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DFEA" w14:textId="77777777" w:rsidR="00A603A1" w:rsidRDefault="00A603A1">
      <w:pPr>
        <w:pStyle w:val="BodyText"/>
        <w:spacing w:before="3"/>
        <w:rPr>
          <w:sz w:val="5"/>
          <w:szCs w:val="5"/>
        </w:rPr>
      </w:pPr>
    </w:p>
    <w:p w14:paraId="2E36F2A5" w14:textId="77777777" w:rsidR="00A603A1" w:rsidRDefault="00000000">
      <w:pPr>
        <w:pStyle w:val="Body"/>
        <w:ind w:left="61"/>
        <w:rPr>
          <w:sz w:val="20"/>
          <w:szCs w:val="20"/>
        </w:rPr>
      </w:pPr>
      <w:r>
        <w:rPr>
          <w:noProof/>
          <w:sz w:val="20"/>
          <w:szCs w:val="20"/>
        </w:rPr>
        <w:drawing>
          <wp:inline distT="0" distB="0" distL="0" distR="0" wp14:anchorId="0929436A" wp14:editId="0F0BF66E">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stretch>
                      <a:fillRect/>
                    </a:stretch>
                  </pic:blipFill>
                  <pic:spPr>
                    <a:xfrm>
                      <a:off x="0" y="0"/>
                      <a:ext cx="461370" cy="461105"/>
                    </a:xfrm>
                    <a:prstGeom prst="rect">
                      <a:avLst/>
                    </a:prstGeom>
                    <a:ln w="12700" cap="flat">
                      <a:noFill/>
                      <a:miter lim="400000"/>
                    </a:ln>
                    <a:effectLst/>
                  </pic:spPr>
                </pic:pic>
              </a:graphicData>
            </a:graphic>
          </wp:inline>
        </w:drawing>
      </w:r>
    </w:p>
    <w:p w14:paraId="0D07673B" w14:textId="77777777" w:rsidR="00A603A1" w:rsidRDefault="00000000">
      <w:pPr>
        <w:pStyle w:val="Body"/>
        <w:spacing w:before="3"/>
        <w:ind w:left="60"/>
        <w:rPr>
          <w:i/>
          <w:iCs/>
          <w:sz w:val="20"/>
          <w:szCs w:val="20"/>
        </w:rPr>
      </w:pPr>
      <w:r>
        <w:rPr>
          <w:i/>
          <w:iCs/>
          <w:sz w:val="20"/>
          <w:szCs w:val="20"/>
          <w:lang w:val="en-US"/>
        </w:rPr>
        <w:t>(Please</w:t>
      </w:r>
      <w:r>
        <w:rPr>
          <w:i/>
          <w:iCs/>
          <w:spacing w:val="-5"/>
          <w:sz w:val="20"/>
          <w:szCs w:val="20"/>
        </w:rPr>
        <w:t xml:space="preserve"> </w:t>
      </w:r>
      <w:r>
        <w:rPr>
          <w:i/>
          <w:iCs/>
          <w:sz w:val="20"/>
          <w:szCs w:val="20"/>
          <w:lang w:val="it-IT"/>
        </w:rPr>
        <w:t>scan</w:t>
      </w:r>
      <w:r>
        <w:rPr>
          <w:i/>
          <w:iCs/>
          <w:spacing w:val="-5"/>
          <w:sz w:val="20"/>
          <w:szCs w:val="20"/>
        </w:rPr>
        <w:t xml:space="preserve"> </w:t>
      </w:r>
      <w:r>
        <w:rPr>
          <w:i/>
          <w:iCs/>
          <w:sz w:val="20"/>
          <w:szCs w:val="20"/>
          <w:lang w:val="en-US"/>
        </w:rPr>
        <w:t>this</w:t>
      </w:r>
      <w:r>
        <w:rPr>
          <w:i/>
          <w:iCs/>
          <w:spacing w:val="-7"/>
          <w:sz w:val="20"/>
          <w:szCs w:val="20"/>
        </w:rPr>
        <w:t xml:space="preserve"> </w:t>
      </w:r>
      <w:r>
        <w:rPr>
          <w:i/>
          <w:iCs/>
          <w:sz w:val="20"/>
          <w:szCs w:val="20"/>
          <w:lang w:val="it-IT"/>
        </w:rPr>
        <w:t>QR</w:t>
      </w:r>
      <w:r>
        <w:rPr>
          <w:i/>
          <w:iCs/>
          <w:spacing w:val="-5"/>
          <w:sz w:val="20"/>
          <w:szCs w:val="20"/>
        </w:rPr>
        <w:t xml:space="preserve"> </w:t>
      </w:r>
      <w:r>
        <w:rPr>
          <w:i/>
          <w:iCs/>
          <w:sz w:val="20"/>
          <w:szCs w:val="20"/>
        </w:rPr>
        <w:t>Code</w:t>
      </w:r>
      <w:r>
        <w:rPr>
          <w:i/>
          <w:iCs/>
          <w:spacing w:val="-5"/>
          <w:sz w:val="20"/>
          <w:szCs w:val="20"/>
        </w:rPr>
        <w:t xml:space="preserve"> </w:t>
      </w:r>
      <w:r>
        <w:rPr>
          <w:i/>
          <w:iCs/>
          <w:sz w:val="20"/>
          <w:szCs w:val="20"/>
        </w:rPr>
        <w:t>to</w:t>
      </w:r>
      <w:r>
        <w:rPr>
          <w:i/>
          <w:iCs/>
          <w:spacing w:val="-7"/>
          <w:sz w:val="20"/>
          <w:szCs w:val="20"/>
        </w:rPr>
        <w:t xml:space="preserve"> </w:t>
      </w:r>
      <w:r>
        <w:rPr>
          <w:i/>
          <w:iCs/>
          <w:sz w:val="20"/>
          <w:szCs w:val="20"/>
          <w:lang w:val="en-US"/>
        </w:rPr>
        <w:t>view</w:t>
      </w:r>
      <w:r>
        <w:rPr>
          <w:i/>
          <w:iCs/>
          <w:spacing w:val="-7"/>
          <w:sz w:val="20"/>
          <w:szCs w:val="20"/>
        </w:rPr>
        <w:t xml:space="preserve"> </w:t>
      </w:r>
      <w:r>
        <w:rPr>
          <w:i/>
          <w:iCs/>
          <w:sz w:val="20"/>
          <w:szCs w:val="20"/>
          <w:lang w:val="en-US"/>
        </w:rPr>
        <w:t>this Red Herring Prospectus)</w:t>
      </w:r>
    </w:p>
    <w:p w14:paraId="700FFA41" w14:textId="77777777" w:rsidR="00A603A1" w:rsidRDefault="00000000">
      <w:pPr>
        <w:pStyle w:val="Heading2"/>
        <w:spacing w:before="61" w:line="229" w:lineRule="exact"/>
        <w:ind w:left="1342"/>
        <w:jc w:val="left"/>
      </w:pPr>
      <w:r>
        <w:rPr>
          <w:rFonts w:ascii="Arial Unicode MS" w:eastAsia="Arial Unicode MS" w:hAnsi="Arial Unicode MS" w:cs="Arial Unicode MS"/>
          <w:b w:val="0"/>
          <w:bCs w:val="0"/>
        </w:rPr>
        <w:br w:type="column"/>
      </w:r>
    </w:p>
    <w:p w14:paraId="300075D1" w14:textId="77777777" w:rsidR="00A603A1" w:rsidRDefault="00000000">
      <w:pPr>
        <w:pStyle w:val="Heading2"/>
        <w:spacing w:before="61" w:line="229" w:lineRule="exact"/>
        <w:ind w:left="1342"/>
        <w:jc w:val="left"/>
      </w:pPr>
      <w:r/>
      <w:r>
        <w:rPr>
          <w:rFonts w:ascii="Courier New" w:hAnsi="Courier New"/>
          <w:b/>
          <w:highlight w:val="yellow"/>
        </w:rPr>
        <w:t>VAUGHN, MILLER AND BAKER</w:t>
      </w:r>
    </w:p>
    <w:p w14:paraId="1CB4A37A" w14:textId="77777777" w:rsidR="00A603A1" w:rsidRDefault="00000000">
      <w:pPr>
        <w:pStyle w:val="BodyText"/>
        <w:spacing w:line="229" w:lineRule="exact"/>
        <w:ind w:right="55"/>
        <w:jc w:val="right"/>
      </w:pPr>
      <w:r/>
      <w:r>
        <w:rPr>
          <w:rFonts w:ascii="Courier New" w:hAnsi="Courier New"/>
          <w:b/>
          <w:highlight w:val="yellow"/>
        </w:rPr>
        <w:t>SONYA GEORGE</w:t>
      </w:r>
      <w:r>
        <w:t xml:space="preserve"> 10, 2025</w:t>
      </w:r>
    </w:p>
    <w:p w14:paraId="58F03CE9" w14:textId="77777777" w:rsidR="00A603A1" w:rsidRDefault="00000000">
      <w:pPr>
        <w:pStyle w:val="Body"/>
        <w:ind w:right="60"/>
        <w:jc w:val="right"/>
        <w:rPr>
          <w:i/>
          <w:iCs/>
          <w:sz w:val="20"/>
          <w:szCs w:val="20"/>
        </w:rPr>
      </w:pPr>
      <w:r>
        <w:rPr>
          <w:i/>
          <w:iCs/>
          <w:sz w:val="20"/>
          <w:szCs w:val="20"/>
          <w:lang w:val="en-US"/>
        </w:rPr>
        <w:t>Please</w:t>
      </w:r>
      <w:r>
        <w:rPr>
          <w:i/>
          <w:iCs/>
          <w:spacing w:val="-3"/>
          <w:sz w:val="20"/>
          <w:szCs w:val="20"/>
        </w:rPr>
        <w:t xml:space="preserve"> </w:t>
      </w:r>
      <w:r>
        <w:rPr>
          <w:i/>
          <w:iCs/>
          <w:sz w:val="20"/>
          <w:szCs w:val="20"/>
          <w:lang w:val="en-US"/>
        </w:rPr>
        <w:t>read</w:t>
      </w:r>
      <w:r>
        <w:rPr>
          <w:i/>
          <w:iCs/>
          <w:spacing w:val="-2"/>
          <w:sz w:val="20"/>
          <w:szCs w:val="20"/>
        </w:rPr>
        <w:t xml:space="preserve"> </w:t>
      </w:r>
      <w:r>
        <w:rPr>
          <w:i/>
          <w:iCs/>
          <w:sz w:val="20"/>
          <w:szCs w:val="20"/>
          <w:lang w:val="fr-FR"/>
        </w:rPr>
        <w:t>section</w:t>
      </w:r>
      <w:r>
        <w:rPr>
          <w:i/>
          <w:iCs/>
          <w:spacing w:val="-2"/>
          <w:sz w:val="20"/>
          <w:szCs w:val="20"/>
        </w:rPr>
        <w:t xml:space="preserve"> </w:t>
      </w:r>
      <w:r>
        <w:rPr>
          <w:i/>
          <w:iCs/>
          <w:sz w:val="20"/>
          <w:szCs w:val="20"/>
        </w:rPr>
        <w:t>32</w:t>
      </w:r>
      <w:r>
        <w:rPr>
          <w:i/>
          <w:iCs/>
          <w:spacing w:val="-5"/>
          <w:sz w:val="20"/>
          <w:szCs w:val="20"/>
        </w:rPr>
        <w:t xml:space="preserve"> </w:t>
      </w:r>
      <w:r>
        <w:rPr>
          <w:i/>
          <w:iCs/>
          <w:sz w:val="20"/>
          <w:szCs w:val="20"/>
          <w:lang w:val="en-US"/>
        </w:rPr>
        <w:t>of</w:t>
      </w:r>
      <w:r>
        <w:rPr>
          <w:i/>
          <w:iCs/>
          <w:spacing w:val="-3"/>
          <w:sz w:val="20"/>
          <w:szCs w:val="20"/>
        </w:rPr>
        <w:t xml:space="preserve"> </w:t>
      </w:r>
      <w:r>
        <w:rPr>
          <w:i/>
          <w:iCs/>
          <w:sz w:val="20"/>
          <w:szCs w:val="20"/>
          <w:lang w:val="en-US"/>
        </w:rPr>
        <w:t>the</w:t>
      </w:r>
      <w:r>
        <w:rPr>
          <w:i/>
          <w:iCs/>
          <w:spacing w:val="-5"/>
          <w:sz w:val="20"/>
          <w:szCs w:val="20"/>
        </w:rPr>
        <w:t xml:space="preserve"> </w:t>
      </w:r>
      <w:r>
        <w:rPr>
          <w:i/>
          <w:iCs/>
          <w:sz w:val="20"/>
          <w:szCs w:val="20"/>
          <w:lang w:val="en-US"/>
        </w:rPr>
        <w:t>Companies</w:t>
      </w:r>
      <w:r>
        <w:rPr>
          <w:i/>
          <w:iCs/>
          <w:spacing w:val="-5"/>
          <w:sz w:val="20"/>
          <w:szCs w:val="20"/>
        </w:rPr>
        <w:t xml:space="preserve"> </w:t>
      </w:r>
      <w:r>
        <w:rPr>
          <w:i/>
          <w:iCs/>
          <w:sz w:val="20"/>
          <w:szCs w:val="20"/>
          <w:lang w:val="en-US"/>
        </w:rPr>
        <w:t>Act,</w:t>
      </w:r>
      <w:r>
        <w:rPr>
          <w:i/>
          <w:iCs/>
          <w:spacing w:val="-2"/>
          <w:sz w:val="20"/>
          <w:szCs w:val="20"/>
        </w:rPr>
        <w:t xml:space="preserve"> </w:t>
      </w:r>
      <w:r>
        <w:rPr>
          <w:i/>
          <w:iCs/>
          <w:spacing w:val="-3"/>
          <w:sz w:val="20"/>
          <w:szCs w:val="20"/>
        </w:rPr>
        <w:t>2013</w:t>
      </w:r>
    </w:p>
    <w:p w14:paraId="135D9C53" w14:textId="77777777" w:rsidR="00A603A1" w:rsidRDefault="00000000">
      <w:pPr>
        <w:pStyle w:val="Heading3"/>
        <w:spacing w:before="1"/>
        <w:ind w:left="0" w:right="57"/>
        <w:jc w:val="right"/>
      </w:pPr>
      <w:r>
        <w:t xml:space="preserve">100% </w:t>
      </w:r>
      <w:r>
        <w:rPr>
          <w:lang w:val="en-US"/>
        </w:rPr>
        <w:t>Book</w:t>
      </w:r>
      <w:r>
        <w:t xml:space="preserve"> </w:t>
      </w:r>
      <w:r>
        <w:rPr>
          <w:lang w:val="en-US"/>
        </w:rPr>
        <w:t>Built</w:t>
      </w:r>
      <w:r>
        <w:t xml:space="preserve"> </w:t>
      </w:r>
      <w:r>
        <w:rPr>
          <w:lang w:val="en-US"/>
        </w:rPr>
        <w:t>Offer</w:t>
      </w:r>
    </w:p>
    <w:p w14:paraId="0942E24A" w14:textId="77777777" w:rsidR="00A603A1" w:rsidRDefault="00A603A1">
      <w:pPr>
        <w:pStyle w:val="Heading3"/>
        <w:jc w:val="right"/>
        <w:sectPr w:rsidR="00A603A1">
          <w:headerReference w:type="default" r:id="rId8"/>
          <w:footerReference w:type="default" r:id="rId9"/>
          <w:pgSz w:w="11920" w:h="16840"/>
          <w:pgMar w:top="300" w:right="141" w:bottom="280" w:left="141" w:header="0" w:footer="0" w:gutter="0"/>
          <w:cols w:num="2" w:space="720" w:equalWidth="0">
            <w:col w:w="3168" w:space="4263"/>
            <w:col w:w="4208" w:space="0"/>
          </w:cols>
        </w:sectPr>
      </w:pPr>
    </w:p>
    <w:p w14:paraId="65EFE4F5" w14:textId="77777777" w:rsidR="00A603A1" w:rsidRDefault="00A603A1">
      <w:pPr>
        <w:pStyle w:val="BodyText"/>
        <w:spacing w:before="1"/>
        <w:rPr>
          <w:b/>
          <w:bCs/>
        </w:rPr>
      </w:pPr>
    </w:p>
    <w:p w14:paraId="3F2F6E0F" w14:textId="77777777" w:rsidR="00A603A1" w:rsidRDefault="00000000">
      <w:pPr>
        <w:pStyle w:val="Body"/>
        <w:ind w:left="5194"/>
        <w:rPr>
          <w:sz w:val="20"/>
          <w:szCs w:val="20"/>
        </w:rPr>
      </w:pPr>
      <w:r>
        <w:rPr>
          <w:noProof/>
          <w:sz w:val="20"/>
          <w:szCs w:val="20"/>
        </w:rPr>
        <w:drawing>
          <wp:inline distT="0" distB="0" distL="0" distR="0" wp14:anchorId="58F980EC" wp14:editId="76D3C8F4">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10"/>
                    <a:stretch>
                      <a:fillRect/>
                    </a:stretch>
                  </pic:blipFill>
                  <pic:spPr>
                    <a:xfrm>
                      <a:off x="0" y="0"/>
                      <a:ext cx="792760" cy="516064"/>
                    </a:xfrm>
                    <a:prstGeom prst="rect">
                      <a:avLst/>
                    </a:prstGeom>
                    <a:ln w="12700" cap="flat">
                      <a:noFill/>
                      <a:miter lim="400000"/>
                    </a:ln>
                    <a:effectLst/>
                  </pic:spPr>
                </pic:pic>
              </a:graphicData>
            </a:graphic>
          </wp:inline>
        </w:drawing>
      </w:r>
    </w:p>
    <w:p w14:paraId="199E143C" w14:textId="77777777" w:rsidR="00A603A1" w:rsidRDefault="00000000">
      <w:pPr>
        <w:pStyle w:val="Heading2"/>
        <w:spacing w:before="0"/>
        <w:ind w:left="2977" w:right="2973" w:firstLine="1275"/>
        <w:jc w:val="left"/>
      </w:pPr>
      <w:r/>
      <w:r>
        <w:rPr>
          <w:rFonts w:ascii="Courier New" w:hAnsi="Courier New"/>
          <w:b/>
          <w:highlight w:val="yellow"/>
        </w:rPr>
        <w:t>STAFFORD, MILLER AND DOYLE</w:t>
      </w:r>
      <w:r>
        <w:t xml:space="preserve"> CORPORATE IDENTITY NUMBER: </w:t>
      </w:r>
      <w:r>
        <w:rPr>
          <w:rFonts w:ascii="Courier New" w:hAnsi="Courier New"/>
          <w:b/>
          <w:highlight w:val="yellow"/>
        </w:rPr>
        <w:t>L12345MH2000PLC123456</w:t>
      </w:r>
    </w:p>
    <w:p w14:paraId="607B1304" w14:textId="77777777" w:rsidR="00A603A1" w:rsidRDefault="00A603A1">
      <w:pPr>
        <w:pStyle w:val="BodyText"/>
        <w:spacing w:before="8" w:after="1"/>
        <w:rPr>
          <w:b/>
          <w:bCs/>
          <w:sz w:val="19"/>
          <w:szCs w:val="19"/>
        </w:r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125"/>
        <w:gridCol w:w="1844"/>
        <w:gridCol w:w="432"/>
        <w:gridCol w:w="1129"/>
        <w:gridCol w:w="1709"/>
        <w:gridCol w:w="1983"/>
      </w:tblGrid>
      <w:tr w:rsidR="00A603A1" w14:paraId="1A4279CF" w14:textId="77777777">
        <w:trPr>
          <w:trHeight w:val="702"/>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1" w:type="dxa"/>
              <w:bottom w:w="80" w:type="dxa"/>
              <w:right w:w="80" w:type="dxa"/>
            </w:tcMar>
          </w:tcPr>
          <w:p w14:paraId="6C957CC2" w14:textId="77777777" w:rsidR="00A603A1" w:rsidRDefault="00000000">
            <w:pPr>
              <w:pStyle w:val="TableParagraph"/>
              <w:spacing w:line="230" w:lineRule="exact"/>
              <w:ind w:left="681" w:hanging="279"/>
            </w:pPr>
            <w:r>
              <w:rPr>
                <w:b/>
                <w:bCs/>
                <w:color w:val="FFFFFF"/>
                <w:spacing w:val="-1"/>
                <w:sz w:val="20"/>
                <w:szCs w:val="20"/>
                <w:u w:color="FFFFFF"/>
              </w:rPr>
              <w:t>REGISTERED OFFICE</w:t>
            </w:r>
          </w:p>
        </w:tc>
        <w:tc>
          <w:tcPr>
            <w:tcW w:w="2125" w:type="dxa"/>
            <w:tcBorders>
              <w:top w:val="single" w:sz="6" w:space="0" w:color="000000"/>
              <w:left w:val="single" w:sz="6" w:space="0" w:color="000000"/>
              <w:bottom w:val="single" w:sz="6" w:space="0" w:color="000000"/>
              <w:right w:val="single" w:sz="6" w:space="0" w:color="000000"/>
            </w:tcBorders>
            <w:shd w:val="clear" w:color="auto" w:fill="E10000"/>
            <w:tcMar>
              <w:top w:w="80" w:type="dxa"/>
              <w:left w:w="763" w:type="dxa"/>
              <w:bottom w:w="80" w:type="dxa"/>
              <w:right w:w="487" w:type="dxa"/>
            </w:tcMar>
          </w:tcPr>
          <w:p w14:paraId="3DE0056E" w14:textId="77777777" w:rsidR="00A603A1" w:rsidRDefault="00000000">
            <w:pPr>
              <w:pStyle w:val="TableParagraph"/>
              <w:spacing w:line="230" w:lineRule="exact"/>
              <w:ind w:left="683" w:right="407" w:hanging="260"/>
            </w:pPr>
            <w:r>
              <w:rPr>
                <w:b/>
                <w:bCs/>
                <w:color w:val="FFFFFF"/>
                <w:spacing w:val="-1"/>
                <w:sz w:val="20"/>
                <w:szCs w:val="20"/>
                <w:u w:color="FFFFFF"/>
              </w:rPr>
              <w:t>CORPORATE OFFICE</w:t>
            </w:r>
          </w:p>
        </w:tc>
        <w:tc>
          <w:tcPr>
            <w:tcW w:w="2276"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85" w:type="dxa"/>
              <w:bottom w:w="80" w:type="dxa"/>
              <w:right w:w="80" w:type="dxa"/>
            </w:tcMar>
          </w:tcPr>
          <w:p w14:paraId="563D169D" w14:textId="77777777" w:rsidR="00A603A1" w:rsidRDefault="00000000">
            <w:pPr>
              <w:pStyle w:val="TableParagraph"/>
              <w:spacing w:before="115"/>
              <w:ind w:left="205"/>
            </w:pPr>
            <w:r/>
            <w:r>
              <w:rPr>
                <w:rFonts w:ascii="Courier New" w:hAnsi="Courier New"/>
                <w:b/>
                <w:highlight w:val="yellow"/>
              </w:rPr>
              <w:t>BROOKE ESPARZA</w:t>
            </w:r>
          </w:p>
        </w:tc>
        <w:tc>
          <w:tcPr>
            <w:tcW w:w="2838"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232" w:type="dxa"/>
              <w:bottom w:w="80" w:type="dxa"/>
              <w:right w:w="80" w:type="dxa"/>
            </w:tcMar>
          </w:tcPr>
          <w:p w14:paraId="00997415" w14:textId="77777777" w:rsidR="00A603A1" w:rsidRDefault="00000000">
            <w:pPr>
              <w:pStyle w:val="TableParagraph"/>
              <w:spacing w:before="115"/>
              <w:ind w:left="152"/>
            </w:pPr>
            <w:r/>
            <w:r>
              <w:t>E-</w:t>
            </w:r>
            <w:r>
              <w:rPr>
                <w:rFonts w:ascii="Courier New" w:hAnsi="Courier New"/>
                <w:b/>
                <w:highlight w:val="yellow"/>
              </w:rPr>
              <w:t>CHRISTOPHER ARNOLD</w:t>
            </w:r>
          </w:p>
        </w:tc>
        <w:tc>
          <w:tcPr>
            <w:tcW w:w="1983" w:type="dxa"/>
            <w:tcBorders>
              <w:top w:val="single" w:sz="6" w:space="0" w:color="000000"/>
              <w:left w:val="single" w:sz="6" w:space="0" w:color="000000"/>
              <w:bottom w:val="single" w:sz="6" w:space="0" w:color="000000"/>
              <w:right w:val="single" w:sz="6" w:space="0" w:color="000000"/>
            </w:tcBorders>
            <w:shd w:val="clear" w:color="auto" w:fill="E10000"/>
            <w:tcMar>
              <w:top w:w="80" w:type="dxa"/>
              <w:left w:w="609" w:type="dxa"/>
              <w:bottom w:w="80" w:type="dxa"/>
              <w:right w:w="80" w:type="dxa"/>
            </w:tcMar>
          </w:tcPr>
          <w:p w14:paraId="1A070473" w14:textId="77777777" w:rsidR="00A603A1" w:rsidRDefault="00000000">
            <w:pPr>
              <w:pStyle w:val="TableParagraph"/>
              <w:spacing w:before="115"/>
              <w:ind w:left="529"/>
            </w:pPr>
            <w:r>
              <w:rPr>
                <w:b/>
                <w:bCs/>
                <w:color w:val="FFFFFF"/>
                <w:spacing w:val="-1"/>
                <w:sz w:val="20"/>
                <w:szCs w:val="20"/>
                <w:u w:color="FFFFFF"/>
              </w:rPr>
              <w:t>WEBSITE</w:t>
            </w:r>
          </w:p>
        </w:tc>
      </w:tr>
      <w:tr w:rsidR="00A603A1" w14:paraId="1BE1939B" w14:textId="77777777">
        <w:trPr>
          <w:trHeight w:val="1325"/>
        </w:trPr>
        <w:tc>
          <w:tcPr>
            <w:tcW w:w="2122" w:type="dxa"/>
            <w:tcBorders>
              <w:top w:val="single" w:sz="6" w:space="0" w:color="000000"/>
              <w:left w:val="single" w:sz="6" w:space="0" w:color="000000"/>
              <w:bottom w:val="single" w:sz="6" w:space="0" w:color="000000"/>
              <w:right w:val="single" w:sz="6" w:space="0" w:color="000000"/>
            </w:tcBorders>
            <w:tcMar>
              <w:top w:w="80" w:type="dxa"/>
              <w:left w:w="228" w:type="dxa"/>
              <w:bottom w:w="80" w:type="dxa"/>
              <w:right w:w="218" w:type="dxa"/>
            </w:tcMar>
          </w:tcPr>
          <w:p w14:paraId="0347CADD" w14:textId="77777777" w:rsidR="00A603A1" w:rsidRDefault="00000000">
            <w:pPr>
              <w:pStyle w:val="TableParagraph"/>
              <w:ind w:left="148" w:right="138" w:firstLine="2"/>
              <w:jc w:val="center"/>
              <w:rPr>
                <w:sz w:val="20"/>
                <w:szCs w:val="20"/>
              </w:rPr>
            </w:pPr>
            <w:r/>
            <w:r>
              <w:rPr>
                <w:rFonts w:ascii="Courier New" w:hAnsi="Courier New"/>
                <w:b/>
                <w:highlight w:val="yellow"/>
              </w:rPr>
              <w:t>797 SHELTON SHORE, NEW BRUCETOWN, AR 47385</w:t>
            </w:r>
          </w:p>
          <w:p w14:paraId="743E3525" w14:textId="77777777" w:rsidR="00A603A1" w:rsidRDefault="00000000">
            <w:pPr>
              <w:pStyle w:val="TableParagraph"/>
              <w:spacing w:line="209" w:lineRule="exact"/>
              <w:ind w:left="51" w:right="40"/>
              <w:jc w:val="center"/>
            </w:pPr>
            <w:r>
              <w:rPr>
                <w:sz w:val="20"/>
                <w:szCs w:val="20"/>
              </w:rPr>
              <w:t>Maharashtra,</w:t>
            </w:r>
            <w:r>
              <w:rPr>
                <w:spacing w:val="-7"/>
                <w:sz w:val="20"/>
                <w:szCs w:val="20"/>
              </w:rPr>
              <w:t xml:space="preserve"> </w:t>
            </w:r>
            <w:r>
              <w:rPr>
                <w:spacing w:val="-1"/>
                <w:sz w:val="20"/>
                <w:szCs w:val="20"/>
              </w:rPr>
              <w:t>India</w:t>
            </w:r>
          </w:p>
        </w:tc>
        <w:tc>
          <w:tcPr>
            <w:tcW w:w="2125" w:type="dxa"/>
            <w:tcBorders>
              <w:top w:val="single" w:sz="6" w:space="0" w:color="000000"/>
              <w:left w:val="single" w:sz="6" w:space="0" w:color="000000"/>
              <w:bottom w:val="single" w:sz="6" w:space="0" w:color="000000"/>
              <w:right w:val="single" w:sz="6" w:space="0" w:color="000000"/>
            </w:tcBorders>
            <w:tcMar>
              <w:top w:w="80" w:type="dxa"/>
              <w:left w:w="143" w:type="dxa"/>
              <w:bottom w:w="80" w:type="dxa"/>
              <w:right w:w="128" w:type="dxa"/>
            </w:tcMar>
          </w:tcPr>
          <w:p w14:paraId="1189BF20" w14:textId="77777777" w:rsidR="00A603A1" w:rsidRDefault="00000000">
            <w:pPr>
              <w:pStyle w:val="TableParagraph"/>
              <w:ind w:left="63" w:right="48"/>
              <w:jc w:val="center"/>
              <w:rPr>
                <w:sz w:val="20"/>
                <w:szCs w:val="20"/>
              </w:rPr>
            </w:pPr>
            <w:r/>
            <w:r>
              <w:rPr>
                <w:rFonts w:ascii="Courier New" w:hAnsi="Courier New"/>
                <w:b/>
                <w:highlight w:val="yellow"/>
              </w:rPr>
              <w:t>728 ANTHONY MEADOW APT. 605, NEW THERESAVIEW, ND 20540</w:t>
            </w:r>
          </w:p>
          <w:p w14:paraId="6C75E5FF" w14:textId="77777777" w:rsidR="00A603A1" w:rsidRDefault="00000000">
            <w:pPr>
              <w:pStyle w:val="TableParagraph"/>
              <w:spacing w:line="209" w:lineRule="exact"/>
              <w:ind w:left="63" w:right="50"/>
              <w:jc w:val="center"/>
            </w:pPr>
            <w:r>
              <w:rPr>
                <w:sz w:val="20"/>
                <w:szCs w:val="20"/>
              </w:rPr>
              <w:t>Maharashtra,</w:t>
            </w:r>
            <w:r>
              <w:rPr>
                <w:spacing w:val="-7"/>
                <w:sz w:val="20"/>
                <w:szCs w:val="20"/>
              </w:rPr>
              <w:t xml:space="preserve"> </w:t>
            </w:r>
            <w:r>
              <w:rPr>
                <w:spacing w:val="-1"/>
                <w:sz w:val="20"/>
                <w:szCs w:val="20"/>
              </w:rPr>
              <w:t>India</w:t>
            </w:r>
          </w:p>
        </w:tc>
        <w:tc>
          <w:tcPr>
            <w:tcW w:w="2276"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2054A65" w14:textId="77777777" w:rsidR="00A603A1" w:rsidRDefault="00A603A1">
            <w:pPr>
              <w:pStyle w:val="TableParagraph"/>
              <w:rPr>
                <w:b/>
                <w:bCs/>
                <w:sz w:val="20"/>
                <w:szCs w:val="20"/>
              </w:rPr>
            </w:pPr>
          </w:p>
          <w:p w14:paraId="2003C7C1" w14:textId="77777777" w:rsidR="00A603A1" w:rsidRDefault="00000000">
            <w:pPr>
              <w:pStyle w:val="TableParagraph"/>
              <w:ind w:left="138" w:right="188" w:firstLine="2"/>
              <w:jc w:val="center"/>
            </w:pPr>
            <w:r/>
            <w:r>
              <w:t xml:space="preserve">KING-HANCOCK Secretary and </w:t>
            </w:r>
            <w:r>
              <w:rPr>
                <w:rFonts w:ascii="Courier New" w:hAnsi="Courier New"/>
                <w:b/>
                <w:highlight w:val="yellow"/>
              </w:rPr>
              <w:t>VANESSA RAMIREZ</w:t>
            </w:r>
          </w:p>
        </w:tc>
        <w:tc>
          <w:tcPr>
            <w:tcW w:w="2838"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130065" w14:textId="77777777" w:rsidR="00A603A1" w:rsidRDefault="00A603A1">
            <w:pPr>
              <w:pStyle w:val="TableParagraph"/>
              <w:rPr>
                <w:b/>
                <w:bCs/>
                <w:sz w:val="20"/>
                <w:szCs w:val="20"/>
              </w:rPr>
            </w:pPr>
          </w:p>
          <w:p w14:paraId="100305E6" w14:textId="77777777" w:rsidR="00A603A1" w:rsidRDefault="00000000">
            <w:pPr>
              <w:pStyle w:val="TableParagraph"/>
              <w:ind w:left="32" w:right="85" w:firstLine="5"/>
              <w:jc w:val="center"/>
            </w:pPr>
            <w:r/>
            <w:r>
              <w:t xml:space="preserve">Email: REEDAMY@EXAMPLE.COM Telephone: </w:t>
            </w:r>
            <w:r>
              <w:rPr>
                <w:rFonts w:ascii="Courier New" w:hAnsi="Courier New"/>
                <w:b/>
                <w:highlight w:val="yellow"/>
              </w:rPr>
              <w:t>8888888888</w:t>
            </w:r>
          </w:p>
        </w:tc>
        <w:tc>
          <w:tcPr>
            <w:tcW w:w="198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060EE9" w14:textId="77777777" w:rsidR="00A603A1" w:rsidRDefault="00A603A1">
            <w:pPr>
              <w:pStyle w:val="TableParagraph"/>
              <w:spacing w:before="115"/>
              <w:rPr>
                <w:rStyle w:val="None"/>
                <w:b/>
                <w:bCs/>
                <w:sz w:val="20"/>
                <w:szCs w:val="20"/>
              </w:rPr>
            </w:pPr>
          </w:p>
          <w:p w14:paraId="0676EFFE" w14:textId="77777777" w:rsidR="00A603A1" w:rsidRDefault="00000000">
            <w:pPr>
              <w:pStyle w:val="TableParagraph"/>
              <w:spacing w:before="1"/>
              <w:ind w:left="788" w:hanging="740"/>
            </w:pPr>
            <w:r/>
            <w:r>
              <w:rPr>
                <w:rFonts w:ascii="Courier New" w:hAnsi="Courier New"/>
                <w:b/>
                <w:highlight w:val="yellow"/>
              </w:rPr>
              <w:t>HTTP://FITZGERALD.COM/</w:t>
            </w:r>
            <w:r>
              <w:t xml:space="preserve"> com</w:t>
            </w:r>
          </w:p>
        </w:tc>
      </w:tr>
      <w:tr w:rsidR="00A603A1" w14:paraId="551604D5" w14:textId="77777777">
        <w:trPr>
          <w:trHeight w:val="886"/>
        </w:trPr>
        <w:tc>
          <w:tcPr>
            <w:tcW w:w="11344" w:type="dxa"/>
            <w:gridSpan w:val="7"/>
            <w:tcBorders>
              <w:top w:val="single" w:sz="6" w:space="0" w:color="000000"/>
              <w:left w:val="single" w:sz="6" w:space="0" w:color="000000"/>
              <w:bottom w:val="single" w:sz="4" w:space="0" w:color="000000"/>
              <w:right w:val="single" w:sz="6" w:space="0" w:color="000000"/>
            </w:tcBorders>
            <w:shd w:val="clear" w:color="auto" w:fill="E10000"/>
            <w:tcMar>
              <w:top w:w="80" w:type="dxa"/>
              <w:left w:w="372" w:type="dxa"/>
              <w:bottom w:w="80" w:type="dxa"/>
              <w:right w:w="359" w:type="dxa"/>
            </w:tcMar>
          </w:tcPr>
          <w:p w14:paraId="37E85ADB" w14:textId="77777777" w:rsidR="00A603A1" w:rsidRDefault="00000000">
            <w:pPr>
              <w:pStyle w:val="TableParagraph"/>
              <w:ind w:left="292" w:right="279" w:firstLine="100"/>
              <w:jc w:val="both"/>
              <w:rPr>
                <w:rStyle w:val="None"/>
                <w:b/>
                <w:bCs/>
                <w:sz w:val="20"/>
                <w:szCs w:val="20"/>
              </w:rPr>
            </w:pPr>
            <w:r>
              <w:rPr>
                <w:rStyle w:val="None"/>
                <w:b/>
                <w:bCs/>
                <w:color w:val="FFFFFF"/>
                <w:sz w:val="20"/>
                <w:szCs w:val="20"/>
                <w:u w:color="FFFFFF"/>
              </w:rPr>
              <w:t>OUR PROMOTERS: KUSHAL SUBBAYYA HEGDE, PUSHPA KUSHAL HEGDE, RAJESH KUSHAL HEGDE, ROHIT KUSHAL HEGDE, RAKHI GIRIJA SHETTY, DHAULAGIRI FAMILY TRUST, EVEREST FAMILY TRUST, MAKALU 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BROAD</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ANNAPURNA</w:t>
            </w:r>
            <w:r>
              <w:rPr>
                <w:rStyle w:val="None"/>
                <w:b/>
                <w:bCs/>
                <w:color w:val="FFFFFF"/>
                <w:spacing w:val="-9"/>
                <w:sz w:val="20"/>
                <w:szCs w:val="20"/>
                <w:u w:color="FFFFFF"/>
              </w:rPr>
              <w:t xml:space="preserve"> </w:t>
            </w:r>
            <w:r>
              <w:rPr>
                <w:rStyle w:val="None"/>
                <w:b/>
                <w:bCs/>
                <w:color w:val="FFFFFF"/>
                <w:sz w:val="20"/>
                <w:szCs w:val="20"/>
                <w:u w:color="FFFFFF"/>
              </w:rPr>
              <w:t>FAMILY</w:t>
            </w:r>
            <w:r>
              <w:rPr>
                <w:rStyle w:val="None"/>
                <w:b/>
                <w:bCs/>
                <w:color w:val="FFFFFF"/>
                <w:spacing w:val="-9"/>
                <w:sz w:val="20"/>
                <w:szCs w:val="20"/>
                <w:u w:color="FFFFFF"/>
              </w:rPr>
              <w:t xml:space="preserve"> </w:t>
            </w:r>
            <w:r>
              <w:rPr>
                <w:rStyle w:val="None"/>
                <w:b/>
                <w:bCs/>
                <w:color w:val="FFFFFF"/>
                <w:sz w:val="20"/>
                <w:szCs w:val="20"/>
                <w:u w:color="FFFFFF"/>
              </w:rPr>
              <w:t>TRUST,</w:t>
            </w:r>
            <w:r>
              <w:rPr>
                <w:rStyle w:val="None"/>
                <w:b/>
                <w:bCs/>
                <w:color w:val="FFFFFF"/>
                <w:spacing w:val="-7"/>
                <w:sz w:val="20"/>
                <w:szCs w:val="20"/>
                <w:u w:color="FFFFFF"/>
              </w:rPr>
              <w:t xml:space="preserve"> </w:t>
            </w:r>
            <w:r>
              <w:rPr>
                <w:rStyle w:val="None"/>
                <w:b/>
                <w:bCs/>
                <w:color w:val="FFFFFF"/>
                <w:sz w:val="20"/>
                <w:szCs w:val="20"/>
                <w:u w:color="FFFFFF"/>
              </w:rPr>
              <w:t>KANCHENJUNGA</w:t>
            </w:r>
            <w:r>
              <w:rPr>
                <w:rStyle w:val="None"/>
                <w:b/>
                <w:bCs/>
                <w:color w:val="FFFFFF"/>
                <w:spacing w:val="-7"/>
                <w:sz w:val="20"/>
                <w:szCs w:val="20"/>
                <w:u w:color="FFFFFF"/>
              </w:rPr>
              <w:t xml:space="preserve"> </w:t>
            </w:r>
            <w:r>
              <w:rPr>
                <w:rStyle w:val="None"/>
                <w:b/>
                <w:bCs/>
                <w:color w:val="FFFFFF"/>
                <w:sz w:val="20"/>
                <w:szCs w:val="20"/>
                <w:u w:color="FFFFFF"/>
              </w:rPr>
              <w:t>FAMILY</w:t>
            </w:r>
            <w:r>
              <w:rPr>
                <w:rStyle w:val="None"/>
                <w:b/>
                <w:bCs/>
                <w:color w:val="FFFFFF"/>
                <w:spacing w:val="-7"/>
                <w:sz w:val="20"/>
                <w:szCs w:val="20"/>
                <w:u w:color="FFFFFF"/>
              </w:rPr>
              <w:t xml:space="preserve"> </w:t>
            </w:r>
            <w:r>
              <w:rPr>
                <w:rStyle w:val="None"/>
                <w:b/>
                <w:bCs/>
                <w:color w:val="FFFFFF"/>
                <w:sz w:val="20"/>
                <w:szCs w:val="20"/>
                <w:u w:color="FFFFFF"/>
              </w:rPr>
              <w:t>TRUST</w:t>
            </w:r>
            <w:r>
              <w:rPr>
                <w:rStyle w:val="None"/>
                <w:b/>
                <w:bCs/>
                <w:color w:val="FFFFFF"/>
                <w:spacing w:val="-10"/>
                <w:sz w:val="20"/>
                <w:szCs w:val="20"/>
                <w:u w:color="FFFFFF"/>
              </w:rPr>
              <w:t xml:space="preserve"> </w:t>
            </w:r>
            <w:r>
              <w:rPr>
                <w:rStyle w:val="None"/>
                <w:b/>
                <w:bCs/>
                <w:color w:val="FFFFFF"/>
                <w:spacing w:val="-5"/>
                <w:sz w:val="20"/>
                <w:szCs w:val="20"/>
                <w:u w:color="FFFFFF"/>
              </w:rPr>
              <w:t>AND</w:t>
            </w:r>
          </w:p>
          <w:p w14:paraId="67F24A37" w14:textId="77777777" w:rsidR="00A603A1" w:rsidRDefault="00000000">
            <w:pPr>
              <w:pStyle w:val="TableParagraph"/>
              <w:spacing w:before="2" w:line="210" w:lineRule="exact"/>
              <w:ind w:left="3026"/>
              <w:jc w:val="both"/>
            </w:pPr>
            <w:r/>
            <w:r>
              <w:rPr>
                <w:rFonts w:ascii="Courier New" w:hAnsi="Courier New"/>
                <w:b/>
                <w:highlight w:val="yellow"/>
              </w:rPr>
              <w:t>VICTORIA BYRD</w:t>
            </w:r>
            <w:r>
              <w:t xml:space="preserve"> VI PRIVATE LIMITED</w:t>
            </w:r>
          </w:p>
        </w:tc>
      </w:tr>
      <w:tr w:rsidR="00A603A1" w14:paraId="2DA28AB0" w14:textId="77777777">
        <w:trPr>
          <w:trHeight w:val="224"/>
        </w:trPr>
        <w:tc>
          <w:tcPr>
            <w:tcW w:w="11344" w:type="dxa"/>
            <w:gridSpan w:val="7"/>
            <w:tcBorders>
              <w:top w:val="single" w:sz="4"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48C44BF3" w14:textId="77777777" w:rsidR="00A603A1" w:rsidRDefault="00000000">
            <w:pPr>
              <w:pStyle w:val="TableParagraph"/>
              <w:spacing w:line="210" w:lineRule="exact"/>
              <w:ind w:left="11" w:right="5"/>
              <w:jc w:val="center"/>
            </w:pPr>
            <w:r/>
            <w:r>
              <w:t xml:space="preserve">DETAILS OF </w:t>
            </w:r>
            <w:r>
              <w:rPr>
                <w:rFonts w:ascii="Courier New" w:hAnsi="Courier New"/>
                <w:b/>
                <w:highlight w:val="yellow"/>
              </w:rPr>
              <w:t>THOMAS WRIGHT</w:t>
            </w:r>
            <w:r>
              <w:t>-OBRIEN TO PUBLIC</w:t>
            </w:r>
          </w:p>
        </w:tc>
      </w:tr>
      <w:tr w:rsidR="00A603A1" w14:paraId="13F533E0" w14:textId="77777777">
        <w:trPr>
          <w:trHeight w:val="906"/>
        </w:trPr>
        <w:tc>
          <w:tcPr>
            <w:tcW w:w="2122"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FAF3A82" w14:textId="77777777" w:rsidR="00A603A1" w:rsidRDefault="00A603A1">
            <w:pPr>
              <w:pStyle w:val="TableParagraph"/>
              <w:rPr>
                <w:rStyle w:val="None"/>
                <w:b/>
                <w:bCs/>
                <w:sz w:val="20"/>
                <w:szCs w:val="20"/>
              </w:rPr>
            </w:pPr>
          </w:p>
          <w:p w14:paraId="10646C64" w14:textId="77777777" w:rsidR="00A603A1" w:rsidRDefault="00000000">
            <w:pPr>
              <w:pStyle w:val="TableParagraph"/>
              <w:ind w:left="51"/>
              <w:jc w:val="center"/>
            </w:pPr>
            <w:r>
              <w:rPr>
                <w:rStyle w:val="None"/>
                <w:b/>
                <w:bCs/>
                <w:color w:val="FFFFFF"/>
                <w:spacing w:val="-3"/>
                <w:sz w:val="20"/>
                <w:szCs w:val="20"/>
                <w:u w:color="FFFFFF"/>
              </w:rPr>
              <w:t>TYPE</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779EDFAA" w14:textId="77777777" w:rsidR="00A603A1" w:rsidRDefault="00000000">
            <w:pPr>
              <w:pStyle w:val="TableParagraph"/>
              <w:spacing w:before="115"/>
            </w:pPr>
            <w:r/>
            <w:r>
              <w:rPr>
                <w:rFonts w:ascii="Courier New" w:hAnsi="Courier New"/>
                <w:b/>
                <w:highlight w:val="yellow"/>
              </w:rPr>
              <w:t>REYES-BELL</w:t>
            </w:r>
            <w:r>
              <w:t xml:space="preserve"> OF THE FRESH ISSUE</w:t>
            </w:r>
          </w:p>
        </w:tc>
        <w:tc>
          <w:tcPr>
            <w:tcW w:w="1844"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117" w:type="dxa"/>
            </w:tcMar>
          </w:tcPr>
          <w:p w14:paraId="24F76476" w14:textId="77777777" w:rsidR="00A603A1" w:rsidRDefault="00000000">
            <w:pPr>
              <w:pStyle w:val="TableParagraph"/>
              <w:tabs>
                <w:tab w:val="left" w:pos="769"/>
                <w:tab w:val="left" w:pos="1368"/>
              </w:tabs>
              <w:spacing w:before="115"/>
              <w:ind w:right="37"/>
            </w:pPr>
            <w:r/>
            <w:r>
              <w:rPr>
                <w:rFonts w:ascii="Courier New" w:hAnsi="Courier New"/>
                <w:b/>
                <w:highlight w:val="yellow"/>
              </w:rPr>
              <w:t>REYES-BELL</w:t>
            </w:r>
            <w:r>
              <w:tab/>
              <w:t>OF</w:t>
              <w:tab/>
              <w:t>THE OFFER FOR SALE</w:t>
            </w:r>
          </w:p>
        </w:tc>
        <w:tc>
          <w:tcPr>
            <w:tcW w:w="1561"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1D5C554" w14:textId="77777777" w:rsidR="00A603A1" w:rsidRDefault="00000000">
            <w:pPr>
              <w:pStyle w:val="TableParagraph"/>
              <w:spacing w:before="115"/>
            </w:pPr>
            <w:r>
              <w:rPr>
                <w:rStyle w:val="None"/>
                <w:b/>
                <w:bCs/>
                <w:color w:val="FFFFFF"/>
                <w:sz w:val="20"/>
                <w:szCs w:val="20"/>
                <w:u w:color="FFFFFF"/>
              </w:rPr>
              <w:t>TOTAL</w:t>
            </w:r>
            <w:r>
              <w:rPr>
                <w:rStyle w:val="None"/>
                <w:b/>
                <w:bCs/>
                <w:color w:val="FFFFFF"/>
                <w:spacing w:val="40"/>
                <w:sz w:val="20"/>
                <w:szCs w:val="20"/>
                <w:u w:color="FFFFFF"/>
              </w:rPr>
              <w:t xml:space="preserve"> </w:t>
            </w:r>
            <w:r>
              <w:rPr>
                <w:rStyle w:val="None"/>
                <w:b/>
                <w:bCs/>
                <w:color w:val="FFFFFF"/>
                <w:sz w:val="20"/>
                <w:szCs w:val="20"/>
                <w:u w:color="FFFFFF"/>
              </w:rPr>
              <w:t xml:space="preserve">OFFER </w:t>
            </w:r>
            <w:r>
              <w:rPr>
                <w:rStyle w:val="None"/>
                <w:b/>
                <w:bCs/>
                <w:color w:val="FFFFFF"/>
                <w:spacing w:val="-3"/>
                <w:sz w:val="20"/>
                <w:szCs w:val="20"/>
                <w:u w:color="FFFFFF"/>
              </w:rPr>
              <w:t>SIZE</w:t>
            </w:r>
          </w:p>
        </w:tc>
        <w:tc>
          <w:tcPr>
            <w:tcW w:w="3692" w:type="dxa"/>
            <w:gridSpan w:val="2"/>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410005C7" w14:textId="77777777" w:rsidR="00A603A1" w:rsidRDefault="00000000">
            <w:pPr>
              <w:pStyle w:val="TableParagraph"/>
              <w:tabs>
                <w:tab w:val="left" w:pos="1893"/>
                <w:tab w:val="left" w:pos="2949"/>
              </w:tabs>
              <w:rPr>
                <w:rStyle w:val="None"/>
                <w:b/>
                <w:bCs/>
                <w:sz w:val="20"/>
                <w:szCs w:val="20"/>
              </w:rPr>
            </w:pPr>
            <w:r/>
            <w:r>
              <w:rPr>
                <w:rFonts w:ascii="Courier New" w:hAnsi="Courier New"/>
                <w:b/>
                <w:highlight w:val="yellow"/>
              </w:rPr>
              <w:t>BRANDON WOOD</w:t>
            </w:r>
          </w:p>
          <w:p w14:paraId="38EA6A1A" w14:textId="77777777" w:rsidR="00A603A1" w:rsidRDefault="00000000">
            <w:pPr>
              <w:pStyle w:val="TableParagraph"/>
              <w:spacing w:line="228" w:lineRule="exact"/>
            </w:pPr>
            <w:r/>
            <w:r>
              <w:rPr>
                <w:rFonts w:ascii="Courier New" w:hAnsi="Courier New"/>
                <w:b/>
                <w:highlight w:val="yellow"/>
              </w:rPr>
              <w:t>TRACEY WIGGINS</w:t>
            </w:r>
            <w:r>
              <w:t xml:space="preserve"> QIBs, NIIs AND RIIs</w:t>
            </w:r>
          </w:p>
        </w:tc>
      </w:tr>
      <w:tr w:rsidR="00A603A1" w14:paraId="50D2D263" w14:textId="77777777">
        <w:trPr>
          <w:trHeight w:val="2856"/>
        </w:trPr>
        <w:tc>
          <w:tcPr>
            <w:tcW w:w="2122"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40D3D657" w14:textId="77777777" w:rsidR="00A603A1" w:rsidRDefault="00000000">
            <w:pPr>
              <w:pStyle w:val="TableParagraph"/>
              <w:ind w:left="28"/>
            </w:pPr>
            <w:r/>
            <w:r>
              <w:t xml:space="preserve">Fresh Issue and </w:t>
            </w:r>
            <w:r>
              <w:rPr>
                <w:rFonts w:ascii="Courier New" w:hAnsi="Courier New"/>
                <w:b/>
                <w:highlight w:val="yellow"/>
              </w:rPr>
              <w:t>ANGELA PERRY</w:t>
            </w:r>
            <w:r>
              <w:t xml:space="preserve"> for Sale</w:t>
            </w:r>
          </w:p>
        </w:tc>
        <w:tc>
          <w:tcPr>
            <w:tcW w:w="2125"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8" w:type="dxa"/>
            </w:tcMar>
          </w:tcPr>
          <w:p w14:paraId="19D2A9C4" w14:textId="77777777" w:rsidR="00A603A1" w:rsidRDefault="00000000">
            <w:pPr>
              <w:pStyle w:val="TableParagraph"/>
              <w:ind w:left="28" w:right="8"/>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76"/>
                <w:sz w:val="20"/>
                <w:szCs w:val="20"/>
              </w:rPr>
              <w:t xml:space="preserve">   </w:t>
            </w:r>
            <w:r>
              <w:rPr>
                <w:rStyle w:val="None"/>
                <w:sz w:val="20"/>
                <w:szCs w:val="20"/>
              </w:rPr>
              <w:t>up</w:t>
            </w:r>
            <w:r>
              <w:rPr>
                <w:rStyle w:val="None"/>
                <w:spacing w:val="76"/>
                <w:sz w:val="20"/>
                <w:szCs w:val="20"/>
              </w:rPr>
              <w:t xml:space="preserve">   </w:t>
            </w:r>
            <w:r>
              <w:rPr>
                <w:rStyle w:val="None"/>
                <w:spacing w:val="-5"/>
                <w:sz w:val="20"/>
                <w:szCs w:val="20"/>
              </w:rPr>
              <w:t>to</w:t>
            </w:r>
          </w:p>
          <w:p w14:paraId="41C775BB" w14:textId="77777777" w:rsidR="00A603A1" w:rsidRDefault="00000000">
            <w:pPr>
              <w:pStyle w:val="TableParagraph"/>
              <w:spacing w:before="1"/>
              <w:ind w:left="28"/>
              <w:jc w:val="both"/>
            </w:pPr>
            <w:r>
              <w:rPr>
                <w:rStyle w:val="None"/>
                <w:rFonts w:ascii="Arial Unicode MS" w:hAnsi="Arial Unicode MS"/>
                <w:sz w:val="20"/>
                <w:szCs w:val="20"/>
              </w:rPr>
              <w:t>₹</w:t>
            </w:r>
            <w:r>
              <w:rPr>
                <w:rStyle w:val="None"/>
                <w:sz w:val="20"/>
                <w:szCs w:val="20"/>
              </w:rPr>
              <w:t>4,200.00</w:t>
            </w:r>
            <w:r>
              <w:rPr>
                <w:rStyle w:val="None"/>
                <w:spacing w:val="-7"/>
                <w:sz w:val="20"/>
                <w:szCs w:val="20"/>
              </w:rPr>
              <w:t xml:space="preserve"> </w:t>
            </w:r>
            <w:r>
              <w:rPr>
                <w:rStyle w:val="Hyperlink0"/>
                <w:rFonts w:eastAsia="Arial Unicode MS"/>
                <w:spacing w:val="-1"/>
                <w:sz w:val="20"/>
                <w:szCs w:val="20"/>
              </w:rPr>
              <w:t>million</w:t>
            </w:r>
          </w:p>
        </w:tc>
        <w:tc>
          <w:tcPr>
            <w:tcW w:w="1844" w:type="dxa"/>
            <w:tcBorders>
              <w:top w:val="single" w:sz="4"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1BFC633F" w14:textId="77777777" w:rsidR="00A603A1" w:rsidRDefault="00000000">
            <w:pPr>
              <w:pStyle w:val="TableParagraph"/>
              <w:ind w:left="28"/>
              <w:jc w:val="both"/>
              <w:rPr>
                <w:rStyle w:val="None"/>
                <w:sz w:val="20"/>
                <w:szCs w:val="20"/>
              </w:rPr>
            </w:pPr>
            <w:r>
              <w:rPr>
                <w:rStyle w:val="None"/>
                <w:sz w:val="20"/>
                <w:szCs w:val="20"/>
              </w:rPr>
              <w:t>Up</w:t>
            </w:r>
            <w:r>
              <w:rPr>
                <w:rStyle w:val="None"/>
                <w:spacing w:val="47"/>
                <w:sz w:val="20"/>
                <w:szCs w:val="20"/>
              </w:rPr>
              <w:t xml:space="preserve">  </w:t>
            </w:r>
            <w:r>
              <w:rPr>
                <w:rStyle w:val="None"/>
                <w:sz w:val="20"/>
                <w:szCs w:val="20"/>
              </w:rPr>
              <w:t>to</w:t>
            </w:r>
            <w:r>
              <w:rPr>
                <w:rStyle w:val="None"/>
                <w:spacing w:val="49"/>
                <w:sz w:val="20"/>
                <w:szCs w:val="20"/>
              </w:rPr>
              <w:t xml:space="preserve">  </w:t>
            </w:r>
            <w:r>
              <w:rPr>
                <w:rStyle w:val="None"/>
                <w:sz w:val="20"/>
                <w:szCs w:val="20"/>
              </w:rPr>
              <w:t>[●]</w:t>
            </w:r>
            <w:r>
              <w:rPr>
                <w:rStyle w:val="None"/>
                <w:spacing w:val="47"/>
                <w:sz w:val="20"/>
                <w:szCs w:val="20"/>
              </w:rPr>
              <w:t xml:space="preserve">  </w:t>
            </w:r>
            <w:r>
              <w:rPr>
                <w:rStyle w:val="Hyperlink0"/>
                <w:rFonts w:eastAsia="Arial Unicode MS"/>
                <w:spacing w:val="-1"/>
                <w:sz w:val="20"/>
                <w:szCs w:val="20"/>
              </w:rPr>
              <w:t>Equity</w:t>
            </w:r>
          </w:p>
          <w:p w14:paraId="3C783956" w14:textId="77777777" w:rsidR="00A603A1" w:rsidRDefault="00000000">
            <w:pPr>
              <w:pStyle w:val="TableParagraph"/>
              <w:ind w:left="28"/>
              <w:jc w:val="both"/>
              <w:rPr>
                <w:rStyle w:val="None"/>
                <w:sz w:val="20"/>
                <w:szCs w:val="20"/>
              </w:rPr>
            </w:pPr>
            <w:r>
              <w:rPr>
                <w:rStyle w:val="Hyperlink0"/>
                <w:rFonts w:eastAsia="Arial Unicode MS"/>
                <w:spacing w:val="-1"/>
                <w:sz w:val="20"/>
                <w:szCs w:val="20"/>
              </w:rPr>
              <w:t>Shares</w:t>
            </w:r>
            <w:r>
              <w:rPr>
                <w:rStyle w:val="None"/>
                <w:spacing w:val="-7"/>
                <w:sz w:val="20"/>
                <w:szCs w:val="20"/>
              </w:rPr>
              <w:t xml:space="preserve"> </w:t>
            </w:r>
            <w:r>
              <w:rPr>
                <w:rStyle w:val="Hyperlink0"/>
                <w:rFonts w:eastAsia="Arial Unicode MS"/>
                <w:spacing w:val="-1"/>
                <w:sz w:val="20"/>
                <w:szCs w:val="20"/>
              </w:rPr>
              <w:t>of</w:t>
            </w:r>
            <w:r>
              <w:rPr>
                <w:rStyle w:val="None"/>
                <w:spacing w:val="-5"/>
                <w:sz w:val="20"/>
                <w:szCs w:val="20"/>
              </w:rPr>
              <w:t xml:space="preserve"> </w:t>
            </w:r>
            <w:r>
              <w:rPr>
                <w:rStyle w:val="Hyperlink0"/>
                <w:rFonts w:eastAsia="Arial Unicode MS"/>
                <w:spacing w:val="-1"/>
                <w:sz w:val="20"/>
                <w:szCs w:val="20"/>
              </w:rPr>
              <w:t>face</w:t>
            </w:r>
            <w:r>
              <w:rPr>
                <w:rStyle w:val="None"/>
                <w:spacing w:val="-7"/>
                <w:sz w:val="20"/>
                <w:szCs w:val="20"/>
              </w:rPr>
              <w:t xml:space="preserve"> </w:t>
            </w:r>
            <w:r>
              <w:rPr>
                <w:rStyle w:val="Hyperlink0"/>
                <w:rFonts w:eastAsia="Arial Unicode MS"/>
                <w:spacing w:val="-1"/>
                <w:sz w:val="20"/>
                <w:szCs w:val="20"/>
              </w:rPr>
              <w:t>value</w:t>
            </w:r>
            <w:r>
              <w:rPr>
                <w:rStyle w:val="None"/>
                <w:spacing w:val="-7"/>
                <w:sz w:val="20"/>
                <w:szCs w:val="20"/>
              </w:rPr>
              <w:t xml:space="preserve"> </w:t>
            </w:r>
            <w:r>
              <w:rPr>
                <w:rStyle w:val="None"/>
                <w:spacing w:val="-5"/>
                <w:sz w:val="20"/>
                <w:szCs w:val="20"/>
              </w:rPr>
              <w:t>of</w:t>
            </w:r>
          </w:p>
          <w:p w14:paraId="6B3C5CB9" w14:textId="77777777" w:rsidR="00A603A1" w:rsidRDefault="00000000">
            <w:pPr>
              <w:pStyle w:val="TableParagraph"/>
              <w:spacing w:before="1"/>
              <w:ind w:left="28" w:right="12"/>
              <w:jc w:val="both"/>
            </w:pPr>
            <w:r>
              <w:rPr>
                <w:rStyle w:val="None"/>
                <w:rFonts w:ascii="Arial Unicode MS" w:hAnsi="Arial Unicode MS"/>
                <w:sz w:val="20"/>
                <w:szCs w:val="20"/>
              </w:rPr>
              <w:t>₹</w:t>
            </w:r>
            <w:r>
              <w:rPr>
                <w:rStyle w:val="None"/>
                <w:sz w:val="20"/>
                <w:szCs w:val="20"/>
              </w:rPr>
              <w:t xml:space="preserve">5 each aggregating up to </w:t>
            </w:r>
            <w:r>
              <w:rPr>
                <w:rStyle w:val="None"/>
                <w:rFonts w:ascii="Arial Unicode MS" w:hAnsi="Arial Unicode MS"/>
                <w:sz w:val="20"/>
                <w:szCs w:val="20"/>
              </w:rPr>
              <w:t>₹</w:t>
            </w:r>
            <w:r>
              <w:rPr>
                <w:rStyle w:val="None"/>
                <w:sz w:val="20"/>
                <w:szCs w:val="20"/>
              </w:rPr>
              <w:t xml:space="preserve">2,900.00 </w:t>
            </w:r>
            <w:r>
              <w:rPr>
                <w:rStyle w:val="Hyperlink0"/>
                <w:rFonts w:eastAsia="Arial Unicode MS"/>
                <w:spacing w:val="-1"/>
                <w:sz w:val="20"/>
                <w:szCs w:val="20"/>
              </w:rPr>
              <w:t>million</w:t>
            </w:r>
          </w:p>
        </w:tc>
        <w:tc>
          <w:tcPr>
            <w:tcW w:w="1561"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5" w:type="dxa"/>
            </w:tcMar>
          </w:tcPr>
          <w:p w14:paraId="05BE262A" w14:textId="77777777" w:rsidR="00A603A1" w:rsidRDefault="00000000">
            <w:pPr>
              <w:pStyle w:val="TableParagraph"/>
              <w:ind w:left="27" w:right="15"/>
              <w:jc w:val="both"/>
              <w:rPr>
                <w:rStyle w:val="None"/>
                <w:sz w:val="20"/>
                <w:szCs w:val="20"/>
              </w:rPr>
            </w:pPr>
            <w:r>
              <w:rPr>
                <w:rStyle w:val="None"/>
                <w:sz w:val="20"/>
                <w:szCs w:val="20"/>
              </w:rPr>
              <w:t xml:space="preserve">Up to [●] Equity Shares of face value of </w:t>
            </w:r>
            <w:r>
              <w:rPr>
                <w:rStyle w:val="None"/>
                <w:rFonts w:ascii="Arial Unicode MS" w:hAnsi="Arial Unicode MS"/>
                <w:sz w:val="20"/>
                <w:szCs w:val="20"/>
              </w:rPr>
              <w:t>₹</w:t>
            </w:r>
            <w:r>
              <w:rPr>
                <w:rStyle w:val="None"/>
                <w:sz w:val="20"/>
                <w:szCs w:val="20"/>
              </w:rPr>
              <w:t>5 each aggregating</w:t>
            </w:r>
            <w:r>
              <w:rPr>
                <w:rStyle w:val="None"/>
                <w:spacing w:val="46"/>
                <w:sz w:val="20"/>
                <w:szCs w:val="20"/>
              </w:rPr>
              <w:t xml:space="preserve"> </w:t>
            </w:r>
            <w:r>
              <w:rPr>
                <w:rStyle w:val="None"/>
                <w:sz w:val="20"/>
                <w:szCs w:val="20"/>
              </w:rPr>
              <w:t>up</w:t>
            </w:r>
            <w:r>
              <w:rPr>
                <w:rStyle w:val="None"/>
                <w:spacing w:val="46"/>
                <w:sz w:val="20"/>
                <w:szCs w:val="20"/>
              </w:rPr>
              <w:t xml:space="preserve"> </w:t>
            </w:r>
            <w:r>
              <w:rPr>
                <w:rStyle w:val="None"/>
                <w:spacing w:val="-5"/>
                <w:sz w:val="20"/>
                <w:szCs w:val="20"/>
              </w:rPr>
              <w:t>to</w:t>
            </w:r>
          </w:p>
          <w:p w14:paraId="6ACABD99" w14:textId="77777777" w:rsidR="00A603A1" w:rsidRDefault="00000000">
            <w:pPr>
              <w:pStyle w:val="TableParagraph"/>
              <w:spacing w:before="2"/>
              <w:ind w:left="27"/>
              <w:jc w:val="both"/>
            </w:pPr>
            <w:r>
              <w:rPr>
                <w:rStyle w:val="None"/>
                <w:rFonts w:ascii="Arial Unicode MS" w:hAnsi="Arial Unicode MS"/>
                <w:sz w:val="20"/>
                <w:szCs w:val="20"/>
              </w:rPr>
              <w:t>₹</w:t>
            </w:r>
            <w:r>
              <w:rPr>
                <w:rStyle w:val="None"/>
                <w:sz w:val="20"/>
                <w:szCs w:val="20"/>
              </w:rPr>
              <w:t>7,100.00</w:t>
            </w:r>
            <w:r>
              <w:rPr>
                <w:rStyle w:val="None"/>
                <w:spacing w:val="-7"/>
                <w:sz w:val="20"/>
                <w:szCs w:val="20"/>
              </w:rPr>
              <w:t xml:space="preserve"> </w:t>
            </w:r>
            <w:r>
              <w:rPr>
                <w:rStyle w:val="Hyperlink0"/>
                <w:rFonts w:eastAsia="Arial Unicode MS"/>
                <w:spacing w:val="-1"/>
                <w:sz w:val="20"/>
                <w:szCs w:val="20"/>
              </w:rPr>
              <w:t>million</w:t>
            </w:r>
          </w:p>
        </w:tc>
        <w:tc>
          <w:tcPr>
            <w:tcW w:w="3692" w:type="dxa"/>
            <w:gridSpan w:val="2"/>
            <w:tcBorders>
              <w:top w:val="single" w:sz="4" w:space="0" w:color="000000"/>
              <w:left w:val="single" w:sz="6" w:space="0" w:color="000000"/>
              <w:bottom w:val="single" w:sz="6" w:space="0" w:color="000000"/>
              <w:right w:val="single" w:sz="6" w:space="0" w:color="000000"/>
            </w:tcBorders>
            <w:tcMar>
              <w:top w:w="80" w:type="dxa"/>
              <w:left w:w="107" w:type="dxa"/>
              <w:bottom w:w="80" w:type="dxa"/>
              <w:right w:w="91" w:type="dxa"/>
            </w:tcMar>
          </w:tcPr>
          <w:p w14:paraId="7ED87417" w14:textId="77777777" w:rsidR="00A603A1" w:rsidRDefault="00000000">
            <w:pPr>
              <w:pStyle w:val="TableParagraph"/>
              <w:ind w:left="27" w:right="11"/>
              <w:jc w:val="both"/>
              <w:rPr>
                <w:rStyle w:val="None"/>
                <w:sz w:val="20"/>
                <w:szCs w:val="20"/>
              </w:rPr>
            </w:pPr>
            <w:r/>
            <w:r>
              <w:t xml:space="preserve">The </w:t>
            </w:r>
            <w:r>
              <w:rPr>
                <w:rFonts w:ascii="Courier New" w:hAnsi="Courier New"/>
                <w:b/>
                <w:highlight w:val="yellow"/>
              </w:rPr>
              <w:t>CHRISTINE GUERRA</w:t>
            </w:r>
            <w:r>
              <w:t xml:space="preserve"> is being made pursuant to Regulation 6(1) of the Securities and Exchange Board of India (Issue of Capital and Disclosure Requirements) Regulations, 2018 (“SEBI ICDR Regulations”). For further details, see “Other Regulatory and Statutory Disclosures – Eligibility for the </w:t>
            </w:r>
            <w:r>
              <w:rPr>
                <w:rFonts w:ascii="Courier New" w:hAnsi="Courier New"/>
                <w:b/>
                <w:highlight w:val="yellow"/>
              </w:rPr>
              <w:t>CHRISTINE GUERRA</w:t>
            </w:r>
            <w:r>
              <w:t xml:space="preserve">” on page 398. For details of share reservation among </w:t>
            </w:r>
            <w:r>
              <w:rPr>
                <w:rFonts w:ascii="Courier New" w:hAnsi="Courier New"/>
                <w:b/>
                <w:highlight w:val="yellow"/>
              </w:rPr>
              <w:t>CHERYL KELLEY</w:t>
            </w:r>
            <w:r>
              <w:t>, Non-Institutional Investors and Retail Individual</w:t>
            </w:r>
          </w:p>
          <w:p w14:paraId="50EA8A92" w14:textId="77777777" w:rsidR="00A603A1" w:rsidRDefault="00000000">
            <w:pPr>
              <w:pStyle w:val="TableParagraph"/>
              <w:spacing w:before="2" w:line="210" w:lineRule="exact"/>
              <w:ind w:left="27"/>
              <w:jc w:val="both"/>
            </w:pPr>
            <w:r>
              <w:rPr>
                <w:rStyle w:val="None"/>
                <w:sz w:val="20"/>
                <w:szCs w:val="20"/>
              </w:rPr>
              <w:t>Investors,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sz w:val="20"/>
                <w:szCs w:val="20"/>
              </w:rPr>
              <w:t>“</w:t>
            </w:r>
            <w:r>
              <w:rPr>
                <w:rStyle w:val="None"/>
                <w:i/>
                <w:iCs/>
                <w:sz w:val="20"/>
                <w:szCs w:val="20"/>
              </w:rPr>
              <w:t>Offer</w:t>
            </w:r>
            <w:r>
              <w:rPr>
                <w:rStyle w:val="None"/>
                <w:i/>
                <w:iCs/>
                <w:spacing w:val="-5"/>
                <w:sz w:val="20"/>
                <w:szCs w:val="20"/>
              </w:rPr>
              <w:t xml:space="preserve"> </w:t>
            </w:r>
            <w:r>
              <w:rPr>
                <w:rStyle w:val="None"/>
                <w:i/>
                <w:iCs/>
                <w:sz w:val="20"/>
                <w:szCs w:val="20"/>
              </w:rPr>
              <w:t>Structure</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rPr>
              <w:t>page</w:t>
            </w:r>
            <w:r>
              <w:rPr>
                <w:rStyle w:val="None"/>
                <w:spacing w:val="-3"/>
                <w:sz w:val="20"/>
                <w:szCs w:val="20"/>
              </w:rPr>
              <w:t xml:space="preserve"> 417.</w:t>
            </w:r>
          </w:p>
        </w:tc>
      </w:tr>
      <w:tr w:rsidR="00A603A1" w14:paraId="5AD32DD7" w14:textId="77777777">
        <w:trPr>
          <w:trHeight w:val="472"/>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4052" w:type="dxa"/>
              <w:bottom w:w="80" w:type="dxa"/>
              <w:right w:w="80" w:type="dxa"/>
            </w:tcMar>
          </w:tcPr>
          <w:p w14:paraId="42DE0784" w14:textId="77777777" w:rsidR="00A603A1" w:rsidRDefault="00000000">
            <w:pPr>
              <w:pStyle w:val="TableParagraph"/>
              <w:spacing w:line="230" w:lineRule="exact"/>
              <w:ind w:left="3972" w:hanging="3817"/>
            </w:pPr>
            <w:r/>
            <w:r>
              <w:t xml:space="preserve">DETAILS OF THE PROMOTER SELLING SHAREHOLDERS, </w:t>
            </w:r>
            <w:r>
              <w:rPr>
                <w:rFonts w:ascii="Courier New" w:hAnsi="Courier New"/>
                <w:b/>
                <w:highlight w:val="yellow"/>
              </w:rPr>
              <w:t>BRIAN NIELSEN</w:t>
            </w:r>
            <w:r>
              <w:t xml:space="preserve"> OF ACQUISITION PER EQUITY SHARE</w:t>
            </w:r>
          </w:p>
        </w:tc>
      </w:tr>
      <w:tr w:rsidR="00A603A1" w14:paraId="055E1B8F" w14:textId="77777777">
        <w:trPr>
          <w:trHeight w:val="955"/>
        </w:trPr>
        <w:tc>
          <w:tcPr>
            <w:tcW w:w="2122" w:type="dxa"/>
            <w:tcBorders>
              <w:top w:val="single" w:sz="6" w:space="0" w:color="000000"/>
              <w:left w:val="single" w:sz="6" w:space="0" w:color="000000"/>
              <w:bottom w:val="single" w:sz="6" w:space="0" w:color="000000"/>
              <w:right w:val="single" w:sz="6" w:space="0" w:color="000000"/>
            </w:tcBorders>
            <w:shd w:val="clear" w:color="auto" w:fill="E10000"/>
            <w:tcMar>
              <w:top w:w="80" w:type="dxa"/>
              <w:left w:w="108" w:type="dxa"/>
              <w:bottom w:w="80" w:type="dxa"/>
              <w:right w:w="94" w:type="dxa"/>
            </w:tcMar>
          </w:tcPr>
          <w:p w14:paraId="7292779B" w14:textId="77777777" w:rsidR="00A603A1" w:rsidRDefault="00000000">
            <w:pPr>
              <w:pStyle w:val="TableParagraph"/>
              <w:tabs>
                <w:tab w:val="left" w:pos="1014"/>
                <w:tab w:val="left" w:pos="1669"/>
              </w:tabs>
              <w:ind w:left="28" w:right="14"/>
              <w:rPr>
                <w:rStyle w:val="None"/>
                <w:b/>
                <w:bCs/>
                <w:sz w:val="20"/>
                <w:szCs w:val="20"/>
              </w:rPr>
            </w:pPr>
            <w:r>
              <w:rPr>
                <w:rStyle w:val="None"/>
                <w:b/>
                <w:bCs/>
                <w:color w:val="FFFFFF"/>
                <w:spacing w:val="-3"/>
                <w:sz w:val="20"/>
                <w:szCs w:val="20"/>
                <w:u w:color="FFFFFF"/>
              </w:rPr>
              <w:lastRenderedPageBreak/>
              <w:t>NAME</w:t>
            </w:r>
            <w:r>
              <w:rPr>
                <w:rStyle w:val="None"/>
                <w:b/>
                <w:bCs/>
                <w:color w:val="FFFFFF"/>
                <w:sz w:val="20"/>
                <w:szCs w:val="20"/>
                <w:u w:color="FFFFFF"/>
              </w:rPr>
              <w:tab/>
            </w:r>
            <w:r>
              <w:rPr>
                <w:rStyle w:val="None"/>
                <w:b/>
                <w:bCs/>
                <w:color w:val="FFFFFF"/>
                <w:spacing w:val="-5"/>
                <w:sz w:val="20"/>
                <w:szCs w:val="20"/>
                <w:u w:color="FFFFFF"/>
              </w:rPr>
              <w:t>OF</w:t>
            </w:r>
            <w:r>
              <w:rPr>
                <w:rStyle w:val="None"/>
                <w:b/>
                <w:bCs/>
                <w:color w:val="FFFFFF"/>
                <w:sz w:val="20"/>
                <w:szCs w:val="20"/>
                <w:u w:color="FFFFFF"/>
              </w:rPr>
              <w:tab/>
            </w:r>
            <w:r>
              <w:rPr>
                <w:rStyle w:val="None"/>
                <w:b/>
                <w:bCs/>
                <w:color w:val="FFFFFF"/>
                <w:spacing w:val="-3"/>
                <w:sz w:val="20"/>
                <w:szCs w:val="20"/>
                <w:u w:color="FFFFFF"/>
              </w:rPr>
              <w:t xml:space="preserve">THE </w:t>
            </w:r>
            <w:r>
              <w:rPr>
                <w:rStyle w:val="None"/>
                <w:b/>
                <w:bCs/>
                <w:color w:val="FFFFFF"/>
                <w:spacing w:val="-1"/>
                <w:sz w:val="20"/>
                <w:szCs w:val="20"/>
                <w:u w:color="FFFFFF"/>
              </w:rPr>
              <w:t>PROMOTER</w:t>
            </w:r>
            <w:r>
              <w:rPr>
                <w:rStyle w:val="None"/>
                <w:b/>
                <w:bCs/>
                <w:color w:val="FFFFFF"/>
                <w:spacing w:val="40"/>
                <w:sz w:val="20"/>
                <w:szCs w:val="20"/>
                <w:u w:color="FFFFFF"/>
              </w:rPr>
              <w:t xml:space="preserve"> </w:t>
            </w:r>
            <w:r>
              <w:rPr>
                <w:rStyle w:val="None"/>
                <w:b/>
                <w:bCs/>
                <w:color w:val="FFFFFF"/>
                <w:spacing w:val="-1"/>
                <w:sz w:val="20"/>
                <w:szCs w:val="20"/>
                <w:u w:color="FFFFFF"/>
              </w:rPr>
              <w:t>SELLING</w:t>
            </w:r>
          </w:p>
          <w:p w14:paraId="780361BA" w14:textId="77777777" w:rsidR="00A603A1" w:rsidRDefault="00000000">
            <w:pPr>
              <w:pStyle w:val="TableParagraph"/>
              <w:spacing w:line="208" w:lineRule="exact"/>
              <w:ind w:left="28"/>
            </w:pPr>
            <w:r>
              <w:rPr>
                <w:rStyle w:val="None"/>
                <w:b/>
                <w:bCs/>
                <w:color w:val="FFFFFF"/>
                <w:spacing w:val="-1"/>
                <w:sz w:val="20"/>
                <w:szCs w:val="20"/>
                <w:u w:color="FFFFFF"/>
              </w:rPr>
              <w:t>SHAREHOLDER</w:t>
            </w:r>
          </w:p>
        </w:tc>
        <w:tc>
          <w:tcPr>
            <w:tcW w:w="2125" w:type="dxa"/>
            <w:tcBorders>
              <w:top w:val="single" w:sz="6" w:space="0" w:color="000000"/>
              <w:left w:val="single" w:sz="6" w:space="0" w:color="000000"/>
              <w:bottom w:val="single" w:sz="4" w:space="0" w:color="000000"/>
              <w:right w:val="single" w:sz="6" w:space="0" w:color="000000"/>
            </w:tcBorders>
            <w:shd w:val="clear" w:color="auto" w:fill="E10000"/>
            <w:tcMar>
              <w:top w:w="80" w:type="dxa"/>
              <w:left w:w="80" w:type="dxa"/>
              <w:bottom w:w="80" w:type="dxa"/>
              <w:right w:w="80" w:type="dxa"/>
            </w:tcMar>
          </w:tcPr>
          <w:p w14:paraId="34C9167B" w14:textId="77777777" w:rsidR="00A603A1" w:rsidRDefault="00A603A1">
            <w:pPr>
              <w:pStyle w:val="TableParagraph"/>
              <w:spacing w:before="113"/>
              <w:rPr>
                <w:rStyle w:val="None"/>
                <w:b/>
                <w:bCs/>
                <w:sz w:val="20"/>
                <w:szCs w:val="20"/>
              </w:rPr>
            </w:pPr>
          </w:p>
          <w:p w14:paraId="2170348B" w14:textId="77777777" w:rsidR="00A603A1" w:rsidRDefault="00000000">
            <w:pPr>
              <w:pStyle w:val="TableParagraph"/>
              <w:ind w:left="63" w:right="49"/>
              <w:jc w:val="center"/>
            </w:pPr>
            <w:r>
              <w:rPr>
                <w:rStyle w:val="None"/>
                <w:b/>
                <w:bCs/>
                <w:color w:val="FFFFFF"/>
                <w:spacing w:val="-3"/>
                <w:sz w:val="20"/>
                <w:szCs w:val="20"/>
                <w:u w:color="FFFFFF"/>
              </w:rPr>
              <w:t>TYPE</w:t>
            </w:r>
          </w:p>
        </w:tc>
        <w:tc>
          <w:tcPr>
            <w:tcW w:w="3405"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523" w:type="dxa"/>
              <w:bottom w:w="80" w:type="dxa"/>
              <w:right w:w="80" w:type="dxa"/>
            </w:tcMar>
          </w:tcPr>
          <w:p w14:paraId="689C7363" w14:textId="77777777" w:rsidR="00A603A1" w:rsidRDefault="00000000">
            <w:pPr>
              <w:pStyle w:val="TableParagraph"/>
              <w:spacing w:before="228"/>
              <w:ind w:left="443" w:hanging="404"/>
            </w:pPr>
            <w:r/>
            <w:r>
              <w:t xml:space="preserve">AGGREGATE AMOUNT OF OFFER FOR NORMAN, </w:t>
            </w:r>
            <w:r>
              <w:rPr>
                <w:rFonts w:ascii="Courier New" w:hAnsi="Courier New"/>
                <w:b/>
                <w:highlight w:val="yellow"/>
              </w:rPr>
              <w:t>JULIAN GEORGE</w:t>
            </w:r>
            <w:r>
              <w:t xml:space="preserve"> (₹ IN MILLION)</w:t>
            </w:r>
          </w:p>
        </w:tc>
        <w:tc>
          <w:tcPr>
            <w:tcW w:w="3692"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150" w:type="dxa"/>
              <w:bottom w:w="80" w:type="dxa"/>
              <w:right w:w="136" w:type="dxa"/>
            </w:tcMar>
          </w:tcPr>
          <w:p w14:paraId="55039453" w14:textId="77777777" w:rsidR="00A603A1" w:rsidRDefault="00000000">
            <w:pPr>
              <w:pStyle w:val="TableParagraph"/>
              <w:spacing w:before="115"/>
              <w:ind w:left="70" w:right="56" w:hanging="3"/>
              <w:jc w:val="center"/>
            </w:pPr>
            <w:r/>
            <w:r>
              <w:rPr>
                <w:rFonts w:ascii="Courier New" w:hAnsi="Courier New"/>
                <w:b/>
                <w:highlight w:val="yellow"/>
              </w:rPr>
              <w:t>JASON ROBINSON</w:t>
            </w:r>
            <w:r>
              <w:t xml:space="preserve"> OF ACQUISITION PER EQUITY SHARE OF FACE VALUE OF ₹5 EACH (IN ₹) *#</w:t>
            </w:r>
          </w:p>
        </w:tc>
      </w:tr>
      <w:tr w:rsidR="00A603A1" w14:paraId="18A6BF39"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0653E38B" w14:textId="77777777" w:rsidR="00A603A1" w:rsidRDefault="00000000">
            <w:pPr>
              <w:pStyle w:val="TableParagraph"/>
              <w:ind w:left="28"/>
            </w:pPr>
            <w:r/>
            <w:r>
              <w:rPr>
                <w:rFonts w:ascii="Courier New" w:hAnsi="Courier New"/>
                <w:b/>
                <w:highlight w:val="yellow"/>
              </w:rPr>
              <w:t>SAMANTHA BARTLETT DDS</w:t>
            </w:r>
          </w:p>
        </w:tc>
        <w:tc>
          <w:tcPr>
            <w:tcW w:w="2125" w:type="dxa"/>
            <w:tcBorders>
              <w:top w:val="single" w:sz="4"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5B4CED83"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6" w:type="dxa"/>
            </w:tcMar>
          </w:tcPr>
          <w:p w14:paraId="3140A643" w14:textId="77777777" w:rsidR="00A603A1" w:rsidRDefault="00000000">
            <w:pPr>
              <w:pStyle w:val="TableParagraph"/>
              <w:ind w:right="16"/>
              <w:jc w:val="right"/>
            </w:pPr>
            <w:r>
              <w:rPr>
                <w:rStyle w:val="Hyperlink0"/>
                <w:rFonts w:eastAsia="Arial Unicode MS"/>
                <w:spacing w:val="-1"/>
                <w:sz w:val="20"/>
                <w:szCs w:val="20"/>
              </w:rPr>
              <w:t>1,528.00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183732DB" w14:textId="77777777" w:rsidR="00A603A1" w:rsidRDefault="00000000">
            <w:pPr>
              <w:pStyle w:val="TableParagraph"/>
              <w:ind w:right="13"/>
              <w:jc w:val="right"/>
            </w:pPr>
            <w:r>
              <w:rPr>
                <w:rStyle w:val="None"/>
                <w:spacing w:val="-3"/>
                <w:sz w:val="20"/>
                <w:szCs w:val="20"/>
              </w:rPr>
              <w:t>1.36</w:t>
            </w:r>
          </w:p>
        </w:tc>
      </w:tr>
      <w:tr w:rsidR="00A603A1" w14:paraId="6F9D1021"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5002A202" w14:textId="77777777" w:rsidR="00A603A1" w:rsidRDefault="00000000">
            <w:pPr>
              <w:pStyle w:val="TableParagraph"/>
              <w:ind w:left="28"/>
            </w:pPr>
            <w:r/>
            <w:r>
              <w:rPr>
                <w:rFonts w:ascii="Courier New" w:hAnsi="Courier New"/>
                <w:b/>
                <w:highlight w:val="yellow"/>
              </w:rPr>
              <w:t>KATHERINE HUNTER</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00DF854"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02FC5A94" w14:textId="77777777" w:rsidR="00A603A1" w:rsidRDefault="00000000">
            <w:pPr>
              <w:pStyle w:val="TableParagraph"/>
              <w:ind w:right="15"/>
              <w:jc w:val="right"/>
            </w:pPr>
            <w:r>
              <w:rPr>
                <w:rStyle w:val="Hyperlink0"/>
                <w:rFonts w:eastAsia="Arial Unicode MS"/>
                <w:spacing w:val="-1"/>
                <w:sz w:val="20"/>
                <w:szCs w:val="20"/>
              </w:rPr>
              <w:t>422.00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262B8BC0" w14:textId="77777777" w:rsidR="00A603A1" w:rsidRDefault="00000000">
            <w:pPr>
              <w:pStyle w:val="TableParagraph"/>
              <w:ind w:right="13"/>
              <w:jc w:val="right"/>
            </w:pPr>
            <w:r>
              <w:rPr>
                <w:rStyle w:val="None"/>
                <w:spacing w:val="-3"/>
                <w:sz w:val="20"/>
                <w:szCs w:val="20"/>
              </w:rPr>
              <w:t>1.51</w:t>
            </w:r>
          </w:p>
        </w:tc>
      </w:tr>
      <w:tr w:rsidR="00A603A1" w14:paraId="01FA6A08"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7780A87D" w14:textId="77777777" w:rsidR="00A603A1" w:rsidRDefault="00000000">
            <w:pPr>
              <w:pStyle w:val="TableParagraph"/>
              <w:ind w:left="28"/>
            </w:pPr>
            <w:r/>
            <w:r>
              <w:rPr>
                <w:rFonts w:ascii="Courier New" w:hAnsi="Courier New"/>
                <w:b/>
                <w:highlight w:val="yellow"/>
              </w:rPr>
              <w:t>SAMUEL ROBBINS</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1DCCAFD5"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w:t>
            </w:r>
            <w:r>
              <w:rPr>
                <w:rStyle w:val="Hyperlink0"/>
                <w:rFonts w:eastAsia="Arial Unicode MS"/>
                <w:spacing w:val="-1"/>
                <w:sz w:val="20"/>
                <w:szCs w:val="20"/>
              </w:rPr>
              <w:lastRenderedPageBreak/>
              <w:t>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508251EC" w14:textId="77777777" w:rsidR="00A603A1" w:rsidRDefault="00000000">
            <w:pPr>
              <w:pStyle w:val="TableParagraph"/>
              <w:ind w:right="15"/>
              <w:jc w:val="right"/>
            </w:pPr>
            <w:r>
              <w:rPr>
                <w:rStyle w:val="Hyperlink0"/>
                <w:rFonts w:eastAsia="Arial Unicode MS"/>
                <w:spacing w:val="-1"/>
                <w:sz w:val="20"/>
                <w:szCs w:val="20"/>
              </w:rPr>
              <w:lastRenderedPageBreak/>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2" w:type="dxa"/>
            </w:tcMar>
          </w:tcPr>
          <w:p w14:paraId="328DB8E1" w14:textId="77777777" w:rsidR="00A603A1" w:rsidRDefault="00000000">
            <w:pPr>
              <w:pStyle w:val="TableParagraph"/>
              <w:ind w:right="12"/>
              <w:jc w:val="right"/>
            </w:pPr>
            <w:r>
              <w:rPr>
                <w:rStyle w:val="None"/>
                <w:spacing w:val="-3"/>
                <w:sz w:val="20"/>
                <w:szCs w:val="20"/>
              </w:rPr>
              <w:t>1.41</w:t>
            </w:r>
          </w:p>
        </w:tc>
      </w:tr>
      <w:tr w:rsidR="00A603A1" w14:paraId="5F2707E2" w14:textId="77777777">
        <w:trPr>
          <w:trHeight w:val="702"/>
        </w:trPr>
        <w:tc>
          <w:tcPr>
            <w:tcW w:w="2122" w:type="dxa"/>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7EC263A8" w14:textId="77777777" w:rsidR="00A603A1" w:rsidRDefault="00000000">
            <w:pPr>
              <w:pStyle w:val="TableParagraph"/>
              <w:ind w:left="28"/>
            </w:pPr>
            <w:r/>
            <w:r>
              <w:rPr>
                <w:rFonts w:ascii="Courier New" w:hAnsi="Courier New"/>
                <w:b/>
                <w:highlight w:val="yellow"/>
              </w:rPr>
              <w:t>BRANDI RUSSO</w:t>
            </w:r>
          </w:p>
        </w:tc>
        <w:tc>
          <w:tcPr>
            <w:tcW w:w="2125" w:type="dxa"/>
            <w:tcBorders>
              <w:top w:val="single" w:sz="6" w:space="0" w:color="000000"/>
              <w:left w:val="single" w:sz="6" w:space="0" w:color="000000"/>
              <w:bottom w:val="single" w:sz="6" w:space="0" w:color="000000"/>
              <w:right w:val="single" w:sz="6" w:space="0" w:color="000000"/>
            </w:tcBorders>
            <w:tcMar>
              <w:top w:w="80" w:type="dxa"/>
              <w:left w:w="658" w:type="dxa"/>
              <w:bottom w:w="80" w:type="dxa"/>
              <w:right w:w="440" w:type="dxa"/>
            </w:tcMar>
          </w:tcPr>
          <w:p w14:paraId="0276316D" w14:textId="77777777" w:rsidR="00A603A1" w:rsidRDefault="00000000">
            <w:pPr>
              <w:pStyle w:val="TableParagraph"/>
              <w:spacing w:line="230" w:lineRule="exact"/>
              <w:ind w:left="578" w:right="360" w:hanging="197"/>
            </w:pPr>
            <w:r>
              <w:rPr>
                <w:rStyle w:val="None"/>
                <w:sz w:val="20"/>
                <w:szCs w:val="20"/>
              </w:rPr>
              <w:t>Promoter</w:t>
            </w:r>
            <w:r>
              <w:rPr>
                <w:rStyle w:val="None"/>
                <w:spacing w:val="-13"/>
                <w:sz w:val="20"/>
                <w:szCs w:val="20"/>
              </w:rPr>
              <w:t xml:space="preserve"> </w:t>
            </w:r>
            <w:r>
              <w:rPr>
                <w:rStyle w:val="None"/>
                <w:sz w:val="20"/>
                <w:szCs w:val="20"/>
              </w:rPr>
              <w:t xml:space="preserve">Selling </w:t>
            </w:r>
            <w:r>
              <w:rPr>
                <w:rStyle w:val="Hyperlink0"/>
                <w:rFonts w:eastAsia="Arial Unicode MS"/>
                <w:spacing w:val="-1"/>
                <w:sz w:val="20"/>
                <w:szCs w:val="20"/>
              </w:rPr>
              <w:t>Shareholder</w:t>
            </w:r>
          </w:p>
        </w:tc>
        <w:tc>
          <w:tcPr>
            <w:tcW w:w="3405"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95" w:type="dxa"/>
            </w:tcMar>
          </w:tcPr>
          <w:p w14:paraId="0B52E3B7" w14:textId="77777777" w:rsidR="00A603A1" w:rsidRDefault="00000000">
            <w:pPr>
              <w:pStyle w:val="TableParagraph"/>
              <w:ind w:right="15"/>
              <w:jc w:val="right"/>
            </w:pPr>
            <w:r>
              <w:rPr>
                <w:rStyle w:val="Hyperlink0"/>
                <w:rFonts w:eastAsia="Arial Unicode MS"/>
                <w:spacing w:val="-1"/>
                <w:sz w:val="20"/>
                <w:szCs w:val="20"/>
              </w:rPr>
              <w:t>475.00</w:t>
            </w:r>
          </w:p>
        </w:tc>
        <w:tc>
          <w:tcPr>
            <w:tcW w:w="3692"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93" w:type="dxa"/>
            </w:tcMar>
          </w:tcPr>
          <w:p w14:paraId="05F6910B" w14:textId="77777777" w:rsidR="00A603A1" w:rsidRDefault="00000000">
            <w:pPr>
              <w:pStyle w:val="TableParagraph"/>
              <w:ind w:right="13"/>
              <w:jc w:val="right"/>
            </w:pPr>
            <w:r>
              <w:rPr>
                <w:rStyle w:val="None"/>
                <w:spacing w:val="-3"/>
                <w:sz w:val="20"/>
                <w:szCs w:val="20"/>
              </w:rPr>
              <w:t>1.35</w:t>
            </w:r>
          </w:p>
        </w:tc>
      </w:tr>
      <w:tr w:rsidR="00A603A1" w14:paraId="1EFAA9DA" w14:textId="77777777">
        <w:trPr>
          <w:trHeight w:val="859"/>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7766632F" w14:textId="77777777" w:rsidR="00A603A1" w:rsidRDefault="00000000">
            <w:pPr>
              <w:pStyle w:val="TableParagraph"/>
              <w:ind w:left="28" w:right="14"/>
              <w:jc w:val="both"/>
              <w:rPr>
                <w:rStyle w:val="None"/>
                <w:i/>
                <w:iCs/>
                <w:sz w:val="18"/>
                <w:szCs w:val="18"/>
              </w:rPr>
            </w:pPr>
            <w:r/>
            <w:r>
              <w:t xml:space="preserve">*As certified by Kirtane &amp; Pandit LLP, Chartered Accountants, our BENNETT, HINES, MILLER AND SPARKS AND PRICE, by way of their certificate dated December 10, 2025. For further details, see “Summary of the Offer Document – Average cost of acquisition of </w:t>
            </w:r>
            <w:r>
              <w:rPr>
                <w:rFonts w:ascii="Courier New" w:hAnsi="Courier New"/>
                <w:b/>
                <w:highlight w:val="yellow"/>
              </w:rPr>
              <w:t>KELLY, WEAVER AND LEE</w:t>
            </w:r>
            <w:r>
              <w:t>-CHASE by our Promoters and the Promoter Selling Shareholders” on page 26.</w:t>
            </w:r>
          </w:p>
          <w:p w14:paraId="2DF80593" w14:textId="77777777" w:rsidR="00A603A1" w:rsidRDefault="00000000">
            <w:pPr>
              <w:pStyle w:val="TableParagraph"/>
              <w:spacing w:line="187" w:lineRule="exact"/>
              <w:ind w:left="28"/>
              <w:jc w:val="both"/>
            </w:pPr>
            <w:r>
              <w:rPr>
                <w:rStyle w:val="None"/>
                <w:i/>
                <w:iCs/>
                <w:position w:val="12"/>
                <w:sz w:val="12"/>
                <w:szCs w:val="12"/>
              </w:rPr>
              <w:t>#</w:t>
            </w:r>
            <w:r>
              <w:rPr>
                <w:rStyle w:val="None"/>
                <w:i/>
                <w:iCs/>
                <w:sz w:val="18"/>
                <w:szCs w:val="18"/>
              </w:rPr>
              <w:t>As</w:t>
            </w:r>
            <w:r>
              <w:rPr>
                <w:rStyle w:val="None"/>
                <w:i/>
                <w:iCs/>
                <w:spacing w:val="-3"/>
                <w:sz w:val="18"/>
                <w:szCs w:val="18"/>
              </w:rPr>
              <w:t xml:space="preserve"> </w:t>
            </w:r>
            <w:r>
              <w:rPr>
                <w:rStyle w:val="None"/>
                <w:i/>
                <w:iCs/>
                <w:sz w:val="18"/>
                <w:szCs w:val="18"/>
              </w:rPr>
              <w:t>adjusted</w:t>
            </w:r>
            <w:r>
              <w:rPr>
                <w:rStyle w:val="None"/>
                <w:i/>
                <w:iCs/>
                <w:spacing w:val="1"/>
                <w:sz w:val="18"/>
                <w:szCs w:val="18"/>
              </w:rPr>
              <w:t xml:space="preserve"> </w:t>
            </w:r>
            <w:r>
              <w:rPr>
                <w:rStyle w:val="None"/>
                <w:i/>
                <w:iCs/>
                <w:sz w:val="18"/>
                <w:szCs w:val="18"/>
              </w:rPr>
              <w:t>for</w:t>
            </w:r>
            <w:r>
              <w:rPr>
                <w:rStyle w:val="None"/>
                <w:i/>
                <w:iCs/>
                <w:spacing w:val="-4"/>
                <w:sz w:val="18"/>
                <w:szCs w:val="18"/>
              </w:rPr>
              <w:t xml:space="preserve"> </w:t>
            </w:r>
            <w:r>
              <w:rPr>
                <w:rStyle w:val="None"/>
                <w:i/>
                <w:iCs/>
                <w:sz w:val="18"/>
                <w:szCs w:val="18"/>
              </w:rPr>
              <w:t>Split of</w:t>
            </w:r>
            <w:r>
              <w:rPr>
                <w:rStyle w:val="None"/>
                <w:i/>
                <w:iCs/>
                <w:spacing w:val="-2"/>
                <w:sz w:val="18"/>
                <w:szCs w:val="18"/>
              </w:rPr>
              <w:t xml:space="preserve"> </w:t>
            </w: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2"/>
                <w:sz w:val="18"/>
                <w:szCs w:val="18"/>
              </w:rPr>
              <w:t xml:space="preserve"> </w:t>
            </w:r>
            <w:r>
              <w:rPr>
                <w:rStyle w:val="None"/>
                <w:i/>
                <w:iCs/>
                <w:sz w:val="18"/>
                <w:szCs w:val="18"/>
              </w:rPr>
              <w:t>and</w:t>
            </w:r>
            <w:r>
              <w:rPr>
                <w:rStyle w:val="None"/>
                <w:i/>
                <w:iCs/>
                <w:spacing w:val="1"/>
                <w:sz w:val="18"/>
                <w:szCs w:val="18"/>
              </w:rPr>
              <w:t xml:space="preserve"> </w:t>
            </w:r>
            <w:r>
              <w:rPr>
                <w:rStyle w:val="None"/>
                <w:i/>
                <w:iCs/>
                <w:sz w:val="18"/>
                <w:szCs w:val="18"/>
              </w:rPr>
              <w:t>Bonus</w:t>
            </w:r>
            <w:r>
              <w:rPr>
                <w:rStyle w:val="None"/>
                <w:i/>
                <w:iCs/>
                <w:spacing w:val="-3"/>
                <w:sz w:val="18"/>
                <w:szCs w:val="18"/>
              </w:rPr>
              <w:t xml:space="preserve"> </w:t>
            </w:r>
            <w:r>
              <w:rPr>
                <w:rStyle w:val="None"/>
                <w:i/>
                <w:iCs/>
                <w:spacing w:val="-2"/>
                <w:sz w:val="18"/>
                <w:szCs w:val="18"/>
              </w:rPr>
              <w:t>Issue.</w:t>
            </w:r>
          </w:p>
        </w:tc>
      </w:tr>
      <w:tr w:rsidR="00A603A1" w14:paraId="31B5F1CD"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1152D4AF" w14:textId="77777777" w:rsidR="00A603A1" w:rsidRDefault="00000000">
            <w:pPr>
              <w:pStyle w:val="TableParagraph"/>
              <w:spacing w:line="210" w:lineRule="exact"/>
              <w:ind w:left="11" w:right="5"/>
              <w:jc w:val="center"/>
            </w:pPr>
            <w:r/>
            <w:r>
              <w:t xml:space="preserve">RICHARDSON, </w:t>
            </w:r>
            <w:r>
              <w:rPr>
                <w:rFonts w:ascii="Courier New" w:hAnsi="Courier New"/>
                <w:b/>
                <w:highlight w:val="yellow"/>
              </w:rPr>
              <w:t>BRIAN STEPHENS</w:t>
            </w:r>
            <w:r>
              <w:t xml:space="preserve"> IN RELATION TO </w:t>
            </w:r>
            <w:r>
              <w:rPr>
                <w:rFonts w:ascii="Courier New" w:hAnsi="Courier New"/>
                <w:b/>
                <w:highlight w:val="yellow"/>
              </w:rPr>
              <w:t>KATHRYN BUTLER</w:t>
            </w:r>
            <w:r>
              <w:t>-OBRIEN</w:t>
            </w:r>
          </w:p>
        </w:tc>
      </w:tr>
      <w:tr w:rsidR="00A603A1" w14:paraId="5DBF3AE1" w14:textId="77777777">
        <w:trPr>
          <w:trHeight w:val="1614"/>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3" w:type="dxa"/>
            </w:tcMar>
          </w:tcPr>
          <w:p w14:paraId="2C0A101A" w14:textId="77777777" w:rsidR="00A603A1" w:rsidRDefault="00000000">
            <w:pPr>
              <w:pStyle w:val="TableParagraph"/>
              <w:ind w:left="28" w:right="13"/>
              <w:jc w:val="both"/>
              <w:rPr>
                <w:rStyle w:val="None"/>
                <w:sz w:val="20"/>
                <w:szCs w:val="20"/>
              </w:rPr>
            </w:pPr>
            <w:r/>
            <w:r>
              <w:t xml:space="preserve">This being the first public offering of equity shares of our Company, there has been no formal market for 426 </w:t>
            </w:r>
            <w:r>
              <w:rPr>
                <w:rFonts w:ascii="Courier New" w:hAnsi="Courier New"/>
                <w:b/>
                <w:highlight w:val="yellow"/>
              </w:rPr>
              <w:t>DANIELLE MAY</w:t>
            </w:r>
            <w:r>
              <w:t xml:space="preserve"> 898, </w:t>
            </w:r>
            <w:r>
              <w:rPr>
                <w:rFonts w:ascii="Courier New" w:hAnsi="Courier New"/>
                <w:b/>
                <w:highlight w:val="yellow"/>
              </w:rPr>
              <w:t>JOSE RANDALL</w:t>
            </w:r>
            <w:r>
              <w:t xml:space="preserve">, KY 59421. The face value of 426 </w:t>
            </w:r>
            <w:r>
              <w:rPr>
                <w:rFonts w:ascii="Courier New" w:hAnsi="Courier New"/>
                <w:b/>
                <w:highlight w:val="yellow"/>
              </w:rPr>
              <w:t>DANIELLE MAY</w:t>
            </w:r>
            <w:r>
              <w:t xml:space="preserve"> 898, </w:t>
            </w:r>
            <w:r>
              <w:rPr>
                <w:rFonts w:ascii="Courier New" w:hAnsi="Courier New"/>
                <w:b/>
                <w:highlight w:val="yellow"/>
              </w:rPr>
              <w:t>JOSE RANDALL</w:t>
            </w:r>
            <w:r>
              <w:t xml:space="preserve">, KY 59421 is ₹5 each. The Floor Price, Cap Price and Offer Price (as determined by our Company, in consultation with the Book Running Lead Managers, in accordance with the SEBI ICDR Regulations) and on the basis of the assessment of market demand for 426 </w:t>
            </w:r>
            <w:r>
              <w:rPr>
                <w:rFonts w:ascii="Courier New" w:hAnsi="Courier New"/>
                <w:b/>
                <w:highlight w:val="yellow"/>
              </w:rPr>
              <w:t>DANIELLE MAY</w:t>
            </w:r>
            <w:r>
              <w:t xml:space="preserve"> 898, </w:t>
            </w:r>
            <w:r>
              <w:rPr>
                <w:rFonts w:ascii="Courier New" w:hAnsi="Courier New"/>
                <w:b/>
                <w:highlight w:val="yellow"/>
              </w:rPr>
              <w:t>JOSE RANDALL</w:t>
            </w:r>
            <w:r>
              <w:t xml:space="preserve">, KY 59421 by way of the DR. KELLY REESE MD, as stated under “Basis for the Offer Price” on page 124, should not be considered to be indicative of the market price of 426 </w:t>
            </w:r>
            <w:r>
              <w:rPr>
                <w:rFonts w:ascii="Courier New" w:hAnsi="Courier New"/>
                <w:b/>
                <w:highlight w:val="yellow"/>
              </w:rPr>
              <w:t>DANIELLE MAY</w:t>
            </w:r>
            <w:r>
              <w:t xml:space="preserve"> 898, </w:t>
            </w:r>
            <w:r>
              <w:rPr>
                <w:rFonts w:ascii="Courier New" w:hAnsi="Courier New"/>
                <w:b/>
                <w:highlight w:val="yellow"/>
              </w:rPr>
              <w:t>JOSE RANDALL</w:t>
            </w:r>
            <w:r>
              <w:t xml:space="preserve">, KY 59421 after 426 </w:t>
            </w:r>
            <w:r>
              <w:rPr>
                <w:rFonts w:ascii="Courier New" w:hAnsi="Courier New"/>
                <w:b/>
                <w:highlight w:val="yellow"/>
              </w:rPr>
              <w:t>DANIELLE MAY</w:t>
            </w:r>
            <w:r>
              <w:t xml:space="preserve"> 898, </w:t>
            </w:r>
            <w:r>
              <w:rPr>
                <w:rFonts w:ascii="Courier New" w:hAnsi="Courier New"/>
                <w:b/>
                <w:highlight w:val="yellow"/>
              </w:rPr>
              <w:t>JOSE RANDALL</w:t>
            </w:r>
            <w:r>
              <w:t>, KY 59421 are listed. No assurance can be given regarding an active an d/or sustained</w:t>
            </w:r>
          </w:p>
          <w:p w14:paraId="19188BFD" w14:textId="77777777" w:rsidR="00A603A1" w:rsidRDefault="00000000">
            <w:pPr>
              <w:pStyle w:val="TableParagraph"/>
              <w:spacing w:line="209" w:lineRule="exact"/>
              <w:ind w:left="28"/>
              <w:jc w:val="both"/>
            </w:pPr>
            <w:r>
              <w:rPr>
                <w:rStyle w:val="None"/>
                <w:sz w:val="20"/>
                <w:szCs w:val="20"/>
              </w:rPr>
              <w:t>trading</w:t>
            </w:r>
            <w:r>
              <w:rPr>
                <w:rStyle w:val="None"/>
                <w:spacing w:val="-3"/>
                <w:sz w:val="20"/>
                <w:szCs w:val="20"/>
              </w:rPr>
              <w:t xml:space="preserve"> </w:t>
            </w:r>
            <w:r>
              <w:rPr>
                <w:rStyle w:val="None"/>
                <w:sz w:val="20"/>
                <w:szCs w:val="20"/>
              </w:rPr>
              <w:t>in</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nor</w:t>
            </w:r>
            <w:r>
              <w:rPr>
                <w:rStyle w:val="None"/>
                <w:spacing w:val="-3"/>
                <w:sz w:val="20"/>
                <w:szCs w:val="20"/>
              </w:rPr>
              <w:t xml:space="preserve"> </w:t>
            </w:r>
            <w:r>
              <w:rPr>
                <w:rStyle w:val="None"/>
                <w:sz w:val="20"/>
                <w:szCs w:val="20"/>
              </w:rPr>
              <w:t>regarding</w:t>
            </w:r>
            <w:r>
              <w:rPr>
                <w:rStyle w:val="None"/>
                <w:spacing w:val="-5"/>
                <w:sz w:val="20"/>
                <w:szCs w:val="20"/>
              </w:rPr>
              <w:t xml:space="preserve"> </w:t>
            </w:r>
            <w:r>
              <w:rPr>
                <w:rStyle w:val="None"/>
                <w:sz w:val="20"/>
                <w:szCs w:val="20"/>
              </w:rPr>
              <w:t>the</w:t>
            </w:r>
            <w:r>
              <w:rPr>
                <w:rStyle w:val="None"/>
                <w:spacing w:val="-3"/>
                <w:sz w:val="20"/>
                <w:szCs w:val="20"/>
              </w:rPr>
              <w:t xml:space="preserve"> </w:t>
            </w:r>
            <w:r>
              <w:rPr>
                <w:rStyle w:val="None"/>
                <w:sz w:val="20"/>
                <w:szCs w:val="20"/>
              </w:rPr>
              <w:t>price</w:t>
            </w:r>
            <w:r>
              <w:rPr>
                <w:rStyle w:val="None"/>
                <w:spacing w:val="-5"/>
                <w:sz w:val="20"/>
                <w:szCs w:val="20"/>
              </w:rPr>
              <w:t xml:space="preserve"> </w:t>
            </w:r>
            <w:r>
              <w:rPr>
                <w:rStyle w:val="None"/>
                <w:sz w:val="20"/>
                <w:szCs w:val="20"/>
              </w:rPr>
              <w:t>at</w:t>
            </w:r>
            <w:r>
              <w:rPr>
                <w:rStyle w:val="None"/>
                <w:spacing w:val="-3"/>
                <w:sz w:val="20"/>
                <w:szCs w:val="20"/>
              </w:rPr>
              <w:t xml:space="preserve"> </w:t>
            </w:r>
            <w:r>
              <w:rPr>
                <w:rStyle w:val="None"/>
                <w:sz w:val="20"/>
                <w:szCs w:val="20"/>
              </w:rPr>
              <w:t>which</w:t>
            </w:r>
            <w:r>
              <w:rPr>
                <w:rStyle w:val="None"/>
                <w:spacing w:val="-2"/>
                <w:sz w:val="20"/>
                <w:szCs w:val="20"/>
              </w:rPr>
              <w:t xml:space="preserve"> </w:t>
            </w:r>
            <w:r>
              <w:rPr>
                <w:rStyle w:val="None"/>
                <w:sz w:val="20"/>
                <w:szCs w:val="20"/>
              </w:rPr>
              <w:t>the</w:t>
            </w:r>
            <w:r>
              <w:rPr>
                <w:rStyle w:val="None"/>
                <w:spacing w:val="-3"/>
                <w:sz w:val="20"/>
                <w:szCs w:val="20"/>
              </w:rPr>
              <w:t xml:space="preserve"> </w:t>
            </w:r>
            <w:r>
              <w:rPr>
                <w:rStyle w:val="None"/>
                <w:sz w:val="20"/>
                <w:szCs w:val="20"/>
              </w:rPr>
              <w:t>Equity</w:t>
            </w:r>
            <w:r>
              <w:rPr>
                <w:rStyle w:val="None"/>
                <w:spacing w:val="-5"/>
                <w:sz w:val="20"/>
                <w:szCs w:val="20"/>
              </w:rPr>
              <w:t xml:space="preserve"> </w:t>
            </w:r>
            <w:r>
              <w:rPr>
                <w:rStyle w:val="None"/>
                <w:sz w:val="20"/>
                <w:szCs w:val="20"/>
              </w:rPr>
              <w:t>Shares</w:t>
            </w:r>
            <w:r>
              <w:rPr>
                <w:rStyle w:val="None"/>
                <w:spacing w:val="-5"/>
                <w:sz w:val="20"/>
                <w:szCs w:val="20"/>
              </w:rPr>
              <w:t xml:space="preserve"> </w:t>
            </w:r>
            <w:r>
              <w:rPr>
                <w:rStyle w:val="None"/>
                <w:sz w:val="20"/>
                <w:szCs w:val="20"/>
              </w:rPr>
              <w:t>will</w:t>
            </w:r>
            <w:r>
              <w:rPr>
                <w:rStyle w:val="None"/>
                <w:spacing w:val="-5"/>
                <w:sz w:val="20"/>
                <w:szCs w:val="20"/>
              </w:rPr>
              <w:t xml:space="preserve"> </w:t>
            </w:r>
            <w:r>
              <w:rPr>
                <w:rStyle w:val="None"/>
                <w:sz w:val="20"/>
                <w:szCs w:val="20"/>
              </w:rPr>
              <w:t>be</w:t>
            </w:r>
            <w:r>
              <w:rPr>
                <w:rStyle w:val="None"/>
                <w:spacing w:val="-3"/>
                <w:sz w:val="20"/>
                <w:szCs w:val="20"/>
              </w:rPr>
              <w:t xml:space="preserve"> </w:t>
            </w:r>
            <w:r>
              <w:rPr>
                <w:rStyle w:val="None"/>
                <w:sz w:val="20"/>
                <w:szCs w:val="20"/>
              </w:rPr>
              <w:t>traded</w:t>
            </w:r>
            <w:r>
              <w:rPr>
                <w:rStyle w:val="None"/>
                <w:spacing w:val="-2"/>
                <w:sz w:val="20"/>
                <w:szCs w:val="20"/>
              </w:rPr>
              <w:t xml:space="preserve"> </w:t>
            </w:r>
            <w:r>
              <w:rPr>
                <w:rStyle w:val="None"/>
                <w:sz w:val="20"/>
                <w:szCs w:val="20"/>
              </w:rPr>
              <w:t>after</w:t>
            </w:r>
            <w:r>
              <w:rPr>
                <w:rStyle w:val="None"/>
                <w:spacing w:val="-3"/>
                <w:sz w:val="20"/>
                <w:szCs w:val="20"/>
              </w:rPr>
              <w:t xml:space="preserve"> </w:t>
            </w:r>
            <w:r>
              <w:rPr>
                <w:rStyle w:val="Hyperlink0"/>
                <w:rFonts w:eastAsia="Arial Unicode MS"/>
                <w:spacing w:val="-1"/>
                <w:sz w:val="20"/>
                <w:szCs w:val="20"/>
              </w:rPr>
              <w:t>listing.</w:t>
            </w:r>
          </w:p>
        </w:tc>
      </w:tr>
      <w:tr w:rsidR="00A603A1" w14:paraId="77A6471A" w14:textId="77777777">
        <w:trPr>
          <w:trHeight w:val="226"/>
        </w:trPr>
        <w:tc>
          <w:tcPr>
            <w:tcW w:w="11344" w:type="dxa"/>
            <w:gridSpan w:val="7"/>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0C42BF01" w14:textId="77777777" w:rsidR="00A603A1" w:rsidRDefault="00000000">
            <w:pPr>
              <w:pStyle w:val="TableParagraph"/>
              <w:spacing w:line="210" w:lineRule="exact"/>
              <w:ind w:left="11" w:right="2"/>
              <w:jc w:val="center"/>
            </w:pPr>
            <w:r/>
            <w:r>
              <w:t xml:space="preserve">MR. </w:t>
            </w:r>
            <w:r>
              <w:rPr>
                <w:rFonts w:ascii="Courier New" w:hAnsi="Courier New"/>
                <w:b/>
                <w:highlight w:val="yellow"/>
              </w:rPr>
              <w:t>ZACHARY RIVERA</w:t>
            </w:r>
            <w:r>
              <w:t xml:space="preserve"> II</w:t>
            </w:r>
          </w:p>
        </w:tc>
      </w:tr>
      <w:tr w:rsidR="00A603A1" w14:paraId="1D5CB7C8" w14:textId="77777777">
        <w:trPr>
          <w:trHeight w:val="1162"/>
        </w:trPr>
        <w:tc>
          <w:tcPr>
            <w:tcW w:w="11344" w:type="dxa"/>
            <w:gridSpan w:val="7"/>
            <w:tcBorders>
              <w:top w:val="single" w:sz="6" w:space="0" w:color="000000"/>
              <w:left w:val="single" w:sz="6" w:space="0" w:color="000000"/>
              <w:bottom w:val="single" w:sz="6" w:space="0" w:color="000000"/>
              <w:right w:val="single" w:sz="6" w:space="0" w:color="000000"/>
            </w:tcBorders>
            <w:tcMar>
              <w:top w:w="80" w:type="dxa"/>
              <w:left w:w="108" w:type="dxa"/>
              <w:bottom w:w="80" w:type="dxa"/>
              <w:right w:w="98" w:type="dxa"/>
            </w:tcMar>
          </w:tcPr>
          <w:p w14:paraId="4102A40F" w14:textId="77777777" w:rsidR="00A603A1" w:rsidRDefault="00000000">
            <w:pPr>
              <w:pStyle w:val="TableParagraph"/>
              <w:spacing w:line="230" w:lineRule="exact"/>
              <w:ind w:left="28" w:right="18"/>
              <w:jc w:val="both"/>
            </w:pPr>
            <w:r/>
            <w:r>
              <w:t xml:space="preserve">Investments in equity and equity-related securities involve a degree of risk and </w:t>
            </w:r>
            <w:r>
              <w:rPr>
                <w:rFonts w:ascii="Courier New" w:hAnsi="Courier New"/>
                <w:b/>
                <w:highlight w:val="yellow"/>
              </w:rPr>
              <w:t>ROBERT SCHMIDT</w:t>
            </w:r>
            <w:r>
              <w:t xml:space="preserve"> should not invest any funds in the </w:t>
            </w:r>
            <w:r>
              <w:rPr>
                <w:rFonts w:ascii="Courier New" w:hAnsi="Courier New"/>
                <w:b/>
                <w:highlight w:val="yellow"/>
              </w:rPr>
              <w:t>STEVEN HAYES</w:t>
            </w:r>
            <w:r>
              <w:t xml:space="preserve"> unless they can afford to take the risk of losing their entire investment. </w:t>
            </w:r>
            <w:r>
              <w:rPr>
                <w:rFonts w:ascii="Courier New" w:hAnsi="Courier New"/>
                <w:b/>
                <w:highlight w:val="yellow"/>
              </w:rPr>
              <w:t>ROBERT SCHMIDT</w:t>
            </w:r>
            <w:r>
              <w:t xml:space="preserve"> are advised to read the risk factors carefully before taking an investment decision in the </w:t>
            </w:r>
            <w:r>
              <w:rPr>
                <w:rFonts w:ascii="Courier New" w:hAnsi="Courier New"/>
                <w:b/>
                <w:highlight w:val="yellow"/>
              </w:rPr>
              <w:t>STEVEN HAYES</w:t>
            </w:r>
            <w:r>
              <w:t xml:space="preserve">. For taking an investment decision, </w:t>
            </w:r>
            <w:r>
              <w:rPr>
                <w:rFonts w:ascii="Courier New" w:hAnsi="Courier New"/>
                <w:b/>
                <w:highlight w:val="yellow"/>
              </w:rPr>
              <w:t>ROBERT SCHMIDT</w:t>
            </w:r>
            <w:r>
              <w:t xml:space="preserve"> must rely on their own examination of our Company and the </w:t>
            </w:r>
            <w:r>
              <w:rPr>
                <w:rFonts w:ascii="Courier New" w:hAnsi="Courier New"/>
                <w:b/>
                <w:highlight w:val="yellow"/>
              </w:rPr>
              <w:t>STEVEN HAYES</w:t>
            </w:r>
            <w:r>
              <w:t xml:space="preserve">, including the risks involved. The Equity Shares offered in the </w:t>
            </w:r>
            <w:r>
              <w:rPr>
                <w:rFonts w:ascii="Courier New" w:hAnsi="Courier New"/>
                <w:b/>
                <w:highlight w:val="yellow"/>
              </w:rPr>
              <w:t>STEVEN HAYES</w:t>
            </w:r>
            <w:r>
              <w:t xml:space="preserve"> have not been recommended or approved by </w:t>
            </w:r>
            <w:r>
              <w:rPr>
                <w:rFonts w:ascii="Courier New" w:hAnsi="Courier New"/>
                <w:b/>
                <w:highlight w:val="yellow"/>
              </w:rPr>
              <w:t>DAWN ROCHA</w:t>
            </w:r>
            <w:r>
              <w:t xml:space="preserve"> of</w:t>
            </w:r>
          </w:p>
        </w:tc>
      </w:tr>
    </w:tbl>
    <w:p w14:paraId="09032F74" w14:textId="77777777" w:rsidR="00A603A1" w:rsidRDefault="00A603A1">
      <w:pPr>
        <w:pStyle w:val="BodyText"/>
        <w:spacing w:before="8" w:after="1"/>
        <w:ind w:left="152" w:hanging="152"/>
        <w:rPr>
          <w:rStyle w:val="None"/>
          <w:b/>
          <w:bCs/>
          <w:sz w:val="19"/>
          <w:szCs w:val="19"/>
        </w:rPr>
      </w:pPr>
    </w:p>
    <w:p w14:paraId="5A4026AB" w14:textId="77777777" w:rsidR="00A603A1" w:rsidRDefault="00A603A1">
      <w:pPr>
        <w:pStyle w:val="TableParagraph"/>
        <w:spacing w:line="230" w:lineRule="exact"/>
        <w:jc w:val="both"/>
        <w:rPr>
          <w:rStyle w:val="None"/>
        </w:rPr>
        <w:sectPr w:rsidR="00A603A1">
          <w:type w:val="continuous"/>
          <w:pgSz w:w="11920" w:h="16840"/>
          <w:pgMar w:top="120" w:right="141" w:bottom="280" w:left="141" w:header="0" w:footer="0" w:gutter="0"/>
          <w:cols w:space="720"/>
        </w:sectPr>
      </w:pPr>
    </w:p>
    <w:tbl>
      <w:tblPr>
        <w:tblW w:w="11344" w:type="dxa"/>
        <w:tblInd w:w="2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247"/>
        <w:gridCol w:w="1203"/>
        <w:gridCol w:w="641"/>
        <w:gridCol w:w="432"/>
        <w:gridCol w:w="1065"/>
        <w:gridCol w:w="160"/>
        <w:gridCol w:w="612"/>
        <w:gridCol w:w="1001"/>
        <w:gridCol w:w="1983"/>
      </w:tblGrid>
      <w:tr w:rsidR="00A603A1" w14:paraId="40EC55C6" w14:textId="77777777">
        <w:trPr>
          <w:trHeight w:val="47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80" w:type="dxa"/>
            </w:tcMar>
          </w:tcPr>
          <w:p w14:paraId="6A184A6E" w14:textId="77777777" w:rsidR="00A603A1" w:rsidRDefault="00000000">
            <w:pPr>
              <w:pStyle w:val="TableParagraph"/>
              <w:spacing w:line="230" w:lineRule="exact"/>
              <w:ind w:left="28"/>
            </w:pPr>
            <w:r/>
            <w:r>
              <w:rPr>
                <w:rFonts w:ascii="Courier New" w:hAnsi="Courier New"/>
                <w:b/>
                <w:highlight w:val="yellow"/>
              </w:rPr>
              <w:t>USNS THOMAS, FPO AP 36206</w:t>
            </w:r>
            <w:r>
              <w:t xml:space="preserve"> (“SEBI”), nor does SEBI guarantee the accuracy or adequacy of the contents of this Red Herring Prospectus. Specific attention of the investors is invited to “Risk Factors” on page 28.</w:t>
            </w:r>
          </w:p>
        </w:tc>
      </w:tr>
      <w:tr w:rsidR="00A603A1" w14:paraId="25772A19"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5" w:type="dxa"/>
            </w:tcMar>
          </w:tcPr>
          <w:p w14:paraId="45A3516A" w14:textId="77777777" w:rsidR="00A603A1" w:rsidRDefault="00000000">
            <w:pPr>
              <w:pStyle w:val="TableParagraph"/>
              <w:spacing w:line="210" w:lineRule="exact"/>
              <w:ind w:left="11" w:right="5"/>
              <w:jc w:val="center"/>
            </w:pPr>
            <w:r/>
            <w:r>
              <w:t xml:space="preserve">RUSH-DAVIS’S AND PROMOTER SELLING SHAREHOLDERS’ </w:t>
            </w:r>
            <w:r>
              <w:rPr>
                <w:rFonts w:ascii="Courier New" w:hAnsi="Courier New"/>
                <w:b/>
                <w:highlight w:val="yellow"/>
              </w:rPr>
              <w:t>LAURA BROWN</w:t>
            </w:r>
          </w:p>
        </w:tc>
      </w:tr>
      <w:tr w:rsidR="00A603A1" w14:paraId="0B24B45F" w14:textId="77777777">
        <w:trPr>
          <w:trHeight w:val="2645"/>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1" w:type="dxa"/>
            </w:tcMar>
          </w:tcPr>
          <w:p w14:paraId="6796CBB5" w14:textId="77777777" w:rsidR="00A603A1" w:rsidRDefault="00000000">
            <w:pPr>
              <w:pStyle w:val="TableParagraph"/>
              <w:ind w:left="28" w:right="11"/>
              <w:jc w:val="both"/>
              <w:rPr>
                <w:rStyle w:val="None"/>
                <w:sz w:val="20"/>
                <w:szCs w:val="20"/>
              </w:rPr>
            </w:pPr>
            <w:r/>
            <w:r>
              <w:rPr>
                <w:rFonts w:ascii="Courier New" w:hAnsi="Courier New"/>
                <w:b/>
                <w:highlight w:val="yellow"/>
              </w:rPr>
              <w:t>SHERI MENDOZA</w:t>
            </w:r>
            <w:r>
              <w:t xml:space="preserve">, having made all reasonable inquiries, accepts responsibility for and confirms that this Red Herring Prospectus contains all information with regard to our </w:t>
            </w:r>
            <w:r>
              <w:rPr>
                <w:rFonts w:ascii="Courier New" w:hAnsi="Courier New"/>
                <w:b/>
                <w:highlight w:val="yellow"/>
              </w:rPr>
              <w:t>LUIS SMITH</w:t>
            </w:r>
            <w:r>
              <w:t xml:space="preserve"> and the </w:t>
            </w:r>
            <w:r>
              <w:rPr>
                <w:rFonts w:ascii="Courier New" w:hAnsi="Courier New"/>
                <w:b/>
                <w:highlight w:val="yellow"/>
              </w:rPr>
              <w:t>REBEKAH WALLACE</w:t>
            </w:r>
            <w:r>
              <w:t xml:space="preserve">, which is material in the context of the </w:t>
            </w:r>
            <w:r>
              <w:rPr>
                <w:rFonts w:ascii="Courier New" w:hAnsi="Courier New"/>
                <w:b/>
                <w:highlight w:val="yellow"/>
              </w:rPr>
              <w:t>REBEKAH WALLACE</w:t>
            </w:r>
            <w:r>
              <w:t xml:space="preserve">,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BENDER-WISE, severally and not jointly, accepts responsibility for and confirms the statements specifically made or confirmed by them in this Red Herring Prospectus solely to the extent of information specifically pertaining to themselves and the KELLY, WEAVER AND LEE-CHASE offered by them in the </w:t>
            </w:r>
            <w:r>
              <w:rPr>
                <w:rFonts w:ascii="Courier New" w:hAnsi="Courier New"/>
                <w:b/>
                <w:highlight w:val="yellow"/>
              </w:rPr>
              <w:t>REBEKAH WALLACE</w:t>
            </w:r>
            <w:r>
              <w:t xml:space="preserve"> for Sale and assumes responsibility that such statements are true and correct in all material respects and are not misleading in any material respect. Each of BENDER-WISE, severally and not jointly, assumes no responsibility for any other statements, including, GRAY, ZACHARY SMITH, any and all of the statements made by or relating to our </w:t>
            </w:r>
            <w:r>
              <w:rPr>
                <w:rFonts w:ascii="Courier New" w:hAnsi="Courier New"/>
                <w:b/>
                <w:highlight w:val="yellow"/>
              </w:rPr>
              <w:t>LUIS SMITH</w:t>
            </w:r>
            <w:r>
              <w:t xml:space="preserve"> or its business or any other BALL, CASTRO AND BARKER Shareholder</w:t>
            </w:r>
          </w:p>
          <w:p w14:paraId="1F11DBA9" w14:textId="77777777" w:rsidR="00A603A1" w:rsidRDefault="00000000">
            <w:pPr>
              <w:pStyle w:val="TableParagraph"/>
              <w:spacing w:line="209" w:lineRule="exact"/>
              <w:ind w:left="28"/>
              <w:jc w:val="both"/>
            </w:pPr>
            <w:r>
              <w:rPr>
                <w:rStyle w:val="None"/>
                <w:sz w:val="20"/>
                <w:szCs w:val="20"/>
              </w:rPr>
              <w:t>or</w:t>
            </w:r>
            <w:r>
              <w:rPr>
                <w:rStyle w:val="None"/>
                <w:spacing w:val="-2"/>
                <w:sz w:val="20"/>
                <w:szCs w:val="20"/>
              </w:rPr>
              <w:t xml:space="preserve"> </w:t>
            </w:r>
            <w:r>
              <w:rPr>
                <w:rStyle w:val="None"/>
                <w:sz w:val="20"/>
                <w:szCs w:val="20"/>
              </w:rPr>
              <w:t>any</w:t>
            </w:r>
            <w:r>
              <w:rPr>
                <w:rStyle w:val="None"/>
                <w:spacing w:val="-3"/>
                <w:sz w:val="20"/>
                <w:szCs w:val="20"/>
              </w:rPr>
              <w:t xml:space="preserve"> </w:t>
            </w:r>
            <w:r>
              <w:rPr>
                <w:rStyle w:val="None"/>
                <w:sz w:val="20"/>
                <w:szCs w:val="20"/>
              </w:rPr>
              <w:t>other</w:t>
            </w:r>
            <w:r>
              <w:rPr>
                <w:rStyle w:val="None"/>
                <w:spacing w:val="-2"/>
                <w:sz w:val="20"/>
                <w:szCs w:val="20"/>
              </w:rPr>
              <w:t xml:space="preserve"> </w:t>
            </w:r>
            <w:r>
              <w:rPr>
                <w:rStyle w:val="None"/>
                <w:sz w:val="20"/>
                <w:szCs w:val="20"/>
              </w:rPr>
              <w:t>person,</w:t>
            </w:r>
            <w:r>
              <w:rPr>
                <w:rStyle w:val="None"/>
                <w:spacing w:val="-5"/>
                <w:sz w:val="20"/>
                <w:szCs w:val="20"/>
              </w:rPr>
              <w:t xml:space="preserve"> </w:t>
            </w:r>
            <w:r>
              <w:rPr>
                <w:rStyle w:val="None"/>
                <w:sz w:val="20"/>
                <w:szCs w:val="20"/>
              </w:rPr>
              <w:t>in this</w:t>
            </w:r>
            <w:r>
              <w:rPr>
                <w:rStyle w:val="None"/>
                <w:spacing w:val="-3"/>
                <w:sz w:val="20"/>
                <w:szCs w:val="20"/>
              </w:rPr>
              <w:t xml:space="preserve"> </w:t>
            </w:r>
            <w:r>
              <w:rPr>
                <w:rStyle w:val="None"/>
                <w:sz w:val="20"/>
                <w:szCs w:val="20"/>
              </w:rPr>
              <w:t>Red Herring</w:t>
            </w:r>
            <w:r>
              <w:rPr>
                <w:rStyle w:val="Hyperlink0"/>
                <w:rFonts w:eastAsia="Arial Unicode MS"/>
                <w:spacing w:val="-1"/>
                <w:sz w:val="20"/>
                <w:szCs w:val="20"/>
              </w:rPr>
              <w:t xml:space="preserve"> Prospectus.</w:t>
            </w:r>
          </w:p>
        </w:tc>
      </w:tr>
      <w:tr w:rsidR="00A603A1" w14:paraId="16873577"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1A28490D" w14:textId="77777777" w:rsidR="00A603A1" w:rsidRDefault="00000000">
            <w:pPr>
              <w:pStyle w:val="TableParagraph"/>
              <w:spacing w:line="210" w:lineRule="exact"/>
              <w:ind w:left="11"/>
              <w:jc w:val="center"/>
            </w:pPr>
            <w:r>
              <w:rPr>
                <w:rStyle w:val="None"/>
                <w:b/>
                <w:bCs/>
                <w:color w:val="FFFFFF"/>
                <w:spacing w:val="-1"/>
                <w:sz w:val="20"/>
                <w:szCs w:val="20"/>
                <w:u w:color="FFFFFF"/>
              </w:rPr>
              <w:t>LISTING</w:t>
            </w:r>
          </w:p>
        </w:tc>
      </w:tr>
      <w:tr w:rsidR="00A603A1" w14:paraId="0E95C9F1" w14:textId="77777777">
        <w:trPr>
          <w:trHeight w:val="702"/>
        </w:trPr>
        <w:tc>
          <w:tcPr>
            <w:tcW w:w="11344" w:type="dxa"/>
            <w:gridSpan w:val="9"/>
            <w:tcBorders>
              <w:top w:val="single" w:sz="6" w:space="0" w:color="000000"/>
              <w:left w:val="single" w:sz="6" w:space="0" w:color="000000"/>
              <w:bottom w:val="single" w:sz="6" w:space="0" w:color="000000"/>
              <w:right w:val="single" w:sz="6" w:space="0" w:color="000000"/>
            </w:tcBorders>
            <w:tcMar>
              <w:top w:w="80" w:type="dxa"/>
              <w:left w:w="108" w:type="dxa"/>
              <w:bottom w:w="80" w:type="dxa"/>
              <w:right w:w="97" w:type="dxa"/>
            </w:tcMar>
          </w:tcPr>
          <w:p w14:paraId="5C1AE37B" w14:textId="77777777" w:rsidR="00A603A1" w:rsidRDefault="00000000">
            <w:pPr>
              <w:pStyle w:val="TableParagraph"/>
              <w:spacing w:line="230" w:lineRule="exact"/>
              <w:ind w:left="28" w:right="17"/>
              <w:jc w:val="both"/>
            </w:pPr>
            <w:r/>
            <w:r>
              <w:t xml:space="preserve">The Equity Shares offered through this Red Herring Prospectus are proposed to be listed on the </w:t>
            </w:r>
            <w:r>
              <w:rPr>
                <w:rFonts w:ascii="Courier New" w:hAnsi="Courier New"/>
                <w:b/>
                <w:highlight w:val="yellow"/>
              </w:rPr>
              <w:t>SWANSON, STEPHENS AND OCONNOR</w:t>
            </w:r>
            <w:r>
              <w:t>-PETERSEN Limited (“</w:t>
            </w:r>
            <w:r>
              <w:rPr>
                <w:rFonts w:ascii="Courier New" w:hAnsi="Courier New"/>
                <w:b/>
                <w:highlight w:val="yellow"/>
              </w:rPr>
              <w:t>SWANSON, STEPHENS AND OCONNOR</w:t>
            </w:r>
            <w:r>
              <w:t xml:space="preserve">-PETERSEN”) and PEREZ-TORRES (“NSE”, together with </w:t>
            </w:r>
            <w:r>
              <w:rPr>
                <w:rFonts w:ascii="Courier New" w:hAnsi="Courier New"/>
                <w:b/>
                <w:highlight w:val="yellow"/>
              </w:rPr>
              <w:t>SWANSON, STEPHENS AND OCONNOR</w:t>
            </w:r>
            <w:r>
              <w:t xml:space="preserve">-PETERSEN, the “Stock Exchanges”). For the purposes of the Offer, the Designated Stock Exchange is </w:t>
            </w:r>
            <w:r>
              <w:rPr>
                <w:rFonts w:ascii="Courier New" w:hAnsi="Courier New"/>
                <w:b/>
                <w:highlight w:val="yellow"/>
              </w:rPr>
              <w:t>SWANSON, STEPHENS AND OCONNOR</w:t>
            </w:r>
            <w:r>
              <w:t>-PETERSEN.</w:t>
            </w:r>
          </w:p>
        </w:tc>
      </w:tr>
      <w:tr w:rsidR="00A603A1" w14:paraId="3B0359E3"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2370D761" w14:textId="77777777" w:rsidR="00A603A1" w:rsidRDefault="00000000">
            <w:pPr>
              <w:pStyle w:val="TableParagraph"/>
              <w:spacing w:line="210" w:lineRule="exact"/>
              <w:ind w:left="11" w:right="3"/>
              <w:jc w:val="center"/>
            </w:pPr>
            <w:r>
              <w:rPr>
                <w:rStyle w:val="None"/>
                <w:b/>
                <w:bCs/>
                <w:color w:val="FFFFFF"/>
                <w:sz w:val="20"/>
                <w:szCs w:val="20"/>
                <w:u w:color="FFFFFF"/>
              </w:rPr>
              <w:t>BOOK</w:t>
            </w:r>
            <w:r>
              <w:rPr>
                <w:rStyle w:val="None"/>
                <w:b/>
                <w:bCs/>
                <w:color w:val="FFFFFF"/>
                <w:spacing w:val="-9"/>
                <w:sz w:val="20"/>
                <w:szCs w:val="20"/>
                <w:u w:color="FFFFFF"/>
              </w:rPr>
              <w:t xml:space="preserve"> </w:t>
            </w:r>
            <w:r>
              <w:rPr>
                <w:rStyle w:val="None"/>
                <w:b/>
                <w:bCs/>
                <w:color w:val="FFFFFF"/>
                <w:sz w:val="20"/>
                <w:szCs w:val="20"/>
                <w:u w:color="FFFFFF"/>
              </w:rPr>
              <w:t>RUNNING</w:t>
            </w:r>
            <w:r>
              <w:rPr>
                <w:rStyle w:val="None"/>
                <w:b/>
                <w:bCs/>
                <w:color w:val="FFFFFF"/>
                <w:spacing w:val="-7"/>
                <w:sz w:val="20"/>
                <w:szCs w:val="20"/>
                <w:u w:color="FFFFFF"/>
              </w:rPr>
              <w:t xml:space="preserve"> </w:t>
            </w:r>
            <w:r>
              <w:rPr>
                <w:rStyle w:val="None"/>
                <w:b/>
                <w:bCs/>
                <w:color w:val="FFFFFF"/>
                <w:sz w:val="20"/>
                <w:szCs w:val="20"/>
                <w:u w:color="FFFFFF"/>
              </w:rPr>
              <w:t>LEAD</w:t>
            </w:r>
            <w:r>
              <w:rPr>
                <w:rStyle w:val="None"/>
                <w:b/>
                <w:bCs/>
                <w:color w:val="FFFFFF"/>
                <w:spacing w:val="-7"/>
                <w:sz w:val="20"/>
                <w:szCs w:val="20"/>
                <w:u w:color="FFFFFF"/>
              </w:rPr>
              <w:t xml:space="preserve"> </w:t>
            </w:r>
            <w:r>
              <w:rPr>
                <w:rStyle w:val="None"/>
                <w:b/>
                <w:bCs/>
                <w:color w:val="FFFFFF"/>
                <w:spacing w:val="-1"/>
                <w:sz w:val="20"/>
                <w:szCs w:val="20"/>
                <w:u w:color="FFFFFF"/>
              </w:rPr>
              <w:t>MANAGERS</w:t>
            </w:r>
          </w:p>
        </w:tc>
      </w:tr>
      <w:tr w:rsidR="00A603A1" w14:paraId="60F1F1CD" w14:textId="77777777">
        <w:trPr>
          <w:trHeight w:val="436"/>
        </w:trPr>
        <w:tc>
          <w:tcPr>
            <w:tcW w:w="6091"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168" w:type="dxa"/>
              <w:bottom w:w="80" w:type="dxa"/>
              <w:right w:w="80" w:type="dxa"/>
            </w:tcMar>
          </w:tcPr>
          <w:p w14:paraId="0A9C3568" w14:textId="77777777" w:rsidR="00A603A1" w:rsidRDefault="00000000">
            <w:pPr>
              <w:pStyle w:val="TableParagraph"/>
              <w:spacing w:line="210" w:lineRule="exact"/>
              <w:ind w:left="88"/>
            </w:pPr>
            <w:r/>
            <w:r>
              <w:rPr>
                <w:rFonts w:ascii="Courier New" w:hAnsi="Courier New"/>
                <w:b/>
                <w:highlight w:val="yellow"/>
              </w:rPr>
              <w:t>CHRISTINE GUZMAN</w:t>
            </w:r>
            <w:r>
              <w:t xml:space="preserve"> OF THE BOOK RUNNING LEAD MANAGER</w:t>
            </w:r>
          </w:p>
        </w:tc>
        <w:tc>
          <w:tcPr>
            <w:tcW w:w="2269" w:type="dxa"/>
            <w:gridSpan w:val="4"/>
            <w:tcBorders>
              <w:top w:val="single" w:sz="6" w:space="0" w:color="000000"/>
              <w:left w:val="single" w:sz="6" w:space="0" w:color="000000"/>
              <w:bottom w:val="single" w:sz="6" w:space="0" w:color="000000"/>
              <w:right w:val="single" w:sz="6" w:space="0" w:color="000000"/>
            </w:tcBorders>
            <w:shd w:val="clear" w:color="auto" w:fill="E10000"/>
            <w:tcMar>
              <w:top w:w="80" w:type="dxa"/>
              <w:left w:w="280" w:type="dxa"/>
              <w:bottom w:w="80" w:type="dxa"/>
              <w:right w:w="80" w:type="dxa"/>
            </w:tcMar>
          </w:tcPr>
          <w:p w14:paraId="25B98563" w14:textId="77777777" w:rsidR="00A603A1" w:rsidRDefault="00000000">
            <w:pPr>
              <w:pStyle w:val="TableParagraph"/>
              <w:spacing w:line="210" w:lineRule="exact"/>
              <w:ind w:left="200"/>
            </w:pPr>
            <w:r/>
            <w:r>
              <w:rPr>
                <w:rFonts w:ascii="Courier New" w:hAnsi="Courier New"/>
                <w:b/>
                <w:highlight w:val="yellow"/>
              </w:rPr>
              <w:t>MICHAEL GONZALEZ</w:t>
            </w:r>
          </w:p>
        </w:tc>
        <w:tc>
          <w:tcPr>
            <w:tcW w:w="2984"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342" w:type="dxa"/>
              <w:bottom w:w="80" w:type="dxa"/>
              <w:right w:w="80" w:type="dxa"/>
            </w:tcMar>
          </w:tcPr>
          <w:p w14:paraId="593F000E" w14:textId="77777777" w:rsidR="00A603A1" w:rsidRDefault="00000000">
            <w:pPr>
              <w:pStyle w:val="TableParagraph"/>
              <w:spacing w:line="210" w:lineRule="exact"/>
              <w:ind w:left="262"/>
            </w:pPr>
            <w:r>
              <w:rPr>
                <w:rStyle w:val="None"/>
                <w:b/>
                <w:bCs/>
                <w:color w:val="FFFFFF"/>
                <w:sz w:val="20"/>
                <w:szCs w:val="20"/>
                <w:u w:color="FFFFFF"/>
              </w:rPr>
              <w:t>EMAIL</w:t>
            </w:r>
            <w:r>
              <w:rPr>
                <w:rStyle w:val="None"/>
                <w:b/>
                <w:bCs/>
                <w:color w:val="FFFFFF"/>
                <w:spacing w:val="-7"/>
                <w:sz w:val="20"/>
                <w:szCs w:val="20"/>
                <w:u w:color="FFFFFF"/>
              </w:rPr>
              <w:t xml:space="preserve"> </w:t>
            </w:r>
            <w:r>
              <w:rPr>
                <w:rStyle w:val="None"/>
                <w:b/>
                <w:bCs/>
                <w:color w:val="FFFFFF"/>
                <w:sz w:val="20"/>
                <w:szCs w:val="20"/>
                <w:u w:color="FFFFFF"/>
              </w:rPr>
              <w:t>AND</w:t>
            </w:r>
            <w:r>
              <w:rPr>
                <w:rStyle w:val="None"/>
                <w:b/>
                <w:bCs/>
                <w:color w:val="FFFFFF"/>
                <w:spacing w:val="-5"/>
                <w:sz w:val="20"/>
                <w:szCs w:val="20"/>
                <w:u w:color="FFFFFF"/>
              </w:rPr>
              <w:t xml:space="preserve"> </w:t>
            </w:r>
            <w:r>
              <w:rPr>
                <w:rStyle w:val="None"/>
                <w:b/>
                <w:bCs/>
                <w:color w:val="FFFFFF"/>
                <w:spacing w:val="-1"/>
                <w:sz w:val="20"/>
                <w:szCs w:val="20"/>
                <w:u w:color="FFFFFF"/>
              </w:rPr>
              <w:t>TELEPHONE</w:t>
            </w:r>
          </w:p>
        </w:tc>
      </w:tr>
      <w:tr w:rsidR="00A603A1" w14:paraId="00A16C35" w14:textId="77777777">
        <w:trPr>
          <w:trHeight w:val="88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D621B6" w14:textId="77777777" w:rsidR="00A603A1" w:rsidRDefault="00A603A1">
            <w:pPr>
              <w:pStyle w:val="TableParagraph"/>
              <w:spacing w:before="7"/>
              <w:rPr>
                <w:rStyle w:val="None"/>
                <w:b/>
                <w:bCs/>
                <w:sz w:val="14"/>
                <w:szCs w:val="14"/>
              </w:rPr>
            </w:pPr>
          </w:p>
          <w:p w14:paraId="7DD80D98" w14:textId="77777777" w:rsidR="00A603A1" w:rsidRDefault="00000000">
            <w:pPr>
              <w:pStyle w:val="TableParagraph"/>
              <w:ind w:left="1041"/>
            </w:pPr>
            <w:r>
              <w:rPr>
                <w:rStyle w:val="None"/>
                <w:noProof/>
                <w:sz w:val="20"/>
                <w:szCs w:val="20"/>
              </w:rPr>
              <w:drawing>
                <wp:inline distT="0" distB="0" distL="0" distR="0" wp14:anchorId="35D13612" wp14:editId="36142D14">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12"/>
                          <a:stretch>
                            <a:fillRect/>
                          </a:stretch>
                        </pic:blipFill>
                        <pic:spPr>
                          <a:xfrm>
                            <a:off x="0" y="0"/>
                            <a:ext cx="1367643" cy="278510"/>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08" w:type="dxa"/>
              <w:bottom w:w="80" w:type="dxa"/>
              <w:right w:w="94" w:type="dxa"/>
            </w:tcMar>
          </w:tcPr>
          <w:p w14:paraId="648E6F30" w14:textId="77777777" w:rsidR="00A603A1" w:rsidRDefault="00000000">
            <w:pPr>
              <w:pStyle w:val="TableParagraph"/>
              <w:tabs>
                <w:tab w:val="left" w:pos="1193"/>
              </w:tabs>
              <w:spacing w:before="77"/>
              <w:ind w:left="28" w:right="14"/>
            </w:pPr>
            <w:r/>
            <w:r>
              <w:rPr>
                <w:rFonts w:ascii="Courier New" w:hAnsi="Courier New"/>
                <w:b/>
                <w:highlight w:val="yellow"/>
              </w:rPr>
              <w:t>CHEN, SANTOS AND CARTER</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546" w:type="dxa"/>
              <w:bottom w:w="80" w:type="dxa"/>
              <w:right w:w="533" w:type="dxa"/>
            </w:tcMar>
          </w:tcPr>
          <w:p w14:paraId="474C5EBA" w14:textId="77777777" w:rsidR="00A603A1" w:rsidRDefault="00000000">
            <w:pPr>
              <w:pStyle w:val="TableParagraph"/>
              <w:spacing w:before="192"/>
              <w:ind w:left="466" w:right="453" w:firstLine="115"/>
            </w:pPr>
            <w:r/>
            <w:r>
              <w:rPr>
                <w:rFonts w:ascii="Courier New" w:hAnsi="Courier New"/>
                <w:b/>
                <w:highlight w:val="yellow"/>
              </w:rPr>
              <w:t>STEVEN DAVIS</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356" w:type="dxa"/>
              <w:bottom w:w="80" w:type="dxa"/>
              <w:right w:w="80" w:type="dxa"/>
            </w:tcMar>
          </w:tcPr>
          <w:p w14:paraId="57DADAB0" w14:textId="77777777" w:rsidR="00A603A1" w:rsidRDefault="00000000">
            <w:pPr>
              <w:pStyle w:val="TableParagraph"/>
              <w:spacing w:before="192" w:line="229" w:lineRule="exact"/>
              <w:ind w:left="276"/>
              <w:rPr>
                <w:rStyle w:val="None"/>
                <w:sz w:val="20"/>
                <w:szCs w:val="20"/>
              </w:rPr>
            </w:pPr>
            <w:r>
              <w:rPr>
                <w:rStyle w:val="None"/>
                <w:b/>
                <w:bCs/>
                <w:sz w:val="20"/>
                <w:szCs w:val="20"/>
              </w:rPr>
              <w:t>Email:</w:t>
            </w:r>
            <w:r>
              <w:rPr>
                <w:rStyle w:val="None"/>
                <w:b/>
                <w:bCs/>
                <w:spacing w:val="-3"/>
                <w:sz w:val="20"/>
                <w:szCs w:val="20"/>
              </w:rPr>
              <w:t xml:space="preserve"> </w:t>
            </w:r>
            <w:hyperlink r:id="rId13" w:history="1">
              <w:r>
                <w:rPr>
                  <w:rStyle w:val="Hyperlink0"/>
                  <w:rFonts w:eastAsia="Arial Unicode MS"/>
                  <w:spacing w:val="-1"/>
                  <w:sz w:val="20"/>
                  <w:szCs w:val="20"/>
                </w:rPr>
                <w:t>ksh.ipo@nuvama.com</w:t>
              </w:r>
            </w:hyperlink>
          </w:p>
          <w:p w14:paraId="020478F8" w14:textId="77777777" w:rsidR="00A603A1" w:rsidRDefault="00000000">
            <w:pPr>
              <w:pStyle w:val="TableParagraph"/>
              <w:spacing w:line="229" w:lineRule="exact"/>
              <w:ind w:left="255"/>
            </w:pPr>
            <w:r/>
            <w:r>
              <w:t xml:space="preserve">Telephone: </w:t>
            </w:r>
            <w:r>
              <w:rPr>
                <w:rFonts w:ascii="Courier New" w:hAnsi="Courier New"/>
                <w:b/>
                <w:highlight w:val="yellow"/>
              </w:rPr>
              <w:t>9999999999</w:t>
            </w:r>
          </w:p>
        </w:tc>
      </w:tr>
      <w:tr w:rsidR="00A603A1" w14:paraId="3D841FDE" w14:textId="77777777">
        <w:trPr>
          <w:trHeight w:val="1107"/>
        </w:trPr>
        <w:tc>
          <w:tcPr>
            <w:tcW w:w="424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C0E3E1" w14:textId="77777777" w:rsidR="00A603A1" w:rsidRDefault="00A603A1">
            <w:pPr>
              <w:pStyle w:val="TableParagraph"/>
              <w:spacing w:before="48"/>
              <w:rPr>
                <w:rStyle w:val="None"/>
                <w:b/>
                <w:bCs/>
                <w:sz w:val="20"/>
                <w:szCs w:val="20"/>
              </w:rPr>
            </w:pPr>
          </w:p>
          <w:p w14:paraId="41F3092C" w14:textId="77777777" w:rsidR="00A603A1" w:rsidRDefault="00000000">
            <w:pPr>
              <w:pStyle w:val="TableParagraph"/>
              <w:ind w:left="838"/>
            </w:pPr>
            <w:r>
              <w:rPr>
                <w:rStyle w:val="None"/>
                <w:noProof/>
                <w:sz w:val="20"/>
                <w:szCs w:val="20"/>
              </w:rPr>
              <w:drawing>
                <wp:inline distT="0" distB="0" distL="0" distR="0" wp14:anchorId="3F121841" wp14:editId="34395419">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4" cy="338232"/>
                          </a:xfrm>
                          <a:prstGeom prst="rect">
                            <a:avLst/>
                          </a:prstGeom>
                          <a:ln w="12700" cap="flat">
                            <a:noFill/>
                            <a:miter lim="400000"/>
                          </a:ln>
                          <a:effectLst/>
                        </pic:spPr>
                      </pic:pic>
                    </a:graphicData>
                  </a:graphic>
                </wp:inline>
              </w:drawing>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B3ACEF" w14:textId="77777777" w:rsidR="00A603A1" w:rsidRDefault="00A603A1">
            <w:pPr>
              <w:pStyle w:val="TableParagraph"/>
              <w:spacing w:before="70"/>
              <w:rPr>
                <w:rStyle w:val="None"/>
                <w:b/>
                <w:bCs/>
                <w:sz w:val="20"/>
                <w:szCs w:val="20"/>
              </w:rPr>
            </w:pPr>
          </w:p>
          <w:p w14:paraId="3EFE1F65" w14:textId="77777777" w:rsidR="00A603A1" w:rsidRDefault="00000000">
            <w:pPr>
              <w:pStyle w:val="TableParagraph"/>
              <w:tabs>
                <w:tab w:val="left" w:pos="978"/>
              </w:tabs>
              <w:ind w:left="28" w:right="15"/>
            </w:pPr>
            <w:r/>
            <w:r>
              <w:t xml:space="preserve">SAVAGE, </w:t>
            </w:r>
            <w:r>
              <w:rPr>
                <w:rFonts w:ascii="Courier New" w:hAnsi="Courier New"/>
                <w:b/>
                <w:highlight w:val="yellow"/>
              </w:rPr>
              <w:t>ELIZABETH WADE</w:t>
            </w:r>
          </w:p>
        </w:tc>
        <w:tc>
          <w:tcPr>
            <w:tcW w:w="2269" w:type="dxa"/>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60745FA" w14:textId="77777777" w:rsidR="00A603A1" w:rsidRDefault="00A603A1">
            <w:pPr>
              <w:pStyle w:val="TableParagraph"/>
              <w:spacing w:before="70"/>
              <w:rPr>
                <w:rStyle w:val="None"/>
                <w:b/>
                <w:bCs/>
                <w:sz w:val="20"/>
                <w:szCs w:val="20"/>
              </w:rPr>
            </w:pPr>
          </w:p>
          <w:p w14:paraId="50144AF5" w14:textId="77777777" w:rsidR="00A603A1" w:rsidRDefault="00000000">
            <w:pPr>
              <w:pStyle w:val="TableParagraph"/>
              <w:ind w:left="555" w:right="476" w:hanging="68"/>
            </w:pPr>
            <w:r/>
            <w:r>
              <w:rPr>
                <w:rFonts w:ascii="Courier New" w:hAnsi="Courier New"/>
                <w:b/>
                <w:highlight w:val="yellow"/>
              </w:rPr>
              <w:t>DR. JACOB WRIGHT V</w:t>
            </w:r>
          </w:p>
        </w:tc>
        <w:tc>
          <w:tcPr>
            <w:tcW w:w="2984"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8C6941" w14:textId="77777777" w:rsidR="00A603A1" w:rsidRDefault="00A603A1">
            <w:pPr>
              <w:pStyle w:val="TableParagraph"/>
              <w:spacing w:before="70"/>
              <w:rPr>
                <w:rStyle w:val="None"/>
                <w:b/>
                <w:bCs/>
                <w:sz w:val="20"/>
                <w:szCs w:val="20"/>
              </w:rPr>
            </w:pPr>
          </w:p>
          <w:p w14:paraId="66AEAAB1" w14:textId="77777777" w:rsidR="00A603A1" w:rsidRDefault="00000000">
            <w:pPr>
              <w:pStyle w:val="TableParagraph"/>
              <w:spacing w:line="229" w:lineRule="exact"/>
              <w:ind w:left="197"/>
              <w:rPr>
                <w:rStyle w:val="None"/>
                <w:sz w:val="20"/>
                <w:szCs w:val="20"/>
              </w:rPr>
            </w:pPr>
            <w:r/>
            <w:r>
              <w:t xml:space="preserve">Email: </w:t>
            </w:r>
            <w:r>
              <w:rPr>
                <w:rFonts w:ascii="Courier New" w:hAnsi="Courier New"/>
                <w:b/>
                <w:highlight w:val="yellow"/>
              </w:rPr>
              <w:t>XFOLEY@EXAMPLE.COM</w:t>
            </w:r>
          </w:p>
          <w:p w14:paraId="55D73E76" w14:textId="77777777" w:rsidR="00A603A1" w:rsidRDefault="00000000">
            <w:pPr>
              <w:pStyle w:val="TableParagraph"/>
              <w:spacing w:line="229" w:lineRule="exact"/>
              <w:ind w:left="255"/>
            </w:pPr>
            <w:r/>
            <w:r>
              <w:t xml:space="preserve">Telephone: </w:t>
            </w:r>
            <w:r>
              <w:rPr>
                <w:rFonts w:ascii="Courier New" w:hAnsi="Courier New"/>
                <w:b/>
                <w:highlight w:val="yellow"/>
              </w:rPr>
              <w:t>7777777777</w:t>
            </w:r>
          </w:p>
        </w:tc>
      </w:tr>
      <w:tr w:rsidR="00A603A1" w14:paraId="486772F3"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4" w:type="dxa"/>
            </w:tcMar>
          </w:tcPr>
          <w:p w14:paraId="10C749D0" w14:textId="77777777" w:rsidR="00A603A1" w:rsidRDefault="00000000">
            <w:pPr>
              <w:pStyle w:val="TableParagraph"/>
              <w:spacing w:line="210" w:lineRule="exact"/>
              <w:ind w:left="11" w:right="4"/>
              <w:jc w:val="center"/>
            </w:pPr>
            <w:r/>
            <w:r>
              <w:rPr>
                <w:rFonts w:ascii="Courier New" w:hAnsi="Courier New"/>
                <w:b/>
                <w:highlight w:val="yellow"/>
              </w:rPr>
              <w:t>BLAKE GROUP</w:t>
            </w:r>
            <w:r>
              <w:t xml:space="preserve"> TO THE </w:t>
            </w:r>
            <w:r>
              <w:rPr>
                <w:rFonts w:ascii="Courier New" w:hAnsi="Courier New"/>
                <w:b/>
                <w:highlight w:val="yellow"/>
              </w:rPr>
              <w:t>SALAS-OBRIEN</w:t>
            </w:r>
          </w:p>
        </w:tc>
      </w:tr>
      <w:tr w:rsidR="00A603A1" w14:paraId="73446B4A" w14:textId="77777777">
        <w:trPr>
          <w:trHeight w:val="22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2" w:type="dxa"/>
            </w:tcMar>
          </w:tcPr>
          <w:p w14:paraId="43B1AB92" w14:textId="77777777" w:rsidR="00A603A1" w:rsidRDefault="00000000">
            <w:pPr>
              <w:pStyle w:val="TableParagraph"/>
              <w:spacing w:before="2" w:line="210" w:lineRule="exact"/>
              <w:ind w:left="11" w:right="2"/>
              <w:jc w:val="center"/>
            </w:pPr>
            <w:r/>
            <w:r>
              <w:t xml:space="preserve">NAME OF THE </w:t>
            </w:r>
            <w:r>
              <w:rPr>
                <w:rFonts w:ascii="Courier New" w:hAnsi="Courier New"/>
                <w:b/>
                <w:highlight w:val="yellow"/>
              </w:rPr>
              <w:t>BLAKE GROUP</w:t>
            </w:r>
          </w:p>
        </w:tc>
        <w:tc>
          <w:tcPr>
            <w:tcW w:w="3501" w:type="dxa"/>
            <w:gridSpan w:val="5"/>
            <w:tcBorders>
              <w:top w:val="single" w:sz="6" w:space="0" w:color="000000"/>
              <w:left w:val="single" w:sz="6" w:space="0" w:color="000000"/>
              <w:bottom w:val="single" w:sz="6" w:space="0" w:color="000000"/>
              <w:right w:val="single" w:sz="6" w:space="0" w:color="000000"/>
            </w:tcBorders>
            <w:shd w:val="clear" w:color="auto" w:fill="E10000"/>
            <w:tcMar>
              <w:top w:w="80" w:type="dxa"/>
              <w:left w:w="895" w:type="dxa"/>
              <w:bottom w:w="80" w:type="dxa"/>
              <w:right w:w="80" w:type="dxa"/>
            </w:tcMar>
          </w:tcPr>
          <w:p w14:paraId="120FCAF8" w14:textId="77777777" w:rsidR="00A603A1" w:rsidRDefault="00000000">
            <w:pPr>
              <w:pStyle w:val="TableParagraph"/>
              <w:spacing w:before="2" w:line="210" w:lineRule="exact"/>
              <w:ind w:left="815"/>
            </w:pPr>
            <w:r/>
            <w:r>
              <w:rPr>
                <w:rFonts w:ascii="Courier New" w:hAnsi="Courier New"/>
                <w:b/>
                <w:highlight w:val="yellow"/>
              </w:rPr>
              <w:t>KAREN POWELL</w:t>
            </w:r>
          </w:p>
        </w:tc>
        <w:tc>
          <w:tcPr>
            <w:tcW w:w="3596"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647" w:type="dxa"/>
              <w:bottom w:w="80" w:type="dxa"/>
              <w:right w:w="80" w:type="dxa"/>
            </w:tcMar>
          </w:tcPr>
          <w:p w14:paraId="02EA5826" w14:textId="77777777" w:rsidR="00A603A1" w:rsidRDefault="00000000">
            <w:pPr>
              <w:pStyle w:val="TableParagraph"/>
              <w:spacing w:before="2" w:line="210" w:lineRule="exact"/>
              <w:ind w:left="567"/>
            </w:pPr>
            <w:r>
              <w:rPr>
                <w:rStyle w:val="None"/>
                <w:b/>
                <w:bCs/>
                <w:color w:val="FFFFFF"/>
                <w:sz w:val="20"/>
                <w:szCs w:val="20"/>
                <w:u w:color="FFFFFF"/>
              </w:rPr>
              <w:t>TELEPHONE</w:t>
            </w:r>
            <w:r>
              <w:rPr>
                <w:rStyle w:val="None"/>
                <w:b/>
                <w:bCs/>
                <w:color w:val="FFFFFF"/>
                <w:spacing w:val="-11"/>
                <w:sz w:val="20"/>
                <w:szCs w:val="20"/>
                <w:u w:color="FFFFFF"/>
              </w:rPr>
              <w:t xml:space="preserve"> </w:t>
            </w:r>
            <w:r>
              <w:rPr>
                <w:rStyle w:val="None"/>
                <w:b/>
                <w:bCs/>
                <w:color w:val="FFFFFF"/>
                <w:sz w:val="20"/>
                <w:szCs w:val="20"/>
                <w:u w:color="FFFFFF"/>
              </w:rPr>
              <w:t>AND</w:t>
            </w:r>
            <w:r>
              <w:rPr>
                <w:rStyle w:val="None"/>
                <w:b/>
                <w:bCs/>
                <w:color w:val="FFFFFF"/>
                <w:spacing w:val="-9"/>
                <w:sz w:val="20"/>
                <w:szCs w:val="20"/>
                <w:u w:color="FFFFFF"/>
              </w:rPr>
              <w:t xml:space="preserve"> </w:t>
            </w:r>
            <w:r>
              <w:rPr>
                <w:rStyle w:val="None"/>
                <w:b/>
                <w:bCs/>
                <w:color w:val="FFFFFF"/>
                <w:spacing w:val="-3"/>
                <w:sz w:val="20"/>
                <w:szCs w:val="20"/>
                <w:u w:color="FFFFFF"/>
              </w:rPr>
              <w:t>EMAIL</w:t>
            </w:r>
          </w:p>
        </w:tc>
      </w:tr>
      <w:tr w:rsidR="00A603A1" w14:paraId="2ABD4772" w14:textId="77777777">
        <w:trPr>
          <w:trHeight w:val="454"/>
        </w:trPr>
        <w:tc>
          <w:tcPr>
            <w:tcW w:w="4247" w:type="dxa"/>
            <w:tcBorders>
              <w:top w:val="single" w:sz="6" w:space="0" w:color="000000"/>
              <w:left w:val="single" w:sz="6" w:space="0" w:color="000000"/>
              <w:bottom w:val="single" w:sz="6" w:space="0" w:color="000000"/>
              <w:right w:val="single" w:sz="6" w:space="0" w:color="000000"/>
            </w:tcBorders>
            <w:tcMar>
              <w:top w:w="80" w:type="dxa"/>
              <w:left w:w="91" w:type="dxa"/>
              <w:bottom w:w="80" w:type="dxa"/>
              <w:right w:w="82" w:type="dxa"/>
            </w:tcMar>
          </w:tcPr>
          <w:p w14:paraId="22D4ECA6" w14:textId="77777777" w:rsidR="00A603A1" w:rsidRDefault="00000000">
            <w:pPr>
              <w:pStyle w:val="TableParagraph"/>
              <w:spacing w:line="229" w:lineRule="exact"/>
              <w:ind w:left="11" w:right="2"/>
              <w:jc w:val="center"/>
              <w:rPr>
                <w:rStyle w:val="None"/>
                <w:sz w:val="20"/>
                <w:szCs w:val="20"/>
              </w:rPr>
            </w:pPr>
            <w:r/>
            <w:r>
              <w:rPr>
                <w:rFonts w:ascii="Courier New" w:hAnsi="Courier New"/>
                <w:b/>
                <w:highlight w:val="yellow"/>
              </w:rPr>
              <w:t>WAGNER, REED AND HULL</w:t>
            </w:r>
          </w:p>
          <w:p w14:paraId="5D8762F6" w14:textId="77777777" w:rsidR="00A603A1" w:rsidRDefault="00000000">
            <w:pPr>
              <w:pStyle w:val="TableParagraph"/>
              <w:spacing w:line="209" w:lineRule="exact"/>
              <w:ind w:left="11" w:right="7"/>
              <w:jc w:val="center"/>
            </w:pPr>
            <w:r/>
            <w:r>
              <w:t>(</w:t>
            </w:r>
            <w:r>
              <w:rPr>
                <w:rFonts w:ascii="Courier New" w:hAnsi="Courier New"/>
                <w:b/>
                <w:highlight w:val="yellow"/>
              </w:rPr>
              <w:t>RICHARDS-TAYLOR</w:t>
            </w:r>
            <w:r>
              <w:t>)</w:t>
            </w:r>
          </w:p>
        </w:tc>
        <w:tc>
          <w:tcPr>
            <w:tcW w:w="1844" w:type="dxa"/>
            <w:gridSpan w:val="2"/>
            <w:tcBorders>
              <w:top w:val="single" w:sz="6" w:space="0" w:color="000000"/>
              <w:left w:val="single" w:sz="6" w:space="0" w:color="000000"/>
              <w:bottom w:val="single" w:sz="6" w:space="0" w:color="000000"/>
              <w:right w:val="single" w:sz="6" w:space="0" w:color="000000"/>
            </w:tcBorders>
            <w:tcMar>
              <w:top w:w="80" w:type="dxa"/>
              <w:left w:w="129" w:type="dxa"/>
              <w:bottom w:w="80" w:type="dxa"/>
              <w:right w:w="80" w:type="dxa"/>
            </w:tcMar>
          </w:tcPr>
          <w:p w14:paraId="2DEC5C39" w14:textId="77777777" w:rsidR="00A603A1" w:rsidRDefault="00000000">
            <w:pPr>
              <w:pStyle w:val="TableParagraph"/>
              <w:spacing w:before="115"/>
              <w:ind w:left="49"/>
            </w:pPr>
            <w:r/>
            <w:r>
              <w:rPr>
                <w:rFonts w:ascii="Courier New" w:hAnsi="Courier New"/>
                <w:b/>
                <w:highlight w:val="yellow"/>
              </w:rPr>
              <w:t>ALYSSA WATKINS</w:t>
            </w:r>
          </w:p>
        </w:tc>
        <w:tc>
          <w:tcPr>
            <w:tcW w:w="5253" w:type="dxa"/>
            <w:gridSpan w:val="6"/>
            <w:tcBorders>
              <w:top w:val="single" w:sz="6" w:space="0" w:color="000000"/>
              <w:left w:val="single" w:sz="6" w:space="0" w:color="000000"/>
              <w:bottom w:val="single" w:sz="6" w:space="0" w:color="000000"/>
              <w:right w:val="single" w:sz="6" w:space="0" w:color="000000"/>
            </w:tcBorders>
            <w:tcMar>
              <w:top w:w="80" w:type="dxa"/>
              <w:left w:w="88" w:type="dxa"/>
              <w:bottom w:w="80" w:type="dxa"/>
              <w:right w:w="80" w:type="dxa"/>
            </w:tcMar>
          </w:tcPr>
          <w:p w14:paraId="5F9ABCEA" w14:textId="77777777" w:rsidR="00A603A1" w:rsidRDefault="00000000">
            <w:pPr>
              <w:pStyle w:val="TableParagraph"/>
              <w:spacing w:line="229" w:lineRule="exact"/>
              <w:ind w:left="8"/>
              <w:jc w:val="center"/>
              <w:rPr>
                <w:rStyle w:val="None"/>
                <w:sz w:val="20"/>
                <w:szCs w:val="20"/>
              </w:rPr>
            </w:pPr>
            <w:r/>
            <w:r>
              <w:t xml:space="preserve">Telephone: </w:t>
            </w:r>
            <w:r>
              <w:rPr>
                <w:rFonts w:ascii="Courier New" w:hAnsi="Courier New"/>
                <w:b/>
                <w:highlight w:val="yellow"/>
              </w:rPr>
              <w:t>7777777777</w:t>
            </w:r>
          </w:p>
          <w:p w14:paraId="4E4E3E6A" w14:textId="77777777" w:rsidR="00A603A1" w:rsidRDefault="00000000">
            <w:pPr>
              <w:pStyle w:val="TableParagraph"/>
              <w:spacing w:line="209" w:lineRule="exact"/>
              <w:ind w:left="8" w:right="5"/>
              <w:jc w:val="center"/>
            </w:pPr>
            <w:r/>
            <w:r>
              <w:t xml:space="preserve">E-mail: </w:t>
            </w:r>
            <w:r>
              <w:rPr>
                <w:rFonts w:ascii="Courier New" w:hAnsi="Courier New"/>
                <w:b/>
                <w:highlight w:val="yellow"/>
              </w:rPr>
              <w:t>JEFFREY79@EXAMPLE.COM</w:t>
            </w:r>
          </w:p>
        </w:tc>
      </w:tr>
      <w:tr w:rsidR="00A603A1" w14:paraId="26847A52" w14:textId="77777777">
        <w:trPr>
          <w:trHeight w:val="226"/>
        </w:trPr>
        <w:tc>
          <w:tcPr>
            <w:tcW w:w="11344" w:type="dxa"/>
            <w:gridSpan w:val="9"/>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3" w:type="dxa"/>
            </w:tcMar>
          </w:tcPr>
          <w:p w14:paraId="3A6A9936" w14:textId="77777777" w:rsidR="00A603A1" w:rsidRDefault="00000000">
            <w:pPr>
              <w:pStyle w:val="TableParagraph"/>
              <w:spacing w:before="2" w:line="210" w:lineRule="exact"/>
              <w:ind w:left="11" w:right="3"/>
              <w:jc w:val="center"/>
            </w:pPr>
            <w:r/>
            <w:r>
              <w:rPr>
                <w:rFonts w:ascii="Courier New" w:hAnsi="Courier New"/>
                <w:b/>
                <w:highlight w:val="yellow"/>
              </w:rPr>
              <w:t>BETTY BAXTER</w:t>
            </w:r>
          </w:p>
        </w:tc>
      </w:tr>
      <w:tr w:rsidR="00A603A1" w14:paraId="1E992CD5" w14:textId="77777777">
        <w:trPr>
          <w:trHeight w:val="1316"/>
        </w:trPr>
        <w:tc>
          <w:tcPr>
            <w:tcW w:w="4247" w:type="dxa"/>
            <w:tcBorders>
              <w:top w:val="single" w:sz="6" w:space="0" w:color="000000"/>
              <w:left w:val="single" w:sz="6" w:space="0" w:color="000000"/>
              <w:bottom w:val="single" w:sz="6" w:space="0" w:color="000000"/>
              <w:right w:val="single" w:sz="6" w:space="0" w:color="000000"/>
            </w:tcBorders>
            <w:shd w:val="clear" w:color="auto" w:fill="E10000"/>
            <w:tcMar>
              <w:top w:w="80" w:type="dxa"/>
              <w:left w:w="91" w:type="dxa"/>
              <w:bottom w:w="80" w:type="dxa"/>
              <w:right w:w="80" w:type="dxa"/>
            </w:tcMar>
          </w:tcPr>
          <w:p w14:paraId="43555D20" w14:textId="77777777" w:rsidR="00A603A1" w:rsidRDefault="00000000">
            <w:pPr>
              <w:pStyle w:val="TableParagraph"/>
              <w:ind w:left="11"/>
              <w:jc w:val="center"/>
            </w:pPr>
            <w:r>
              <w:rPr>
                <w:rStyle w:val="None"/>
                <w:b/>
                <w:bCs/>
                <w:color w:val="FFFFFF"/>
                <w:sz w:val="20"/>
                <w:szCs w:val="20"/>
                <w:u w:color="FFFFFF"/>
              </w:rPr>
              <w:t>ANCHOR</w:t>
            </w:r>
            <w:r>
              <w:rPr>
                <w:rStyle w:val="None"/>
                <w:b/>
                <w:bCs/>
                <w:color w:val="FFFFFF"/>
                <w:spacing w:val="-9"/>
                <w:sz w:val="20"/>
                <w:szCs w:val="20"/>
                <w:u w:color="FFFFFF"/>
              </w:rPr>
              <w:t xml:space="preserve"> </w:t>
            </w:r>
            <w:r>
              <w:rPr>
                <w:rStyle w:val="None"/>
                <w:b/>
                <w:bCs/>
                <w:color w:val="FFFFFF"/>
                <w:sz w:val="20"/>
                <w:szCs w:val="20"/>
                <w:u w:color="FFFFFF"/>
              </w:rPr>
              <w:t>INVESTOR</w:t>
            </w:r>
            <w:r>
              <w:rPr>
                <w:rStyle w:val="None"/>
                <w:b/>
                <w:bCs/>
                <w:color w:val="FFFFFF"/>
                <w:spacing w:val="-9"/>
                <w:sz w:val="20"/>
                <w:szCs w:val="20"/>
                <w:u w:color="FFFFFF"/>
              </w:rPr>
              <w:t xml:space="preserve"> </w:t>
            </w:r>
            <w:r>
              <w:rPr>
                <w:rStyle w:val="None"/>
                <w:b/>
                <w:bCs/>
                <w:color w:val="FFFFFF"/>
                <w:sz w:val="20"/>
                <w:szCs w:val="20"/>
                <w:u w:color="FFFFFF"/>
              </w:rPr>
              <w:t>BIDDING</w:t>
            </w:r>
            <w:r>
              <w:rPr>
                <w:rStyle w:val="None"/>
                <w:b/>
                <w:bCs/>
                <w:color w:val="FFFFFF"/>
                <w:spacing w:val="-9"/>
                <w:sz w:val="20"/>
                <w:szCs w:val="20"/>
                <w:u w:color="FFFFFF"/>
              </w:rPr>
              <w:t xml:space="preserve"> </w:t>
            </w:r>
            <w:r>
              <w:rPr>
                <w:rStyle w:val="None"/>
                <w:b/>
                <w:bCs/>
                <w:color w:val="FFFFFF"/>
                <w:spacing w:val="-1"/>
                <w:sz w:val="20"/>
                <w:szCs w:val="20"/>
                <w:u w:color="FFFFFF"/>
              </w:rPr>
              <w:t>DATE</w:t>
            </w:r>
            <w:r>
              <w:rPr>
                <w:rStyle w:val="None"/>
                <w:color w:val="FFFFFF"/>
                <w:spacing w:val="-1"/>
                <w:sz w:val="20"/>
                <w:szCs w:val="20"/>
                <w:u w:color="FFFFFF"/>
                <w:vertAlign w:val="superscript"/>
              </w:rPr>
              <w:t>(1)</w:t>
            </w:r>
          </w:p>
        </w:tc>
        <w:tc>
          <w:tcPr>
            <w:tcW w:w="1203" w:type="dxa"/>
            <w:tcBorders>
              <w:top w:val="single" w:sz="6" w:space="0" w:color="000000"/>
              <w:left w:val="single" w:sz="6" w:space="0" w:color="000000"/>
              <w:bottom w:val="single" w:sz="6" w:space="0" w:color="000000"/>
              <w:right w:val="single" w:sz="6" w:space="0" w:color="000000"/>
            </w:tcBorders>
            <w:tcMar>
              <w:top w:w="80" w:type="dxa"/>
              <w:left w:w="117" w:type="dxa"/>
              <w:bottom w:w="80" w:type="dxa"/>
              <w:right w:w="105" w:type="dxa"/>
            </w:tcMar>
          </w:tcPr>
          <w:p w14:paraId="3CE27D73" w14:textId="77777777" w:rsidR="00A603A1" w:rsidRDefault="00000000">
            <w:pPr>
              <w:pStyle w:val="TableParagraph"/>
              <w:ind w:left="37" w:right="25" w:firstLine="4"/>
              <w:jc w:val="center"/>
              <w:rPr>
                <w:rStyle w:val="None"/>
                <w:sz w:val="20"/>
                <w:szCs w:val="20"/>
              </w:rPr>
            </w:pPr>
            <w:r>
              <w:rPr>
                <w:rStyle w:val="Hyperlink0"/>
                <w:rFonts w:eastAsia="Arial Unicode MS"/>
                <w:spacing w:val="-1"/>
                <w:sz w:val="20"/>
                <w:szCs w:val="20"/>
              </w:rPr>
              <w:t xml:space="preserve">Monday, </w:t>
            </w:r>
            <w:r>
              <w:rPr>
                <w:rStyle w:val="None"/>
                <w:sz w:val="20"/>
                <w:szCs w:val="20"/>
              </w:rPr>
              <w:t>December</w:t>
            </w:r>
            <w:r>
              <w:rPr>
                <w:rStyle w:val="None"/>
                <w:spacing w:val="-13"/>
                <w:sz w:val="20"/>
                <w:szCs w:val="20"/>
              </w:rPr>
              <w:t xml:space="preserve"> </w:t>
            </w:r>
            <w:r>
              <w:rPr>
                <w:rStyle w:val="None"/>
                <w:sz w:val="20"/>
                <w:szCs w:val="20"/>
              </w:rPr>
              <w:t>15,</w:t>
            </w:r>
          </w:p>
          <w:p w14:paraId="57F38309" w14:textId="77777777" w:rsidR="00A603A1" w:rsidRDefault="00000000">
            <w:pPr>
              <w:pStyle w:val="TableParagraph"/>
              <w:spacing w:line="210" w:lineRule="exact"/>
              <w:ind w:left="15"/>
              <w:jc w:val="center"/>
            </w:pPr>
            <w:r>
              <w:rPr>
                <w:rStyle w:val="None"/>
                <w:spacing w:val="-3"/>
                <w:sz w:val="20"/>
                <w:szCs w:val="20"/>
              </w:rPr>
              <w:t>2025</w:t>
            </w:r>
          </w:p>
        </w:tc>
        <w:tc>
          <w:tcPr>
            <w:tcW w:w="1073" w:type="dxa"/>
            <w:gridSpan w:val="2"/>
            <w:tcBorders>
              <w:top w:val="single" w:sz="6" w:space="0" w:color="000000"/>
              <w:left w:val="single" w:sz="6" w:space="0" w:color="000000"/>
              <w:bottom w:val="single" w:sz="6" w:space="0" w:color="000000"/>
              <w:right w:val="single" w:sz="6" w:space="0" w:color="000000"/>
            </w:tcBorders>
            <w:shd w:val="clear" w:color="auto" w:fill="E10000"/>
            <w:tcMar>
              <w:top w:w="80" w:type="dxa"/>
              <w:left w:w="98" w:type="dxa"/>
              <w:bottom w:w="80" w:type="dxa"/>
              <w:right w:w="87" w:type="dxa"/>
            </w:tcMar>
          </w:tcPr>
          <w:p w14:paraId="33F6DD71" w14:textId="77777777" w:rsidR="00A603A1" w:rsidRDefault="00000000">
            <w:pPr>
              <w:pStyle w:val="TableParagraph"/>
              <w:ind w:left="18" w:right="7"/>
              <w:jc w:val="center"/>
              <w:rPr>
                <w:rStyle w:val="None"/>
                <w:b/>
                <w:bCs/>
                <w:sz w:val="20"/>
                <w:szCs w:val="20"/>
              </w:rPr>
            </w:pPr>
            <w:r/>
            <w:r>
              <w:rPr>
                <w:rFonts w:ascii="Courier New" w:hAnsi="Courier New"/>
                <w:b/>
                <w:highlight w:val="yellow"/>
              </w:rPr>
              <w:t>KIM BRADLEY</w:t>
            </w:r>
          </w:p>
          <w:p w14:paraId="209A047B" w14:textId="77777777" w:rsidR="00A603A1" w:rsidRDefault="00000000">
            <w:pPr>
              <w:pStyle w:val="TableParagraph"/>
              <w:spacing w:line="210" w:lineRule="exact"/>
              <w:ind w:left="20" w:right="7"/>
              <w:jc w:val="center"/>
            </w:pPr>
            <w:r/>
            <w:r>
              <w:rPr>
                <w:rFonts w:ascii="Courier New" w:hAnsi="Courier New"/>
                <w:b/>
                <w:highlight w:val="yellow"/>
              </w:rPr>
              <w:t>NANCY FITZGERALD</w:t>
            </w:r>
          </w:p>
        </w:tc>
        <w:tc>
          <w:tcPr>
            <w:tcW w:w="1065" w:type="dxa"/>
            <w:tcBorders>
              <w:top w:val="single" w:sz="6" w:space="0" w:color="000000"/>
              <w:left w:val="single" w:sz="6" w:space="0" w:color="000000"/>
              <w:bottom w:val="single" w:sz="6" w:space="0" w:color="000000"/>
              <w:right w:val="single" w:sz="6" w:space="0" w:color="000000"/>
            </w:tcBorders>
            <w:tcMar>
              <w:top w:w="80" w:type="dxa"/>
              <w:left w:w="230" w:type="dxa"/>
              <w:bottom w:w="80" w:type="dxa"/>
              <w:right w:w="218" w:type="dxa"/>
            </w:tcMar>
          </w:tcPr>
          <w:p w14:paraId="4FAAA0A6" w14:textId="77777777" w:rsidR="00A603A1" w:rsidRDefault="00000000">
            <w:pPr>
              <w:pStyle w:val="TableParagraph"/>
              <w:ind w:left="150" w:right="138" w:firstLine="45"/>
              <w:rPr>
                <w:rStyle w:val="None"/>
                <w:sz w:val="20"/>
                <w:szCs w:val="20"/>
              </w:rPr>
            </w:pPr>
            <w:r>
              <w:rPr>
                <w:rStyle w:val="Hyperlink0"/>
                <w:rFonts w:eastAsia="Arial Unicode MS"/>
                <w:spacing w:val="-1"/>
                <w:sz w:val="20"/>
                <w:szCs w:val="20"/>
              </w:rPr>
              <w:t>Tuesday, December</w:t>
            </w:r>
          </w:p>
          <w:p w14:paraId="5FE1E276" w14:textId="77777777" w:rsidR="00A603A1" w:rsidRDefault="00000000">
            <w:pPr>
              <w:pStyle w:val="TableParagraph"/>
              <w:spacing w:line="210" w:lineRule="exact"/>
              <w:ind w:left="210"/>
            </w:pPr>
            <w:r>
              <w:rPr>
                <w:rStyle w:val="None"/>
                <w:sz w:val="20"/>
                <w:szCs w:val="20"/>
              </w:rPr>
              <w:t xml:space="preserve">16, </w:t>
            </w:r>
            <w:r>
              <w:rPr>
                <w:rStyle w:val="None"/>
                <w:spacing w:val="-3"/>
                <w:sz w:val="20"/>
                <w:szCs w:val="20"/>
              </w:rPr>
              <w:t>2025</w:t>
            </w:r>
          </w:p>
        </w:tc>
        <w:tc>
          <w:tcPr>
            <w:tcW w:w="1773" w:type="dxa"/>
            <w:gridSpan w:val="3"/>
            <w:tcBorders>
              <w:top w:val="single" w:sz="6" w:space="0" w:color="000000"/>
              <w:left w:val="single" w:sz="6" w:space="0" w:color="000000"/>
              <w:bottom w:val="single" w:sz="6" w:space="0" w:color="000000"/>
              <w:right w:val="single" w:sz="6" w:space="0" w:color="000000"/>
            </w:tcBorders>
            <w:shd w:val="clear" w:color="auto" w:fill="E10000"/>
            <w:tcMar>
              <w:top w:w="80" w:type="dxa"/>
              <w:left w:w="287" w:type="dxa"/>
              <w:bottom w:w="80" w:type="dxa"/>
              <w:right w:w="80" w:type="dxa"/>
            </w:tcMar>
          </w:tcPr>
          <w:p w14:paraId="77B9A0C1" w14:textId="77777777" w:rsidR="00A603A1" w:rsidRDefault="00000000">
            <w:pPr>
              <w:pStyle w:val="TableParagraph"/>
              <w:ind w:left="207" w:firstLine="100"/>
            </w:pPr>
            <w:r/>
            <w:r>
              <w:rPr>
                <w:rFonts w:ascii="Courier New" w:hAnsi="Courier New"/>
                <w:b/>
                <w:highlight w:val="yellow"/>
              </w:rPr>
              <w:t>DONNA CASTILLO</w:t>
            </w:r>
            <w:r>
              <w:t>)</w:t>
            </w:r>
          </w:p>
        </w:tc>
        <w:tc>
          <w:tcPr>
            <w:tcW w:w="1983" w:type="dxa"/>
            <w:tcBorders>
              <w:top w:val="single" w:sz="6" w:space="0" w:color="000000"/>
              <w:left w:val="single" w:sz="6" w:space="0" w:color="000000"/>
              <w:bottom w:val="single" w:sz="6" w:space="0" w:color="000000"/>
              <w:right w:val="single" w:sz="6" w:space="0" w:color="000000"/>
            </w:tcBorders>
            <w:tcMar>
              <w:top w:w="80" w:type="dxa"/>
              <w:left w:w="719" w:type="dxa"/>
              <w:bottom w:w="80" w:type="dxa"/>
              <w:right w:w="214" w:type="dxa"/>
            </w:tcMar>
          </w:tcPr>
          <w:p w14:paraId="27590ECA" w14:textId="77777777" w:rsidR="00A603A1" w:rsidRDefault="00000000">
            <w:pPr>
              <w:pStyle w:val="TableParagraph"/>
              <w:ind w:left="639" w:right="134" w:hanging="490"/>
            </w:pPr>
            <w:r>
              <w:rPr>
                <w:rStyle w:val="None"/>
                <w:sz w:val="20"/>
                <w:szCs w:val="20"/>
              </w:rPr>
              <w:t>Thursday,</w:t>
            </w:r>
            <w:r>
              <w:rPr>
                <w:rStyle w:val="None"/>
                <w:spacing w:val="-13"/>
                <w:sz w:val="20"/>
                <w:szCs w:val="20"/>
              </w:rPr>
              <w:t xml:space="preserve"> </w:t>
            </w:r>
            <w:r>
              <w:rPr>
                <w:rStyle w:val="None"/>
                <w:sz w:val="20"/>
                <w:szCs w:val="20"/>
              </w:rPr>
              <w:t>December 18, 2025</w:t>
            </w:r>
          </w:p>
        </w:tc>
      </w:tr>
    </w:tbl>
    <w:p w14:paraId="7559ABDC" w14:textId="77777777" w:rsidR="00A603A1" w:rsidRDefault="00A603A1">
      <w:pPr>
        <w:pStyle w:val="TableParagraph"/>
        <w:ind w:left="152" w:hanging="152"/>
        <w:rPr>
          <w:rStyle w:val="None"/>
        </w:rPr>
      </w:pPr>
    </w:p>
    <w:p w14:paraId="0C2317E1" w14:textId="77777777" w:rsidR="00A603A1" w:rsidRDefault="00000000">
      <w:pPr>
        <w:pStyle w:val="Body"/>
        <w:spacing w:before="14"/>
        <w:ind w:left="144"/>
        <w:rPr>
          <w:rStyle w:val="None"/>
          <w:i/>
          <w:iCs/>
          <w:sz w:val="18"/>
          <w:szCs w:val="18"/>
        </w:rPr>
      </w:pPr>
      <w:r/>
      <w:r>
        <w:t xml:space="preserve">(1) </w:t>
      </w:r>
      <w:r>
        <w:rPr>
          <w:rFonts w:ascii="Courier New" w:hAnsi="Courier New"/>
          <w:b/>
          <w:highlight w:val="yellow"/>
        </w:rPr>
        <w:t>PARKER PLC</w:t>
      </w:r>
      <w:r>
        <w:t xml:space="preserve">, in consultation with the Book Running Lead Managers, may consider participation by </w:t>
      </w:r>
      <w:r>
        <w:rPr>
          <w:rFonts w:ascii="Courier New" w:hAnsi="Courier New"/>
          <w:b/>
          <w:highlight w:val="yellow"/>
        </w:rPr>
        <w:t>AMANDA JORDAN</w:t>
      </w:r>
      <w:r>
        <w:t xml:space="preserve"> in accordance with the SEBI ICDR Regulations.</w:t>
      </w:r>
    </w:p>
    <w:p w14:paraId="3957B714" w14:textId="77777777" w:rsidR="00A603A1" w:rsidRDefault="00000000">
      <w:pPr>
        <w:pStyle w:val="Body"/>
        <w:spacing w:line="206" w:lineRule="exact"/>
        <w:ind w:left="144"/>
        <w:rPr>
          <w:rStyle w:val="None"/>
          <w:i/>
          <w:iCs/>
          <w:sz w:val="18"/>
          <w:szCs w:val="18"/>
        </w:rPr>
      </w:pPr>
      <w:r/>
      <w:r>
        <w:t xml:space="preserve">(2) The </w:t>
      </w:r>
      <w:r>
        <w:rPr>
          <w:rFonts w:ascii="Courier New" w:hAnsi="Courier New"/>
          <w:b/>
          <w:highlight w:val="yellow"/>
        </w:rPr>
        <w:t>DUMMY_NRP</w:t>
      </w:r>
      <w:r>
        <w:t xml:space="preserve"> mandate end time and date shall be at 5:00 p.m. on </w:t>
      </w:r>
      <w:r>
        <w:rPr>
          <w:rFonts w:ascii="Courier New" w:hAnsi="Courier New"/>
          <w:b/>
          <w:highlight w:val="yellow"/>
        </w:rPr>
        <w:t>KELLY AND SONS</w:t>
      </w:r>
      <w:r>
        <w:t>.</w:t>
      </w:r>
    </w:p>
    <w:p w14:paraId="751757C6" w14:textId="77777777" w:rsidR="00A603A1" w:rsidRDefault="00A603A1">
      <w:pPr>
        <w:pStyle w:val="Body"/>
        <w:spacing w:line="206" w:lineRule="exact"/>
        <w:sectPr w:rsidR="00A603A1">
          <w:type w:val="continuous"/>
          <w:pgSz w:w="11920" w:h="16840"/>
          <w:pgMar w:top="120" w:right="141" w:bottom="280" w:left="141" w:header="0" w:footer="0" w:gutter="0"/>
          <w:cols w:space="720"/>
        </w:sectPr>
      </w:pPr>
    </w:p>
    <w:p w14:paraId="1B8F3B25" w14:textId="77777777" w:rsidR="00A603A1" w:rsidRDefault="00000000">
      <w:pPr>
        <w:pStyle w:val="Body"/>
        <w:spacing w:before="74" w:line="183" w:lineRule="exact"/>
        <w:ind w:right="119"/>
        <w:jc w:val="right"/>
        <w:rPr>
          <w:rStyle w:val="None"/>
          <w:b/>
          <w:bCs/>
          <w:sz w:val="16"/>
          <w:szCs w:val="16"/>
        </w:rPr>
      </w:pPr>
      <w:r/>
      <w:r>
        <w:rPr>
          <w:rFonts w:ascii="Courier New" w:hAnsi="Courier New"/>
          <w:b/>
          <w:highlight w:val="yellow"/>
        </w:rPr>
        <w:t>VAUGHN, MILLER AND BAKER</w:t>
      </w:r>
    </w:p>
    <w:p w14:paraId="60DCC9CA" w14:textId="77777777" w:rsidR="00A603A1" w:rsidRDefault="00000000">
      <w:pPr>
        <w:pStyle w:val="Body"/>
        <w:ind w:left="8654" w:firstLine="1382"/>
        <w:rPr>
          <w:rStyle w:val="None"/>
          <w:sz w:val="14"/>
          <w:szCs w:val="14"/>
        </w:rPr>
      </w:pPr>
      <w:r/>
      <w:r>
        <w:rPr>
          <w:rFonts w:ascii="Courier New" w:hAnsi="Courier New"/>
          <w:b/>
          <w:highlight w:val="yellow"/>
        </w:rPr>
        <w:t>SONYA GEORGE</w:t>
      </w:r>
      <w:r>
        <w:t xml:space="preserve"> 10, 2025 Please read section 32 of the Companies Act, 2013</w:t>
      </w:r>
    </w:p>
    <w:p w14:paraId="113631F0" w14:textId="77777777" w:rsidR="00A603A1" w:rsidRDefault="00000000">
      <w:pPr>
        <w:pStyle w:val="Body"/>
        <w:spacing w:line="161" w:lineRule="exact"/>
        <w:ind w:left="10116"/>
        <w:rPr>
          <w:rStyle w:val="None"/>
          <w:b/>
          <w:bCs/>
          <w:sz w:val="14"/>
          <w:szCs w:val="14"/>
        </w:rPr>
      </w:pPr>
      <w:r>
        <w:rPr>
          <w:rStyle w:val="None"/>
          <w:b/>
          <w:bCs/>
          <w:sz w:val="14"/>
          <w:szCs w:val="14"/>
        </w:rPr>
        <w:t>100%</w:t>
      </w:r>
      <w:r>
        <w:rPr>
          <w:rStyle w:val="None"/>
          <w:b/>
          <w:bCs/>
          <w:spacing w:val="-4"/>
          <w:sz w:val="14"/>
          <w:szCs w:val="14"/>
        </w:rPr>
        <w:t xml:space="preserve"> </w:t>
      </w:r>
      <w:r>
        <w:rPr>
          <w:rStyle w:val="None"/>
          <w:b/>
          <w:bCs/>
          <w:sz w:val="14"/>
          <w:szCs w:val="14"/>
          <w:lang w:val="en-US"/>
        </w:rPr>
        <w:t>Book</w:t>
      </w:r>
      <w:r>
        <w:rPr>
          <w:rStyle w:val="None"/>
          <w:b/>
          <w:bCs/>
          <w:spacing w:val="-4"/>
          <w:sz w:val="14"/>
          <w:szCs w:val="14"/>
        </w:rPr>
        <w:t xml:space="preserve"> </w:t>
      </w:r>
      <w:r>
        <w:rPr>
          <w:rStyle w:val="None"/>
          <w:b/>
          <w:bCs/>
          <w:sz w:val="14"/>
          <w:szCs w:val="14"/>
          <w:lang w:val="en-US"/>
        </w:rPr>
        <w:t>Built</w:t>
      </w:r>
      <w:r>
        <w:rPr>
          <w:rStyle w:val="None"/>
          <w:b/>
          <w:bCs/>
          <w:spacing w:val="-4"/>
          <w:sz w:val="14"/>
          <w:szCs w:val="14"/>
        </w:rPr>
        <w:t xml:space="preserve"> </w:t>
      </w:r>
      <w:r>
        <w:rPr>
          <w:rStyle w:val="None"/>
          <w:b/>
          <w:bCs/>
          <w:spacing w:val="-2"/>
          <w:sz w:val="14"/>
          <w:szCs w:val="14"/>
          <w:lang w:val="en-US"/>
        </w:rPr>
        <w:t>Offer</w:t>
      </w:r>
    </w:p>
    <w:p w14:paraId="672678B6" w14:textId="77777777" w:rsidR="00A603A1" w:rsidRDefault="00A603A1">
      <w:pPr>
        <w:pStyle w:val="BodyText"/>
        <w:spacing w:before="12"/>
        <w:rPr>
          <w:rStyle w:val="None"/>
          <w:b/>
          <w:bCs/>
          <w:sz w:val="14"/>
          <w:szCs w:val="14"/>
        </w:rPr>
      </w:pPr>
    </w:p>
    <w:p w14:paraId="49F1C49E" w14:textId="77777777" w:rsidR="00A603A1" w:rsidRDefault="00000000">
      <w:pPr>
        <w:pStyle w:val="Heading2"/>
        <w:spacing w:before="0"/>
        <w:ind w:left="722" w:right="724"/>
      </w:pPr>
      <w:r/>
      <w:r>
        <w:rPr>
          <w:rFonts w:ascii="Courier New" w:hAnsi="Courier New"/>
          <w:b/>
          <w:highlight w:val="yellow"/>
        </w:rPr>
        <w:t>STAFFORD, MILLER AND DOYLE</w:t>
      </w:r>
    </w:p>
    <w:p w14:paraId="5B10CDD1" w14:textId="77777777" w:rsidR="00A603A1" w:rsidRDefault="00000000">
      <w:pPr>
        <w:pStyle w:val="Body"/>
        <w:ind w:left="3" w:right="96"/>
        <w:jc w:val="both"/>
        <w:rPr>
          <w:rStyle w:val="None"/>
          <w:sz w:val="13"/>
          <w:szCs w:val="13"/>
        </w:rPr>
      </w:pPr>
      <w:r/>
      <w:r>
        <w:rPr>
          <w:rFonts w:ascii="Courier New" w:hAnsi="Courier New"/>
          <w:b/>
          <w:highlight w:val="yellow"/>
        </w:rPr>
        <w:t>PARKER PLC</w:t>
      </w:r>
      <w:r>
        <w:t xml:space="preserve"> was originally incorporated as “</w:t>
      </w:r>
      <w:r>
        <w:rPr>
          <w:rFonts w:ascii="Courier New" w:hAnsi="Courier New"/>
          <w:b/>
          <w:highlight w:val="yellow"/>
        </w:rPr>
        <w:t>WYATT, STEWART AND JONES</w:t>
      </w:r>
      <w:r>
        <w:t>” under the provisions of the Companies Act, 1956, pursuant to a certificate of incorporation dated July 30, 1979, issued by the Registrar of Companies, Maharashtra at Bombay. Subsequently, the name of our Company was changed from “</w:t>
      </w:r>
      <w:r>
        <w:rPr>
          <w:rFonts w:ascii="Courier New" w:hAnsi="Courier New"/>
          <w:b/>
          <w:highlight w:val="yellow"/>
        </w:rPr>
        <w:t>WYATT, STEWART AND JONES</w:t>
      </w:r>
      <w:r>
        <w:t>” to “</w:t>
      </w:r>
      <w:r>
        <w:rPr>
          <w:rFonts w:ascii="Courier New" w:hAnsi="Courier New"/>
          <w:b/>
          <w:highlight w:val="yellow"/>
        </w:rPr>
        <w:t>GOMEZ LTD</w:t>
      </w:r>
      <w:r>
        <w:t xml:space="preserve">” pursuant to a resolution dated June 1, 1996 passed by our </w:t>
      </w:r>
      <w:r>
        <w:rPr>
          <w:rFonts w:ascii="Courier New" w:hAnsi="Courier New"/>
          <w:b/>
          <w:highlight w:val="yellow"/>
        </w:rPr>
        <w:t>JACKSON-MILLER</w:t>
      </w:r>
      <w:r>
        <w:t xml:space="preserve">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w:t>
      </w:r>
      <w:r>
        <w:rPr>
          <w:rFonts w:ascii="Courier New" w:hAnsi="Courier New"/>
          <w:b/>
          <w:highlight w:val="yellow"/>
        </w:rPr>
        <w:t>JACKSON-MILLER</w:t>
      </w:r>
      <w:r>
        <w:t xml:space="preserve"> on December 11, 2024 and a special resolution passed by our Shareholders on December 19, 2024, the name of our Company was changed to “</w:t>
      </w:r>
      <w:r>
        <w:rPr>
          <w:rFonts w:ascii="Courier New" w:hAnsi="Courier New"/>
          <w:b/>
          <w:highlight w:val="yellow"/>
        </w:rPr>
        <w:t>HESTER-WONG</w:t>
      </w:r>
      <w:r>
        <w:t xml:space="preserve">” and a fresh certificate of incorporation was issued by the Registrar of Companies, </w:t>
      </w:r>
      <w:r>
        <w:rPr>
          <w:rFonts w:ascii="Courier New" w:hAnsi="Courier New"/>
          <w:b/>
          <w:highlight w:val="yellow"/>
        </w:rPr>
        <w:t>MICHELLE ALLEN</w:t>
      </w:r>
      <w:r>
        <w:t xml:space="preserve"> on January 20, 2025. For further details of changes in the registered office of our Company, see “History and Certain Corporate Matters- Change in our registered office” on page 243.</w:t>
      </w:r>
    </w:p>
    <w:p w14:paraId="2EB4C4C3" w14:textId="77777777" w:rsidR="00A603A1" w:rsidRDefault="00000000">
      <w:pPr>
        <w:pStyle w:val="Body"/>
        <w:spacing w:line="149" w:lineRule="exact"/>
        <w:ind w:left="722" w:right="5"/>
        <w:jc w:val="center"/>
        <w:rPr>
          <w:rStyle w:val="None"/>
          <w:sz w:val="13"/>
          <w:szCs w:val="13"/>
        </w:rPr>
      </w:pPr>
      <w:r/>
      <w:r>
        <w:t xml:space="preserve">Corporate Identity Number: </w:t>
      </w:r>
      <w:r>
        <w:rPr>
          <w:rFonts w:ascii="Courier New" w:hAnsi="Courier New"/>
          <w:b/>
          <w:highlight w:val="yellow"/>
        </w:rPr>
        <w:t>L12345MH2000PLC123456</w:t>
      </w:r>
    </w:p>
    <w:p w14:paraId="67ED2DA7" w14:textId="77777777" w:rsidR="00A603A1" w:rsidRDefault="00000000">
      <w:pPr>
        <w:pStyle w:val="Body"/>
        <w:spacing w:line="149" w:lineRule="exact"/>
        <w:ind w:left="724" w:right="2"/>
        <w:jc w:val="center"/>
        <w:rPr>
          <w:rStyle w:val="None"/>
          <w:sz w:val="13"/>
          <w:szCs w:val="13"/>
        </w:rPr>
      </w:pPr>
      <w:r/>
      <w:r>
        <w:t>Registered Office</w:t>
      </w:r>
      <w:r>
        <w:rPr>
          <w:rFonts w:ascii="Courier New" w:hAnsi="Courier New"/>
          <w:b/>
          <w:highlight w:val="yellow"/>
        </w:rPr>
        <w:t>99531 JUAREZ PLAZA, PHILLIPSBOROUGH, GU 18902</w:t>
      </w:r>
      <w:r>
        <w:t>;</w:t>
      </w:r>
    </w:p>
    <w:p w14:paraId="10FD3E15" w14:textId="77777777" w:rsidR="00A603A1" w:rsidRDefault="00000000">
      <w:pPr>
        <w:pStyle w:val="Body"/>
        <w:spacing w:before="2" w:line="149" w:lineRule="exact"/>
        <w:ind w:left="722" w:right="2"/>
        <w:jc w:val="center"/>
        <w:rPr>
          <w:rStyle w:val="None"/>
          <w:sz w:val="13"/>
          <w:szCs w:val="13"/>
        </w:rPr>
      </w:pPr>
      <w:r/>
      <w:r>
        <w:t xml:space="preserve">Corporate Office: </w:t>
      </w:r>
      <w:r>
        <w:rPr>
          <w:rFonts w:ascii="Courier New" w:hAnsi="Courier New"/>
          <w:b/>
          <w:highlight w:val="yellow"/>
        </w:rPr>
        <w:t>22108 CHRISTOPHER LIGHTS, TAMMIESTAD, UT 00698</w:t>
      </w:r>
      <w:r>
        <w:t>;</w:t>
      </w:r>
    </w:p>
    <w:p w14:paraId="5E435A02" w14:textId="77777777" w:rsidR="00A603A1" w:rsidRDefault="00000000">
      <w:pPr>
        <w:pStyle w:val="Body"/>
        <w:spacing w:line="149" w:lineRule="exact"/>
        <w:ind w:left="722" w:right="722"/>
        <w:jc w:val="center"/>
        <w:rPr>
          <w:rStyle w:val="None"/>
          <w:sz w:val="13"/>
          <w:szCs w:val="13"/>
        </w:rPr>
      </w:pPr>
      <w:r/>
      <w:r>
        <w:t xml:space="preserve">Contact Person: Sarthak Malvadkar, Company Secretary and Compliance Officer; Telephone: </w:t>
      </w:r>
      <w:r>
        <w:rPr>
          <w:rFonts w:ascii="Courier New" w:hAnsi="Courier New"/>
          <w:b/>
          <w:highlight w:val="yellow"/>
        </w:rPr>
        <w:t>8888888888</w:t>
      </w:r>
      <w:r>
        <w:t>;</w:t>
      </w:r>
    </w:p>
    <w:p w14:paraId="58E0E946" w14:textId="77777777" w:rsidR="00A603A1" w:rsidRDefault="00000000">
      <w:pPr>
        <w:pStyle w:val="Body"/>
        <w:spacing w:after="4" w:line="149" w:lineRule="exact"/>
        <w:ind w:left="722" w:right="722"/>
        <w:jc w:val="center"/>
        <w:rPr>
          <w:rStyle w:val="Hyperlink1"/>
        </w:rPr>
      </w:pPr>
      <w:r/>
      <w:r>
        <w:t xml:space="preserve">E-mail: </w:t>
      </w:r>
      <w:r>
        <w:rPr>
          <w:rFonts w:ascii="Courier New" w:hAnsi="Courier New"/>
          <w:b/>
          <w:highlight w:val="yellow"/>
        </w:rPr>
        <w:t>REEDAMY@EXAMPLE.COM</w:t>
      </w:r>
      <w:r>
        <w:t xml:space="preserve">; Website: </w:t>
      </w:r>
      <w:r>
        <w:rPr>
          <w:rFonts w:ascii="Courier New" w:hAnsi="Courier New"/>
          <w:b/>
          <w:highlight w:val="yellow"/>
        </w:rPr>
        <w:t>HTTPS://WWW.PEARSON.COM/</w:t>
      </w:r>
    </w:p>
    <w:tbl>
      <w:tblPr>
        <w:tblW w:w="11521" w:type="dxa"/>
        <w:tblInd w:w="12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12"/>
        <w:gridCol w:w="776"/>
        <w:gridCol w:w="677"/>
        <w:gridCol w:w="1453"/>
        <w:gridCol w:w="1396"/>
        <w:gridCol w:w="160"/>
        <w:gridCol w:w="2125"/>
        <w:gridCol w:w="2022"/>
      </w:tblGrid>
      <w:tr w:rsidR="00A603A1" w14:paraId="66BF9BA6" w14:textId="77777777">
        <w:trPr>
          <w:trHeight w:val="267"/>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243" w:type="dxa"/>
              <w:bottom w:w="80" w:type="dxa"/>
              <w:right w:w="80" w:type="dxa"/>
            </w:tcMar>
          </w:tcPr>
          <w:p w14:paraId="47620782" w14:textId="77777777" w:rsidR="00A603A1" w:rsidRDefault="00000000">
            <w:pPr>
              <w:pStyle w:val="TableParagraph"/>
              <w:spacing w:line="136" w:lineRule="exact"/>
              <w:ind w:left="163"/>
              <w:rPr>
                <w:rStyle w:val="None"/>
                <w:b/>
                <w:bCs/>
                <w:sz w:val="12"/>
                <w:szCs w:val="12"/>
              </w:rPr>
            </w:pPr>
            <w:r>
              <w:rPr>
                <w:rStyle w:val="None"/>
                <w:b/>
                <w:bCs/>
                <w:color w:val="FFFFFF"/>
                <w:sz w:val="12"/>
                <w:szCs w:val="12"/>
                <w:u w:color="FFFFFF"/>
              </w:rPr>
              <w:t>OUR</w:t>
            </w:r>
            <w:r>
              <w:rPr>
                <w:rStyle w:val="None"/>
                <w:b/>
                <w:bCs/>
                <w:color w:val="FFFFFF"/>
                <w:spacing w:val="-6"/>
                <w:sz w:val="12"/>
                <w:szCs w:val="12"/>
                <w:u w:color="FFFFFF"/>
              </w:rPr>
              <w:t xml:space="preserve"> </w:t>
            </w:r>
            <w:r>
              <w:rPr>
                <w:rStyle w:val="None"/>
                <w:b/>
                <w:bCs/>
                <w:color w:val="FFFFFF"/>
                <w:sz w:val="12"/>
                <w:szCs w:val="12"/>
                <w:u w:color="FFFFFF"/>
              </w:rPr>
              <w:t>PROMOTERS:</w:t>
            </w:r>
            <w:r>
              <w:rPr>
                <w:rStyle w:val="None"/>
                <w:b/>
                <w:bCs/>
                <w:color w:val="FFFFFF"/>
                <w:spacing w:val="-1"/>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SUBBAYYA</w:t>
            </w:r>
            <w:r>
              <w:rPr>
                <w:rStyle w:val="None"/>
                <w:b/>
                <w:bCs/>
                <w:color w:val="FFFFFF"/>
                <w:spacing w:val="-5"/>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PUSHPA</w:t>
            </w:r>
            <w:r>
              <w:rPr>
                <w:rStyle w:val="None"/>
                <w:b/>
                <w:bCs/>
                <w:color w:val="FFFFFF"/>
                <w:spacing w:val="-4"/>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4"/>
                <w:sz w:val="12"/>
                <w:szCs w:val="12"/>
                <w:u w:color="FFFFFF"/>
              </w:rPr>
              <w:t xml:space="preserve"> </w:t>
            </w:r>
            <w:r>
              <w:rPr>
                <w:rStyle w:val="None"/>
                <w:b/>
                <w:bCs/>
                <w:color w:val="FFFFFF"/>
                <w:sz w:val="12"/>
                <w:szCs w:val="12"/>
                <w:u w:color="FFFFFF"/>
              </w:rPr>
              <w:t>RAJESH</w:t>
            </w:r>
            <w:r>
              <w:rPr>
                <w:rStyle w:val="None"/>
                <w:b/>
                <w:bCs/>
                <w:color w:val="FFFFFF"/>
                <w:spacing w:val="-2"/>
                <w:sz w:val="12"/>
                <w:szCs w:val="12"/>
                <w:u w:color="FFFFFF"/>
              </w:rPr>
              <w:t xml:space="preserve"> </w:t>
            </w:r>
            <w:r>
              <w:rPr>
                <w:rStyle w:val="None"/>
                <w:b/>
                <w:bCs/>
                <w:color w:val="FFFFFF"/>
                <w:sz w:val="12"/>
                <w:szCs w:val="12"/>
                <w:u w:color="FFFFFF"/>
              </w:rPr>
              <w:t>KUSHAL</w:t>
            </w:r>
            <w:r>
              <w:rPr>
                <w:rStyle w:val="None"/>
                <w:b/>
                <w:bCs/>
                <w:color w:val="FFFFFF"/>
                <w:spacing w:val="-3"/>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ROHIT</w:t>
            </w:r>
            <w:r>
              <w:rPr>
                <w:rStyle w:val="None"/>
                <w:b/>
                <w:bCs/>
                <w:color w:val="FFFFFF"/>
                <w:spacing w:val="-3"/>
                <w:sz w:val="12"/>
                <w:szCs w:val="12"/>
                <w:u w:color="FFFFFF"/>
              </w:rPr>
              <w:t xml:space="preserve"> </w:t>
            </w:r>
            <w:r>
              <w:rPr>
                <w:rStyle w:val="None"/>
                <w:b/>
                <w:bCs/>
                <w:color w:val="FFFFFF"/>
                <w:sz w:val="12"/>
                <w:szCs w:val="12"/>
                <w:u w:color="FFFFFF"/>
              </w:rPr>
              <w:t>KUSHAL</w:t>
            </w:r>
            <w:r>
              <w:rPr>
                <w:rStyle w:val="None"/>
                <w:b/>
                <w:bCs/>
                <w:color w:val="FFFFFF"/>
                <w:spacing w:val="-6"/>
                <w:sz w:val="12"/>
                <w:szCs w:val="12"/>
                <w:u w:color="FFFFFF"/>
              </w:rPr>
              <w:t xml:space="preserve"> </w:t>
            </w:r>
            <w:r>
              <w:rPr>
                <w:rStyle w:val="None"/>
                <w:b/>
                <w:bCs/>
                <w:color w:val="FFFFFF"/>
                <w:sz w:val="12"/>
                <w:szCs w:val="12"/>
                <w:u w:color="FFFFFF"/>
              </w:rPr>
              <w:t>HEGDE,</w:t>
            </w:r>
            <w:r>
              <w:rPr>
                <w:rStyle w:val="None"/>
                <w:b/>
                <w:bCs/>
                <w:color w:val="FFFFFF"/>
                <w:spacing w:val="-1"/>
                <w:sz w:val="12"/>
                <w:szCs w:val="12"/>
                <w:u w:color="FFFFFF"/>
              </w:rPr>
              <w:t xml:space="preserve"> </w:t>
            </w:r>
            <w:r>
              <w:rPr>
                <w:rStyle w:val="None"/>
                <w:b/>
                <w:bCs/>
                <w:color w:val="FFFFFF"/>
                <w:sz w:val="12"/>
                <w:szCs w:val="12"/>
                <w:u w:color="FFFFFF"/>
              </w:rPr>
              <w:t>RAKHI</w:t>
            </w:r>
            <w:r>
              <w:rPr>
                <w:rStyle w:val="None"/>
                <w:b/>
                <w:bCs/>
                <w:color w:val="FFFFFF"/>
                <w:spacing w:val="-4"/>
                <w:sz w:val="12"/>
                <w:szCs w:val="12"/>
                <w:u w:color="FFFFFF"/>
              </w:rPr>
              <w:t xml:space="preserve"> </w:t>
            </w:r>
            <w:r>
              <w:rPr>
                <w:rStyle w:val="None"/>
                <w:b/>
                <w:bCs/>
                <w:color w:val="FFFFFF"/>
                <w:sz w:val="12"/>
                <w:szCs w:val="12"/>
                <w:u w:color="FFFFFF"/>
              </w:rPr>
              <w:t>GIRIJA</w:t>
            </w:r>
            <w:r>
              <w:rPr>
                <w:rStyle w:val="None"/>
                <w:b/>
                <w:bCs/>
                <w:color w:val="FFFFFF"/>
                <w:spacing w:val="-3"/>
                <w:sz w:val="12"/>
                <w:szCs w:val="12"/>
                <w:u w:color="FFFFFF"/>
              </w:rPr>
              <w:t xml:space="preserve"> </w:t>
            </w:r>
            <w:r>
              <w:rPr>
                <w:rStyle w:val="None"/>
                <w:b/>
                <w:bCs/>
                <w:color w:val="FFFFFF"/>
                <w:sz w:val="12"/>
                <w:szCs w:val="12"/>
                <w:u w:color="FFFFFF"/>
              </w:rPr>
              <w:t>SHETTY,</w:t>
            </w:r>
            <w:r>
              <w:rPr>
                <w:rStyle w:val="None"/>
                <w:b/>
                <w:bCs/>
                <w:color w:val="FFFFFF"/>
                <w:spacing w:val="-1"/>
                <w:sz w:val="12"/>
                <w:szCs w:val="12"/>
                <w:u w:color="FFFFFF"/>
              </w:rPr>
              <w:t xml:space="preserve"> </w:t>
            </w:r>
            <w:r>
              <w:rPr>
                <w:rStyle w:val="None"/>
                <w:b/>
                <w:bCs/>
                <w:color w:val="FFFFFF"/>
                <w:sz w:val="12"/>
                <w:szCs w:val="12"/>
                <w:u w:color="FFFFFF"/>
              </w:rPr>
              <w:t>DHAULAGIRI</w:t>
            </w:r>
            <w:r>
              <w:rPr>
                <w:rStyle w:val="None"/>
                <w:b/>
                <w:bCs/>
                <w:color w:val="FFFFFF"/>
                <w:spacing w:val="-1"/>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1"/>
                <w:sz w:val="12"/>
                <w:szCs w:val="12"/>
                <w:u w:color="FFFFFF"/>
              </w:rPr>
              <w:t xml:space="preserve"> </w:t>
            </w:r>
            <w:r>
              <w:rPr>
                <w:rStyle w:val="None"/>
                <w:b/>
                <w:bCs/>
                <w:color w:val="FFFFFF"/>
                <w:spacing w:val="-2"/>
                <w:sz w:val="12"/>
                <w:szCs w:val="12"/>
                <w:u w:color="FFFFFF"/>
              </w:rPr>
              <w:t>EVEREST</w:t>
            </w:r>
          </w:p>
          <w:p w14:paraId="16C6E158" w14:textId="77777777" w:rsidR="00A603A1" w:rsidRDefault="00000000">
            <w:pPr>
              <w:pStyle w:val="TableParagraph"/>
              <w:spacing w:before="1" w:line="118" w:lineRule="exact"/>
              <w:ind w:left="153"/>
            </w:pPr>
            <w:r>
              <w:rPr>
                <w:rStyle w:val="None"/>
                <w:b/>
                <w:bCs/>
                <w:color w:val="FFFFFF"/>
                <w:sz w:val="12"/>
                <w:szCs w:val="12"/>
                <w:u w:color="FFFFFF"/>
              </w:rPr>
              <w:t>FAMILY</w:t>
            </w:r>
            <w:r>
              <w:rPr>
                <w:rStyle w:val="None"/>
                <w:b/>
                <w:bCs/>
                <w:color w:val="FFFFFF"/>
                <w:spacing w:val="-6"/>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MAKALU</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BROAD</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3"/>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ANNAPURNA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4"/>
                <w:sz w:val="12"/>
                <w:szCs w:val="12"/>
                <w:u w:color="FFFFFF"/>
              </w:rPr>
              <w:t xml:space="preserve"> </w:t>
            </w:r>
            <w:r>
              <w:rPr>
                <w:rStyle w:val="None"/>
                <w:b/>
                <w:bCs/>
                <w:color w:val="FFFFFF"/>
                <w:sz w:val="12"/>
                <w:szCs w:val="12"/>
                <w:u w:color="FFFFFF"/>
              </w:rPr>
              <w:t>TRUST,</w:t>
            </w:r>
            <w:r>
              <w:rPr>
                <w:rStyle w:val="None"/>
                <w:b/>
                <w:bCs/>
                <w:color w:val="FFFFFF"/>
                <w:spacing w:val="-2"/>
                <w:sz w:val="12"/>
                <w:szCs w:val="12"/>
                <w:u w:color="FFFFFF"/>
              </w:rPr>
              <w:t xml:space="preserve"> </w:t>
            </w:r>
            <w:r>
              <w:rPr>
                <w:rStyle w:val="None"/>
                <w:b/>
                <w:bCs/>
                <w:color w:val="FFFFFF"/>
                <w:sz w:val="12"/>
                <w:szCs w:val="12"/>
                <w:u w:color="FFFFFF"/>
              </w:rPr>
              <w:t>KANCHENJUNGA</w:t>
            </w:r>
            <w:r>
              <w:rPr>
                <w:rStyle w:val="None"/>
                <w:b/>
                <w:bCs/>
                <w:color w:val="FFFFFF"/>
                <w:spacing w:val="-4"/>
                <w:sz w:val="12"/>
                <w:szCs w:val="12"/>
                <w:u w:color="FFFFFF"/>
              </w:rPr>
              <w:t xml:space="preserve"> </w:t>
            </w:r>
            <w:r>
              <w:rPr>
                <w:rStyle w:val="None"/>
                <w:b/>
                <w:bCs/>
                <w:color w:val="FFFFFF"/>
                <w:sz w:val="12"/>
                <w:szCs w:val="12"/>
                <w:u w:color="FFFFFF"/>
              </w:rPr>
              <w:t>FAMILY</w:t>
            </w:r>
            <w:r>
              <w:rPr>
                <w:rStyle w:val="None"/>
                <w:b/>
                <w:bCs/>
                <w:color w:val="FFFFFF"/>
                <w:spacing w:val="-1"/>
                <w:sz w:val="12"/>
                <w:szCs w:val="12"/>
                <w:u w:color="FFFFFF"/>
              </w:rPr>
              <w:t xml:space="preserve"> </w:t>
            </w:r>
            <w:r>
              <w:rPr>
                <w:rStyle w:val="None"/>
                <w:b/>
                <w:bCs/>
                <w:color w:val="FFFFFF"/>
                <w:sz w:val="12"/>
                <w:szCs w:val="12"/>
                <w:u w:color="FFFFFF"/>
              </w:rPr>
              <w:t>TRUST</w:t>
            </w:r>
            <w:r>
              <w:rPr>
                <w:rStyle w:val="None"/>
                <w:b/>
                <w:bCs/>
                <w:color w:val="FFFFFF"/>
                <w:spacing w:val="-4"/>
                <w:sz w:val="12"/>
                <w:szCs w:val="12"/>
                <w:u w:color="FFFFFF"/>
              </w:rPr>
              <w:t xml:space="preserve"> </w:t>
            </w:r>
            <w:r>
              <w:rPr>
                <w:rStyle w:val="None"/>
                <w:b/>
                <w:bCs/>
                <w:color w:val="FFFFFF"/>
                <w:sz w:val="12"/>
                <w:szCs w:val="12"/>
                <w:u w:color="FFFFFF"/>
              </w:rPr>
              <w:t>AND</w:t>
            </w:r>
            <w:r>
              <w:rPr>
                <w:rStyle w:val="None"/>
                <w:b/>
                <w:bCs/>
                <w:color w:val="FFFFFF"/>
                <w:spacing w:val="-3"/>
                <w:sz w:val="12"/>
                <w:szCs w:val="12"/>
                <w:u w:color="FFFFFF"/>
              </w:rPr>
              <w:t xml:space="preserve"> </w:t>
            </w:r>
            <w:r>
              <w:rPr>
                <w:rStyle w:val="None"/>
                <w:b/>
                <w:bCs/>
                <w:color w:val="FFFFFF"/>
                <w:sz w:val="12"/>
                <w:szCs w:val="12"/>
                <w:u w:color="FFFFFF"/>
              </w:rPr>
              <w:t>WATERLOO</w:t>
            </w:r>
            <w:r>
              <w:rPr>
                <w:rStyle w:val="None"/>
                <w:b/>
                <w:bCs/>
                <w:color w:val="FFFFFF"/>
                <w:spacing w:val="-3"/>
                <w:sz w:val="12"/>
                <w:szCs w:val="12"/>
                <w:u w:color="FFFFFF"/>
              </w:rPr>
              <w:t xml:space="preserve"> </w:t>
            </w:r>
            <w:r>
              <w:rPr>
                <w:rStyle w:val="None"/>
                <w:b/>
                <w:bCs/>
                <w:color w:val="FFFFFF"/>
                <w:sz w:val="12"/>
                <w:szCs w:val="12"/>
                <w:u w:color="FFFFFF"/>
              </w:rPr>
              <w:t>INDUSTRIAL</w:t>
            </w:r>
            <w:r>
              <w:rPr>
                <w:rStyle w:val="None"/>
                <w:b/>
                <w:bCs/>
                <w:color w:val="FFFFFF"/>
                <w:spacing w:val="-4"/>
                <w:sz w:val="12"/>
                <w:szCs w:val="12"/>
                <w:u w:color="FFFFFF"/>
              </w:rPr>
              <w:t xml:space="preserve"> </w:t>
            </w:r>
            <w:r>
              <w:rPr>
                <w:rStyle w:val="None"/>
                <w:b/>
                <w:bCs/>
                <w:color w:val="FFFFFF"/>
                <w:sz w:val="12"/>
                <w:szCs w:val="12"/>
                <w:u w:color="FFFFFF"/>
              </w:rPr>
              <w:t>PARK</w:t>
            </w:r>
            <w:r>
              <w:rPr>
                <w:rStyle w:val="None"/>
                <w:b/>
                <w:bCs/>
                <w:color w:val="FFFFFF"/>
                <w:spacing w:val="-3"/>
                <w:sz w:val="12"/>
                <w:szCs w:val="12"/>
                <w:u w:color="FFFFFF"/>
              </w:rPr>
              <w:t xml:space="preserve"> </w:t>
            </w:r>
            <w:r>
              <w:rPr>
                <w:rStyle w:val="None"/>
                <w:b/>
                <w:bCs/>
                <w:color w:val="FFFFFF"/>
                <w:sz w:val="12"/>
                <w:szCs w:val="12"/>
                <w:u w:color="FFFFFF"/>
              </w:rPr>
              <w:t>VI</w:t>
            </w:r>
            <w:r>
              <w:rPr>
                <w:rStyle w:val="None"/>
                <w:b/>
                <w:bCs/>
                <w:color w:val="FFFFFF"/>
                <w:spacing w:val="-5"/>
                <w:sz w:val="12"/>
                <w:szCs w:val="12"/>
                <w:u w:color="FFFFFF"/>
              </w:rPr>
              <w:t xml:space="preserve"> </w:t>
            </w:r>
            <w:r>
              <w:rPr>
                <w:rStyle w:val="None"/>
                <w:b/>
                <w:bCs/>
                <w:color w:val="FFFFFF"/>
                <w:sz w:val="12"/>
                <w:szCs w:val="12"/>
                <w:u w:color="FFFFFF"/>
              </w:rPr>
              <w:t>PRIVATE</w:t>
            </w:r>
            <w:r>
              <w:rPr>
                <w:rStyle w:val="None"/>
                <w:b/>
                <w:bCs/>
                <w:color w:val="FFFFFF"/>
                <w:spacing w:val="-3"/>
                <w:sz w:val="12"/>
                <w:szCs w:val="12"/>
                <w:u w:color="FFFFFF"/>
              </w:rPr>
              <w:t xml:space="preserve"> </w:t>
            </w:r>
            <w:r>
              <w:rPr>
                <w:rStyle w:val="None"/>
                <w:b/>
                <w:bCs/>
                <w:color w:val="FFFFFF"/>
                <w:spacing w:val="-2"/>
                <w:sz w:val="12"/>
                <w:szCs w:val="12"/>
                <w:u w:color="FFFFFF"/>
              </w:rPr>
              <w:t>LIMITED</w:t>
            </w:r>
          </w:p>
        </w:tc>
      </w:tr>
      <w:tr w:rsidR="00A603A1" w14:paraId="1C827C89" w14:textId="77777777">
        <w:trPr>
          <w:trHeight w:val="24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7" w:type="dxa"/>
            </w:tcMar>
          </w:tcPr>
          <w:p w14:paraId="5FC30F5C" w14:textId="77777777" w:rsidR="00A603A1" w:rsidRDefault="00000000">
            <w:pPr>
              <w:pStyle w:val="TableParagraph"/>
              <w:ind w:left="79" w:right="57"/>
              <w:jc w:val="both"/>
              <w:rPr>
                <w:rStyle w:val="None"/>
                <w:b/>
                <w:bCs/>
                <w:sz w:val="12"/>
                <w:szCs w:val="12"/>
              </w:rPr>
            </w:pPr>
            <w:r/>
            <w:r>
              <w:rPr>
                <w:rFonts w:ascii="Courier New" w:hAnsi="Courier New"/>
                <w:b/>
                <w:highlight w:val="yellow"/>
              </w:rPr>
              <w:t>EVELYN HERNANDEZ</w:t>
            </w:r>
            <w:r>
              <w:t xml:space="preserve"> TO [●] SMITH-DAVIS SHARES OF FACE VALUE OF ₹5 EACH (“SMITH-DAVIS SHARES”) OF STAFFORD, MARK LAMBERT (“COMPANY” OR “ISSUER”) FOR CASH AT A PRICE OF ₹[●] PER SMITH-DAVIS SHARE (INCLUDING A </w:t>
            </w:r>
            <w:r>
              <w:rPr>
                <w:rFonts w:ascii="Courier New" w:hAnsi="Courier New"/>
                <w:b/>
                <w:highlight w:val="yellow"/>
              </w:rPr>
              <w:t>DAVID GREEN</w:t>
            </w:r>
            <w:r>
              <w:t xml:space="preserve"> JR. OF ₹[●] PER SMITH-DAVIS SHARE) (“OFFER PRICE”) </w:t>
            </w:r>
            <w:r>
              <w:rPr>
                <w:rFonts w:ascii="Courier New" w:hAnsi="Courier New"/>
                <w:b/>
                <w:highlight w:val="yellow"/>
              </w:rPr>
              <w:t>ROBIN WILSON</w:t>
            </w:r>
            <w:r>
              <w:t xml:space="preserve"> TO ₹7,100.00 MILLION (THE “OFFER”) COMPRISING A FRESH ISSUE OF </w:t>
            </w:r>
            <w:r>
              <w:rPr>
                <w:rFonts w:ascii="Courier New" w:hAnsi="Courier New"/>
                <w:b/>
                <w:highlight w:val="yellow"/>
              </w:rPr>
              <w:t>BRIAN BAKER</w:t>
            </w:r>
            <w:r>
              <w:t xml:space="preserve"> TO [●] SMITH-DAVIS SHARES OF FACE VALUE OF ₹5 </w:t>
            </w:r>
            <w:r>
              <w:rPr>
                <w:rFonts w:ascii="Courier New" w:hAnsi="Courier New"/>
                <w:b/>
                <w:highlight w:val="yellow"/>
              </w:rPr>
              <w:t>BARBARA REED</w:t>
            </w:r>
            <w:r>
              <w:t xml:space="preserve"> TO ₹4,200.00 MILLION (“FRESH ISSUE”) AND AN OFFER FOR SALE OF </w:t>
            </w:r>
            <w:r>
              <w:rPr>
                <w:rFonts w:ascii="Courier New" w:hAnsi="Courier New"/>
                <w:b/>
                <w:highlight w:val="yellow"/>
              </w:rPr>
              <w:t>BRIAN BAKER</w:t>
            </w:r>
            <w:r>
              <w:t xml:space="preserve"> TO [●] SMITH-DAVIS SHARES OF FACE VALUE OF ₹[●] EACH (“OFFERED SHARES”) </w:t>
            </w:r>
            <w:r>
              <w:rPr>
                <w:rFonts w:ascii="Courier New" w:hAnsi="Courier New"/>
                <w:b/>
                <w:highlight w:val="yellow"/>
              </w:rPr>
              <w:t>ROBIN WILSON</w:t>
            </w:r>
            <w:r>
              <w:t xml:space="preserve"> TO ₹2,900.00 MILLION, </w:t>
            </w:r>
            <w:r>
              <w:rPr>
                <w:rFonts w:ascii="Courier New" w:hAnsi="Courier New"/>
                <w:b/>
                <w:highlight w:val="yellow"/>
              </w:rPr>
              <w:t>CHRISTINA FISHER</w:t>
            </w:r>
            <w:r>
              <w:t xml:space="preserve"> TO [●] SMITH-DAVIS SHARES OF FACE VALUE OF ₹5 EACH BY </w:t>
            </w:r>
            <w:r>
              <w:rPr>
                <w:rFonts w:ascii="Courier New" w:hAnsi="Courier New"/>
                <w:b/>
                <w:highlight w:val="yellow"/>
              </w:rPr>
              <w:t>BENJAMIN WRIGHT</w:t>
            </w:r>
            <w:r>
              <w:t xml:space="preserve"> TO ₹1,528.00 MILLION, </w:t>
            </w:r>
            <w:r>
              <w:rPr>
                <w:rFonts w:ascii="Courier New" w:hAnsi="Courier New"/>
                <w:b/>
                <w:highlight w:val="yellow"/>
              </w:rPr>
              <w:t>BRIAN BAKER</w:t>
            </w:r>
            <w:r>
              <w:t xml:space="preserve"> TO [●] SMITH-DAVIS SHARES OF FACE VALUE OF ₹5 EACH BY </w:t>
            </w:r>
            <w:r>
              <w:rPr>
                <w:rFonts w:ascii="Courier New" w:hAnsi="Courier New"/>
                <w:b/>
                <w:highlight w:val="yellow"/>
              </w:rPr>
              <w:t>SCOTT CARTER</w:t>
            </w:r>
            <w:r>
              <w:t xml:space="preserve"> TO ₹422.00 MILLION, </w:t>
            </w:r>
            <w:r>
              <w:rPr>
                <w:rFonts w:ascii="Courier New" w:hAnsi="Courier New"/>
                <w:b/>
                <w:highlight w:val="yellow"/>
              </w:rPr>
              <w:t>BRIAN BAKER</w:t>
            </w:r>
            <w:r>
              <w:t xml:space="preserve"> TO [●] SMITH-DAVIS SHARES OF FACE VALUE OF ₹5 EACH BY </w:t>
            </w:r>
            <w:r>
              <w:rPr>
                <w:rFonts w:ascii="Courier New" w:hAnsi="Courier New"/>
                <w:b/>
                <w:highlight w:val="yellow"/>
              </w:rPr>
              <w:t>MATTHEW JORDAN</w:t>
            </w:r>
            <w:r>
              <w:t xml:space="preserve"> TO ₹475.00 </w:t>
            </w:r>
            <w:r>
              <w:rPr>
                <w:rFonts w:ascii="Courier New" w:hAnsi="Courier New"/>
                <w:b/>
                <w:highlight w:val="yellow"/>
              </w:rPr>
              <w:t>ALEXANDRIA PRICE</w:t>
            </w:r>
            <w:r>
              <w:t xml:space="preserve"> TO [●] SMITH-DAVIS SHARES OF FACE VALUE OF ₹5 EACH BY </w:t>
            </w:r>
            <w:r>
              <w:rPr>
                <w:rFonts w:ascii="Courier New" w:hAnsi="Courier New"/>
                <w:b/>
                <w:highlight w:val="yellow"/>
              </w:rPr>
              <w:t>SHELLEY WALLACE</w:t>
            </w:r>
            <w:r>
              <w:t xml:space="preserve"> TO</w:t>
            </w:r>
          </w:p>
          <w:p w14:paraId="59313761" w14:textId="77777777" w:rsidR="00A603A1" w:rsidRDefault="00000000">
            <w:pPr>
              <w:pStyle w:val="TableParagraph"/>
              <w:ind w:left="79" w:right="60"/>
              <w:jc w:val="both"/>
              <w:rPr>
                <w:rStyle w:val="None"/>
                <w:b/>
                <w:bCs/>
                <w:sz w:val="12"/>
                <w:szCs w:val="12"/>
              </w:rPr>
            </w:pPr>
            <w:r/>
            <w:r>
              <w:t xml:space="preserve">₹475.00 MILLION (AVERY, NICHOLS AND JIMENEZ, “PROMOTER SELLING SHAREHOLDERS” AND SUCH OFFER FOR BENTON, MCGRATH LLC AND CARTER SHARES OF FACE VALUE OF ₹5 EACH BY THE PROMOTER SELLING SHAREHOLDERS, THE “OFFER FOR SALE”). HOWELL, GARCIA AND RIVERA [●]% OF MS. MRS. </w:t>
            </w:r>
            <w:r>
              <w:rPr>
                <w:rFonts w:ascii="Courier New" w:hAnsi="Courier New"/>
                <w:b/>
                <w:highlight w:val="yellow"/>
              </w:rPr>
              <w:t>CYNTHIA NASH</w:t>
            </w:r>
            <w:r>
              <w:t>-OFFER PAID UP AYALA-KIDD.</w:t>
            </w:r>
          </w:p>
          <w:p w14:paraId="502660D9" w14:textId="77777777" w:rsidR="00A603A1" w:rsidRDefault="00000000">
            <w:pPr>
              <w:pStyle w:val="TableParagraph"/>
              <w:spacing w:before="137"/>
              <w:ind w:left="79" w:right="58"/>
              <w:jc w:val="both"/>
              <w:rPr>
                <w:rStyle w:val="None"/>
                <w:b/>
                <w:bCs/>
                <w:sz w:val="12"/>
                <w:szCs w:val="12"/>
              </w:rPr>
            </w:pPr>
            <w:r/>
            <w:r>
              <w:rPr>
                <w:rFonts w:ascii="Courier New" w:hAnsi="Courier New"/>
                <w:b/>
                <w:highlight w:val="yellow"/>
              </w:rPr>
              <w:t>RICARDO GARDNER</w:t>
            </w:r>
            <w:r>
              <w:t xml:space="preserve">-TORRES SHARES IS ₹5 EACH. THE OFFER PRICE IS [●] </w:t>
            </w:r>
            <w:r>
              <w:rPr>
                <w:rFonts w:ascii="Courier New" w:hAnsi="Courier New"/>
                <w:b/>
                <w:highlight w:val="yellow"/>
              </w:rPr>
              <w:t>RODNEY HOLLOWAY</w:t>
            </w:r>
            <w:r>
              <w:t xml:space="preserve"> MD-RUSSELL SHARES. THE PRICE BAND, </w:t>
            </w:r>
            <w:r>
              <w:rPr>
                <w:rFonts w:ascii="Courier New" w:hAnsi="Courier New"/>
                <w:b/>
                <w:highlight w:val="yellow"/>
              </w:rPr>
              <w:t>EMILY WILSON</w:t>
            </w:r>
            <w:r>
              <w:t xml:space="preserve"> BE DECIDED BY OUR COMPANY, IN CONSULTATION WITH THE BOOK RUNNING LEAD MANAGERS, MRS. JAMES-BROWN ADVERTISED IN </w:t>
            </w:r>
            <w:r>
              <w:rPr>
                <w:rFonts w:ascii="Courier New" w:hAnsi="Courier New"/>
                <w:b/>
                <w:highlight w:val="yellow"/>
              </w:rPr>
              <w:t>BARBARA REED</w:t>
            </w:r>
            <w:r>
              <w:t xml:space="preserve"> OF FINANCIAL EXPRESS (A WIDELY CIRCULATED ENGLISH NATIONAL DAILY NEWSPAPER), </w:t>
            </w:r>
            <w:r>
              <w:rPr>
                <w:rFonts w:ascii="Courier New" w:hAnsi="Courier New"/>
                <w:b/>
                <w:highlight w:val="yellow"/>
              </w:rPr>
              <w:t>BARBARA REED</w:t>
            </w:r>
            <w:r>
              <w:t xml:space="preserve"> OF JANSATTA (A WIDELY CIRCULATED HINDI NATIONAL DAILY NEWSPAPER) ALLISON HATFIELD OF LOKSATTA (A WIDELY CIRCULATED MARATHI DAILY NEWSPAPER, MARATHI BEING THE REGIONAL LANGUAGE OF MAHARASHTRA WHERE OUR REGISTERED OFFICE IS LOCATED), AT LEAST TWO WORKING DAYS PRIOR TO THE BID/OFFER OPENING DATE AND SHALL BE </w:t>
            </w:r>
            <w:r>
              <w:rPr>
                <w:rFonts w:ascii="Courier New" w:hAnsi="Courier New"/>
                <w:b/>
                <w:highlight w:val="yellow"/>
              </w:rPr>
              <w:t>LISA HAYNES</w:t>
            </w:r>
            <w:r>
              <w:t xml:space="preserve"> TO THE STOCK EXCHANGES FOR UPLOADING ON ALEXANDRIA PRICE IN ACCORDANCE WITH SECURITIES AND</w:t>
            </w:r>
          </w:p>
          <w:p w14:paraId="6B5E5226" w14:textId="77777777" w:rsidR="00A603A1" w:rsidRDefault="00000000">
            <w:pPr>
              <w:pStyle w:val="TableParagraph"/>
              <w:spacing w:line="120" w:lineRule="exact"/>
              <w:ind w:left="79"/>
              <w:jc w:val="both"/>
            </w:pPr>
            <w:r/>
            <w:r>
              <w:rPr>
                <w:rFonts w:ascii="Courier New" w:hAnsi="Courier New"/>
                <w:b/>
                <w:highlight w:val="yellow"/>
              </w:rPr>
              <w:t>GARZA-WATSON</w:t>
            </w:r>
            <w:r>
              <w:t xml:space="preserve"> (ISSUE OF CAPITAL AND DISCLOSURE REQUIREMENTS) REGULATIONS, 2018, AS AMENDED (THE “SEBI ICDR REGULATIONS”).</w:t>
            </w:r>
          </w:p>
        </w:tc>
      </w:tr>
      <w:tr w:rsidR="00A603A1" w14:paraId="16E43CD8" w14:textId="77777777">
        <w:trPr>
          <w:trHeight w:val="73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41" w:type="dxa"/>
            </w:tcMar>
          </w:tcPr>
          <w:p w14:paraId="54F049A4" w14:textId="77777777" w:rsidR="00A603A1" w:rsidRDefault="00000000">
            <w:pPr>
              <w:pStyle w:val="TableParagraph"/>
              <w:ind w:left="79" w:right="61"/>
              <w:jc w:val="both"/>
              <w:rPr>
                <w:rStyle w:val="None"/>
                <w:sz w:val="12"/>
                <w:szCs w:val="12"/>
              </w:rPr>
            </w:pPr>
            <w:r/>
            <w:r>
              <w:t xml:space="preserve">In case of any revision in the Price Band, LYONS-SCHMIDT will be extended by at least three additional </w:t>
            </w:r>
            <w:r>
              <w:rPr>
                <w:rFonts w:ascii="Courier New" w:hAnsi="Courier New"/>
                <w:b/>
                <w:highlight w:val="yellow"/>
              </w:rPr>
              <w:t>LISA HILL</w:t>
            </w:r>
            <w:r>
              <w:t xml:space="preserve"> after such revision in the Price Band, subject to LYONS-SCHMIDT not exceeding 10 </w:t>
            </w:r>
            <w:r>
              <w:rPr>
                <w:rFonts w:ascii="Courier New" w:hAnsi="Courier New"/>
                <w:b/>
                <w:highlight w:val="yellow"/>
              </w:rPr>
              <w:t>LISA HILL</w:t>
            </w:r>
            <w:r>
              <w:t xml:space="preserve">. In cases of force majeure, banking strike or similar unforeseen circumstances, our </w:t>
            </w:r>
            <w:r>
              <w:rPr>
                <w:rFonts w:ascii="Courier New" w:hAnsi="Courier New"/>
                <w:b/>
                <w:highlight w:val="yellow"/>
              </w:rPr>
              <w:t>RAYMOND GROSS</w:t>
            </w:r>
            <w:r>
              <w:t xml:space="preserve"> may, in consultation with the Book Running Lead Managers, for reasons to be recorded in writing, extend the Bid /Offer Period for a minimum of one Working Day, subject to LYONS-SCHMIDT not exceeding 10 </w:t>
            </w:r>
            <w:r>
              <w:rPr>
                <w:rFonts w:ascii="Courier New" w:hAnsi="Courier New"/>
                <w:b/>
                <w:highlight w:val="yellow"/>
              </w:rPr>
              <w:t>LISA HILL</w:t>
            </w:r>
            <w:r>
              <w:t xml:space="preserve">. Any revision in the Price Band and the revised </w:t>
            </w:r>
            <w:r>
              <w:rPr>
                <w:rFonts w:ascii="Courier New" w:hAnsi="Courier New"/>
                <w:b/>
                <w:highlight w:val="yellow"/>
              </w:rPr>
              <w:t>ANDREW GARCIA</w:t>
            </w:r>
            <w:r>
              <w:t>, if applicable, shall be widely disseminated by notification to the Stock Exchanges, by issuing a press release, and also by indicating the change on the respective websites of the Book Running Lead Managers and at the terminals of the members of the BARRETT-ARROYO and by intimation to Designated Intermediaries and the Sponsor Banks,</w:t>
            </w:r>
          </w:p>
          <w:p w14:paraId="2146096C" w14:textId="77777777" w:rsidR="00A603A1" w:rsidRDefault="00000000">
            <w:pPr>
              <w:pStyle w:val="TableParagraph"/>
              <w:spacing w:line="118" w:lineRule="exact"/>
              <w:ind w:left="79"/>
              <w:jc w:val="both"/>
            </w:pPr>
            <w:r>
              <w:rPr>
                <w:rStyle w:val="None"/>
                <w:sz w:val="12"/>
                <w:szCs w:val="12"/>
              </w:rPr>
              <w:t>as</w:t>
            </w:r>
            <w:r>
              <w:rPr>
                <w:rStyle w:val="None"/>
                <w:spacing w:val="-2"/>
                <w:sz w:val="12"/>
                <w:szCs w:val="12"/>
              </w:rPr>
              <w:t xml:space="preserve"> applicable.</w:t>
            </w:r>
          </w:p>
        </w:tc>
      </w:tr>
      <w:tr w:rsidR="00A603A1" w14:paraId="6CBA8B55" w14:textId="77777777">
        <w:trPr>
          <w:trHeight w:val="2051"/>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08" w:type="dxa"/>
              <w:bottom w:w="80" w:type="dxa"/>
              <w:right w:w="137" w:type="dxa"/>
            </w:tcMar>
          </w:tcPr>
          <w:p w14:paraId="4CFEDE52" w14:textId="77777777" w:rsidR="00A603A1" w:rsidRDefault="00000000">
            <w:pPr>
              <w:pStyle w:val="TableParagraph"/>
              <w:ind w:left="28" w:right="57"/>
              <w:jc w:val="both"/>
              <w:rPr>
                <w:rStyle w:val="None"/>
                <w:sz w:val="12"/>
                <w:szCs w:val="12"/>
              </w:rPr>
            </w:pPr>
            <w:r/>
            <w:r>
              <w:t xml:space="preserve">The </w:t>
            </w:r>
            <w:r>
              <w:rPr>
                <w:rFonts w:ascii="Courier New" w:hAnsi="Courier New"/>
                <w:b/>
                <w:highlight w:val="yellow"/>
              </w:rPr>
              <w:t>CHRISTOPHER PARKER</w:t>
            </w:r>
            <w:r>
              <w:t xml:space="preserve"> is being made in terms of Rule 19(2)(b) of WILLIAMS, WHITNEY AND BUCHANAN, 1957, as amended (the “SCRR”), read with Regulation 31 of the SEBI ICDR Regulations. The </w:t>
            </w:r>
            <w:r>
              <w:rPr>
                <w:rFonts w:ascii="Courier New" w:hAnsi="Courier New"/>
                <w:b/>
                <w:highlight w:val="yellow"/>
              </w:rPr>
              <w:t>CHRISTOPHER PARKER</w:t>
            </w:r>
            <w:r>
              <w:t xml:space="preserve"> is being made through the DR. KELLY REESE MD in accordance with Regulation 6(1) of the SEBI ICDR Regulations wherein not more than 50% of the </w:t>
            </w:r>
            <w:r>
              <w:rPr>
                <w:rFonts w:ascii="Courier New" w:hAnsi="Courier New"/>
                <w:b/>
                <w:highlight w:val="yellow"/>
              </w:rPr>
              <w:t>CHRISTOPHER PARKER</w:t>
            </w:r>
            <w:r>
              <w:t xml:space="preserve"> shall be available for allocation on a proportionate basis to </w:t>
            </w:r>
            <w:r>
              <w:rPr>
                <w:rFonts w:ascii="Courier New" w:hAnsi="Courier New"/>
                <w:b/>
                <w:highlight w:val="yellow"/>
              </w:rPr>
              <w:t>CARL JENSEN</w:t>
            </w:r>
            <w:r>
              <w:t xml:space="preserve"> MD (“QIBs”) (the “QIB Portion”), provided that our Company may, in consultation with the BRLMs, allocate up to 60% of KERR, BURKE AND GREEN, RAMOS AND PRICE to </w:t>
            </w:r>
            <w:r>
              <w:rPr>
                <w:rFonts w:ascii="Courier New" w:hAnsi="Courier New"/>
                <w:b/>
                <w:highlight w:val="yellow"/>
              </w:rPr>
              <w:t>TIMOTHY MORA</w:t>
            </w:r>
            <w:r>
              <w:t xml:space="preserve"> on a discretionary basis, in accordance with the SEBI ICDR Regulations (the “DR. </w:t>
            </w:r>
            <w:r>
              <w:rPr>
                <w:rFonts w:ascii="Courier New" w:hAnsi="Courier New"/>
                <w:b/>
                <w:highlight w:val="yellow"/>
              </w:rPr>
              <w:t>ERIN WARD</w:t>
            </w:r>
            <w:r>
              <w:t xml:space="preserve">”), of which 40% shall be reserved in the following manner (i) 33.33% of the DR. </w:t>
            </w:r>
            <w:r>
              <w:rPr>
                <w:rFonts w:ascii="Courier New" w:hAnsi="Courier New"/>
                <w:b/>
                <w:highlight w:val="yellow"/>
              </w:rPr>
              <w:t>ERIN WARD</w:t>
            </w:r>
            <w:r>
              <w:t xml:space="preserve"> shall be reserved for domestic SHERRY DAY; and (ii) 6.67% of the DR. </w:t>
            </w:r>
            <w:r>
              <w:rPr>
                <w:rFonts w:ascii="Courier New" w:hAnsi="Courier New"/>
                <w:b/>
                <w:highlight w:val="yellow"/>
              </w:rPr>
              <w:t>ERIN WARD</w:t>
            </w:r>
            <w:r>
              <w:t xml:space="preserve"> shall be reserved for Life Insurance Companies and Pension Funds, subject to valid </w:t>
            </w:r>
            <w:r>
              <w:rPr>
                <w:rFonts w:ascii="Courier New" w:hAnsi="Courier New"/>
                <w:b/>
                <w:highlight w:val="yellow"/>
              </w:rPr>
              <w:t>CRAIG CHEN</w:t>
            </w:r>
            <w:r>
              <w:t xml:space="preserve"> MD being received from domestic SHERRY DAY, Life Insurance Companies and Pension Funds, as applicable, at or above the </w:t>
            </w:r>
            <w:r>
              <w:rPr>
                <w:rFonts w:ascii="Courier New" w:hAnsi="Courier New"/>
                <w:b/>
                <w:highlight w:val="yellow"/>
              </w:rPr>
              <w:t>STEPHANIE BUSH</w:t>
            </w:r>
            <w:r>
              <w:t xml:space="preserve"> Price. Any under-subscription in the Life Insurance Companies and Pension Funds category specified in (ii) above may be allocated to domestic SHERRY DAY, in accordance with the SEBI ICDR Regulations. In the event of under-subscription or non-allocation in the DR. </w:t>
            </w:r>
            <w:r>
              <w:rPr>
                <w:rFonts w:ascii="Courier New" w:hAnsi="Courier New"/>
                <w:b/>
                <w:highlight w:val="yellow"/>
              </w:rPr>
              <w:t>ERIN WARD</w:t>
            </w:r>
            <w:r>
              <w:t xml:space="preserve">, the balance Equity Shares shall be added to KERR, BURKE AND GREEN, RAMOS AND PRICE (other than the DR. </w:t>
            </w:r>
            <w:r>
              <w:rPr>
                <w:rFonts w:ascii="Courier New" w:hAnsi="Courier New"/>
                <w:b/>
                <w:highlight w:val="yellow"/>
              </w:rPr>
              <w:t>ERIN WARD</w:t>
            </w:r>
            <w:r>
              <w:t xml:space="preserve">) (the “Net QIB Portion”). Further, 5% of WILLIAMS, PARKER AND WRIGHT shall be available for allocation on a proportionate basis to SHERRY DAY only, subject to valid </w:t>
            </w:r>
            <w:r>
              <w:rPr>
                <w:rFonts w:ascii="Courier New" w:hAnsi="Courier New"/>
                <w:b/>
                <w:highlight w:val="yellow"/>
              </w:rPr>
              <w:t>CRAIG CHEN</w:t>
            </w:r>
            <w:r>
              <w:t xml:space="preserve"> MD being received at or above COLEMAN, WASHINGTON AND HIGGINS, and the remainder of WILLIAMS, PARKER AND WRIGHT shall be available for allocation on a proportionate basis to all QIBs, including SHERRY DAY, subject to valid </w:t>
            </w:r>
            <w:r>
              <w:rPr>
                <w:rFonts w:ascii="Courier New" w:hAnsi="Courier New"/>
                <w:b/>
                <w:highlight w:val="yellow"/>
              </w:rPr>
              <w:t>CRAIG CHEN</w:t>
            </w:r>
            <w:r>
              <w:t xml:space="preserve"> MD being received at or above COLEMAN, WASHINGTON AND HIGGINS. Further, not less than 15% of the </w:t>
            </w:r>
            <w:r>
              <w:rPr>
                <w:rFonts w:ascii="Courier New" w:hAnsi="Courier New"/>
                <w:b/>
                <w:highlight w:val="yellow"/>
              </w:rPr>
              <w:t>CHRISTOPHER PARKER</w:t>
            </w:r>
            <w:r>
              <w:t xml:space="preserve"> shall be available for allocation to Non-MRS. TIFFANY MILLER (“Non-</w:t>
            </w:r>
            <w:r>
              <w:rPr>
                <w:rFonts w:ascii="Courier New" w:hAnsi="Courier New"/>
                <w:b/>
                <w:highlight w:val="yellow"/>
              </w:rPr>
              <w:t>WILLIAM CAMPBELL</w:t>
            </w:r>
            <w:r>
              <w:t>”) of which one-third of the Non-</w:t>
            </w:r>
            <w:r>
              <w:rPr>
                <w:rFonts w:ascii="Courier New" w:hAnsi="Courier New"/>
                <w:b/>
                <w:highlight w:val="yellow"/>
              </w:rPr>
              <w:t>WILLIAM CAMPBELL</w:t>
            </w:r>
            <w:r>
              <w:t xml:space="preserve"> shall be available for allocation to </w:t>
            </w:r>
            <w:r>
              <w:rPr>
                <w:rFonts w:ascii="Courier New" w:hAnsi="Courier New"/>
                <w:b/>
                <w:highlight w:val="yellow"/>
              </w:rPr>
              <w:t>MEGAN SOTO</w:t>
            </w:r>
            <w:r>
              <w:t xml:space="preserve"> with an application size of more than ₹0.20 million and up to ₹1.00 million and two-thirds of the Non-</w:t>
            </w:r>
            <w:r>
              <w:rPr>
                <w:rFonts w:ascii="Courier New" w:hAnsi="Courier New"/>
                <w:b/>
                <w:highlight w:val="yellow"/>
              </w:rPr>
              <w:t>WILLIAM CAMPBELL</w:t>
            </w:r>
            <w:r>
              <w:t xml:space="preserve"> shall be available for allocation to </w:t>
            </w:r>
            <w:r>
              <w:rPr>
                <w:rFonts w:ascii="Courier New" w:hAnsi="Courier New"/>
                <w:b/>
                <w:highlight w:val="yellow"/>
              </w:rPr>
              <w:t>MEGAN SOTO</w:t>
            </w:r>
            <w:r>
              <w:t xml:space="preserve"> with an application size of more than ₹1.00 million and undersubscription in either of these two sub-categories of the Non-</w:t>
            </w:r>
            <w:r>
              <w:rPr>
                <w:rFonts w:ascii="Courier New" w:hAnsi="Courier New"/>
                <w:b/>
                <w:highlight w:val="yellow"/>
              </w:rPr>
              <w:t>WILLIAM CAMPBELL</w:t>
            </w:r>
            <w:r>
              <w:t xml:space="preserve"> may be allocated to </w:t>
            </w:r>
            <w:r>
              <w:rPr>
                <w:rFonts w:ascii="Courier New" w:hAnsi="Courier New"/>
                <w:b/>
                <w:highlight w:val="yellow"/>
              </w:rPr>
              <w:t>MEGAN SOTO</w:t>
            </w:r>
            <w:r>
              <w:t xml:space="preserve"> in the other sub-category of the Non-</w:t>
            </w:r>
            <w:r>
              <w:rPr>
                <w:rFonts w:ascii="Courier New" w:hAnsi="Courier New"/>
                <w:b/>
                <w:highlight w:val="yellow"/>
              </w:rPr>
              <w:t>WILLIAM CAMPBELL</w:t>
            </w:r>
            <w:r>
              <w:t xml:space="preserve"> in accordance with the SEBI ICDR Regulations, subject to valid </w:t>
            </w:r>
            <w:r>
              <w:rPr>
                <w:rFonts w:ascii="Courier New" w:hAnsi="Courier New"/>
                <w:b/>
                <w:highlight w:val="yellow"/>
              </w:rPr>
              <w:t>CRAIG CHEN</w:t>
            </w:r>
            <w:r>
              <w:t xml:space="preserve"> MD being received at or above COLEMAN, WASHINGTON AND HIGGINS. Further, not less than 35% of the </w:t>
            </w:r>
            <w:r>
              <w:rPr>
                <w:rFonts w:ascii="Courier New" w:hAnsi="Courier New"/>
                <w:b/>
                <w:highlight w:val="yellow"/>
              </w:rPr>
              <w:t>CHRISTOPHER PARKER</w:t>
            </w:r>
            <w:r>
              <w:t xml:space="preserve"> shall be available for allocation to Retail Individual Investors (“Retail Portion”), in accordance with the SEBI ICDR Regulations, subject to valid </w:t>
            </w:r>
            <w:r>
              <w:rPr>
                <w:rFonts w:ascii="Courier New" w:hAnsi="Courier New"/>
                <w:b/>
                <w:highlight w:val="yellow"/>
              </w:rPr>
              <w:t>CRAIG CHEN</w:t>
            </w:r>
            <w:r>
              <w:t xml:space="preserve"> MD being received from them at or above COLEMAN, WASHINGTON AND HIGGINS. All </w:t>
            </w:r>
            <w:r>
              <w:rPr>
                <w:rFonts w:ascii="Courier New" w:hAnsi="Courier New"/>
                <w:b/>
                <w:highlight w:val="yellow"/>
              </w:rPr>
              <w:t>MEGAN SOTO</w:t>
            </w:r>
            <w:r>
              <w:t xml:space="preserve"> (except </w:t>
            </w:r>
            <w:r>
              <w:rPr>
                <w:rFonts w:ascii="Courier New" w:hAnsi="Courier New"/>
                <w:b/>
                <w:highlight w:val="yellow"/>
              </w:rPr>
              <w:t>TIMOTHY MORA</w:t>
            </w:r>
            <w:r>
              <w:t xml:space="preserve">) shall mandatorily participate in this </w:t>
            </w:r>
            <w:r>
              <w:rPr>
                <w:rFonts w:ascii="Courier New" w:hAnsi="Courier New"/>
                <w:b/>
                <w:highlight w:val="yellow"/>
              </w:rPr>
              <w:t>CHRISTOPHER PARKER</w:t>
            </w:r>
            <w:r>
              <w:t xml:space="preserve"> only through the WENDY STEPHENS by Blocked Amount (“ASBA”)</w:t>
            </w:r>
          </w:p>
          <w:p w14:paraId="68A3BDF0" w14:textId="77777777" w:rsidR="00A603A1" w:rsidRDefault="00000000">
            <w:pPr>
              <w:pStyle w:val="TableParagraph"/>
              <w:spacing w:line="136" w:lineRule="exact"/>
              <w:ind w:left="28" w:right="63"/>
              <w:jc w:val="both"/>
            </w:pPr>
            <w:r/>
            <w:r>
              <w:t xml:space="preserve">process and shall provide details of their respective bank account (including SANCHEZ, WILSON AND SIMS (defined hereinafter) in case of MOLINA, ANDERSON AND RAMOS (defined hereinafter) in which the Bid Amount will be blocked by </w:t>
            </w:r>
            <w:r>
              <w:rPr>
                <w:rFonts w:ascii="Courier New" w:hAnsi="Courier New"/>
                <w:b/>
                <w:highlight w:val="yellow"/>
              </w:rPr>
              <w:t>JUSTIN TATE</w:t>
            </w:r>
            <w:r>
              <w:t xml:space="preserve"> (“SCSBs”) or pursuant to the UPI Mechanism, as the case may be. </w:t>
            </w:r>
            <w:r>
              <w:rPr>
                <w:rFonts w:ascii="Courier New" w:hAnsi="Courier New"/>
                <w:b/>
                <w:highlight w:val="yellow"/>
              </w:rPr>
              <w:t>TIMOTHY MORA</w:t>
            </w:r>
            <w:r>
              <w:t xml:space="preserve"> are not permitted to participate in the DR. RAYMOND WARREN through the YOUNG, </w:t>
            </w:r>
            <w:r>
              <w:rPr>
                <w:rFonts w:ascii="Courier New" w:hAnsi="Courier New"/>
                <w:b/>
                <w:highlight w:val="yellow"/>
              </w:rPr>
              <w:t>JOSHUA PHILLIPS</w:t>
            </w:r>
            <w:r>
              <w:t xml:space="preserve"> process. For details, see “Offer Procedure” on page 420.</w:t>
            </w:r>
          </w:p>
        </w:tc>
      </w:tr>
      <w:tr w:rsidR="00A603A1" w14:paraId="10181431"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2" w:type="dxa"/>
            </w:tcMar>
          </w:tcPr>
          <w:p w14:paraId="4B803257" w14:textId="77777777" w:rsidR="00A603A1" w:rsidRDefault="00000000">
            <w:pPr>
              <w:pStyle w:val="TableParagraph"/>
              <w:spacing w:line="119" w:lineRule="exact"/>
              <w:ind w:left="16" w:right="12"/>
              <w:jc w:val="center"/>
            </w:pPr>
            <w:r/>
            <w:r>
              <w:t xml:space="preserve">RICHARDSON, </w:t>
            </w:r>
            <w:r>
              <w:rPr>
                <w:rFonts w:ascii="Courier New" w:hAnsi="Courier New"/>
                <w:b/>
                <w:highlight w:val="yellow"/>
              </w:rPr>
              <w:t>BRIAN STEPHENS</w:t>
            </w:r>
            <w:r>
              <w:t xml:space="preserve"> IN RELATION TO </w:t>
            </w:r>
            <w:r>
              <w:rPr>
                <w:rFonts w:ascii="Courier New" w:hAnsi="Courier New"/>
                <w:b/>
                <w:highlight w:val="yellow"/>
              </w:rPr>
              <w:t>KATHRYN BUTLER</w:t>
            </w:r>
            <w:r>
              <w:t>-OBRIEN</w:t>
            </w:r>
          </w:p>
        </w:tc>
      </w:tr>
      <w:tr w:rsidR="00A603A1" w14:paraId="06F0C114" w14:textId="77777777">
        <w:trPr>
          <w:trHeight w:val="537"/>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06CB5473" w14:textId="77777777" w:rsidR="00A603A1" w:rsidRDefault="00000000">
            <w:pPr>
              <w:pStyle w:val="TableParagraph"/>
              <w:ind w:left="79" w:right="58"/>
              <w:jc w:val="both"/>
              <w:rPr>
                <w:rStyle w:val="None"/>
                <w:sz w:val="12"/>
                <w:szCs w:val="12"/>
              </w:rPr>
            </w:pPr>
            <w:r/>
            <w:r>
              <w:t xml:space="preserve">This being the first public offer of WILSON, VARGAS AND PETERSON, there has been no formal market for 426 </w:t>
            </w:r>
            <w:r>
              <w:rPr>
                <w:rFonts w:ascii="Courier New" w:hAnsi="Courier New"/>
                <w:b/>
                <w:highlight w:val="yellow"/>
              </w:rPr>
              <w:t>SHEILA MAYS</w:t>
            </w:r>
            <w:r>
              <w:t xml:space="preserve"> 898, </w:t>
            </w:r>
            <w:r>
              <w:rPr>
                <w:rFonts w:ascii="Courier New" w:hAnsi="Courier New"/>
                <w:b/>
                <w:highlight w:val="yellow"/>
              </w:rPr>
              <w:t>ANDRE WATSON</w:t>
            </w:r>
            <w:r>
              <w:t xml:space="preserve">, KY 59421. The face value of 426 </w:t>
            </w:r>
            <w:r>
              <w:rPr>
                <w:rFonts w:ascii="Courier New" w:hAnsi="Courier New"/>
                <w:b/>
                <w:highlight w:val="yellow"/>
              </w:rPr>
              <w:t>SHEILA MAYS</w:t>
            </w:r>
            <w:r>
              <w:t xml:space="preserve"> 898, </w:t>
            </w:r>
            <w:r>
              <w:rPr>
                <w:rFonts w:ascii="Courier New" w:hAnsi="Courier New"/>
                <w:b/>
                <w:highlight w:val="yellow"/>
              </w:rPr>
              <w:t>ANDRE WATSON</w:t>
            </w:r>
            <w:r>
              <w:t xml:space="preserve">, KY 59421 is ₹5 each. The Offer Price, Floor Price or Cap Price (as determined by our Company, in consultation with the Book Running Lead Managers, in accordance with the SEBI ICDR Regulations), and on the basis of the assessment of market demand for 426 </w:t>
            </w:r>
            <w:r>
              <w:rPr>
                <w:rFonts w:ascii="Courier New" w:hAnsi="Courier New"/>
                <w:b/>
                <w:highlight w:val="yellow"/>
              </w:rPr>
              <w:t>SHEILA MAYS</w:t>
            </w:r>
            <w:r>
              <w:t xml:space="preserve"> 898, </w:t>
            </w:r>
            <w:r>
              <w:rPr>
                <w:rFonts w:ascii="Courier New" w:hAnsi="Courier New"/>
                <w:b/>
                <w:highlight w:val="yellow"/>
              </w:rPr>
              <w:t>ANDRE WATSON</w:t>
            </w:r>
            <w:r>
              <w:t xml:space="preserve">, KY 59421 by way of the DR. KELLY REESE MD, as stated under “Basis for the Offer Price” on page 124, should not be considered to be indicative of the market price of 426 </w:t>
            </w:r>
            <w:r>
              <w:rPr>
                <w:rFonts w:ascii="Courier New" w:hAnsi="Courier New"/>
                <w:b/>
                <w:highlight w:val="yellow"/>
              </w:rPr>
              <w:t>SHEILA MAYS</w:t>
            </w:r>
            <w:r>
              <w:t xml:space="preserve"> 898, </w:t>
            </w:r>
            <w:r>
              <w:rPr>
                <w:rFonts w:ascii="Courier New" w:hAnsi="Courier New"/>
                <w:b/>
                <w:highlight w:val="yellow"/>
              </w:rPr>
              <w:t>ANDRE WATSON</w:t>
            </w:r>
            <w:r>
              <w:t xml:space="preserve">, KY 59421 after 426 </w:t>
            </w:r>
            <w:r>
              <w:rPr>
                <w:rFonts w:ascii="Courier New" w:hAnsi="Courier New"/>
                <w:b/>
                <w:highlight w:val="yellow"/>
              </w:rPr>
              <w:t>SHEILA MAYS</w:t>
            </w:r>
            <w:r>
              <w:t xml:space="preserve"> 898, </w:t>
            </w:r>
            <w:r>
              <w:rPr>
                <w:rFonts w:ascii="Courier New" w:hAnsi="Courier New"/>
                <w:b/>
                <w:highlight w:val="yellow"/>
              </w:rPr>
              <w:t>ANDRE WATSON</w:t>
            </w:r>
            <w:r>
              <w:t>, KY 59421 are listed. No assurance can be given regarding an active and/or sustained</w:t>
            </w:r>
          </w:p>
          <w:p w14:paraId="41737F8B" w14:textId="77777777" w:rsidR="00A603A1" w:rsidRDefault="00000000">
            <w:pPr>
              <w:pStyle w:val="TableParagraph"/>
              <w:spacing w:line="120" w:lineRule="exact"/>
              <w:ind w:left="79"/>
              <w:jc w:val="both"/>
            </w:pPr>
            <w:r>
              <w:rPr>
                <w:rStyle w:val="None"/>
                <w:sz w:val="12"/>
                <w:szCs w:val="12"/>
              </w:rPr>
              <w:t>trading</w:t>
            </w:r>
            <w:r>
              <w:rPr>
                <w:rStyle w:val="None"/>
                <w:spacing w:val="-1"/>
                <w:sz w:val="12"/>
                <w:szCs w:val="12"/>
              </w:rPr>
              <w:t xml:space="preserve"> </w:t>
            </w:r>
            <w:r>
              <w:rPr>
                <w:rStyle w:val="None"/>
                <w:sz w:val="12"/>
                <w:szCs w:val="12"/>
              </w:rPr>
              <w:t>in</w:t>
            </w:r>
            <w:r>
              <w:rPr>
                <w:rStyle w:val="None"/>
                <w:spacing w:val="-2"/>
                <w:sz w:val="12"/>
                <w:szCs w:val="12"/>
              </w:rPr>
              <w:t xml:space="preserve"> </w:t>
            </w:r>
            <w:r>
              <w:rPr>
                <w:rStyle w:val="None"/>
                <w:sz w:val="12"/>
                <w:szCs w:val="12"/>
              </w:rPr>
              <w:t>the</w:t>
            </w:r>
            <w:r>
              <w:rPr>
                <w:rStyle w:val="None"/>
                <w:spacing w:val="-2"/>
                <w:sz w:val="12"/>
                <w:szCs w:val="12"/>
              </w:rPr>
              <w:t xml:space="preserve"> </w:t>
            </w:r>
            <w:r>
              <w:rPr>
                <w:rStyle w:val="None"/>
                <w:sz w:val="12"/>
                <w:szCs w:val="12"/>
              </w:rPr>
              <w:t>Equity Shares</w:t>
            </w:r>
            <w:r>
              <w:rPr>
                <w:rStyle w:val="None"/>
                <w:spacing w:val="-3"/>
                <w:sz w:val="12"/>
                <w:szCs w:val="12"/>
              </w:rPr>
              <w:t xml:space="preserve"> </w:t>
            </w:r>
            <w:r>
              <w:rPr>
                <w:rStyle w:val="None"/>
                <w:sz w:val="12"/>
                <w:szCs w:val="12"/>
              </w:rPr>
              <w:t>nor regarding</w:t>
            </w:r>
            <w:r>
              <w:rPr>
                <w:rStyle w:val="None"/>
                <w:spacing w:val="-4"/>
                <w:sz w:val="12"/>
                <w:szCs w:val="12"/>
              </w:rPr>
              <w:t xml:space="preserve"> </w:t>
            </w:r>
            <w:r>
              <w:rPr>
                <w:rStyle w:val="None"/>
                <w:sz w:val="12"/>
                <w:szCs w:val="12"/>
              </w:rPr>
              <w:t>the</w:t>
            </w:r>
            <w:r>
              <w:rPr>
                <w:rStyle w:val="None"/>
                <w:spacing w:val="-1"/>
                <w:sz w:val="12"/>
                <w:szCs w:val="12"/>
              </w:rPr>
              <w:t xml:space="preserve"> </w:t>
            </w:r>
            <w:r>
              <w:rPr>
                <w:rStyle w:val="None"/>
                <w:sz w:val="12"/>
                <w:szCs w:val="12"/>
              </w:rPr>
              <w:t>price</w:t>
            </w:r>
            <w:r>
              <w:rPr>
                <w:rStyle w:val="None"/>
                <w:spacing w:val="-2"/>
                <w:sz w:val="12"/>
                <w:szCs w:val="12"/>
              </w:rPr>
              <w:t xml:space="preserve"> </w:t>
            </w:r>
            <w:r>
              <w:rPr>
                <w:rStyle w:val="None"/>
                <w:sz w:val="12"/>
                <w:szCs w:val="12"/>
              </w:rPr>
              <w:t>at which</w:t>
            </w:r>
            <w:r>
              <w:rPr>
                <w:rStyle w:val="None"/>
                <w:spacing w:val="-1"/>
                <w:sz w:val="12"/>
                <w:szCs w:val="12"/>
              </w:rPr>
              <w:t xml:space="preserve"> </w:t>
            </w:r>
            <w:r>
              <w:rPr>
                <w:rStyle w:val="None"/>
                <w:sz w:val="12"/>
                <w:szCs w:val="12"/>
              </w:rPr>
              <w:t>the</w:t>
            </w:r>
            <w:r>
              <w:rPr>
                <w:rStyle w:val="None"/>
                <w:spacing w:val="-3"/>
                <w:sz w:val="12"/>
                <w:szCs w:val="12"/>
              </w:rPr>
              <w:t xml:space="preserve"> </w:t>
            </w:r>
            <w:r>
              <w:rPr>
                <w:rStyle w:val="None"/>
                <w:sz w:val="12"/>
                <w:szCs w:val="12"/>
              </w:rPr>
              <w:t>Equity</w:t>
            </w:r>
            <w:r>
              <w:rPr>
                <w:rStyle w:val="None"/>
                <w:spacing w:val="-3"/>
                <w:sz w:val="12"/>
                <w:szCs w:val="12"/>
              </w:rPr>
              <w:t xml:space="preserve"> </w:t>
            </w:r>
            <w:r>
              <w:rPr>
                <w:rStyle w:val="None"/>
                <w:sz w:val="12"/>
                <w:szCs w:val="12"/>
              </w:rPr>
              <w:t>Shares</w:t>
            </w:r>
            <w:r>
              <w:rPr>
                <w:rStyle w:val="None"/>
                <w:spacing w:val="-3"/>
                <w:sz w:val="12"/>
                <w:szCs w:val="12"/>
              </w:rPr>
              <w:t xml:space="preserve"> </w:t>
            </w:r>
            <w:r>
              <w:rPr>
                <w:rStyle w:val="None"/>
                <w:sz w:val="12"/>
                <w:szCs w:val="12"/>
              </w:rPr>
              <w:t>will be</w:t>
            </w:r>
            <w:r>
              <w:rPr>
                <w:rStyle w:val="None"/>
                <w:spacing w:val="-3"/>
                <w:sz w:val="12"/>
                <w:szCs w:val="12"/>
              </w:rPr>
              <w:t xml:space="preserve"> </w:t>
            </w:r>
            <w:r>
              <w:rPr>
                <w:rStyle w:val="None"/>
                <w:sz w:val="12"/>
                <w:szCs w:val="12"/>
              </w:rPr>
              <w:t>traded</w:t>
            </w:r>
            <w:r>
              <w:rPr>
                <w:rStyle w:val="None"/>
                <w:spacing w:val="-1"/>
                <w:sz w:val="12"/>
                <w:szCs w:val="12"/>
              </w:rPr>
              <w:t xml:space="preserve"> </w:t>
            </w:r>
            <w:r>
              <w:rPr>
                <w:rStyle w:val="None"/>
                <w:sz w:val="12"/>
                <w:szCs w:val="12"/>
              </w:rPr>
              <w:t xml:space="preserve">after </w:t>
            </w:r>
            <w:r>
              <w:rPr>
                <w:rStyle w:val="None"/>
                <w:spacing w:val="-2"/>
                <w:sz w:val="12"/>
                <w:szCs w:val="12"/>
              </w:rPr>
              <w:t>listing.</w:t>
            </w:r>
          </w:p>
        </w:tc>
      </w:tr>
      <w:tr w:rsidR="00A603A1" w14:paraId="76EFA51F"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4" w:type="dxa"/>
            </w:tcMar>
          </w:tcPr>
          <w:p w14:paraId="5D2BDDFA" w14:textId="77777777" w:rsidR="00A603A1" w:rsidRDefault="00000000">
            <w:pPr>
              <w:pStyle w:val="TableParagraph"/>
              <w:spacing w:line="116" w:lineRule="exact"/>
              <w:ind w:left="16" w:right="4"/>
              <w:jc w:val="center"/>
            </w:pPr>
            <w:r>
              <w:rPr>
                <w:rStyle w:val="None"/>
                <w:b/>
                <w:bCs/>
                <w:color w:val="FFFFFF"/>
                <w:sz w:val="12"/>
                <w:szCs w:val="12"/>
                <w:u w:color="FFFFFF"/>
              </w:rPr>
              <w:t>GENERAL</w:t>
            </w:r>
            <w:r>
              <w:rPr>
                <w:rStyle w:val="None"/>
                <w:b/>
                <w:bCs/>
                <w:color w:val="FFFFFF"/>
                <w:spacing w:val="-7"/>
                <w:sz w:val="12"/>
                <w:szCs w:val="12"/>
                <w:u w:color="FFFFFF"/>
              </w:rPr>
              <w:t xml:space="preserve"> </w:t>
            </w:r>
            <w:r>
              <w:rPr>
                <w:rStyle w:val="None"/>
                <w:b/>
                <w:bCs/>
                <w:color w:val="FFFFFF"/>
                <w:spacing w:val="-4"/>
                <w:sz w:val="12"/>
                <w:szCs w:val="12"/>
                <w:u w:color="FFFFFF"/>
              </w:rPr>
              <w:t>RISK</w:t>
            </w:r>
          </w:p>
        </w:tc>
      </w:tr>
      <w:tr w:rsidR="00A603A1" w14:paraId="769240E9" w14:textId="77777777">
        <w:trPr>
          <w:trHeight w:val="36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9" w:type="dxa"/>
            </w:tcMar>
          </w:tcPr>
          <w:p w14:paraId="629E8647" w14:textId="77777777" w:rsidR="00A603A1" w:rsidRDefault="00000000">
            <w:pPr>
              <w:pStyle w:val="TableParagraph"/>
              <w:ind w:left="79" w:right="59"/>
              <w:jc w:val="both"/>
            </w:pPr>
            <w:r/>
            <w:r>
              <w:t xml:space="preserve">Investments in equity and equity-related securities involve a degree of risk and </w:t>
            </w:r>
            <w:r>
              <w:rPr>
                <w:rFonts w:ascii="Courier New" w:hAnsi="Courier New"/>
                <w:b/>
                <w:highlight w:val="yellow"/>
              </w:rPr>
              <w:t>MEGAN SOTO</w:t>
            </w:r>
            <w:r>
              <w:t xml:space="preserve"> should not invest any funds in the </w:t>
            </w:r>
            <w:r>
              <w:rPr>
                <w:rFonts w:ascii="Courier New" w:hAnsi="Courier New"/>
                <w:b/>
                <w:highlight w:val="yellow"/>
              </w:rPr>
              <w:t>CHRISTOPHER PARKER</w:t>
            </w:r>
            <w:r>
              <w:t xml:space="preserve"> unless they can afford to take the risk of losing their entire investment. </w:t>
            </w:r>
            <w:r>
              <w:rPr>
                <w:rFonts w:ascii="Courier New" w:hAnsi="Courier New"/>
                <w:b/>
                <w:highlight w:val="yellow"/>
              </w:rPr>
              <w:t>MEGAN SOTO</w:t>
            </w:r>
            <w:r>
              <w:t xml:space="preserve"> are advised to read the risk factors carefully before taking an investment decision in the </w:t>
            </w:r>
            <w:r>
              <w:rPr>
                <w:rFonts w:ascii="Courier New" w:hAnsi="Courier New"/>
                <w:b/>
                <w:highlight w:val="yellow"/>
              </w:rPr>
              <w:t>CHRISTOPHER PARKER</w:t>
            </w:r>
            <w:r>
              <w:t xml:space="preserve">. For taking an investment decision, </w:t>
            </w:r>
            <w:r>
              <w:rPr>
                <w:rFonts w:ascii="Courier New" w:hAnsi="Courier New"/>
                <w:b/>
                <w:highlight w:val="yellow"/>
              </w:rPr>
              <w:t>MEGAN SOTO</w:t>
            </w:r>
            <w:r>
              <w:t xml:space="preserve"> must rely on their own examination of our Company and the </w:t>
            </w:r>
            <w:r>
              <w:rPr>
                <w:rFonts w:ascii="Courier New" w:hAnsi="Courier New"/>
                <w:b/>
                <w:highlight w:val="yellow"/>
              </w:rPr>
              <w:t>CHRISTOPHER PARKER</w:t>
            </w:r>
            <w:r>
              <w:t xml:space="preserve">, including the risks involved. </w:t>
            </w:r>
            <w:r>
              <w:rPr>
                <w:rFonts w:ascii="Courier New" w:hAnsi="Courier New"/>
                <w:b/>
                <w:highlight w:val="yellow"/>
              </w:rPr>
              <w:t>IAN CAMERON</w:t>
            </w:r>
            <w:r>
              <w:t xml:space="preserve">-DUFFY in the </w:t>
            </w:r>
            <w:r>
              <w:rPr>
                <w:rFonts w:ascii="Courier New" w:hAnsi="Courier New"/>
                <w:b/>
                <w:highlight w:val="yellow"/>
              </w:rPr>
              <w:t>CHRISTOPHER PARKER</w:t>
            </w:r>
            <w:r>
              <w:t xml:space="preserve"> have not been recommended or approved by SEBI, nor does SEBI guarantee the accuracy or adequacy of the contents of this Red Herring Prospectus. Specific attention of the </w:t>
            </w:r>
            <w:r>
              <w:rPr>
                <w:rFonts w:ascii="Courier New" w:hAnsi="Courier New"/>
                <w:b/>
                <w:highlight w:val="yellow"/>
              </w:rPr>
              <w:t>MEGAN SOTO</w:t>
            </w:r>
            <w:r>
              <w:t xml:space="preserve"> is invited to “Risk Factors” on page 28.</w:t>
            </w:r>
          </w:p>
        </w:tc>
      </w:tr>
      <w:tr w:rsidR="00A603A1" w14:paraId="66CAE22A"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1" w:type="dxa"/>
            </w:tcMar>
          </w:tcPr>
          <w:p w14:paraId="63D112CB" w14:textId="77777777" w:rsidR="00A603A1" w:rsidRDefault="00000000">
            <w:pPr>
              <w:pStyle w:val="TableParagraph"/>
              <w:spacing w:line="119" w:lineRule="exact"/>
              <w:ind w:left="16" w:right="1"/>
              <w:jc w:val="center"/>
            </w:pPr>
            <w:r/>
            <w:r>
              <w:t xml:space="preserve">RUSH-DAVIS’S AND PROMOTER SELLING SHAREHOLDERS’ </w:t>
            </w:r>
            <w:r>
              <w:rPr>
                <w:rFonts w:ascii="Courier New" w:hAnsi="Courier New"/>
                <w:b/>
                <w:highlight w:val="yellow"/>
              </w:rPr>
              <w:t>ALISON BROWN</w:t>
            </w:r>
          </w:p>
        </w:tc>
      </w:tr>
      <w:tr w:rsidR="00A603A1" w14:paraId="1CE02BD2" w14:textId="77777777">
        <w:trPr>
          <w:trHeight w:val="970"/>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6" w:type="dxa"/>
            </w:tcMar>
          </w:tcPr>
          <w:p w14:paraId="10535F18" w14:textId="77777777" w:rsidR="00A603A1" w:rsidRDefault="00000000">
            <w:pPr>
              <w:pStyle w:val="TableParagraph"/>
              <w:ind w:left="79" w:right="56"/>
              <w:jc w:val="both"/>
              <w:rPr>
                <w:rStyle w:val="None"/>
                <w:sz w:val="12"/>
                <w:szCs w:val="12"/>
              </w:rPr>
            </w:pPr>
            <w:r/>
            <w:r>
              <w:rPr>
                <w:rFonts w:ascii="Courier New" w:hAnsi="Courier New"/>
                <w:b/>
                <w:highlight w:val="yellow"/>
              </w:rPr>
              <w:t>JOSEPH BANKS</w:t>
            </w:r>
            <w:r>
              <w:t xml:space="preserve">, having made all reasonable inquiries, accepts responsibility for and confirms that this Red Herring Prospectus contains all information with regard to our </w:t>
            </w:r>
            <w:r>
              <w:rPr>
                <w:rFonts w:ascii="Courier New" w:hAnsi="Courier New"/>
                <w:b/>
                <w:highlight w:val="yellow"/>
              </w:rPr>
              <w:t>JASON PETERSON</w:t>
            </w:r>
            <w:r>
              <w:t xml:space="preserve"> and the </w:t>
            </w:r>
            <w:r>
              <w:rPr>
                <w:rFonts w:ascii="Courier New" w:hAnsi="Courier New"/>
                <w:b/>
                <w:highlight w:val="yellow"/>
              </w:rPr>
              <w:t>CHRISTOPHER PARKER</w:t>
            </w:r>
            <w:r>
              <w:t xml:space="preserve">, which is material in the context of the </w:t>
            </w:r>
            <w:r>
              <w:rPr>
                <w:rFonts w:ascii="Courier New" w:hAnsi="Courier New"/>
                <w:b/>
                <w:highlight w:val="yellow"/>
              </w:rPr>
              <w:t>CHRISTOPHER PARKER</w:t>
            </w:r>
            <w:r>
              <w:t xml:space="preserve">,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BENDER-WISE, severally and not jointly, accepts responsibility for and confirms the statements specifically made or confirmed by them in this Red Herring Prospectus solely to the extent of information specifically pertaining to themselves and the KELLY, WEAVER AND LEE-CHASE offered by them in the </w:t>
            </w:r>
            <w:r>
              <w:rPr>
                <w:rFonts w:ascii="Courier New" w:hAnsi="Courier New"/>
                <w:b/>
                <w:highlight w:val="yellow"/>
              </w:rPr>
              <w:t>CHRISTOPHER PARKER</w:t>
            </w:r>
            <w:r>
              <w:t xml:space="preserve"> for Sale and assumes responsibility that such statements are true and correct in all material respects and are not misleading in any material respect. Each of BENDER-WISE, severally and not jointly, assume no responsibility for any other statements, including, GRAY, ZACHARY SMITH, any and all of the statements made by or relating to our </w:t>
            </w:r>
            <w:r>
              <w:rPr>
                <w:rFonts w:ascii="Courier New" w:hAnsi="Courier New"/>
                <w:b/>
                <w:highlight w:val="yellow"/>
              </w:rPr>
              <w:t>JASON PETERSON</w:t>
            </w:r>
            <w:r>
              <w:t xml:space="preserve"> or its business or any other KING-FRANCO or any other person(s) in</w:t>
            </w:r>
          </w:p>
          <w:p w14:paraId="6973DC88" w14:textId="77777777" w:rsidR="00A603A1" w:rsidRDefault="00000000">
            <w:pPr>
              <w:pStyle w:val="TableParagraph"/>
              <w:spacing w:line="118" w:lineRule="exact"/>
              <w:ind w:left="79"/>
              <w:jc w:val="both"/>
            </w:pPr>
            <w:r>
              <w:rPr>
                <w:rStyle w:val="None"/>
                <w:sz w:val="12"/>
                <w:szCs w:val="12"/>
              </w:rPr>
              <w:t>this</w:t>
            </w:r>
            <w:r>
              <w:rPr>
                <w:rStyle w:val="None"/>
                <w:spacing w:val="-2"/>
                <w:sz w:val="12"/>
                <w:szCs w:val="12"/>
              </w:rPr>
              <w:t xml:space="preserve"> </w:t>
            </w:r>
            <w:r>
              <w:rPr>
                <w:rStyle w:val="None"/>
                <w:sz w:val="12"/>
                <w:szCs w:val="12"/>
              </w:rPr>
              <w:t xml:space="preserve">Red Herring </w:t>
            </w:r>
            <w:r>
              <w:rPr>
                <w:rStyle w:val="None"/>
                <w:spacing w:val="-2"/>
                <w:sz w:val="12"/>
                <w:szCs w:val="12"/>
              </w:rPr>
              <w:t>Prospectus.</w:t>
            </w:r>
          </w:p>
        </w:tc>
      </w:tr>
      <w:tr w:rsidR="00A603A1" w14:paraId="48951BAB" w14:textId="77777777">
        <w:trPr>
          <w:trHeight w:val="131"/>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80" w:type="dxa"/>
            </w:tcMar>
          </w:tcPr>
          <w:p w14:paraId="5EFDC5AB" w14:textId="77777777" w:rsidR="00A603A1" w:rsidRDefault="00000000">
            <w:pPr>
              <w:pStyle w:val="TableParagraph"/>
              <w:spacing w:line="119" w:lineRule="exact"/>
              <w:ind w:left="16"/>
              <w:jc w:val="center"/>
            </w:pPr>
            <w:r>
              <w:rPr>
                <w:rStyle w:val="None"/>
                <w:b/>
                <w:bCs/>
                <w:color w:val="FFFFFF"/>
                <w:spacing w:val="-2"/>
                <w:sz w:val="12"/>
                <w:szCs w:val="12"/>
                <w:u w:color="FFFFFF"/>
              </w:rPr>
              <w:t>LISTING</w:t>
            </w:r>
          </w:p>
        </w:tc>
      </w:tr>
      <w:tr w:rsidR="00A603A1" w14:paraId="66D203A3" w14:textId="77777777">
        <w:trPr>
          <w:trHeight w:val="485"/>
        </w:trPr>
        <w:tc>
          <w:tcPr>
            <w:tcW w:w="11521" w:type="dxa"/>
            <w:gridSpan w:val="8"/>
            <w:tcBorders>
              <w:top w:val="single" w:sz="4" w:space="0" w:color="000000"/>
              <w:left w:val="single" w:sz="4" w:space="0" w:color="000000"/>
              <w:bottom w:val="single" w:sz="4" w:space="0" w:color="000000"/>
              <w:right w:val="single" w:sz="4" w:space="0" w:color="000000"/>
            </w:tcBorders>
            <w:tcMar>
              <w:top w:w="80" w:type="dxa"/>
              <w:left w:w="159" w:type="dxa"/>
              <w:bottom w:w="80" w:type="dxa"/>
              <w:right w:w="138" w:type="dxa"/>
            </w:tcMar>
          </w:tcPr>
          <w:p w14:paraId="1B535434" w14:textId="77777777" w:rsidR="00A603A1" w:rsidRDefault="00000000">
            <w:pPr>
              <w:pStyle w:val="TableParagraph"/>
              <w:ind w:left="79" w:right="58"/>
              <w:jc w:val="both"/>
            </w:pPr>
            <w:r/>
            <w:r>
              <w:t xml:space="preserve">The Equity Shares, offered through this Red Herring ANDERSON, </w:t>
            </w:r>
            <w:r>
              <w:rPr>
                <w:rFonts w:ascii="Courier New" w:hAnsi="Courier New"/>
                <w:b/>
                <w:highlight w:val="yellow"/>
              </w:rPr>
              <w:t>MARK GARDNER</w:t>
            </w:r>
            <w:r>
              <w:t xml:space="preserve">, are proposed to be listed on the TAYLOR-ROSE has received in-principle approvals from SWANSON, STEPHENS AND OCONNOR-PETERSEN and NSE for listing of the Equity Shares pursuant to their letters each dated August 4, 2025, respectively. For the purposes of the Offer, the Designated Stock Exchange shall be SWANSON, STEPHENS AND OCONNOR-PETERSEN. A copy of this Red Herring ANDERSON, </w:t>
            </w:r>
            <w:r>
              <w:rPr>
                <w:rFonts w:ascii="Courier New" w:hAnsi="Courier New"/>
                <w:b/>
                <w:highlight w:val="yellow"/>
              </w:rPr>
              <w:t>MARK GARDNER</w:t>
            </w:r>
            <w:r>
              <w:t xml:space="preserve"> has been filed with the 4058 MICHELLE STATION, KNAPPVIEW, MI 52959 and a copy of the ANDERSON, </w:t>
            </w:r>
            <w:r>
              <w:rPr>
                <w:rFonts w:ascii="Courier New" w:hAnsi="Courier New"/>
                <w:b/>
                <w:highlight w:val="yellow"/>
              </w:rPr>
              <w:t>MARK GARDNER</w:t>
            </w:r>
            <w:r>
              <w:t xml:space="preserve"> shall be filed with the 4058 MICHELLE STATION, KNAPPVIEW, MI 52959 in accordance with Sections 26(4) and 32 of the Companies Act, 2013. For details of the material contracts and documents available for inspection from the date of this Red Herring ANDERSON, </w:t>
            </w:r>
            <w:r>
              <w:rPr>
                <w:rFonts w:ascii="Courier New" w:hAnsi="Courier New"/>
                <w:b/>
                <w:highlight w:val="yellow"/>
              </w:rPr>
              <w:t>MARK GARDNER</w:t>
            </w:r>
            <w:r>
              <w:t xml:space="preserve"> until the Bid/Offer Closing Date, see “ANDREA MARTINEZ and Documents for Inspection” on page 465.</w:t>
            </w:r>
          </w:p>
        </w:tc>
      </w:tr>
      <w:tr w:rsidR="00A603A1" w14:paraId="7DAC0AE1" w14:textId="77777777">
        <w:trPr>
          <w:trHeight w:val="129"/>
        </w:trPr>
        <w:tc>
          <w:tcPr>
            <w:tcW w:w="7374" w:type="dxa"/>
            <w:gridSpan w:val="6"/>
            <w:tcBorders>
              <w:top w:val="single" w:sz="4" w:space="0" w:color="000000"/>
              <w:left w:val="single" w:sz="4" w:space="0" w:color="000000"/>
              <w:bottom w:val="single" w:sz="4" w:space="0" w:color="000000"/>
              <w:right w:val="single" w:sz="4" w:space="0" w:color="000000"/>
            </w:tcBorders>
            <w:shd w:val="clear" w:color="auto" w:fill="E10000"/>
            <w:tcMar>
              <w:top w:w="80" w:type="dxa"/>
              <w:left w:w="83" w:type="dxa"/>
              <w:bottom w:w="80" w:type="dxa"/>
              <w:right w:w="80" w:type="dxa"/>
            </w:tcMar>
          </w:tcPr>
          <w:p w14:paraId="21E27FA0" w14:textId="77777777" w:rsidR="00A603A1" w:rsidRDefault="00000000">
            <w:pPr>
              <w:pStyle w:val="TableParagraph"/>
              <w:spacing w:line="116" w:lineRule="exact"/>
              <w:ind w:left="3"/>
              <w:jc w:val="center"/>
            </w:pPr>
            <w:r>
              <w:rPr>
                <w:rStyle w:val="None"/>
                <w:b/>
                <w:bCs/>
                <w:color w:val="FFFFFF"/>
                <w:sz w:val="12"/>
                <w:szCs w:val="12"/>
                <w:u w:color="FFFFFF"/>
              </w:rPr>
              <w:t>BOOK</w:t>
            </w:r>
            <w:r>
              <w:rPr>
                <w:rStyle w:val="None"/>
                <w:b/>
                <w:bCs/>
                <w:color w:val="FFFFFF"/>
                <w:spacing w:val="-3"/>
                <w:sz w:val="12"/>
                <w:szCs w:val="12"/>
                <w:u w:color="FFFFFF"/>
              </w:rPr>
              <w:t xml:space="preserve"> </w:t>
            </w:r>
            <w:r>
              <w:rPr>
                <w:rStyle w:val="None"/>
                <w:b/>
                <w:bCs/>
                <w:color w:val="FFFFFF"/>
                <w:sz w:val="12"/>
                <w:szCs w:val="12"/>
                <w:u w:color="FFFFFF"/>
              </w:rPr>
              <w:t>RUNNING</w:t>
            </w:r>
            <w:r>
              <w:rPr>
                <w:rStyle w:val="None"/>
                <w:b/>
                <w:bCs/>
                <w:color w:val="FFFFFF"/>
                <w:spacing w:val="-2"/>
                <w:sz w:val="12"/>
                <w:szCs w:val="12"/>
                <w:u w:color="FFFFFF"/>
              </w:rPr>
              <w:t xml:space="preserve"> </w:t>
            </w:r>
            <w:r>
              <w:rPr>
                <w:rStyle w:val="None"/>
                <w:b/>
                <w:bCs/>
                <w:color w:val="FFFFFF"/>
                <w:sz w:val="12"/>
                <w:szCs w:val="12"/>
                <w:u w:color="FFFFFF"/>
              </w:rPr>
              <w:t>LEAD</w:t>
            </w:r>
            <w:r>
              <w:rPr>
                <w:rStyle w:val="None"/>
                <w:b/>
                <w:bCs/>
                <w:color w:val="FFFFFF"/>
                <w:spacing w:val="-3"/>
                <w:sz w:val="12"/>
                <w:szCs w:val="12"/>
                <w:u w:color="FFFFFF"/>
              </w:rPr>
              <w:t xml:space="preserve"> </w:t>
            </w:r>
            <w:r>
              <w:rPr>
                <w:rStyle w:val="None"/>
                <w:b/>
                <w:bCs/>
                <w:color w:val="FFFFFF"/>
                <w:spacing w:val="-2"/>
                <w:sz w:val="12"/>
                <w:szCs w:val="12"/>
                <w:u w:color="FFFFFF"/>
              </w:rPr>
              <w:t>MANAGERS</w:t>
            </w:r>
          </w:p>
        </w:tc>
        <w:tc>
          <w:tcPr>
            <w:tcW w:w="4147" w:type="dxa"/>
            <w:gridSpan w:val="2"/>
            <w:tcBorders>
              <w:top w:val="single" w:sz="4" w:space="0" w:color="000000"/>
              <w:left w:val="single" w:sz="4" w:space="0" w:color="000000"/>
              <w:bottom w:val="single" w:sz="4" w:space="0" w:color="000000"/>
              <w:right w:val="single" w:sz="4" w:space="0" w:color="000000"/>
            </w:tcBorders>
            <w:shd w:val="clear" w:color="auto" w:fill="E10000"/>
            <w:tcMar>
              <w:top w:w="80" w:type="dxa"/>
              <w:left w:w="1331" w:type="dxa"/>
              <w:bottom w:w="80" w:type="dxa"/>
              <w:right w:w="80" w:type="dxa"/>
            </w:tcMar>
          </w:tcPr>
          <w:p w14:paraId="0946D6D3" w14:textId="77777777" w:rsidR="00A603A1" w:rsidRDefault="00000000">
            <w:pPr>
              <w:pStyle w:val="TableParagraph"/>
              <w:spacing w:line="116" w:lineRule="exact"/>
              <w:ind w:left="1251"/>
            </w:pPr>
            <w:r/>
            <w:r>
              <w:rPr>
                <w:rFonts w:ascii="Courier New" w:hAnsi="Courier New"/>
                <w:b/>
                <w:highlight w:val="yellow"/>
              </w:rPr>
              <w:t>BLAKE GROUP</w:t>
            </w:r>
            <w:r>
              <w:t xml:space="preserve"> TO THE </w:t>
            </w:r>
            <w:r>
              <w:rPr>
                <w:rFonts w:ascii="Courier New" w:hAnsi="Courier New"/>
                <w:b/>
                <w:highlight w:val="yellow"/>
              </w:rPr>
              <w:t>SALAS-OBRIEN</w:t>
            </w:r>
          </w:p>
        </w:tc>
      </w:tr>
      <w:tr w:rsidR="00A603A1" w14:paraId="153E6680" w14:textId="77777777">
        <w:trPr>
          <w:trHeight w:val="766"/>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A5CB6" w14:textId="77777777" w:rsidR="00A603A1" w:rsidRDefault="00A603A1">
            <w:pPr>
              <w:pStyle w:val="TableParagraph"/>
              <w:spacing w:before="1"/>
              <w:rPr>
                <w:rStyle w:val="None"/>
                <w:sz w:val="16"/>
                <w:szCs w:val="16"/>
              </w:rPr>
            </w:pPr>
          </w:p>
          <w:p w14:paraId="10339F71" w14:textId="77777777" w:rsidR="00A603A1" w:rsidRDefault="00000000">
            <w:pPr>
              <w:pStyle w:val="TableParagraph"/>
              <w:ind w:left="761"/>
            </w:pPr>
            <w:r>
              <w:rPr>
                <w:rStyle w:val="None"/>
                <w:noProof/>
                <w:sz w:val="20"/>
                <w:szCs w:val="20"/>
              </w:rPr>
              <w:drawing>
                <wp:inline distT="0" distB="0" distL="0" distR="0" wp14:anchorId="5A75D570" wp14:editId="758A0147">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12"/>
                          <a:stretch>
                            <a:fillRect/>
                          </a:stretch>
                        </pic:blipFill>
                        <pic:spPr>
                          <a:xfrm>
                            <a:off x="0" y="0"/>
                            <a:ext cx="1367643" cy="278512"/>
                          </a:xfrm>
                          <a:prstGeom prst="rect">
                            <a:avLst/>
                          </a:prstGeom>
                          <a:ln w="12700" cap="flat">
                            <a:noFill/>
                            <a:miter lim="400000"/>
                          </a:ln>
                          <a:effectLst/>
                        </pic:spPr>
                      </pic:pic>
                    </a:graphicData>
                  </a:graphic>
                </wp:inline>
              </w:drawing>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78660E" w14:textId="77777777" w:rsidR="00A603A1" w:rsidRDefault="00A603A1">
            <w:pPr>
              <w:pStyle w:val="TableParagraph"/>
              <w:spacing w:before="3"/>
              <w:rPr>
                <w:rStyle w:val="None"/>
                <w:sz w:val="16"/>
                <w:szCs w:val="16"/>
              </w:rPr>
            </w:pPr>
          </w:p>
          <w:p w14:paraId="50EFDCCF" w14:textId="77777777" w:rsidR="00A603A1" w:rsidRDefault="00000000">
            <w:pPr>
              <w:pStyle w:val="TableParagraph"/>
              <w:ind w:left="555"/>
            </w:pPr>
            <w:r>
              <w:rPr>
                <w:rStyle w:val="None"/>
                <w:noProof/>
                <w:sz w:val="20"/>
                <w:szCs w:val="20"/>
              </w:rPr>
              <w:drawing>
                <wp:inline distT="0" distB="0" distL="0" distR="0" wp14:anchorId="4A5FE798" wp14:editId="5C449426">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14"/>
                          <a:stretch>
                            <a:fillRect/>
                          </a:stretch>
                        </pic:blipFill>
                        <pic:spPr>
                          <a:xfrm>
                            <a:off x="0" y="0"/>
                            <a:ext cx="1659255" cy="338232"/>
                          </a:xfrm>
                          <a:prstGeom prst="rect">
                            <a:avLst/>
                          </a:prstGeom>
                          <a:ln w="12700" cap="flat">
                            <a:noFill/>
                            <a:miter lim="400000"/>
                          </a:ln>
                          <a:effectLst/>
                        </pic:spPr>
                      </pic:pic>
                    </a:graphicData>
                  </a:graphic>
                </wp:inline>
              </w:drawing>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F6D41B" w14:textId="77777777" w:rsidR="00A603A1" w:rsidRDefault="00A603A1">
            <w:pPr>
              <w:pStyle w:val="TableParagraph"/>
              <w:spacing w:before="66"/>
              <w:rPr>
                <w:rStyle w:val="None"/>
                <w:sz w:val="20"/>
                <w:szCs w:val="20"/>
              </w:rPr>
            </w:pPr>
          </w:p>
          <w:p w14:paraId="4433E0A8" w14:textId="77777777" w:rsidR="00A603A1" w:rsidRDefault="00000000">
            <w:pPr>
              <w:pStyle w:val="TableParagraph"/>
              <w:ind w:left="1134"/>
            </w:pPr>
            <w:r>
              <w:rPr>
                <w:rStyle w:val="None"/>
                <w:noProof/>
                <w:sz w:val="20"/>
                <w:szCs w:val="20"/>
              </w:rPr>
              <w:drawing>
                <wp:inline distT="0" distB="0" distL="0" distR="0" wp14:anchorId="4DF45F27" wp14:editId="32F343D8">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20"/>
                          <a:stretch>
                            <a:fillRect/>
                          </a:stretch>
                        </pic:blipFill>
                        <pic:spPr>
                          <a:xfrm>
                            <a:off x="0" y="0"/>
                            <a:ext cx="1186827" cy="179069"/>
                          </a:xfrm>
                          <a:prstGeom prst="rect">
                            <a:avLst/>
                          </a:prstGeom>
                          <a:ln w="12700" cap="flat">
                            <a:noFill/>
                            <a:miter lim="400000"/>
                          </a:ln>
                          <a:effectLst/>
                        </pic:spPr>
                      </pic:pic>
                    </a:graphicData>
                  </a:graphic>
                </wp:inline>
              </w:drawing>
            </w:r>
          </w:p>
        </w:tc>
      </w:tr>
      <w:tr w:rsidR="00A603A1" w14:paraId="10ECEBB5" w14:textId="77777777">
        <w:trPr>
          <w:trHeight w:val="1337"/>
        </w:trPr>
        <w:tc>
          <w:tcPr>
            <w:tcW w:w="3688" w:type="dxa"/>
            <w:gridSpan w:val="2"/>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15EEEB55" w14:textId="77777777" w:rsidR="00A603A1" w:rsidRDefault="00000000">
            <w:pPr>
              <w:pStyle w:val="TableParagraph"/>
              <w:spacing w:line="138" w:lineRule="exact"/>
              <w:ind w:left="28"/>
              <w:rPr>
                <w:rStyle w:val="None"/>
                <w:b/>
                <w:bCs/>
                <w:sz w:val="12"/>
                <w:szCs w:val="12"/>
              </w:rPr>
            </w:pPr>
            <w:r/>
            <w:r>
              <w:rPr>
                <w:rFonts w:ascii="Courier New" w:hAnsi="Courier New"/>
                <w:b/>
                <w:highlight w:val="yellow"/>
              </w:rPr>
              <w:t>WHITE, TORRES AND SANTIAGO</w:t>
            </w:r>
          </w:p>
          <w:p w14:paraId="09C6E384" w14:textId="77777777" w:rsidR="00A603A1" w:rsidRDefault="00000000">
            <w:pPr>
              <w:pStyle w:val="TableParagraph"/>
              <w:ind w:left="28"/>
              <w:rPr>
                <w:rStyle w:val="None"/>
                <w:sz w:val="12"/>
                <w:szCs w:val="12"/>
              </w:rPr>
            </w:pPr>
            <w:r/>
            <w:r>
              <w:t xml:space="preserve">49333 </w:t>
            </w:r>
            <w:r>
              <w:rPr>
                <w:rFonts w:ascii="Courier New" w:hAnsi="Courier New"/>
                <w:b/>
                <w:highlight w:val="yellow"/>
              </w:rPr>
              <w:t>JANICE SANCHEZ</w:t>
            </w:r>
            <w:r>
              <w:t xml:space="preserve"> 246, RYANMOUTH, </w:t>
            </w:r>
            <w:r>
              <w:rPr>
                <w:rFonts w:ascii="Courier New" w:hAnsi="Courier New"/>
                <w:b/>
                <w:highlight w:val="yellow"/>
              </w:rPr>
              <w:t>6964 NEWTON PARKWAYS, LISABERG, GU 00969</w:t>
            </w:r>
            <w:r>
              <w:t xml:space="preserve"> 85093</w:t>
            </w:r>
          </w:p>
          <w:p w14:paraId="2E12E4F1" w14:textId="77777777" w:rsidR="00A603A1" w:rsidRDefault="00000000">
            <w:pPr>
              <w:pStyle w:val="TableParagraph"/>
              <w:ind w:left="28"/>
              <w:rPr>
                <w:rStyle w:val="None"/>
                <w:sz w:val="12"/>
                <w:szCs w:val="12"/>
              </w:rPr>
            </w:pPr>
            <w:r/>
            <w:r>
              <w:t xml:space="preserve">Tel: </w:t>
            </w:r>
            <w:r>
              <w:rPr>
                <w:rFonts w:ascii="Courier New" w:hAnsi="Courier New"/>
                <w:b/>
                <w:highlight w:val="yellow"/>
              </w:rPr>
              <w:t>9999999999</w:t>
            </w:r>
          </w:p>
          <w:p w14:paraId="25E5CEEA" w14:textId="77777777" w:rsidR="00A603A1" w:rsidRDefault="00000000">
            <w:pPr>
              <w:pStyle w:val="TableParagraph"/>
              <w:spacing w:before="1" w:line="137" w:lineRule="exact"/>
              <w:ind w:left="28"/>
              <w:rPr>
                <w:rStyle w:val="None"/>
                <w:sz w:val="12"/>
                <w:szCs w:val="12"/>
              </w:rPr>
            </w:pPr>
            <w:r/>
            <w:r>
              <w:t xml:space="preserve">E-mail: </w:t>
            </w:r>
            <w:r>
              <w:rPr>
                <w:rFonts w:ascii="Courier New" w:hAnsi="Courier New"/>
                <w:b/>
                <w:highlight w:val="yellow"/>
              </w:rPr>
              <w:t>TONY63@EXAMPLE.ORG</w:t>
            </w:r>
          </w:p>
          <w:p w14:paraId="7C3FA6EB" w14:textId="77777777" w:rsidR="00A603A1" w:rsidRDefault="00000000">
            <w:pPr>
              <w:pStyle w:val="TableParagraph"/>
              <w:spacing w:line="137" w:lineRule="exact"/>
              <w:ind w:left="28"/>
              <w:rPr>
                <w:rStyle w:val="None"/>
                <w:sz w:val="12"/>
                <w:szCs w:val="12"/>
              </w:rPr>
            </w:pPr>
            <w:r/>
            <w:r>
              <w:t>Website: HTTPS://</w:t>
            </w:r>
            <w:r>
              <w:rPr>
                <w:rFonts w:ascii="Courier New" w:hAnsi="Courier New"/>
                <w:b/>
                <w:highlight w:val="yellow"/>
              </w:rPr>
              <w:t>LEWIS-BROWN.BIZ</w:t>
            </w:r>
            <w:r>
              <w:t>/</w:t>
            </w:r>
          </w:p>
          <w:p w14:paraId="30F38340" w14:textId="77777777" w:rsidR="00A603A1" w:rsidRDefault="00000000">
            <w:pPr>
              <w:pStyle w:val="TableParagraph"/>
              <w:spacing w:before="1" w:line="137" w:lineRule="exact"/>
              <w:ind w:left="28"/>
              <w:rPr>
                <w:rStyle w:val="None"/>
                <w:sz w:val="12"/>
                <w:szCs w:val="12"/>
              </w:rPr>
            </w:pPr>
            <w:r/>
            <w:r>
              <w:t xml:space="preserve">Investor grievance email: </w:t>
            </w:r>
            <w:r>
              <w:rPr>
                <w:rFonts w:ascii="Courier New" w:hAnsi="Courier New"/>
                <w:b/>
                <w:highlight w:val="yellow"/>
              </w:rPr>
              <w:t>VHILL@EXAMPLE.ORG</w:t>
            </w:r>
          </w:p>
          <w:p w14:paraId="08FF0E16" w14:textId="77777777" w:rsidR="00A603A1"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 xml:space="preserve">Person: </w:t>
            </w:r>
            <w:r>
              <w:rPr>
                <w:rStyle w:val="None"/>
                <w:sz w:val="12"/>
                <w:szCs w:val="12"/>
              </w:rPr>
              <w:t>Lokesh</w:t>
            </w:r>
            <w:r>
              <w:rPr>
                <w:rStyle w:val="Hyperlink3"/>
                <w:rFonts w:eastAsia="Arial Unicode MS"/>
                <w:spacing w:val="-2"/>
                <w:sz w:val="12"/>
                <w:szCs w:val="12"/>
              </w:rPr>
              <w:t xml:space="preserve"> </w:t>
            </w:r>
            <w:r>
              <w:rPr>
                <w:rStyle w:val="None"/>
                <w:sz w:val="12"/>
                <w:szCs w:val="12"/>
              </w:rPr>
              <w:t>Shah/</w:t>
            </w:r>
            <w:r>
              <w:rPr>
                <w:rStyle w:val="None"/>
                <w:spacing w:val="-1"/>
                <w:sz w:val="12"/>
                <w:szCs w:val="12"/>
              </w:rPr>
              <w:t xml:space="preserve"> </w:t>
            </w:r>
            <w:r>
              <w:rPr>
                <w:rStyle w:val="None"/>
                <w:sz w:val="12"/>
                <w:szCs w:val="12"/>
              </w:rPr>
              <w:t>Soumavo</w:t>
            </w:r>
            <w:r>
              <w:rPr>
                <w:rStyle w:val="Hyperlink3"/>
                <w:rFonts w:eastAsia="Arial Unicode MS"/>
                <w:spacing w:val="-2"/>
                <w:sz w:val="12"/>
                <w:szCs w:val="12"/>
              </w:rPr>
              <w:t xml:space="preserve"> Sarkar</w:t>
            </w:r>
          </w:p>
          <w:p w14:paraId="3BCC21AF" w14:textId="77777777" w:rsidR="00A603A1" w:rsidRDefault="00000000">
            <w:pPr>
              <w:pStyle w:val="TableParagraph"/>
              <w:spacing w:before="2"/>
              <w:ind w:left="28"/>
            </w:pPr>
            <w:r/>
            <w:r>
              <w:rPr>
                <w:rFonts w:ascii="Courier New" w:hAnsi="Courier New"/>
                <w:b/>
                <w:highlight w:val="yellow"/>
              </w:rPr>
              <w:t>JAMES, DAVIS AND KENNEDY</w:t>
            </w:r>
          </w:p>
        </w:tc>
        <w:tc>
          <w:tcPr>
            <w:tcW w:w="3685" w:type="dxa"/>
            <w:gridSpan w:val="4"/>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134F930" w14:textId="77777777" w:rsidR="00A603A1" w:rsidRDefault="00000000">
            <w:pPr>
              <w:pStyle w:val="TableParagraph"/>
              <w:spacing w:line="138" w:lineRule="exact"/>
              <w:ind w:left="28"/>
              <w:rPr>
                <w:rStyle w:val="None"/>
                <w:b/>
                <w:bCs/>
                <w:sz w:val="12"/>
                <w:szCs w:val="12"/>
              </w:rPr>
            </w:pPr>
            <w:r/>
            <w:r>
              <w:rPr>
                <w:rFonts w:ascii="Courier New" w:hAnsi="Courier New"/>
                <w:b/>
                <w:highlight w:val="yellow"/>
              </w:rPr>
              <w:t>JOSEPH SCOTT</w:t>
            </w:r>
          </w:p>
          <w:p w14:paraId="08486C46" w14:textId="77777777" w:rsidR="00A603A1" w:rsidRDefault="00000000">
            <w:pPr>
              <w:pStyle w:val="TableParagraph"/>
              <w:ind w:left="28"/>
              <w:rPr>
                <w:rStyle w:val="None"/>
                <w:sz w:val="12"/>
                <w:szCs w:val="12"/>
              </w:rPr>
            </w:pPr>
            <w:r/>
            <w:r>
              <w:t xml:space="preserve">6019 </w:t>
            </w:r>
            <w:r>
              <w:rPr>
                <w:rFonts w:ascii="Courier New" w:hAnsi="Courier New"/>
                <w:b/>
                <w:highlight w:val="yellow"/>
              </w:rPr>
              <w:t>ROBERT BROWN</w:t>
            </w:r>
            <w:r>
              <w:t>. 298, ALEX HUMPHREY, MA 03493</w:t>
            </w:r>
          </w:p>
          <w:p w14:paraId="5D6E77FE" w14:textId="77777777" w:rsidR="00A603A1" w:rsidRDefault="00000000">
            <w:pPr>
              <w:pStyle w:val="TableParagraph"/>
              <w:ind w:left="28"/>
              <w:rPr>
                <w:rStyle w:val="None"/>
                <w:sz w:val="12"/>
                <w:szCs w:val="12"/>
              </w:rPr>
            </w:pPr>
            <w:r/>
            <w:r>
              <w:t xml:space="preserve">Tel: </w:t>
            </w:r>
            <w:r>
              <w:rPr>
                <w:rFonts w:ascii="Courier New" w:hAnsi="Courier New"/>
                <w:b/>
                <w:highlight w:val="yellow"/>
              </w:rPr>
              <w:t>8888888888</w:t>
            </w:r>
          </w:p>
          <w:p w14:paraId="71FE3ECF" w14:textId="77777777" w:rsidR="00A603A1" w:rsidRDefault="00000000">
            <w:pPr>
              <w:pStyle w:val="TableParagraph"/>
              <w:spacing w:before="1" w:line="137" w:lineRule="exact"/>
              <w:ind w:left="28"/>
              <w:rPr>
                <w:rStyle w:val="None"/>
                <w:sz w:val="12"/>
                <w:szCs w:val="12"/>
              </w:rPr>
            </w:pPr>
            <w:r/>
            <w:r>
              <w:t xml:space="preserve">E-mail: </w:t>
            </w:r>
            <w:r>
              <w:rPr>
                <w:rFonts w:ascii="Courier New" w:hAnsi="Courier New"/>
                <w:b/>
                <w:highlight w:val="yellow"/>
              </w:rPr>
              <w:t>EMILY96@EXAMPLE.NET</w:t>
            </w:r>
          </w:p>
          <w:p w14:paraId="41BC8ED9" w14:textId="77777777" w:rsidR="00A603A1" w:rsidRDefault="00000000">
            <w:pPr>
              <w:pStyle w:val="TableParagraph"/>
              <w:spacing w:line="137" w:lineRule="exact"/>
              <w:ind w:left="28"/>
              <w:rPr>
                <w:rStyle w:val="None"/>
                <w:sz w:val="12"/>
                <w:szCs w:val="12"/>
              </w:rPr>
            </w:pPr>
            <w:r/>
            <w:r>
              <w:t>Website: HTTPS://</w:t>
            </w:r>
            <w:r>
              <w:rPr>
                <w:rFonts w:ascii="Courier New" w:hAnsi="Courier New"/>
                <w:b/>
                <w:highlight w:val="yellow"/>
              </w:rPr>
              <w:t>SALAZAR.COM</w:t>
            </w:r>
            <w:r>
              <w:t>/</w:t>
            </w:r>
          </w:p>
          <w:p w14:paraId="79C0FA36" w14:textId="77777777" w:rsidR="00A603A1" w:rsidRDefault="00000000">
            <w:pPr>
              <w:pStyle w:val="TableParagraph"/>
              <w:spacing w:before="1" w:line="137" w:lineRule="exact"/>
              <w:ind w:left="28"/>
              <w:rPr>
                <w:rStyle w:val="None"/>
                <w:sz w:val="12"/>
                <w:szCs w:val="12"/>
              </w:rPr>
            </w:pPr>
            <w:r/>
            <w:r>
              <w:t xml:space="preserve">Investor grievance email: </w:t>
            </w:r>
            <w:r>
              <w:rPr>
                <w:rFonts w:ascii="Courier New" w:hAnsi="Courier New"/>
                <w:b/>
                <w:highlight w:val="yellow"/>
              </w:rPr>
              <w:t>CURTISMULLINS@EXAMPLE.COM</w:t>
            </w:r>
          </w:p>
          <w:p w14:paraId="7B4BF295" w14:textId="77777777" w:rsidR="00A603A1" w:rsidRDefault="00000000">
            <w:pPr>
              <w:pStyle w:val="TableParagraph"/>
              <w:spacing w:line="137" w:lineRule="exact"/>
              <w:ind w:left="28"/>
              <w:rPr>
                <w:rStyle w:val="None"/>
                <w:sz w:val="12"/>
                <w:szCs w:val="12"/>
              </w:rPr>
            </w:pPr>
            <w:r>
              <w:rPr>
                <w:rStyle w:val="None"/>
                <w:b/>
                <w:bCs/>
                <w:sz w:val="12"/>
                <w:szCs w:val="12"/>
              </w:rPr>
              <w:t>Contact</w:t>
            </w:r>
            <w:r>
              <w:rPr>
                <w:rStyle w:val="None"/>
                <w:b/>
                <w:bCs/>
                <w:spacing w:val="-5"/>
                <w:sz w:val="12"/>
                <w:szCs w:val="12"/>
              </w:rPr>
              <w:t xml:space="preserve"> </w:t>
            </w:r>
            <w:r>
              <w:rPr>
                <w:rStyle w:val="None"/>
                <w:b/>
                <w:bCs/>
                <w:sz w:val="12"/>
                <w:szCs w:val="12"/>
              </w:rPr>
              <w:t>Person:</w:t>
            </w:r>
            <w:r>
              <w:rPr>
                <w:rStyle w:val="None"/>
                <w:b/>
                <w:bCs/>
                <w:spacing w:val="-2"/>
                <w:sz w:val="12"/>
                <w:szCs w:val="12"/>
              </w:rPr>
              <w:t xml:space="preserve"> </w:t>
            </w:r>
            <w:r>
              <w:rPr>
                <w:rStyle w:val="None"/>
                <w:sz w:val="12"/>
                <w:szCs w:val="12"/>
              </w:rPr>
              <w:t>Kishan</w:t>
            </w:r>
            <w:r>
              <w:rPr>
                <w:rStyle w:val="None"/>
                <w:spacing w:val="-3"/>
                <w:sz w:val="12"/>
                <w:szCs w:val="12"/>
              </w:rPr>
              <w:t xml:space="preserve"> </w:t>
            </w:r>
            <w:r>
              <w:rPr>
                <w:rStyle w:val="None"/>
                <w:sz w:val="12"/>
                <w:szCs w:val="12"/>
              </w:rPr>
              <w:t>Rastogi/Abhijit</w:t>
            </w:r>
            <w:r>
              <w:rPr>
                <w:rStyle w:val="Hyperlink3"/>
                <w:rFonts w:eastAsia="Arial Unicode MS"/>
                <w:spacing w:val="-2"/>
                <w:sz w:val="12"/>
                <w:szCs w:val="12"/>
              </w:rPr>
              <w:t xml:space="preserve"> </w:t>
            </w:r>
            <w:r>
              <w:rPr>
                <w:rStyle w:val="None"/>
                <w:spacing w:val="-4"/>
                <w:sz w:val="12"/>
                <w:szCs w:val="12"/>
              </w:rPr>
              <w:t>Diwan</w:t>
            </w:r>
          </w:p>
          <w:p w14:paraId="2BA63FD5" w14:textId="77777777" w:rsidR="00A603A1" w:rsidRDefault="00000000">
            <w:pPr>
              <w:pStyle w:val="TableParagraph"/>
              <w:spacing w:before="2"/>
              <w:ind w:left="28"/>
            </w:pPr>
            <w:r/>
            <w:r>
              <w:rPr>
                <w:rFonts w:ascii="Courier New" w:hAnsi="Courier New"/>
                <w:b/>
                <w:highlight w:val="yellow"/>
              </w:rPr>
              <w:t>DIAZ, MILLS AND SULLIVAN</w:t>
            </w:r>
          </w:p>
        </w:tc>
        <w:tc>
          <w:tcPr>
            <w:tcW w:w="4147" w:type="dxa"/>
            <w:gridSpan w:val="2"/>
            <w:tcBorders>
              <w:top w:val="single" w:sz="4" w:space="0" w:color="000000"/>
              <w:left w:val="single" w:sz="4" w:space="0" w:color="000000"/>
              <w:bottom w:val="single" w:sz="4" w:space="0" w:color="000000"/>
              <w:right w:val="single" w:sz="4" w:space="0" w:color="000000"/>
            </w:tcBorders>
            <w:tcMar>
              <w:top w:w="80" w:type="dxa"/>
              <w:left w:w="106" w:type="dxa"/>
              <w:bottom w:w="80" w:type="dxa"/>
              <w:right w:w="80" w:type="dxa"/>
            </w:tcMar>
          </w:tcPr>
          <w:p w14:paraId="23EB920B" w14:textId="77777777" w:rsidR="00A603A1" w:rsidRDefault="00000000">
            <w:pPr>
              <w:pStyle w:val="TableParagraph"/>
              <w:spacing w:line="138" w:lineRule="exact"/>
              <w:ind w:left="26"/>
              <w:rPr>
                <w:rStyle w:val="None"/>
                <w:b/>
                <w:bCs/>
                <w:sz w:val="12"/>
                <w:szCs w:val="12"/>
              </w:rPr>
            </w:pPr>
            <w:r/>
            <w:r>
              <w:rPr>
                <w:rFonts w:ascii="Courier New" w:hAnsi="Courier New"/>
                <w:b/>
                <w:highlight w:val="yellow"/>
              </w:rPr>
              <w:t>WAGNER, REED AND HULL</w:t>
            </w:r>
          </w:p>
          <w:p w14:paraId="1F4E644C" w14:textId="77777777" w:rsidR="00A603A1" w:rsidRDefault="00000000">
            <w:pPr>
              <w:pStyle w:val="TableParagraph"/>
              <w:spacing w:line="138" w:lineRule="exact"/>
              <w:ind w:left="26"/>
              <w:rPr>
                <w:rStyle w:val="None"/>
                <w:i/>
                <w:iCs/>
                <w:sz w:val="12"/>
                <w:szCs w:val="12"/>
              </w:rPr>
            </w:pPr>
            <w:r/>
            <w:r>
              <w:t>(</w:t>
            </w:r>
            <w:r>
              <w:rPr>
                <w:rFonts w:ascii="Courier New" w:hAnsi="Courier New"/>
                <w:b/>
                <w:highlight w:val="yellow"/>
              </w:rPr>
              <w:t>RICHARDS-TAYLOR</w:t>
            </w:r>
            <w:r>
              <w:t>)</w:t>
            </w:r>
          </w:p>
          <w:p w14:paraId="1D6A8935" w14:textId="77777777" w:rsidR="00A603A1" w:rsidRDefault="00000000">
            <w:pPr>
              <w:pStyle w:val="TableParagraph"/>
              <w:spacing w:before="1"/>
              <w:ind w:left="26"/>
              <w:rPr>
                <w:rStyle w:val="None"/>
                <w:sz w:val="12"/>
                <w:szCs w:val="12"/>
              </w:rPr>
            </w:pPr>
            <w:r/>
            <w:r>
              <w:rPr>
                <w:rFonts w:ascii="Courier New" w:hAnsi="Courier New"/>
                <w:b/>
                <w:highlight w:val="yellow"/>
              </w:rPr>
              <w:t>995 PARKER FLATS, CHRISTOPHERSHIRE, GU 71517</w:t>
            </w:r>
          </w:p>
          <w:p w14:paraId="1B1E88AD" w14:textId="77777777" w:rsidR="00A603A1" w:rsidRDefault="00000000">
            <w:pPr>
              <w:pStyle w:val="TableParagraph"/>
              <w:spacing w:before="1" w:line="137" w:lineRule="exact"/>
              <w:ind w:left="26"/>
              <w:rPr>
                <w:rStyle w:val="None"/>
                <w:sz w:val="12"/>
                <w:szCs w:val="12"/>
              </w:rPr>
            </w:pPr>
            <w:r/>
            <w:r>
              <w:t xml:space="preserve">Tel: </w:t>
            </w:r>
            <w:r>
              <w:rPr>
                <w:rFonts w:ascii="Courier New" w:hAnsi="Courier New"/>
                <w:b/>
                <w:highlight w:val="yellow"/>
              </w:rPr>
              <w:t>8888888888</w:t>
            </w:r>
          </w:p>
          <w:p w14:paraId="7D6E2731" w14:textId="77777777" w:rsidR="00A603A1" w:rsidRDefault="00000000">
            <w:pPr>
              <w:pStyle w:val="TableParagraph"/>
              <w:spacing w:line="137" w:lineRule="exact"/>
              <w:ind w:left="26"/>
              <w:rPr>
                <w:rStyle w:val="None"/>
                <w:sz w:val="12"/>
                <w:szCs w:val="12"/>
              </w:rPr>
            </w:pPr>
            <w:r/>
            <w:r>
              <w:t xml:space="preserve">E-mail: </w:t>
            </w:r>
            <w:r>
              <w:rPr>
                <w:rFonts w:ascii="Courier New" w:hAnsi="Courier New"/>
                <w:b/>
                <w:highlight w:val="yellow"/>
              </w:rPr>
              <w:t>JENNIFER79@EXAMPLE.COM</w:t>
            </w:r>
          </w:p>
          <w:p w14:paraId="05E2748C" w14:textId="77777777" w:rsidR="00A603A1" w:rsidRDefault="00000000">
            <w:pPr>
              <w:pStyle w:val="TableParagraph"/>
              <w:spacing w:before="1" w:line="137" w:lineRule="exact"/>
              <w:ind w:left="26"/>
              <w:rPr>
                <w:rStyle w:val="None"/>
                <w:sz w:val="12"/>
                <w:szCs w:val="12"/>
              </w:rPr>
            </w:pPr>
            <w:r/>
            <w:r>
              <w:t>Website: HTTP://</w:t>
            </w:r>
            <w:r>
              <w:rPr>
                <w:rFonts w:ascii="Courier New" w:hAnsi="Courier New"/>
                <w:b/>
                <w:highlight w:val="yellow"/>
              </w:rPr>
              <w:t>GARCIA-GLOVER.NET</w:t>
            </w:r>
            <w:r>
              <w:t>/</w:t>
            </w:r>
          </w:p>
          <w:p w14:paraId="5B9DC825" w14:textId="77777777" w:rsidR="00A603A1" w:rsidRDefault="00000000">
            <w:pPr>
              <w:pStyle w:val="TableParagraph"/>
              <w:spacing w:line="137" w:lineRule="exact"/>
              <w:ind w:left="26"/>
              <w:rPr>
                <w:rStyle w:val="None"/>
                <w:sz w:val="12"/>
                <w:szCs w:val="12"/>
              </w:rPr>
            </w:pPr>
            <w:r/>
            <w:r>
              <w:t xml:space="preserve">Investor grievance e-mail: </w:t>
            </w:r>
            <w:r>
              <w:rPr>
                <w:rFonts w:ascii="Courier New" w:hAnsi="Courier New"/>
                <w:b/>
                <w:highlight w:val="yellow"/>
              </w:rPr>
              <w:t>JENNIFER79@EXAMPLE.COM</w:t>
            </w:r>
          </w:p>
          <w:p w14:paraId="4F141080" w14:textId="77777777" w:rsidR="00A603A1" w:rsidRDefault="00000000">
            <w:pPr>
              <w:pStyle w:val="TableParagraph"/>
              <w:spacing w:before="1" w:line="137" w:lineRule="exact"/>
              <w:ind w:left="26"/>
              <w:rPr>
                <w:rStyle w:val="None"/>
                <w:sz w:val="12"/>
                <w:szCs w:val="12"/>
              </w:rPr>
            </w:pPr>
            <w:r>
              <w:rPr>
                <w:rStyle w:val="None"/>
                <w:b/>
                <w:bCs/>
                <w:sz w:val="12"/>
                <w:szCs w:val="12"/>
              </w:rPr>
              <w:t>Contact</w:t>
            </w:r>
            <w:r>
              <w:rPr>
                <w:rStyle w:val="None"/>
                <w:b/>
                <w:bCs/>
                <w:spacing w:val="-4"/>
                <w:sz w:val="12"/>
                <w:szCs w:val="12"/>
              </w:rPr>
              <w:t xml:space="preserve"> </w:t>
            </w:r>
            <w:r>
              <w:rPr>
                <w:rStyle w:val="None"/>
                <w:b/>
                <w:bCs/>
                <w:sz w:val="12"/>
                <w:szCs w:val="12"/>
              </w:rPr>
              <w:t>Person:</w:t>
            </w:r>
            <w:r>
              <w:rPr>
                <w:rStyle w:val="None"/>
                <w:b/>
                <w:bCs/>
                <w:spacing w:val="1"/>
                <w:sz w:val="12"/>
                <w:szCs w:val="12"/>
              </w:rPr>
              <w:t xml:space="preserve"> </w:t>
            </w:r>
            <w:r>
              <w:rPr>
                <w:rStyle w:val="None"/>
                <w:sz w:val="12"/>
                <w:szCs w:val="12"/>
              </w:rPr>
              <w:t>Shanti</w:t>
            </w:r>
            <w:r>
              <w:rPr>
                <w:rStyle w:val="None"/>
                <w:spacing w:val="-1"/>
                <w:sz w:val="12"/>
                <w:szCs w:val="12"/>
              </w:rPr>
              <w:t xml:space="preserve"> </w:t>
            </w:r>
            <w:r>
              <w:rPr>
                <w:rStyle w:val="Hyperlink3"/>
                <w:rFonts w:eastAsia="Arial Unicode MS"/>
                <w:spacing w:val="-2"/>
                <w:sz w:val="12"/>
                <w:szCs w:val="12"/>
              </w:rPr>
              <w:t>Gopalkrishnan</w:t>
            </w:r>
          </w:p>
          <w:p w14:paraId="4FC9EF44" w14:textId="77777777" w:rsidR="00A603A1" w:rsidRDefault="00000000">
            <w:pPr>
              <w:pStyle w:val="TableParagraph"/>
              <w:spacing w:line="120" w:lineRule="exact"/>
              <w:ind w:left="26"/>
            </w:pPr>
            <w:r/>
            <w:r>
              <w:rPr>
                <w:rFonts w:ascii="Courier New" w:hAnsi="Courier New"/>
                <w:b/>
                <w:highlight w:val="yellow"/>
              </w:rPr>
              <w:t>VALENCIA-WOLFE</w:t>
            </w:r>
          </w:p>
        </w:tc>
      </w:tr>
      <w:tr w:rsidR="00A603A1" w14:paraId="6B0F4B58" w14:textId="77777777">
        <w:trPr>
          <w:trHeight w:val="129"/>
        </w:trPr>
        <w:tc>
          <w:tcPr>
            <w:tcW w:w="11521" w:type="dxa"/>
            <w:gridSpan w:val="8"/>
            <w:tcBorders>
              <w:top w:val="single" w:sz="4" w:space="0" w:color="000000"/>
              <w:left w:val="single" w:sz="4" w:space="0" w:color="000000"/>
              <w:bottom w:val="single" w:sz="4" w:space="0" w:color="000000"/>
              <w:right w:val="single" w:sz="4" w:space="0" w:color="000000"/>
            </w:tcBorders>
            <w:shd w:val="clear" w:color="auto" w:fill="E10000"/>
            <w:tcMar>
              <w:top w:w="80" w:type="dxa"/>
              <w:left w:w="96" w:type="dxa"/>
              <w:bottom w:w="80" w:type="dxa"/>
              <w:right w:w="91" w:type="dxa"/>
            </w:tcMar>
          </w:tcPr>
          <w:p w14:paraId="6C1B36B9" w14:textId="77777777" w:rsidR="00A603A1" w:rsidRDefault="00000000">
            <w:pPr>
              <w:pStyle w:val="TableParagraph"/>
              <w:spacing w:line="116" w:lineRule="exact"/>
              <w:ind w:left="16" w:right="11"/>
              <w:jc w:val="center"/>
            </w:pPr>
            <w:r/>
            <w:r>
              <w:rPr>
                <w:rFonts w:ascii="Courier New" w:hAnsi="Courier New"/>
                <w:b/>
                <w:highlight w:val="yellow"/>
              </w:rPr>
              <w:t>COLLIER, CUEVAS AND GARCIA</w:t>
            </w:r>
          </w:p>
        </w:tc>
      </w:tr>
      <w:tr w:rsidR="00A603A1" w14:paraId="30533B00" w14:textId="77777777">
        <w:trPr>
          <w:trHeight w:val="281"/>
        </w:trPr>
        <w:tc>
          <w:tcPr>
            <w:tcW w:w="2912"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8" w:type="dxa"/>
              <w:bottom w:w="80" w:type="dxa"/>
              <w:right w:w="80" w:type="dxa"/>
            </w:tcMar>
          </w:tcPr>
          <w:p w14:paraId="44CA5DCA" w14:textId="77777777" w:rsidR="00A603A1" w:rsidRDefault="00000000">
            <w:pPr>
              <w:pStyle w:val="TableParagraph"/>
              <w:spacing w:line="136" w:lineRule="exact"/>
              <w:ind w:left="28"/>
            </w:pPr>
            <w:r>
              <w:rPr>
                <w:rStyle w:val="None"/>
                <w:b/>
                <w:bCs/>
                <w:color w:val="FFFFFF"/>
                <w:sz w:val="12"/>
                <w:szCs w:val="12"/>
                <w:u w:color="FFFFFF"/>
              </w:rPr>
              <w:t>ANCHOR</w:t>
            </w:r>
            <w:r>
              <w:rPr>
                <w:rStyle w:val="None"/>
                <w:b/>
                <w:bCs/>
                <w:color w:val="FFFFFF"/>
                <w:spacing w:val="-5"/>
                <w:sz w:val="12"/>
                <w:szCs w:val="12"/>
                <w:u w:color="FFFFFF"/>
              </w:rPr>
              <w:t xml:space="preserve"> </w:t>
            </w:r>
            <w:r>
              <w:rPr>
                <w:rStyle w:val="None"/>
                <w:b/>
                <w:bCs/>
                <w:color w:val="FFFFFF"/>
                <w:sz w:val="12"/>
                <w:szCs w:val="12"/>
                <w:u w:color="FFFFFF"/>
              </w:rPr>
              <w:t>INVESTOR</w:t>
            </w:r>
            <w:r>
              <w:rPr>
                <w:rStyle w:val="None"/>
                <w:b/>
                <w:bCs/>
                <w:color w:val="FFFFFF"/>
                <w:spacing w:val="-5"/>
                <w:sz w:val="12"/>
                <w:szCs w:val="12"/>
                <w:u w:color="FFFFFF"/>
              </w:rPr>
              <w:t xml:space="preserve"> </w:t>
            </w:r>
            <w:r>
              <w:rPr>
                <w:rStyle w:val="None"/>
                <w:b/>
                <w:bCs/>
                <w:color w:val="FFFFFF"/>
                <w:sz w:val="12"/>
                <w:szCs w:val="12"/>
                <w:u w:color="FFFFFF"/>
              </w:rPr>
              <w:t>BIDDING</w:t>
            </w:r>
            <w:r>
              <w:rPr>
                <w:rStyle w:val="None"/>
                <w:b/>
                <w:bCs/>
                <w:color w:val="FFFFFF"/>
                <w:spacing w:val="-4"/>
                <w:sz w:val="12"/>
                <w:szCs w:val="12"/>
                <w:u w:color="FFFFFF"/>
              </w:rPr>
              <w:t xml:space="preserve"> </w:t>
            </w:r>
            <w:r>
              <w:rPr>
                <w:rStyle w:val="None"/>
                <w:b/>
                <w:bCs/>
                <w:color w:val="FFFFFF"/>
                <w:spacing w:val="-2"/>
                <w:sz w:val="12"/>
                <w:szCs w:val="12"/>
                <w:u w:color="FFFFFF"/>
              </w:rPr>
              <w:t>DATE</w:t>
            </w:r>
            <w:r>
              <w:rPr>
                <w:rStyle w:val="None"/>
                <w:b/>
                <w:bCs/>
                <w:color w:val="FFFFFF"/>
                <w:spacing w:val="-2"/>
                <w:sz w:val="12"/>
                <w:szCs w:val="12"/>
                <w:u w:color="FFFFFF"/>
                <w:vertAlign w:val="superscript"/>
              </w:rPr>
              <w:t>(1)</w:t>
            </w:r>
          </w:p>
        </w:tc>
        <w:tc>
          <w:tcPr>
            <w:tcW w:w="1453" w:type="dxa"/>
            <w:gridSpan w:val="2"/>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27CDABD" w14:textId="77777777" w:rsidR="00A603A1" w:rsidRDefault="00000000">
            <w:pPr>
              <w:pStyle w:val="TableParagraph"/>
              <w:spacing w:line="136" w:lineRule="exact"/>
              <w:ind w:left="7"/>
              <w:jc w:val="center"/>
              <w:rPr>
                <w:rStyle w:val="None"/>
                <w:sz w:val="12"/>
                <w:szCs w:val="12"/>
              </w:rPr>
            </w:pPr>
            <w:r>
              <w:rPr>
                <w:rStyle w:val="None"/>
                <w:sz w:val="12"/>
                <w:szCs w:val="12"/>
              </w:rPr>
              <w:t>Monday,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pacing w:val="-5"/>
                <w:sz w:val="12"/>
                <w:szCs w:val="12"/>
              </w:rPr>
              <w:t>15,</w:t>
            </w:r>
          </w:p>
          <w:p w14:paraId="2AE03BA9" w14:textId="77777777" w:rsidR="00A603A1" w:rsidRDefault="00000000">
            <w:pPr>
              <w:pStyle w:val="TableParagraph"/>
              <w:spacing w:before="1" w:line="121" w:lineRule="exact"/>
              <w:ind w:left="7" w:right="1"/>
              <w:jc w:val="center"/>
            </w:pPr>
            <w:r>
              <w:rPr>
                <w:rStyle w:val="None"/>
                <w:spacing w:val="-4"/>
                <w:sz w:val="12"/>
                <w:szCs w:val="12"/>
              </w:rPr>
              <w:t>2025</w:t>
            </w:r>
          </w:p>
        </w:tc>
        <w:tc>
          <w:tcPr>
            <w:tcW w:w="1453" w:type="dxa"/>
            <w:tcBorders>
              <w:top w:val="single" w:sz="4" w:space="0" w:color="000000"/>
              <w:left w:val="single" w:sz="4" w:space="0" w:color="000000"/>
              <w:bottom w:val="single" w:sz="4" w:space="0" w:color="000000"/>
              <w:right w:val="single" w:sz="4" w:space="0" w:color="000000"/>
            </w:tcBorders>
            <w:shd w:val="clear" w:color="auto" w:fill="D20000"/>
            <w:tcMar>
              <w:top w:w="80" w:type="dxa"/>
              <w:left w:w="107" w:type="dxa"/>
              <w:bottom w:w="80" w:type="dxa"/>
              <w:right w:w="80" w:type="dxa"/>
            </w:tcMar>
          </w:tcPr>
          <w:p w14:paraId="775D824E" w14:textId="77777777" w:rsidR="00A603A1" w:rsidRDefault="00000000">
            <w:pPr>
              <w:pStyle w:val="TableParagraph"/>
              <w:spacing w:line="136" w:lineRule="exact"/>
              <w:ind w:left="27"/>
            </w:pPr>
            <w:r/>
            <w:r>
              <w:rPr>
                <w:rFonts w:ascii="Courier New" w:hAnsi="Courier New"/>
                <w:b/>
                <w:highlight w:val="yellow"/>
              </w:rPr>
              <w:t>LEE AND SONS</w:t>
            </w:r>
          </w:p>
        </w:tc>
        <w:tc>
          <w:tcPr>
            <w:tcW w:w="1396"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0" w:type="dxa"/>
            </w:tcMar>
          </w:tcPr>
          <w:p w14:paraId="595CE837" w14:textId="77777777" w:rsidR="00A603A1" w:rsidRDefault="00000000">
            <w:pPr>
              <w:pStyle w:val="TableParagraph"/>
              <w:spacing w:line="136" w:lineRule="exact"/>
              <w:ind w:left="5"/>
              <w:jc w:val="center"/>
              <w:rPr>
                <w:rStyle w:val="None"/>
                <w:sz w:val="12"/>
                <w:szCs w:val="12"/>
              </w:rPr>
            </w:pPr>
            <w:r>
              <w:rPr>
                <w:rStyle w:val="None"/>
                <w:sz w:val="12"/>
                <w:szCs w:val="12"/>
              </w:rPr>
              <w:t>Tuesday,</w:t>
            </w:r>
            <w:r>
              <w:rPr>
                <w:rStyle w:val="Hyperlink3"/>
                <w:rFonts w:eastAsia="Arial Unicode MS"/>
                <w:spacing w:val="-2"/>
                <w:sz w:val="12"/>
                <w:szCs w:val="12"/>
              </w:rPr>
              <w:t xml:space="preserve"> </w:t>
            </w:r>
            <w:r>
              <w:rPr>
                <w:rStyle w:val="None"/>
                <w:sz w:val="12"/>
                <w:szCs w:val="12"/>
              </w:rPr>
              <w:t>December</w:t>
            </w:r>
            <w:r>
              <w:rPr>
                <w:rStyle w:val="Hyperlink3"/>
                <w:rFonts w:eastAsia="Arial Unicode MS"/>
                <w:spacing w:val="-2"/>
                <w:sz w:val="12"/>
                <w:szCs w:val="12"/>
              </w:rPr>
              <w:t xml:space="preserve"> </w:t>
            </w:r>
            <w:r>
              <w:rPr>
                <w:rStyle w:val="None"/>
                <w:spacing w:val="-5"/>
                <w:sz w:val="12"/>
                <w:szCs w:val="12"/>
              </w:rPr>
              <w:t>16,</w:t>
            </w:r>
          </w:p>
          <w:p w14:paraId="5C4565D0" w14:textId="77777777" w:rsidR="00A603A1" w:rsidRDefault="00000000">
            <w:pPr>
              <w:pStyle w:val="TableParagraph"/>
              <w:spacing w:before="1" w:line="121" w:lineRule="exact"/>
              <w:ind w:left="5" w:right="4"/>
              <w:jc w:val="center"/>
            </w:pPr>
            <w:r>
              <w:rPr>
                <w:rStyle w:val="None"/>
                <w:spacing w:val="-4"/>
                <w:sz w:val="12"/>
                <w:szCs w:val="12"/>
              </w:rPr>
              <w:t>2025</w:t>
            </w:r>
          </w:p>
        </w:tc>
        <w:tc>
          <w:tcPr>
            <w:tcW w:w="2285" w:type="dxa"/>
            <w:gridSpan w:val="2"/>
            <w:tcBorders>
              <w:top w:val="single" w:sz="4" w:space="0" w:color="000000"/>
              <w:left w:val="single" w:sz="4" w:space="0" w:color="000000"/>
              <w:bottom w:val="single" w:sz="4" w:space="0" w:color="000000"/>
              <w:right w:val="single" w:sz="4" w:space="0" w:color="000000"/>
            </w:tcBorders>
            <w:shd w:val="clear" w:color="auto" w:fill="D20000"/>
            <w:tcMar>
              <w:top w:w="80" w:type="dxa"/>
              <w:left w:w="106" w:type="dxa"/>
              <w:bottom w:w="80" w:type="dxa"/>
              <w:right w:w="80" w:type="dxa"/>
            </w:tcMar>
          </w:tcPr>
          <w:p w14:paraId="6D5FC29D" w14:textId="77777777" w:rsidR="00A603A1" w:rsidRDefault="00000000">
            <w:pPr>
              <w:pStyle w:val="TableParagraph"/>
              <w:spacing w:line="136" w:lineRule="exact"/>
              <w:ind w:left="26"/>
            </w:pPr>
            <w:r/>
            <w:r>
              <w:rPr>
                <w:rFonts w:ascii="Courier New" w:hAnsi="Courier New"/>
                <w:b/>
                <w:highlight w:val="yellow"/>
              </w:rPr>
              <w:t>TODD ANDREWS</w:t>
            </w:r>
            <w:r>
              <w:t>)</w:t>
            </w:r>
          </w:p>
        </w:tc>
        <w:tc>
          <w:tcPr>
            <w:tcW w:w="2022" w:type="dxa"/>
            <w:tcBorders>
              <w:top w:val="single" w:sz="4" w:space="0" w:color="000000"/>
              <w:left w:val="single" w:sz="4" w:space="0" w:color="000000"/>
              <w:bottom w:val="single" w:sz="4" w:space="0" w:color="000000"/>
              <w:right w:val="single" w:sz="4" w:space="0" w:color="000000"/>
            </w:tcBorders>
            <w:tcMar>
              <w:top w:w="80" w:type="dxa"/>
              <w:left w:w="358" w:type="dxa"/>
              <w:bottom w:w="80" w:type="dxa"/>
              <w:right w:w="80" w:type="dxa"/>
            </w:tcMar>
          </w:tcPr>
          <w:p w14:paraId="0DB9EA03" w14:textId="77777777" w:rsidR="00A603A1" w:rsidRDefault="00000000">
            <w:pPr>
              <w:pStyle w:val="TableParagraph"/>
              <w:spacing w:line="136" w:lineRule="exact"/>
              <w:ind w:left="278"/>
            </w:pPr>
            <w:r>
              <w:rPr>
                <w:rStyle w:val="None"/>
                <w:sz w:val="12"/>
                <w:szCs w:val="12"/>
              </w:rPr>
              <w:t>Thursday,</w:t>
            </w:r>
            <w:r>
              <w:rPr>
                <w:rStyle w:val="Hyperlink3"/>
                <w:rFonts w:eastAsia="Arial Unicode MS"/>
                <w:spacing w:val="-2"/>
                <w:sz w:val="12"/>
                <w:szCs w:val="12"/>
              </w:rPr>
              <w:t xml:space="preserve"> </w:t>
            </w:r>
            <w:r>
              <w:rPr>
                <w:rStyle w:val="None"/>
                <w:sz w:val="12"/>
                <w:szCs w:val="12"/>
              </w:rPr>
              <w:t>December</w:t>
            </w:r>
            <w:r>
              <w:rPr>
                <w:rStyle w:val="None"/>
                <w:spacing w:val="-1"/>
                <w:sz w:val="12"/>
                <w:szCs w:val="12"/>
              </w:rPr>
              <w:t xml:space="preserve"> </w:t>
            </w:r>
            <w:r>
              <w:rPr>
                <w:rStyle w:val="None"/>
                <w:sz w:val="12"/>
                <w:szCs w:val="12"/>
              </w:rPr>
              <w:t>18,</w:t>
            </w:r>
            <w:r>
              <w:rPr>
                <w:rStyle w:val="None"/>
                <w:spacing w:val="-1"/>
                <w:sz w:val="12"/>
                <w:szCs w:val="12"/>
              </w:rPr>
              <w:t xml:space="preserve"> </w:t>
            </w:r>
            <w:r>
              <w:rPr>
                <w:rStyle w:val="None"/>
                <w:spacing w:val="-4"/>
                <w:sz w:val="12"/>
                <w:szCs w:val="12"/>
              </w:rPr>
              <w:t>2025</w:t>
            </w:r>
          </w:p>
        </w:tc>
      </w:tr>
    </w:tbl>
    <w:p w14:paraId="040B348A" w14:textId="77777777" w:rsidR="00A603A1" w:rsidRDefault="00A603A1">
      <w:pPr>
        <w:pStyle w:val="Body"/>
        <w:spacing w:after="4"/>
        <w:ind w:left="13" w:hanging="13"/>
        <w:rPr>
          <w:rStyle w:val="Hyperlink1"/>
        </w:rPr>
      </w:pPr>
    </w:p>
    <w:p w14:paraId="3CEB34D3" w14:textId="77777777" w:rsidR="00A603A1" w:rsidRDefault="00000000">
      <w:pPr>
        <w:pStyle w:val="Body"/>
        <w:spacing w:before="8"/>
        <w:ind w:left="3"/>
        <w:rPr>
          <w:rStyle w:val="None"/>
          <w:i/>
          <w:iCs/>
          <w:sz w:val="10"/>
          <w:szCs w:val="10"/>
        </w:rPr>
      </w:pPr>
      <w:r/>
      <w:r>
        <w:t xml:space="preserve">(1) </w:t>
      </w:r>
      <w:r>
        <w:rPr>
          <w:rFonts w:ascii="Courier New" w:hAnsi="Courier New"/>
          <w:b/>
          <w:highlight w:val="yellow"/>
        </w:rPr>
        <w:t>PARKER PLC</w:t>
      </w:r>
      <w:r>
        <w:t xml:space="preserve">, in consultation with the Book Running Lead Managers, may consider participation by </w:t>
      </w:r>
      <w:r>
        <w:rPr>
          <w:rFonts w:ascii="Courier New" w:hAnsi="Courier New"/>
          <w:b/>
          <w:highlight w:val="yellow"/>
        </w:rPr>
        <w:t>AMANDA JORDAN</w:t>
      </w:r>
      <w:r>
        <w:t xml:space="preserve"> in accordance with the SEBI ICDR Regulations.</w:t>
      </w:r>
    </w:p>
    <w:p w14:paraId="26566051" w14:textId="77777777" w:rsidR="00A603A1" w:rsidRDefault="00000000">
      <w:pPr>
        <w:pStyle w:val="Body"/>
        <w:ind w:left="3"/>
        <w:rPr>
          <w:rStyle w:val="None"/>
          <w:i/>
          <w:iCs/>
          <w:sz w:val="10"/>
          <w:szCs w:val="10"/>
        </w:rPr>
      </w:pPr>
      <w:r/>
      <w:r>
        <w:t xml:space="preserve">(2) The </w:t>
      </w:r>
      <w:r>
        <w:rPr>
          <w:rFonts w:ascii="Courier New" w:hAnsi="Courier New"/>
          <w:b/>
          <w:highlight w:val="yellow"/>
        </w:rPr>
        <w:t>DUMMY_NRP</w:t>
      </w:r>
      <w:r>
        <w:t xml:space="preserve"> mandate end time and date shall be at 5:00 p.m. on </w:t>
      </w:r>
      <w:r>
        <w:rPr>
          <w:rFonts w:ascii="Courier New" w:hAnsi="Courier New"/>
          <w:b/>
          <w:highlight w:val="yellow"/>
        </w:rPr>
        <w:t>KELLY AND SONS</w:t>
      </w:r>
      <w:r>
        <w:t>.</w:t>
      </w:r>
    </w:p>
    <w:p w14:paraId="5AB9B8D9" w14:textId="77777777" w:rsidR="00A603A1" w:rsidRDefault="00A603A1">
      <w:pPr>
        <w:pStyle w:val="Body"/>
        <w:sectPr w:rsidR="00A603A1">
          <w:headerReference w:type="default" r:id="rId30"/>
          <w:pgSz w:w="11920" w:h="16840"/>
          <w:pgMar w:top="240" w:right="141" w:bottom="280" w:left="141" w:header="0" w:footer="0" w:gutter="0"/>
          <w:cols w:space="720"/>
        </w:sectPr>
      </w:pPr>
    </w:p>
    <w:p w14:paraId="21F54A3B" w14:textId="77777777" w:rsidR="00A603A1" w:rsidRDefault="00000000">
      <w:pPr>
        <w:pStyle w:val="TOC1"/>
        <w:tabs>
          <w:tab w:val="right" w:leader="dot" w:pos="10185"/>
        </w:tabs>
        <w:spacing w:before="200"/>
      </w:pPr>
      <w:hyperlink w:anchor="bookmark0" w:history="1">
        <w:r>
          <w:rPr>
            <w:rStyle w:val="Hyperlink4"/>
          </w:rPr>
          <w:t>SECTION</w:t>
        </w:r>
        <w:r>
          <w:rPr>
            <w:rStyle w:val="None"/>
          </w:rPr>
          <w:t xml:space="preserve"> </w:t>
        </w:r>
        <w:r>
          <w:rPr>
            <w:rStyle w:val="Hyperlink4"/>
          </w:rPr>
          <w:t>I</w:t>
        </w:r>
        <w:r>
          <w:rPr>
            <w:rStyle w:val="None"/>
          </w:rPr>
          <w:t xml:space="preserve"> </w:t>
        </w:r>
        <w:r>
          <w:rPr>
            <w:rStyle w:val="Hyperlink4"/>
          </w:rPr>
          <w:t>-</w:t>
        </w:r>
        <w:r>
          <w:rPr>
            <w:rStyle w:val="None"/>
          </w:rPr>
          <w:t xml:space="preserve"> GENERAL</w:t>
        </w:r>
        <w:r>
          <w:rPr>
            <w:rStyle w:val="Hyperlink4"/>
          </w:rPr>
          <w:tab/>
        </w:r>
        <w:r>
          <w:rPr>
            <w:rStyle w:val="None"/>
          </w:rPr>
          <w:t>2</w:t>
        </w:r>
      </w:hyperlink>
    </w:p>
    <w:p w14:paraId="5A2D7467" w14:textId="77777777" w:rsidR="00A603A1" w:rsidRDefault="00000000">
      <w:pPr>
        <w:pStyle w:val="TOC2"/>
        <w:tabs>
          <w:tab w:val="right" w:leader="dot" w:pos="10185"/>
        </w:tabs>
        <w:spacing w:before="80"/>
      </w:pPr>
      <w:r/>
      <w:r>
        <w:rPr>
          <w:rFonts w:ascii="Courier New" w:hAnsi="Courier New"/>
          <w:b/>
          <w:highlight w:val="yellow"/>
        </w:rPr>
        <w:t>JONES-CAIN</w:t>
      </w:r>
      <w:r>
        <w:t xml:space="preserve"> AND ABBREVIATIONS</w:t>
        <w:tab/>
        <w:t>2</w:t>
      </w:r>
    </w:p>
    <w:p w14:paraId="1CD76B63" w14:textId="77777777" w:rsidR="00A603A1" w:rsidRDefault="00000000">
      <w:pPr>
        <w:pStyle w:val="TOC2"/>
        <w:tabs>
          <w:tab w:val="right" w:leader="dot" w:pos="10189"/>
        </w:tabs>
        <w:spacing w:before="38"/>
        <w:ind w:right="14"/>
      </w:pPr>
      <w:r/>
      <w:r>
        <w:rPr>
          <w:rFonts w:ascii="Courier New" w:hAnsi="Courier New"/>
          <w:b/>
          <w:highlight w:val="yellow"/>
        </w:rPr>
        <w:t>MICHAEL HOBBS</w:t>
      </w:r>
      <w:r>
        <w:t xml:space="preserve">, USE OF FINANCIAL INFORMATION AND MARKET DATA AND </w:t>
      </w:r>
      <w:r>
        <w:rPr>
          <w:rFonts w:ascii="Courier New" w:hAnsi="Courier New"/>
          <w:b/>
          <w:highlight w:val="yellow"/>
        </w:rPr>
        <w:t>NOLAN, LUNA AND WU</w:t>
      </w:r>
      <w:r>
        <w:t xml:space="preserve"> OF PRESENTATION</w:t>
        <w:tab/>
        <w:t>15</w:t>
      </w:r>
    </w:p>
    <w:p w14:paraId="0F3F71E3" w14:textId="77777777" w:rsidR="00A603A1" w:rsidRDefault="00000000">
      <w:pPr>
        <w:pStyle w:val="TOC2"/>
        <w:tabs>
          <w:tab w:val="right" w:leader="dot" w:pos="10189"/>
        </w:tabs>
        <w:spacing w:before="40"/>
      </w:pPr>
      <w:r/>
      <w:r>
        <w:t>FORWARD-</w:t>
      </w:r>
      <w:r>
        <w:rPr>
          <w:rFonts w:ascii="Courier New" w:hAnsi="Courier New"/>
          <w:b/>
          <w:highlight w:val="yellow"/>
        </w:rPr>
        <w:t>JAY MONTOYA</w:t>
      </w:r>
      <w:r>
        <w:tab/>
        <w:t>18</w:t>
      </w:r>
    </w:p>
    <w:p w14:paraId="1000B86E" w14:textId="77777777" w:rsidR="00A603A1" w:rsidRDefault="00000000">
      <w:pPr>
        <w:pStyle w:val="TOC2"/>
        <w:tabs>
          <w:tab w:val="right" w:leader="dot" w:pos="10189"/>
        </w:tabs>
        <w:spacing w:before="41"/>
      </w:pPr>
      <w:hyperlink w:anchor="bookmark4" w:history="1">
        <w:r>
          <w:rPr>
            <w:rStyle w:val="Hyperlink5"/>
          </w:rPr>
          <w:t>SUMMARY</w:t>
        </w:r>
        <w:r>
          <w:rPr>
            <w:rStyle w:val="None"/>
          </w:rPr>
          <w:t xml:space="preserve"> </w:t>
        </w:r>
        <w:r>
          <w:rPr>
            <w:rStyle w:val="Hyperlink5"/>
          </w:rPr>
          <w:t>OF</w:t>
        </w:r>
        <w:r>
          <w:rPr>
            <w:rStyle w:val="None"/>
          </w:rPr>
          <w:t xml:space="preserve"> </w:t>
        </w:r>
        <w:r>
          <w:rPr>
            <w:rStyle w:val="Hyperlink5"/>
          </w:rPr>
          <w:t>THE</w:t>
        </w:r>
        <w:r>
          <w:rPr>
            <w:rStyle w:val="None"/>
          </w:rPr>
          <w:t xml:space="preserve"> </w:t>
        </w:r>
        <w:r>
          <w:rPr>
            <w:rStyle w:val="Hyperlink5"/>
          </w:rPr>
          <w:t>OFFER</w:t>
        </w:r>
        <w:r>
          <w:rPr>
            <w:rStyle w:val="None"/>
          </w:rPr>
          <w:t xml:space="preserve"> </w:t>
        </w:r>
        <w:r>
          <w:rPr>
            <w:rStyle w:val="Hyperlink5"/>
          </w:rPr>
          <w:t>DOCUMENT</w:t>
        </w:r>
        <w:r>
          <w:rPr>
            <w:rStyle w:val="Hyperlink4"/>
          </w:rPr>
          <w:tab/>
        </w:r>
        <w:r>
          <w:rPr>
            <w:rStyle w:val="None"/>
          </w:rPr>
          <w:t>20</w:t>
        </w:r>
      </w:hyperlink>
    </w:p>
    <w:p w14:paraId="06B018D3" w14:textId="77777777" w:rsidR="00A603A1" w:rsidRDefault="00000000">
      <w:pPr>
        <w:pStyle w:val="TOC1"/>
        <w:tabs>
          <w:tab w:val="right" w:leader="dot" w:pos="10189"/>
        </w:tabs>
        <w:spacing w:before="79"/>
      </w:pPr>
      <w:hyperlink w:anchor="bookmark5" w:history="1">
        <w:r>
          <w:rPr>
            <w:rStyle w:val="Hyperlink4"/>
          </w:rPr>
          <w:t>SECTION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rPr>
          <w:t>FACTORS</w:t>
        </w:r>
        <w:r>
          <w:rPr>
            <w:rStyle w:val="Hyperlink4"/>
          </w:rPr>
          <w:tab/>
        </w:r>
        <w:r>
          <w:rPr>
            <w:rStyle w:val="None"/>
          </w:rPr>
          <w:t>28</w:t>
        </w:r>
      </w:hyperlink>
    </w:p>
    <w:p w14:paraId="2CB5075B" w14:textId="77777777" w:rsidR="00A603A1" w:rsidRDefault="00000000">
      <w:pPr>
        <w:pStyle w:val="TOC1"/>
        <w:tabs>
          <w:tab w:val="right" w:leader="dot" w:pos="10189"/>
        </w:tabs>
      </w:pPr>
      <w:hyperlink w:anchor="bookmark6" w:history="1">
        <w:r>
          <w:rPr>
            <w:rStyle w:val="Hyperlink4"/>
          </w:rPr>
          <w:t>SECTION</w:t>
        </w:r>
        <w:r>
          <w:rPr>
            <w:rStyle w:val="None"/>
          </w:rPr>
          <w:t xml:space="preserve"> </w:t>
        </w:r>
        <w:r>
          <w:rPr>
            <w:rStyle w:val="Hyperlink4"/>
          </w:rPr>
          <w:t>III</w:t>
        </w:r>
        <w:r>
          <w:rPr>
            <w:rStyle w:val="None"/>
          </w:rPr>
          <w:t xml:space="preserve"> </w:t>
        </w:r>
        <w:r>
          <w:rPr>
            <w:rStyle w:val="Hyperlink4"/>
          </w:rPr>
          <w:t>–</w:t>
        </w:r>
        <w:r>
          <w:rPr>
            <w:rStyle w:val="None"/>
          </w:rPr>
          <w:t xml:space="preserve"> </w:t>
        </w:r>
        <w:r>
          <w:rPr>
            <w:rStyle w:val="Hyperlink5"/>
          </w:rPr>
          <w:t>INTRODUCTION</w:t>
        </w:r>
        <w:r>
          <w:rPr>
            <w:rStyle w:val="Hyperlink4"/>
          </w:rPr>
          <w:tab/>
        </w:r>
        <w:r>
          <w:rPr>
            <w:rStyle w:val="None"/>
          </w:rPr>
          <w:t>67</w:t>
        </w:r>
      </w:hyperlink>
    </w:p>
    <w:p w14:paraId="37E80A72" w14:textId="77777777" w:rsidR="00A603A1" w:rsidRDefault="00000000">
      <w:pPr>
        <w:pStyle w:val="TOC2"/>
        <w:tabs>
          <w:tab w:val="right" w:leader="dot" w:pos="10189"/>
        </w:tabs>
        <w:spacing w:before="80"/>
      </w:pPr>
      <w:r/>
      <w:r>
        <w:t xml:space="preserve">THE </w:t>
      </w:r>
      <w:r>
        <w:rPr>
          <w:rFonts w:ascii="Courier New" w:hAnsi="Courier New"/>
          <w:b/>
          <w:highlight w:val="yellow"/>
        </w:rPr>
        <w:t>SALAS-OBRIEN</w:t>
      </w:r>
      <w:r>
        <w:tab/>
        <w:t>67</w:t>
      </w:r>
    </w:p>
    <w:p w14:paraId="5BE58FD4" w14:textId="77777777" w:rsidR="00A603A1" w:rsidRDefault="00000000">
      <w:pPr>
        <w:pStyle w:val="TOC2"/>
        <w:tabs>
          <w:tab w:val="right" w:leader="dot" w:pos="10189"/>
        </w:tabs>
      </w:pPr>
      <w:hyperlink w:anchor="bookmark8" w:history="1">
        <w:r>
          <w:rPr>
            <w:rStyle w:val="Hyperlink5"/>
          </w:rPr>
          <w:t>SUMMARY</w:t>
        </w:r>
        <w:r>
          <w:rPr>
            <w:rStyle w:val="None"/>
          </w:rPr>
          <w:t xml:space="preserve"> </w:t>
        </w:r>
        <w:r>
          <w:rPr>
            <w:rStyle w:val="Hyperlink5"/>
          </w:rPr>
          <w:t>FINANCIAL</w:t>
        </w:r>
        <w:r>
          <w:rPr>
            <w:rStyle w:val="None"/>
          </w:rPr>
          <w:t xml:space="preserve"> </w:t>
        </w:r>
        <w:r>
          <w:rPr>
            <w:rStyle w:val="Hyperlink5"/>
          </w:rPr>
          <w:t>STATEMENTS</w:t>
        </w:r>
        <w:r>
          <w:rPr>
            <w:rStyle w:val="Hyperlink4"/>
          </w:rPr>
          <w:tab/>
        </w:r>
        <w:r>
          <w:rPr>
            <w:rStyle w:val="None"/>
          </w:rPr>
          <w:t>69</w:t>
        </w:r>
      </w:hyperlink>
    </w:p>
    <w:p w14:paraId="10CB9EBF" w14:textId="77777777" w:rsidR="00A603A1" w:rsidRDefault="00000000">
      <w:pPr>
        <w:pStyle w:val="TOC2"/>
        <w:tabs>
          <w:tab w:val="right" w:leader="dot" w:pos="10189"/>
        </w:tabs>
      </w:pPr>
      <w:hyperlink w:anchor="bookmark9" w:history="1">
        <w:r>
          <w:rPr>
            <w:rStyle w:val="Hyperlink5"/>
          </w:rPr>
          <w:t>GENERAL</w:t>
        </w:r>
        <w:r>
          <w:rPr>
            <w:rStyle w:val="None"/>
          </w:rPr>
          <w:t xml:space="preserve"> </w:t>
        </w:r>
        <w:r>
          <w:rPr>
            <w:rStyle w:val="Hyperlink5"/>
          </w:rPr>
          <w:t>INFORMATION</w:t>
        </w:r>
        <w:r>
          <w:rPr>
            <w:rStyle w:val="Hyperlink4"/>
          </w:rPr>
          <w:tab/>
        </w:r>
        <w:r>
          <w:rPr>
            <w:rStyle w:val="None"/>
          </w:rPr>
          <w:t>74</w:t>
        </w:r>
      </w:hyperlink>
    </w:p>
    <w:p w14:paraId="6E95B9FC" w14:textId="77777777" w:rsidR="00A603A1" w:rsidRDefault="00000000">
      <w:pPr>
        <w:pStyle w:val="TOC2"/>
        <w:tabs>
          <w:tab w:val="right" w:leader="dot" w:pos="10189"/>
        </w:tabs>
        <w:spacing w:before="41"/>
      </w:pPr>
      <w:hyperlink w:anchor="bookmark10" w:history="1">
        <w:r>
          <w:rPr>
            <w:rStyle w:val="Hyperlink5"/>
          </w:rPr>
          <w:t>CAPITAL</w:t>
        </w:r>
        <w:r>
          <w:rPr>
            <w:rStyle w:val="None"/>
          </w:rPr>
          <w:t xml:space="preserve"> </w:t>
        </w:r>
        <w:r>
          <w:rPr>
            <w:rStyle w:val="Hyperlink5"/>
          </w:rPr>
          <w:t>STRUCTURE</w:t>
        </w:r>
        <w:r>
          <w:rPr>
            <w:rStyle w:val="Hyperlink4"/>
          </w:rPr>
          <w:tab/>
        </w:r>
        <w:r>
          <w:rPr>
            <w:rStyle w:val="None"/>
          </w:rPr>
          <w:t>84</w:t>
        </w:r>
      </w:hyperlink>
    </w:p>
    <w:p w14:paraId="010CE605" w14:textId="77777777" w:rsidR="00A603A1" w:rsidRDefault="00A603A1">
      <w:pPr>
        <w:pStyle w:val="TOC2"/>
        <w:sectPr w:rsidR="00A603A1">
          <w:headerReference w:type="default" r:id="rId31"/>
          <w:footerReference w:type="default" r:id="rId32"/>
          <w:pgSz w:w="11920" w:h="16840"/>
          <w:pgMar w:top="1400" w:right="708" w:bottom="1120" w:left="992" w:header="0" w:footer="0" w:gutter="0"/>
          <w:pgNumType w:start="1"/>
          <w:cols w:space="720"/>
        </w:sectPr>
      </w:pPr>
    </w:p>
    <w:p w14:paraId="66E10FD4" w14:textId="77777777" w:rsidR="00A603A1" w:rsidRDefault="00000000">
      <w:pPr>
        <w:pStyle w:val="Heading2"/>
        <w:ind w:right="2547"/>
      </w:pPr>
      <w:r/>
      <w:r>
        <w:rPr>
          <w:rFonts w:ascii="Courier New" w:hAnsi="Courier New"/>
          <w:b/>
          <w:highlight w:val="yellow"/>
        </w:rPr>
        <w:t>JONES-CAIN</w:t>
      </w:r>
      <w:r>
        <w:t xml:space="preserve"> AND ABBREVIATIONS</w:t>
      </w:r>
    </w:p>
    <w:p w14:paraId="632912D4" w14:textId="77777777" w:rsidR="00A603A1" w:rsidRDefault="00000000">
      <w:pPr>
        <w:pStyle w:val="Body"/>
        <w:spacing w:before="200"/>
        <w:ind w:left="87" w:right="7"/>
        <w:jc w:val="both"/>
        <w:rPr>
          <w:rStyle w:val="None"/>
          <w:i/>
          <w:iCs/>
          <w:sz w:val="20"/>
          <w:szCs w:val="20"/>
        </w:rPr>
      </w:pPr>
      <w:r/>
      <w:r>
        <w:t xml:space="preserve">This </w:t>
      </w:r>
      <w:r>
        <w:rPr>
          <w:rFonts w:ascii="Courier New" w:hAnsi="Courier New"/>
          <w:b/>
          <w:highlight w:val="yellow"/>
        </w:rPr>
        <w:t>ATKINSON, NAVARRO AND GOMEZ</w:t>
      </w:r>
      <w:r>
        <w:t xml:space="preserve">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w:t>
      </w:r>
      <w:r>
        <w:rPr>
          <w:rFonts w:ascii="Courier New" w:hAnsi="Courier New"/>
          <w:b/>
          <w:highlight w:val="yellow"/>
        </w:rPr>
        <w:t>ANGELA PERRY</w:t>
      </w:r>
      <w:r>
        <w:t xml:space="preserve"> related terms used but not defined in this </w:t>
      </w:r>
      <w:r>
        <w:rPr>
          <w:rFonts w:ascii="Courier New" w:hAnsi="Courier New"/>
          <w:b/>
          <w:highlight w:val="yellow"/>
        </w:rPr>
        <w:t>ATKINSON, NAVARRO AND GOMEZ</w:t>
      </w:r>
      <w:r>
        <w:t xml:space="preserve"> shall have the meaning ascribed to such terms under </w:t>
      </w:r>
      <w:r>
        <w:rPr>
          <w:rFonts w:ascii="Courier New" w:hAnsi="Courier New"/>
          <w:b/>
          <w:highlight w:val="yellow"/>
        </w:rPr>
        <w:t>CLAYTON-BROWN</w:t>
      </w:r>
      <w:r>
        <w:t xml:space="preserve">. In case of any inconsistency between the definitions given below and the definitions contained in </w:t>
      </w:r>
      <w:r>
        <w:rPr>
          <w:rFonts w:ascii="Courier New" w:hAnsi="Courier New"/>
          <w:b/>
          <w:highlight w:val="yellow"/>
        </w:rPr>
        <w:t>CLAYTON-BROWN</w:t>
      </w:r>
      <w:r>
        <w:t xml:space="preserve"> (as defined below), the definitions given below shall prevail.</w:t>
      </w:r>
    </w:p>
    <w:p w14:paraId="39C43A04" w14:textId="77777777" w:rsidR="00A603A1" w:rsidRDefault="00000000">
      <w:pPr>
        <w:pStyle w:val="Body"/>
        <w:spacing w:before="199"/>
        <w:ind w:left="87" w:right="6"/>
        <w:jc w:val="both"/>
        <w:rPr>
          <w:rStyle w:val="None"/>
          <w:i/>
          <w:iCs/>
          <w:sz w:val="20"/>
          <w:szCs w:val="20"/>
        </w:rPr>
      </w:pPr>
      <w:r/>
      <w:r>
        <w:t xml:space="preserve">Unless the context otherwise indicates, all references to “we”, “us”, “our”, “the </w:t>
      </w:r>
      <w:r>
        <w:rPr>
          <w:rFonts w:ascii="Courier New" w:hAnsi="Courier New"/>
          <w:b/>
          <w:highlight w:val="yellow"/>
        </w:rPr>
        <w:t>BUTLER GROUP</w:t>
      </w:r>
      <w:r>
        <w:t xml:space="preserve">”, and “our </w:t>
      </w:r>
      <w:r>
        <w:rPr>
          <w:rFonts w:ascii="Courier New" w:hAnsi="Courier New"/>
          <w:b/>
          <w:highlight w:val="yellow"/>
        </w:rPr>
        <w:t>BUTLER GROUP</w:t>
      </w:r>
      <w:r>
        <w:t xml:space="preserve">”, are references to </w:t>
      </w:r>
      <w:r>
        <w:rPr>
          <w:rFonts w:ascii="Courier New" w:hAnsi="Courier New"/>
          <w:b/>
          <w:highlight w:val="yellow"/>
        </w:rPr>
        <w:t>HESTER-WONG</w:t>
      </w:r>
      <w:r>
        <w:t xml:space="preserve">, a company incorporated on July 30, 1979 under the Companies Act, 1956 and having its Registered Office at 11/3, 11/4 and 11/5, Village Birdewadi, Chakan Taluka - Khed, Pune – 410 501, Maharashtra, India and its Corporate Office at 201, Tower 2, Montreal Business Centre, Off Pallod Farms, </w:t>
      </w:r>
      <w:r>
        <w:rPr>
          <w:rFonts w:ascii="Courier New" w:hAnsi="Courier New"/>
          <w:b/>
          <w:highlight w:val="yellow"/>
        </w:rPr>
        <w:t>GAIL BROWN</w:t>
      </w:r>
      <w:r>
        <w:t>, Pune – 411 045, Maharashtra, India.</w:t>
      </w:r>
    </w:p>
    <w:p w14:paraId="37F26D9E" w14:textId="77777777" w:rsidR="00A603A1" w:rsidRDefault="00000000">
      <w:pPr>
        <w:pStyle w:val="Body"/>
        <w:spacing w:before="200"/>
        <w:ind w:left="87" w:right="5"/>
        <w:jc w:val="both"/>
        <w:rPr>
          <w:rStyle w:val="None"/>
          <w:i/>
          <w:iCs/>
          <w:sz w:val="20"/>
          <w:szCs w:val="20"/>
        </w:rPr>
      </w:pPr>
      <w:r/>
      <w:r>
        <w:t xml:space="preserve">The words and expressions used in this Red Herring Prospectus but not defined herein, shall have, to the extent applicable, the meanings ascribed to such terms under the Companies Act, the SEBI Act, the SEBI ICDR Regulations, the </w:t>
      </w:r>
      <w:r>
        <w:rPr>
          <w:rFonts w:ascii="Courier New" w:hAnsi="Courier New"/>
          <w:b/>
          <w:highlight w:val="yellow"/>
        </w:rPr>
        <w:t>MILLER-WALKER</w:t>
      </w:r>
      <w:r>
        <w:t>, SCRR, and the Depositories Act, as amended.</w:t>
      </w:r>
    </w:p>
    <w:p w14:paraId="6A6408C8" w14:textId="77777777" w:rsidR="00A603A1" w:rsidRDefault="00000000">
      <w:pPr>
        <w:pStyle w:val="Body"/>
        <w:spacing w:before="200"/>
        <w:ind w:left="87" w:right="9"/>
        <w:jc w:val="both"/>
        <w:rPr>
          <w:rStyle w:val="None"/>
          <w:i/>
          <w:iCs/>
          <w:sz w:val="20"/>
          <w:szCs w:val="20"/>
        </w:rPr>
      </w:pPr>
      <w:r/>
      <w:r>
        <w:t xml:space="preserve">Notwithstanding the foregoing, terms in “Main Provisions of the Articles of Association”, “Statement of Special Tax Benefits”, “Industry Overview”, “Key Regulations and Policies in </w:t>
      </w:r>
      <w:r>
        <w:rPr>
          <w:rFonts w:ascii="Courier New" w:hAnsi="Courier New"/>
          <w:b/>
          <w:highlight w:val="yellow"/>
        </w:rPr>
        <w:t>USNS THOMAS, FPO AP 36206</w:t>
      </w:r>
      <w:r>
        <w:t xml:space="preserve">”, “History and Certain Corporate Matters”, “Basis for the Offer Price”, “Restriction on </w:t>
      </w:r>
      <w:r>
        <w:rPr>
          <w:rFonts w:ascii="Courier New" w:hAnsi="Courier New"/>
          <w:b/>
          <w:highlight w:val="yellow"/>
        </w:rPr>
        <w:t>TRACI JOHNSON</w:t>
      </w:r>
      <w:r>
        <w:t xml:space="preserve"> of </w:t>
      </w:r>
      <w:r>
        <w:rPr>
          <w:rFonts w:ascii="Courier New" w:hAnsi="Courier New"/>
          <w:b/>
          <w:highlight w:val="yellow"/>
        </w:rPr>
        <w:t>USNS THOMAS, FPO AP 36206</w:t>
      </w:r>
      <w:r>
        <w:t xml:space="preserve">n Securities”, “Financial Information” and “Outstanding Litigation and </w:t>
      </w:r>
      <w:r>
        <w:rPr>
          <w:rFonts w:ascii="Courier New" w:hAnsi="Courier New"/>
          <w:b/>
          <w:highlight w:val="yellow"/>
        </w:rPr>
        <w:t>ROBIN BREWER</w:t>
      </w:r>
      <w:r>
        <w:t>” on pages 441, 134, 137, 238, 243, 124, 438, 280 and 388, respectively, will have the meaning ascribed to such terms in those respective sections.</w:t>
      </w:r>
    </w:p>
    <w:p w14:paraId="1AB1DE50" w14:textId="77777777" w:rsidR="00A603A1" w:rsidRDefault="00000000">
      <w:pPr>
        <w:pStyle w:val="Heading3"/>
        <w:spacing w:before="202"/>
        <w:ind w:left="87"/>
        <w:jc w:val="both"/>
      </w:pPr>
      <w:r/>
      <w:r>
        <w:rPr>
          <w:rFonts w:ascii="Courier New" w:hAnsi="Courier New"/>
          <w:b/>
          <w:highlight w:val="yellow"/>
        </w:rPr>
        <w:t>MELISSA KHAN</w:t>
      </w:r>
    </w:p>
    <w:p w14:paraId="34AA6DFE" w14:textId="77777777" w:rsidR="00A603A1" w:rsidRDefault="00A603A1">
      <w:pPr>
        <w:pStyle w:val="BodyText"/>
        <w:spacing w:before="3"/>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4528CBC3"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94A7554"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883D902"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0D68C12"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1DCDDB" w14:textId="77777777" w:rsidR="00A603A1" w:rsidRDefault="00000000">
            <w:pPr>
              <w:pStyle w:val="TableParagraph"/>
              <w:spacing w:before="2"/>
              <w:ind w:left="57"/>
            </w:pPr>
            <w:r>
              <w:rPr>
                <w:rStyle w:val="None"/>
                <w:sz w:val="18"/>
                <w:szCs w:val="18"/>
              </w:rPr>
              <w:t>Our</w:t>
            </w:r>
            <w:r>
              <w:rPr>
                <w:rStyle w:val="None"/>
                <w:spacing w:val="-1"/>
                <w:sz w:val="18"/>
                <w:szCs w:val="18"/>
              </w:rPr>
              <w:t xml:space="preserve"> </w:t>
            </w:r>
            <w:r>
              <w:rPr>
                <w:rStyle w:val="None"/>
                <w:sz w:val="18"/>
                <w:szCs w:val="18"/>
              </w:rPr>
              <w:t>Company/</w:t>
            </w:r>
            <w:r>
              <w:rPr>
                <w:rStyle w:val="None"/>
                <w:spacing w:val="-2"/>
                <w:sz w:val="18"/>
                <w:szCs w:val="18"/>
              </w:rPr>
              <w:t xml:space="preserve"> </w:t>
            </w:r>
            <w:r>
              <w:rPr>
                <w:rStyle w:val="None"/>
                <w:sz w:val="18"/>
                <w:szCs w:val="18"/>
              </w:rPr>
              <w:t>the</w:t>
            </w:r>
            <w:r>
              <w:rPr>
                <w:rStyle w:val="None"/>
                <w:spacing w:val="-1"/>
                <w:sz w:val="18"/>
                <w:szCs w:val="18"/>
              </w:rPr>
              <w:t xml:space="preserve"> </w:t>
            </w:r>
            <w:r>
              <w:rPr>
                <w:rStyle w:val="None"/>
                <w:spacing w:val="-2"/>
                <w:sz w:val="18"/>
                <w:szCs w:val="18"/>
              </w:rPr>
              <w:t>Company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76F387B" w14:textId="77777777" w:rsidR="00A603A1" w:rsidRDefault="00000000">
            <w:pPr>
              <w:pStyle w:val="TableParagraph"/>
              <w:spacing w:line="206" w:lineRule="exact"/>
              <w:ind w:left="57" w:right="42"/>
              <w:jc w:val="both"/>
            </w:pPr>
            <w:r/>
            <w:r>
              <w:rPr>
                <w:rFonts w:ascii="Courier New" w:hAnsi="Courier New"/>
                <w:b/>
                <w:highlight w:val="yellow"/>
              </w:rPr>
              <w:t>HESTER-WONG</w:t>
            </w:r>
            <w:r>
              <w:t xml:space="preserve">, a public limited company incorporated under the Companies Act, 1956, having its registered office at </w:t>
            </w:r>
            <w:r>
              <w:rPr>
                <w:rFonts w:ascii="Courier New" w:hAnsi="Courier New"/>
                <w:b/>
                <w:highlight w:val="yellow"/>
              </w:rPr>
              <w:t>PSC 5734, BOX 5850, APO AE 19052</w:t>
            </w:r>
          </w:p>
        </w:tc>
      </w:tr>
      <w:tr w:rsidR="00A603A1" w14:paraId="39D786DD"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C849A8" w14:textId="77777777" w:rsidR="00A603A1" w:rsidRDefault="00000000">
            <w:pPr>
              <w:pStyle w:val="TableParagraph"/>
              <w:spacing w:line="188" w:lineRule="exact"/>
              <w:ind w:left="57"/>
            </w:pPr>
            <w:r>
              <w:rPr>
                <w:rStyle w:val="None"/>
                <w:sz w:val="18"/>
                <w:szCs w:val="18"/>
              </w:rPr>
              <w:t>We/ us/</w:t>
            </w:r>
            <w:r>
              <w:rPr>
                <w:rStyle w:val="None"/>
                <w:spacing w:val="-1"/>
                <w:sz w:val="18"/>
                <w:szCs w:val="18"/>
              </w:rPr>
              <w:t xml:space="preserve"> </w:t>
            </w:r>
            <w:r>
              <w:rPr>
                <w:rStyle w:val="None"/>
                <w:spacing w:val="-5"/>
                <w:sz w:val="18"/>
                <w:szCs w:val="18"/>
              </w:rPr>
              <w:t>our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BE97EF" w14:textId="77777777" w:rsidR="00A603A1" w:rsidRDefault="00000000">
            <w:pPr>
              <w:pStyle w:val="TableParagraph"/>
              <w:spacing w:line="188" w:lineRule="exact"/>
              <w:ind w:left="57"/>
            </w:pPr>
            <w:r>
              <w:rPr>
                <w:rStyle w:val="None"/>
                <w:sz w:val="18"/>
                <w:szCs w:val="18"/>
              </w:rPr>
              <w:t>Unless</w:t>
            </w:r>
            <w:r>
              <w:rPr>
                <w:rStyle w:val="Hyperlink3"/>
                <w:rFonts w:eastAsia="Arial Unicode MS"/>
                <w:spacing w:val="-3"/>
                <w:sz w:val="18"/>
                <w:szCs w:val="18"/>
              </w:rPr>
              <w:t xml:space="preserve"> </w:t>
            </w:r>
            <w:r>
              <w:rPr>
                <w:rStyle w:val="None"/>
                <w:sz w:val="18"/>
                <w:szCs w:val="18"/>
              </w:rPr>
              <w:t>context</w:t>
            </w:r>
            <w:r>
              <w:rPr>
                <w:rStyle w:val="Hyperlink3"/>
                <w:rFonts w:eastAsia="Arial Unicode MS"/>
                <w:spacing w:val="-3"/>
                <w:sz w:val="18"/>
                <w:szCs w:val="18"/>
              </w:rPr>
              <w:t xml:space="preserve"> </w:t>
            </w:r>
            <w:r>
              <w:rPr>
                <w:rStyle w:val="None"/>
                <w:sz w:val="18"/>
                <w:szCs w:val="18"/>
              </w:rPr>
              <w:t>otherwise</w:t>
            </w:r>
            <w:r>
              <w:rPr>
                <w:rStyle w:val="None"/>
                <w:spacing w:val="-2"/>
                <w:sz w:val="18"/>
                <w:szCs w:val="18"/>
              </w:rPr>
              <w:t xml:space="preserve"> </w:t>
            </w:r>
            <w:r>
              <w:rPr>
                <w:rStyle w:val="None"/>
                <w:sz w:val="18"/>
                <w:szCs w:val="18"/>
              </w:rPr>
              <w:t>indicates</w:t>
            </w:r>
            <w:r>
              <w:rPr>
                <w:rStyle w:val="Hyperlink3"/>
                <w:rFonts w:eastAsia="Arial Unicode MS"/>
                <w:spacing w:val="-3"/>
                <w:sz w:val="18"/>
                <w:szCs w:val="18"/>
              </w:rPr>
              <w:t xml:space="preserve"> </w:t>
            </w:r>
            <w:r>
              <w:rPr>
                <w:rStyle w:val="None"/>
                <w:sz w:val="18"/>
                <w:szCs w:val="18"/>
              </w:rPr>
              <w:t>or</w:t>
            </w:r>
            <w:r>
              <w:rPr>
                <w:rStyle w:val="None"/>
                <w:spacing w:val="-1"/>
                <w:sz w:val="18"/>
                <w:szCs w:val="18"/>
              </w:rPr>
              <w:t xml:space="preserve"> </w:t>
            </w:r>
            <w:r>
              <w:rPr>
                <w:rStyle w:val="None"/>
                <w:sz w:val="18"/>
                <w:szCs w:val="18"/>
              </w:rPr>
              <w:t>implies,</w:t>
            </w:r>
            <w:r>
              <w:rPr>
                <w:rStyle w:val="Hyperlink3"/>
                <w:rFonts w:eastAsia="Arial Unicode MS"/>
                <w:spacing w:val="-3"/>
                <w:sz w:val="18"/>
                <w:szCs w:val="18"/>
              </w:rPr>
              <w:t xml:space="preserve"> </w:t>
            </w:r>
            <w:r>
              <w:rPr>
                <w:rStyle w:val="None"/>
                <w:sz w:val="18"/>
                <w:szCs w:val="18"/>
              </w:rPr>
              <w:t>refers</w:t>
            </w:r>
            <w:r>
              <w:rPr>
                <w:rStyle w:val="Hyperlink3"/>
                <w:rFonts w:eastAsia="Arial Unicode MS"/>
                <w:spacing w:val="-3"/>
                <w:sz w:val="18"/>
                <w:szCs w:val="18"/>
              </w:rPr>
              <w:t xml:space="preserve"> </w:t>
            </w:r>
            <w:r>
              <w:rPr>
                <w:rStyle w:val="None"/>
                <w:sz w:val="18"/>
                <w:szCs w:val="18"/>
              </w:rPr>
              <w:t>to our</w:t>
            </w:r>
            <w:r>
              <w:rPr>
                <w:rStyle w:val="None"/>
                <w:spacing w:val="-1"/>
                <w:sz w:val="18"/>
                <w:szCs w:val="18"/>
              </w:rPr>
              <w:t xml:space="preserve"> </w:t>
            </w:r>
            <w:r>
              <w:rPr>
                <w:rStyle w:val="None"/>
                <w:spacing w:val="-2"/>
                <w:sz w:val="18"/>
                <w:szCs w:val="18"/>
              </w:rPr>
              <w:t>Company</w:t>
            </w:r>
          </w:p>
        </w:tc>
      </w:tr>
    </w:tbl>
    <w:p w14:paraId="1C5D9A5D" w14:textId="77777777" w:rsidR="00A603A1" w:rsidRDefault="00A603A1">
      <w:pPr>
        <w:pStyle w:val="BodyText"/>
        <w:spacing w:before="3"/>
        <w:ind w:left="98" w:hanging="98"/>
        <w:rPr>
          <w:rStyle w:val="None"/>
          <w:b/>
          <w:bCs/>
          <w:sz w:val="17"/>
          <w:szCs w:val="17"/>
        </w:rPr>
      </w:pPr>
    </w:p>
    <w:p w14:paraId="4DF79F9A" w14:textId="77777777" w:rsidR="00A603A1" w:rsidRDefault="00A603A1">
      <w:pPr>
        <w:pStyle w:val="BodyText"/>
        <w:spacing w:before="2"/>
        <w:rPr>
          <w:rStyle w:val="None"/>
          <w:b/>
          <w:bCs/>
        </w:rPr>
      </w:pPr>
    </w:p>
    <w:p w14:paraId="2FB2AB2B" w14:textId="77777777" w:rsidR="00A603A1" w:rsidRDefault="00000000">
      <w:pPr>
        <w:pStyle w:val="Heading3"/>
        <w:spacing w:before="0"/>
        <w:ind w:left="87"/>
        <w:jc w:val="both"/>
      </w:pPr>
      <w:r>
        <w:rPr>
          <w:rStyle w:val="Hyperlink4"/>
          <w:lang w:val="en-US"/>
        </w:rPr>
        <w:t>Company</w:t>
      </w:r>
      <w:r>
        <w:rPr>
          <w:rStyle w:val="None"/>
        </w:rPr>
        <w:t xml:space="preserve"> </w:t>
      </w:r>
      <w:r>
        <w:rPr>
          <w:rStyle w:val="Hyperlink4"/>
          <w:lang w:val="en-US"/>
        </w:rPr>
        <w:t>Related</w:t>
      </w:r>
      <w:r>
        <w:rPr>
          <w:rStyle w:val="None"/>
        </w:rPr>
        <w:t xml:space="preserve"> </w:t>
      </w:r>
      <w:r>
        <w:rPr>
          <w:rStyle w:val="None"/>
          <w:lang w:val="en-US"/>
        </w:rPr>
        <w:t>Terms</w:t>
      </w:r>
    </w:p>
    <w:p w14:paraId="745D4A63" w14:textId="77777777" w:rsidR="00A603A1" w:rsidRDefault="00A603A1">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ADE28D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9FBB9E4"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9173879"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D50BA67"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D274E3" w14:textId="77777777" w:rsidR="00A603A1" w:rsidRDefault="00000000">
            <w:pPr>
              <w:pStyle w:val="TableParagraph"/>
              <w:spacing w:line="188" w:lineRule="exact"/>
              <w:ind w:left="57"/>
            </w:pPr>
            <w:r>
              <w:rPr>
                <w:rStyle w:val="None"/>
                <w:sz w:val="18"/>
                <w:szCs w:val="18"/>
              </w:rPr>
              <w:t>AoA/Articles</w:t>
            </w:r>
            <w:r>
              <w:rPr>
                <w:rStyle w:val="Hyperlink3"/>
                <w:rFonts w:eastAsia="Arial Unicode MS"/>
                <w:spacing w:val="-3"/>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1"/>
                <w:sz w:val="18"/>
                <w:szCs w:val="18"/>
              </w:rPr>
              <w:t xml:space="preserve"> </w:t>
            </w:r>
            <w:r>
              <w:rPr>
                <w:rStyle w:val="None"/>
                <w:sz w:val="18"/>
                <w:szCs w:val="18"/>
              </w:rPr>
              <w:t>or</w:t>
            </w:r>
            <w:r>
              <w:rPr>
                <w:rStyle w:val="None"/>
                <w:spacing w:val="-1"/>
                <w:sz w:val="18"/>
                <w:szCs w:val="18"/>
              </w:rPr>
              <w:t xml:space="preserve"> </w:t>
            </w:r>
            <w:r>
              <w:rPr>
                <w:rStyle w:val="None"/>
                <w:spacing w:val="-2"/>
                <w:sz w:val="18"/>
                <w:szCs w:val="18"/>
              </w:rPr>
              <w:t>Articles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DAF0B1" w14:textId="77777777" w:rsidR="00A603A1" w:rsidRDefault="00000000">
            <w:pPr>
              <w:pStyle w:val="TableParagraph"/>
              <w:spacing w:line="188" w:lineRule="exact"/>
              <w:ind w:left="57"/>
            </w:pPr>
            <w:r>
              <w:rPr>
                <w:rStyle w:val="None"/>
                <w:sz w:val="18"/>
                <w:szCs w:val="18"/>
              </w:rPr>
              <w:t>The</w:t>
            </w:r>
            <w:r>
              <w:rPr>
                <w:rStyle w:val="None"/>
                <w:spacing w:val="-5"/>
                <w:sz w:val="18"/>
                <w:szCs w:val="18"/>
              </w:rPr>
              <w:t xml:space="preserve"> </w:t>
            </w:r>
            <w:r>
              <w:rPr>
                <w:rStyle w:val="None"/>
                <w:sz w:val="18"/>
                <w:szCs w:val="18"/>
              </w:rPr>
              <w:t>articles</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association</w:t>
            </w:r>
            <w:r>
              <w:rPr>
                <w:rStyle w:val="None"/>
                <w:spacing w:val="-2"/>
                <w:sz w:val="18"/>
                <w:szCs w:val="18"/>
              </w:rPr>
              <w:t xml:space="preserve"> </w:t>
            </w:r>
            <w:r>
              <w:rPr>
                <w:rStyle w:val="None"/>
                <w:sz w:val="18"/>
                <w:szCs w:val="18"/>
              </w:rPr>
              <w:t>of</w:t>
            </w:r>
            <w:r>
              <w:rPr>
                <w:rStyle w:val="None"/>
                <w:spacing w:val="-1"/>
                <w:sz w:val="18"/>
                <w:szCs w:val="18"/>
              </w:rPr>
              <w:t xml:space="preserve"> </w:t>
            </w:r>
            <w:r>
              <w:rPr>
                <w:rStyle w:val="None"/>
                <w:sz w:val="18"/>
                <w:szCs w:val="18"/>
              </w:rPr>
              <w:t>our</w:t>
            </w:r>
            <w:r>
              <w:rPr>
                <w:rStyle w:val="Hyperlink3"/>
                <w:rFonts w:eastAsia="Arial Unicode MS"/>
                <w:spacing w:val="-3"/>
                <w:sz w:val="18"/>
                <w:szCs w:val="18"/>
              </w:rPr>
              <w:t xml:space="preserve"> </w:t>
            </w:r>
            <w:r>
              <w:rPr>
                <w:rStyle w:val="None"/>
                <w:sz w:val="18"/>
                <w:szCs w:val="18"/>
              </w:rPr>
              <w:t>Company,</w:t>
            </w:r>
            <w:r>
              <w:rPr>
                <w:rStyle w:val="None"/>
                <w:spacing w:val="-2"/>
                <w:sz w:val="18"/>
                <w:szCs w:val="18"/>
              </w:rPr>
              <w:t xml:space="preserve"> </w:t>
            </w:r>
            <w:r>
              <w:rPr>
                <w:rStyle w:val="None"/>
                <w:sz w:val="18"/>
                <w:szCs w:val="18"/>
              </w:rPr>
              <w:t>as</w:t>
            </w:r>
            <w:r>
              <w:rPr>
                <w:rStyle w:val="None"/>
                <w:spacing w:val="-2"/>
                <w:sz w:val="18"/>
                <w:szCs w:val="18"/>
              </w:rPr>
              <w:t xml:space="preserve"> </w:t>
            </w:r>
            <w:r>
              <w:rPr>
                <w:rStyle w:val="None"/>
                <w:sz w:val="18"/>
                <w:szCs w:val="18"/>
              </w:rPr>
              <w:t>amended</w:t>
            </w:r>
            <w:r>
              <w:rPr>
                <w:rStyle w:val="None"/>
                <w:spacing w:val="4"/>
                <w:sz w:val="18"/>
                <w:szCs w:val="18"/>
              </w:rPr>
              <w:t xml:space="preserve"> </w:t>
            </w:r>
            <w:r>
              <w:rPr>
                <w:rStyle w:val="None"/>
                <w:sz w:val="18"/>
                <w:szCs w:val="18"/>
              </w:rPr>
              <w:t>from</w:t>
            </w:r>
            <w:r>
              <w:rPr>
                <w:rStyle w:val="None"/>
                <w:spacing w:val="-2"/>
                <w:sz w:val="18"/>
                <w:szCs w:val="18"/>
              </w:rPr>
              <w:t xml:space="preserve"> </w:t>
            </w:r>
            <w:r>
              <w:rPr>
                <w:rStyle w:val="None"/>
                <w:sz w:val="18"/>
                <w:szCs w:val="18"/>
              </w:rPr>
              <w:t>time</w:t>
            </w:r>
            <w:r>
              <w:rPr>
                <w:rStyle w:val="None"/>
                <w:spacing w:val="-4"/>
                <w:sz w:val="18"/>
                <w:szCs w:val="18"/>
              </w:rPr>
              <w:t xml:space="preserve"> </w:t>
            </w:r>
            <w:r>
              <w:rPr>
                <w:rStyle w:val="None"/>
                <w:sz w:val="18"/>
                <w:szCs w:val="18"/>
              </w:rPr>
              <w:t xml:space="preserve">to </w:t>
            </w:r>
            <w:r>
              <w:rPr>
                <w:rStyle w:val="None"/>
                <w:spacing w:val="-4"/>
                <w:sz w:val="18"/>
                <w:szCs w:val="18"/>
              </w:rPr>
              <w:t>time</w:t>
            </w:r>
          </w:p>
        </w:tc>
      </w:tr>
      <w:tr w:rsidR="00A603A1" w14:paraId="396F48B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0BBDE2" w14:textId="77777777" w:rsidR="00A603A1" w:rsidRDefault="00000000">
            <w:pPr>
              <w:pStyle w:val="TableParagraph"/>
              <w:spacing w:line="207" w:lineRule="exact"/>
              <w:ind w:left="57"/>
            </w:pPr>
            <w:r>
              <w:rPr>
                <w:rStyle w:val="None"/>
                <w:sz w:val="18"/>
                <w:szCs w:val="18"/>
              </w:rPr>
              <w:t>Audit</w:t>
            </w:r>
            <w:r>
              <w:rPr>
                <w:rStyle w:val="None"/>
                <w:spacing w:val="-1"/>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6807757" w14:textId="77777777" w:rsidR="00A603A1" w:rsidRDefault="00000000">
            <w:pPr>
              <w:pStyle w:val="TableParagraph"/>
              <w:spacing w:line="206" w:lineRule="exact"/>
              <w:ind w:left="57" w:right="43"/>
            </w:pPr>
            <w:r/>
            <w:r>
              <w:t xml:space="preserve">Audit committee of our </w:t>
            </w:r>
            <w:r>
              <w:rPr>
                <w:rFonts w:ascii="Courier New" w:hAnsi="Courier New"/>
                <w:b/>
                <w:highlight w:val="yellow"/>
              </w:rPr>
              <w:t>JACKSON-MILLER</w:t>
            </w:r>
            <w:r>
              <w:t xml:space="preserve">, as disclosed in “Our Management – Corporate Governance – Committees of our </w:t>
            </w:r>
            <w:r>
              <w:rPr>
                <w:rFonts w:ascii="Courier New" w:hAnsi="Courier New"/>
                <w:b/>
                <w:highlight w:val="yellow"/>
              </w:rPr>
              <w:t>JACKSON-MILLER</w:t>
            </w:r>
            <w:r>
              <w:t>” on page 257</w:t>
            </w:r>
          </w:p>
        </w:tc>
      </w:tr>
      <w:tr w:rsidR="00A603A1" w14:paraId="677F003A"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450438" w14:textId="77777777" w:rsidR="00A603A1" w:rsidRDefault="00000000">
            <w:pPr>
              <w:pStyle w:val="TableParagraph"/>
              <w:spacing w:line="207" w:lineRule="exact"/>
              <w:ind w:left="57"/>
            </w:pPr>
            <w:r>
              <w:rPr>
                <w:rStyle w:val="None"/>
                <w:sz w:val="18"/>
                <w:szCs w:val="18"/>
              </w:rPr>
              <w:t>Auditors/</w:t>
            </w:r>
            <w:r>
              <w:rPr>
                <w:rStyle w:val="None"/>
                <w:spacing w:val="-2"/>
                <w:sz w:val="18"/>
                <w:szCs w:val="18"/>
              </w:rPr>
              <w:t xml:space="preserve"> </w:t>
            </w:r>
            <w:r>
              <w:rPr>
                <w:rStyle w:val="None"/>
                <w:sz w:val="18"/>
                <w:szCs w:val="18"/>
              </w:rPr>
              <w:t>Statutory</w:t>
            </w:r>
            <w:r>
              <w:rPr>
                <w:rStyle w:val="None"/>
                <w:spacing w:val="-1"/>
                <w:sz w:val="18"/>
                <w:szCs w:val="18"/>
              </w:rPr>
              <w:t xml:space="preserve"> </w:t>
            </w:r>
            <w:r>
              <w:rPr>
                <w:rStyle w:val="None"/>
                <w:spacing w:val="-2"/>
                <w:sz w:val="18"/>
                <w:szCs w:val="18"/>
              </w:rPr>
              <w:t>Auditors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BFC896" w14:textId="77777777" w:rsidR="00A603A1" w:rsidRDefault="00000000">
            <w:pPr>
              <w:pStyle w:val="TableParagraph"/>
              <w:spacing w:line="208" w:lineRule="exact"/>
              <w:ind w:left="57"/>
            </w:pPr>
            <w:r>
              <w:rPr>
                <w:rStyle w:val="None"/>
                <w:sz w:val="18"/>
                <w:szCs w:val="18"/>
              </w:rPr>
              <w:t>The</w:t>
            </w:r>
            <w:r>
              <w:rPr>
                <w:rStyle w:val="None"/>
                <w:spacing w:val="40"/>
                <w:sz w:val="18"/>
                <w:szCs w:val="18"/>
              </w:rPr>
              <w:t xml:space="preserve"> </w:t>
            </w:r>
            <w:r>
              <w:rPr>
                <w:rStyle w:val="None"/>
                <w:sz w:val="18"/>
                <w:szCs w:val="18"/>
              </w:rPr>
              <w:t>current</w:t>
            </w:r>
            <w:r>
              <w:rPr>
                <w:rStyle w:val="None"/>
                <w:spacing w:val="40"/>
                <w:sz w:val="18"/>
                <w:szCs w:val="18"/>
              </w:rPr>
              <w:t xml:space="preserve"> </w:t>
            </w:r>
            <w:r>
              <w:rPr>
                <w:rStyle w:val="None"/>
                <w:sz w:val="18"/>
                <w:szCs w:val="18"/>
              </w:rPr>
              <w:t>statutory</w:t>
            </w:r>
            <w:r>
              <w:rPr>
                <w:rStyle w:val="None"/>
                <w:spacing w:val="40"/>
                <w:sz w:val="18"/>
                <w:szCs w:val="18"/>
              </w:rPr>
              <w:t xml:space="preserve"> </w:t>
            </w:r>
            <w:r>
              <w:rPr>
                <w:rStyle w:val="None"/>
                <w:sz w:val="18"/>
                <w:szCs w:val="18"/>
              </w:rPr>
              <w:t>auditors</w:t>
            </w:r>
            <w:r>
              <w:rPr>
                <w:rStyle w:val="None"/>
                <w:spacing w:val="40"/>
                <w:sz w:val="18"/>
                <w:szCs w:val="18"/>
              </w:rPr>
              <w:t xml:space="preserve"> </w:t>
            </w:r>
            <w:r>
              <w:rPr>
                <w:rStyle w:val="None"/>
                <w:sz w:val="18"/>
                <w:szCs w:val="18"/>
              </w:rPr>
              <w:t>of</w:t>
            </w:r>
            <w:r>
              <w:rPr>
                <w:rStyle w:val="None"/>
                <w:spacing w:val="40"/>
                <w:sz w:val="18"/>
                <w:szCs w:val="18"/>
              </w:rPr>
              <w:t xml:space="preserve"> </w:t>
            </w:r>
            <w:r>
              <w:rPr>
                <w:rStyle w:val="None"/>
                <w:sz w:val="18"/>
                <w:szCs w:val="18"/>
              </w:rPr>
              <w:t>our</w:t>
            </w:r>
            <w:r>
              <w:rPr>
                <w:rStyle w:val="None"/>
                <w:spacing w:val="40"/>
                <w:sz w:val="18"/>
                <w:szCs w:val="18"/>
              </w:rPr>
              <w:t xml:space="preserve"> </w:t>
            </w:r>
            <w:r>
              <w:rPr>
                <w:rStyle w:val="None"/>
                <w:sz w:val="18"/>
                <w:szCs w:val="18"/>
              </w:rPr>
              <w:t>Company,</w:t>
            </w:r>
            <w:r>
              <w:rPr>
                <w:rStyle w:val="None"/>
                <w:spacing w:val="40"/>
                <w:sz w:val="18"/>
                <w:szCs w:val="18"/>
              </w:rPr>
              <w:t xml:space="preserve"> </w:t>
            </w:r>
            <w:r>
              <w:rPr>
                <w:rStyle w:val="None"/>
                <w:sz w:val="18"/>
                <w:szCs w:val="18"/>
              </w:rPr>
              <w:t>being</w:t>
            </w:r>
            <w:r>
              <w:rPr>
                <w:rStyle w:val="None"/>
                <w:spacing w:val="40"/>
                <w:sz w:val="18"/>
                <w:szCs w:val="18"/>
              </w:rPr>
              <w:t xml:space="preserve"> </w:t>
            </w:r>
            <w:r>
              <w:rPr>
                <w:rStyle w:val="None"/>
                <w:sz w:val="18"/>
                <w:szCs w:val="18"/>
              </w:rPr>
              <w:t>Kirtane</w:t>
            </w:r>
            <w:r>
              <w:rPr>
                <w:rStyle w:val="None"/>
                <w:spacing w:val="40"/>
                <w:sz w:val="18"/>
                <w:szCs w:val="18"/>
              </w:rPr>
              <w:t xml:space="preserve"> </w:t>
            </w:r>
            <w:r>
              <w:rPr>
                <w:rStyle w:val="None"/>
                <w:sz w:val="18"/>
                <w:szCs w:val="18"/>
              </w:rPr>
              <w:t>&amp;</w:t>
            </w:r>
            <w:r>
              <w:rPr>
                <w:rStyle w:val="None"/>
                <w:spacing w:val="40"/>
                <w:sz w:val="18"/>
                <w:szCs w:val="18"/>
              </w:rPr>
              <w:t xml:space="preserve"> </w:t>
            </w:r>
            <w:r>
              <w:rPr>
                <w:rStyle w:val="None"/>
                <w:sz w:val="18"/>
                <w:szCs w:val="18"/>
              </w:rPr>
              <w:t>Pandit</w:t>
            </w:r>
            <w:r>
              <w:rPr>
                <w:rStyle w:val="None"/>
                <w:spacing w:val="40"/>
                <w:sz w:val="18"/>
                <w:szCs w:val="18"/>
              </w:rPr>
              <w:t xml:space="preserve"> </w:t>
            </w:r>
            <w:r>
              <w:rPr>
                <w:rStyle w:val="None"/>
                <w:sz w:val="18"/>
                <w:szCs w:val="18"/>
              </w:rPr>
              <w:t>LLP,</w:t>
            </w:r>
            <w:r>
              <w:rPr>
                <w:rStyle w:val="None"/>
                <w:spacing w:val="40"/>
                <w:sz w:val="18"/>
                <w:szCs w:val="18"/>
              </w:rPr>
              <w:t xml:space="preserve"> </w:t>
            </w:r>
            <w:r>
              <w:rPr>
                <w:rStyle w:val="None"/>
                <w:sz w:val="18"/>
                <w:szCs w:val="18"/>
              </w:rPr>
              <w:t>Chartered</w:t>
            </w:r>
            <w:r>
              <w:rPr>
                <w:rStyle w:val="None"/>
                <w:spacing w:val="40"/>
                <w:sz w:val="18"/>
                <w:szCs w:val="18"/>
              </w:rPr>
              <w:t xml:space="preserve"> </w:t>
            </w:r>
            <w:r>
              <w:rPr>
                <w:rStyle w:val="None"/>
                <w:spacing w:val="-2"/>
                <w:sz w:val="18"/>
                <w:szCs w:val="18"/>
              </w:rPr>
              <w:t>Accountants</w:t>
            </w:r>
          </w:p>
        </w:tc>
      </w:tr>
      <w:tr w:rsidR="00A603A1" w14:paraId="3259DBC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3893D4" w14:textId="77777777" w:rsidR="00A603A1" w:rsidRDefault="00000000">
            <w:pPr>
              <w:pStyle w:val="TableParagraph"/>
              <w:spacing w:line="206" w:lineRule="exact"/>
              <w:ind w:left="57"/>
            </w:pPr>
            <w:r>
              <w:rPr>
                <w:rStyle w:val="None"/>
                <w:sz w:val="18"/>
                <w:szCs w:val="18"/>
              </w:rPr>
              <w:t>Board/</w:t>
            </w:r>
            <w:r>
              <w:rPr>
                <w:rStyle w:val="None"/>
                <w:spacing w:val="-1"/>
                <w:sz w:val="18"/>
                <w:szCs w:val="18"/>
              </w:rPr>
              <w:t xml:space="preserve"> </w:t>
            </w:r>
            <w:r>
              <w:rPr>
                <w:rStyle w:val="None"/>
                <w:sz w:val="18"/>
                <w:szCs w:val="18"/>
              </w:rPr>
              <w:t>Board</w:t>
            </w:r>
            <w:r>
              <w:rPr>
                <w:rStyle w:val="None"/>
                <w:spacing w:val="-2"/>
                <w:sz w:val="18"/>
                <w:szCs w:val="18"/>
              </w:rPr>
              <w:t xml:space="preserve"> </w:t>
            </w:r>
            <w:r>
              <w:rPr>
                <w:rStyle w:val="None"/>
                <w:sz w:val="18"/>
                <w:szCs w:val="18"/>
              </w:rPr>
              <w:t xml:space="preserve">of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8BEEEE" w14:textId="77777777" w:rsidR="00A603A1" w:rsidRDefault="00000000">
            <w:pPr>
              <w:pStyle w:val="TableParagraph"/>
              <w:spacing w:line="206" w:lineRule="exact"/>
              <w:ind w:left="57"/>
            </w:pPr>
            <w:r>
              <w:rPr>
                <w:rStyle w:val="None"/>
                <w:sz w:val="18"/>
                <w:szCs w:val="18"/>
              </w:rPr>
              <w:t>The board of directors of our Company. For further details, see “</w:t>
            </w:r>
            <w:r>
              <w:rPr>
                <w:rStyle w:val="None"/>
                <w:i/>
                <w:iCs/>
                <w:sz w:val="18"/>
                <w:szCs w:val="18"/>
              </w:rPr>
              <w:t>Our Management – Board of</w:t>
            </w:r>
            <w:r>
              <w:rPr>
                <w:rStyle w:val="None"/>
                <w:i/>
                <w:iCs/>
                <w:spacing w:val="40"/>
                <w:sz w:val="18"/>
                <w:szCs w:val="18"/>
              </w:rPr>
              <w:t xml:space="preserve"> </w:t>
            </w:r>
            <w:r>
              <w:rPr>
                <w:rStyle w:val="None"/>
                <w:i/>
                <w:iCs/>
                <w:sz w:val="18"/>
                <w:szCs w:val="18"/>
              </w:rPr>
              <w:t>Directors</w:t>
            </w:r>
            <w:r>
              <w:rPr>
                <w:rStyle w:val="None"/>
                <w:sz w:val="18"/>
                <w:szCs w:val="18"/>
              </w:rPr>
              <w:t>” on page 250</w:t>
            </w:r>
          </w:p>
        </w:tc>
      </w:tr>
      <w:tr w:rsidR="00A603A1" w14:paraId="0DE83B62" w14:textId="77777777">
        <w:trPr>
          <w:trHeight w:val="104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524248" w14:textId="77777777" w:rsidR="00A603A1" w:rsidRDefault="00000000">
            <w:pPr>
              <w:pStyle w:val="TableParagraph"/>
              <w:spacing w:line="207" w:lineRule="exact"/>
              <w:ind w:left="57"/>
            </w:pPr>
            <w:r>
              <w:rPr>
                <w:rStyle w:val="None"/>
                <w:sz w:val="18"/>
                <w:szCs w:val="18"/>
              </w:rPr>
              <w:t>Bonus</w:t>
            </w:r>
            <w:r>
              <w:rPr>
                <w:rStyle w:val="None"/>
                <w:spacing w:val="-1"/>
                <w:sz w:val="18"/>
                <w:szCs w:val="18"/>
              </w:rPr>
              <w:t xml:space="preserve"> </w:t>
            </w:r>
            <w:r>
              <w:rPr>
                <w:rStyle w:val="None"/>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C592D5" w14:textId="77777777" w:rsidR="00A603A1" w:rsidRDefault="00000000">
            <w:pPr>
              <w:pStyle w:val="TableParagraph"/>
              <w:spacing w:line="207" w:lineRule="exact"/>
              <w:ind w:left="57"/>
              <w:jc w:val="both"/>
              <w:rPr>
                <w:rStyle w:val="None"/>
                <w:sz w:val="18"/>
                <w:szCs w:val="18"/>
              </w:rPr>
            </w:pPr>
            <w:r/>
            <w:r>
              <w:rPr>
                <w:rFonts w:ascii="Courier New" w:hAnsi="Courier New"/>
                <w:b/>
                <w:highlight w:val="yellow"/>
              </w:rPr>
              <w:t>WYATT PLC</w:t>
            </w:r>
            <w:r>
              <w:t xml:space="preserve"> issue undertaken on February 21, 2025, in the ratio of four Equity Shares of face value of</w:t>
            </w:r>
          </w:p>
          <w:p w14:paraId="489EC494" w14:textId="77777777" w:rsidR="00A603A1" w:rsidRDefault="00000000">
            <w:pPr>
              <w:pStyle w:val="TableParagraph"/>
              <w:spacing w:line="206" w:lineRule="exact"/>
              <w:ind w:left="57" w:right="43"/>
              <w:jc w:val="both"/>
            </w:pPr>
            <w:r/>
            <w:r>
              <w:t xml:space="preserve">₹5 for every one </w:t>
            </w:r>
            <w:r>
              <w:rPr>
                <w:rFonts w:ascii="Courier New" w:hAnsi="Courier New"/>
                <w:b/>
                <w:highlight w:val="yellow"/>
              </w:rPr>
              <w:t>KENNEDY GROUP</w:t>
            </w:r>
            <w:r>
              <w:t xml:space="preserve"> of face value of ₹5 held by our Shareholders as on February 10, 2025. For further details, please see “Capital Structure – </w:t>
            </w:r>
            <w:r>
              <w:rPr>
                <w:rFonts w:ascii="Courier New" w:hAnsi="Courier New"/>
                <w:b/>
                <w:highlight w:val="yellow"/>
              </w:rPr>
              <w:t>KENNEDY GROUP</w:t>
            </w:r>
            <w:r>
              <w:t xml:space="preserve"> capital history of our Company” on page 85</w:t>
            </w:r>
          </w:p>
        </w:tc>
      </w:tr>
      <w:tr w:rsidR="00A603A1" w14:paraId="1FE5CF23"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3ADB5F" w14:textId="77777777" w:rsidR="00A603A1" w:rsidRDefault="00000000">
            <w:pPr>
              <w:pStyle w:val="TableParagraph"/>
              <w:spacing w:line="207" w:lineRule="exact"/>
              <w:ind w:left="57"/>
            </w:pPr>
            <w:r>
              <w:rPr>
                <w:rStyle w:val="None"/>
                <w:sz w:val="18"/>
                <w:szCs w:val="18"/>
              </w:rPr>
              <w:lastRenderedPageBreak/>
              <w:t>CARE</w:t>
            </w:r>
            <w:r>
              <w:rPr>
                <w:rStyle w:val="None"/>
                <w:spacing w:val="-2"/>
                <w:sz w:val="18"/>
                <w:szCs w:val="18"/>
              </w:rPr>
              <w:t xml:space="preserve"> Report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69FE8AE6" w14:textId="77777777" w:rsidR="00A603A1" w:rsidRDefault="00000000">
            <w:pPr>
              <w:pStyle w:val="TableParagraph"/>
              <w:ind w:left="57" w:right="43"/>
              <w:jc w:val="both"/>
              <w:rPr>
                <w:rStyle w:val="None"/>
                <w:sz w:val="18"/>
                <w:szCs w:val="18"/>
              </w:rPr>
            </w:pPr>
            <w:r/>
            <w:r>
              <w:t xml:space="preserve">Report titled “Industry Research Report on </w:t>
            </w:r>
            <w:r>
              <w:rPr>
                <w:rFonts w:ascii="Courier New" w:hAnsi="Courier New"/>
                <w:b/>
                <w:highlight w:val="yellow"/>
              </w:rPr>
              <w:t>JANICE NELSON DDS</w:t>
            </w:r>
            <w:r>
              <w:t xml:space="preserve"> Market in </w:t>
            </w:r>
            <w:r>
              <w:rPr>
                <w:rFonts w:ascii="Courier New" w:hAnsi="Courier New"/>
                <w:b/>
                <w:highlight w:val="yellow"/>
              </w:rPr>
              <w:t>USNS THOMAS, FPO AP 36206</w:t>
            </w:r>
            <w:r>
              <w:t xml:space="preserve">” dated November 26, 2025, prepared and issued by CARE Analytics and Advisory Private Limited which has been commissioned by and paid for by our Company pursuant to an engagement letter dated December 2, 2024 entered into with CARE Analytics and Advisory Private Limited, exclusively for the purposes of the </w:t>
            </w:r>
            <w:r>
              <w:rPr>
                <w:rFonts w:ascii="Courier New" w:hAnsi="Courier New"/>
                <w:b/>
                <w:highlight w:val="yellow"/>
              </w:rPr>
              <w:t>ANGELA PERRY</w:t>
            </w:r>
            <w:r>
              <w:t>. The report will be available on the website of our Company at</w:t>
            </w:r>
          </w:p>
          <w:p w14:paraId="65238D04" w14:textId="77777777" w:rsidR="00A603A1" w:rsidRDefault="00000000">
            <w:pPr>
              <w:pStyle w:val="TableParagraph"/>
              <w:spacing w:line="206" w:lineRule="exact"/>
              <w:ind w:left="57" w:right="45"/>
              <w:jc w:val="both"/>
            </w:pPr>
            <w:r/>
            <w:r>
              <w:rPr>
                <w:rFonts w:ascii="Courier New" w:hAnsi="Courier New"/>
                <w:b/>
                <w:highlight w:val="yellow"/>
              </w:rPr>
              <w:t>HTTP://WWW.CARLSON-JENKINS.COM/</w:t>
            </w:r>
            <w:r>
              <w:t xml:space="preserve"> from the date of this Red Herring Prospectus until the Bid/Offer Closing Date</w:t>
            </w:r>
          </w:p>
        </w:tc>
      </w:tr>
      <w:tr w:rsidR="00A603A1" w14:paraId="67B2DF5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482EC8" w14:textId="77777777" w:rsidR="00A603A1" w:rsidRDefault="00000000">
            <w:pPr>
              <w:pStyle w:val="TableParagraph"/>
              <w:spacing w:line="207" w:lineRule="exact"/>
              <w:ind w:left="57"/>
            </w:pPr>
            <w:r>
              <w:rPr>
                <w:rStyle w:val="Hyperlink6"/>
                <w:rFonts w:eastAsia="Arial Unicode MS"/>
                <w:sz w:val="18"/>
                <w:szCs w:val="18"/>
              </w:rPr>
              <w:t>Chairman</w:t>
            </w:r>
            <w:r>
              <w:rPr>
                <w:rStyle w:val="None"/>
                <w:spacing w:val="-1"/>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Executive</w:t>
            </w:r>
            <w:r>
              <w:rPr>
                <w:rStyle w:val="None"/>
                <w:spacing w:val="-2"/>
                <w:sz w:val="18"/>
                <w:szCs w:val="18"/>
              </w:rPr>
              <w:t xml:space="preserve"> 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3789EB" w14:textId="77777777" w:rsidR="00A603A1" w:rsidRDefault="00000000">
            <w:pPr>
              <w:pStyle w:val="TableParagraph"/>
              <w:spacing w:line="206" w:lineRule="exact"/>
              <w:ind w:left="57"/>
            </w:pPr>
            <w:r/>
            <w:r>
              <w:t xml:space="preserve">The chairman and executive director of our Company, being </w:t>
            </w:r>
            <w:r>
              <w:rPr>
                <w:rFonts w:ascii="Courier New" w:hAnsi="Courier New"/>
                <w:b/>
                <w:highlight w:val="yellow"/>
              </w:rPr>
              <w:t>SAMANTHA BARTLETT DDS</w:t>
            </w:r>
            <w:r>
              <w:t>. For further details, see “Our Management – Board of Directors” on page 250</w:t>
            </w:r>
          </w:p>
        </w:tc>
      </w:tr>
      <w:tr w:rsidR="00A603A1" w14:paraId="3CE5D36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2F5783" w14:textId="77777777" w:rsidR="00A603A1" w:rsidRDefault="00000000">
            <w:pPr>
              <w:pStyle w:val="TableParagraph"/>
              <w:spacing w:line="207" w:lineRule="exact"/>
              <w:ind w:left="57"/>
            </w:pPr>
            <w:r>
              <w:rPr>
                <w:rStyle w:val="Hyperlink6"/>
                <w:rFonts w:eastAsia="Arial Unicode MS"/>
                <w:sz w:val="18"/>
                <w:szCs w:val="18"/>
              </w:rPr>
              <w:t>Chief</w:t>
            </w:r>
            <w:r>
              <w:rPr>
                <w:rStyle w:val="None"/>
                <w:spacing w:val="-1"/>
                <w:sz w:val="18"/>
                <w:szCs w:val="18"/>
              </w:rPr>
              <w:t xml:space="preserve"> </w:t>
            </w:r>
            <w:r>
              <w:rPr>
                <w:rStyle w:val="Hyperlink6"/>
                <w:rFonts w:eastAsia="Arial Unicode MS"/>
                <w:sz w:val="18"/>
                <w:szCs w:val="18"/>
              </w:rPr>
              <w:t>Executive</w:t>
            </w:r>
            <w:r>
              <w:rPr>
                <w:rStyle w:val="None"/>
                <w:spacing w:val="-2"/>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CEO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3D11EF" w14:textId="77777777" w:rsidR="00A603A1" w:rsidRDefault="00000000">
            <w:pPr>
              <w:pStyle w:val="TableParagraph"/>
              <w:spacing w:line="208" w:lineRule="exact"/>
              <w:ind w:left="57"/>
            </w:pPr>
            <w:r/>
            <w:r>
              <w:t xml:space="preserve">The chief executive officer of our Company, being </w:t>
            </w:r>
            <w:r>
              <w:rPr>
                <w:rFonts w:ascii="Courier New" w:hAnsi="Courier New"/>
                <w:b/>
                <w:highlight w:val="yellow"/>
              </w:rPr>
              <w:t>JOHN SMITH</w:t>
            </w:r>
            <w:r>
              <w:t>. For further details, see “Our Management – Key Managerial Personnel and Senior Management” on page 266</w:t>
            </w:r>
          </w:p>
        </w:tc>
      </w:tr>
      <w:tr w:rsidR="00A603A1" w14:paraId="1447665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EB8DCD" w14:textId="77777777" w:rsidR="00A603A1" w:rsidRDefault="00000000">
            <w:pPr>
              <w:pStyle w:val="TableParagraph"/>
              <w:spacing w:line="206" w:lineRule="exact"/>
              <w:ind w:left="57"/>
            </w:pPr>
            <w:r>
              <w:rPr>
                <w:rStyle w:val="Hyperlink6"/>
                <w:rFonts w:eastAsia="Arial Unicode MS"/>
                <w:sz w:val="18"/>
                <w:szCs w:val="18"/>
              </w:rPr>
              <w:t>Chief</w:t>
            </w:r>
            <w:r>
              <w:rPr>
                <w:rStyle w:val="None"/>
                <w:spacing w:val="-2"/>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6"/>
                <w:rFonts w:eastAsia="Arial Unicode MS"/>
                <w:sz w:val="18"/>
                <w:szCs w:val="18"/>
              </w:rPr>
              <w:t>Officer/</w:t>
            </w:r>
            <w:r>
              <w:rPr>
                <w:rStyle w:val="None"/>
                <w:spacing w:val="-1"/>
                <w:sz w:val="18"/>
                <w:szCs w:val="18"/>
              </w:rPr>
              <w:t xml:space="preserve"> </w:t>
            </w:r>
            <w:r>
              <w:rPr>
                <w:rStyle w:val="None"/>
                <w:spacing w:val="-5"/>
                <w:sz w:val="18"/>
                <w:szCs w:val="18"/>
              </w:rPr>
              <w:t>CFO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ABCF96" w14:textId="77777777" w:rsidR="00A603A1" w:rsidRDefault="00000000">
            <w:pPr>
              <w:pStyle w:val="TableParagraph"/>
              <w:spacing w:line="206" w:lineRule="exact"/>
              <w:ind w:left="57"/>
            </w:pPr>
            <w:r/>
            <w:r>
              <w:t xml:space="preserve">The chief financial officer of our Company, being </w:t>
            </w:r>
            <w:r>
              <w:rPr>
                <w:rFonts w:ascii="Courier New" w:hAnsi="Courier New"/>
                <w:b/>
                <w:highlight w:val="yellow"/>
              </w:rPr>
              <w:t>ANNE WELCH</w:t>
            </w:r>
            <w:r>
              <w:t>. For further details, see “Our Management – Key Managerial Personnel and Senior Management” on page 266</w:t>
            </w:r>
          </w:p>
        </w:tc>
      </w:tr>
      <w:tr w:rsidR="00A603A1" w14:paraId="7CA4E75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22ED276" w14:textId="77777777" w:rsidR="00A603A1" w:rsidRDefault="00000000">
            <w:pPr>
              <w:pStyle w:val="TableParagraph"/>
              <w:tabs>
                <w:tab w:val="left" w:pos="1079"/>
                <w:tab w:val="left" w:pos="2131"/>
                <w:tab w:val="left" w:pos="2671"/>
              </w:tabs>
              <w:ind w:left="57" w:right="46"/>
            </w:pPr>
            <w:r>
              <w:rPr>
                <w:rStyle w:val="None"/>
                <w:spacing w:val="-2"/>
                <w:sz w:val="18"/>
                <w:szCs w:val="18"/>
              </w:rPr>
              <w:t>Company</w:t>
            </w:r>
            <w:r>
              <w:rPr>
                <w:rStyle w:val="Hyperlink6"/>
                <w:rFonts w:eastAsia="Arial Unicode MS"/>
                <w:sz w:val="18"/>
                <w:szCs w:val="18"/>
              </w:rPr>
              <w:tab/>
            </w:r>
            <w:r>
              <w:rPr>
                <w:rStyle w:val="None"/>
                <w:spacing w:val="-2"/>
                <w:sz w:val="18"/>
                <w:szCs w:val="18"/>
              </w:rPr>
              <w:t>Secretary/</w:t>
            </w:r>
            <w:r>
              <w:rPr>
                <w:rStyle w:val="Hyperlink6"/>
                <w:rFonts w:eastAsia="Arial Unicode MS"/>
                <w:sz w:val="18"/>
                <w:szCs w:val="18"/>
              </w:rPr>
              <w:tab/>
            </w:r>
            <w:r>
              <w:rPr>
                <w:rStyle w:val="None"/>
                <w:spacing w:val="-6"/>
                <w:sz w:val="18"/>
                <w:szCs w:val="18"/>
              </w:rPr>
              <w:t>CS</w:t>
            </w:r>
            <w:r>
              <w:rPr>
                <w:rStyle w:val="Hyperlink6"/>
                <w:rFonts w:eastAsia="Arial Unicode MS"/>
                <w:sz w:val="18"/>
                <w:szCs w:val="18"/>
              </w:rPr>
              <w:tab/>
            </w:r>
            <w:r>
              <w:rPr>
                <w:rStyle w:val="None"/>
                <w:spacing w:val="-4"/>
                <w:sz w:val="18"/>
                <w:szCs w:val="18"/>
              </w:rPr>
              <w:t xml:space="preserve">and </w:t>
            </w:r>
            <w:r>
              <w:rPr>
                <w:rStyle w:val="Hyperlink6"/>
                <w:rFonts w:eastAsia="Arial Unicode MS"/>
                <w:sz w:val="18"/>
                <w:szCs w:val="18"/>
              </w:rPr>
              <w:t>Compliance Officer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294CA6BA" w14:textId="77777777" w:rsidR="00A603A1" w:rsidRDefault="00000000">
            <w:pPr>
              <w:pStyle w:val="TableParagraph"/>
              <w:spacing w:line="206" w:lineRule="exact"/>
              <w:ind w:left="57" w:right="46"/>
              <w:jc w:val="both"/>
            </w:pPr>
            <w:r/>
            <w:r>
              <w:t xml:space="preserve">The company secretary and compliance officer of our Company, being </w:t>
            </w:r>
            <w:r>
              <w:rPr>
                <w:rFonts w:ascii="Courier New" w:hAnsi="Courier New"/>
                <w:b/>
                <w:highlight w:val="yellow"/>
              </w:rPr>
              <w:t>SEAN YOUNG</w:t>
            </w:r>
            <w:r>
              <w:t>. For further details, see “General Information” and “Our Management – Key Managerial Personnel and Senior Management” on pages 74 and 266, respectively.</w:t>
            </w:r>
          </w:p>
        </w:tc>
      </w:tr>
    </w:tbl>
    <w:p w14:paraId="5D4BD02B" w14:textId="77777777" w:rsidR="00A603A1" w:rsidRDefault="00A603A1">
      <w:pPr>
        <w:pStyle w:val="BodyText"/>
        <w:spacing w:before="4"/>
        <w:ind w:left="98" w:hanging="98"/>
        <w:rPr>
          <w:rStyle w:val="None"/>
          <w:b/>
          <w:bCs/>
          <w:sz w:val="17"/>
          <w:szCs w:val="17"/>
        </w:rPr>
      </w:pPr>
    </w:p>
    <w:p w14:paraId="407DDA43" w14:textId="77777777" w:rsidR="00A603A1" w:rsidRDefault="00A603A1">
      <w:pPr>
        <w:pStyle w:val="TableParagraph"/>
        <w:spacing w:line="206" w:lineRule="exact"/>
        <w:jc w:val="both"/>
        <w:sectPr w:rsidR="00A603A1">
          <w:headerReference w:type="default" r:id="rId34"/>
          <w:footerReference w:type="default" r:id="rId35"/>
          <w:pgSz w:w="11920" w:h="16840"/>
          <w:pgMar w:top="140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2193B1AA"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372B119C"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A4F5C46"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56F544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37E21" w14:textId="77777777" w:rsidR="00A603A1" w:rsidRDefault="00000000">
            <w:pPr>
              <w:pStyle w:val="TableParagraph"/>
              <w:spacing w:line="207" w:lineRule="exact"/>
              <w:ind w:left="57"/>
            </w:pPr>
            <w:r>
              <w:rPr>
                <w:rStyle w:val="Hyperlink6"/>
                <w:rFonts w:eastAsia="Arial Unicode MS"/>
                <w:sz w:val="18"/>
                <w:szCs w:val="18"/>
              </w:rPr>
              <w:t>Corporate</w:t>
            </w:r>
            <w:r>
              <w:rPr>
                <w:rStyle w:val="None"/>
                <w:spacing w:val="-2"/>
                <w:sz w:val="18"/>
                <w:szCs w:val="18"/>
              </w:rPr>
              <w:t xml:space="preserve"> 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DA9ABF" w14:textId="77777777" w:rsidR="00A603A1" w:rsidRDefault="00000000">
            <w:pPr>
              <w:pStyle w:val="TableParagraph"/>
              <w:spacing w:line="206" w:lineRule="exact"/>
              <w:ind w:left="57"/>
            </w:pPr>
            <w:r/>
            <w:r>
              <w:t xml:space="preserve">The corporate office of our company located at </w:t>
            </w:r>
            <w:r>
              <w:rPr>
                <w:rFonts w:ascii="Courier New" w:hAnsi="Courier New"/>
                <w:b/>
                <w:highlight w:val="yellow"/>
              </w:rPr>
              <w:t>22108 CHRISTOPHER LIGHTS, TAMMIESTAD, UT 00698</w:t>
            </w:r>
          </w:p>
        </w:tc>
      </w:tr>
      <w:tr w:rsidR="00A603A1" w14:paraId="74B5C5C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01C950" w14:textId="77777777" w:rsidR="00A603A1" w:rsidRDefault="00000000">
            <w:pPr>
              <w:pStyle w:val="TableParagraph"/>
              <w:spacing w:line="186" w:lineRule="exact"/>
              <w:ind w:left="57"/>
            </w:pPr>
            <w:r>
              <w:rPr>
                <w:rStyle w:val="Hyperlink6"/>
                <w:rFonts w:eastAsia="Arial Unicode MS"/>
                <w:sz w:val="18"/>
                <w:szCs w:val="18"/>
              </w:rPr>
              <w:t>Corporate</w:t>
            </w:r>
            <w:r>
              <w:rPr>
                <w:rStyle w:val="None"/>
                <w:spacing w:val="-2"/>
                <w:sz w:val="18"/>
                <w:szCs w:val="18"/>
              </w:rPr>
              <w:t xml:space="preserve"> Promoter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4FCDF" w14:textId="77777777" w:rsidR="00A603A1" w:rsidRDefault="00000000">
            <w:pPr>
              <w:pStyle w:val="TableParagraph"/>
              <w:spacing w:line="186" w:lineRule="exact"/>
              <w:ind w:left="57"/>
            </w:pPr>
            <w:r/>
            <w:r>
              <w:rPr>
                <w:rFonts w:ascii="Courier New" w:hAnsi="Courier New"/>
                <w:b/>
                <w:highlight w:val="yellow"/>
              </w:rPr>
              <w:t>GUTIERREZ-BALL</w:t>
            </w:r>
          </w:p>
        </w:tc>
      </w:tr>
      <w:tr w:rsidR="00A603A1" w14:paraId="1C7A01A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70A001" w14:textId="77777777" w:rsidR="00A603A1" w:rsidRDefault="00000000">
            <w:pPr>
              <w:pStyle w:val="TableParagraph"/>
              <w:spacing w:line="208" w:lineRule="exact"/>
              <w:ind w:left="57"/>
            </w:pPr>
            <w:r>
              <w:rPr>
                <w:rStyle w:val="Hyperlink6"/>
                <w:rFonts w:eastAsia="Arial Unicode MS"/>
                <w:sz w:val="18"/>
                <w:szCs w:val="18"/>
              </w:rPr>
              <w:t>CSR</w:t>
            </w:r>
            <w:r>
              <w:rPr>
                <w:rStyle w:val="None"/>
                <w:spacing w:val="80"/>
                <w:sz w:val="18"/>
                <w:szCs w:val="18"/>
              </w:rPr>
              <w:t xml:space="preserve"> </w:t>
            </w:r>
            <w:r>
              <w:rPr>
                <w:rStyle w:val="Hyperlink6"/>
                <w:rFonts w:eastAsia="Arial Unicode MS"/>
                <w:sz w:val="18"/>
                <w:szCs w:val="18"/>
              </w:rPr>
              <w:t>Committee/</w:t>
            </w:r>
            <w:r>
              <w:rPr>
                <w:rStyle w:val="None"/>
                <w:spacing w:val="80"/>
                <w:sz w:val="18"/>
                <w:szCs w:val="18"/>
              </w:rPr>
              <w:t xml:space="preserve"> </w:t>
            </w:r>
            <w:r>
              <w:rPr>
                <w:rStyle w:val="Hyperlink6"/>
                <w:rFonts w:eastAsia="Arial Unicode MS"/>
                <w:sz w:val="18"/>
                <w:szCs w:val="18"/>
              </w:rPr>
              <w:t>Corporate</w:t>
            </w:r>
            <w:r>
              <w:rPr>
                <w:rStyle w:val="None"/>
                <w:spacing w:val="80"/>
                <w:sz w:val="18"/>
                <w:szCs w:val="18"/>
              </w:rPr>
              <w:t xml:space="preserve"> </w:t>
            </w:r>
            <w:r>
              <w:rPr>
                <w:rStyle w:val="Hyperlink6"/>
                <w:rFonts w:eastAsia="Arial Unicode MS"/>
                <w:sz w:val="18"/>
                <w:szCs w:val="18"/>
              </w:rPr>
              <w:t>Social Responsibility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7B74260" w14:textId="77777777" w:rsidR="00A603A1" w:rsidRDefault="00000000">
            <w:pPr>
              <w:pStyle w:val="TableParagraph"/>
              <w:spacing w:line="208" w:lineRule="exact"/>
              <w:ind w:left="57" w:right="43"/>
            </w:pPr>
            <w:r/>
            <w:r>
              <w:t xml:space="preserve">The corporate social responsibility committee of our </w:t>
            </w:r>
            <w:r>
              <w:rPr>
                <w:rFonts w:ascii="Courier New" w:hAnsi="Courier New"/>
                <w:b/>
                <w:highlight w:val="yellow"/>
              </w:rPr>
              <w:t>JACKSON-MILLER</w:t>
            </w:r>
            <w:r>
              <w:t xml:space="preserve">, as disclosed in “Our Management – Corporate Governance – Committees of our </w:t>
            </w:r>
            <w:r>
              <w:rPr>
                <w:rFonts w:ascii="Courier New" w:hAnsi="Courier New"/>
                <w:b/>
                <w:highlight w:val="yellow"/>
              </w:rPr>
              <w:t>JACKSON-MILLER</w:t>
            </w:r>
            <w:r>
              <w:t>” on page 257</w:t>
            </w:r>
          </w:p>
        </w:tc>
      </w:tr>
      <w:tr w:rsidR="00A603A1" w14:paraId="6D16759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9EB7B8" w14:textId="77777777" w:rsidR="00A603A1" w:rsidRDefault="00000000">
            <w:pPr>
              <w:pStyle w:val="TableParagraph"/>
              <w:spacing w:line="20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FAC2F8" w14:textId="77777777" w:rsidR="00A603A1" w:rsidRDefault="00000000">
            <w:pPr>
              <w:pStyle w:val="TableParagraph"/>
              <w:spacing w:line="206" w:lineRule="exact"/>
              <w:ind w:left="57"/>
            </w:pPr>
            <w:r/>
            <w:r>
              <w:t xml:space="preserve">The director(s) on our </w:t>
            </w:r>
            <w:r>
              <w:rPr>
                <w:rFonts w:ascii="Courier New" w:hAnsi="Courier New"/>
                <w:b/>
                <w:highlight w:val="yellow"/>
              </w:rPr>
              <w:t>JACKSON-MILLER</w:t>
            </w:r>
            <w:r>
              <w:t xml:space="preserve">. For further details, see “Our Management – </w:t>
            </w:r>
            <w:r>
              <w:rPr>
                <w:rFonts w:ascii="Courier New" w:hAnsi="Courier New"/>
                <w:b/>
                <w:highlight w:val="yellow"/>
              </w:rPr>
              <w:t>JACKSON-MILLER</w:t>
            </w:r>
            <w:r>
              <w:t xml:space="preserve"> of Directors” on page 250</w:t>
            </w:r>
          </w:p>
        </w:tc>
      </w:tr>
      <w:tr w:rsidR="00A603A1" w14:paraId="1BE982A2"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AAF9DB" w14:textId="77777777" w:rsidR="00A603A1" w:rsidRDefault="00000000">
            <w:pPr>
              <w:pStyle w:val="TableParagraph"/>
              <w:spacing w:before="1" w:line="186" w:lineRule="exact"/>
              <w:ind w:left="57"/>
            </w:pPr>
            <w:r>
              <w:rPr>
                <w:rStyle w:val="Hyperlink6"/>
                <w:rFonts w:eastAsia="Arial Unicode MS"/>
                <w:sz w:val="18"/>
                <w:szCs w:val="18"/>
              </w:rPr>
              <w:t>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3FF6BC" w14:textId="77777777" w:rsidR="00A603A1" w:rsidRDefault="00000000">
            <w:pPr>
              <w:pStyle w:val="TableParagraph"/>
              <w:spacing w:before="1"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equity 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 of</w:t>
            </w:r>
            <w:r>
              <w:rPr>
                <w:rStyle w:val="Hyperlink3"/>
                <w:rFonts w:eastAsia="Arial Unicode MS"/>
                <w:spacing w:val="-3"/>
                <w:sz w:val="18"/>
                <w:szCs w:val="18"/>
              </w:rPr>
              <w:t xml:space="preserve"> </w:t>
            </w:r>
            <w:r>
              <w:rPr>
                <w:rStyle w:val="Hyperlink6"/>
                <w:rFonts w:eastAsia="Arial Unicode MS"/>
                <w:sz w:val="18"/>
                <w:szCs w:val="18"/>
              </w:rPr>
              <w:t>face</w:t>
            </w:r>
            <w:r>
              <w:rPr>
                <w:rStyle w:val="None"/>
                <w:spacing w:val="-2"/>
                <w:sz w:val="18"/>
                <w:szCs w:val="18"/>
              </w:rPr>
              <w:t xml:space="preserve"> </w:t>
            </w:r>
            <w:r>
              <w:rPr>
                <w:rStyle w:val="Hyperlink6"/>
                <w:rFonts w:eastAsia="Arial Unicode MS"/>
                <w:sz w:val="18"/>
                <w:szCs w:val="18"/>
              </w:rPr>
              <w:t>value</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unless</w:t>
            </w:r>
            <w:r>
              <w:rPr>
                <w:rStyle w:val="None"/>
                <w:spacing w:val="-4"/>
                <w:sz w:val="18"/>
                <w:szCs w:val="18"/>
              </w:rPr>
              <w:t xml:space="preserve"> </w:t>
            </w:r>
            <w:r>
              <w:rPr>
                <w:rStyle w:val="Hyperlink6"/>
                <w:rFonts w:eastAsia="Arial Unicode MS"/>
                <w:sz w:val="18"/>
                <w:szCs w:val="18"/>
              </w:rPr>
              <w:t>otherwise</w:t>
            </w:r>
            <w:r>
              <w:rPr>
                <w:rStyle w:val="None"/>
                <w:spacing w:val="-1"/>
                <w:sz w:val="18"/>
                <w:szCs w:val="18"/>
              </w:rPr>
              <w:t xml:space="preserve"> </w:t>
            </w:r>
            <w:r>
              <w:rPr>
                <w:rStyle w:val="None"/>
                <w:spacing w:val="-2"/>
                <w:sz w:val="18"/>
                <w:szCs w:val="18"/>
              </w:rPr>
              <w:t>stated</w:t>
            </w:r>
          </w:p>
        </w:tc>
      </w:tr>
      <w:tr w:rsidR="00A603A1" w14:paraId="23240AD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454FC0" w14:textId="77777777" w:rsidR="00A603A1" w:rsidRDefault="00000000">
            <w:pPr>
              <w:pStyle w:val="TableParagraph"/>
              <w:spacing w:line="207" w:lineRule="exact"/>
              <w:ind w:left="57"/>
            </w:pPr>
            <w:r>
              <w:rPr>
                <w:rStyle w:val="Hyperlink6"/>
                <w:rFonts w:eastAsia="Arial Unicode MS"/>
                <w:sz w:val="18"/>
                <w:szCs w:val="18"/>
              </w:rPr>
              <w:t xml:space="preserve">Executive </w:t>
            </w: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115CDB" w14:textId="77777777" w:rsidR="00A603A1" w:rsidRDefault="00000000">
            <w:pPr>
              <w:pStyle w:val="TableParagraph"/>
              <w:spacing w:line="206" w:lineRule="exact"/>
              <w:ind w:left="57"/>
            </w:pPr>
            <w:r/>
            <w:r>
              <w:t xml:space="preserve">Executive director(s) on our </w:t>
            </w:r>
            <w:r>
              <w:rPr>
                <w:rFonts w:ascii="Courier New" w:hAnsi="Courier New"/>
                <w:b/>
                <w:highlight w:val="yellow"/>
              </w:rPr>
              <w:t>JACKSON-MILLER</w:t>
            </w:r>
            <w:r>
              <w:t xml:space="preserve">. For further details, see “Our Management – </w:t>
            </w:r>
            <w:r>
              <w:rPr>
                <w:rFonts w:ascii="Courier New" w:hAnsi="Courier New"/>
                <w:b/>
                <w:highlight w:val="yellow"/>
              </w:rPr>
              <w:t>JACKSON-MILLER</w:t>
            </w:r>
            <w:r>
              <w:t xml:space="preserve"> of Directors” on page 250</w:t>
            </w:r>
          </w:p>
        </w:tc>
      </w:tr>
      <w:tr w:rsidR="00A603A1" w14:paraId="1F26BE8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BF8B74" w14:textId="77777777" w:rsidR="00A603A1" w:rsidRDefault="00000000">
            <w:pPr>
              <w:pStyle w:val="TableParagraph"/>
              <w:spacing w:before="2"/>
              <w:ind w:left="57"/>
            </w:pPr>
            <w:r>
              <w:rPr>
                <w:rStyle w:val="Hyperlink6"/>
                <w:rFonts w:eastAsia="Arial Unicode MS"/>
                <w:sz w:val="18"/>
                <w:szCs w:val="18"/>
              </w:rPr>
              <w:t>ESOP</w:t>
            </w:r>
            <w:r>
              <w:rPr>
                <w:rStyle w:val="None"/>
                <w:spacing w:val="-2"/>
                <w:sz w:val="18"/>
                <w:szCs w:val="18"/>
              </w:rPr>
              <w:t xml:space="preserve"> </w:t>
            </w:r>
            <w:r>
              <w:rPr>
                <w:rStyle w:val="None"/>
                <w:spacing w:val="-4"/>
                <w:sz w:val="18"/>
                <w:szCs w:val="18"/>
              </w:rPr>
              <w:t>2025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55BC55" w14:textId="77777777" w:rsidR="00A603A1" w:rsidRDefault="00000000">
            <w:pPr>
              <w:pStyle w:val="TableParagraph"/>
              <w:spacing w:line="206" w:lineRule="exact"/>
              <w:ind w:left="57"/>
            </w:pPr>
            <w:r/>
            <w:r>
              <w:t>The employee stock option plan of our Company titled, ‘</w:t>
            </w:r>
            <w:r>
              <w:rPr>
                <w:rFonts w:ascii="Courier New" w:hAnsi="Courier New"/>
                <w:b/>
                <w:highlight w:val="yellow"/>
              </w:rPr>
              <w:t>BECKER-SMITH</w:t>
            </w:r>
            <w:r>
              <w:t xml:space="preserve">’ approved by our </w:t>
            </w:r>
            <w:r>
              <w:rPr>
                <w:rFonts w:ascii="Courier New" w:hAnsi="Courier New"/>
                <w:b/>
                <w:highlight w:val="yellow"/>
              </w:rPr>
              <w:t>JACKSON-MILLER</w:t>
            </w:r>
            <w:r>
              <w:t xml:space="preserve"> and Shareholders each in their meeting May 6, 2025</w:t>
            </w:r>
          </w:p>
        </w:tc>
      </w:tr>
      <w:tr w:rsidR="00A603A1" w14:paraId="17BC174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681CFB" w14:textId="77777777" w:rsidR="00A603A1" w:rsidRDefault="00000000">
            <w:pPr>
              <w:pStyle w:val="TableParagraph"/>
              <w:spacing w:line="188" w:lineRule="exact"/>
              <w:ind w:left="57"/>
            </w:pPr>
            <w:r>
              <w:rPr>
                <w:rStyle w:val="Hyperlink6"/>
                <w:rFonts w:eastAsia="Arial Unicode MS"/>
                <w:sz w:val="18"/>
                <w:szCs w:val="18"/>
              </w:rPr>
              <w:t>Family</w:t>
            </w:r>
            <w:r>
              <w:rPr>
                <w:rStyle w:val="None"/>
                <w:spacing w:val="-1"/>
                <w:sz w:val="18"/>
                <w:szCs w:val="18"/>
              </w:rPr>
              <w:t xml:space="preserve"> </w:t>
            </w:r>
            <w:r>
              <w:rPr>
                <w:rStyle w:val="None"/>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2C9E27" w14:textId="77777777" w:rsidR="00A603A1" w:rsidRDefault="00000000">
            <w:pPr>
              <w:pStyle w:val="TableParagraph"/>
              <w:spacing w:line="188"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Rajesh</w:t>
            </w:r>
            <w:r>
              <w:rPr>
                <w:rStyle w:val="None"/>
                <w:spacing w:val="-1"/>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Sangeeta</w:t>
            </w:r>
            <w:r>
              <w:rPr>
                <w:rStyle w:val="None"/>
                <w:spacing w:val="-2"/>
                <w:sz w:val="18"/>
                <w:szCs w:val="18"/>
              </w:rPr>
              <w:t xml:space="preserve"> </w:t>
            </w:r>
            <w:r>
              <w:rPr>
                <w:rStyle w:val="Hyperlink6"/>
                <w:rFonts w:eastAsia="Arial Unicode MS"/>
                <w:sz w:val="18"/>
                <w:szCs w:val="18"/>
              </w:rPr>
              <w:t>Branch,</w:t>
            </w:r>
            <w:r>
              <w:rPr>
                <w:rStyle w:val="None"/>
                <w:spacing w:val="-2"/>
                <w:sz w:val="18"/>
                <w:szCs w:val="18"/>
              </w:rPr>
              <w:t xml:space="preserve"> </w:t>
            </w:r>
            <w:r>
              <w:rPr>
                <w:rStyle w:val="Hyperlink6"/>
                <w:rFonts w:eastAsia="Arial Unicode MS"/>
                <w:sz w:val="18"/>
                <w:szCs w:val="18"/>
              </w:rPr>
              <w:t>Rakhi</w:t>
            </w:r>
            <w:r>
              <w:rPr>
                <w:rStyle w:val="None"/>
                <w:spacing w:val="-2"/>
                <w:sz w:val="18"/>
                <w:szCs w:val="18"/>
              </w:rPr>
              <w:t xml:space="preserve"> </w:t>
            </w:r>
            <w:r>
              <w:rPr>
                <w:rStyle w:val="Hyperlink6"/>
                <w:rFonts w:eastAsia="Arial Unicode MS"/>
                <w:sz w:val="18"/>
                <w:szCs w:val="18"/>
              </w:rPr>
              <w:t>Branch 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Branch</w:t>
            </w:r>
          </w:p>
        </w:tc>
      </w:tr>
      <w:tr w:rsidR="00A603A1" w14:paraId="0046219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D517B2" w14:textId="77777777" w:rsidR="00A603A1" w:rsidRDefault="00000000">
            <w:pPr>
              <w:pStyle w:val="TableParagraph"/>
              <w:spacing w:line="207" w:lineRule="exact"/>
              <w:ind w:left="57"/>
            </w:pPr>
            <w:r>
              <w:rPr>
                <w:rStyle w:val="Hyperlink6"/>
                <w:rFonts w:eastAsia="Arial Unicode MS"/>
                <w:sz w:val="18"/>
                <w:szCs w:val="18"/>
              </w:rPr>
              <w:t xml:space="preserve">Group </w:t>
            </w:r>
            <w:r>
              <w:rPr>
                <w:rStyle w:val="None"/>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AFABD89" w14:textId="77777777" w:rsidR="00A603A1" w:rsidRDefault="00000000">
            <w:pPr>
              <w:pStyle w:val="TableParagraph"/>
              <w:spacing w:line="206" w:lineRule="exact"/>
              <w:ind w:left="57" w:right="43"/>
              <w:jc w:val="both"/>
            </w:pPr>
            <w:r/>
            <w:r>
              <w:t xml:space="preserve">The companies identified as ‘group companies’ in accordance with Regulation 2(1)(t) of the SEBI ICDR Regulations and the </w:t>
            </w:r>
            <w:r>
              <w:rPr>
                <w:rFonts w:ascii="Courier New" w:hAnsi="Courier New"/>
                <w:b/>
                <w:highlight w:val="yellow"/>
              </w:rPr>
              <w:t>JENNIFER ROBINSON</w:t>
            </w:r>
            <w:r>
              <w:t>. For further details, see “</w:t>
            </w:r>
            <w:r>
              <w:rPr>
                <w:rFonts w:ascii="Courier New" w:hAnsi="Courier New"/>
                <w:b/>
                <w:highlight w:val="yellow"/>
              </w:rPr>
              <w:t>JASON THOMPSON</w:t>
            </w:r>
            <w:r>
              <w:t>” on page 396</w:t>
            </w:r>
          </w:p>
        </w:tc>
      </w:tr>
      <w:tr w:rsidR="00A603A1" w14:paraId="44EA89FD"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844CCB" w14:textId="77777777" w:rsidR="00A603A1" w:rsidRDefault="00000000">
            <w:pPr>
              <w:pStyle w:val="TableParagraph"/>
              <w:spacing w:before="2"/>
              <w:ind w:left="57"/>
            </w:pPr>
            <w:r>
              <w:rPr>
                <w:rStyle w:val="Hyperlink6"/>
                <w:rFonts w:eastAsia="Arial Unicode MS"/>
                <w:sz w:val="18"/>
                <w:szCs w:val="18"/>
              </w:rPr>
              <w:t>Group</w:t>
            </w:r>
            <w:r>
              <w:rPr>
                <w:rStyle w:val="None"/>
                <w:spacing w:val="-2"/>
                <w:sz w:val="18"/>
                <w:szCs w:val="18"/>
              </w:rPr>
              <w:t xml:space="preserve"> Entities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782C988" w14:textId="77777777" w:rsidR="00A603A1" w:rsidRDefault="00000000">
            <w:pPr>
              <w:pStyle w:val="TableParagraph"/>
              <w:spacing w:before="2"/>
              <w:ind w:left="57" w:right="43"/>
              <w:jc w:val="both"/>
              <w:rPr>
                <w:rStyle w:val="None"/>
                <w:sz w:val="18"/>
                <w:szCs w:val="18"/>
              </w:rPr>
            </w:pPr>
            <w:r>
              <w:rPr>
                <w:rStyle w:val="Hyperlink6"/>
                <w:rFonts w:eastAsia="Arial Unicode MS"/>
                <w:sz w:val="18"/>
                <w:szCs w:val="18"/>
              </w:rPr>
              <w:t>Entities, namely, Waterloo Motors Private Limited, KSH Project Management Services Private 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None"/>
                <w:spacing w:val="-6"/>
                <w:sz w:val="18"/>
                <w:szCs w:val="18"/>
              </w:rPr>
              <w:t xml:space="preserve"> </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Infra</w:t>
            </w:r>
            <w:r>
              <w:rPr>
                <w:rStyle w:val="None"/>
                <w:spacing w:val="-5"/>
                <w:sz w:val="18"/>
                <w:szCs w:val="18"/>
              </w:rPr>
              <w:t xml:space="preserve"> </w:t>
            </w:r>
            <w:r>
              <w:rPr>
                <w:rStyle w:val="Hyperlink6"/>
                <w:rFonts w:eastAsia="Arial Unicode MS"/>
                <w:sz w:val="18"/>
                <w:szCs w:val="18"/>
              </w:rPr>
              <w:t>Park</w:t>
            </w:r>
            <w:r>
              <w:rPr>
                <w:rStyle w:val="Hyperlink3"/>
                <w:rFonts w:eastAsia="Arial Unicode MS"/>
                <w:spacing w:val="-3"/>
                <w:sz w:val="18"/>
                <w:szCs w:val="18"/>
              </w:rPr>
              <w:t xml:space="preserve"> </w:t>
            </w:r>
            <w:r>
              <w:rPr>
                <w:rStyle w:val="Hyperlink6"/>
                <w:rFonts w:eastAsia="Arial Unicode MS"/>
                <w:sz w:val="18"/>
                <w:szCs w:val="18"/>
              </w:rPr>
              <w:t>VI</w:t>
            </w:r>
            <w:r>
              <w:rPr>
                <w:rStyle w:val="None"/>
                <w:spacing w:val="-5"/>
                <w:sz w:val="18"/>
                <w:szCs w:val="18"/>
              </w:rPr>
              <w:t xml:space="preserve"> </w:t>
            </w:r>
            <w:r>
              <w:rPr>
                <w:rStyle w:val="Hyperlink6"/>
                <w:rFonts w:eastAsia="Arial Unicode MS"/>
                <w:sz w:val="18"/>
                <w:szCs w:val="18"/>
              </w:rPr>
              <w:t>Private</w:t>
            </w:r>
            <w:r>
              <w:rPr>
                <w:rStyle w:val="None"/>
                <w:spacing w:val="-5"/>
                <w:sz w:val="18"/>
                <w:szCs w:val="18"/>
              </w:rPr>
              <w:t xml:space="preserve"> </w:t>
            </w:r>
            <w:r>
              <w:rPr>
                <w:rStyle w:val="Hyperlink6"/>
                <w:rFonts w:eastAsia="Arial Unicode MS"/>
                <w:sz w:val="18"/>
                <w:szCs w:val="18"/>
              </w:rPr>
              <w:t>Limited,</w:t>
            </w:r>
            <w:r>
              <w:rPr>
                <w:rStyle w:val="None"/>
                <w:spacing w:val="-4"/>
                <w:sz w:val="18"/>
                <w:szCs w:val="18"/>
              </w:rPr>
              <w:t xml:space="preserve"> </w:t>
            </w:r>
            <w:r>
              <w:rPr>
                <w:rStyle w:val="Hyperlink6"/>
                <w:rFonts w:eastAsia="Arial Unicode MS"/>
                <w:sz w:val="18"/>
                <w:szCs w:val="18"/>
              </w:rPr>
              <w:t>KSH</w:t>
            </w:r>
            <w:r>
              <w:rPr>
                <w:rStyle w:val="None"/>
                <w:spacing w:val="-4"/>
                <w:sz w:val="18"/>
                <w:szCs w:val="18"/>
              </w:rPr>
              <w:t xml:space="preserve"> </w:t>
            </w:r>
            <w:r>
              <w:rPr>
                <w:rStyle w:val="Hyperlink6"/>
                <w:rFonts w:eastAsia="Arial Unicode MS"/>
                <w:sz w:val="18"/>
                <w:szCs w:val="18"/>
              </w:rPr>
              <w:t>Distriparks Private</w:t>
            </w:r>
            <w:r>
              <w:rPr>
                <w:rStyle w:val="None"/>
                <w:spacing w:val="-9"/>
                <w:sz w:val="18"/>
                <w:szCs w:val="18"/>
              </w:rPr>
              <w:t xml:space="preserve"> </w:t>
            </w:r>
            <w:r>
              <w:rPr>
                <w:rStyle w:val="Hyperlink6"/>
                <w:rFonts w:eastAsia="Arial Unicode MS"/>
                <w:sz w:val="18"/>
                <w:szCs w:val="18"/>
              </w:rPr>
              <w:t>Limited,</w:t>
            </w:r>
            <w:r>
              <w:rPr>
                <w:rStyle w:val="None"/>
                <w:spacing w:val="-9"/>
                <w:sz w:val="18"/>
                <w:szCs w:val="18"/>
              </w:rPr>
              <w:t xml:space="preserve"> </w:t>
            </w:r>
            <w:r>
              <w:rPr>
                <w:rStyle w:val="Hyperlink6"/>
                <w:rFonts w:eastAsia="Arial Unicode MS"/>
                <w:sz w:val="18"/>
                <w:szCs w:val="18"/>
              </w:rPr>
              <w:t>KSH</w:t>
            </w:r>
            <w:r>
              <w:rPr>
                <w:rStyle w:val="None"/>
                <w:spacing w:val="-8"/>
                <w:sz w:val="18"/>
                <w:szCs w:val="18"/>
              </w:rPr>
              <w:t xml:space="preserve"> </w:t>
            </w:r>
            <w:r>
              <w:rPr>
                <w:rStyle w:val="Hyperlink6"/>
                <w:rFonts w:eastAsia="Arial Unicode MS"/>
                <w:sz w:val="18"/>
                <w:szCs w:val="18"/>
              </w:rPr>
              <w:t>Integrated</w:t>
            </w:r>
            <w:r>
              <w:rPr>
                <w:rStyle w:val="None"/>
                <w:spacing w:val="-12"/>
                <w:sz w:val="18"/>
                <w:szCs w:val="18"/>
              </w:rPr>
              <w:t xml:space="preserve"> </w:t>
            </w:r>
            <w:r>
              <w:rPr>
                <w:rStyle w:val="Hyperlink6"/>
                <w:rFonts w:eastAsia="Arial Unicode MS"/>
                <w:sz w:val="18"/>
                <w:szCs w:val="18"/>
              </w:rPr>
              <w:t>Logistics</w:t>
            </w:r>
            <w:r>
              <w:rPr>
                <w:rStyle w:val="None"/>
                <w:spacing w:val="-10"/>
                <w:sz w:val="18"/>
                <w:szCs w:val="18"/>
              </w:rPr>
              <w:t xml:space="preserve"> </w:t>
            </w:r>
            <w:r>
              <w:rPr>
                <w:rStyle w:val="Hyperlink6"/>
                <w:rFonts w:eastAsia="Arial Unicode MS"/>
                <w:sz w:val="18"/>
                <w:szCs w:val="18"/>
              </w:rPr>
              <w:t>Private</w:t>
            </w:r>
            <w:r>
              <w:rPr>
                <w:rStyle w:val="None"/>
                <w:spacing w:val="-8"/>
                <w:sz w:val="18"/>
                <w:szCs w:val="18"/>
              </w:rPr>
              <w:t xml:space="preserve"> </w:t>
            </w:r>
            <w:r>
              <w:rPr>
                <w:rStyle w:val="Hyperlink6"/>
                <w:rFonts w:eastAsia="Arial Unicode MS"/>
                <w:sz w:val="18"/>
                <w:szCs w:val="18"/>
              </w:rPr>
              <w:t>Limited,</w:t>
            </w:r>
            <w:r>
              <w:rPr>
                <w:rStyle w:val="None"/>
                <w:spacing w:val="-7"/>
                <w:sz w:val="18"/>
                <w:szCs w:val="18"/>
              </w:rPr>
              <w:t xml:space="preserve"> </w:t>
            </w:r>
            <w:r>
              <w:rPr>
                <w:rStyle w:val="Hyperlink6"/>
                <w:rFonts w:eastAsia="Arial Unicode MS"/>
                <w:sz w:val="18"/>
                <w:szCs w:val="18"/>
              </w:rPr>
              <w:t>Kushal</w:t>
            </w:r>
            <w:r>
              <w:rPr>
                <w:rStyle w:val="None"/>
                <w:spacing w:val="-10"/>
                <w:sz w:val="18"/>
                <w:szCs w:val="18"/>
              </w:rPr>
              <w:t xml:space="preserve"> </w:t>
            </w:r>
            <w:r>
              <w:rPr>
                <w:rStyle w:val="Hyperlink6"/>
                <w:rFonts w:eastAsia="Arial Unicode MS"/>
                <w:sz w:val="18"/>
                <w:szCs w:val="18"/>
              </w:rPr>
              <w:t>Motors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Electricals</w:t>
            </w:r>
            <w:r>
              <w:rPr>
                <w:rStyle w:val="None"/>
                <w:spacing w:val="-8"/>
                <w:sz w:val="18"/>
                <w:szCs w:val="18"/>
              </w:rPr>
              <w:t xml:space="preserve"> </w:t>
            </w:r>
            <w:r>
              <w:rPr>
                <w:rStyle w:val="Hyperlink6"/>
                <w:rFonts w:eastAsia="Arial Unicode MS"/>
                <w:sz w:val="18"/>
                <w:szCs w:val="18"/>
              </w:rPr>
              <w:t>Private Limited, Waterloo Industrial Park I Private Limited, Waterloo Industrial Park II Private</w:t>
            </w:r>
            <w:r>
              <w:rPr>
                <w:rStyle w:val="None"/>
                <w:spacing w:val="80"/>
                <w:sz w:val="18"/>
                <w:szCs w:val="18"/>
              </w:rPr>
              <w:t xml:space="preserve"> </w:t>
            </w:r>
            <w:r>
              <w:rPr>
                <w:rStyle w:val="Hyperlink6"/>
                <w:rFonts w:eastAsia="Arial Unicode MS"/>
                <w:sz w:val="18"/>
                <w:szCs w:val="18"/>
              </w:rPr>
              <w:t>Limited,</w:t>
            </w:r>
            <w:r>
              <w:rPr>
                <w:rStyle w:val="None"/>
                <w:spacing w:val="40"/>
                <w:sz w:val="18"/>
                <w:szCs w:val="18"/>
              </w:rPr>
              <w:t xml:space="preserve"> </w:t>
            </w:r>
            <w:r>
              <w:rPr>
                <w:rStyle w:val="Hyperlink6"/>
                <w:rFonts w:eastAsia="Arial Unicode MS"/>
                <w:sz w:val="18"/>
                <w:szCs w:val="18"/>
              </w:rPr>
              <w:t>Waterloo Industrial Park III Private Limited, Waterloo Industrial Park IV Private Limited,</w:t>
            </w:r>
            <w:r>
              <w:rPr>
                <w:rStyle w:val="None"/>
                <w:spacing w:val="40"/>
                <w:sz w:val="18"/>
                <w:szCs w:val="18"/>
              </w:rPr>
              <w:t xml:space="preserve"> </w:t>
            </w:r>
            <w:r>
              <w:rPr>
                <w:rStyle w:val="Hyperlink6"/>
                <w:rFonts w:eastAsia="Arial Unicode MS"/>
                <w:sz w:val="18"/>
                <w:szCs w:val="18"/>
              </w:rPr>
              <w:t>Waterloo Industrial Park V Private Limited, Waterloo Industrial Park VI Private Limited,</w:t>
            </w:r>
            <w:r>
              <w:rPr>
                <w:rStyle w:val="None"/>
                <w:spacing w:val="40"/>
                <w:sz w:val="18"/>
                <w:szCs w:val="18"/>
              </w:rPr>
              <w:t xml:space="preserve"> </w:t>
            </w:r>
            <w:r>
              <w:rPr>
                <w:rStyle w:val="Hyperlink6"/>
                <w:rFonts w:eastAsia="Arial Unicode MS"/>
                <w:sz w:val="18"/>
                <w:szCs w:val="18"/>
              </w:rPr>
              <w:t>Waterloo Industrial Park VIII Private Limited, Waterloo Industrial Park IX Private Limited,</w:t>
            </w:r>
            <w:r>
              <w:rPr>
                <w:rStyle w:val="None"/>
                <w:spacing w:val="6"/>
                <w:sz w:val="18"/>
                <w:szCs w:val="18"/>
              </w:rPr>
              <w:t xml:space="preserve"> </w:t>
            </w:r>
            <w:r>
              <w:rPr>
                <w:rStyle w:val="Hyperlink6"/>
                <w:rFonts w:eastAsia="Arial Unicode MS"/>
                <w:sz w:val="18"/>
                <w:szCs w:val="18"/>
              </w:rPr>
              <w:t>Waterloo</w:t>
            </w:r>
            <w:r>
              <w:rPr>
                <w:rStyle w:val="None"/>
                <w:spacing w:val="9"/>
                <w:sz w:val="18"/>
                <w:szCs w:val="18"/>
              </w:rPr>
              <w:t xml:space="preserve"> </w:t>
            </w:r>
            <w:r>
              <w:rPr>
                <w:rStyle w:val="Hyperlink6"/>
                <w:rFonts w:eastAsia="Arial Unicode MS"/>
                <w:sz w:val="18"/>
                <w:szCs w:val="18"/>
              </w:rPr>
              <w:t>Industrial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10"/>
                <w:sz w:val="18"/>
                <w:szCs w:val="18"/>
              </w:rPr>
              <w:t xml:space="preserve"> </w:t>
            </w:r>
            <w:r>
              <w:rPr>
                <w:rStyle w:val="Hyperlink6"/>
                <w:rFonts w:eastAsia="Arial Unicode MS"/>
                <w:sz w:val="18"/>
                <w:szCs w:val="18"/>
              </w:rPr>
              <w:t>B</w:t>
            </w:r>
            <w:r>
              <w:rPr>
                <w:rStyle w:val="None"/>
                <w:spacing w:val="7"/>
                <w:sz w:val="18"/>
                <w:szCs w:val="18"/>
              </w:rPr>
              <w:t xml:space="preserve"> </w:t>
            </w:r>
            <w:r>
              <w:rPr>
                <w:rStyle w:val="Hyperlink6"/>
                <w:rFonts w:eastAsia="Arial Unicode MS"/>
                <w:sz w:val="18"/>
                <w:szCs w:val="18"/>
              </w:rPr>
              <w:t>Private</w:t>
            </w:r>
            <w:r>
              <w:rPr>
                <w:rStyle w:val="None"/>
                <w:spacing w:val="10"/>
                <w:sz w:val="18"/>
                <w:szCs w:val="18"/>
              </w:rPr>
              <w:t xml:space="preserve"> </w:t>
            </w:r>
            <w:r>
              <w:rPr>
                <w:rStyle w:val="Hyperlink6"/>
                <w:rFonts w:eastAsia="Arial Unicode MS"/>
                <w:sz w:val="18"/>
                <w:szCs w:val="18"/>
              </w:rPr>
              <w:t>Limited,</w:t>
            </w:r>
            <w:r>
              <w:rPr>
                <w:rStyle w:val="None"/>
                <w:spacing w:val="8"/>
                <w:sz w:val="18"/>
                <w:szCs w:val="18"/>
              </w:rPr>
              <w:t xml:space="preserve"> </w:t>
            </w:r>
            <w:r>
              <w:rPr>
                <w:rStyle w:val="Hyperlink6"/>
                <w:rFonts w:eastAsia="Arial Unicode MS"/>
                <w:sz w:val="18"/>
                <w:szCs w:val="18"/>
              </w:rPr>
              <w:t>Waterloo</w:t>
            </w:r>
            <w:r>
              <w:rPr>
                <w:rStyle w:val="None"/>
                <w:spacing w:val="11"/>
                <w:sz w:val="18"/>
                <w:szCs w:val="18"/>
              </w:rPr>
              <w:t xml:space="preserve"> </w:t>
            </w:r>
            <w:r>
              <w:rPr>
                <w:rStyle w:val="Hyperlink6"/>
                <w:rFonts w:eastAsia="Arial Unicode MS"/>
                <w:sz w:val="18"/>
                <w:szCs w:val="18"/>
              </w:rPr>
              <w:t>Industrial</w:t>
            </w:r>
            <w:r>
              <w:rPr>
                <w:rStyle w:val="None"/>
                <w:spacing w:val="10"/>
                <w:sz w:val="18"/>
                <w:szCs w:val="18"/>
              </w:rPr>
              <w:t xml:space="preserve"> </w:t>
            </w:r>
            <w:r>
              <w:rPr>
                <w:rStyle w:val="Hyperlink6"/>
                <w:rFonts w:eastAsia="Arial Unicode MS"/>
                <w:sz w:val="18"/>
                <w:szCs w:val="18"/>
              </w:rPr>
              <w:t>Park</w:t>
            </w:r>
            <w:r>
              <w:rPr>
                <w:rStyle w:val="None"/>
                <w:spacing w:val="11"/>
                <w:sz w:val="18"/>
                <w:szCs w:val="18"/>
              </w:rPr>
              <w:t xml:space="preserve"> </w:t>
            </w:r>
            <w:r>
              <w:rPr>
                <w:rStyle w:val="Hyperlink6"/>
                <w:rFonts w:eastAsia="Arial Unicode MS"/>
                <w:sz w:val="18"/>
                <w:szCs w:val="18"/>
              </w:rPr>
              <w:t>IX</w:t>
            </w:r>
            <w:r>
              <w:rPr>
                <w:rStyle w:val="None"/>
                <w:spacing w:val="7"/>
                <w:sz w:val="18"/>
                <w:szCs w:val="18"/>
              </w:rPr>
              <w:t xml:space="preserve"> </w:t>
            </w:r>
            <w:r>
              <w:rPr>
                <w:rStyle w:val="Hyperlink6"/>
                <w:rFonts w:eastAsia="Arial Unicode MS"/>
                <w:sz w:val="18"/>
                <w:szCs w:val="18"/>
              </w:rPr>
              <w:t>A</w:t>
            </w:r>
            <w:r>
              <w:rPr>
                <w:rStyle w:val="None"/>
                <w:spacing w:val="11"/>
                <w:sz w:val="18"/>
                <w:szCs w:val="18"/>
              </w:rPr>
              <w:t xml:space="preserve"> </w:t>
            </w:r>
            <w:r>
              <w:rPr>
                <w:rStyle w:val="None"/>
                <w:spacing w:val="-2"/>
                <w:sz w:val="18"/>
                <w:szCs w:val="18"/>
              </w:rPr>
              <w:t>Private</w:t>
            </w:r>
          </w:p>
          <w:p w14:paraId="6F7A6110" w14:textId="77777777" w:rsidR="00A603A1" w:rsidRDefault="00000000">
            <w:pPr>
              <w:pStyle w:val="TableParagraph"/>
              <w:spacing w:before="1" w:line="186" w:lineRule="exact"/>
              <w:ind w:left="57"/>
              <w:jc w:val="both"/>
            </w:pPr>
            <w:r/>
            <w:r>
              <w:t xml:space="preserve">Limited, and </w:t>
            </w:r>
            <w:r>
              <w:rPr>
                <w:rFonts w:ascii="Courier New" w:hAnsi="Courier New"/>
                <w:b/>
                <w:highlight w:val="yellow"/>
              </w:rPr>
              <w:t>GUERRERO, PETERSEN AND GIBSON</w:t>
            </w:r>
          </w:p>
        </w:tc>
      </w:tr>
      <w:tr w:rsidR="00A603A1" w14:paraId="2B1F50D9"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BC8D64" w14:textId="77777777" w:rsidR="00A603A1" w:rsidRDefault="00000000">
            <w:pPr>
              <w:pStyle w:val="TableParagraph"/>
              <w:spacing w:line="207" w:lineRule="exact"/>
              <w:ind w:left="57"/>
            </w:pPr>
            <w:r>
              <w:rPr>
                <w:rStyle w:val="Hyperlink6"/>
                <w:rFonts w:eastAsia="Arial Unicode MS"/>
                <w:sz w:val="18"/>
                <w:szCs w:val="18"/>
              </w:rPr>
              <w:t>Independent</w:t>
            </w:r>
            <w:r>
              <w:rPr>
                <w:rStyle w:val="None"/>
                <w:spacing w:val="-2"/>
                <w:sz w:val="18"/>
                <w:szCs w:val="18"/>
              </w:rPr>
              <w:t xml:space="preserve"> 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893768" w14:textId="77777777" w:rsidR="00A603A1" w:rsidRDefault="00000000">
            <w:pPr>
              <w:pStyle w:val="TableParagraph"/>
              <w:spacing w:line="206" w:lineRule="exact"/>
              <w:ind w:left="57"/>
            </w:pPr>
            <w:r/>
            <w:r>
              <w:t xml:space="preserve">Non-executive and independent director(s) on our </w:t>
            </w:r>
            <w:r>
              <w:rPr>
                <w:rFonts w:ascii="Courier New" w:hAnsi="Courier New"/>
                <w:b/>
                <w:highlight w:val="yellow"/>
              </w:rPr>
              <w:t>JACKSON-MILLER</w:t>
            </w:r>
            <w:r>
              <w:t xml:space="preserve">. For further details, see “Our Management – </w:t>
            </w:r>
            <w:r>
              <w:rPr>
                <w:rFonts w:ascii="Courier New" w:hAnsi="Courier New"/>
                <w:b/>
                <w:highlight w:val="yellow"/>
              </w:rPr>
              <w:t>JACKSON-MILLER</w:t>
            </w:r>
            <w:r>
              <w:t xml:space="preserve"> of Directors” on page 250</w:t>
            </w:r>
          </w:p>
        </w:tc>
      </w:tr>
      <w:tr w:rsidR="00A603A1" w14:paraId="2150FF3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6D53EC" w14:textId="77777777" w:rsidR="00A603A1" w:rsidRDefault="00000000">
            <w:pPr>
              <w:pStyle w:val="TableParagraph"/>
              <w:spacing w:before="2"/>
              <w:ind w:left="57"/>
            </w:pPr>
            <w:r>
              <w:rPr>
                <w:rStyle w:val="Hyperlink6"/>
                <w:rFonts w:eastAsia="Arial Unicode MS"/>
                <w:sz w:val="18"/>
                <w:szCs w:val="18"/>
              </w:rPr>
              <w:t>Independent</w:t>
            </w:r>
            <w:r>
              <w:rPr>
                <w:rStyle w:val="Hyperlink3"/>
                <w:rFonts w:eastAsia="Arial Unicode MS"/>
                <w:spacing w:val="-3"/>
                <w:sz w:val="18"/>
                <w:szCs w:val="18"/>
              </w:rPr>
              <w:t xml:space="preserve"> </w:t>
            </w:r>
            <w:r>
              <w:rPr>
                <w:rStyle w:val="Hyperlink6"/>
                <w:rFonts w:eastAsia="Arial Unicode MS"/>
                <w:sz w:val="18"/>
                <w:szCs w:val="18"/>
              </w:rPr>
              <w:t xml:space="preserve">Chartered </w:t>
            </w:r>
            <w:r>
              <w:rPr>
                <w:rStyle w:val="None"/>
                <w:spacing w:val="-2"/>
                <w:sz w:val="18"/>
                <w:szCs w:val="18"/>
              </w:rPr>
              <w:t>Engineer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3967D3" w14:textId="77777777" w:rsidR="00A603A1" w:rsidRDefault="00000000">
            <w:pPr>
              <w:pStyle w:val="TableParagraph"/>
              <w:spacing w:line="206" w:lineRule="exact"/>
              <w:ind w:left="57"/>
            </w:pPr>
            <w:r/>
            <w:r>
              <w:rPr>
                <w:rFonts w:ascii="Courier New" w:hAnsi="Courier New"/>
                <w:b/>
                <w:highlight w:val="yellow"/>
              </w:rPr>
              <w:t>832 JANET ROW SUITE 398, FREEMANFURT, WA 99303</w:t>
            </w:r>
          </w:p>
        </w:tc>
      </w:tr>
      <w:tr w:rsidR="00A603A1" w14:paraId="5BA2081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5BBA98" w14:textId="77777777" w:rsidR="00A603A1" w:rsidRDefault="00000000">
            <w:pPr>
              <w:pStyle w:val="TableParagraph"/>
              <w:spacing w:line="208" w:lineRule="exact"/>
              <w:ind w:left="57"/>
            </w:pPr>
            <w:r>
              <w:rPr>
                <w:rStyle w:val="Hyperlink6"/>
                <w:rFonts w:eastAsia="Arial Unicode MS"/>
                <w:sz w:val="18"/>
                <w:szCs w:val="18"/>
              </w:rPr>
              <w:t>Industry</w:t>
            </w:r>
            <w:r>
              <w:rPr>
                <w:rStyle w:val="None"/>
                <w:spacing w:val="80"/>
                <w:sz w:val="18"/>
                <w:szCs w:val="18"/>
              </w:rPr>
              <w:t xml:space="preserve"> </w:t>
            </w:r>
            <w:r>
              <w:rPr>
                <w:rStyle w:val="Hyperlink6"/>
                <w:rFonts w:eastAsia="Arial Unicode MS"/>
                <w:sz w:val="18"/>
                <w:szCs w:val="18"/>
              </w:rPr>
              <w:t>Data</w:t>
            </w:r>
            <w:r>
              <w:rPr>
                <w:rStyle w:val="None"/>
                <w:spacing w:val="80"/>
                <w:sz w:val="18"/>
                <w:szCs w:val="18"/>
              </w:rPr>
              <w:t xml:space="preserve"> </w:t>
            </w:r>
            <w:r>
              <w:rPr>
                <w:rStyle w:val="Hyperlink6"/>
                <w:rFonts w:eastAsia="Arial Unicode MS"/>
                <w:sz w:val="18"/>
                <w:szCs w:val="18"/>
              </w:rPr>
              <w:t>Provider/</w:t>
            </w:r>
            <w:r>
              <w:rPr>
                <w:rStyle w:val="None"/>
                <w:spacing w:val="80"/>
                <w:sz w:val="18"/>
                <w:szCs w:val="18"/>
              </w:rPr>
              <w:t xml:space="preserve"> </w:t>
            </w:r>
            <w:r>
              <w:rPr>
                <w:rStyle w:val="Hyperlink6"/>
                <w:rFonts w:eastAsia="Arial Unicode MS"/>
                <w:sz w:val="18"/>
                <w:szCs w:val="18"/>
              </w:rPr>
              <w:t xml:space="preserve">CareEdge </w:t>
            </w:r>
            <w:r>
              <w:rPr>
                <w:rStyle w:val="None"/>
                <w:spacing w:val="-2"/>
                <w:sz w:val="18"/>
                <w:szCs w:val="18"/>
              </w:rPr>
              <w:t>Research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123C59" w14:textId="77777777" w:rsidR="00A603A1" w:rsidRDefault="00000000">
            <w:pPr>
              <w:pStyle w:val="TableParagraph"/>
              <w:spacing w:line="207" w:lineRule="exact"/>
              <w:ind w:left="57"/>
            </w:pP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industry</w:t>
            </w:r>
            <w:r>
              <w:rPr>
                <w:rStyle w:val="None"/>
                <w:spacing w:val="-2"/>
                <w:sz w:val="18"/>
                <w:szCs w:val="18"/>
              </w:rPr>
              <w:t xml:space="preserve"> </w:t>
            </w:r>
            <w:r>
              <w:rPr>
                <w:rStyle w:val="Hyperlink6"/>
                <w:rFonts w:eastAsia="Arial Unicode MS"/>
                <w:sz w:val="18"/>
                <w:szCs w:val="18"/>
              </w:rPr>
              <w:t>data</w:t>
            </w:r>
            <w:r>
              <w:rPr>
                <w:rStyle w:val="None"/>
                <w:spacing w:val="-2"/>
                <w:sz w:val="18"/>
                <w:szCs w:val="18"/>
              </w:rPr>
              <w:t xml:space="preserve"> </w:t>
            </w:r>
            <w:r>
              <w:rPr>
                <w:rStyle w:val="Hyperlink6"/>
                <w:rFonts w:eastAsia="Arial Unicode MS"/>
                <w:sz w:val="18"/>
                <w:szCs w:val="18"/>
              </w:rPr>
              <w:t>provider</w:t>
            </w:r>
            <w:r>
              <w:rPr>
                <w:rStyle w:val="None"/>
                <w:spacing w:val="-1"/>
                <w:sz w:val="18"/>
                <w:szCs w:val="18"/>
              </w:rPr>
              <w:t xml:space="preserve"> </w:t>
            </w:r>
            <w:r>
              <w:rPr>
                <w:rStyle w:val="Hyperlink6"/>
                <w:rFonts w:eastAsia="Arial Unicode MS"/>
                <w:sz w:val="18"/>
                <w:szCs w:val="18"/>
              </w:rPr>
              <w:t>being,</w:t>
            </w:r>
            <w:r>
              <w:rPr>
                <w:rStyle w:val="Hyperlink3"/>
                <w:rFonts w:eastAsia="Arial Unicode MS"/>
                <w:spacing w:val="-3"/>
                <w:sz w:val="18"/>
                <w:szCs w:val="18"/>
              </w:rPr>
              <w:t xml:space="preserve"> </w:t>
            </w:r>
            <w:r>
              <w:rPr>
                <w:rStyle w:val="Hyperlink6"/>
                <w:rFonts w:eastAsia="Arial Unicode MS"/>
                <w:sz w:val="18"/>
                <w:szCs w:val="18"/>
              </w:rPr>
              <w:t>CARE</w:t>
            </w:r>
            <w:r>
              <w:rPr>
                <w:rStyle w:val="None"/>
                <w:spacing w:val="-2"/>
                <w:sz w:val="18"/>
                <w:szCs w:val="18"/>
              </w:rPr>
              <w:t xml:space="preserve"> </w:t>
            </w:r>
            <w:r>
              <w:rPr>
                <w:rStyle w:val="Hyperlink6"/>
                <w:rFonts w:eastAsia="Arial Unicode MS"/>
                <w:sz w:val="18"/>
                <w:szCs w:val="18"/>
              </w:rPr>
              <w:t>Analytics</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Advisory Private</w:t>
            </w:r>
            <w:r>
              <w:rPr>
                <w:rStyle w:val="None"/>
                <w:spacing w:val="-1"/>
                <w:sz w:val="18"/>
                <w:szCs w:val="18"/>
              </w:rPr>
              <w:t xml:space="preserve"> </w:t>
            </w:r>
            <w:r>
              <w:rPr>
                <w:rStyle w:val="None"/>
                <w:spacing w:val="-2"/>
                <w:sz w:val="18"/>
                <w:szCs w:val="18"/>
              </w:rPr>
              <w:t>Limited</w:t>
            </w:r>
          </w:p>
        </w:tc>
      </w:tr>
      <w:tr w:rsidR="00A603A1" w14:paraId="220358B4"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1D0117" w14:textId="77777777" w:rsidR="00A603A1" w:rsidRDefault="00000000">
            <w:pPr>
              <w:pStyle w:val="TableParagraph"/>
              <w:spacing w:line="185" w:lineRule="exact"/>
              <w:ind w:left="57"/>
            </w:pPr>
            <w:r>
              <w:rPr>
                <w:rStyle w:val="Hyperlink6"/>
                <w:rFonts w:eastAsia="Arial Unicode MS"/>
                <w:sz w:val="18"/>
                <w:szCs w:val="18"/>
              </w:rPr>
              <w:t>IPO</w:t>
            </w:r>
            <w:r>
              <w:rPr>
                <w:rStyle w:val="None"/>
                <w:spacing w:val="-4"/>
                <w:sz w:val="18"/>
                <w:szCs w:val="18"/>
              </w:rPr>
              <w:t xml:space="preserve">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BFCC09" w14:textId="77777777" w:rsidR="00A603A1" w:rsidRDefault="00000000">
            <w:pPr>
              <w:pStyle w:val="TableParagraph"/>
              <w:spacing w:line="185" w:lineRule="exact"/>
              <w:ind w:left="57"/>
            </w:pPr>
            <w:r/>
            <w:r>
              <w:t xml:space="preserve">The </w:t>
            </w:r>
            <w:r>
              <w:rPr>
                <w:rFonts w:ascii="Courier New" w:hAnsi="Courier New"/>
                <w:b/>
                <w:highlight w:val="yellow"/>
              </w:rPr>
              <w:t>BOYD PLC</w:t>
            </w:r>
            <w:r>
              <w:t xml:space="preserve"> committee of our </w:t>
            </w:r>
            <w:r>
              <w:rPr>
                <w:rFonts w:ascii="Courier New" w:hAnsi="Courier New"/>
                <w:b/>
                <w:highlight w:val="yellow"/>
              </w:rPr>
              <w:t>JACKSON-MILLER</w:t>
            </w:r>
            <w:r>
              <w:t xml:space="preserve"> constituted to facilitate the process of the Offer</w:t>
            </w:r>
          </w:p>
        </w:tc>
      </w:tr>
      <w:tr w:rsidR="00A603A1" w14:paraId="4047C12D"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6EA649" w14:textId="77777777" w:rsidR="00A603A1" w:rsidRDefault="00000000">
            <w:pPr>
              <w:pStyle w:val="TableParagraph"/>
              <w:ind w:left="57"/>
            </w:pPr>
            <w:r>
              <w:rPr>
                <w:rStyle w:val="Hyperlink6"/>
                <w:rFonts w:eastAsia="Arial Unicode MS"/>
                <w:sz w:val="18"/>
                <w:szCs w:val="18"/>
              </w:rPr>
              <w:t>Joint</w:t>
            </w:r>
            <w:r>
              <w:rPr>
                <w:rStyle w:val="None"/>
                <w:spacing w:val="-2"/>
                <w:sz w:val="18"/>
                <w:szCs w:val="18"/>
              </w:rPr>
              <w:t xml:space="preserve"> </w:t>
            </w:r>
            <w:r>
              <w:rPr>
                <w:rStyle w:val="Hyperlink6"/>
                <w:rFonts w:eastAsia="Arial Unicode MS"/>
                <w:sz w:val="18"/>
                <w:szCs w:val="18"/>
              </w:rPr>
              <w:t>Managing</w:t>
            </w:r>
            <w:r>
              <w:rPr>
                <w:rStyle w:val="None"/>
                <w:spacing w:val="1"/>
                <w:sz w:val="18"/>
                <w:szCs w:val="18"/>
              </w:rPr>
              <w:t xml:space="preserv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EE47DD" w14:textId="77777777" w:rsidR="00A603A1" w:rsidRDefault="00000000">
            <w:pPr>
              <w:pStyle w:val="TableParagraph"/>
              <w:spacing w:line="208" w:lineRule="exact"/>
              <w:ind w:left="57"/>
            </w:pPr>
            <w:r/>
            <w:r>
              <w:t xml:space="preserve">The joint managing director of our Company being, </w:t>
            </w:r>
            <w:r>
              <w:rPr>
                <w:rFonts w:ascii="Courier New" w:hAnsi="Courier New"/>
                <w:b/>
                <w:highlight w:val="yellow"/>
              </w:rPr>
              <w:t>BRANDI RUSSO</w:t>
            </w:r>
            <w:r>
              <w:t>. For further details, see “Our Management” on page 250</w:t>
            </w:r>
          </w:p>
        </w:tc>
      </w:tr>
      <w:tr w:rsidR="00A603A1" w14:paraId="25A4E5F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CAB7A9" w14:textId="77777777" w:rsidR="00A603A1" w:rsidRDefault="00000000">
            <w:pPr>
              <w:pStyle w:val="TableParagraph"/>
              <w:spacing w:line="206" w:lineRule="exact"/>
              <w:ind w:left="57"/>
            </w:pPr>
            <w:r>
              <w:rPr>
                <w:rStyle w:val="Hyperlink6"/>
                <w:rFonts w:eastAsia="Arial Unicode MS"/>
                <w:sz w:val="18"/>
                <w:szCs w:val="18"/>
              </w:rPr>
              <w:t>KMP/</w:t>
            </w:r>
            <w:r>
              <w:rPr>
                <w:rStyle w:val="Hyperlink3"/>
                <w:rFonts w:eastAsia="Arial Unicode MS"/>
                <w:spacing w:val="-3"/>
                <w:sz w:val="18"/>
                <w:szCs w:val="18"/>
              </w:rPr>
              <w:t xml:space="preserve"> </w:t>
            </w:r>
            <w:r>
              <w:rPr>
                <w:rStyle w:val="Hyperlink6"/>
                <w:rFonts w:eastAsia="Arial Unicode MS"/>
                <w:sz w:val="18"/>
                <w:szCs w:val="18"/>
              </w:rPr>
              <w:t>Key</w:t>
            </w:r>
            <w:r>
              <w:rPr>
                <w:rStyle w:val="None"/>
                <w:spacing w:val="-2"/>
                <w:sz w:val="18"/>
                <w:szCs w:val="18"/>
              </w:rPr>
              <w:t xml:space="preserve"> </w:t>
            </w:r>
            <w:r>
              <w:rPr>
                <w:rStyle w:val="Hyperlink6"/>
                <w:rFonts w:eastAsia="Arial Unicode MS"/>
                <w:sz w:val="18"/>
                <w:szCs w:val="18"/>
              </w:rPr>
              <w:t>Managerial</w:t>
            </w:r>
            <w:r>
              <w:rPr>
                <w:rStyle w:val="None"/>
                <w:spacing w:val="-2"/>
                <w:sz w:val="18"/>
                <w:szCs w:val="18"/>
              </w:rPr>
              <w:t xml:space="preserve"> Personnel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4AF49FD7" w14:textId="77777777" w:rsidR="00A603A1" w:rsidRDefault="00000000">
            <w:pPr>
              <w:pStyle w:val="TableParagraph"/>
              <w:spacing w:line="206" w:lineRule="exact"/>
              <w:ind w:left="57" w:right="41"/>
              <w:jc w:val="both"/>
            </w:pPr>
            <w:r>
              <w:rPr>
                <w:rStyle w:val="Hyperlink6"/>
                <w:rFonts w:eastAsia="Arial Unicode MS"/>
                <w:sz w:val="18"/>
                <w:szCs w:val="18"/>
              </w:rPr>
              <w:t>Key managerial personnel of our Company in terms of Regulation 2(1)(bb) of the SEBI ICDR Regulations and Section 2(51) of the Companies Act, 2013 and as further disclosed in “</w:t>
            </w:r>
            <w:r>
              <w:rPr>
                <w:rStyle w:val="None"/>
                <w:i/>
                <w:iCs/>
                <w:sz w:val="18"/>
                <w:szCs w:val="18"/>
              </w:rPr>
              <w:t>Our Management – Key Managerial Personnel and Senior Management</w:t>
            </w:r>
            <w:r>
              <w:rPr>
                <w:rStyle w:val="Hyperlink6"/>
                <w:rFonts w:eastAsia="Arial Unicode MS"/>
                <w:sz w:val="18"/>
                <w:szCs w:val="18"/>
              </w:rPr>
              <w:t>” on page 266</w:t>
            </w:r>
          </w:p>
        </w:tc>
      </w:tr>
      <w:tr w:rsidR="00A603A1" w14:paraId="20E3925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169C3B" w14:textId="77777777" w:rsidR="00A603A1" w:rsidRDefault="00000000">
            <w:pPr>
              <w:pStyle w:val="TableParagraph"/>
              <w:spacing w:line="207" w:lineRule="exact"/>
              <w:ind w:left="57"/>
            </w:pPr>
            <w:r>
              <w:rPr>
                <w:rStyle w:val="Hyperlink6"/>
                <w:rFonts w:eastAsia="Arial Unicode MS"/>
                <w:sz w:val="18"/>
                <w:szCs w:val="18"/>
              </w:rPr>
              <w:t xml:space="preserve">Managing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744E0F" w14:textId="77777777" w:rsidR="00A603A1" w:rsidRDefault="00000000">
            <w:pPr>
              <w:pStyle w:val="TableParagraph"/>
              <w:spacing w:line="206" w:lineRule="exact"/>
              <w:ind w:left="57"/>
            </w:pPr>
            <w:r/>
            <w:r>
              <w:t xml:space="preserve">The managing director of our </w:t>
            </w:r>
            <w:r>
              <w:rPr>
                <w:rFonts w:ascii="Courier New" w:hAnsi="Courier New"/>
                <w:b/>
                <w:highlight w:val="yellow"/>
              </w:rPr>
              <w:t>BUTLER GROUP</w:t>
            </w:r>
            <w:r>
              <w:t xml:space="preserve">, namely </w:t>
            </w:r>
            <w:r>
              <w:rPr>
                <w:rFonts w:ascii="Courier New" w:hAnsi="Courier New"/>
                <w:b/>
                <w:highlight w:val="yellow"/>
              </w:rPr>
              <w:t>SAMUEL ROBBINS</w:t>
            </w:r>
            <w:r>
              <w:t>. For further information, see “Our Management – Board of Directors” on page 250</w:t>
            </w:r>
          </w:p>
        </w:tc>
      </w:tr>
      <w:tr w:rsidR="00A603A1" w14:paraId="1B5EF902" w14:textId="77777777">
        <w:trPr>
          <w:trHeight w:val="16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727F1B" w14:textId="77777777" w:rsidR="00A603A1" w:rsidRDefault="00000000">
            <w:pPr>
              <w:pStyle w:val="TableParagraph"/>
              <w:spacing w:before="2"/>
              <w:ind w:left="57"/>
            </w:pPr>
            <w:r>
              <w:rPr>
                <w:rStyle w:val="Hyperlink6"/>
                <w:rFonts w:eastAsia="Arial Unicode MS"/>
                <w:sz w:val="18"/>
                <w:szCs w:val="18"/>
              </w:rPr>
              <w:t>Materiality</w:t>
            </w:r>
            <w:r>
              <w:rPr>
                <w:rStyle w:val="None"/>
                <w:spacing w:val="-1"/>
                <w:sz w:val="18"/>
                <w:szCs w:val="18"/>
              </w:rPr>
              <w:t xml:space="preserve"> </w:t>
            </w:r>
            <w:r>
              <w:rPr>
                <w:rStyle w:val="None"/>
                <w:spacing w:val="-2"/>
                <w:sz w:val="18"/>
                <w:szCs w:val="18"/>
              </w:rPr>
              <w:t>Policy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248304AE" w14:textId="77777777" w:rsidR="00A603A1" w:rsidRDefault="00000000">
            <w:pPr>
              <w:pStyle w:val="TableParagraph"/>
              <w:spacing w:before="2"/>
              <w:ind w:left="57" w:right="41"/>
              <w:jc w:val="both"/>
              <w:rPr>
                <w:rStyle w:val="None"/>
                <w:sz w:val="18"/>
                <w:szCs w:val="18"/>
              </w:rPr>
            </w:pPr>
            <w:r/>
            <w:r>
              <w:t xml:space="preserve">The policy adopted by our </w:t>
            </w:r>
            <w:r>
              <w:rPr>
                <w:rFonts w:ascii="Courier New" w:hAnsi="Courier New"/>
                <w:b/>
                <w:highlight w:val="yellow"/>
              </w:rPr>
              <w:t>JACKSON-MILLER</w:t>
            </w:r>
            <w:r>
              <w:t xml:space="preserve"> on May 17, 2025, for identification of: (a) outstanding material outstanding litigation involving our Company, our </w:t>
            </w:r>
            <w:r>
              <w:rPr>
                <w:rFonts w:ascii="Courier New" w:hAnsi="Courier New"/>
                <w:b/>
                <w:highlight w:val="yellow"/>
              </w:rPr>
              <w:t>CRYSTAL HOOD</w:t>
            </w:r>
            <w:r>
              <w:t xml:space="preserve"> and our </w:t>
            </w:r>
            <w:r>
              <w:rPr>
                <w:rFonts w:ascii="Courier New" w:hAnsi="Courier New"/>
                <w:b/>
                <w:highlight w:val="yellow"/>
              </w:rPr>
              <w:t>MORRIS LLC</w:t>
            </w:r>
            <w:r>
              <w:t xml:space="preserve">; (b) companies, considered material by our Company, for the purposes of disclosure as group companies in the Draft Red Herring </w:t>
            </w:r>
            <w:r>
              <w:rPr>
                <w:rFonts w:ascii="Courier New" w:hAnsi="Courier New"/>
                <w:b/>
                <w:highlight w:val="yellow"/>
              </w:rPr>
              <w:t>ANDERSON, BATES AND MENDEZ</w:t>
            </w:r>
            <w:r>
              <w:t xml:space="preserve">, this Red Herring </w:t>
            </w:r>
            <w:r>
              <w:rPr>
                <w:rFonts w:ascii="Courier New" w:hAnsi="Courier New"/>
                <w:b/>
                <w:highlight w:val="yellow"/>
              </w:rPr>
              <w:t>ANDERSON, BATES AND MENDEZ</w:t>
            </w:r>
            <w:r>
              <w:t xml:space="preserve"> and the </w:t>
            </w:r>
            <w:r>
              <w:rPr>
                <w:rFonts w:ascii="Courier New" w:hAnsi="Courier New"/>
                <w:b/>
                <w:highlight w:val="yellow"/>
              </w:rPr>
              <w:t>ANDERSON, BATES AND MENDEZ</w:t>
            </w:r>
            <w:r>
              <w:t>; and (c) outstanding dues to material creditors of our Company, in accordance with the disclosure</w:t>
            </w:r>
          </w:p>
          <w:p w14:paraId="515740D4" w14:textId="77777777" w:rsidR="00A603A1" w:rsidRDefault="00000000">
            <w:pPr>
              <w:pStyle w:val="TableParagraph"/>
              <w:spacing w:line="206" w:lineRule="exact"/>
              <w:ind w:left="57" w:right="43"/>
              <w:jc w:val="both"/>
            </w:pPr>
            <w:r/>
            <w:r>
              <w:t xml:space="preserve">requirements under the SEBI ICDR Regulations, for the purposes of disclosure in the Draft Red Herring </w:t>
            </w:r>
            <w:r>
              <w:rPr>
                <w:rFonts w:ascii="Courier New" w:hAnsi="Courier New"/>
                <w:b/>
                <w:highlight w:val="yellow"/>
              </w:rPr>
              <w:t>ANDERSON, BATES AND MENDEZ</w:t>
            </w:r>
            <w:r>
              <w:t xml:space="preserve">, this Red Herring </w:t>
            </w:r>
            <w:r>
              <w:rPr>
                <w:rFonts w:ascii="Courier New" w:hAnsi="Courier New"/>
                <w:b/>
                <w:highlight w:val="yellow"/>
              </w:rPr>
              <w:t>ANDERSON, BATES AND MENDEZ</w:t>
            </w:r>
            <w:r>
              <w:t xml:space="preserve"> and the </w:t>
            </w:r>
            <w:r>
              <w:rPr>
                <w:rFonts w:ascii="Courier New" w:hAnsi="Courier New"/>
                <w:b/>
                <w:highlight w:val="yellow"/>
              </w:rPr>
              <w:t>ANDERSON, BATES AND MENDEZ</w:t>
            </w:r>
          </w:p>
        </w:tc>
      </w:tr>
      <w:tr w:rsidR="00A603A1" w14:paraId="6EAD04A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837C19" w14:textId="77777777" w:rsidR="00A603A1" w:rsidRDefault="00000000">
            <w:pPr>
              <w:pStyle w:val="TableParagraph"/>
              <w:spacing w:line="188" w:lineRule="exact"/>
              <w:ind w:left="57"/>
            </w:pPr>
            <w:r>
              <w:rPr>
                <w:rStyle w:val="Hyperlink6"/>
                <w:rFonts w:eastAsia="Arial Unicode MS"/>
                <w:sz w:val="18"/>
                <w:szCs w:val="18"/>
              </w:rPr>
              <w:t>MoA/ Memorandum</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None"/>
                <w:spacing w:val="-2"/>
                <w:sz w:val="18"/>
                <w:szCs w:val="18"/>
              </w:rPr>
              <w:t>Association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91AA" w14:textId="77777777" w:rsidR="00A603A1" w:rsidRDefault="00000000">
            <w:pPr>
              <w:pStyle w:val="TableParagraph"/>
              <w:spacing w:line="188"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memorandum</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association</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Company,</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None"/>
                <w:spacing w:val="-2"/>
                <w:sz w:val="18"/>
                <w:szCs w:val="18"/>
              </w:rPr>
              <w:t>amended</w:t>
            </w:r>
          </w:p>
        </w:tc>
      </w:tr>
      <w:tr w:rsidR="00A603A1" w14:paraId="0439B19E"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7E97F844" w14:textId="77777777" w:rsidR="00A603A1" w:rsidRDefault="00000000">
            <w:pPr>
              <w:pStyle w:val="TableParagraph"/>
              <w:tabs>
                <w:tab w:val="left" w:pos="1285"/>
                <w:tab w:val="left" w:pos="1914"/>
              </w:tabs>
              <w:spacing w:line="208" w:lineRule="exact"/>
              <w:ind w:left="57" w:right="48"/>
            </w:pPr>
            <w:r>
              <w:rPr>
                <w:rStyle w:val="None"/>
                <w:spacing w:val="-2"/>
                <w:sz w:val="18"/>
                <w:szCs w:val="18"/>
              </w:rPr>
              <w:t>Nomination</w:t>
            </w:r>
            <w:r>
              <w:rPr>
                <w:rStyle w:val="Hyperlink6"/>
                <w:rFonts w:eastAsia="Arial Unicode MS"/>
                <w:sz w:val="18"/>
                <w:szCs w:val="18"/>
              </w:rPr>
              <w:tab/>
            </w:r>
            <w:r>
              <w:rPr>
                <w:rStyle w:val="None"/>
                <w:spacing w:val="-4"/>
                <w:sz w:val="18"/>
                <w:szCs w:val="18"/>
              </w:rPr>
              <w:t>and</w:t>
            </w:r>
            <w:r>
              <w:rPr>
                <w:rStyle w:val="Hyperlink6"/>
                <w:rFonts w:eastAsia="Arial Unicode MS"/>
                <w:sz w:val="18"/>
                <w:szCs w:val="18"/>
              </w:rPr>
              <w:tab/>
            </w:r>
            <w:r>
              <w:rPr>
                <w:rStyle w:val="None"/>
                <w:spacing w:val="-2"/>
                <w:sz w:val="18"/>
                <w:szCs w:val="18"/>
              </w:rPr>
              <w:t>Remuneration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71C501A" w14:textId="77777777" w:rsidR="00A603A1" w:rsidRDefault="00000000">
            <w:pPr>
              <w:pStyle w:val="TableParagraph"/>
              <w:spacing w:line="208" w:lineRule="exact"/>
              <w:ind w:left="57" w:right="43"/>
            </w:pPr>
            <w:r/>
            <w:r>
              <w:t xml:space="preserve">The nomination and remuneration committee of our </w:t>
            </w:r>
            <w:r>
              <w:rPr>
                <w:rFonts w:ascii="Courier New" w:hAnsi="Courier New"/>
                <w:b/>
                <w:highlight w:val="yellow"/>
              </w:rPr>
              <w:t>JACKSON-MILLER</w:t>
            </w:r>
            <w:r>
              <w:t xml:space="preserve">, as disclosed in “Our Management – Committees of our </w:t>
            </w:r>
            <w:r>
              <w:rPr>
                <w:rFonts w:ascii="Courier New" w:hAnsi="Courier New"/>
                <w:b/>
                <w:highlight w:val="yellow"/>
              </w:rPr>
              <w:t>JACKSON-MILLER</w:t>
            </w:r>
            <w:r>
              <w:t>” on page 257</w:t>
            </w:r>
          </w:p>
        </w:tc>
      </w:tr>
      <w:tr w:rsidR="00A603A1" w14:paraId="2988F8A3" w14:textId="77777777">
        <w:trPr>
          <w:trHeight w:val="60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5FA868" w14:textId="77777777" w:rsidR="00A603A1" w:rsidRDefault="00000000">
            <w:pPr>
              <w:pStyle w:val="TableParagraph"/>
              <w:tabs>
                <w:tab w:val="left" w:pos="1674"/>
              </w:tabs>
              <w:spacing w:line="204" w:lineRule="exact"/>
              <w:ind w:left="57"/>
              <w:rPr>
                <w:rStyle w:val="None"/>
                <w:sz w:val="18"/>
                <w:szCs w:val="18"/>
              </w:rPr>
            </w:pPr>
            <w:r>
              <w:rPr>
                <w:rStyle w:val="Hyperlink6"/>
                <w:rFonts w:eastAsia="Arial Unicode MS"/>
                <w:sz w:val="18"/>
                <w:szCs w:val="18"/>
              </w:rPr>
              <w:lastRenderedPageBreak/>
              <w:t>Non-</w:t>
            </w:r>
            <w:r>
              <w:rPr>
                <w:rStyle w:val="None"/>
                <w:spacing w:val="-2"/>
                <w:sz w:val="18"/>
                <w:szCs w:val="18"/>
              </w:rPr>
              <w:t>Executive</w:t>
            </w:r>
            <w:r>
              <w:rPr>
                <w:rStyle w:val="Hyperlink6"/>
                <w:rFonts w:eastAsia="Arial Unicode MS"/>
                <w:sz w:val="18"/>
                <w:szCs w:val="18"/>
              </w:rPr>
              <w:tab/>
            </w:r>
            <w:r>
              <w:rPr>
                <w:rStyle w:val="None"/>
                <w:spacing w:val="-2"/>
                <w:sz w:val="18"/>
                <w:szCs w:val="18"/>
              </w:rPr>
              <w:t>Non-Independent</w:t>
            </w:r>
          </w:p>
          <w:p w14:paraId="54CC657D" w14:textId="77777777" w:rsidR="00A603A1" w:rsidRDefault="00000000">
            <w:pPr>
              <w:pStyle w:val="TableParagraph"/>
              <w:spacing w:before="2" w:line="186" w:lineRule="exact"/>
              <w:ind w:left="57"/>
            </w:pPr>
            <w:r>
              <w:rPr>
                <w:rStyle w:val="None"/>
                <w:spacing w:val="-2"/>
                <w:sz w:val="18"/>
                <w:szCs w:val="18"/>
              </w:rPr>
              <w:t>Director(s)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E3FBB" w14:textId="77777777" w:rsidR="00A603A1" w:rsidRDefault="00000000">
            <w:pPr>
              <w:pStyle w:val="TableParagraph"/>
              <w:spacing w:line="204" w:lineRule="exact"/>
              <w:ind w:left="57"/>
              <w:rPr>
                <w:rStyle w:val="None"/>
                <w:i/>
                <w:iCs/>
                <w:sz w:val="18"/>
                <w:szCs w:val="18"/>
              </w:rPr>
            </w:pPr>
            <w:r/>
            <w:r>
              <w:t xml:space="preserve">The non-executive non-independent Directors on our </w:t>
            </w:r>
            <w:r>
              <w:rPr>
                <w:rFonts w:ascii="Courier New" w:hAnsi="Courier New"/>
                <w:b/>
                <w:highlight w:val="yellow"/>
              </w:rPr>
              <w:t>JACKSON-MILLER</w:t>
            </w:r>
            <w:r>
              <w:t>, as disclosed in “Our Management –</w:t>
            </w:r>
          </w:p>
          <w:p w14:paraId="7ABFC22C" w14:textId="77777777" w:rsidR="00A603A1" w:rsidRDefault="00000000">
            <w:pPr>
              <w:pStyle w:val="TableParagraph"/>
              <w:spacing w:before="2" w:line="186" w:lineRule="exact"/>
              <w:ind w:left="57"/>
            </w:pPr>
            <w:r/>
            <w:r>
              <w:rPr>
                <w:rFonts w:ascii="Courier New" w:hAnsi="Courier New"/>
                <w:b/>
                <w:highlight w:val="yellow"/>
              </w:rPr>
              <w:t>PHELPS, RAYMOND AND BAKER</w:t>
            </w:r>
            <w:r>
              <w:t>” on page 250</w:t>
            </w:r>
          </w:p>
        </w:tc>
      </w:tr>
      <w:tr w:rsidR="00A603A1" w14:paraId="7186152C"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B7595D" w14:textId="77777777" w:rsidR="00A603A1" w:rsidRDefault="00000000">
            <w:pPr>
              <w:pStyle w:val="TableParagraph"/>
              <w:spacing w:line="186" w:lineRule="exact"/>
              <w:ind w:left="57"/>
            </w:pPr>
            <w:r>
              <w:rPr>
                <w:rStyle w:val="Hyperlink6"/>
                <w:rFonts w:eastAsia="Arial Unicode MS"/>
                <w:sz w:val="18"/>
                <w:szCs w:val="18"/>
              </w:rPr>
              <w:t>Parents</w:t>
            </w:r>
            <w:r>
              <w:rPr>
                <w:rStyle w:val="Hyperlink3"/>
                <w:rFonts w:eastAsia="Arial Unicode MS"/>
                <w:spacing w:val="-3"/>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EBF796" w14:textId="77777777" w:rsidR="00A603A1" w:rsidRDefault="00000000">
            <w:pPr>
              <w:pStyle w:val="TableParagraph"/>
              <w:spacing w:line="186" w:lineRule="exact"/>
              <w:ind w:left="57"/>
            </w:pPr>
            <w:r>
              <w:rPr>
                <w:rStyle w:val="Hyperlink6"/>
                <w:rFonts w:eastAsia="Arial Unicode MS"/>
                <w:sz w:val="18"/>
                <w:szCs w:val="18"/>
              </w:rPr>
              <w:t>Kushal</w:t>
            </w:r>
            <w:r>
              <w:rPr>
                <w:rStyle w:val="None"/>
                <w:spacing w:val="-11"/>
                <w:sz w:val="18"/>
                <w:szCs w:val="18"/>
              </w:rPr>
              <w:t xml:space="preserve"> </w:t>
            </w:r>
            <w:r>
              <w:rPr>
                <w:rStyle w:val="Hyperlink6"/>
                <w:rFonts w:eastAsia="Arial Unicode MS"/>
                <w:sz w:val="18"/>
                <w:szCs w:val="18"/>
              </w:rPr>
              <w:t>Subbayya</w:t>
            </w:r>
            <w:r>
              <w:rPr>
                <w:rStyle w:val="None"/>
                <w:spacing w:val="-10"/>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Pushpa</w:t>
            </w:r>
            <w:r>
              <w:rPr>
                <w:rStyle w:val="None"/>
                <w:spacing w:val="-9"/>
                <w:sz w:val="18"/>
                <w:szCs w:val="18"/>
              </w:rPr>
              <w:t xml:space="preserve"> </w:t>
            </w:r>
            <w:r>
              <w:rPr>
                <w:rStyle w:val="Hyperlink6"/>
                <w:rFonts w:eastAsia="Arial Unicode MS"/>
                <w:sz w:val="18"/>
                <w:szCs w:val="18"/>
              </w:rPr>
              <w:t>Kushal</w:t>
            </w:r>
            <w:r>
              <w:rPr>
                <w:rStyle w:val="None"/>
                <w:spacing w:val="-9"/>
                <w:sz w:val="18"/>
                <w:szCs w:val="18"/>
              </w:rPr>
              <w:t xml:space="preserve"> </w:t>
            </w:r>
            <w:r>
              <w:rPr>
                <w:rStyle w:val="Hyperlink6"/>
                <w:rFonts w:eastAsia="Arial Unicode MS"/>
                <w:sz w:val="18"/>
                <w:szCs w:val="18"/>
              </w:rPr>
              <w:t>Hegde,</w:t>
            </w:r>
            <w:r>
              <w:rPr>
                <w:rStyle w:val="None"/>
                <w:spacing w:val="-9"/>
                <w:sz w:val="18"/>
                <w:szCs w:val="18"/>
              </w:rPr>
              <w:t xml:space="preserve"> </w:t>
            </w:r>
            <w:r>
              <w:rPr>
                <w:rStyle w:val="Hyperlink6"/>
                <w:rFonts w:eastAsia="Arial Unicode MS"/>
                <w:sz w:val="18"/>
                <w:szCs w:val="18"/>
              </w:rPr>
              <w:t>Broad</w:t>
            </w:r>
            <w:r>
              <w:rPr>
                <w:rStyle w:val="None"/>
                <w:spacing w:val="-8"/>
                <w:sz w:val="18"/>
                <w:szCs w:val="18"/>
              </w:rPr>
              <w:t xml:space="preserve"> </w:t>
            </w:r>
            <w:r>
              <w:rPr>
                <w:rStyle w:val="Hyperlink6"/>
                <w:rFonts w:eastAsia="Arial Unicode MS"/>
                <w:sz w:val="18"/>
                <w:szCs w:val="18"/>
              </w:rPr>
              <w:t>Family</w:t>
            </w:r>
            <w:r>
              <w:rPr>
                <w:rStyle w:val="None"/>
                <w:spacing w:val="-7"/>
                <w:sz w:val="18"/>
                <w:szCs w:val="18"/>
              </w:rPr>
              <w:t xml:space="preserve"> </w:t>
            </w:r>
            <w:r>
              <w:rPr>
                <w:rStyle w:val="Hyperlink6"/>
                <w:rFonts w:eastAsia="Arial Unicode MS"/>
                <w:sz w:val="18"/>
                <w:szCs w:val="18"/>
              </w:rPr>
              <w:t>Trust</w:t>
            </w:r>
            <w:r>
              <w:rPr>
                <w:rStyle w:val="None"/>
                <w:spacing w:val="-9"/>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8"/>
                <w:sz w:val="18"/>
                <w:szCs w:val="18"/>
              </w:rPr>
              <w:t xml:space="preserve"> </w:t>
            </w:r>
            <w:r>
              <w:rPr>
                <w:rStyle w:val="Hyperlink6"/>
                <w:rFonts w:eastAsia="Arial Unicode MS"/>
                <w:sz w:val="18"/>
                <w:szCs w:val="18"/>
              </w:rPr>
              <w:t>Family</w:t>
            </w:r>
            <w:r>
              <w:rPr>
                <w:rStyle w:val="None"/>
                <w:spacing w:val="-9"/>
                <w:sz w:val="18"/>
                <w:szCs w:val="18"/>
              </w:rPr>
              <w:t xml:space="preserve"> </w:t>
            </w:r>
            <w:r>
              <w:rPr>
                <w:rStyle w:val="None"/>
                <w:spacing w:val="-2"/>
                <w:sz w:val="18"/>
                <w:szCs w:val="18"/>
              </w:rPr>
              <w:t>Trust</w:t>
            </w:r>
          </w:p>
        </w:tc>
      </w:tr>
      <w:tr w:rsidR="00A603A1" w14:paraId="6A15601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E73777" w14:textId="77777777" w:rsidR="00A603A1" w:rsidRDefault="00000000">
            <w:pPr>
              <w:pStyle w:val="TableParagraph"/>
              <w:spacing w:before="2"/>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Group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4479B16" w14:textId="77777777" w:rsidR="00A603A1" w:rsidRDefault="00000000">
            <w:pPr>
              <w:pStyle w:val="TableParagraph"/>
              <w:spacing w:line="206" w:lineRule="exact"/>
              <w:ind w:left="57" w:right="44"/>
              <w:jc w:val="both"/>
            </w:pPr>
            <w:r/>
            <w:r>
              <w:t>Persons and entities, excluding our Promoters constituting the promoter group of our Company in terms of Regulation 2(1)(pp) of the SEBI ICDR Regulations, as disclosed in “</w:t>
            </w:r>
            <w:r>
              <w:rPr>
                <w:rFonts w:ascii="Courier New" w:hAnsi="Courier New"/>
                <w:b/>
                <w:highlight w:val="yellow"/>
              </w:rPr>
              <w:t>DANIEL CROSS</w:t>
            </w:r>
            <w:r>
              <w:t xml:space="preserve"> and Promoter Group” on page 269</w:t>
            </w:r>
          </w:p>
        </w:tc>
      </w:tr>
      <w:tr w:rsidR="00A603A1" w14:paraId="2EF15A7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13A4E0" w14:textId="77777777" w:rsidR="00A603A1" w:rsidRDefault="00000000">
            <w:pPr>
              <w:pStyle w:val="TableParagraph"/>
              <w:spacing w:line="207" w:lineRule="exact"/>
              <w:ind w:left="57"/>
            </w:pPr>
            <w:r>
              <w:rPr>
                <w:rStyle w:val="None"/>
                <w:spacing w:val="-2"/>
                <w:sz w:val="18"/>
                <w:szCs w:val="18"/>
              </w:rPr>
              <w:t>Promoters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A8F565" w14:textId="77777777" w:rsidR="00A603A1" w:rsidRDefault="00000000">
            <w:pPr>
              <w:pStyle w:val="TableParagraph"/>
              <w:ind w:left="57"/>
              <w:rPr>
                <w:rStyle w:val="None"/>
                <w:sz w:val="18"/>
                <w:szCs w:val="18"/>
              </w:rPr>
            </w:pPr>
            <w:r>
              <w:rPr>
                <w:rStyle w:val="Hyperlink6"/>
                <w:rFonts w:eastAsia="Arial Unicode MS"/>
                <w:sz w:val="18"/>
                <w:szCs w:val="18"/>
              </w:rPr>
              <w:t>Kushal Subbayya</w:t>
            </w:r>
            <w:r>
              <w:rPr>
                <w:rStyle w:val="None"/>
                <w:spacing w:val="-1"/>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Pushpa</w:t>
            </w:r>
            <w:r>
              <w:rPr>
                <w:rStyle w:val="None"/>
                <w:spacing w:val="-4"/>
                <w:sz w:val="18"/>
                <w:szCs w:val="18"/>
              </w:rPr>
              <w:t xml:space="preserve"> </w:t>
            </w:r>
            <w:r>
              <w:rPr>
                <w:rStyle w:val="Hyperlink6"/>
                <w:rFonts w:eastAsia="Arial Unicode MS"/>
                <w:sz w:val="18"/>
                <w:szCs w:val="18"/>
              </w:rPr>
              <w:t>Kushal Hegde, Rajesh</w:t>
            </w:r>
            <w:r>
              <w:rPr>
                <w:rStyle w:val="None"/>
                <w:spacing w:val="-2"/>
                <w:sz w:val="18"/>
                <w:szCs w:val="18"/>
              </w:rPr>
              <w:t xml:space="preserve"> </w:t>
            </w:r>
            <w:r>
              <w:rPr>
                <w:rStyle w:val="Hyperlink6"/>
                <w:rFonts w:eastAsia="Arial Unicode MS"/>
                <w:sz w:val="18"/>
                <w:szCs w:val="18"/>
              </w:rPr>
              <w:t>Kushal Hegde,</w:t>
            </w:r>
            <w:r>
              <w:rPr>
                <w:rStyle w:val="None"/>
                <w:spacing w:val="-2"/>
                <w:sz w:val="18"/>
                <w:szCs w:val="18"/>
              </w:rPr>
              <w:t xml:space="preserve"> </w:t>
            </w:r>
            <w:r>
              <w:rPr>
                <w:rStyle w:val="Hyperlink6"/>
                <w:rFonts w:eastAsia="Arial Unicode MS"/>
                <w:sz w:val="18"/>
                <w:szCs w:val="18"/>
              </w:rPr>
              <w:t>Rohit</w:t>
            </w:r>
            <w:r>
              <w:rPr>
                <w:rStyle w:val="None"/>
                <w:spacing w:val="-2"/>
                <w:sz w:val="18"/>
                <w:szCs w:val="18"/>
              </w:rPr>
              <w:t xml:space="preserve"> </w:t>
            </w:r>
            <w:r>
              <w:rPr>
                <w:rStyle w:val="Hyperlink6"/>
                <w:rFonts w:eastAsia="Arial Unicode MS"/>
                <w:sz w:val="18"/>
                <w:szCs w:val="18"/>
              </w:rPr>
              <w:t>Kushal</w:t>
            </w:r>
            <w:r>
              <w:rPr>
                <w:rStyle w:val="Hyperlink3"/>
                <w:rFonts w:eastAsia="Arial Unicode MS"/>
                <w:spacing w:val="-3"/>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and Rakhi</w:t>
            </w:r>
            <w:r>
              <w:rPr>
                <w:rStyle w:val="None"/>
                <w:spacing w:val="-5"/>
                <w:sz w:val="18"/>
                <w:szCs w:val="18"/>
              </w:rPr>
              <w:t xml:space="preserve"> </w:t>
            </w:r>
            <w:r>
              <w:rPr>
                <w:rStyle w:val="Hyperlink6"/>
                <w:rFonts w:eastAsia="Arial Unicode MS"/>
                <w:sz w:val="18"/>
                <w:szCs w:val="18"/>
              </w:rPr>
              <w:t>Girija</w:t>
            </w:r>
            <w:r>
              <w:rPr>
                <w:rStyle w:val="None"/>
                <w:spacing w:val="-2"/>
                <w:sz w:val="18"/>
                <w:szCs w:val="18"/>
              </w:rPr>
              <w:t xml:space="preserve"> </w:t>
            </w:r>
            <w:r>
              <w:rPr>
                <w:rStyle w:val="Hyperlink6"/>
                <w:rFonts w:eastAsia="Arial Unicode MS"/>
                <w:sz w:val="18"/>
                <w:szCs w:val="18"/>
              </w:rPr>
              <w:t>Shetty,</w:t>
            </w:r>
            <w:r>
              <w:rPr>
                <w:rStyle w:val="Hyperlink3"/>
                <w:rFonts w:eastAsia="Arial Unicode MS"/>
                <w:spacing w:val="-3"/>
                <w:sz w:val="18"/>
                <w:szCs w:val="18"/>
              </w:rPr>
              <w:t xml:space="preserve"> </w:t>
            </w:r>
            <w:r>
              <w:rPr>
                <w:rStyle w:val="Hyperlink6"/>
                <w:rFonts w:eastAsia="Arial Unicode MS"/>
                <w:sz w:val="18"/>
                <w:szCs w:val="18"/>
              </w:rPr>
              <w:t>Dhaulagiri</w:t>
            </w:r>
            <w:r>
              <w:rPr>
                <w:rStyle w:val="None"/>
                <w:spacing w:val="-4"/>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Everest</w:t>
            </w:r>
            <w:r>
              <w:rPr>
                <w:rStyle w:val="None"/>
                <w:spacing w:val="-2"/>
                <w:sz w:val="18"/>
                <w:szCs w:val="18"/>
              </w:rPr>
              <w:t xml:space="preserve"> </w:t>
            </w:r>
            <w:r>
              <w:rPr>
                <w:rStyle w:val="Hyperlink6"/>
                <w:rFonts w:eastAsia="Arial Unicode MS"/>
                <w:sz w:val="18"/>
                <w:szCs w:val="18"/>
              </w:rPr>
              <w:t>Family</w:t>
            </w:r>
            <w:r>
              <w:rPr>
                <w:rStyle w:val="Hyperlink3"/>
                <w:rFonts w:eastAsia="Arial Unicode MS"/>
                <w:spacing w:val="-3"/>
                <w:sz w:val="18"/>
                <w:szCs w:val="18"/>
              </w:rPr>
              <w:t xml:space="preserve"> </w:t>
            </w:r>
            <w:r>
              <w:rPr>
                <w:rStyle w:val="Hyperlink6"/>
                <w:rFonts w:eastAsia="Arial Unicode MS"/>
                <w:sz w:val="18"/>
                <w:szCs w:val="18"/>
              </w:rPr>
              <w:t>Trust,</w:t>
            </w:r>
            <w:r>
              <w:rPr>
                <w:rStyle w:val="Hyperlink3"/>
                <w:rFonts w:eastAsia="Arial Unicode MS"/>
                <w:spacing w:val="-3"/>
                <w:sz w:val="18"/>
                <w:szCs w:val="18"/>
              </w:rPr>
              <w:t xml:space="preserve"> </w:t>
            </w:r>
            <w:r>
              <w:rPr>
                <w:rStyle w:val="Hyperlink6"/>
                <w:rFonts w:eastAsia="Arial Unicode MS"/>
                <w:sz w:val="18"/>
                <w:szCs w:val="18"/>
              </w:rPr>
              <w:t>Makalu</w:t>
            </w:r>
            <w:r>
              <w:rPr>
                <w:rStyle w:val="Hyperlink3"/>
                <w:rFonts w:eastAsia="Arial Unicode MS"/>
                <w:spacing w:val="-3"/>
                <w:sz w:val="18"/>
                <w:szCs w:val="18"/>
              </w:rPr>
              <w:t xml:space="preserve"> </w:t>
            </w:r>
            <w:r>
              <w:rPr>
                <w:rStyle w:val="Hyperlink6"/>
                <w:rFonts w:eastAsia="Arial Unicode MS"/>
                <w:sz w:val="18"/>
                <w:szCs w:val="18"/>
              </w:rPr>
              <w:t>Family</w:t>
            </w:r>
            <w:r>
              <w:rPr>
                <w:rStyle w:val="None"/>
                <w:spacing w:val="-1"/>
                <w:sz w:val="18"/>
                <w:szCs w:val="18"/>
              </w:rPr>
              <w:t xml:space="preserve"> </w:t>
            </w:r>
            <w:r>
              <w:rPr>
                <w:rStyle w:val="Hyperlink6"/>
                <w:rFonts w:eastAsia="Arial Unicode MS"/>
                <w:sz w:val="18"/>
                <w:szCs w:val="18"/>
              </w:rPr>
              <w:t>Trust,</w:t>
            </w:r>
            <w:r>
              <w:rPr>
                <w:rStyle w:val="None"/>
                <w:spacing w:val="-4"/>
                <w:sz w:val="18"/>
                <w:szCs w:val="18"/>
              </w:rPr>
              <w:t xml:space="preserve"> </w:t>
            </w:r>
            <w:r>
              <w:rPr>
                <w:rStyle w:val="None"/>
                <w:spacing w:val="-2"/>
                <w:sz w:val="18"/>
                <w:szCs w:val="18"/>
              </w:rPr>
              <w:t>Broad</w:t>
            </w:r>
          </w:p>
          <w:p w14:paraId="61DB2398" w14:textId="77777777" w:rsidR="00A603A1" w:rsidRDefault="00000000">
            <w:pPr>
              <w:pStyle w:val="TableParagraph"/>
              <w:spacing w:line="206" w:lineRule="exact"/>
              <w:ind w:left="57"/>
            </w:pP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Annapurna</w:t>
            </w:r>
            <w:r>
              <w:rPr>
                <w:rStyle w:val="None"/>
                <w:spacing w:val="-9"/>
                <w:sz w:val="18"/>
                <w:szCs w:val="18"/>
              </w:rPr>
              <w:t xml:space="preserve"> </w:t>
            </w:r>
            <w:r>
              <w:rPr>
                <w:rStyle w:val="Hyperlink6"/>
                <w:rFonts w:eastAsia="Arial Unicode MS"/>
                <w:sz w:val="18"/>
                <w:szCs w:val="18"/>
              </w:rPr>
              <w:t>Family</w:t>
            </w:r>
            <w:r>
              <w:rPr>
                <w:rStyle w:val="None"/>
                <w:spacing w:val="-11"/>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Kanchenjunga</w:t>
            </w:r>
            <w:r>
              <w:rPr>
                <w:rStyle w:val="None"/>
                <w:spacing w:val="-11"/>
                <w:sz w:val="18"/>
                <w:szCs w:val="18"/>
              </w:rPr>
              <w:t xml:space="preserve"> </w:t>
            </w:r>
            <w:r>
              <w:rPr>
                <w:rStyle w:val="Hyperlink6"/>
                <w:rFonts w:eastAsia="Arial Unicode MS"/>
                <w:sz w:val="18"/>
                <w:szCs w:val="18"/>
              </w:rPr>
              <w:t>Family</w:t>
            </w:r>
            <w:r>
              <w:rPr>
                <w:rStyle w:val="None"/>
                <w:spacing w:val="-8"/>
                <w:sz w:val="18"/>
                <w:szCs w:val="18"/>
              </w:rPr>
              <w:t xml:space="preserve"> </w:t>
            </w:r>
            <w:r>
              <w:rPr>
                <w:rStyle w:val="Hyperlink6"/>
                <w:rFonts w:eastAsia="Arial Unicode MS"/>
                <w:sz w:val="18"/>
                <w:szCs w:val="18"/>
              </w:rPr>
              <w:t>Trust</w:t>
            </w:r>
            <w:r>
              <w:rPr>
                <w:rStyle w:val="None"/>
                <w:spacing w:val="-8"/>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Waterloo</w:t>
            </w:r>
            <w:r>
              <w:rPr>
                <w:rStyle w:val="None"/>
                <w:spacing w:val="-10"/>
                <w:sz w:val="18"/>
                <w:szCs w:val="18"/>
              </w:rPr>
              <w:t xml:space="preserve"> </w:t>
            </w:r>
            <w:r>
              <w:rPr>
                <w:rStyle w:val="Hyperlink6"/>
                <w:rFonts w:eastAsia="Arial Unicode MS"/>
                <w:sz w:val="18"/>
                <w:szCs w:val="18"/>
              </w:rPr>
              <w:t>Industrial</w:t>
            </w:r>
            <w:r>
              <w:rPr>
                <w:rStyle w:val="None"/>
                <w:spacing w:val="-11"/>
                <w:sz w:val="18"/>
                <w:szCs w:val="18"/>
              </w:rPr>
              <w:t xml:space="preserve"> </w:t>
            </w:r>
            <w:r>
              <w:rPr>
                <w:rStyle w:val="Hyperlink6"/>
                <w:rFonts w:eastAsia="Arial Unicode MS"/>
                <w:sz w:val="18"/>
                <w:szCs w:val="18"/>
              </w:rPr>
              <w:t>Park VI Private Limited</w:t>
            </w:r>
          </w:p>
        </w:tc>
      </w:tr>
      <w:tr w:rsidR="00A603A1" w14:paraId="7F96B274"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2804FB" w14:textId="77777777" w:rsidR="00A603A1" w:rsidRDefault="00000000">
            <w:pPr>
              <w:pStyle w:val="TableParagraph"/>
              <w:spacing w:before="2" w:line="186" w:lineRule="exact"/>
              <w:ind w:left="57"/>
            </w:pPr>
            <w:r>
              <w:rPr>
                <w:rStyle w:val="Hyperlink6"/>
                <w:rFonts w:eastAsia="Arial Unicode MS"/>
                <w:sz w:val="18"/>
                <w:szCs w:val="18"/>
              </w:rPr>
              <w:t>Promoter</w:t>
            </w:r>
            <w:r>
              <w:rPr>
                <w:rStyle w:val="None"/>
                <w:spacing w:val="-2"/>
                <w:sz w:val="18"/>
                <w:szCs w:val="18"/>
              </w:rPr>
              <w:t xml:space="preserve"> </w:t>
            </w:r>
            <w:r>
              <w:rPr>
                <w:rStyle w:val="Hyperlink6"/>
                <w:rFonts w:eastAsia="Arial Unicode MS"/>
                <w:sz w:val="18"/>
                <w:szCs w:val="18"/>
              </w:rPr>
              <w:t xml:space="preserve">Selling </w:t>
            </w: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540027" w14:textId="77777777" w:rsidR="00A603A1" w:rsidRDefault="00000000">
            <w:pPr>
              <w:pStyle w:val="TableParagraph"/>
              <w:spacing w:before="2" w:line="186" w:lineRule="exact"/>
              <w:ind w:left="57"/>
            </w:pPr>
            <w:r>
              <w:rPr>
                <w:rStyle w:val="Hyperlink6"/>
                <w:rFonts w:eastAsia="Arial Unicode MS"/>
                <w:sz w:val="18"/>
                <w:szCs w:val="18"/>
              </w:rPr>
              <w:t>Kushal</w:t>
            </w:r>
            <w:r>
              <w:rPr>
                <w:rStyle w:val="None"/>
                <w:spacing w:val="-5"/>
                <w:sz w:val="18"/>
                <w:szCs w:val="18"/>
              </w:rPr>
              <w:t xml:space="preserve"> </w:t>
            </w:r>
            <w:r>
              <w:rPr>
                <w:rStyle w:val="Hyperlink6"/>
                <w:rFonts w:eastAsia="Arial Unicode MS"/>
                <w:sz w:val="18"/>
                <w:szCs w:val="18"/>
              </w:rPr>
              <w:t>Subbayya</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Pushpa</w:t>
            </w:r>
            <w:r>
              <w:rPr>
                <w:rStyle w:val="Hyperlink3"/>
                <w:rFonts w:eastAsia="Arial Unicode MS"/>
                <w:spacing w:val="-3"/>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None"/>
                <w:spacing w:val="-2"/>
                <w:sz w:val="18"/>
                <w:szCs w:val="18"/>
              </w:rPr>
              <w:t xml:space="preserve"> </w:t>
            </w:r>
            <w:r>
              <w:rPr>
                <w:rStyle w:val="Hyperlink6"/>
                <w:rFonts w:eastAsia="Arial Unicode MS"/>
                <w:sz w:val="18"/>
                <w:szCs w:val="18"/>
              </w:rPr>
              <w:t>Rajesh</w:t>
            </w:r>
            <w:r>
              <w:rPr>
                <w:rStyle w:val="Hyperlink3"/>
                <w:rFonts w:eastAsia="Arial Unicode MS"/>
                <w:spacing w:val="-3"/>
                <w:sz w:val="18"/>
                <w:szCs w:val="18"/>
              </w:rPr>
              <w:t xml:space="preserve"> </w:t>
            </w:r>
            <w:r>
              <w:rPr>
                <w:rStyle w:val="Hyperlink6"/>
                <w:rFonts w:eastAsia="Arial Unicode MS"/>
                <w:sz w:val="18"/>
                <w:szCs w:val="18"/>
              </w:rPr>
              <w:t>Kushal</w:t>
            </w:r>
            <w:r>
              <w:rPr>
                <w:rStyle w:val="None"/>
                <w:spacing w:val="-2"/>
                <w:sz w:val="18"/>
                <w:szCs w:val="18"/>
              </w:rPr>
              <w:t xml:space="preserve"> </w:t>
            </w:r>
            <w:r>
              <w:rPr>
                <w:rStyle w:val="Hyperlink6"/>
                <w:rFonts w:eastAsia="Arial Unicode MS"/>
                <w:sz w:val="18"/>
                <w:szCs w:val="18"/>
              </w:rPr>
              <w:t>Hegde</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Rohit</w:t>
            </w:r>
            <w:r>
              <w:rPr>
                <w:rStyle w:val="None"/>
                <w:spacing w:val="-2"/>
                <w:sz w:val="18"/>
                <w:szCs w:val="18"/>
              </w:rPr>
              <w:t xml:space="preserve"> </w:t>
            </w:r>
            <w:r>
              <w:rPr>
                <w:rStyle w:val="Hyperlink6"/>
                <w:rFonts w:eastAsia="Arial Unicode MS"/>
                <w:sz w:val="18"/>
                <w:szCs w:val="18"/>
              </w:rPr>
              <w:t>Kushal</w:t>
            </w:r>
            <w:r>
              <w:rPr>
                <w:rStyle w:val="None"/>
                <w:spacing w:val="-2"/>
                <w:sz w:val="18"/>
                <w:szCs w:val="18"/>
              </w:rPr>
              <w:t xml:space="preserve"> Hegde</w:t>
            </w:r>
          </w:p>
        </w:tc>
      </w:tr>
      <w:tr w:rsidR="00A603A1" w14:paraId="72A026D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49079F" w14:textId="77777777" w:rsidR="00A603A1" w:rsidRDefault="00000000">
            <w:pPr>
              <w:pStyle w:val="TableParagraph"/>
              <w:spacing w:line="207" w:lineRule="exact"/>
              <w:ind w:left="57"/>
            </w:pPr>
            <w:r>
              <w:rPr>
                <w:rStyle w:val="Hyperlink6"/>
                <w:rFonts w:eastAsia="Arial Unicode MS"/>
                <w:sz w:val="18"/>
                <w:szCs w:val="18"/>
              </w:rPr>
              <w:t>Promoter</w:t>
            </w:r>
            <w:r>
              <w:rPr>
                <w:rStyle w:val="None"/>
                <w:spacing w:val="-1"/>
                <w:sz w:val="18"/>
                <w:szCs w:val="18"/>
              </w:rPr>
              <w:t xml:space="preserve"> </w:t>
            </w:r>
            <w:r>
              <w:rPr>
                <w:rStyle w:val="None"/>
                <w:spacing w:val="-2"/>
                <w:sz w:val="18"/>
                <w:szCs w:val="18"/>
              </w:rPr>
              <w:t>Trusts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B645CA" w14:textId="77777777" w:rsidR="00A603A1" w:rsidRDefault="00000000">
            <w:pPr>
              <w:pStyle w:val="TableParagraph"/>
              <w:spacing w:line="206" w:lineRule="exact"/>
              <w:ind w:left="57"/>
            </w:pPr>
            <w:r/>
            <w:r>
              <w:t xml:space="preserve">Dhaulagiri Family Trust, Everest Family Trust, Makalu Family Trust, Broad Family Trust, Annapurna Family Trust, and </w:t>
            </w:r>
            <w:r>
              <w:rPr>
                <w:rFonts w:ascii="Courier New" w:hAnsi="Courier New"/>
                <w:b/>
                <w:highlight w:val="yellow"/>
              </w:rPr>
              <w:t>VERONICA GARCIA</w:t>
            </w:r>
          </w:p>
        </w:tc>
      </w:tr>
      <w:tr w:rsidR="00A603A1" w14:paraId="07B56B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FF7C8C" w14:textId="77777777" w:rsidR="00A603A1" w:rsidRDefault="00000000">
            <w:pPr>
              <w:pStyle w:val="TableParagraph"/>
              <w:spacing w:before="2" w:line="186" w:lineRule="exact"/>
              <w:ind w:left="57"/>
            </w:pPr>
            <w:r>
              <w:rPr>
                <w:rStyle w:val="Hyperlink6"/>
                <w:rFonts w:eastAsia="Arial Unicode MS"/>
                <w:sz w:val="18"/>
                <w:szCs w:val="18"/>
              </w:rPr>
              <w:t>Rajesh</w:t>
            </w:r>
            <w:r>
              <w:rPr>
                <w:rStyle w:val="None"/>
                <w:spacing w:val="-5"/>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59CA5E" w14:textId="77777777" w:rsidR="00A603A1" w:rsidRDefault="00000000">
            <w:pPr>
              <w:pStyle w:val="TableParagraph"/>
              <w:spacing w:before="2" w:line="186" w:lineRule="exact"/>
              <w:ind w:left="57"/>
            </w:pPr>
            <w:r/>
            <w:r>
              <w:rPr>
                <w:rFonts w:ascii="Courier New" w:hAnsi="Courier New"/>
                <w:b/>
                <w:highlight w:val="yellow"/>
              </w:rPr>
              <w:t>SAMUEL ROBBINS</w:t>
            </w:r>
            <w:r>
              <w:t xml:space="preserve">, his spouse, his children, lineal descendants and </w:t>
            </w:r>
            <w:r>
              <w:rPr>
                <w:rFonts w:ascii="Courier New" w:hAnsi="Courier New"/>
                <w:b/>
                <w:highlight w:val="yellow"/>
              </w:rPr>
              <w:t>PETER LOPEZ</w:t>
            </w:r>
          </w:p>
        </w:tc>
      </w:tr>
      <w:tr w:rsidR="00A603A1" w14:paraId="6BC211D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DFDD00" w14:textId="77777777" w:rsidR="00A603A1" w:rsidRDefault="00000000">
            <w:pPr>
              <w:pStyle w:val="TableParagraph"/>
              <w:spacing w:line="207" w:lineRule="exact"/>
              <w:ind w:left="57"/>
            </w:pPr>
            <w:r>
              <w:rPr>
                <w:rStyle w:val="Hyperlink6"/>
                <w:rFonts w:eastAsia="Arial Unicode MS"/>
                <w:sz w:val="18"/>
                <w:szCs w:val="18"/>
              </w:rPr>
              <w:t>Rakhi</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2E1AAD" w14:textId="77777777" w:rsidR="00A603A1" w:rsidRDefault="00000000">
            <w:pPr>
              <w:pStyle w:val="TableParagraph"/>
              <w:spacing w:line="206" w:lineRule="exact"/>
              <w:ind w:left="57"/>
            </w:pPr>
            <w:r/>
            <w:r>
              <w:rPr>
                <w:rFonts w:ascii="Courier New" w:hAnsi="Courier New"/>
                <w:b/>
                <w:highlight w:val="yellow"/>
              </w:rPr>
              <w:t>THERESA MILLER</w:t>
            </w:r>
            <w:r>
              <w:t xml:space="preserve">, her spouse (if any), her children, lineal descendants and </w:t>
            </w:r>
            <w:r>
              <w:rPr>
                <w:rFonts w:ascii="Courier New" w:hAnsi="Courier New"/>
                <w:b/>
                <w:highlight w:val="yellow"/>
              </w:rPr>
              <w:t>HEATHER SHERMAN</w:t>
            </w:r>
          </w:p>
        </w:tc>
      </w:tr>
      <w:tr w:rsidR="00A603A1" w14:paraId="79E78E0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348C9A" w14:textId="77777777" w:rsidR="00A603A1" w:rsidRDefault="00000000">
            <w:pPr>
              <w:pStyle w:val="TableParagraph"/>
              <w:spacing w:line="207" w:lineRule="exact"/>
              <w:ind w:left="57"/>
            </w:pPr>
            <w:r>
              <w:rPr>
                <w:rStyle w:val="Hyperlink6"/>
                <w:rFonts w:eastAsia="Arial Unicode MS"/>
                <w:sz w:val="18"/>
                <w:szCs w:val="18"/>
              </w:rPr>
              <w:t>Registered</w:t>
            </w:r>
            <w:r>
              <w:rPr>
                <w:rStyle w:val="Hyperlink3"/>
                <w:rFonts w:eastAsia="Arial Unicode MS"/>
                <w:spacing w:val="-3"/>
                <w:sz w:val="18"/>
                <w:szCs w:val="18"/>
              </w:rPr>
              <w:t xml:space="preserve"> </w:t>
            </w:r>
            <w:r>
              <w:rPr>
                <w:rStyle w:val="None"/>
                <w:spacing w:val="-2"/>
                <w:sz w:val="18"/>
                <w:szCs w:val="18"/>
              </w:rPr>
              <w:t>Office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6E02BBB2" w14:textId="77777777" w:rsidR="00A603A1" w:rsidRDefault="00000000">
            <w:pPr>
              <w:pStyle w:val="TableParagraph"/>
              <w:spacing w:line="206" w:lineRule="exact"/>
              <w:ind w:left="57" w:right="50"/>
            </w:pPr>
            <w:r/>
            <w:r>
              <w:t xml:space="preserve">The registered office of our Company located at </w:t>
            </w:r>
            <w:r>
              <w:rPr>
                <w:rFonts w:ascii="Courier New" w:hAnsi="Courier New"/>
                <w:b/>
                <w:highlight w:val="yellow"/>
              </w:rPr>
              <w:t>326 CHRISTINE CAUSEWAY, CHARLESVIEW, WY 37009</w:t>
            </w:r>
          </w:p>
        </w:tc>
      </w:tr>
    </w:tbl>
    <w:p w14:paraId="433F9D65" w14:textId="77777777" w:rsidR="00A603A1" w:rsidRDefault="00A603A1">
      <w:pPr>
        <w:pStyle w:val="TableParagraph"/>
        <w:ind w:left="98" w:hanging="98"/>
        <w:rPr>
          <w:rStyle w:val="None"/>
        </w:rPr>
      </w:pPr>
    </w:p>
    <w:p w14:paraId="7A860E38" w14:textId="77777777" w:rsidR="00A603A1" w:rsidRDefault="00A603A1">
      <w:pPr>
        <w:pStyle w:val="TableParagraph"/>
        <w:spacing w:line="206" w:lineRule="exact"/>
        <w:sectPr w:rsidR="00A603A1">
          <w:headerReference w:type="default" r:id="rId36"/>
          <w:footerReference w:type="default" r:id="rId37"/>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CCFAE84"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3DC7515"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B84481F"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9B8D32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66F551" w14:textId="77777777" w:rsidR="00A603A1" w:rsidRDefault="00000000">
            <w:pPr>
              <w:pStyle w:val="TableParagraph"/>
              <w:spacing w:line="186" w:lineRule="exact"/>
              <w:ind w:left="57"/>
            </w:pPr>
            <w:r>
              <w:rPr>
                <w:rStyle w:val="Hyperlink6"/>
                <w:rFonts w:eastAsia="Arial Unicode MS"/>
                <w:sz w:val="18"/>
                <w:szCs w:val="18"/>
              </w:rPr>
              <w:t>Registrar of</w:t>
            </w:r>
            <w:r>
              <w:rPr>
                <w:rStyle w:val="None"/>
                <w:spacing w:val="1"/>
                <w:sz w:val="18"/>
                <w:szCs w:val="18"/>
              </w:rPr>
              <w:t xml:space="preserve"> </w:t>
            </w:r>
            <w:r>
              <w:rPr>
                <w:rStyle w:val="None"/>
                <w:spacing w:val="-2"/>
                <w:sz w:val="18"/>
                <w:szCs w:val="18"/>
              </w:rPr>
              <w:t>Companies/RoC</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DDE576" w14:textId="77777777" w:rsidR="00A603A1" w:rsidRDefault="00000000">
            <w:pPr>
              <w:pStyle w:val="TableParagraph"/>
              <w:spacing w:line="186" w:lineRule="exact"/>
              <w:ind w:left="57"/>
            </w:pPr>
            <w:r/>
            <w:r>
              <w:t xml:space="preserve">The Registrar of Companies, </w:t>
            </w:r>
            <w:r>
              <w:rPr>
                <w:rFonts w:ascii="Courier New" w:hAnsi="Courier New"/>
                <w:b/>
                <w:highlight w:val="yellow"/>
              </w:rPr>
              <w:t>096 JENKINS COURT, CARTERCHESTER, NV 94469</w:t>
            </w:r>
            <w:r>
              <w:t xml:space="preserve"> at Pune</w:t>
            </w:r>
          </w:p>
        </w:tc>
      </w:tr>
      <w:tr w:rsidR="00A603A1" w14:paraId="4999C7ED" w14:textId="77777777">
        <w:trPr>
          <w:trHeight w:val="2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8A7A74" w14:textId="77777777" w:rsidR="00A603A1" w:rsidRDefault="00000000">
            <w:pPr>
              <w:pStyle w:val="TableParagraph"/>
              <w:spacing w:before="2"/>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 xml:space="preserve">Financial </w:t>
            </w:r>
            <w:r>
              <w:rPr>
                <w:rStyle w:val="None"/>
                <w:spacing w:val="-2"/>
                <w:sz w:val="18"/>
                <w:szCs w:val="18"/>
              </w:rPr>
              <w:t>Statements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75889FCF" w14:textId="77777777" w:rsidR="00A603A1" w:rsidRDefault="00000000">
            <w:pPr>
              <w:pStyle w:val="TableParagraph"/>
              <w:spacing w:before="2"/>
              <w:ind w:left="57" w:right="43"/>
              <w:jc w:val="both"/>
              <w:rPr>
                <w:rStyle w:val="None"/>
                <w:sz w:val="18"/>
                <w:szCs w:val="18"/>
              </w:rPr>
            </w:pPr>
            <w:r/>
            <w:r>
              <w:t xml:space="preserve">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w:t>
            </w:r>
            <w:r>
              <w:rPr>
                <w:rFonts w:ascii="Courier New" w:hAnsi="Courier New"/>
                <w:b/>
                <w:highlight w:val="yellow"/>
              </w:rPr>
              <w:t>CHRISTY ROBERTSON</w:t>
            </w:r>
            <w:r>
              <w:t xml:space="preserve"> on Reports in Company Prospectuses (Revised 2019) issued by </w:t>
            </w:r>
            <w:r>
              <w:rPr>
                <w:rFonts w:ascii="Courier New" w:hAnsi="Courier New"/>
                <w:b/>
                <w:highlight w:val="yellow"/>
              </w:rPr>
              <w:t>SMITH-BENSON</w:t>
            </w:r>
            <w:r>
              <w:t xml:space="preserve">, as amended from time to time and the </w:t>
            </w:r>
            <w:r>
              <w:rPr>
                <w:rFonts w:ascii="Courier New" w:hAnsi="Courier New"/>
                <w:b/>
                <w:highlight w:val="yellow"/>
              </w:rPr>
              <w:t>COLIN WISE</w:t>
            </w:r>
            <w:r>
              <w:t xml:space="preserve"> as specified under Section 133 of the Act and other</w:t>
            </w:r>
          </w:p>
          <w:p w14:paraId="1567C914" w14:textId="77777777" w:rsidR="00A603A1" w:rsidRDefault="00000000">
            <w:pPr>
              <w:pStyle w:val="TableParagraph"/>
              <w:spacing w:line="187" w:lineRule="exact"/>
              <w:ind w:left="57"/>
              <w:jc w:val="both"/>
            </w:pPr>
            <w:r/>
            <w:r>
              <w:t xml:space="preserve">accounting principles generally accepted in </w:t>
            </w:r>
            <w:r>
              <w:rPr>
                <w:rFonts w:ascii="Courier New" w:hAnsi="Courier New"/>
                <w:b/>
                <w:highlight w:val="yellow"/>
              </w:rPr>
              <w:t>USNS THOMAS, FPO AP 36206</w:t>
            </w:r>
            <w:r>
              <w:t>.</w:t>
            </w:r>
          </w:p>
        </w:tc>
      </w:tr>
      <w:tr w:rsidR="00A603A1" w14:paraId="7FB7EE1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97A9C3" w14:textId="77777777" w:rsidR="00A603A1" w:rsidRDefault="00000000">
            <w:pPr>
              <w:pStyle w:val="TableParagraph"/>
              <w:spacing w:line="207" w:lineRule="exact"/>
              <w:ind w:left="57"/>
            </w:pPr>
            <w:r>
              <w:rPr>
                <w:rStyle w:val="Hyperlink6"/>
                <w:rFonts w:eastAsia="Arial Unicode MS"/>
                <w:sz w:val="18"/>
                <w:szCs w:val="18"/>
              </w:rPr>
              <w:t>Risk</w:t>
            </w:r>
            <w:r>
              <w:rPr>
                <w:rStyle w:val="Hyperlink3"/>
                <w:rFonts w:eastAsia="Arial Unicode MS"/>
                <w:spacing w:val="-3"/>
                <w:sz w:val="18"/>
                <w:szCs w:val="18"/>
              </w:rPr>
              <w:t xml:space="preserve"> </w:t>
            </w:r>
            <w:r>
              <w:rPr>
                <w:rStyle w:val="Hyperlink6"/>
                <w:rFonts w:eastAsia="Arial Unicode MS"/>
                <w:sz w:val="18"/>
                <w:szCs w:val="18"/>
              </w:rPr>
              <w:t xml:space="preserve">Management </w:t>
            </w:r>
            <w:r>
              <w:rPr>
                <w:rStyle w:val="None"/>
                <w:spacing w:val="-2"/>
                <w:sz w:val="18"/>
                <w:szCs w:val="18"/>
              </w:rPr>
              <w:t>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86F6F" w14:textId="77777777" w:rsidR="00A603A1" w:rsidRDefault="00000000">
            <w:pPr>
              <w:pStyle w:val="TableParagraph"/>
              <w:spacing w:line="206" w:lineRule="exact"/>
              <w:ind w:left="57"/>
            </w:pPr>
            <w:r/>
            <w:r>
              <w:t xml:space="preserve">The risk management committee of our </w:t>
            </w:r>
            <w:r>
              <w:rPr>
                <w:rFonts w:ascii="Courier New" w:hAnsi="Courier New"/>
                <w:b/>
                <w:highlight w:val="yellow"/>
              </w:rPr>
              <w:t>JACKSON-MILLER</w:t>
            </w:r>
            <w:r>
              <w:t xml:space="preserve">, as disclosed in “Our Management – Corporate Governance - Committees of our </w:t>
            </w:r>
            <w:r>
              <w:rPr>
                <w:rFonts w:ascii="Courier New" w:hAnsi="Courier New"/>
                <w:b/>
                <w:highlight w:val="yellow"/>
              </w:rPr>
              <w:t>JACKSON-MILLER</w:t>
            </w:r>
            <w:r>
              <w:t>” on page 257</w:t>
            </w:r>
          </w:p>
        </w:tc>
      </w:tr>
      <w:tr w:rsidR="00A603A1" w14:paraId="785B5B0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367A84" w14:textId="77777777" w:rsidR="00A603A1" w:rsidRDefault="00000000">
            <w:pPr>
              <w:pStyle w:val="TableParagraph"/>
              <w:spacing w:line="188" w:lineRule="exact"/>
              <w:ind w:left="57"/>
            </w:pPr>
            <w:r>
              <w:rPr>
                <w:rStyle w:val="Hyperlink6"/>
                <w:rFonts w:eastAsia="Arial Unicode MS"/>
                <w:sz w:val="18"/>
                <w:szCs w:val="18"/>
              </w:rPr>
              <w:t>Rohit</w:t>
            </w:r>
            <w:r>
              <w:rPr>
                <w:rStyle w:val="None"/>
                <w:spacing w:val="-1"/>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070BC6" w14:textId="77777777" w:rsidR="00A603A1" w:rsidRDefault="00000000">
            <w:pPr>
              <w:pStyle w:val="TableParagraph"/>
              <w:spacing w:line="188" w:lineRule="exact"/>
              <w:ind w:left="57"/>
            </w:pPr>
            <w:r/>
            <w:r>
              <w:rPr>
                <w:rFonts w:ascii="Courier New" w:hAnsi="Courier New"/>
                <w:b/>
                <w:highlight w:val="yellow"/>
              </w:rPr>
              <w:t>BRANDI RUSSO</w:t>
            </w:r>
            <w:r>
              <w:t xml:space="preserve">, his spouse, his children, lineal descendants and </w:t>
            </w:r>
            <w:r>
              <w:rPr>
                <w:rFonts w:ascii="Courier New" w:hAnsi="Courier New"/>
                <w:b/>
                <w:highlight w:val="yellow"/>
              </w:rPr>
              <w:t>KAITLYN WASHINGTON</w:t>
            </w:r>
          </w:p>
        </w:tc>
      </w:tr>
      <w:tr w:rsidR="00A603A1" w14:paraId="2D081A6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C03345" w14:textId="77777777" w:rsidR="00A603A1" w:rsidRDefault="00000000">
            <w:pPr>
              <w:pStyle w:val="TableParagraph"/>
              <w:spacing w:line="207" w:lineRule="exact"/>
              <w:ind w:left="57"/>
            </w:pPr>
            <w:r>
              <w:rPr>
                <w:rStyle w:val="Hyperlink6"/>
                <w:rFonts w:eastAsia="Arial Unicode MS"/>
                <w:sz w:val="18"/>
                <w:szCs w:val="18"/>
              </w:rPr>
              <w:t>Sangeeta</w:t>
            </w:r>
            <w:r>
              <w:rPr>
                <w:rStyle w:val="Hyperlink3"/>
                <w:rFonts w:eastAsia="Arial Unicode MS"/>
                <w:spacing w:val="-3"/>
                <w:sz w:val="18"/>
                <w:szCs w:val="18"/>
              </w:rPr>
              <w:t xml:space="preserve"> </w:t>
            </w:r>
            <w:r>
              <w:rPr>
                <w:rStyle w:val="None"/>
                <w:spacing w:val="-2"/>
                <w:sz w:val="18"/>
                <w:szCs w:val="18"/>
              </w:rPr>
              <w:t>Branch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7BD786" w14:textId="77777777" w:rsidR="00A603A1" w:rsidRDefault="00000000">
            <w:pPr>
              <w:pStyle w:val="TableParagraph"/>
              <w:spacing w:line="206" w:lineRule="exact"/>
              <w:ind w:left="57"/>
            </w:pPr>
            <w:r/>
            <w:r>
              <w:rPr>
                <w:rFonts w:ascii="Courier New" w:hAnsi="Courier New"/>
                <w:b/>
                <w:highlight w:val="yellow"/>
              </w:rPr>
              <w:t>MATTHEW HALL</w:t>
            </w:r>
            <w:r>
              <w:t xml:space="preserve">, her spouse, her children, lineal descendants and </w:t>
            </w:r>
            <w:r>
              <w:rPr>
                <w:rFonts w:ascii="Courier New" w:hAnsi="Courier New"/>
                <w:b/>
                <w:highlight w:val="yellow"/>
              </w:rPr>
              <w:t>VERONICA GARCIA</w:t>
            </w:r>
          </w:p>
        </w:tc>
      </w:tr>
      <w:tr w:rsidR="00A603A1" w14:paraId="5E35E14D"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E8C7E4" w14:textId="77777777" w:rsidR="00A603A1" w:rsidRDefault="00000000">
            <w:pPr>
              <w:pStyle w:val="TableParagraph"/>
              <w:spacing w:line="207" w:lineRule="exact"/>
              <w:ind w:left="57"/>
            </w:pPr>
            <w:r>
              <w:rPr>
                <w:rStyle w:val="Hyperlink6"/>
                <w:rFonts w:eastAsia="Arial Unicode MS"/>
                <w:sz w:val="18"/>
                <w:szCs w:val="18"/>
              </w:rPr>
              <w:t>Split</w:t>
            </w:r>
            <w:r>
              <w:rPr>
                <w:rStyle w:val="Hyperlink3"/>
                <w:rFonts w:eastAsia="Arial Unicode MS"/>
                <w:spacing w:val="-3"/>
                <w:sz w:val="18"/>
                <w:szCs w:val="18"/>
              </w:rPr>
              <w:t xml:space="preserve"> </w:t>
            </w:r>
            <w:r>
              <w:rPr>
                <w:rStyle w:val="Hyperlink6"/>
                <w:rFonts w:eastAsia="Arial Unicode MS"/>
                <w:sz w:val="18"/>
                <w:szCs w:val="18"/>
              </w:rPr>
              <w:t>of Equity</w:t>
            </w:r>
            <w:r>
              <w:rPr>
                <w:rStyle w:val="None"/>
                <w:spacing w:val="-1"/>
                <w:sz w:val="18"/>
                <w:szCs w:val="18"/>
              </w:rPr>
              <w:t xml:space="preserve"> </w:t>
            </w:r>
            <w:r>
              <w:rPr>
                <w:rStyle w:val="None"/>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F4948B3" w14:textId="77777777" w:rsidR="00A603A1" w:rsidRDefault="00000000">
            <w:pPr>
              <w:pStyle w:val="TableParagraph"/>
              <w:ind w:left="57" w:right="42"/>
              <w:jc w:val="both"/>
              <w:rPr>
                <w:rStyle w:val="None"/>
                <w:sz w:val="18"/>
                <w:szCs w:val="18"/>
              </w:rPr>
            </w:pPr>
            <w:r/>
            <w:r>
              <w:t xml:space="preserve">Pursuant to a resolution passed by our </w:t>
            </w:r>
            <w:r>
              <w:rPr>
                <w:rFonts w:ascii="Courier New" w:hAnsi="Courier New"/>
                <w:b/>
                <w:highlight w:val="yellow"/>
              </w:rPr>
              <w:t>FORD LLC</w:t>
            </w:r>
            <w:r>
              <w:t xml:space="preserve"> dated February 10, 2025 and February 11, 2025, respectively, our Company sub-divided the face value of its equity shares from</w:t>
            </w:r>
          </w:p>
          <w:p w14:paraId="7976D0D1" w14:textId="77777777" w:rsidR="00A603A1" w:rsidRDefault="00000000">
            <w:pPr>
              <w:pStyle w:val="TableParagraph"/>
              <w:spacing w:line="206" w:lineRule="exact"/>
              <w:ind w:left="57" w:right="46"/>
              <w:jc w:val="both"/>
            </w:pPr>
            <w:r/>
            <w:r>
              <w:t xml:space="preserve">₹100 per equity share to ₹5 per Equity Share. For further details, see “Summary of the Offer Document” and “Capital Structure – Notes to </w:t>
            </w:r>
            <w:r>
              <w:rPr>
                <w:rFonts w:ascii="Courier New" w:hAnsi="Courier New"/>
                <w:b/>
                <w:highlight w:val="yellow"/>
              </w:rPr>
              <w:t>CHAVEZ-WOOD</w:t>
            </w:r>
            <w:r>
              <w:t xml:space="preserve"> of our Company” on pages 20 and 85, respectively</w:t>
            </w:r>
          </w:p>
        </w:tc>
      </w:tr>
      <w:tr w:rsidR="00A603A1" w14:paraId="0ECFFC04"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113F15" w14:textId="77777777" w:rsidR="00A603A1" w:rsidRDefault="00000000">
            <w:pPr>
              <w:pStyle w:val="TableParagraph"/>
              <w:spacing w:line="207" w:lineRule="exact"/>
              <w:ind w:left="57"/>
            </w:pP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None"/>
                <w:spacing w:val="-5"/>
                <w:sz w:val="18"/>
                <w:szCs w:val="18"/>
              </w:rPr>
              <w:t>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4ADE8FD" w14:textId="77777777" w:rsidR="00A603A1" w:rsidRDefault="00000000">
            <w:pPr>
              <w:pStyle w:val="TableParagraph"/>
              <w:spacing w:line="206" w:lineRule="exact"/>
              <w:ind w:left="57" w:right="42"/>
              <w:jc w:val="both"/>
            </w:pPr>
            <w:r>
              <w:rPr>
                <w:rStyle w:val="Hyperlink6"/>
                <w:rFonts w:eastAsia="Arial Unicode MS"/>
                <w:sz w:val="18"/>
                <w:szCs w:val="18"/>
              </w:rPr>
              <w:t>Our</w:t>
            </w:r>
            <w:r>
              <w:rPr>
                <w:rStyle w:val="None"/>
                <w:spacing w:val="-2"/>
                <w:sz w:val="18"/>
                <w:szCs w:val="18"/>
              </w:rPr>
              <w:t xml:space="preserve"> </w:t>
            </w:r>
            <w:r>
              <w:rPr>
                <w:rStyle w:val="Hyperlink6"/>
                <w:rFonts w:eastAsia="Arial Unicode MS"/>
                <w:sz w:val="18"/>
                <w:szCs w:val="18"/>
              </w:rPr>
              <w:t>senior</w:t>
            </w:r>
            <w:r>
              <w:rPr>
                <w:rStyle w:val="None"/>
                <w:spacing w:val="-2"/>
                <w:sz w:val="18"/>
                <w:szCs w:val="18"/>
              </w:rPr>
              <w:t xml:space="preserve"> </w:t>
            </w:r>
            <w:r>
              <w:rPr>
                <w:rStyle w:val="Hyperlink6"/>
                <w:rFonts w:eastAsia="Arial Unicode MS"/>
                <w:sz w:val="18"/>
                <w:szCs w:val="18"/>
              </w:rPr>
              <w:t>management</w:t>
            </w:r>
            <w:r>
              <w:rPr>
                <w:rStyle w:val="None"/>
                <w:spacing w:val="-2"/>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terms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2(1)(bbbb)</w:t>
            </w:r>
            <w:r>
              <w:rPr>
                <w:rStyle w:val="None"/>
                <w:spacing w:val="-4"/>
                <w:sz w:val="18"/>
                <w:szCs w:val="18"/>
              </w:rPr>
              <w:t xml:space="preserve"> </w:t>
            </w:r>
            <w:r>
              <w:rPr>
                <w:rStyle w:val="Hyperlink6"/>
                <w:rFonts w:eastAsia="Arial Unicode MS"/>
                <w:sz w:val="18"/>
                <w:szCs w:val="18"/>
              </w:rPr>
              <w:t>of</w:t>
            </w:r>
            <w:r>
              <w:rPr>
                <w:rStyle w:val="None"/>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SEBI</w:t>
            </w:r>
            <w:r>
              <w:rPr>
                <w:rStyle w:val="None"/>
                <w:spacing w:val="-2"/>
                <w:sz w:val="18"/>
                <w:szCs w:val="18"/>
              </w:rPr>
              <w:t xml:space="preserve"> </w:t>
            </w:r>
            <w:r>
              <w:rPr>
                <w:rStyle w:val="Hyperlink6"/>
                <w:rFonts w:eastAsia="Arial Unicode MS"/>
                <w:sz w:val="18"/>
                <w:szCs w:val="18"/>
              </w:rPr>
              <w:t>ICDR</w:t>
            </w:r>
            <w:r>
              <w:rPr>
                <w:rStyle w:val="None"/>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 disclosed in “</w:t>
            </w:r>
            <w:r>
              <w:rPr>
                <w:rStyle w:val="None"/>
                <w:i/>
                <w:iCs/>
                <w:sz w:val="18"/>
                <w:szCs w:val="18"/>
              </w:rPr>
              <w:t>Our Management – Key Managerial Personnel and Senior Management</w:t>
            </w:r>
            <w:r>
              <w:rPr>
                <w:rStyle w:val="Hyperlink6"/>
                <w:rFonts w:eastAsia="Arial Unicode MS"/>
                <w:sz w:val="18"/>
                <w:szCs w:val="18"/>
              </w:rPr>
              <w:t xml:space="preserve">” on page </w:t>
            </w:r>
            <w:r>
              <w:rPr>
                <w:rStyle w:val="None"/>
                <w:spacing w:val="-4"/>
                <w:sz w:val="18"/>
                <w:szCs w:val="18"/>
              </w:rPr>
              <w:t>266</w:t>
            </w:r>
          </w:p>
        </w:tc>
      </w:tr>
      <w:tr w:rsidR="00A603A1" w14:paraId="2411ABC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03F194" w14:textId="77777777" w:rsidR="00A603A1" w:rsidRDefault="00000000">
            <w:pPr>
              <w:pStyle w:val="TableParagraph"/>
              <w:spacing w:line="186" w:lineRule="exact"/>
              <w:ind w:left="57"/>
            </w:pPr>
            <w:r>
              <w:rPr>
                <w:rStyle w:val="None"/>
                <w:spacing w:val="-2"/>
                <w:sz w:val="18"/>
                <w:szCs w:val="18"/>
              </w:rPr>
              <w:t>Shareholders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57A996" w14:textId="77777777" w:rsidR="00A603A1" w:rsidRDefault="00000000">
            <w:pPr>
              <w:pStyle w:val="TableParagraph"/>
              <w:spacing w:line="186" w:lineRule="exact"/>
              <w:ind w:left="57"/>
            </w:pPr>
            <w:r>
              <w:rPr>
                <w:rStyle w:val="Hyperlink6"/>
                <w:rFonts w:eastAsia="Arial Unicode MS"/>
                <w:sz w:val="18"/>
                <w:szCs w:val="18"/>
              </w:rPr>
              <w:t>The</w:t>
            </w:r>
            <w:r>
              <w:rPr>
                <w:rStyle w:val="None"/>
                <w:spacing w:val="-2"/>
                <w:sz w:val="18"/>
                <w:szCs w:val="18"/>
              </w:rPr>
              <w:t xml:space="preserve"> </w:t>
            </w:r>
            <w:r>
              <w:rPr>
                <w:rStyle w:val="Hyperlink6"/>
                <w:rFonts w:eastAsia="Arial Unicode MS"/>
                <w:sz w:val="18"/>
                <w:szCs w:val="18"/>
              </w:rPr>
              <w:t>holders</w:t>
            </w:r>
            <w:r>
              <w:rPr>
                <w:rStyle w:val="Hyperlink3"/>
                <w:rFonts w:eastAsia="Arial Unicode MS"/>
                <w:spacing w:val="-3"/>
                <w:sz w:val="18"/>
                <w:szCs w:val="18"/>
              </w:rPr>
              <w:t xml:space="preserve"> </w:t>
            </w:r>
            <w:r>
              <w:rPr>
                <w:rStyle w:val="Hyperlink6"/>
                <w:rFonts w:eastAsia="Arial Unicode MS"/>
                <w:sz w:val="18"/>
                <w:szCs w:val="18"/>
              </w:rPr>
              <w:t>of the</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4B6A8D8F"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F77AF5" w14:textId="77777777" w:rsidR="00A603A1" w:rsidRDefault="00000000">
            <w:pPr>
              <w:pStyle w:val="TableParagraph"/>
              <w:spacing w:line="207" w:lineRule="exact"/>
              <w:ind w:left="57"/>
            </w:pPr>
            <w:r>
              <w:rPr>
                <w:rStyle w:val="Hyperlink6"/>
                <w:rFonts w:eastAsia="Arial Unicode MS"/>
                <w:sz w:val="18"/>
                <w:szCs w:val="18"/>
              </w:rPr>
              <w:t>Stakeholders</w:t>
            </w:r>
            <w:r>
              <w:rPr>
                <w:rStyle w:val="None"/>
                <w:spacing w:val="-5"/>
                <w:sz w:val="18"/>
                <w:szCs w:val="18"/>
              </w:rPr>
              <w:t xml:space="preserve"> </w:t>
            </w:r>
            <w:r>
              <w:rPr>
                <w:rStyle w:val="Hyperlink6"/>
                <w:rFonts w:eastAsia="Arial Unicode MS"/>
                <w:sz w:val="18"/>
                <w:szCs w:val="18"/>
              </w:rPr>
              <w:t>Relationship</w:t>
            </w:r>
            <w:r>
              <w:rPr>
                <w:rStyle w:val="None"/>
                <w:spacing w:val="-2"/>
                <w:sz w:val="18"/>
                <w:szCs w:val="18"/>
              </w:rPr>
              <w:t xml:space="preserve"> Committee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534F367" w14:textId="77777777" w:rsidR="00A603A1" w:rsidRDefault="00000000">
            <w:pPr>
              <w:pStyle w:val="TableParagraph"/>
              <w:spacing w:line="206" w:lineRule="exact"/>
              <w:ind w:left="57" w:right="45"/>
            </w:pPr>
            <w:r/>
            <w:r>
              <w:t xml:space="preserve">The stakeholders’ relationship committee of our </w:t>
            </w:r>
            <w:r>
              <w:rPr>
                <w:rFonts w:ascii="Courier New" w:hAnsi="Courier New"/>
                <w:b/>
                <w:highlight w:val="yellow"/>
              </w:rPr>
              <w:t>JACKSON-MILLER</w:t>
            </w:r>
            <w:r>
              <w:t xml:space="preserve">, as disclosed in “Our Management – Corporate Governance – Committees of our </w:t>
            </w:r>
            <w:r>
              <w:rPr>
                <w:rFonts w:ascii="Courier New" w:hAnsi="Courier New"/>
                <w:b/>
                <w:highlight w:val="yellow"/>
              </w:rPr>
              <w:t>JACKSON-MILLER</w:t>
            </w:r>
            <w:r>
              <w:t>” on page 257</w:t>
            </w:r>
          </w:p>
        </w:tc>
      </w:tr>
      <w:tr w:rsidR="00A603A1" w14:paraId="17A0559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C58A4E" w14:textId="77777777" w:rsidR="00A603A1" w:rsidRDefault="00000000">
            <w:pPr>
              <w:pStyle w:val="TableParagraph"/>
              <w:spacing w:line="186" w:lineRule="exact"/>
              <w:ind w:left="57"/>
            </w:pPr>
            <w:r>
              <w:rPr>
                <w:rStyle w:val="Hyperlink6"/>
                <w:rFonts w:eastAsia="Arial Unicode MS"/>
                <w:sz w:val="18"/>
                <w:szCs w:val="18"/>
              </w:rPr>
              <w:t>Supa</w:t>
            </w:r>
            <w:r>
              <w:rPr>
                <w:rStyle w:val="None"/>
                <w:spacing w:val="-1"/>
                <w:sz w:val="18"/>
                <w:szCs w:val="18"/>
              </w:rPr>
              <w:t xml:space="preserve"> </w:t>
            </w:r>
            <w:r>
              <w:rPr>
                <w:rStyle w:val="None"/>
                <w:spacing w:val="-2"/>
                <w:sz w:val="18"/>
                <w:szCs w:val="18"/>
              </w:rPr>
              <w:t>Facility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57A6A2" w14:textId="77777777" w:rsidR="00A603A1" w:rsidRDefault="00000000">
            <w:pPr>
              <w:pStyle w:val="TableParagraph"/>
              <w:spacing w:line="186" w:lineRule="exact"/>
              <w:ind w:left="57"/>
            </w:pPr>
            <w:r/>
            <w:r>
              <w:t xml:space="preserve">Our manufacturing facility located at </w:t>
            </w:r>
            <w:r>
              <w:rPr>
                <w:rFonts w:ascii="Courier New" w:hAnsi="Courier New"/>
                <w:b/>
                <w:highlight w:val="yellow"/>
              </w:rPr>
              <w:t>CALVIN WILLIS</w:t>
            </w:r>
            <w:r>
              <w:t xml:space="preserve"> (formerly Ahmednagar) in Maharashtra</w:t>
            </w:r>
          </w:p>
        </w:tc>
      </w:tr>
      <w:tr w:rsidR="00A603A1" w14:paraId="59CFB94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00594B" w14:textId="77777777" w:rsidR="00A603A1"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1</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17" w:type="dxa"/>
            </w:tcMar>
          </w:tcPr>
          <w:p w14:paraId="116E917A" w14:textId="77777777" w:rsidR="00A603A1" w:rsidRDefault="00000000">
            <w:pPr>
              <w:pStyle w:val="TableParagraph"/>
              <w:spacing w:line="206" w:lineRule="exact"/>
              <w:ind w:left="57" w:right="37"/>
            </w:pPr>
            <w:r/>
            <w:r>
              <w:t xml:space="preserve">Our manufacturing facility located at </w:t>
            </w:r>
            <w:r>
              <w:rPr>
                <w:rFonts w:ascii="Courier New" w:hAnsi="Courier New"/>
                <w:b/>
                <w:highlight w:val="yellow"/>
              </w:rPr>
              <w:t>6414 AMY PLAINS, TAYLORMOUTH, PR 51475</w:t>
            </w:r>
          </w:p>
        </w:tc>
      </w:tr>
      <w:tr w:rsidR="00A603A1" w14:paraId="58D3D43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03CF55" w14:textId="77777777" w:rsidR="00A603A1" w:rsidRDefault="00000000">
            <w:pPr>
              <w:pStyle w:val="TableParagraph"/>
              <w:ind w:left="57"/>
            </w:pPr>
            <w:r>
              <w:rPr>
                <w:rStyle w:val="Hyperlink6"/>
                <w:rFonts w:eastAsia="Arial Unicode MS"/>
                <w:sz w:val="18"/>
                <w:szCs w:val="18"/>
              </w:rPr>
              <w:t xml:space="preserve">Unit </w:t>
            </w:r>
            <w:r>
              <w:rPr>
                <w:rStyle w:val="None"/>
                <w:spacing w:val="-10"/>
                <w:sz w:val="18"/>
                <w:szCs w:val="18"/>
              </w:rPr>
              <w:t>2</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A35B0FE" w14:textId="77777777" w:rsidR="00A603A1" w:rsidRDefault="00000000">
            <w:pPr>
              <w:pStyle w:val="TableParagraph"/>
              <w:spacing w:line="206" w:lineRule="exact"/>
              <w:ind w:left="57" w:right="42"/>
            </w:pPr>
            <w:r/>
            <w:r>
              <w:t xml:space="preserve">Our manufacturing facility located at </w:t>
            </w:r>
            <w:r>
              <w:rPr>
                <w:rFonts w:ascii="Courier New" w:hAnsi="Courier New"/>
                <w:b/>
                <w:highlight w:val="yellow"/>
              </w:rPr>
              <w:t>PSC 5734, BOX 5850, APO AE 19052</w:t>
            </w:r>
          </w:p>
        </w:tc>
      </w:tr>
      <w:tr w:rsidR="00A603A1" w14:paraId="32116626"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80466C" w14:textId="77777777" w:rsidR="00A603A1" w:rsidRDefault="00000000">
            <w:pPr>
              <w:pStyle w:val="TableParagraph"/>
              <w:spacing w:line="207" w:lineRule="exact"/>
              <w:ind w:left="57"/>
            </w:pPr>
            <w:r>
              <w:rPr>
                <w:rStyle w:val="Hyperlink6"/>
                <w:rFonts w:eastAsia="Arial Unicode MS"/>
                <w:sz w:val="18"/>
                <w:szCs w:val="18"/>
              </w:rPr>
              <w:t xml:space="preserve">Unit </w:t>
            </w:r>
            <w:r>
              <w:rPr>
                <w:rStyle w:val="None"/>
                <w:spacing w:val="-10"/>
                <w:sz w:val="18"/>
                <w:szCs w:val="18"/>
              </w:rPr>
              <w:t>3</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1A8948" w14:textId="77777777" w:rsidR="00A603A1" w:rsidRDefault="00000000">
            <w:pPr>
              <w:pStyle w:val="TableParagraph"/>
              <w:spacing w:line="208" w:lineRule="exact"/>
              <w:ind w:left="57"/>
            </w:pPr>
            <w:r/>
            <w:r>
              <w:t xml:space="preserve">Our manufacturing facility located at </w:t>
            </w:r>
            <w:r>
              <w:rPr>
                <w:rFonts w:ascii="Courier New" w:hAnsi="Courier New"/>
                <w:b/>
                <w:highlight w:val="yellow"/>
              </w:rPr>
              <w:t>82785 MICHAEL ROADS APT. 926, RICHARDSMOUTH, OR 80292</w:t>
            </w:r>
          </w:p>
        </w:tc>
      </w:tr>
      <w:tr w:rsidR="00A603A1" w14:paraId="6B6498E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889539" w14:textId="77777777" w:rsidR="00A603A1" w:rsidRDefault="00000000">
            <w:pPr>
              <w:pStyle w:val="TableParagraph"/>
              <w:spacing w:line="206" w:lineRule="exact"/>
              <w:ind w:left="57"/>
            </w:pPr>
            <w:r>
              <w:rPr>
                <w:rStyle w:val="Hyperlink6"/>
                <w:rFonts w:eastAsia="Arial Unicode MS"/>
                <w:sz w:val="18"/>
                <w:szCs w:val="18"/>
              </w:rPr>
              <w:t xml:space="preserve">Whole-time </w:t>
            </w:r>
            <w:r>
              <w:rPr>
                <w:rStyle w:val="None"/>
                <w:spacing w:val="-2"/>
                <w:sz w:val="18"/>
                <w:szCs w:val="18"/>
              </w:rPr>
              <w:t>Director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D1883E" w14:textId="77777777" w:rsidR="00A603A1" w:rsidRDefault="00000000">
            <w:pPr>
              <w:pStyle w:val="TableParagraph"/>
              <w:spacing w:line="206" w:lineRule="exact"/>
              <w:ind w:left="57"/>
            </w:pPr>
            <w:r/>
            <w:r>
              <w:t xml:space="preserve">The whole-time director of our Company being, </w:t>
            </w:r>
            <w:r>
              <w:rPr>
                <w:rFonts w:ascii="Courier New" w:hAnsi="Courier New"/>
                <w:b/>
                <w:highlight w:val="yellow"/>
              </w:rPr>
              <w:t>THERESA MILLER</w:t>
            </w:r>
            <w:r>
              <w:t>. For further information, see “Our Management – Board of Directors” on page 250</w:t>
            </w:r>
          </w:p>
        </w:tc>
      </w:tr>
    </w:tbl>
    <w:p w14:paraId="0D49A803" w14:textId="77777777" w:rsidR="00A603A1" w:rsidRDefault="00A603A1">
      <w:pPr>
        <w:pStyle w:val="TableParagraph"/>
        <w:ind w:left="98" w:hanging="98"/>
        <w:rPr>
          <w:rStyle w:val="None"/>
        </w:rPr>
      </w:pPr>
    </w:p>
    <w:p w14:paraId="5DBF3E73" w14:textId="77777777" w:rsidR="00A603A1" w:rsidRDefault="00A603A1">
      <w:pPr>
        <w:pStyle w:val="BodyText"/>
        <w:spacing w:before="31"/>
        <w:rPr>
          <w:rStyle w:val="None"/>
          <w:b/>
          <w:bCs/>
        </w:rPr>
      </w:pPr>
    </w:p>
    <w:p w14:paraId="0CCBA6EF" w14:textId="77777777" w:rsidR="00A603A1" w:rsidRDefault="00000000">
      <w:pPr>
        <w:pStyle w:val="Heading3"/>
        <w:spacing w:before="0"/>
        <w:ind w:left="87"/>
      </w:pPr>
      <w:r/>
      <w:r>
        <w:rPr>
          <w:rFonts w:ascii="Courier New" w:hAnsi="Courier New"/>
          <w:b/>
          <w:highlight w:val="yellow"/>
        </w:rPr>
        <w:t>MCCARTHY PLC</w:t>
      </w:r>
    </w:p>
    <w:p w14:paraId="7BCFDA8A" w14:textId="77777777" w:rsidR="00A603A1" w:rsidRDefault="00A603A1">
      <w:pPr>
        <w:pStyle w:val="BodyText"/>
        <w:spacing w:before="4"/>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79C9F57B"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6FFFD76B"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4F8044E"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23AC2B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DB6505" w14:textId="77777777" w:rsidR="00A603A1" w:rsidRDefault="00000000">
            <w:pPr>
              <w:pStyle w:val="TableParagraph"/>
              <w:spacing w:line="207" w:lineRule="exact"/>
              <w:ind w:left="57"/>
            </w:pPr>
            <w:r>
              <w:rPr>
                <w:rStyle w:val="Hyperlink6"/>
                <w:rFonts w:eastAsia="Arial Unicode MS"/>
                <w:sz w:val="18"/>
                <w:szCs w:val="18"/>
              </w:rPr>
              <w:t xml:space="preserve">Abridged </w:t>
            </w:r>
            <w:r>
              <w:rPr>
                <w:rStyle w:val="None"/>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F5C0A" w14:textId="77777777" w:rsidR="00A603A1" w:rsidRDefault="00000000">
            <w:pPr>
              <w:pStyle w:val="TableParagraph"/>
              <w:spacing w:line="208" w:lineRule="exact"/>
              <w:ind w:left="57"/>
            </w:pPr>
            <w:r>
              <w:rPr>
                <w:rStyle w:val="Hyperlink6"/>
                <w:rFonts w:eastAsia="Arial Unicode MS"/>
                <w:sz w:val="18"/>
                <w:szCs w:val="18"/>
              </w:rPr>
              <w:t>Abridged prospectus means a memorandum containing such salient features of a prospectus as may be specified by the SEBI in this behalf</w:t>
            </w:r>
          </w:p>
        </w:tc>
      </w:tr>
      <w:tr w:rsidR="00A603A1" w14:paraId="604D0776"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4C296A" w14:textId="77777777" w:rsidR="00A603A1" w:rsidRDefault="00000000">
            <w:pPr>
              <w:pStyle w:val="TableParagraph"/>
              <w:spacing w:line="206" w:lineRule="exact"/>
              <w:ind w:left="57"/>
            </w:pPr>
            <w:r>
              <w:rPr>
                <w:rStyle w:val="Hyperlink6"/>
                <w:rFonts w:eastAsia="Arial Unicode MS"/>
                <w:sz w:val="18"/>
                <w:szCs w:val="18"/>
              </w:rPr>
              <w:t>Acknowledgement</w:t>
            </w:r>
            <w:r>
              <w:rPr>
                <w:rStyle w:val="None"/>
                <w:spacing w:val="-5"/>
                <w:sz w:val="18"/>
                <w:szCs w:val="18"/>
              </w:rPr>
              <w:t xml:space="preserve"> </w:t>
            </w:r>
            <w:r>
              <w:rPr>
                <w:rStyle w:val="None"/>
                <w:spacing w:val="-4"/>
                <w:sz w:val="18"/>
                <w:szCs w:val="18"/>
              </w:rPr>
              <w:t>Slip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DD9FEC" w14:textId="77777777" w:rsidR="00A603A1" w:rsidRDefault="00000000">
            <w:pPr>
              <w:pStyle w:val="TableParagraph"/>
              <w:spacing w:line="206" w:lineRule="exact"/>
              <w:ind w:left="57"/>
            </w:pPr>
            <w:r/>
            <w:r>
              <w:t xml:space="preserve">The slip or document issued by the relevant </w:t>
            </w:r>
            <w:r>
              <w:rPr>
                <w:rFonts w:ascii="Courier New" w:hAnsi="Courier New"/>
                <w:b/>
                <w:highlight w:val="yellow"/>
              </w:rPr>
              <w:t>FREDERICK MIRANDA</w:t>
            </w:r>
            <w:r>
              <w:t xml:space="preserve">(ies) to a Bidder as proof of registration of the Bid cum </w:t>
            </w:r>
            <w:r>
              <w:rPr>
                <w:rFonts w:ascii="Courier New" w:hAnsi="Courier New"/>
                <w:b/>
                <w:highlight w:val="yellow"/>
              </w:rPr>
              <w:t>TIMOTHY MAXWELL</w:t>
            </w:r>
          </w:p>
        </w:tc>
      </w:tr>
      <w:tr w:rsidR="00A603A1" w14:paraId="0FEEB92E"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2414D6" w14:textId="77777777" w:rsidR="00A603A1" w:rsidRDefault="00000000">
            <w:pPr>
              <w:pStyle w:val="TableParagraph"/>
              <w:spacing w:before="1"/>
              <w:ind w:left="57"/>
            </w:pPr>
            <w:r>
              <w:rPr>
                <w:rStyle w:val="Hyperlink6"/>
                <w:rFonts w:eastAsia="Arial Unicode MS"/>
                <w:sz w:val="18"/>
                <w:szCs w:val="18"/>
              </w:rPr>
              <w:t>Allot/</w:t>
            </w:r>
            <w:r>
              <w:rPr>
                <w:rStyle w:val="None"/>
                <w:spacing w:val="-1"/>
                <w:sz w:val="18"/>
                <w:szCs w:val="18"/>
              </w:rPr>
              <w:t xml:space="preserve"> </w:t>
            </w:r>
            <w:r>
              <w:rPr>
                <w:rStyle w:val="Hyperlink6"/>
                <w:rFonts w:eastAsia="Arial Unicode MS"/>
                <w:sz w:val="18"/>
                <w:szCs w:val="18"/>
              </w:rPr>
              <w:t xml:space="preserve">Allotment/ </w:t>
            </w:r>
            <w:r>
              <w:rPr>
                <w:rStyle w:val="None"/>
                <w:spacing w:val="-2"/>
                <w:sz w:val="18"/>
                <w:szCs w:val="18"/>
              </w:rPr>
              <w:t>Allotted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3FF67D" w14:textId="77777777" w:rsidR="00A603A1" w:rsidRDefault="00000000">
            <w:pPr>
              <w:pStyle w:val="TableParagraph"/>
              <w:spacing w:before="1"/>
              <w:ind w:left="57"/>
              <w:rPr>
                <w:rStyle w:val="None"/>
                <w:sz w:val="18"/>
                <w:szCs w:val="18"/>
              </w:rPr>
            </w:pPr>
            <w:r/>
            <w:r>
              <w:t xml:space="preserve">Unless the context otherwise requires, the allotment of the </w:t>
            </w:r>
            <w:r>
              <w:rPr>
                <w:rFonts w:ascii="Courier New" w:hAnsi="Courier New"/>
                <w:b/>
                <w:highlight w:val="yellow"/>
              </w:rPr>
              <w:t>HOWELL INC</w:t>
            </w:r>
            <w:r>
              <w:t xml:space="preserve"> pursuant to the Fresh Issue and transfer of the Offered Shares by the Promoter Selling Shareholders pursuant to the</w:t>
            </w:r>
          </w:p>
          <w:p w14:paraId="7DDFDB58" w14:textId="77777777" w:rsidR="00A603A1" w:rsidRDefault="00000000">
            <w:pPr>
              <w:pStyle w:val="TableParagraph"/>
              <w:spacing w:line="186" w:lineRule="exact"/>
              <w:ind w:left="57"/>
            </w:pPr>
            <w:r/>
            <w:r>
              <w:t xml:space="preserve">Offer for Sale to successful </w:t>
            </w:r>
            <w:r>
              <w:rPr>
                <w:rFonts w:ascii="Courier New" w:hAnsi="Courier New"/>
                <w:b/>
                <w:highlight w:val="yellow"/>
              </w:rPr>
              <w:t>PORTER LLC</w:t>
            </w:r>
          </w:p>
        </w:tc>
      </w:tr>
      <w:tr w:rsidR="00A603A1" w14:paraId="32E2B121"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42D714" w14:textId="77777777" w:rsidR="00A603A1" w:rsidRDefault="00000000">
            <w:pPr>
              <w:pStyle w:val="TableParagraph"/>
              <w:spacing w:before="2"/>
              <w:ind w:left="57"/>
            </w:pPr>
            <w:r>
              <w:rPr>
                <w:rStyle w:val="Hyperlink6"/>
                <w:rFonts w:eastAsia="Arial Unicode MS"/>
                <w:sz w:val="18"/>
                <w:szCs w:val="18"/>
              </w:rPr>
              <w:lastRenderedPageBreak/>
              <w:t>Allotment</w:t>
            </w:r>
            <w:r>
              <w:rPr>
                <w:rStyle w:val="None"/>
                <w:spacing w:val="-2"/>
                <w:sz w:val="18"/>
                <w:szCs w:val="18"/>
              </w:rPr>
              <w:t xml:space="preserve"> Advice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341EB0A" w14:textId="77777777" w:rsidR="00A603A1" w:rsidRDefault="00000000">
            <w:pPr>
              <w:pStyle w:val="TableParagraph"/>
              <w:spacing w:line="206" w:lineRule="exact"/>
              <w:ind w:left="57" w:right="45"/>
              <w:jc w:val="both"/>
            </w:pPr>
            <w:r/>
            <w:r>
              <w:t xml:space="preserve">Note or advice or intimation of </w:t>
            </w:r>
            <w:r>
              <w:rPr>
                <w:rFonts w:ascii="Courier New" w:hAnsi="Courier New"/>
                <w:b/>
                <w:highlight w:val="yellow"/>
              </w:rPr>
              <w:t>SMITH, KING AND TURNER</w:t>
            </w:r>
            <w:r>
              <w:t xml:space="preserve"> sent to the </w:t>
            </w:r>
            <w:r>
              <w:rPr>
                <w:rFonts w:ascii="Courier New" w:hAnsi="Courier New"/>
                <w:b/>
                <w:highlight w:val="yellow"/>
              </w:rPr>
              <w:t>PORTER LLC</w:t>
            </w:r>
            <w:r>
              <w:t xml:space="preserve"> who have been or are to be </w:t>
            </w:r>
            <w:r>
              <w:rPr>
                <w:rFonts w:ascii="Courier New" w:hAnsi="Courier New"/>
                <w:b/>
                <w:highlight w:val="yellow"/>
              </w:rPr>
              <w:t>PARK INC</w:t>
            </w:r>
            <w:r>
              <w:t xml:space="preserve"> after </w:t>
            </w:r>
            <w:r>
              <w:rPr>
                <w:rFonts w:ascii="Courier New" w:hAnsi="Courier New"/>
                <w:b/>
                <w:highlight w:val="yellow"/>
              </w:rPr>
              <w:t>JENKINS INC</w:t>
            </w:r>
            <w:r>
              <w:t xml:space="preserve"> has been approved by </w:t>
            </w:r>
            <w:r>
              <w:rPr>
                <w:rFonts w:ascii="Courier New" w:hAnsi="Courier New"/>
                <w:b/>
                <w:highlight w:val="yellow"/>
              </w:rPr>
              <w:t>SIMS INC</w:t>
            </w:r>
          </w:p>
        </w:tc>
      </w:tr>
      <w:tr w:rsidR="00A603A1" w14:paraId="693DAA17"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B2184E" w14:textId="77777777" w:rsidR="00A603A1" w:rsidRDefault="00000000">
            <w:pPr>
              <w:pStyle w:val="TableParagraph"/>
              <w:spacing w:line="188" w:lineRule="exact"/>
              <w:ind w:left="57"/>
            </w:pPr>
            <w:r>
              <w:rPr>
                <w:rStyle w:val="None"/>
                <w:spacing w:val="-2"/>
                <w:sz w:val="18"/>
                <w:szCs w:val="18"/>
              </w:rPr>
              <w:t>Allottee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B2F97" w14:textId="77777777" w:rsidR="00A603A1" w:rsidRDefault="00000000">
            <w:pPr>
              <w:pStyle w:val="TableParagraph"/>
              <w:spacing w:line="188" w:lineRule="exact"/>
              <w:ind w:left="57"/>
            </w:pPr>
            <w:r>
              <w:rPr>
                <w:rStyle w:val="Hyperlink6"/>
                <w:rFonts w:eastAsia="Arial Unicode MS"/>
                <w:sz w:val="18"/>
                <w:szCs w:val="18"/>
              </w:rPr>
              <w:t>A</w:t>
            </w:r>
            <w:r>
              <w:rPr>
                <w:rStyle w:val="None"/>
                <w:spacing w:val="-4"/>
                <w:sz w:val="18"/>
                <w:szCs w:val="18"/>
              </w:rPr>
              <w:t xml:space="preserve"> </w:t>
            </w:r>
            <w:r>
              <w:rPr>
                <w:rStyle w:val="Hyperlink6"/>
                <w:rFonts w:eastAsia="Arial Unicode MS"/>
                <w:sz w:val="18"/>
                <w:szCs w:val="18"/>
              </w:rPr>
              <w:t>successful</w:t>
            </w:r>
            <w:r>
              <w:rPr>
                <w:rStyle w:val="None"/>
                <w:spacing w:val="-1"/>
                <w:sz w:val="18"/>
                <w:szCs w:val="18"/>
              </w:rPr>
              <w:t xml:space="preserve"> </w:t>
            </w:r>
            <w:r>
              <w:rPr>
                <w:rStyle w:val="Hyperlink6"/>
                <w:rFonts w:eastAsia="Arial Unicode MS"/>
                <w:sz w:val="18"/>
                <w:szCs w:val="18"/>
              </w:rPr>
              <w:t>Bidder</w:t>
            </w:r>
            <w:r>
              <w:rPr>
                <w:rStyle w:val="None"/>
                <w:spacing w:val="-1"/>
                <w:sz w:val="18"/>
                <w:szCs w:val="18"/>
              </w:rPr>
              <w:t xml:space="preserve"> </w:t>
            </w:r>
            <w:r>
              <w:rPr>
                <w:rStyle w:val="Hyperlink6"/>
                <w:rFonts w:eastAsia="Arial Unicode MS"/>
                <w:sz w:val="18"/>
                <w:szCs w:val="18"/>
              </w:rPr>
              <w:t>to whom</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are</w:t>
            </w:r>
            <w:r>
              <w:rPr>
                <w:rStyle w:val="None"/>
                <w:spacing w:val="-1"/>
                <w:sz w:val="18"/>
                <w:szCs w:val="18"/>
              </w:rPr>
              <w:t xml:space="preserve"> </w:t>
            </w:r>
            <w:r>
              <w:rPr>
                <w:rStyle w:val="None"/>
                <w:spacing w:val="-2"/>
                <w:sz w:val="18"/>
                <w:szCs w:val="18"/>
              </w:rPr>
              <w:t>Allotted</w:t>
            </w:r>
          </w:p>
        </w:tc>
      </w:tr>
      <w:tr w:rsidR="00A603A1" w14:paraId="5B51A0DB" w14:textId="77777777">
        <w:trPr>
          <w:trHeight w:val="64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B32678"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1"/>
                <w:sz w:val="18"/>
                <w:szCs w:val="18"/>
              </w:rPr>
              <w:t xml:space="preserve"> </w:t>
            </w:r>
            <w:r>
              <w:rPr>
                <w:rStyle w:val="None"/>
                <w:spacing w:val="-2"/>
                <w:sz w:val="18"/>
                <w:szCs w:val="18"/>
              </w:rPr>
              <w:t>Investor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9" w:type="dxa"/>
            </w:tcMar>
          </w:tcPr>
          <w:p w14:paraId="5CD7BBEF" w14:textId="77777777" w:rsidR="00A603A1" w:rsidRDefault="00000000">
            <w:pPr>
              <w:pStyle w:val="TableParagraph"/>
              <w:spacing w:line="206" w:lineRule="exact"/>
              <w:ind w:left="57" w:right="49"/>
              <w:jc w:val="both"/>
            </w:pPr>
            <w:r/>
            <w:r>
              <w:t xml:space="preserve">A </w:t>
            </w:r>
            <w:r>
              <w:rPr>
                <w:rFonts w:ascii="Courier New" w:hAnsi="Courier New"/>
                <w:b/>
                <w:highlight w:val="yellow"/>
              </w:rPr>
              <w:t>FELICIA GORDON</w:t>
            </w:r>
            <w:r>
              <w:t xml:space="preserve">, applying under the </w:t>
            </w:r>
            <w:r>
              <w:rPr>
                <w:rFonts w:ascii="Courier New" w:hAnsi="Courier New"/>
                <w:b/>
                <w:highlight w:val="yellow"/>
              </w:rPr>
              <w:t>GAVIN HOUSE</w:t>
            </w:r>
            <w:r>
              <w:t xml:space="preserve"> in accordance with the SEBI ICDR Regulations and this Red Herring Prospectus, and who has </w:t>
            </w:r>
            <w:r>
              <w:rPr>
                <w:rFonts w:ascii="Courier New" w:hAnsi="Courier New"/>
                <w:b/>
                <w:highlight w:val="yellow"/>
              </w:rPr>
              <w:t>TARA JEFFERSON</w:t>
            </w:r>
            <w:r>
              <w:t xml:space="preserve"> for an amount of at least ₹100 million</w:t>
            </w:r>
          </w:p>
        </w:tc>
      </w:tr>
      <w:tr w:rsidR="00A603A1" w14:paraId="3A8E1F6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94D403"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2"/>
                <w:sz w:val="18"/>
                <w:szCs w:val="18"/>
              </w:rPr>
              <w:t xml:space="preserve"> </w:t>
            </w:r>
            <w:r>
              <w:rPr>
                <w:rStyle w:val="Hyperlink6"/>
                <w:rFonts w:eastAsia="Arial Unicode MS"/>
                <w:sz w:val="18"/>
                <w:szCs w:val="18"/>
              </w:rPr>
              <w:t>Allocation</w:t>
            </w:r>
            <w:r>
              <w:rPr>
                <w:rStyle w:val="None"/>
                <w:spacing w:val="-2"/>
                <w:sz w:val="18"/>
                <w:szCs w:val="18"/>
              </w:rPr>
              <w:t xml:space="preserve"> 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9966ADB" w14:textId="77777777" w:rsidR="00A603A1" w:rsidRDefault="00000000">
            <w:pPr>
              <w:pStyle w:val="TableParagraph"/>
              <w:spacing w:line="206" w:lineRule="exact"/>
              <w:ind w:left="57" w:right="50"/>
              <w:jc w:val="both"/>
            </w:pPr>
            <w:r/>
            <w:r>
              <w:t xml:space="preserve">The price at which </w:t>
            </w:r>
            <w:r>
              <w:rPr>
                <w:rFonts w:ascii="Courier New" w:hAnsi="Courier New"/>
                <w:b/>
                <w:highlight w:val="yellow"/>
              </w:rPr>
              <w:t>HOWELL INC</w:t>
            </w:r>
            <w:r>
              <w:t xml:space="preserve"> will be allocated to </w:t>
            </w:r>
            <w:r>
              <w:rPr>
                <w:rFonts w:ascii="Courier New" w:hAnsi="Courier New"/>
                <w:b/>
                <w:highlight w:val="yellow"/>
              </w:rPr>
              <w:t>AMANDA JORDAN</w:t>
            </w:r>
            <w:r>
              <w:t xml:space="preserve"> according to the terms of this Red Herring </w:t>
            </w:r>
            <w:r>
              <w:rPr>
                <w:rFonts w:ascii="Courier New" w:hAnsi="Courier New"/>
                <w:b/>
                <w:highlight w:val="yellow"/>
              </w:rPr>
              <w:t>ANDERSON, BATES AND MENDEZ</w:t>
            </w:r>
            <w:r>
              <w:t xml:space="preserve"> and the </w:t>
            </w:r>
            <w:r>
              <w:rPr>
                <w:rFonts w:ascii="Courier New" w:hAnsi="Courier New"/>
                <w:b/>
                <w:highlight w:val="yellow"/>
              </w:rPr>
              <w:t>ANDERSON, BATES AND MENDEZ</w:t>
            </w:r>
            <w:r>
              <w:t xml:space="preserve">, which will be decided by our Company in consultation with the BRLMs on the </w:t>
            </w:r>
            <w:r>
              <w:rPr>
                <w:rFonts w:ascii="Courier New" w:hAnsi="Courier New"/>
                <w:b/>
                <w:highlight w:val="yellow"/>
              </w:rPr>
              <w:t>BRANDY WILLIAMSON</w:t>
            </w:r>
            <w:r>
              <w:t>/Offer Date</w:t>
            </w:r>
          </w:p>
        </w:tc>
      </w:tr>
      <w:tr w:rsidR="00A603A1" w14:paraId="58BF38D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56EBE8" w14:textId="77777777" w:rsidR="00A603A1" w:rsidRDefault="00000000">
            <w:pPr>
              <w:pStyle w:val="TableParagraph"/>
              <w:spacing w:before="2"/>
              <w:ind w:left="57"/>
            </w:pPr>
            <w:r>
              <w:rPr>
                <w:rStyle w:val="Hyperlink6"/>
                <w:rFonts w:eastAsia="Arial Unicode MS"/>
                <w:sz w:val="18"/>
                <w:szCs w:val="18"/>
              </w:rPr>
              <w:t>Anchor</w:t>
            </w:r>
            <w:r>
              <w:rPr>
                <w:rStyle w:val="None"/>
                <w:spacing w:val="-5"/>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6A52669" w14:textId="77777777" w:rsidR="00A603A1" w:rsidRDefault="00000000">
            <w:pPr>
              <w:pStyle w:val="TableParagraph"/>
              <w:spacing w:line="206" w:lineRule="exact"/>
              <w:ind w:left="57" w:right="44"/>
              <w:jc w:val="both"/>
            </w:pPr>
            <w:r/>
            <w:r>
              <w:t xml:space="preserve">The application form used by an </w:t>
            </w:r>
            <w:r>
              <w:rPr>
                <w:rFonts w:ascii="Courier New" w:hAnsi="Courier New"/>
                <w:b/>
                <w:highlight w:val="yellow"/>
              </w:rPr>
              <w:t>JUSTIN ALLEN</w:t>
            </w:r>
            <w:r>
              <w:t xml:space="preserve"> to make a Bid in the </w:t>
            </w:r>
            <w:r>
              <w:rPr>
                <w:rFonts w:ascii="Courier New" w:hAnsi="Courier New"/>
                <w:b/>
                <w:highlight w:val="yellow"/>
              </w:rPr>
              <w:t>JUSTIN ALLEN</w:t>
            </w:r>
            <w:r>
              <w:t xml:space="preserve"> Portion, and which will be considered as an application for </w:t>
            </w:r>
            <w:r>
              <w:rPr>
                <w:rFonts w:ascii="Courier New" w:hAnsi="Courier New"/>
                <w:b/>
                <w:highlight w:val="yellow"/>
              </w:rPr>
              <w:t>SMITH, KING AND TURNER</w:t>
            </w:r>
            <w:r>
              <w:t xml:space="preserve"> in terms of this Red Herring </w:t>
            </w:r>
            <w:r>
              <w:rPr>
                <w:rFonts w:ascii="Courier New" w:hAnsi="Courier New"/>
                <w:b/>
                <w:highlight w:val="yellow"/>
              </w:rPr>
              <w:t>ANDERSON, BATES AND MENDEZ</w:t>
            </w:r>
            <w:r>
              <w:t xml:space="preserve"> and the </w:t>
            </w:r>
            <w:r>
              <w:rPr>
                <w:rFonts w:ascii="Courier New" w:hAnsi="Courier New"/>
                <w:b/>
                <w:highlight w:val="yellow"/>
              </w:rPr>
              <w:t>ANDERSON, BATES AND MENDEZ</w:t>
            </w:r>
          </w:p>
        </w:tc>
      </w:tr>
      <w:tr w:rsidR="00A603A1" w14:paraId="496ABEE4" w14:textId="77777777">
        <w:trPr>
          <w:trHeight w:val="7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F3D6B6" w14:textId="77777777" w:rsidR="00A603A1" w:rsidRDefault="00000000">
            <w:pPr>
              <w:pStyle w:val="TableParagraph"/>
              <w:spacing w:before="2"/>
              <w:ind w:left="57"/>
            </w:pPr>
            <w:r>
              <w:rPr>
                <w:rStyle w:val="Hyperlink6"/>
                <w:rFonts w:eastAsia="Arial Unicode MS"/>
                <w:sz w:val="18"/>
                <w:szCs w:val="18"/>
              </w:rPr>
              <w:t>Anchor</w:t>
            </w:r>
            <w:r>
              <w:rPr>
                <w:rStyle w:val="None"/>
                <w:spacing w:val="-4"/>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 xml:space="preserve">Bidding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80D8B6" w14:textId="77777777" w:rsidR="00A603A1" w:rsidRDefault="00000000">
            <w:pPr>
              <w:pStyle w:val="TableParagraph"/>
              <w:spacing w:before="2"/>
              <w:ind w:left="57"/>
              <w:rPr>
                <w:rStyle w:val="None"/>
                <w:sz w:val="18"/>
                <w:szCs w:val="18"/>
              </w:rPr>
            </w:pPr>
            <w:r/>
            <w:r>
              <w:t xml:space="preserve">The date, one Working Day prior to </w:t>
            </w:r>
            <w:r>
              <w:rPr>
                <w:rFonts w:ascii="Courier New" w:hAnsi="Courier New"/>
                <w:b/>
                <w:highlight w:val="yellow"/>
              </w:rPr>
              <w:t>ELLIOTT-HARRIS</w:t>
            </w:r>
            <w:r>
              <w:t xml:space="preserve">, on which </w:t>
            </w:r>
            <w:r>
              <w:rPr>
                <w:rFonts w:ascii="Courier New" w:hAnsi="Courier New"/>
                <w:b/>
                <w:highlight w:val="yellow"/>
              </w:rPr>
              <w:t>HOPKINS GROUP</w:t>
            </w:r>
            <w:r>
              <w:t xml:space="preserve"> by Anchor Investors shall be submitted, prior to and after which BRLMs will not accept any </w:t>
            </w:r>
            <w:r>
              <w:rPr>
                <w:rFonts w:ascii="Courier New" w:hAnsi="Courier New"/>
                <w:b/>
                <w:highlight w:val="yellow"/>
              </w:rPr>
              <w:t>HOPKINS GROUP</w:t>
            </w:r>
            <w:r>
              <w:t xml:space="preserve"> from</w:t>
            </w:r>
          </w:p>
          <w:p w14:paraId="65069ABA" w14:textId="77777777" w:rsidR="00A603A1" w:rsidRDefault="00000000">
            <w:pPr>
              <w:pStyle w:val="TableParagraph"/>
              <w:spacing w:line="185" w:lineRule="exact"/>
              <w:ind w:left="57"/>
            </w:pPr>
            <w:r/>
            <w:r>
              <w:rPr>
                <w:rFonts w:ascii="Courier New" w:hAnsi="Courier New"/>
                <w:b/>
                <w:highlight w:val="yellow"/>
              </w:rPr>
              <w:t>AMANDA JORDAN</w:t>
            </w:r>
            <w:r>
              <w:t xml:space="preserve">, and allocation to </w:t>
            </w:r>
            <w:r>
              <w:rPr>
                <w:rFonts w:ascii="Courier New" w:hAnsi="Courier New"/>
                <w:b/>
                <w:highlight w:val="yellow"/>
              </w:rPr>
              <w:t>AMANDA JORDAN</w:t>
            </w:r>
            <w:r>
              <w:t xml:space="preserve"> shall be completed</w:t>
            </w:r>
          </w:p>
        </w:tc>
      </w:tr>
    </w:tbl>
    <w:p w14:paraId="1F2A0B32" w14:textId="77777777" w:rsidR="00A603A1" w:rsidRDefault="00A603A1">
      <w:pPr>
        <w:pStyle w:val="BodyText"/>
        <w:spacing w:before="4"/>
        <w:ind w:left="98" w:hanging="98"/>
        <w:rPr>
          <w:rStyle w:val="None"/>
          <w:b/>
          <w:bCs/>
          <w:sz w:val="17"/>
          <w:szCs w:val="17"/>
        </w:rPr>
      </w:pPr>
    </w:p>
    <w:p w14:paraId="2AFC32E4" w14:textId="77777777" w:rsidR="00A603A1" w:rsidRDefault="00A603A1">
      <w:pPr>
        <w:pStyle w:val="TableParagraph"/>
        <w:spacing w:line="185" w:lineRule="exact"/>
        <w:sectPr w:rsidR="00A603A1">
          <w:headerReference w:type="default" r:id="rId38"/>
          <w:footerReference w:type="default" r:id="rId39"/>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D37B4E3"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839115F"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05C3A5C"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F96A980" w14:textId="77777777">
        <w:trPr>
          <w:trHeight w:val="11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233DA9" w14:textId="77777777" w:rsidR="00A603A1" w:rsidRDefault="00000000">
            <w:pPr>
              <w:pStyle w:val="TableParagraph"/>
              <w:spacing w:line="207" w:lineRule="exact"/>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 Offer</w:t>
            </w:r>
            <w:r>
              <w:rPr>
                <w:rStyle w:val="None"/>
                <w:spacing w:val="-1"/>
                <w:sz w:val="18"/>
                <w:szCs w:val="18"/>
              </w:rPr>
              <w:t xml:space="preserve"> </w:t>
            </w:r>
            <w:r>
              <w:rPr>
                <w:rStyle w:val="None"/>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0C014408" w14:textId="77777777" w:rsidR="00A603A1" w:rsidRDefault="00000000">
            <w:pPr>
              <w:pStyle w:val="TableParagraph"/>
              <w:ind w:left="57" w:right="46"/>
              <w:jc w:val="both"/>
              <w:rPr>
                <w:rStyle w:val="None"/>
                <w:sz w:val="18"/>
                <w:szCs w:val="18"/>
              </w:rPr>
            </w:pPr>
            <w:r/>
            <w:r>
              <w:t xml:space="preserve">The final price at which the Equity Shares will be issued and Allotted to </w:t>
            </w:r>
            <w:r>
              <w:rPr>
                <w:rFonts w:ascii="Courier New" w:hAnsi="Courier New"/>
                <w:b/>
                <w:highlight w:val="yellow"/>
              </w:rPr>
              <w:t>AMANDA JORDAN</w:t>
            </w:r>
            <w:r>
              <w:t xml:space="preserve"> in terms of this Red Herring </w:t>
            </w:r>
            <w:r>
              <w:rPr>
                <w:rFonts w:ascii="Courier New" w:hAnsi="Courier New"/>
                <w:b/>
                <w:highlight w:val="yellow"/>
              </w:rPr>
              <w:t>ANDERSON, BATES AND MENDEZ</w:t>
            </w:r>
            <w:r>
              <w:t xml:space="preserve"> and the </w:t>
            </w:r>
            <w:r>
              <w:rPr>
                <w:rFonts w:ascii="Courier New" w:hAnsi="Courier New"/>
                <w:b/>
                <w:highlight w:val="yellow"/>
              </w:rPr>
              <w:t>ANDERSON, BATES AND MENDEZ</w:t>
            </w:r>
            <w:r>
              <w:t xml:space="preserve">, which price will be equal to or higher than the Offer Price but not higher than </w:t>
            </w:r>
            <w:r>
              <w:rPr>
                <w:rFonts w:ascii="Courier New" w:hAnsi="Courier New"/>
                <w:b/>
                <w:highlight w:val="yellow"/>
              </w:rPr>
              <w:t>PSC 4131, BOX 4528, APO AE 57381</w:t>
            </w:r>
            <w:r>
              <w:t>.</w:t>
            </w:r>
          </w:p>
          <w:p w14:paraId="279B8CE6" w14:textId="77777777" w:rsidR="00A603A1" w:rsidRDefault="00A603A1">
            <w:pPr>
              <w:pStyle w:val="TableParagraph"/>
              <w:rPr>
                <w:rStyle w:val="None"/>
                <w:b/>
                <w:bCs/>
                <w:sz w:val="18"/>
                <w:szCs w:val="18"/>
              </w:rPr>
            </w:pPr>
          </w:p>
          <w:p w14:paraId="15790A8E" w14:textId="77777777" w:rsidR="00A603A1" w:rsidRDefault="00000000">
            <w:pPr>
              <w:pStyle w:val="TableParagraph"/>
              <w:spacing w:line="186" w:lineRule="exact"/>
              <w:ind w:left="57"/>
              <w:jc w:val="both"/>
            </w:pPr>
            <w:r/>
            <w:r>
              <w:rPr>
                <w:rFonts w:ascii="Courier New" w:hAnsi="Courier New"/>
                <w:b/>
                <w:highlight w:val="yellow"/>
              </w:rPr>
              <w:t>SCOTT YATES</w:t>
            </w:r>
            <w:r>
              <w:t xml:space="preserve"> Offer Price will be decided by our Company in consultation with the BRLMs</w:t>
            </w:r>
          </w:p>
        </w:tc>
      </w:tr>
      <w:tr w:rsidR="00A603A1" w14:paraId="367ECE9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F16B04" w14:textId="77777777" w:rsidR="00A603A1" w:rsidRDefault="00000000">
            <w:pPr>
              <w:pStyle w:val="TableParagraph"/>
              <w:spacing w:before="2"/>
              <w:ind w:left="57"/>
            </w:pPr>
            <w:r>
              <w:rPr>
                <w:rStyle w:val="Hyperlink6"/>
                <w:rFonts w:eastAsia="Arial Unicode MS"/>
                <w:sz w:val="18"/>
                <w:szCs w:val="18"/>
              </w:rPr>
              <w:t>Anchor</w:t>
            </w:r>
            <w:r>
              <w:rPr>
                <w:rStyle w:val="Hyperlink3"/>
                <w:rFonts w:eastAsia="Arial Unicode MS"/>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Pay</w:t>
            </w:r>
            <w:r>
              <w:rPr>
                <w:rStyle w:val="None"/>
                <w:spacing w:val="-1"/>
                <w:sz w:val="18"/>
                <w:szCs w:val="18"/>
              </w:rPr>
              <w:t xml:space="preserve"> </w:t>
            </w:r>
            <w:r>
              <w:rPr>
                <w:rStyle w:val="Hyperlink6"/>
                <w:rFonts w:eastAsia="Arial Unicode MS"/>
                <w:sz w:val="18"/>
                <w:szCs w:val="18"/>
              </w:rPr>
              <w:t>in-</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5A3584A" w14:textId="77777777" w:rsidR="00A603A1" w:rsidRDefault="00000000">
            <w:pPr>
              <w:pStyle w:val="TableParagraph"/>
              <w:spacing w:line="206" w:lineRule="exact"/>
              <w:ind w:left="57" w:right="45"/>
              <w:jc w:val="both"/>
            </w:pPr>
            <w:r/>
            <w:r>
              <w:t xml:space="preserve">With respect to </w:t>
            </w:r>
            <w:r>
              <w:rPr>
                <w:rFonts w:ascii="Courier New" w:hAnsi="Courier New"/>
                <w:b/>
                <w:highlight w:val="yellow"/>
              </w:rPr>
              <w:t>JUSTIN ALLEN</w:t>
            </w:r>
            <w:r>
              <w:t xml:space="preserve">(s), it shall be the </w:t>
            </w:r>
            <w:r>
              <w:rPr>
                <w:rFonts w:ascii="Courier New" w:hAnsi="Courier New"/>
                <w:b/>
                <w:highlight w:val="yellow"/>
              </w:rPr>
              <w:t>JUSTIN ALLEN</w:t>
            </w:r>
            <w:r>
              <w:t xml:space="preserve"> Bidding Date, and in the event the </w:t>
            </w:r>
            <w:r>
              <w:rPr>
                <w:rFonts w:ascii="Courier New" w:hAnsi="Courier New"/>
                <w:b/>
                <w:highlight w:val="yellow"/>
              </w:rPr>
              <w:t>JUSTIN ALLEN</w:t>
            </w:r>
            <w:r>
              <w:t xml:space="preserve"> Allocation Price is lower than </w:t>
            </w:r>
            <w:r>
              <w:rPr>
                <w:rFonts w:ascii="Courier New" w:hAnsi="Courier New"/>
                <w:b/>
                <w:highlight w:val="yellow"/>
              </w:rPr>
              <w:t>COLEMAN, WASHINGTON AND HIGGINS</w:t>
            </w:r>
            <w:r>
              <w:t xml:space="preserve">, not later than two </w:t>
            </w:r>
            <w:r>
              <w:rPr>
                <w:rFonts w:ascii="Courier New" w:hAnsi="Courier New"/>
                <w:b/>
                <w:highlight w:val="yellow"/>
              </w:rPr>
              <w:t>AMY SCOTT</w:t>
            </w:r>
            <w:r>
              <w:t xml:space="preserve"> after </w:t>
            </w:r>
            <w:r>
              <w:rPr>
                <w:rFonts w:ascii="Courier New" w:hAnsi="Courier New"/>
                <w:b/>
                <w:highlight w:val="yellow"/>
              </w:rPr>
              <w:t>KELLY-LEBLANC</w:t>
            </w:r>
          </w:p>
        </w:tc>
      </w:tr>
      <w:tr w:rsidR="00A603A1" w14:paraId="6FED20F3" w14:textId="77777777">
        <w:trPr>
          <w:trHeight w:val="1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C7A004" w14:textId="77777777" w:rsidR="00A603A1" w:rsidRDefault="00000000">
            <w:pPr>
              <w:pStyle w:val="TableParagraph"/>
              <w:spacing w:before="2"/>
              <w:ind w:left="57"/>
            </w:pPr>
            <w:r>
              <w:rPr>
                <w:rStyle w:val="Hyperlink6"/>
                <w:rFonts w:eastAsia="Arial Unicode MS"/>
                <w:sz w:val="18"/>
                <w:szCs w:val="18"/>
              </w:rPr>
              <w:t>Anchor</w:t>
            </w:r>
            <w:r>
              <w:rPr>
                <w:rStyle w:val="None"/>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None"/>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A527F49" w14:textId="77777777" w:rsidR="00A603A1" w:rsidRDefault="00000000">
            <w:pPr>
              <w:pStyle w:val="TableParagraph"/>
              <w:spacing w:before="2"/>
              <w:ind w:left="57" w:right="44"/>
              <w:jc w:val="both"/>
              <w:rPr>
                <w:rStyle w:val="None"/>
                <w:sz w:val="18"/>
                <w:szCs w:val="18"/>
              </w:rPr>
            </w:pPr>
            <w:r/>
            <w:r>
              <w:t xml:space="preserve">Up to 60% of </w:t>
            </w:r>
            <w:r>
              <w:rPr>
                <w:rFonts w:ascii="Courier New" w:hAnsi="Courier New"/>
                <w:b/>
                <w:highlight w:val="yellow"/>
              </w:rPr>
              <w:t>DANIELS, RAMOS AND PRICE</w:t>
            </w:r>
            <w:r>
              <w:t xml:space="preserve">, which may be allocated by our Company, in consultation with the BRLMs, to </w:t>
            </w:r>
            <w:r>
              <w:rPr>
                <w:rFonts w:ascii="Courier New" w:hAnsi="Courier New"/>
                <w:b/>
                <w:highlight w:val="yellow"/>
              </w:rPr>
              <w:t>AMANDA JORDAN</w:t>
            </w:r>
            <w:r>
              <w:t xml:space="preserve"> on a discretionary basis in accordance with the SEBI ICDR Regulations. 40% of the </w:t>
            </w:r>
            <w:r>
              <w:rPr>
                <w:rFonts w:ascii="Courier New" w:hAnsi="Courier New"/>
                <w:b/>
                <w:highlight w:val="yellow"/>
              </w:rPr>
              <w:t>GAVIN HOUSE</w:t>
            </w:r>
            <w:r>
              <w:t xml:space="preserve"> shall be reserved in the following manner (i) 33.33% of the </w:t>
            </w:r>
            <w:r>
              <w:rPr>
                <w:rFonts w:ascii="Courier New" w:hAnsi="Courier New"/>
                <w:b/>
                <w:highlight w:val="yellow"/>
              </w:rPr>
              <w:t>GAVIN HOUSE</w:t>
            </w:r>
            <w:r>
              <w:t xml:space="preserve"> shall be reserved for domestic </w:t>
            </w:r>
            <w:r>
              <w:rPr>
                <w:rFonts w:ascii="Courier New" w:hAnsi="Courier New"/>
                <w:b/>
                <w:highlight w:val="yellow"/>
              </w:rPr>
              <w:t>SHERRY DAY</w:t>
            </w:r>
            <w:r>
              <w:t xml:space="preserve">; and (ii) 6.67% of the </w:t>
            </w:r>
            <w:r>
              <w:rPr>
                <w:rFonts w:ascii="Courier New" w:hAnsi="Courier New"/>
                <w:b/>
                <w:highlight w:val="yellow"/>
              </w:rPr>
              <w:t>GAVIN HOUSE</w:t>
            </w:r>
            <w:r>
              <w:t xml:space="preserve"> shall be reserved for Life Insurance Companies and Pension Funds, subject to valid </w:t>
            </w:r>
            <w:r>
              <w:rPr>
                <w:rFonts w:ascii="Courier New" w:hAnsi="Courier New"/>
                <w:b/>
                <w:highlight w:val="yellow"/>
              </w:rPr>
              <w:t>HOPKINS GROUP</w:t>
            </w:r>
            <w:r>
              <w:t xml:space="preserve"> being received from domestic </w:t>
            </w:r>
            <w:r>
              <w:rPr>
                <w:rFonts w:ascii="Courier New" w:hAnsi="Courier New"/>
                <w:b/>
                <w:highlight w:val="yellow"/>
              </w:rPr>
              <w:t>SHERRY DAY</w:t>
            </w:r>
            <w:r>
              <w:t xml:space="preserve">, Life Insurance Companies and Pension Funds, as applicable, at or above the </w:t>
            </w:r>
            <w:r>
              <w:rPr>
                <w:rFonts w:ascii="Courier New" w:hAnsi="Courier New"/>
                <w:b/>
                <w:highlight w:val="yellow"/>
              </w:rPr>
              <w:t>SAMANTHA JOHNS</w:t>
            </w:r>
            <w:r>
              <w:t xml:space="preserve"> Price. Any under-subscription in the Life Insurance Companies and Pension Funds category specified</w:t>
            </w:r>
          </w:p>
          <w:p w14:paraId="09E9F874" w14:textId="77777777" w:rsidR="00A603A1" w:rsidRDefault="00000000">
            <w:pPr>
              <w:pStyle w:val="TableParagraph"/>
              <w:spacing w:line="187" w:lineRule="exact"/>
              <w:ind w:left="57"/>
              <w:jc w:val="both"/>
            </w:pPr>
            <w:r/>
            <w:r>
              <w:t xml:space="preserve">may be allocated to domestic </w:t>
            </w:r>
            <w:r>
              <w:rPr>
                <w:rFonts w:ascii="Courier New" w:hAnsi="Courier New"/>
                <w:b/>
                <w:highlight w:val="yellow"/>
              </w:rPr>
              <w:t>SHERRY DAY</w:t>
            </w:r>
            <w:r>
              <w:t>., in accordance with the SEBI ICDR Regulations</w:t>
            </w:r>
          </w:p>
        </w:tc>
      </w:tr>
      <w:tr w:rsidR="00A603A1" w14:paraId="4F2C3B17"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160DEC" w14:textId="77777777" w:rsidR="00A603A1" w:rsidRDefault="00000000">
            <w:pPr>
              <w:pStyle w:val="TableParagraph"/>
              <w:ind w:left="57"/>
            </w:pPr>
            <w:r>
              <w:rPr>
                <w:rStyle w:val="Hyperlink6"/>
                <w:rFonts w:eastAsia="Arial Unicode MS"/>
                <w:sz w:val="18"/>
                <w:szCs w:val="18"/>
              </w:rPr>
              <w:t>Application</w:t>
            </w:r>
            <w:r>
              <w:rPr>
                <w:rStyle w:val="None"/>
                <w:spacing w:val="80"/>
                <w:sz w:val="18"/>
                <w:szCs w:val="18"/>
              </w:rPr>
              <w:t xml:space="preserve"> </w:t>
            </w:r>
            <w:r>
              <w:rPr>
                <w:rStyle w:val="Hyperlink6"/>
                <w:rFonts w:eastAsia="Arial Unicode MS"/>
                <w:sz w:val="18"/>
                <w:szCs w:val="18"/>
              </w:rPr>
              <w:t>Supported</w:t>
            </w:r>
            <w:r>
              <w:rPr>
                <w:rStyle w:val="None"/>
                <w:spacing w:val="80"/>
                <w:sz w:val="18"/>
                <w:szCs w:val="18"/>
              </w:rPr>
              <w:t xml:space="preserve"> </w:t>
            </w:r>
            <w:r>
              <w:rPr>
                <w:rStyle w:val="Hyperlink6"/>
                <w:rFonts w:eastAsia="Arial Unicode MS"/>
                <w:sz w:val="18"/>
                <w:szCs w:val="18"/>
              </w:rPr>
              <w:t>by</w:t>
            </w:r>
            <w:r>
              <w:rPr>
                <w:rStyle w:val="None"/>
                <w:spacing w:val="80"/>
                <w:sz w:val="18"/>
                <w:szCs w:val="18"/>
              </w:rPr>
              <w:t xml:space="preserve"> </w:t>
            </w:r>
            <w:r>
              <w:rPr>
                <w:rStyle w:val="Hyperlink6"/>
                <w:rFonts w:eastAsia="Arial Unicode MS"/>
                <w:sz w:val="18"/>
                <w:szCs w:val="18"/>
              </w:rPr>
              <w:t>Blocked Amount/ ASBA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4211C7C" w14:textId="77777777" w:rsidR="00A603A1" w:rsidRDefault="00000000">
            <w:pPr>
              <w:pStyle w:val="TableParagraph"/>
              <w:ind w:left="57" w:right="45"/>
              <w:jc w:val="both"/>
              <w:rPr>
                <w:rStyle w:val="None"/>
                <w:sz w:val="18"/>
                <w:szCs w:val="18"/>
              </w:rPr>
            </w:pPr>
            <w:r/>
            <w:r>
              <w:t xml:space="preserve">An application, whether physical or electronic, used by </w:t>
            </w:r>
            <w:r>
              <w:rPr>
                <w:rFonts w:ascii="Courier New" w:hAnsi="Courier New"/>
                <w:b/>
                <w:highlight w:val="yellow"/>
              </w:rPr>
              <w:t>FIGUEROA-BOLTON</w:t>
            </w:r>
            <w:r>
              <w:t xml:space="preserve">, to make a </w:t>
            </w:r>
            <w:r>
              <w:rPr>
                <w:rFonts w:ascii="Courier New" w:hAnsi="Courier New"/>
                <w:b/>
                <w:highlight w:val="yellow"/>
              </w:rPr>
              <w:t>TARA JEFFERSON</w:t>
            </w:r>
            <w:r>
              <w:t xml:space="preserve"> and authorising an </w:t>
            </w:r>
            <w:r>
              <w:rPr>
                <w:rFonts w:ascii="Courier New" w:hAnsi="Courier New"/>
                <w:b/>
                <w:highlight w:val="yellow"/>
              </w:rPr>
              <w:t>LANE, JEFFERSON AND ANDERSON</w:t>
            </w:r>
            <w:r>
              <w:t xml:space="preserve"> to block the </w:t>
            </w:r>
            <w:r>
              <w:rPr>
                <w:rFonts w:ascii="Courier New" w:hAnsi="Courier New"/>
                <w:b/>
                <w:highlight w:val="yellow"/>
              </w:rPr>
              <w:t>TARA JEFFERSON</w:t>
            </w:r>
            <w:r>
              <w:t xml:space="preserve"> Amount in the relevant ASBA Account and will include applications made by </w:t>
            </w:r>
            <w:r>
              <w:rPr>
                <w:rFonts w:ascii="Courier New" w:hAnsi="Courier New"/>
                <w:b/>
                <w:highlight w:val="yellow"/>
              </w:rPr>
              <w:t>JESSE WRIGHT</w:t>
            </w:r>
            <w:r>
              <w:t xml:space="preserve"> where the </w:t>
            </w:r>
            <w:r>
              <w:rPr>
                <w:rFonts w:ascii="Courier New" w:hAnsi="Courier New"/>
                <w:b/>
                <w:highlight w:val="yellow"/>
              </w:rPr>
              <w:t>TARA JEFFERSON</w:t>
            </w:r>
            <w:r>
              <w:t xml:space="preserve"> Amount will be blocked upon acceptance of </w:t>
            </w:r>
            <w:r>
              <w:rPr>
                <w:rFonts w:ascii="Courier New" w:hAnsi="Courier New"/>
                <w:b/>
                <w:highlight w:val="yellow"/>
              </w:rPr>
              <w:t>DUMMY_NRP</w:t>
            </w:r>
          </w:p>
          <w:p w14:paraId="254E7D5E" w14:textId="77777777" w:rsidR="00A603A1" w:rsidRDefault="00000000">
            <w:pPr>
              <w:pStyle w:val="TableParagraph"/>
              <w:spacing w:line="186" w:lineRule="exact"/>
              <w:ind w:left="57"/>
              <w:jc w:val="both"/>
            </w:pPr>
            <w:r/>
            <w:r>
              <w:rPr>
                <w:rFonts w:ascii="Courier New" w:hAnsi="Courier New"/>
                <w:b/>
                <w:highlight w:val="yellow"/>
              </w:rPr>
              <w:t>MATTHEW SHAFFER</w:t>
            </w:r>
            <w:r>
              <w:t xml:space="preserve"> by the UPI Bidders</w:t>
            </w:r>
          </w:p>
        </w:tc>
      </w:tr>
      <w:tr w:rsidR="00A603A1" w14:paraId="1CCCD3C3"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E3C72E" w14:textId="77777777" w:rsidR="00A603A1" w:rsidRDefault="00000000">
            <w:pPr>
              <w:pStyle w:val="TableParagraph"/>
              <w:spacing w:line="207"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335D2A25" w14:textId="77777777" w:rsidR="00A603A1" w:rsidRDefault="00000000">
            <w:pPr>
              <w:pStyle w:val="TableParagraph"/>
              <w:ind w:left="57" w:right="45"/>
              <w:jc w:val="both"/>
              <w:rPr>
                <w:rStyle w:val="None"/>
                <w:sz w:val="18"/>
                <w:szCs w:val="18"/>
              </w:rPr>
            </w:pPr>
            <w:r/>
            <w:r>
              <w:t xml:space="preserve">A bank account maintained with an </w:t>
            </w:r>
            <w:r>
              <w:rPr>
                <w:rFonts w:ascii="Courier New" w:hAnsi="Courier New"/>
                <w:b/>
                <w:highlight w:val="yellow"/>
              </w:rPr>
              <w:t>LANE, JEFFERSON AND ANDERSON</w:t>
            </w:r>
            <w:r>
              <w:t xml:space="preserve"> by an ASBA Bidder, as specified in the ASBA Form submitted by ASBA Bidders for blocking the Bid Amount mentioned in the relevant ASBA Form and includes the account of a UPI Bidder which is blocked upon acceptance of a UPI Mandate</w:t>
            </w:r>
          </w:p>
          <w:p w14:paraId="18269FCA" w14:textId="77777777" w:rsidR="00A603A1" w:rsidRDefault="00000000">
            <w:pPr>
              <w:pStyle w:val="TableParagraph"/>
              <w:spacing w:line="186" w:lineRule="exact"/>
              <w:ind w:left="57"/>
              <w:jc w:val="both"/>
            </w:pPr>
            <w:r>
              <w:rPr>
                <w:rStyle w:val="Hyperlink6"/>
                <w:rFonts w:eastAsia="Arial Unicode MS"/>
                <w:sz w:val="18"/>
                <w:szCs w:val="18"/>
              </w:rPr>
              <w:t>Request made</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UPI</w:t>
            </w:r>
            <w:r>
              <w:rPr>
                <w:rStyle w:val="None"/>
                <w:spacing w:val="-1"/>
                <w:sz w:val="18"/>
                <w:szCs w:val="18"/>
              </w:rPr>
              <w:t xml:space="preserve"> </w:t>
            </w:r>
            <w:r>
              <w:rPr>
                <w:rStyle w:val="None"/>
                <w:spacing w:val="-2"/>
                <w:sz w:val="18"/>
                <w:szCs w:val="18"/>
              </w:rPr>
              <w:t>Bidder</w:t>
            </w:r>
          </w:p>
        </w:tc>
      </w:tr>
      <w:tr w:rsidR="00A603A1" w14:paraId="1B5CB79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E4AF56" w14:textId="77777777" w:rsidR="00A603A1" w:rsidRDefault="00000000">
            <w:pPr>
              <w:pStyle w:val="TableParagraph"/>
              <w:spacing w:line="186" w:lineRule="exact"/>
              <w:ind w:left="57"/>
            </w:pPr>
            <w:r>
              <w:rPr>
                <w:rStyle w:val="Hyperlink6"/>
                <w:rFonts w:eastAsia="Arial Unicode MS"/>
                <w:sz w:val="18"/>
                <w:szCs w:val="18"/>
              </w:rPr>
              <w:t>ASBA</w:t>
            </w:r>
            <w:r>
              <w:rPr>
                <w:rStyle w:val="None"/>
                <w:spacing w:val="-5"/>
                <w:sz w:val="18"/>
                <w:szCs w:val="18"/>
              </w:rPr>
              <w:t xml:space="preserve"> </w:t>
            </w:r>
            <w:r>
              <w:rPr>
                <w:rStyle w:val="None"/>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276BBA" w14:textId="77777777" w:rsidR="00A603A1" w:rsidRDefault="00000000">
            <w:pPr>
              <w:pStyle w:val="TableParagraph"/>
              <w:spacing w:line="186" w:lineRule="exact"/>
              <w:ind w:left="57"/>
            </w:pPr>
            <w:r/>
            <w:r>
              <w:rPr>
                <w:rFonts w:ascii="Courier New" w:hAnsi="Courier New"/>
                <w:b/>
                <w:highlight w:val="yellow"/>
              </w:rPr>
              <w:t>HEATHER RAMOS</w:t>
            </w:r>
            <w:r>
              <w:t xml:space="preserve"> except </w:t>
            </w:r>
            <w:r>
              <w:rPr>
                <w:rFonts w:ascii="Courier New" w:hAnsi="Courier New"/>
                <w:b/>
                <w:highlight w:val="yellow"/>
              </w:rPr>
              <w:t>AMANDA JORDAN</w:t>
            </w:r>
          </w:p>
        </w:tc>
      </w:tr>
      <w:tr w:rsidR="00A603A1" w14:paraId="0AE1FBE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FB9017" w14:textId="77777777" w:rsidR="00A603A1" w:rsidRDefault="00000000">
            <w:pPr>
              <w:pStyle w:val="TableParagraph"/>
              <w:spacing w:before="2"/>
              <w:ind w:left="57"/>
            </w:pPr>
            <w:r>
              <w:rPr>
                <w:rStyle w:val="Hyperlink6"/>
                <w:rFonts w:eastAsia="Arial Unicode MS"/>
                <w:sz w:val="18"/>
                <w:szCs w:val="18"/>
              </w:rPr>
              <w:t>ASBA</w:t>
            </w:r>
            <w:r>
              <w:rPr>
                <w:rStyle w:val="Hyperlink3"/>
                <w:rFonts w:eastAsia="Arial Unicode MS"/>
                <w:spacing w:val="-3"/>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3D3AEB4" w14:textId="77777777" w:rsidR="00A603A1" w:rsidRDefault="00000000">
            <w:pPr>
              <w:pStyle w:val="TableParagraph"/>
              <w:spacing w:line="206" w:lineRule="exact"/>
              <w:ind w:left="57" w:right="42"/>
              <w:jc w:val="both"/>
            </w:pPr>
            <w:r/>
            <w:r>
              <w:t xml:space="preserve">An application form, whether physical or electronic, used by </w:t>
            </w:r>
            <w:r>
              <w:rPr>
                <w:rFonts w:ascii="Courier New" w:hAnsi="Courier New"/>
                <w:b/>
                <w:highlight w:val="yellow"/>
              </w:rPr>
              <w:t>FIGUEROA-BOLTON</w:t>
            </w:r>
            <w:r>
              <w:t xml:space="preserve"> to submit Bids which will be considered as the application for </w:t>
            </w:r>
            <w:r>
              <w:rPr>
                <w:rFonts w:ascii="Courier New" w:hAnsi="Courier New"/>
                <w:b/>
                <w:highlight w:val="yellow"/>
              </w:rPr>
              <w:t>SMITH, KING AND TURNER</w:t>
            </w:r>
            <w:r>
              <w:t xml:space="preserve"> in terms of this Red Herring </w:t>
            </w:r>
            <w:r>
              <w:rPr>
                <w:rFonts w:ascii="Courier New" w:hAnsi="Courier New"/>
                <w:b/>
                <w:highlight w:val="yellow"/>
              </w:rPr>
              <w:t>ANDERSON, BATES AND MENDEZ</w:t>
            </w:r>
            <w:r>
              <w:t xml:space="preserve"> and the </w:t>
            </w:r>
            <w:r>
              <w:rPr>
                <w:rFonts w:ascii="Courier New" w:hAnsi="Courier New"/>
                <w:b/>
                <w:highlight w:val="yellow"/>
              </w:rPr>
              <w:t>ANDERSON, BATES AND MENDEZ</w:t>
            </w:r>
          </w:p>
        </w:tc>
      </w:tr>
      <w:tr w:rsidR="00A603A1" w14:paraId="385EBDA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894521" w14:textId="77777777" w:rsidR="00A603A1" w:rsidRDefault="00000000">
            <w:pPr>
              <w:pStyle w:val="TableParagraph"/>
              <w:spacing w:line="188" w:lineRule="exact"/>
              <w:ind w:left="57"/>
            </w:pPr>
            <w:r>
              <w:rPr>
                <w:rStyle w:val="None"/>
                <w:spacing w:val="-5"/>
                <w:sz w:val="18"/>
                <w:szCs w:val="18"/>
              </w:rPr>
              <w:t>ASM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2DBAAA" w14:textId="77777777" w:rsidR="00A603A1" w:rsidRDefault="00000000">
            <w:pPr>
              <w:pStyle w:val="TableParagraph"/>
              <w:spacing w:line="188" w:lineRule="exact"/>
              <w:ind w:left="57"/>
            </w:pPr>
            <w:r/>
            <w:r>
              <w:rPr>
                <w:rFonts w:ascii="Courier New" w:hAnsi="Courier New"/>
                <w:b/>
                <w:highlight w:val="yellow"/>
              </w:rPr>
              <w:t>LISA HOWELL</w:t>
            </w:r>
          </w:p>
        </w:tc>
      </w:tr>
      <w:tr w:rsidR="00A603A1" w14:paraId="1E9F438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9ED530" w14:textId="77777777" w:rsidR="00A603A1" w:rsidRDefault="00000000">
            <w:pPr>
              <w:pStyle w:val="TableParagraph"/>
              <w:spacing w:line="207" w:lineRule="exact"/>
              <w:ind w:left="57"/>
            </w:pPr>
            <w:r>
              <w:rPr>
                <w:rStyle w:val="Hyperlink6"/>
                <w:rFonts w:eastAsia="Arial Unicode MS"/>
                <w:sz w:val="18"/>
                <w:szCs w:val="18"/>
              </w:rPr>
              <w:t>Bankers to</w:t>
            </w:r>
            <w:r>
              <w:rPr>
                <w:rStyle w:val="None"/>
                <w:spacing w:val="-1"/>
                <w:sz w:val="18"/>
                <w:szCs w:val="18"/>
              </w:rPr>
              <w:t xml:space="preserve"> </w:t>
            </w:r>
            <w:r>
              <w:rPr>
                <w:rStyle w:val="Hyperlink6"/>
                <w:rFonts w:eastAsia="Arial Unicode MS"/>
                <w:sz w:val="18"/>
                <w:szCs w:val="18"/>
              </w:rPr>
              <w:t xml:space="preserve">the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654F47" w14:textId="77777777" w:rsidR="00A603A1" w:rsidRDefault="00000000">
            <w:pPr>
              <w:pStyle w:val="TableParagraph"/>
              <w:spacing w:line="206" w:lineRule="exact"/>
              <w:ind w:left="57"/>
            </w:pPr>
            <w:r>
              <w:rPr>
                <w:rStyle w:val="Hyperlink6"/>
                <w:rFonts w:eastAsia="Arial Unicode MS"/>
                <w:sz w:val="18"/>
                <w:szCs w:val="18"/>
              </w:rPr>
              <w:t>Collectively, the Escrow</w:t>
            </w:r>
            <w:r>
              <w:rPr>
                <w:rStyle w:val="None"/>
                <w:spacing w:val="-1"/>
                <w:sz w:val="18"/>
                <w:szCs w:val="18"/>
              </w:rPr>
              <w:t xml:space="preserve"> </w:t>
            </w:r>
            <w:r>
              <w:rPr>
                <w:rStyle w:val="Hyperlink6"/>
                <w:rFonts w:eastAsia="Arial Unicode MS"/>
                <w:sz w:val="18"/>
                <w:szCs w:val="18"/>
              </w:rPr>
              <w:t>Collection Bank, the Refund Bank, the</w:t>
            </w:r>
            <w:r>
              <w:rPr>
                <w:rStyle w:val="None"/>
                <w:spacing w:val="-1"/>
                <w:sz w:val="18"/>
                <w:szCs w:val="18"/>
              </w:rPr>
              <w:t xml:space="preserve"> </w:t>
            </w: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Offer Account Bank and the Sponsor Banks</w:t>
            </w:r>
          </w:p>
        </w:tc>
      </w:tr>
      <w:tr w:rsidR="00A603A1" w14:paraId="39ECB1DD" w14:textId="77777777">
        <w:trPr>
          <w:trHeight w:val="4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EDE7EF" w14:textId="77777777" w:rsidR="00A603A1" w:rsidRDefault="00000000">
            <w:pPr>
              <w:pStyle w:val="TableParagraph"/>
              <w:spacing w:line="207" w:lineRule="exact"/>
              <w:ind w:left="57"/>
            </w:pPr>
            <w:r>
              <w:rPr>
                <w:rStyle w:val="Hyperlink6"/>
                <w:rFonts w:eastAsia="Arial Unicode MS"/>
                <w:sz w:val="18"/>
                <w:szCs w:val="18"/>
              </w:rPr>
              <w:t>Basis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2"/>
                <w:sz w:val="18"/>
                <w:szCs w:val="18"/>
              </w:rPr>
              <w:t>Allotment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E79284" w14:textId="77777777" w:rsidR="00A603A1" w:rsidRDefault="00000000">
            <w:pPr>
              <w:pStyle w:val="TableParagraph"/>
              <w:spacing w:line="210" w:lineRule="exact"/>
              <w:ind w:left="57"/>
            </w:pPr>
            <w:r/>
            <w:r>
              <w:t xml:space="preserve">Basis on which </w:t>
            </w:r>
            <w:r>
              <w:rPr>
                <w:rFonts w:ascii="Courier New" w:hAnsi="Courier New"/>
                <w:b/>
                <w:highlight w:val="yellow"/>
              </w:rPr>
              <w:t>HOWELL INC</w:t>
            </w:r>
            <w:r>
              <w:t xml:space="preserve"> will be Allotted to successful </w:t>
            </w:r>
            <w:r>
              <w:rPr>
                <w:rFonts w:ascii="Courier New" w:hAnsi="Courier New"/>
                <w:b/>
                <w:highlight w:val="yellow"/>
              </w:rPr>
              <w:t>PORTER LLC</w:t>
            </w:r>
            <w:r>
              <w:t xml:space="preserve"> under the </w:t>
            </w:r>
            <w:r>
              <w:rPr>
                <w:rFonts w:ascii="Courier New" w:hAnsi="Courier New"/>
                <w:b/>
                <w:highlight w:val="yellow"/>
              </w:rPr>
              <w:t>ANGELA PERRY</w:t>
            </w:r>
            <w:r>
              <w:t>, as described in “</w:t>
            </w:r>
            <w:r>
              <w:rPr>
                <w:rFonts w:ascii="Courier New" w:hAnsi="Courier New"/>
                <w:b/>
                <w:highlight w:val="yellow"/>
              </w:rPr>
              <w:t>ANGELA PERRY</w:t>
            </w:r>
            <w:r>
              <w:t xml:space="preserve"> Procedure” on page 420</w:t>
            </w:r>
          </w:p>
        </w:tc>
      </w:tr>
      <w:tr w:rsidR="00A603A1" w14:paraId="236F6152" w14:textId="77777777">
        <w:trPr>
          <w:trHeight w:val="13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7031F1" w14:textId="77777777" w:rsidR="00A603A1" w:rsidRDefault="00000000">
            <w:pPr>
              <w:pStyle w:val="TableParagraph"/>
              <w:spacing w:line="202" w:lineRule="exact"/>
              <w:ind w:left="57"/>
            </w:pPr>
            <w:r>
              <w:rPr>
                <w:rStyle w:val="None"/>
                <w:spacing w:val="-5"/>
                <w:sz w:val="18"/>
                <w:szCs w:val="18"/>
              </w:rPr>
              <w:t>Bid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338CF68" w14:textId="77777777" w:rsidR="00A603A1" w:rsidRDefault="00000000">
            <w:pPr>
              <w:pStyle w:val="TableParagraph"/>
              <w:ind w:left="57" w:right="46"/>
              <w:jc w:val="both"/>
              <w:rPr>
                <w:rStyle w:val="None"/>
                <w:sz w:val="18"/>
                <w:szCs w:val="18"/>
              </w:rPr>
            </w:pPr>
            <w:r/>
            <w:r>
              <w:t xml:space="preserve">An indication to make an offer during the Bid/Offer Period by an </w:t>
            </w:r>
            <w:r>
              <w:rPr>
                <w:rFonts w:ascii="Courier New" w:hAnsi="Courier New"/>
                <w:b/>
                <w:highlight w:val="yellow"/>
              </w:rPr>
              <w:t>MOSLEY, ADKINS AND SANCHEZ</w:t>
            </w:r>
            <w:r>
              <w:t xml:space="preserve"> pursuant to submission of the ASBA Form, or on the </w:t>
            </w:r>
            <w:r>
              <w:rPr>
                <w:rFonts w:ascii="Courier New" w:hAnsi="Courier New"/>
                <w:b/>
                <w:highlight w:val="yellow"/>
              </w:rPr>
              <w:t>JOSHUA THOMPSON</w:t>
            </w:r>
            <w:r>
              <w:t xml:space="preserve"> Date by an </w:t>
            </w:r>
            <w:r>
              <w:rPr>
                <w:rFonts w:ascii="Courier New" w:hAnsi="Courier New"/>
                <w:b/>
                <w:highlight w:val="yellow"/>
              </w:rPr>
              <w:t>JUSTIN ALLEN</w:t>
            </w:r>
            <w:r>
              <w:t xml:space="preserve"> pursuant to submission of the </w:t>
            </w:r>
            <w:r>
              <w:rPr>
                <w:rFonts w:ascii="Courier New" w:hAnsi="Courier New"/>
                <w:b/>
                <w:highlight w:val="yellow"/>
              </w:rPr>
              <w:t>JUSTIN ALLEN</w:t>
            </w:r>
            <w:r>
              <w:t xml:space="preserve"> Application Form, to subscribe to or purchase the Equity Shares at a price within the Price Band, including all revisions and modifications thereto as permitted under the SEBI ICDR Regulations. The term “Bidding” shall be construed</w:t>
            </w:r>
          </w:p>
          <w:p w14:paraId="05798EFE" w14:textId="77777777" w:rsidR="00A603A1" w:rsidRDefault="00000000">
            <w:pPr>
              <w:pStyle w:val="TableParagraph"/>
              <w:spacing w:line="188" w:lineRule="exact"/>
              <w:ind w:left="57"/>
            </w:pPr>
            <w:r>
              <w:rPr>
                <w:rStyle w:val="None"/>
                <w:spacing w:val="-2"/>
                <w:sz w:val="18"/>
                <w:szCs w:val="18"/>
              </w:rPr>
              <w:t>accordingly</w:t>
            </w:r>
          </w:p>
        </w:tc>
      </w:tr>
      <w:tr w:rsidR="00A603A1" w14:paraId="10CDE3B9"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F53F5D" w14:textId="77777777" w:rsidR="00A603A1"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None"/>
                <w:spacing w:val="-2"/>
                <w:sz w:val="18"/>
                <w:szCs w:val="18"/>
              </w:rPr>
              <w:t>Amount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58C8B95" w14:textId="77777777" w:rsidR="00A603A1" w:rsidRDefault="00000000">
            <w:pPr>
              <w:pStyle w:val="TableParagraph"/>
              <w:ind w:left="57" w:right="44"/>
              <w:jc w:val="both"/>
              <w:rPr>
                <w:rStyle w:val="None"/>
                <w:sz w:val="18"/>
                <w:szCs w:val="18"/>
              </w:rPr>
            </w:pPr>
            <w:r/>
            <w:r>
              <w:t xml:space="preserve">The highest value of optional </w:t>
            </w:r>
            <w:r>
              <w:rPr>
                <w:rFonts w:ascii="Courier New" w:hAnsi="Courier New"/>
                <w:b/>
                <w:highlight w:val="yellow"/>
              </w:rPr>
              <w:t>HOPKINS GROUP</w:t>
            </w:r>
            <w:r>
              <w:t xml:space="preserve"> indicated in the Bid cum </w:t>
            </w:r>
            <w:r>
              <w:rPr>
                <w:rFonts w:ascii="Courier New" w:hAnsi="Courier New"/>
                <w:b/>
                <w:highlight w:val="yellow"/>
              </w:rPr>
              <w:t>TIMOTHY MAXWELL</w:t>
            </w:r>
            <w:r>
              <w:t xml:space="preserve"> and payable by the Bidder and, in the case of RIIs Bidding at the Cut off Price, the Cap Price multiplied by the number of Equity Shares Bid for by such RIIs and mentioned in the Bid cum </w:t>
            </w:r>
            <w:r>
              <w:rPr>
                <w:rFonts w:ascii="Courier New" w:hAnsi="Courier New"/>
                <w:b/>
                <w:highlight w:val="yellow"/>
              </w:rPr>
              <w:t>TIMOTHY MAXWELL</w:t>
            </w:r>
            <w:r>
              <w:t xml:space="preserve"> and payable by the Bidder or blocked in the ASBA Account of the ASBA Bidders, as the case maybe, upon</w:t>
            </w:r>
          </w:p>
          <w:p w14:paraId="4BD3A0D5" w14:textId="77777777" w:rsidR="00A603A1" w:rsidRDefault="00000000">
            <w:pPr>
              <w:pStyle w:val="TableParagraph"/>
              <w:spacing w:line="186" w:lineRule="exact"/>
              <w:ind w:left="57"/>
              <w:jc w:val="both"/>
            </w:pPr>
            <w:r/>
            <w:r>
              <w:t xml:space="preserve">submission of the Bid in the </w:t>
            </w:r>
            <w:r>
              <w:rPr>
                <w:rFonts w:ascii="Courier New" w:hAnsi="Courier New"/>
                <w:b/>
                <w:highlight w:val="yellow"/>
              </w:rPr>
              <w:t>ANGELA PERRY</w:t>
            </w:r>
            <w:r>
              <w:t>, as applicable</w:t>
            </w:r>
          </w:p>
        </w:tc>
      </w:tr>
      <w:tr w:rsidR="00A603A1" w14:paraId="507831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A5E99A" w14:textId="77777777" w:rsidR="00A603A1" w:rsidRDefault="00000000">
            <w:pPr>
              <w:pStyle w:val="TableParagraph"/>
              <w:spacing w:line="186" w:lineRule="exact"/>
              <w:ind w:left="57"/>
            </w:pPr>
            <w:r>
              <w:rPr>
                <w:rStyle w:val="Hyperlink6"/>
                <w:rFonts w:eastAsia="Arial Unicode MS"/>
                <w:sz w:val="18"/>
                <w:szCs w:val="18"/>
              </w:rPr>
              <w:t>Bid</w:t>
            </w:r>
            <w:r>
              <w:rPr>
                <w:rStyle w:val="Hyperlink3"/>
                <w:rFonts w:eastAsia="Arial Unicode MS"/>
                <w:spacing w:val="-3"/>
                <w:sz w:val="18"/>
                <w:szCs w:val="18"/>
              </w:rPr>
              <w:t xml:space="preserve"> </w:t>
            </w:r>
            <w:r>
              <w:rPr>
                <w:rStyle w:val="Hyperlink6"/>
                <w:rFonts w:eastAsia="Arial Unicode MS"/>
                <w:sz w:val="18"/>
                <w:szCs w:val="18"/>
              </w:rPr>
              <w:t>cum</w:t>
            </w:r>
            <w:r>
              <w:rPr>
                <w:rStyle w:val="Hyperlink3"/>
                <w:rFonts w:eastAsia="Arial Unicode MS"/>
                <w:spacing w:val="-3"/>
                <w:sz w:val="18"/>
                <w:szCs w:val="18"/>
              </w:rPr>
              <w:t xml:space="preserve"> </w:t>
            </w:r>
            <w:r>
              <w:rPr>
                <w:rStyle w:val="Hyperlink6"/>
                <w:rFonts w:eastAsia="Arial Unicode MS"/>
                <w:sz w:val="18"/>
                <w:szCs w:val="18"/>
              </w:rPr>
              <w:t xml:space="preserve">Application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FF9808" w14:textId="77777777" w:rsidR="00A603A1" w:rsidRDefault="00000000">
            <w:pPr>
              <w:pStyle w:val="TableParagraph"/>
              <w:spacing w:line="186" w:lineRule="exact"/>
              <w:ind w:left="57"/>
            </w:pPr>
            <w:r/>
            <w:r>
              <w:rPr>
                <w:rFonts w:ascii="Courier New" w:hAnsi="Courier New"/>
                <w:b/>
                <w:highlight w:val="yellow"/>
              </w:rPr>
              <w:t>JESSICA RODRIGUEZ</w:t>
            </w:r>
            <w:r>
              <w:t xml:space="preserve"> or the ASBA Form, as the context requires.</w:t>
            </w:r>
          </w:p>
        </w:tc>
      </w:tr>
      <w:tr w:rsidR="00A603A1" w14:paraId="7B56C09C" w14:textId="77777777">
        <w:trPr>
          <w:trHeight w:val="6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15260A" w14:textId="77777777" w:rsidR="00A603A1" w:rsidRDefault="00000000">
            <w:pPr>
              <w:pStyle w:val="TableParagraph"/>
              <w:spacing w:before="2"/>
              <w:ind w:left="57"/>
            </w:pPr>
            <w:r>
              <w:rPr>
                <w:rStyle w:val="Hyperlink6"/>
                <w:rFonts w:eastAsia="Arial Unicode MS"/>
                <w:sz w:val="18"/>
                <w:szCs w:val="18"/>
              </w:rPr>
              <w:t>Bid</w:t>
            </w:r>
            <w:r>
              <w:rPr>
                <w:rStyle w:val="None"/>
                <w:spacing w:val="1"/>
                <w:sz w:val="18"/>
                <w:szCs w:val="18"/>
              </w:rPr>
              <w:t xml:space="preserve"> </w:t>
            </w:r>
            <w:r>
              <w:rPr>
                <w:rStyle w:val="None"/>
                <w:spacing w:val="-5"/>
                <w:sz w:val="18"/>
                <w:szCs w:val="18"/>
              </w:rPr>
              <w:t>Lot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610FB7" w14:textId="77777777" w:rsidR="00A603A1" w:rsidRDefault="00000000">
            <w:pPr>
              <w:pStyle w:val="TableParagraph"/>
              <w:spacing w:before="2" w:line="207" w:lineRule="exact"/>
              <w:ind w:left="57"/>
              <w:rPr>
                <w:rStyle w:val="None"/>
                <w:sz w:val="18"/>
                <w:szCs w:val="18"/>
              </w:rPr>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3"/>
                <w:sz w:val="18"/>
                <w:szCs w:val="18"/>
              </w:rPr>
              <w:t xml:space="preserve"> </w:t>
            </w:r>
            <w:r>
              <w:rPr>
                <w:rStyle w:val="Hyperlink6"/>
                <w:rFonts w:eastAsia="Arial Unicode MS"/>
                <w:sz w:val="18"/>
                <w:szCs w:val="18"/>
              </w:rPr>
              <w:t>each</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in</w:t>
            </w:r>
            <w:r>
              <w:rPr>
                <w:rStyle w:val="None"/>
                <w:spacing w:val="2"/>
                <w:sz w:val="18"/>
                <w:szCs w:val="18"/>
              </w:rPr>
              <w:t xml:space="preserve"> </w:t>
            </w:r>
            <w:r>
              <w:rPr>
                <w:rStyle w:val="Hyperlink6"/>
                <w:rFonts w:eastAsia="Arial Unicode MS"/>
                <w:sz w:val="18"/>
                <w:szCs w:val="18"/>
              </w:rPr>
              <w:t>multiples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None"/>
                <w:spacing w:val="-5"/>
                <w:sz w:val="18"/>
                <w:szCs w:val="18"/>
              </w:rPr>
              <w:t>of</w:t>
            </w:r>
          </w:p>
          <w:p w14:paraId="32A4E7A0" w14:textId="77777777" w:rsidR="00A603A1"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w:t>
            </w:r>
            <w:r>
              <w:rPr>
                <w:rStyle w:val="None"/>
                <w:spacing w:val="-2"/>
                <w:sz w:val="18"/>
                <w:szCs w:val="18"/>
              </w:rPr>
              <w:t>thereafter</w:t>
            </w:r>
          </w:p>
        </w:tc>
      </w:tr>
      <w:tr w:rsidR="00A603A1" w14:paraId="2D1CB58C" w14:textId="77777777">
        <w:trPr>
          <w:trHeight w:val="362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28188F" w14:textId="77777777" w:rsidR="00A603A1" w:rsidRDefault="00000000">
            <w:pPr>
              <w:pStyle w:val="TableParagraph"/>
              <w:spacing w:line="207" w:lineRule="exact"/>
              <w:ind w:left="57"/>
            </w:pPr>
            <w:r>
              <w:rPr>
                <w:rStyle w:val="Hyperlink6"/>
                <w:rFonts w:eastAsia="Arial Unicode MS"/>
                <w:sz w:val="18"/>
                <w:szCs w:val="18"/>
              </w:rPr>
              <w:lastRenderedPageBreak/>
              <w:t>Bid/Offer</w:t>
            </w:r>
            <w:r>
              <w:rPr>
                <w:rStyle w:val="Hyperlink3"/>
                <w:rFonts w:eastAsia="Arial Unicode MS"/>
                <w:spacing w:val="-3"/>
                <w:sz w:val="18"/>
                <w:szCs w:val="18"/>
              </w:rPr>
              <w:t xml:space="preserve"> </w:t>
            </w:r>
            <w:r>
              <w:rPr>
                <w:rStyle w:val="Hyperlink6"/>
                <w:rFonts w:eastAsia="Arial Unicode MS"/>
                <w:sz w:val="18"/>
                <w:szCs w:val="18"/>
              </w:rPr>
              <w:t>Closing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7F42F166" w14:textId="77777777" w:rsidR="00A603A1" w:rsidRDefault="00000000">
            <w:pPr>
              <w:pStyle w:val="TableParagraph"/>
              <w:ind w:left="57" w:right="44"/>
              <w:jc w:val="both"/>
              <w:rPr>
                <w:rStyle w:val="None"/>
                <w:sz w:val="18"/>
                <w:szCs w:val="18"/>
              </w:rPr>
            </w:pPr>
            <w:r/>
            <w:r>
              <w:t xml:space="preserve">Except in relation to any </w:t>
            </w:r>
            <w:r>
              <w:rPr>
                <w:rFonts w:ascii="Courier New" w:hAnsi="Courier New"/>
                <w:b/>
                <w:highlight w:val="yellow"/>
              </w:rPr>
              <w:t>HOPKINS GROUP</w:t>
            </w:r>
            <w:r>
              <w:t xml:space="preserve"> received from the </w:t>
            </w:r>
            <w:r>
              <w:rPr>
                <w:rFonts w:ascii="Courier New" w:hAnsi="Courier New"/>
                <w:b/>
                <w:highlight w:val="yellow"/>
              </w:rPr>
              <w:t>AMANDA JORDAN</w:t>
            </w:r>
            <w:r>
              <w:t xml:space="preserve">, the date after which the </w:t>
            </w:r>
            <w:r>
              <w:rPr>
                <w:rFonts w:ascii="Courier New" w:hAnsi="Courier New"/>
                <w:b/>
                <w:highlight w:val="yellow"/>
              </w:rPr>
              <w:t>AMY MASON</w:t>
            </w:r>
            <w:r>
              <w:t xml:space="preserve"> will not accept any </w:t>
            </w:r>
            <w:r>
              <w:rPr>
                <w:rFonts w:ascii="Courier New" w:hAnsi="Courier New"/>
                <w:b/>
                <w:highlight w:val="yellow"/>
              </w:rPr>
              <w:t>HOPKINS GROUP</w:t>
            </w:r>
            <w:r>
              <w:t xml:space="preserve">, being December 18, 2025, which shall be published in all editions of </w:t>
            </w:r>
            <w:r>
              <w:rPr>
                <w:rFonts w:ascii="Courier New" w:hAnsi="Courier New"/>
                <w:b/>
                <w:highlight w:val="yellow"/>
              </w:rPr>
              <w:t>EDWARDS, KELLEY AND WELCH</w:t>
            </w:r>
            <w:r>
              <w:t xml:space="preserve"> (a widely circulated </w:t>
            </w:r>
            <w:r>
              <w:rPr>
                <w:rFonts w:ascii="Courier New" w:hAnsi="Courier New"/>
                <w:b/>
                <w:highlight w:val="yellow"/>
              </w:rPr>
              <w:t>DUMMY_NRP</w:t>
            </w:r>
            <w:r>
              <w:t xml:space="preserve"> national daily newspaper), all editions of </w:t>
            </w:r>
            <w:r>
              <w:rPr>
                <w:rFonts w:ascii="Courier New" w:hAnsi="Courier New"/>
                <w:b/>
                <w:highlight w:val="yellow"/>
              </w:rPr>
              <w:t>MOONEY-HERRERA</w:t>
            </w:r>
            <w:r>
              <w:t xml:space="preserve"> (a widely circulated </w:t>
            </w:r>
            <w:r>
              <w:rPr>
                <w:rFonts w:ascii="Courier New" w:hAnsi="Courier New"/>
                <w:b/>
                <w:highlight w:val="yellow"/>
              </w:rPr>
              <w:t>9048 CRYSTAL MOUNT, LAKE KEVINTON, WA 46451</w:t>
            </w:r>
            <w:r>
              <w:t xml:space="preserve"> national daily newspaper), and </w:t>
            </w:r>
            <w:r>
              <w:rPr>
                <w:rFonts w:ascii="Courier New" w:hAnsi="Courier New"/>
                <w:b/>
                <w:highlight w:val="yellow"/>
              </w:rPr>
              <w:t>HILL, HARTMAN AND THORNTON</w:t>
            </w:r>
            <w:r>
              <w:t xml:space="preserve"> edition of </w:t>
            </w:r>
            <w:r>
              <w:rPr>
                <w:rFonts w:ascii="Courier New" w:hAnsi="Courier New"/>
                <w:b/>
                <w:highlight w:val="yellow"/>
              </w:rPr>
              <w:t>FIELDS PLC</w:t>
            </w:r>
            <w:r>
              <w:t xml:space="preserve"> (a widely circulated Marathi daily newspaper, Marathi being the regional language of </w:t>
            </w:r>
            <w:r>
              <w:rPr>
                <w:rFonts w:ascii="Courier New" w:hAnsi="Courier New"/>
                <w:b/>
                <w:highlight w:val="yellow"/>
              </w:rPr>
              <w:t>096 JENKINS COURT, CARTERCHESTER, NV 94469</w:t>
            </w:r>
            <w:r>
              <w:t xml:space="preserve">, where our </w:t>
            </w:r>
            <w:r>
              <w:rPr>
                <w:rFonts w:ascii="Courier New" w:hAnsi="Courier New"/>
                <w:b/>
                <w:highlight w:val="yellow"/>
              </w:rPr>
              <w:t>DAVIS PLC</w:t>
            </w:r>
            <w:r>
              <w:t xml:space="preserve"> is located). In case of any revisions, the extended </w:t>
            </w:r>
            <w:r>
              <w:rPr>
                <w:rFonts w:ascii="Courier New" w:hAnsi="Courier New"/>
                <w:b/>
                <w:highlight w:val="yellow"/>
              </w:rPr>
              <w:t>MILLER-MCINTYRE</w:t>
            </w:r>
            <w:r>
              <w:t xml:space="preserve"> shall also be notified on the websites and terminals of the members of the </w:t>
            </w:r>
            <w:r>
              <w:rPr>
                <w:rFonts w:ascii="Courier New" w:hAnsi="Courier New"/>
                <w:b/>
                <w:highlight w:val="yellow"/>
              </w:rPr>
              <w:t>BARRETT-ARROYO</w:t>
            </w:r>
            <w:r>
              <w:t xml:space="preserve">, as required under the SEBI ICDR Regulations and communicated to the </w:t>
            </w:r>
            <w:r>
              <w:rPr>
                <w:rFonts w:ascii="Courier New" w:hAnsi="Courier New"/>
                <w:b/>
                <w:highlight w:val="yellow"/>
              </w:rPr>
              <w:t>AMY MASON</w:t>
            </w:r>
            <w:r>
              <w:t xml:space="preserve"> and the Sponsor Banks.</w:t>
            </w:r>
          </w:p>
          <w:p w14:paraId="4633D2E3" w14:textId="77777777" w:rsidR="00A603A1" w:rsidRDefault="00A603A1">
            <w:pPr>
              <w:pStyle w:val="TableParagraph"/>
              <w:spacing w:before="1"/>
              <w:rPr>
                <w:rStyle w:val="None"/>
                <w:b/>
                <w:bCs/>
                <w:sz w:val="18"/>
                <w:szCs w:val="18"/>
              </w:rPr>
            </w:pPr>
          </w:p>
          <w:p w14:paraId="4D2E199E" w14:textId="77777777" w:rsidR="00A603A1" w:rsidRDefault="00000000">
            <w:pPr>
              <w:pStyle w:val="TableParagraph"/>
              <w:ind w:left="57" w:right="45"/>
              <w:jc w:val="both"/>
              <w:rPr>
                <w:rStyle w:val="None"/>
                <w:sz w:val="18"/>
                <w:szCs w:val="18"/>
              </w:rPr>
            </w:pPr>
            <w:r/>
            <w:r>
              <w:rPr>
                <w:rFonts w:ascii="Courier New" w:hAnsi="Courier New"/>
                <w:b/>
                <w:highlight w:val="yellow"/>
              </w:rPr>
              <w:t>PARKER PLC</w:t>
            </w:r>
            <w:r>
              <w:t xml:space="preserve">, in consultation with the BRLMs, may consider closing </w:t>
            </w:r>
            <w:r>
              <w:rPr>
                <w:rFonts w:ascii="Courier New" w:hAnsi="Courier New"/>
                <w:b/>
                <w:highlight w:val="yellow"/>
              </w:rPr>
              <w:t>LYONS-SCHMIDT</w:t>
            </w:r>
            <w:r>
              <w:t xml:space="preserve"> for QIBs one Working Day prior to </w:t>
            </w:r>
            <w:r>
              <w:rPr>
                <w:rFonts w:ascii="Courier New" w:hAnsi="Courier New"/>
                <w:b/>
                <w:highlight w:val="yellow"/>
              </w:rPr>
              <w:t>KELLY-LEBLANC</w:t>
            </w:r>
            <w:r>
              <w:t xml:space="preserve"> in accordance with the SEBI ICDR Regulations. In case of any revision, the extended Bid/ </w:t>
            </w:r>
            <w:r>
              <w:rPr>
                <w:rFonts w:ascii="Courier New" w:hAnsi="Courier New"/>
                <w:b/>
                <w:highlight w:val="yellow"/>
              </w:rPr>
              <w:t>SIMMONS-CLARKE</w:t>
            </w:r>
            <w:r>
              <w:t xml:space="preserve"> shall be widely disseminated by notification to the Stock Exchanges, and also be notified on the websites of the BRLMs and at the terminals of the </w:t>
            </w:r>
            <w:r>
              <w:rPr>
                <w:rFonts w:ascii="Courier New" w:hAnsi="Courier New"/>
                <w:b/>
                <w:highlight w:val="yellow"/>
              </w:rPr>
              <w:t>MARK MARTINEZ</w:t>
            </w:r>
            <w:r>
              <w:t>, which shall also be notified in an</w:t>
            </w:r>
          </w:p>
          <w:p w14:paraId="7C99A35A" w14:textId="77777777" w:rsidR="00A603A1" w:rsidRDefault="00000000">
            <w:pPr>
              <w:pStyle w:val="TableParagraph"/>
              <w:spacing w:line="206" w:lineRule="exact"/>
              <w:ind w:left="57" w:right="46"/>
              <w:jc w:val="both"/>
            </w:pPr>
            <w:r>
              <w:rPr>
                <w:rStyle w:val="Hyperlink6"/>
                <w:rFonts w:eastAsia="Arial Unicode MS"/>
                <w:sz w:val="18"/>
                <w:szCs w:val="18"/>
              </w:rPr>
              <w:t>advertisement in same newspapers in which the Bid/ Offer Opening Date was published, as required under the SEBI ICDR Regulations</w:t>
            </w:r>
          </w:p>
        </w:tc>
      </w:tr>
      <w:tr w:rsidR="00A603A1" w14:paraId="69AFBD71"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6D8D75" w14:textId="77777777" w:rsidR="00A603A1" w:rsidRDefault="00000000">
            <w:pPr>
              <w:pStyle w:val="TableParagraph"/>
              <w:spacing w:before="2"/>
              <w:ind w:left="57"/>
            </w:pPr>
            <w:r>
              <w:rPr>
                <w:rStyle w:val="Hyperlink6"/>
                <w:rFonts w:eastAsia="Arial Unicode MS"/>
                <w:sz w:val="18"/>
                <w:szCs w:val="18"/>
              </w:rPr>
              <w:t>Bid/Offer</w:t>
            </w:r>
            <w:r>
              <w:rPr>
                <w:rStyle w:val="Hyperlink3"/>
                <w:rFonts w:eastAsia="Arial Unicode MS"/>
                <w:spacing w:val="-3"/>
                <w:sz w:val="18"/>
                <w:szCs w:val="18"/>
              </w:rPr>
              <w:t xml:space="preserve"> </w:t>
            </w:r>
            <w:r>
              <w:rPr>
                <w:rStyle w:val="Hyperlink6"/>
                <w:rFonts w:eastAsia="Arial Unicode MS"/>
                <w:sz w:val="18"/>
                <w:szCs w:val="18"/>
              </w:rPr>
              <w:t>Opening</w:t>
            </w:r>
            <w:r>
              <w:rPr>
                <w:rStyle w:val="None"/>
                <w:spacing w:val="-1"/>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2D893ED" w14:textId="77777777" w:rsidR="00A603A1" w:rsidRDefault="00000000">
            <w:pPr>
              <w:pStyle w:val="TableParagraph"/>
              <w:spacing w:line="206" w:lineRule="exact"/>
              <w:ind w:left="57" w:right="43"/>
              <w:jc w:val="both"/>
            </w:pPr>
            <w:r/>
            <w:r>
              <w:t xml:space="preserve">Except in relation to any </w:t>
            </w:r>
            <w:r>
              <w:rPr>
                <w:rFonts w:ascii="Courier New" w:hAnsi="Courier New"/>
                <w:b/>
                <w:highlight w:val="yellow"/>
              </w:rPr>
              <w:t>HOPKINS GROUP</w:t>
            </w:r>
            <w:r>
              <w:t xml:space="preserve"> received from the </w:t>
            </w:r>
            <w:r>
              <w:rPr>
                <w:rFonts w:ascii="Courier New" w:hAnsi="Courier New"/>
                <w:b/>
                <w:highlight w:val="yellow"/>
              </w:rPr>
              <w:t>AMANDA JORDAN</w:t>
            </w:r>
            <w:r>
              <w:t xml:space="preserve">, the date on which the </w:t>
            </w:r>
            <w:r>
              <w:rPr>
                <w:rFonts w:ascii="Courier New" w:hAnsi="Courier New"/>
                <w:b/>
                <w:highlight w:val="yellow"/>
              </w:rPr>
              <w:t>AMY MASON</w:t>
            </w:r>
            <w:r>
              <w:t xml:space="preserve"> shall start accepting </w:t>
            </w:r>
            <w:r>
              <w:rPr>
                <w:rFonts w:ascii="Courier New" w:hAnsi="Courier New"/>
                <w:b/>
                <w:highlight w:val="yellow"/>
              </w:rPr>
              <w:t>HOPKINS GROUP</w:t>
            </w:r>
            <w:r>
              <w:t xml:space="preserve">, being December 16, 2025, which shall be published in all editions of </w:t>
            </w:r>
            <w:r>
              <w:rPr>
                <w:rFonts w:ascii="Courier New" w:hAnsi="Courier New"/>
                <w:b/>
                <w:highlight w:val="yellow"/>
              </w:rPr>
              <w:t>EDWARDS, KELLEY AND WELCH</w:t>
            </w:r>
            <w:r>
              <w:t xml:space="preserve"> (a widely circulated </w:t>
            </w:r>
            <w:r>
              <w:rPr>
                <w:rFonts w:ascii="Courier New" w:hAnsi="Courier New"/>
                <w:b/>
                <w:highlight w:val="yellow"/>
              </w:rPr>
              <w:t>DUMMY_NRP</w:t>
            </w:r>
            <w:r>
              <w:t xml:space="preserve"> national daily</w:t>
            </w:r>
          </w:p>
        </w:tc>
      </w:tr>
    </w:tbl>
    <w:p w14:paraId="160389CB" w14:textId="77777777" w:rsidR="00A603A1" w:rsidRDefault="00A603A1">
      <w:pPr>
        <w:pStyle w:val="TableParagraph"/>
        <w:ind w:left="98" w:hanging="98"/>
        <w:rPr>
          <w:rStyle w:val="None"/>
        </w:rPr>
      </w:pPr>
    </w:p>
    <w:p w14:paraId="20CA003F" w14:textId="77777777" w:rsidR="00A603A1" w:rsidRDefault="00A603A1">
      <w:pPr>
        <w:pStyle w:val="TableParagraph"/>
        <w:spacing w:line="206" w:lineRule="exact"/>
        <w:jc w:val="both"/>
        <w:sectPr w:rsidR="00A603A1">
          <w:headerReference w:type="default" r:id="rId40"/>
          <w:footerReference w:type="default" r:id="rId41"/>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4CE3648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0784004"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03C85BD"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2FB96A6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953FBD"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BB14F8" w14:textId="77777777" w:rsidR="00A603A1" w:rsidRDefault="00000000">
            <w:pPr>
              <w:pStyle w:val="TableParagraph"/>
              <w:ind w:left="57"/>
              <w:rPr>
                <w:rStyle w:val="None"/>
                <w:sz w:val="18"/>
                <w:szCs w:val="18"/>
              </w:rPr>
            </w:pPr>
            <w:r/>
            <w:r>
              <w:t xml:space="preserve">newspaper), all editions of </w:t>
            </w:r>
            <w:r>
              <w:rPr>
                <w:rFonts w:ascii="Courier New" w:hAnsi="Courier New"/>
                <w:b/>
                <w:highlight w:val="yellow"/>
              </w:rPr>
              <w:t>MOONEY-HERRERA</w:t>
            </w:r>
            <w:r>
              <w:t xml:space="preserve"> (a widely circulated </w:t>
            </w:r>
            <w:r>
              <w:rPr>
                <w:rFonts w:ascii="Courier New" w:hAnsi="Courier New"/>
                <w:b/>
                <w:highlight w:val="yellow"/>
              </w:rPr>
              <w:t>9048 CRYSTAL MOUNT, LAKE KEVINTON, WA 46451</w:t>
            </w:r>
            <w:r>
              <w:t xml:space="preserve"> national daily newspaper), and </w:t>
            </w:r>
            <w:r>
              <w:rPr>
                <w:rFonts w:ascii="Courier New" w:hAnsi="Courier New"/>
                <w:b/>
                <w:highlight w:val="yellow"/>
              </w:rPr>
              <w:t>HILL, HARTMAN AND THORNTON</w:t>
            </w:r>
            <w:r>
              <w:t xml:space="preserve"> edition of </w:t>
            </w:r>
            <w:r>
              <w:rPr>
                <w:rFonts w:ascii="Courier New" w:hAnsi="Courier New"/>
                <w:b/>
                <w:highlight w:val="yellow"/>
              </w:rPr>
              <w:t>FIELDS PLC</w:t>
            </w:r>
            <w:r>
              <w:t xml:space="preserve"> (a widely circulated Marathi daily newspaper, Marathi being the regional</w:t>
            </w:r>
          </w:p>
          <w:p w14:paraId="562049BB" w14:textId="77777777" w:rsidR="00A603A1" w:rsidRDefault="00000000">
            <w:pPr>
              <w:pStyle w:val="TableParagraph"/>
              <w:spacing w:before="1" w:line="186" w:lineRule="exact"/>
              <w:ind w:left="57"/>
            </w:pPr>
            <w:r/>
            <w:r>
              <w:t xml:space="preserve">language of </w:t>
            </w:r>
            <w:r>
              <w:rPr>
                <w:rFonts w:ascii="Courier New" w:hAnsi="Courier New"/>
                <w:b/>
                <w:highlight w:val="yellow"/>
              </w:rPr>
              <w:t>096 JENKINS COURT, CARTERCHESTER, NV 94469</w:t>
            </w:r>
            <w:r>
              <w:t xml:space="preserve">, where our </w:t>
            </w:r>
            <w:r>
              <w:rPr>
                <w:rFonts w:ascii="Courier New" w:hAnsi="Courier New"/>
                <w:b/>
                <w:highlight w:val="yellow"/>
              </w:rPr>
              <w:t>DAVIS PLC</w:t>
            </w:r>
            <w:r>
              <w:t xml:space="preserve"> is located)</w:t>
            </w:r>
          </w:p>
        </w:tc>
      </w:tr>
      <w:tr w:rsidR="00A603A1" w14:paraId="2B1A5706" w14:textId="77777777">
        <w:trPr>
          <w:trHeight w:val="201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3367E6" w14:textId="77777777" w:rsidR="00A603A1" w:rsidRDefault="00000000">
            <w:pPr>
              <w:pStyle w:val="TableParagraph"/>
              <w:spacing w:line="207" w:lineRule="exact"/>
              <w:ind w:left="57"/>
            </w:pPr>
            <w:r>
              <w:rPr>
                <w:rStyle w:val="Hyperlink6"/>
                <w:rFonts w:eastAsia="Arial Unicode MS"/>
                <w:sz w:val="18"/>
                <w:szCs w:val="18"/>
              </w:rPr>
              <w:t>Bid/</w:t>
            </w:r>
            <w:r>
              <w:rPr>
                <w:rStyle w:val="None"/>
                <w:spacing w:val="1"/>
                <w:sz w:val="18"/>
                <w:szCs w:val="18"/>
              </w:rPr>
              <w:t xml:space="preserve"> </w:t>
            </w:r>
            <w:r>
              <w:rPr>
                <w:rStyle w:val="Hyperlink6"/>
                <w:rFonts w:eastAsia="Arial Unicode MS"/>
                <w:sz w:val="18"/>
                <w:szCs w:val="18"/>
              </w:rPr>
              <w:t xml:space="preserve">Offer </w:t>
            </w:r>
            <w:r>
              <w:rPr>
                <w:rStyle w:val="None"/>
                <w:spacing w:val="-2"/>
                <w:sz w:val="18"/>
                <w:szCs w:val="18"/>
              </w:rPr>
              <w:t>Period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0A25E023" w14:textId="77777777" w:rsidR="00A603A1" w:rsidRDefault="00000000">
            <w:pPr>
              <w:pStyle w:val="TableParagraph"/>
              <w:ind w:left="57" w:right="42"/>
              <w:jc w:val="both"/>
              <w:rPr>
                <w:rStyle w:val="None"/>
                <w:sz w:val="18"/>
                <w:szCs w:val="18"/>
              </w:rPr>
            </w:pPr>
            <w:r/>
            <w:r>
              <w:t xml:space="preserve">Except in relation to </w:t>
            </w:r>
            <w:r>
              <w:rPr>
                <w:rFonts w:ascii="Courier New" w:hAnsi="Courier New"/>
                <w:b/>
                <w:highlight w:val="yellow"/>
              </w:rPr>
              <w:t>HOPKINS GROUP</w:t>
            </w:r>
            <w:r>
              <w:t xml:space="preserve"> by </w:t>
            </w:r>
            <w:r>
              <w:rPr>
                <w:rFonts w:ascii="Courier New" w:hAnsi="Courier New"/>
                <w:b/>
                <w:highlight w:val="yellow"/>
              </w:rPr>
              <w:t>AMANDA JORDAN</w:t>
            </w:r>
            <w:r>
              <w:t xml:space="preserve">, the period between the Bid/Offer Opening Date and </w:t>
            </w:r>
            <w:r>
              <w:rPr>
                <w:rFonts w:ascii="Courier New" w:hAnsi="Courier New"/>
                <w:b/>
                <w:highlight w:val="yellow"/>
              </w:rPr>
              <w:t>KELLY-LEBLANC</w:t>
            </w:r>
            <w:r>
              <w:t xml:space="preserve">, inclusive of both days, during which prospective </w:t>
            </w:r>
            <w:r>
              <w:rPr>
                <w:rFonts w:ascii="Courier New" w:hAnsi="Courier New"/>
                <w:b/>
                <w:highlight w:val="yellow"/>
              </w:rPr>
              <w:t>PORTER LLC</w:t>
            </w:r>
            <w:r>
              <w:t xml:space="preserve"> can submit their </w:t>
            </w:r>
            <w:r>
              <w:rPr>
                <w:rFonts w:ascii="Courier New" w:hAnsi="Courier New"/>
                <w:b/>
                <w:highlight w:val="yellow"/>
              </w:rPr>
              <w:t>HOPKINS GROUP</w:t>
            </w:r>
            <w:r>
              <w:t xml:space="preserve">, including any revisions thereof, in accordance with the SEBI ICDR Regulations and in terms of this Red Herring Prospectus. Provided that the Bidding shall be kept open for a minimum of three </w:t>
            </w:r>
            <w:r>
              <w:rPr>
                <w:rFonts w:ascii="Courier New" w:hAnsi="Courier New"/>
                <w:b/>
                <w:highlight w:val="yellow"/>
              </w:rPr>
              <w:t>AMY SCOTT</w:t>
            </w:r>
            <w:r>
              <w:t xml:space="preserve"> for all categories of </w:t>
            </w:r>
            <w:r>
              <w:rPr>
                <w:rFonts w:ascii="Courier New" w:hAnsi="Courier New"/>
                <w:b/>
                <w:highlight w:val="yellow"/>
              </w:rPr>
              <w:t>PORTER LLC</w:t>
            </w:r>
            <w:r>
              <w:t xml:space="preserve">, other than </w:t>
            </w:r>
            <w:r>
              <w:rPr>
                <w:rFonts w:ascii="Courier New" w:hAnsi="Courier New"/>
                <w:b/>
                <w:highlight w:val="yellow"/>
              </w:rPr>
              <w:t>AMANDA JORDAN</w:t>
            </w:r>
          </w:p>
          <w:p w14:paraId="6A1462AC" w14:textId="77777777" w:rsidR="00A603A1" w:rsidRDefault="00000000">
            <w:pPr>
              <w:pStyle w:val="TableParagraph"/>
              <w:spacing w:before="189" w:line="206" w:lineRule="exact"/>
              <w:ind w:left="57" w:right="48"/>
              <w:jc w:val="both"/>
            </w:pPr>
            <w:r/>
            <w:r>
              <w:t xml:space="preserve">In cases of force majeure, banking strike or similar unforeseen circumstances, our </w:t>
            </w:r>
            <w:r>
              <w:rPr>
                <w:rFonts w:ascii="Courier New" w:hAnsi="Courier New"/>
                <w:b/>
                <w:highlight w:val="yellow"/>
              </w:rPr>
              <w:t>BUTLER GROUP</w:t>
            </w:r>
            <w:r>
              <w:t xml:space="preserve"> may, for reasons to be recorded in writing, extend </w:t>
            </w:r>
            <w:r>
              <w:rPr>
                <w:rFonts w:ascii="Courier New" w:hAnsi="Courier New"/>
                <w:b/>
                <w:highlight w:val="yellow"/>
              </w:rPr>
              <w:t>LYONS-SCHMIDT</w:t>
            </w:r>
            <w:r>
              <w:t xml:space="preserve"> for a minimum of one Working Day, subject to </w:t>
            </w:r>
            <w:r>
              <w:rPr>
                <w:rFonts w:ascii="Courier New" w:hAnsi="Courier New"/>
                <w:b/>
                <w:highlight w:val="yellow"/>
              </w:rPr>
              <w:t>LYONS-SCHMIDT</w:t>
            </w:r>
            <w:r>
              <w:t xml:space="preserve"> not exceeding 10 </w:t>
            </w:r>
            <w:r>
              <w:rPr>
                <w:rFonts w:ascii="Courier New" w:hAnsi="Courier New"/>
                <w:b/>
                <w:highlight w:val="yellow"/>
              </w:rPr>
              <w:t>AMY SCOTT</w:t>
            </w:r>
          </w:p>
        </w:tc>
      </w:tr>
      <w:tr w:rsidR="00A603A1" w14:paraId="04B787CA"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89424B" w14:textId="77777777" w:rsidR="00A603A1" w:rsidRDefault="00000000">
            <w:pPr>
              <w:pStyle w:val="TableParagraph"/>
              <w:spacing w:line="207" w:lineRule="exact"/>
              <w:ind w:left="57"/>
            </w:pPr>
            <w:r>
              <w:rPr>
                <w:rStyle w:val="None"/>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C10B2B"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Any prospective</w:t>
            </w:r>
            <w:r>
              <w:rPr>
                <w:rStyle w:val="None"/>
                <w:spacing w:val="3"/>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None"/>
                <w:spacing w:val="5"/>
                <w:sz w:val="18"/>
                <w:szCs w:val="18"/>
              </w:rPr>
              <w:t xml:space="preserve"> </w:t>
            </w:r>
            <w:r>
              <w:rPr>
                <w:rStyle w:val="Hyperlink6"/>
                <w:rFonts w:eastAsia="Arial Unicode MS"/>
                <w:sz w:val="18"/>
                <w:szCs w:val="18"/>
              </w:rPr>
              <w:t>makes</w:t>
            </w:r>
            <w:r>
              <w:rPr>
                <w:rStyle w:val="None"/>
                <w:spacing w:val="3"/>
                <w:sz w:val="18"/>
                <w:szCs w:val="18"/>
              </w:rPr>
              <w:t xml:space="preserve"> </w:t>
            </w:r>
            <w:r>
              <w:rPr>
                <w:rStyle w:val="Hyperlink6"/>
                <w:rFonts w:eastAsia="Arial Unicode MS"/>
                <w:sz w:val="18"/>
                <w:szCs w:val="18"/>
              </w:rPr>
              <w:t>a</w:t>
            </w:r>
            <w:r>
              <w:rPr>
                <w:rStyle w:val="None"/>
                <w:spacing w:val="3"/>
                <w:sz w:val="18"/>
                <w:szCs w:val="18"/>
              </w:rPr>
              <w:t xml:space="preserve"> </w:t>
            </w:r>
            <w:r>
              <w:rPr>
                <w:rStyle w:val="Hyperlink6"/>
                <w:rFonts w:eastAsia="Arial Unicode MS"/>
                <w:sz w:val="18"/>
                <w:szCs w:val="18"/>
              </w:rPr>
              <w:t>Bid</w:t>
            </w:r>
            <w:r>
              <w:rPr>
                <w:rStyle w:val="None"/>
                <w:spacing w:val="3"/>
                <w:sz w:val="18"/>
                <w:szCs w:val="18"/>
              </w:rPr>
              <w:t xml:space="preserve"> </w:t>
            </w:r>
            <w:r>
              <w:rPr>
                <w:rStyle w:val="Hyperlink6"/>
                <w:rFonts w:eastAsia="Arial Unicode MS"/>
                <w:sz w:val="18"/>
                <w:szCs w:val="18"/>
              </w:rPr>
              <w:t>pursuant</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terms</w:t>
            </w:r>
            <w:r>
              <w:rPr>
                <w:rStyle w:val="None"/>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this</w:t>
            </w:r>
            <w:r>
              <w:rPr>
                <w:rStyle w:val="None"/>
                <w:spacing w:val="4"/>
                <w:sz w:val="18"/>
                <w:szCs w:val="18"/>
              </w:rPr>
              <w:t xml:space="preserve"> </w:t>
            </w:r>
            <w:r>
              <w:rPr>
                <w:rStyle w:val="Hyperlink6"/>
                <w:rFonts w:eastAsia="Arial Unicode MS"/>
                <w:sz w:val="18"/>
                <w:szCs w:val="18"/>
              </w:rPr>
              <w:t>Red</w:t>
            </w:r>
            <w:r>
              <w:rPr>
                <w:rStyle w:val="None"/>
                <w:spacing w:val="5"/>
                <w:sz w:val="18"/>
                <w:szCs w:val="18"/>
              </w:rPr>
              <w:t xml:space="preserve"> </w:t>
            </w:r>
            <w:r>
              <w:rPr>
                <w:rStyle w:val="Hyperlink6"/>
                <w:rFonts w:eastAsia="Arial Unicode MS"/>
                <w:sz w:val="18"/>
                <w:szCs w:val="18"/>
              </w:rPr>
              <w:t>Herring</w:t>
            </w:r>
            <w:r>
              <w:rPr>
                <w:rStyle w:val="None"/>
                <w:spacing w:val="6"/>
                <w:sz w:val="18"/>
                <w:szCs w:val="18"/>
              </w:rPr>
              <w:t xml:space="preserve"> </w:t>
            </w:r>
            <w:r>
              <w:rPr>
                <w:rStyle w:val="None"/>
                <w:spacing w:val="-2"/>
                <w:sz w:val="18"/>
                <w:szCs w:val="18"/>
              </w:rPr>
              <w:t>Prospectus</w:t>
            </w:r>
          </w:p>
          <w:p w14:paraId="10D634E2" w14:textId="77777777" w:rsidR="00A603A1" w:rsidRDefault="00000000">
            <w:pPr>
              <w:pStyle w:val="TableParagraph"/>
              <w:spacing w:line="206" w:lineRule="exact"/>
              <w:ind w:left="57"/>
            </w:pPr>
            <w:r/>
            <w:r>
              <w:t xml:space="preserve">and the Bid cum </w:t>
            </w:r>
            <w:r>
              <w:rPr>
                <w:rFonts w:ascii="Courier New" w:hAnsi="Courier New"/>
                <w:b/>
                <w:highlight w:val="yellow"/>
              </w:rPr>
              <w:t>TIMOTHY MAXWELL</w:t>
            </w:r>
            <w:r>
              <w:t xml:space="preserve"> and unless otherwise stated or implied, includes an </w:t>
            </w:r>
            <w:r>
              <w:rPr>
                <w:rFonts w:ascii="Courier New" w:hAnsi="Courier New"/>
                <w:b/>
                <w:highlight w:val="yellow"/>
              </w:rPr>
              <w:t>JUSTIN ALLEN</w:t>
            </w:r>
          </w:p>
        </w:tc>
      </w:tr>
      <w:tr w:rsidR="00A603A1" w14:paraId="71964730"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E10104" w14:textId="77777777" w:rsidR="00A603A1" w:rsidRDefault="00000000">
            <w:pPr>
              <w:pStyle w:val="TableParagraph"/>
              <w:spacing w:line="207" w:lineRule="exact"/>
              <w:ind w:left="57"/>
            </w:pPr>
            <w:r>
              <w:rPr>
                <w:rStyle w:val="Hyperlink6"/>
                <w:rFonts w:eastAsia="Arial Unicode MS"/>
                <w:sz w:val="18"/>
                <w:szCs w:val="18"/>
              </w:rPr>
              <w:t xml:space="preserve">Bidding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F0A582" w14:textId="77777777" w:rsidR="00A603A1" w:rsidRDefault="00000000">
            <w:pPr>
              <w:pStyle w:val="TableParagraph"/>
              <w:spacing w:line="207" w:lineRule="exact"/>
              <w:ind w:left="57"/>
              <w:rPr>
                <w:rStyle w:val="None"/>
                <w:sz w:val="18"/>
                <w:szCs w:val="18"/>
              </w:rPr>
            </w:pPr>
            <w:r/>
            <w:r>
              <w:t xml:space="preserve">Centres at which the </w:t>
            </w:r>
            <w:r>
              <w:rPr>
                <w:rFonts w:ascii="Courier New" w:hAnsi="Courier New"/>
                <w:b/>
                <w:highlight w:val="yellow"/>
              </w:rPr>
              <w:t>AMY MASON</w:t>
            </w:r>
            <w:r>
              <w:t xml:space="preserve"> shall accept the ASBA Forms, i.e., </w:t>
            </w:r>
            <w:r>
              <w:rPr>
                <w:rFonts w:ascii="Courier New" w:hAnsi="Courier New"/>
                <w:b/>
                <w:highlight w:val="yellow"/>
              </w:rPr>
              <w:t>WHEELER AND SONS</w:t>
            </w:r>
          </w:p>
          <w:p w14:paraId="3C0A48C3" w14:textId="77777777" w:rsidR="00A603A1" w:rsidRDefault="00000000">
            <w:pPr>
              <w:pStyle w:val="TableParagraph"/>
              <w:spacing w:line="200" w:lineRule="atLeast"/>
              <w:ind w:left="57"/>
            </w:pPr>
            <w:r/>
            <w:r>
              <w:rPr>
                <w:rFonts w:ascii="Courier New" w:hAnsi="Courier New"/>
                <w:b/>
                <w:highlight w:val="yellow"/>
              </w:rPr>
              <w:t>GUTIERREZ-SNYDER</w:t>
            </w:r>
            <w:r>
              <w:t xml:space="preserve"> for SCSBs, </w:t>
            </w:r>
            <w:r>
              <w:rPr>
                <w:rFonts w:ascii="Courier New" w:hAnsi="Courier New"/>
                <w:b/>
                <w:highlight w:val="yellow"/>
              </w:rPr>
              <w:t>KEVIN BERRY</w:t>
            </w:r>
            <w:r>
              <w:t xml:space="preserve"> for Syndicate, Broker Centres for Registered Brokers, Designated RTA Locations for </w:t>
            </w:r>
            <w:r>
              <w:rPr>
                <w:rFonts w:ascii="Courier New" w:hAnsi="Courier New"/>
                <w:b/>
                <w:highlight w:val="yellow"/>
              </w:rPr>
              <w:t>DAVIS, MACDONALD AND HERNANDEZ</w:t>
            </w:r>
            <w:r>
              <w:t xml:space="preserve"> CDP Locations for CDPs</w:t>
            </w:r>
          </w:p>
        </w:tc>
      </w:tr>
      <w:tr w:rsidR="00A603A1" w14:paraId="182982B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360149" w14:textId="77777777" w:rsidR="00A603A1" w:rsidRDefault="00000000">
            <w:pPr>
              <w:pStyle w:val="TableParagraph"/>
              <w:spacing w:line="207" w:lineRule="exact"/>
              <w:ind w:left="57"/>
            </w:pPr>
            <w:r>
              <w:rPr>
                <w:rStyle w:val="Hyperlink6"/>
                <w:rFonts w:eastAsia="Arial Unicode MS"/>
                <w:sz w:val="18"/>
                <w:szCs w:val="18"/>
              </w:rPr>
              <w:t>Book</w:t>
            </w:r>
            <w:r>
              <w:rPr>
                <w:rStyle w:val="None"/>
                <w:spacing w:val="-4"/>
                <w:sz w:val="18"/>
                <w:szCs w:val="18"/>
              </w:rPr>
              <w:t xml:space="preserve"> </w:t>
            </w:r>
            <w:r>
              <w:rPr>
                <w:rStyle w:val="Hyperlink6"/>
                <w:rFonts w:eastAsia="Arial Unicode MS"/>
                <w:sz w:val="18"/>
                <w:szCs w:val="18"/>
              </w:rPr>
              <w:t>Building</w:t>
            </w:r>
            <w:r>
              <w:rPr>
                <w:rStyle w:val="None"/>
                <w:spacing w:val="-1"/>
                <w:sz w:val="18"/>
                <w:szCs w:val="18"/>
              </w:rPr>
              <w:t xml:space="preserve"> </w:t>
            </w:r>
            <w:r>
              <w:rPr>
                <w:rStyle w:val="None"/>
                <w:spacing w:val="-2"/>
                <w:sz w:val="18"/>
                <w:szCs w:val="18"/>
              </w:rPr>
              <w:t>Process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DC294F" w14:textId="77777777" w:rsidR="00A603A1" w:rsidRDefault="00000000">
            <w:pPr>
              <w:pStyle w:val="TableParagraph"/>
              <w:spacing w:line="208" w:lineRule="exact"/>
              <w:ind w:left="57"/>
            </w:pPr>
            <w:r/>
            <w:r>
              <w:t xml:space="preserve">Book building process, as provided in </w:t>
            </w:r>
            <w:r>
              <w:rPr>
                <w:rFonts w:ascii="Courier New" w:hAnsi="Courier New"/>
                <w:b/>
                <w:highlight w:val="yellow"/>
              </w:rPr>
              <w:t>EVELYN ROBINSON</w:t>
            </w:r>
            <w:r>
              <w:t xml:space="preserve"> of the SEBI ICDR Regulations, in terms of which the </w:t>
            </w:r>
            <w:r>
              <w:rPr>
                <w:rFonts w:ascii="Courier New" w:hAnsi="Courier New"/>
                <w:b/>
                <w:highlight w:val="yellow"/>
              </w:rPr>
              <w:t>ANGELA PERRY</w:t>
            </w:r>
            <w:r>
              <w:t xml:space="preserve"> is being made</w:t>
            </w:r>
          </w:p>
        </w:tc>
      </w:tr>
      <w:tr w:rsidR="00A603A1" w14:paraId="48BC546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B892145" w14:textId="77777777" w:rsidR="00A603A1" w:rsidRDefault="00000000">
            <w:pPr>
              <w:pStyle w:val="TableParagraph"/>
              <w:tabs>
                <w:tab w:val="left" w:pos="698"/>
                <w:tab w:val="left" w:pos="1566"/>
                <w:tab w:val="left" w:pos="2173"/>
              </w:tabs>
              <w:spacing w:line="206" w:lineRule="exact"/>
              <w:ind w:left="57" w:right="47"/>
            </w:pPr>
            <w:r>
              <w:rPr>
                <w:rStyle w:val="None"/>
                <w:spacing w:val="-4"/>
                <w:sz w:val="18"/>
                <w:szCs w:val="18"/>
              </w:rPr>
              <w:t>Book</w:t>
            </w:r>
            <w:r>
              <w:rPr>
                <w:rStyle w:val="Hyperlink6"/>
                <w:rFonts w:eastAsia="Arial Unicode MS"/>
                <w:sz w:val="18"/>
                <w:szCs w:val="18"/>
              </w:rPr>
              <w:tab/>
            </w:r>
            <w:r>
              <w:rPr>
                <w:rStyle w:val="None"/>
                <w:spacing w:val="-2"/>
                <w:sz w:val="18"/>
                <w:szCs w:val="18"/>
              </w:rPr>
              <w:t>Running</w:t>
            </w:r>
            <w:r>
              <w:rPr>
                <w:rStyle w:val="Hyperlink6"/>
                <w:rFonts w:eastAsia="Arial Unicode MS"/>
                <w:sz w:val="18"/>
                <w:szCs w:val="18"/>
              </w:rPr>
              <w:tab/>
            </w:r>
            <w:r>
              <w:rPr>
                <w:rStyle w:val="None"/>
                <w:spacing w:val="-4"/>
                <w:sz w:val="18"/>
                <w:szCs w:val="18"/>
              </w:rPr>
              <w:t>Lead</w:t>
            </w:r>
            <w:r>
              <w:rPr>
                <w:rStyle w:val="Hyperlink6"/>
                <w:rFonts w:eastAsia="Arial Unicode MS"/>
                <w:sz w:val="18"/>
                <w:szCs w:val="18"/>
              </w:rPr>
              <w:tab/>
            </w:r>
            <w:r>
              <w:rPr>
                <w:rStyle w:val="None"/>
                <w:spacing w:val="-2"/>
                <w:sz w:val="18"/>
                <w:szCs w:val="18"/>
              </w:rPr>
              <w:t>Managers/ BRLMs/Managers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E05AC" w14:textId="77777777" w:rsidR="00A603A1" w:rsidRDefault="00000000">
            <w:pPr>
              <w:pStyle w:val="TableParagraph"/>
              <w:spacing w:line="206" w:lineRule="exact"/>
              <w:ind w:left="57"/>
            </w:pPr>
            <w:r/>
            <w:r>
              <w:t xml:space="preserve">The book running lead managers to the </w:t>
            </w:r>
            <w:r>
              <w:rPr>
                <w:rFonts w:ascii="Courier New" w:hAnsi="Courier New"/>
                <w:b/>
                <w:highlight w:val="yellow"/>
              </w:rPr>
              <w:t>ANGELA PERRY</w:t>
            </w:r>
            <w:r>
              <w:t xml:space="preserve"> namely, Nuvama Wealth Management Limited and ICICI Securities Limited</w:t>
            </w:r>
          </w:p>
        </w:tc>
      </w:tr>
      <w:tr w:rsidR="00A603A1" w14:paraId="71235BF8"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FEC0BE" w14:textId="77777777" w:rsidR="00A603A1" w:rsidRDefault="00000000">
            <w:pPr>
              <w:pStyle w:val="TableParagraph"/>
              <w:spacing w:before="1"/>
              <w:ind w:left="57"/>
            </w:pPr>
            <w:r>
              <w:rPr>
                <w:rStyle w:val="Hyperlink6"/>
                <w:rFonts w:eastAsia="Arial Unicode MS"/>
                <w:sz w:val="18"/>
                <w:szCs w:val="18"/>
              </w:rPr>
              <w:t>Broker</w:t>
            </w:r>
            <w:r>
              <w:rPr>
                <w:rStyle w:val="None"/>
                <w:spacing w:val="-1"/>
                <w:sz w:val="18"/>
                <w:szCs w:val="18"/>
              </w:rPr>
              <w:t xml:space="preserve"> </w:t>
            </w:r>
            <w:r>
              <w:rPr>
                <w:rStyle w:val="None"/>
                <w:spacing w:val="-2"/>
                <w:sz w:val="18"/>
                <w:szCs w:val="18"/>
              </w:rPr>
              <w:t>Centres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735243E" w14:textId="77777777" w:rsidR="00A603A1" w:rsidRDefault="00000000">
            <w:pPr>
              <w:pStyle w:val="TableParagraph"/>
              <w:spacing w:before="1"/>
              <w:ind w:left="57" w:right="47"/>
              <w:jc w:val="both"/>
              <w:rPr>
                <w:rStyle w:val="None"/>
                <w:sz w:val="18"/>
                <w:szCs w:val="18"/>
              </w:rPr>
            </w:pPr>
            <w:r/>
            <w:r>
              <w:t xml:space="preserve">Broker centres of </w:t>
            </w:r>
            <w:r>
              <w:rPr>
                <w:rFonts w:ascii="Courier New" w:hAnsi="Courier New"/>
                <w:b/>
                <w:highlight w:val="yellow"/>
              </w:rPr>
              <w:t>BENNETT-RIVERS</w:t>
            </w:r>
            <w:r>
              <w:t xml:space="preserve"> where ASBA Bidders can submit </w:t>
            </w:r>
            <w:r>
              <w:rPr>
                <w:rFonts w:ascii="Courier New" w:hAnsi="Courier New"/>
                <w:b/>
                <w:highlight w:val="yellow"/>
              </w:rPr>
              <w:t>REED-HUGHES</w:t>
            </w:r>
            <w:r>
              <w:t xml:space="preserve">, provided that </w:t>
            </w:r>
            <w:r>
              <w:rPr>
                <w:rFonts w:ascii="Courier New" w:hAnsi="Courier New"/>
                <w:b/>
                <w:highlight w:val="yellow"/>
              </w:rPr>
              <w:t>JESSE WRIGHT</w:t>
            </w:r>
            <w:r>
              <w:t xml:space="preserve"> may only submit </w:t>
            </w:r>
            <w:r>
              <w:rPr>
                <w:rFonts w:ascii="Courier New" w:hAnsi="Courier New"/>
                <w:b/>
                <w:highlight w:val="yellow"/>
              </w:rPr>
              <w:t>JOHNSON-GRAHAM</w:t>
            </w:r>
            <w:r>
              <w:t xml:space="preserve"> at such broker centres if they are Bidding using the UPI Mechanism. The details of such broker centres, along with the names and contact details of </w:t>
            </w:r>
            <w:r>
              <w:rPr>
                <w:rFonts w:ascii="Courier New" w:hAnsi="Courier New"/>
                <w:b/>
                <w:highlight w:val="yellow"/>
              </w:rPr>
              <w:t>BENNETT-RIVERS</w:t>
            </w:r>
            <w:r>
              <w:t>, are available on the respective websites of the Stock</w:t>
            </w:r>
          </w:p>
          <w:p w14:paraId="4CBC5C07"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None"/>
                <w:spacing w:val="-4"/>
                <w:sz w:val="18"/>
                <w:szCs w:val="18"/>
              </w:rPr>
              <w:t xml:space="preserve"> </w:t>
            </w:r>
            <w:r>
              <w:rPr>
                <w:rStyle w:val="Hyperlink6"/>
                <w:rFonts w:eastAsia="Arial Unicode MS"/>
                <w:sz w:val="18"/>
                <w:szCs w:val="18"/>
              </w:rPr>
              <w:t>(</w:t>
            </w:r>
            <w:hyperlink r:id="rId42"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hyperlink r:id="rId43" w:history="1">
              <w:r>
                <w:rPr>
                  <w:rStyle w:val="Hyperlink7"/>
                  <w:rFonts w:eastAsia="Arial Unicode MS"/>
                  <w:spacing w:val="-2"/>
                  <w:sz w:val="18"/>
                  <w:szCs w:val="18"/>
                </w:rPr>
                <w:t>www.nseindia.com</w:t>
              </w:r>
            </w:hyperlink>
            <w:r>
              <w:rPr>
                <w:rStyle w:val="Hyperlink7"/>
                <w:rFonts w:eastAsia="Arial Unicode MS"/>
                <w:spacing w:val="-2"/>
                <w:sz w:val="18"/>
                <w:szCs w:val="18"/>
              </w:rPr>
              <w:t>)</w:t>
            </w:r>
          </w:p>
        </w:tc>
      </w:tr>
      <w:tr w:rsidR="00A603A1" w14:paraId="492E4149" w14:textId="77777777">
        <w:trPr>
          <w:trHeight w:val="42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8C3AB8" w14:textId="77777777" w:rsidR="00A603A1" w:rsidRDefault="00000000">
            <w:pPr>
              <w:pStyle w:val="TableParagraph"/>
              <w:spacing w:line="207" w:lineRule="exact"/>
              <w:ind w:left="57"/>
            </w:pP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Confirmation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Allocation</w:t>
            </w:r>
            <w:r>
              <w:rPr>
                <w:rStyle w:val="Hyperlink7"/>
                <w:rFonts w:eastAsia="Arial Unicode MS"/>
                <w:spacing w:val="-2"/>
                <w:sz w:val="18"/>
                <w:szCs w:val="18"/>
              </w:rPr>
              <w:t xml:space="preserve"> </w:t>
            </w:r>
            <w:r>
              <w:rPr>
                <w:rStyle w:val="None"/>
                <w:spacing w:val="-4"/>
                <w:sz w:val="18"/>
                <w:szCs w:val="18"/>
              </w:rPr>
              <w:t>Note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B587F9" w14:textId="77777777" w:rsidR="00A603A1" w:rsidRDefault="00000000">
            <w:pPr>
              <w:pStyle w:val="TableParagraph"/>
              <w:spacing w:line="206" w:lineRule="exact"/>
              <w:ind w:left="57"/>
            </w:pPr>
            <w:r/>
            <w:r>
              <w:rPr>
                <w:rFonts w:ascii="Courier New" w:hAnsi="Courier New"/>
                <w:b/>
                <w:highlight w:val="yellow"/>
              </w:rPr>
              <w:t>MASON PLC</w:t>
            </w:r>
            <w:r>
              <w:t xml:space="preserve"> or intimation of allocation of </w:t>
            </w:r>
            <w:r>
              <w:rPr>
                <w:rFonts w:ascii="Courier New" w:hAnsi="Courier New"/>
                <w:b/>
                <w:highlight w:val="yellow"/>
              </w:rPr>
              <w:t>HARRELL LTD</w:t>
            </w:r>
            <w:r>
              <w:t xml:space="preserve"> sent to </w:t>
            </w:r>
            <w:r>
              <w:rPr>
                <w:rFonts w:ascii="Courier New" w:hAnsi="Courier New"/>
                <w:b/>
                <w:highlight w:val="yellow"/>
              </w:rPr>
              <w:t>AMANDA JORDAN</w:t>
            </w:r>
            <w:r>
              <w:t xml:space="preserve">, who have been allocated </w:t>
            </w:r>
            <w:r>
              <w:rPr>
                <w:rFonts w:ascii="Courier New" w:hAnsi="Courier New"/>
                <w:b/>
                <w:highlight w:val="yellow"/>
              </w:rPr>
              <w:t>HARRELL LTD</w:t>
            </w:r>
            <w:r>
              <w:t xml:space="preserve">, on/after the </w:t>
            </w:r>
            <w:r>
              <w:rPr>
                <w:rFonts w:ascii="Courier New" w:hAnsi="Courier New"/>
                <w:b/>
                <w:highlight w:val="yellow"/>
              </w:rPr>
              <w:t>JOSHUA THOMPSON</w:t>
            </w:r>
            <w:r>
              <w:t xml:space="preserve"> Date</w:t>
            </w:r>
          </w:p>
        </w:tc>
      </w:tr>
      <w:tr w:rsidR="00A603A1" w14:paraId="6B0DC686"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8B6198" w14:textId="77777777" w:rsidR="00A603A1" w:rsidRDefault="00000000">
            <w:pPr>
              <w:pStyle w:val="TableParagraph"/>
              <w:spacing w:before="2"/>
              <w:ind w:left="57"/>
            </w:pPr>
            <w:r>
              <w:rPr>
                <w:rStyle w:val="Hyperlink6"/>
                <w:rFonts w:eastAsia="Arial Unicode MS"/>
                <w:sz w:val="18"/>
                <w:szCs w:val="18"/>
              </w:rPr>
              <w:t xml:space="preserve">Cap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42BB00E" w14:textId="77777777" w:rsidR="00A603A1" w:rsidRDefault="00000000">
            <w:pPr>
              <w:pStyle w:val="TableParagraph"/>
              <w:spacing w:line="206" w:lineRule="exact"/>
              <w:ind w:left="57" w:right="46"/>
              <w:jc w:val="both"/>
            </w:pPr>
            <w:r/>
            <w:r>
              <w:t xml:space="preserve">The higher end of the Price Band, above which </w:t>
            </w:r>
            <w:r>
              <w:rPr>
                <w:rFonts w:ascii="Courier New" w:hAnsi="Courier New"/>
                <w:b/>
                <w:highlight w:val="yellow"/>
              </w:rPr>
              <w:t>COLEMAN, WASHINGTON AND HIGGINS</w:t>
            </w:r>
            <w:r>
              <w:t xml:space="preserve"> and the Anchor Investor </w:t>
            </w:r>
            <w:r>
              <w:rPr>
                <w:rFonts w:ascii="Courier New" w:hAnsi="Courier New"/>
                <w:b/>
                <w:highlight w:val="yellow"/>
              </w:rPr>
              <w:t>BRIAN SANDERS</w:t>
            </w:r>
            <w:r>
              <w:t xml:space="preserve"> will not be finalised and above which no </w:t>
            </w:r>
            <w:r>
              <w:rPr>
                <w:rFonts w:ascii="Courier New" w:hAnsi="Courier New"/>
                <w:b/>
                <w:highlight w:val="yellow"/>
              </w:rPr>
              <w:t>HOPKINS GROUP</w:t>
            </w:r>
            <w:r>
              <w:t xml:space="preserve"> will be accepted, including any revisions thereof. The Cap Price shall be at least 105% of </w:t>
            </w:r>
            <w:r>
              <w:rPr>
                <w:rFonts w:ascii="Courier New" w:hAnsi="Courier New"/>
                <w:b/>
                <w:highlight w:val="yellow"/>
              </w:rPr>
              <w:t>BRANDT, BAILEY AND NORRIS</w:t>
            </w:r>
            <w:r>
              <w:t xml:space="preserve"> and shall not be more than 120% of </w:t>
            </w:r>
            <w:r>
              <w:rPr>
                <w:rFonts w:ascii="Courier New" w:hAnsi="Courier New"/>
                <w:b/>
                <w:highlight w:val="yellow"/>
              </w:rPr>
              <w:t>BRANDT, BAILEY AND NORRIS</w:t>
            </w:r>
          </w:p>
        </w:tc>
      </w:tr>
      <w:tr w:rsidR="00A603A1" w14:paraId="473F7E3A"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8600CA" w14:textId="77777777" w:rsidR="00A603A1" w:rsidRDefault="00000000">
            <w:pPr>
              <w:pStyle w:val="TableParagraph"/>
              <w:ind w:left="57"/>
            </w:pPr>
            <w:r>
              <w:rPr>
                <w:rStyle w:val="Hyperlink6"/>
                <w:rFonts w:eastAsia="Arial Unicode MS"/>
                <w:sz w:val="18"/>
                <w:szCs w:val="18"/>
              </w:rPr>
              <w:t>Cash</w:t>
            </w:r>
            <w:r>
              <w:rPr>
                <w:rStyle w:val="None"/>
                <w:spacing w:val="80"/>
                <w:sz w:val="18"/>
                <w:szCs w:val="18"/>
              </w:rPr>
              <w:t xml:space="preserve"> </w:t>
            </w:r>
            <w:r>
              <w:rPr>
                <w:rStyle w:val="Hyperlink6"/>
                <w:rFonts w:eastAsia="Arial Unicode MS"/>
                <w:sz w:val="18"/>
                <w:szCs w:val="18"/>
              </w:rPr>
              <w:t>Escrow</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Sponsor</w:t>
            </w:r>
            <w:r>
              <w:rPr>
                <w:rStyle w:val="None"/>
                <w:spacing w:val="80"/>
                <w:sz w:val="18"/>
                <w:szCs w:val="18"/>
              </w:rPr>
              <w:t xml:space="preserve"> </w:t>
            </w:r>
            <w:r>
              <w:rPr>
                <w:rStyle w:val="Hyperlink6"/>
                <w:rFonts w:eastAsia="Arial Unicode MS"/>
                <w:sz w:val="18"/>
                <w:szCs w:val="18"/>
              </w:rPr>
              <w:t xml:space="preserve">Banks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1" w:type="dxa"/>
            </w:tcMar>
          </w:tcPr>
          <w:p w14:paraId="51D8ED78" w14:textId="77777777" w:rsidR="00A603A1" w:rsidRDefault="00000000">
            <w:pPr>
              <w:pStyle w:val="TableParagraph"/>
              <w:ind w:left="57" w:right="41"/>
              <w:jc w:val="both"/>
              <w:rPr>
                <w:rStyle w:val="None"/>
                <w:sz w:val="18"/>
                <w:szCs w:val="18"/>
              </w:rPr>
            </w:pPr>
            <w:r/>
            <w:r>
              <w:t xml:space="preserve">Agreement dated December 9, 2025 entered into and amongst our Company, </w:t>
            </w:r>
            <w:r>
              <w:rPr>
                <w:rFonts w:ascii="Courier New" w:hAnsi="Courier New"/>
                <w:b/>
                <w:highlight w:val="yellow"/>
              </w:rPr>
              <w:t>BENDER-WISE</w:t>
            </w:r>
            <w:r>
              <w:t xml:space="preserve">, the </w:t>
            </w:r>
            <w:r>
              <w:rPr>
                <w:rFonts w:ascii="Courier New" w:hAnsi="Courier New"/>
                <w:b/>
                <w:highlight w:val="yellow"/>
              </w:rPr>
              <w:t>YOUNG AND SONS</w:t>
            </w:r>
            <w:r>
              <w:t xml:space="preserve"> to the </w:t>
            </w:r>
            <w:r>
              <w:rPr>
                <w:rFonts w:ascii="Courier New" w:hAnsi="Courier New"/>
                <w:b/>
                <w:highlight w:val="yellow"/>
              </w:rPr>
              <w:t>ANGELA PERRY</w:t>
            </w:r>
            <w:r>
              <w:t xml:space="preserve">, the Book Running Lead Managers, the </w:t>
            </w:r>
            <w:r>
              <w:rPr>
                <w:rFonts w:ascii="Courier New" w:hAnsi="Courier New"/>
                <w:b/>
                <w:highlight w:val="yellow"/>
              </w:rPr>
              <w:t>MARK MARTINEZ</w:t>
            </w:r>
            <w:r>
              <w:t xml:space="preserve"> and the </w:t>
            </w:r>
            <w:r>
              <w:rPr>
                <w:rFonts w:ascii="Courier New" w:hAnsi="Courier New"/>
                <w:b/>
                <w:highlight w:val="yellow"/>
              </w:rPr>
              <w:t>SANTOS GROUP</w:t>
            </w:r>
            <w:r>
              <w:t xml:space="preserve"> to the </w:t>
            </w:r>
            <w:r>
              <w:rPr>
                <w:rFonts w:ascii="Courier New" w:hAnsi="Courier New"/>
                <w:b/>
                <w:highlight w:val="yellow"/>
              </w:rPr>
              <w:t>ANGELA PERRY</w:t>
            </w:r>
            <w:r>
              <w:t xml:space="preserve"> in accordance with </w:t>
            </w:r>
            <w:r>
              <w:rPr>
                <w:rFonts w:ascii="Courier New" w:hAnsi="Courier New"/>
                <w:b/>
                <w:highlight w:val="yellow"/>
              </w:rPr>
              <w:t>LEWIS-AUSTIN</w:t>
            </w:r>
            <w:r>
              <w:t xml:space="preserve">, for </w:t>
            </w:r>
            <w:r>
              <w:rPr>
                <w:rFonts w:ascii="Courier New" w:hAnsi="Courier New"/>
                <w:b/>
                <w:highlight w:val="yellow"/>
              </w:rPr>
              <w:t>GRAY, GRAHAM AND HANSEN</w:t>
            </w:r>
            <w:r>
              <w:t xml:space="preserve">, the appointment of the </w:t>
            </w:r>
            <w:r>
              <w:rPr>
                <w:rFonts w:ascii="Courier New" w:hAnsi="Courier New"/>
                <w:b/>
                <w:highlight w:val="yellow"/>
              </w:rPr>
              <w:t>SANTOS GROUP</w:t>
            </w:r>
            <w:r>
              <w:t xml:space="preserve"> to the </w:t>
            </w:r>
            <w:r>
              <w:rPr>
                <w:rFonts w:ascii="Courier New" w:hAnsi="Courier New"/>
                <w:b/>
                <w:highlight w:val="yellow"/>
              </w:rPr>
              <w:t>ANGELA PERRY</w:t>
            </w:r>
            <w:r>
              <w:t xml:space="preserve"> for the collection of the </w:t>
            </w:r>
            <w:r>
              <w:rPr>
                <w:rFonts w:ascii="Courier New" w:hAnsi="Courier New"/>
                <w:b/>
                <w:highlight w:val="yellow"/>
              </w:rPr>
              <w:t>APRIL FLORES</w:t>
            </w:r>
            <w:r>
              <w:t xml:space="preserve"> from </w:t>
            </w:r>
            <w:r>
              <w:rPr>
                <w:rFonts w:ascii="Courier New" w:hAnsi="Courier New"/>
                <w:b/>
                <w:highlight w:val="yellow"/>
              </w:rPr>
              <w:t>AMANDA JORDAN</w:t>
            </w:r>
            <w:r>
              <w:t xml:space="preserve">, transfer of funds to </w:t>
            </w:r>
            <w:r>
              <w:rPr>
                <w:rFonts w:ascii="Courier New" w:hAnsi="Courier New"/>
                <w:b/>
                <w:highlight w:val="yellow"/>
              </w:rPr>
              <w:t>JOHNSON PLC</w:t>
            </w:r>
            <w:r>
              <w:t xml:space="preserve"> and where applicable, refunds of the</w:t>
            </w:r>
          </w:p>
          <w:p w14:paraId="0A1AF541" w14:textId="77777777" w:rsidR="00A603A1" w:rsidRDefault="00000000">
            <w:pPr>
              <w:pStyle w:val="TableParagraph"/>
              <w:spacing w:line="186" w:lineRule="exact"/>
              <w:ind w:left="57"/>
              <w:jc w:val="both"/>
            </w:pPr>
            <w:r/>
            <w:r>
              <w:t xml:space="preserve">amounts collected from </w:t>
            </w:r>
            <w:r>
              <w:rPr>
                <w:rFonts w:ascii="Courier New" w:hAnsi="Courier New"/>
                <w:b/>
                <w:highlight w:val="yellow"/>
              </w:rPr>
              <w:t>PORTER LLC</w:t>
            </w:r>
            <w:r>
              <w:t>, on the terms and conditions thereof</w:t>
            </w:r>
          </w:p>
        </w:tc>
      </w:tr>
      <w:tr w:rsidR="00A603A1" w14:paraId="7ECC2EE5"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DA5913" w14:textId="77777777" w:rsidR="00A603A1" w:rsidRDefault="00000000">
            <w:pPr>
              <w:pStyle w:val="TableParagraph"/>
              <w:spacing w:line="207" w:lineRule="exact"/>
              <w:ind w:left="57"/>
            </w:pPr>
            <w:r>
              <w:rPr>
                <w:rStyle w:val="Hyperlink6"/>
                <w:rFonts w:eastAsia="Arial Unicode MS"/>
                <w:sz w:val="18"/>
                <w:szCs w:val="18"/>
              </w:rPr>
              <w:t xml:space="preserve">Client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981E37" w14:textId="77777777" w:rsidR="00A603A1" w:rsidRDefault="00000000">
            <w:pPr>
              <w:pStyle w:val="TableParagraph"/>
              <w:spacing w:line="208" w:lineRule="exact"/>
              <w:ind w:left="57"/>
            </w:pPr>
            <w:r/>
            <w:r>
              <w:t xml:space="preserve">Client identification number maintained with one of the </w:t>
            </w:r>
            <w:r>
              <w:rPr>
                <w:rFonts w:ascii="Courier New" w:hAnsi="Courier New"/>
                <w:b/>
                <w:highlight w:val="yellow"/>
              </w:rPr>
              <w:t>CLAYTON, WARNER AND SMITH</w:t>
            </w:r>
            <w:r>
              <w:t xml:space="preserve"> in relation to the Bidder’s beneficiary account</w:t>
            </w:r>
          </w:p>
        </w:tc>
      </w:tr>
      <w:tr w:rsidR="00A603A1" w14:paraId="75A6FA00"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2FFE66" w14:textId="77777777" w:rsidR="00A603A1" w:rsidRDefault="00000000">
            <w:pPr>
              <w:pStyle w:val="TableParagraph"/>
              <w:spacing w:line="206" w:lineRule="exact"/>
              <w:ind w:left="57"/>
            </w:pPr>
            <w:r>
              <w:rPr>
                <w:rStyle w:val="Hyperlink6"/>
                <w:rFonts w:eastAsia="Arial Unicode MS"/>
                <w:sz w:val="18"/>
                <w:szCs w:val="18"/>
              </w:rPr>
              <w:t>Collecting</w:t>
            </w:r>
            <w:r>
              <w:rPr>
                <w:rStyle w:val="None"/>
                <w:spacing w:val="-4"/>
                <w:sz w:val="18"/>
                <w:szCs w:val="18"/>
              </w:rPr>
              <w:t xml:space="preserve"> </w:t>
            </w:r>
            <w:r>
              <w:rPr>
                <w:rStyle w:val="Hyperlink6"/>
                <w:rFonts w:eastAsia="Arial Unicode MS"/>
                <w:sz w:val="18"/>
                <w:szCs w:val="18"/>
              </w:rPr>
              <w:t>Depository</w:t>
            </w:r>
            <w:r>
              <w:rPr>
                <w:rStyle w:val="None"/>
                <w:spacing w:val="-4"/>
                <w:sz w:val="18"/>
                <w:szCs w:val="18"/>
              </w:rPr>
              <w:t xml:space="preserve"> </w:t>
            </w:r>
            <w:r>
              <w:rPr>
                <w:rStyle w:val="Hyperlink6"/>
                <w:rFonts w:eastAsia="Arial Unicode MS"/>
                <w:sz w:val="18"/>
                <w:szCs w:val="18"/>
              </w:rPr>
              <w:t>Participant/</w:t>
            </w:r>
            <w:r>
              <w:rPr>
                <w:rStyle w:val="None"/>
                <w:spacing w:val="-4"/>
                <w:sz w:val="18"/>
                <w:szCs w:val="18"/>
              </w:rPr>
              <w:t xml:space="preserve"> </w:t>
            </w:r>
            <w:r>
              <w:rPr>
                <w:rStyle w:val="None"/>
                <w:spacing w:val="-5"/>
                <w:sz w:val="18"/>
                <w:szCs w:val="18"/>
              </w:rPr>
              <w:t>CDP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E3F8EF6" w14:textId="77777777" w:rsidR="00A603A1" w:rsidRDefault="00000000">
            <w:pPr>
              <w:pStyle w:val="TableParagraph"/>
              <w:ind w:left="57" w:right="42"/>
              <w:jc w:val="both"/>
              <w:rPr>
                <w:rStyle w:val="None"/>
                <w:sz w:val="18"/>
                <w:szCs w:val="18"/>
              </w:rPr>
            </w:pPr>
            <w:r/>
            <w:r>
              <w:t xml:space="preserve">A depository participant as defined under the Depositories Act, registered with SEBI and who is eligible to procure Bids at the Designated CDP Locations in terms of circular no. CIR/CFD/POLICYCELL/11/2015 dated November 10, 2015 (to the extent not rescinded by the SEBI ICDR </w:t>
            </w:r>
            <w:r>
              <w:rPr>
                <w:rFonts w:ascii="Courier New" w:hAnsi="Courier New"/>
                <w:b/>
                <w:highlight w:val="yellow"/>
              </w:rPr>
              <w:t>DESTINY MILLER</w:t>
            </w:r>
            <w:r>
              <w:t xml:space="preserve"> in relation to the SEBI ICDR Regulations), issued by SEBI and other applicable circulars issued by SEBI as per the lists available on the websites of the Stock</w:t>
            </w:r>
          </w:p>
          <w:p w14:paraId="075C293F"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Hyperlink7"/>
                <w:rFonts w:eastAsia="Arial Unicode MS"/>
                <w:spacing w:val="-2"/>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44" w:history="1">
              <w:r>
                <w:rPr>
                  <w:rStyle w:val="Hyperlink6"/>
                  <w:rFonts w:eastAsia="Arial Unicode MS"/>
                  <w:sz w:val="18"/>
                  <w:szCs w:val="18"/>
                </w:rPr>
                <w:t>www.bseindia.com</w:t>
              </w:r>
            </w:hyperlink>
            <w:r>
              <w:rPr>
                <w:rStyle w:val="Hyperlink3"/>
                <w:rFonts w:eastAsia="Arial Unicode MS"/>
                <w:spacing w:val="-3"/>
                <w:sz w:val="18"/>
                <w:szCs w:val="18"/>
              </w:rPr>
              <w:t xml:space="preserve"> </w:t>
            </w:r>
            <w:r>
              <w:rPr>
                <w:rStyle w:val="Hyperlink6"/>
                <w:rFonts w:eastAsia="Arial Unicode MS"/>
                <w:sz w:val="18"/>
                <w:szCs w:val="18"/>
              </w:rPr>
              <w:t xml:space="preserve">and </w:t>
            </w:r>
            <w:hyperlink r:id="rId45" w:history="1">
              <w:r>
                <w:rPr>
                  <w:rStyle w:val="Hyperlink6"/>
                  <w:rFonts w:eastAsia="Arial Unicode MS"/>
                  <w:sz w:val="18"/>
                  <w:szCs w:val="18"/>
                </w:rPr>
                <w:t>www.nseindia.com</w:t>
              </w:r>
            </w:hyperlink>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None"/>
                <w:spacing w:val="-4"/>
                <w:sz w:val="18"/>
                <w:szCs w:val="18"/>
              </w:rPr>
              <w:t>time</w:t>
            </w:r>
          </w:p>
        </w:tc>
      </w:tr>
      <w:tr w:rsidR="00A603A1" w14:paraId="777EA87B" w14:textId="77777777">
        <w:trPr>
          <w:trHeight w:val="14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D1C0F9" w14:textId="77777777" w:rsidR="00A603A1" w:rsidRDefault="00000000">
            <w:pPr>
              <w:pStyle w:val="TableParagraph"/>
              <w:spacing w:before="2"/>
              <w:ind w:left="57"/>
            </w:pPr>
            <w:r>
              <w:rPr>
                <w:rStyle w:val="Hyperlink6"/>
                <w:rFonts w:eastAsia="Arial Unicode MS"/>
                <w:sz w:val="18"/>
                <w:szCs w:val="18"/>
              </w:rPr>
              <w:lastRenderedPageBreak/>
              <w:t>Cut-off</w:t>
            </w:r>
            <w:r>
              <w:rPr>
                <w:rStyle w:val="None"/>
                <w:spacing w:val="-1"/>
                <w:sz w:val="18"/>
                <w:szCs w:val="18"/>
              </w:rPr>
              <w:t xml:space="preserve"> </w:t>
            </w:r>
            <w:r>
              <w:rPr>
                <w:rStyle w:val="None"/>
                <w:spacing w:val="-4"/>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E4C463" w14:textId="77777777" w:rsidR="00A603A1" w:rsidRDefault="00000000">
            <w:pPr>
              <w:pStyle w:val="TableParagraph"/>
              <w:spacing w:before="2"/>
              <w:ind w:left="57"/>
              <w:rPr>
                <w:rStyle w:val="None"/>
                <w:sz w:val="18"/>
                <w:szCs w:val="18"/>
              </w:rPr>
            </w:pPr>
            <w:r>
              <w:rPr>
                <w:rStyle w:val="Hyperlink6"/>
                <w:rFonts w:eastAsia="Arial Unicode MS"/>
                <w:sz w:val="18"/>
                <w:szCs w:val="18"/>
              </w:rPr>
              <w:t>Offer</w:t>
            </w:r>
            <w:r>
              <w:rPr>
                <w:rStyle w:val="None"/>
                <w:spacing w:val="-5"/>
                <w:sz w:val="18"/>
                <w:szCs w:val="18"/>
              </w:rPr>
              <w:t xml:space="preserve"> </w:t>
            </w:r>
            <w:r>
              <w:rPr>
                <w:rStyle w:val="Hyperlink6"/>
                <w:rFonts w:eastAsia="Arial Unicode MS"/>
                <w:sz w:val="18"/>
                <w:szCs w:val="18"/>
              </w:rPr>
              <w:t>Price,</w:t>
            </w:r>
            <w:r>
              <w:rPr>
                <w:rStyle w:val="None"/>
                <w:spacing w:val="-5"/>
                <w:sz w:val="18"/>
                <w:szCs w:val="18"/>
              </w:rPr>
              <w:t xml:space="preserve"> </w:t>
            </w:r>
            <w:r>
              <w:rPr>
                <w:rStyle w:val="Hyperlink6"/>
                <w:rFonts w:eastAsia="Arial Unicode MS"/>
                <w:sz w:val="18"/>
                <w:szCs w:val="18"/>
              </w:rPr>
              <w:t>finalised</w:t>
            </w:r>
            <w:r>
              <w:rPr>
                <w:rStyle w:val="None"/>
                <w:spacing w:val="-4"/>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our</w:t>
            </w:r>
            <w:r>
              <w:rPr>
                <w:rStyle w:val="None"/>
                <w:spacing w:val="-5"/>
                <w:sz w:val="18"/>
                <w:szCs w:val="18"/>
              </w:rPr>
              <w:t xml:space="preserve"> </w:t>
            </w:r>
            <w:r>
              <w:rPr>
                <w:rStyle w:val="Hyperlink6"/>
                <w:rFonts w:eastAsia="Arial Unicode MS"/>
                <w:sz w:val="18"/>
                <w:szCs w:val="18"/>
              </w:rPr>
              <w:t>Company,</w:t>
            </w:r>
            <w:r>
              <w:rPr>
                <w:rStyle w:val="None"/>
                <w:spacing w:val="-7"/>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consultation</w:t>
            </w:r>
            <w:r>
              <w:rPr>
                <w:rStyle w:val="None"/>
                <w:spacing w:val="-4"/>
                <w:sz w:val="18"/>
                <w:szCs w:val="18"/>
              </w:rPr>
              <w:t xml:space="preserve"> </w:t>
            </w:r>
            <w:r>
              <w:rPr>
                <w:rStyle w:val="Hyperlink6"/>
                <w:rFonts w:eastAsia="Arial Unicode MS"/>
                <w:sz w:val="18"/>
                <w:szCs w:val="18"/>
              </w:rPr>
              <w:t>with</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BRLMs,</w:t>
            </w:r>
            <w:r>
              <w:rPr>
                <w:rStyle w:val="None"/>
                <w:spacing w:val="-5"/>
                <w:sz w:val="18"/>
                <w:szCs w:val="18"/>
              </w:rPr>
              <w:t xml:space="preserve"> </w:t>
            </w:r>
            <w:r>
              <w:rPr>
                <w:rStyle w:val="Hyperlink6"/>
                <w:rFonts w:eastAsia="Arial Unicode MS"/>
                <w:sz w:val="18"/>
                <w:szCs w:val="18"/>
              </w:rPr>
              <w:t>which</w:t>
            </w:r>
            <w:r>
              <w:rPr>
                <w:rStyle w:val="None"/>
                <w:spacing w:val="-5"/>
                <w:sz w:val="18"/>
                <w:szCs w:val="18"/>
              </w:rPr>
              <w:t xml:space="preserve"> </w:t>
            </w:r>
            <w:r>
              <w:rPr>
                <w:rStyle w:val="Hyperlink6"/>
                <w:rFonts w:eastAsia="Arial Unicode MS"/>
                <w:sz w:val="18"/>
                <w:szCs w:val="18"/>
              </w:rPr>
              <w:t>shall</w:t>
            </w:r>
            <w:r>
              <w:rPr>
                <w:rStyle w:val="None"/>
                <w:spacing w:val="-5"/>
                <w:sz w:val="18"/>
                <w:szCs w:val="18"/>
              </w:rPr>
              <w:t xml:space="preserve"> </w:t>
            </w:r>
            <w:r>
              <w:rPr>
                <w:rStyle w:val="Hyperlink6"/>
                <w:rFonts w:eastAsia="Arial Unicode MS"/>
                <w:sz w:val="18"/>
                <w:szCs w:val="18"/>
              </w:rPr>
              <w:t>be</w:t>
            </w:r>
            <w:r>
              <w:rPr>
                <w:rStyle w:val="None"/>
                <w:spacing w:val="-6"/>
                <w:sz w:val="18"/>
                <w:szCs w:val="18"/>
              </w:rPr>
              <w:t xml:space="preserve"> </w:t>
            </w:r>
            <w:r>
              <w:rPr>
                <w:rStyle w:val="Hyperlink6"/>
                <w:rFonts w:eastAsia="Arial Unicode MS"/>
                <w:sz w:val="18"/>
                <w:szCs w:val="18"/>
              </w:rPr>
              <w:t>any</w:t>
            </w:r>
            <w:r>
              <w:rPr>
                <w:rStyle w:val="None"/>
                <w:spacing w:val="-4"/>
                <w:sz w:val="18"/>
                <w:szCs w:val="18"/>
              </w:rPr>
              <w:t xml:space="preserve"> </w:t>
            </w:r>
            <w:r>
              <w:rPr>
                <w:rStyle w:val="Hyperlink6"/>
                <w:rFonts w:eastAsia="Arial Unicode MS"/>
                <w:sz w:val="18"/>
                <w:szCs w:val="18"/>
              </w:rPr>
              <w:t>price within the Price Band.</w:t>
            </w:r>
          </w:p>
          <w:p w14:paraId="114EB8B9" w14:textId="77777777" w:rsidR="00A603A1" w:rsidRDefault="00000000">
            <w:pPr>
              <w:pStyle w:val="TableParagraph"/>
              <w:spacing w:before="206"/>
              <w:ind w:left="57"/>
              <w:rPr>
                <w:rStyle w:val="None"/>
                <w:sz w:val="18"/>
                <w:szCs w:val="18"/>
              </w:rPr>
            </w:pPr>
            <w:r/>
            <w:r>
              <w:rPr>
                <w:rFonts w:ascii="Courier New" w:hAnsi="Courier New"/>
                <w:b/>
                <w:highlight w:val="yellow"/>
              </w:rPr>
              <w:t>KENNETH PHAM</w:t>
            </w:r>
            <w:r>
              <w:t xml:space="preserve"> in the </w:t>
            </w:r>
            <w:r>
              <w:rPr>
                <w:rFonts w:ascii="Courier New" w:hAnsi="Courier New"/>
                <w:b/>
                <w:highlight w:val="yellow"/>
              </w:rPr>
              <w:t>MICHAEL SUTTON</w:t>
            </w:r>
            <w:r>
              <w:t xml:space="preserve"> are entitled to </w:t>
            </w:r>
            <w:r>
              <w:rPr>
                <w:rFonts w:ascii="Courier New" w:hAnsi="Courier New"/>
                <w:b/>
                <w:highlight w:val="yellow"/>
              </w:rPr>
              <w:t>TARA JEFFERSON</w:t>
            </w:r>
            <w:r>
              <w:t xml:space="preserve"> at the Cut-off</w:t>
            </w:r>
          </w:p>
          <w:p w14:paraId="141151E0" w14:textId="77777777" w:rsidR="00A603A1" w:rsidRDefault="00000000">
            <w:pPr>
              <w:pStyle w:val="TableParagraph"/>
              <w:spacing w:line="206" w:lineRule="exact"/>
              <w:ind w:left="57" w:right="50"/>
            </w:pPr>
            <w:r/>
            <w:r>
              <w:t xml:space="preserve">Price. QIBs (including </w:t>
            </w:r>
            <w:r>
              <w:rPr>
                <w:rFonts w:ascii="Courier New" w:hAnsi="Courier New"/>
                <w:b/>
                <w:highlight w:val="yellow"/>
              </w:rPr>
              <w:t>AMANDA JORDAN</w:t>
            </w:r>
            <w:r>
              <w:t>) and Non-</w:t>
            </w:r>
            <w:r>
              <w:rPr>
                <w:rFonts w:ascii="Courier New" w:hAnsi="Courier New"/>
                <w:b/>
                <w:highlight w:val="yellow"/>
              </w:rPr>
              <w:t>MICHAEL SPEARS</w:t>
            </w:r>
            <w:r>
              <w:t xml:space="preserve"> are not entitled to </w:t>
            </w:r>
            <w:r>
              <w:rPr>
                <w:rFonts w:ascii="Courier New" w:hAnsi="Courier New"/>
                <w:b/>
                <w:highlight w:val="yellow"/>
              </w:rPr>
              <w:t>TARA JEFFERSON</w:t>
            </w:r>
            <w:r>
              <w:t xml:space="preserve"> at the Cut-off Price</w:t>
            </w:r>
          </w:p>
        </w:tc>
      </w:tr>
      <w:tr w:rsidR="00A603A1" w14:paraId="5906BB6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127A08" w14:textId="77777777" w:rsidR="00A603A1" w:rsidRDefault="00000000">
            <w:pPr>
              <w:pStyle w:val="TableParagraph"/>
              <w:spacing w:line="207" w:lineRule="exact"/>
              <w:ind w:left="57"/>
            </w:pPr>
            <w:r>
              <w:rPr>
                <w:rStyle w:val="Hyperlink6"/>
                <w:rFonts w:eastAsia="Arial Unicode MS"/>
                <w:sz w:val="18"/>
                <w:szCs w:val="18"/>
              </w:rPr>
              <w:t xml:space="preserve">Demographic </w:t>
            </w:r>
            <w:r>
              <w:rPr>
                <w:rStyle w:val="Hyperlink7"/>
                <w:rFonts w:eastAsia="Arial Unicode MS"/>
                <w:spacing w:val="-2"/>
                <w:sz w:val="18"/>
                <w:szCs w:val="18"/>
              </w:rPr>
              <w:t>Details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E06EC8" w14:textId="77777777" w:rsidR="00A603A1" w:rsidRDefault="00000000">
            <w:pPr>
              <w:pStyle w:val="TableParagraph"/>
              <w:spacing w:line="206" w:lineRule="exact"/>
              <w:ind w:left="57"/>
            </w:pPr>
            <w:r/>
            <w:r>
              <w:t xml:space="preserve">Details of the Bidders including the Bidder’s address, name of the Bidder’s father/husband, investor status, occupation and bank account details and </w:t>
            </w:r>
            <w:r>
              <w:rPr>
                <w:rFonts w:ascii="Courier New" w:hAnsi="Courier New"/>
                <w:b/>
                <w:highlight w:val="yellow"/>
              </w:rPr>
              <w:t>SANCHEZ, WILSON AND SIMS</w:t>
            </w:r>
            <w:r>
              <w:t>, where applicable</w:t>
            </w:r>
          </w:p>
        </w:tc>
      </w:tr>
      <w:tr w:rsidR="00A603A1" w14:paraId="38FB9DA0"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4F7870"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CDP</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DCC58B8" w14:textId="77777777" w:rsidR="00A603A1" w:rsidRDefault="00000000">
            <w:pPr>
              <w:pStyle w:val="TableParagraph"/>
              <w:ind w:left="57" w:right="46"/>
              <w:jc w:val="both"/>
              <w:rPr>
                <w:rStyle w:val="None"/>
                <w:sz w:val="18"/>
                <w:szCs w:val="18"/>
              </w:rPr>
            </w:pPr>
            <w:r/>
            <w:r>
              <w:t xml:space="preserve">Such locations of the CDPs where </w:t>
            </w:r>
            <w:r>
              <w:rPr>
                <w:rFonts w:ascii="Courier New" w:hAnsi="Courier New"/>
                <w:b/>
                <w:highlight w:val="yellow"/>
              </w:rPr>
              <w:t>CYNTHIA KNIGHT</w:t>
            </w:r>
            <w:r>
              <w:t xml:space="preserve"> (other than </w:t>
            </w:r>
            <w:r>
              <w:rPr>
                <w:rFonts w:ascii="Courier New" w:hAnsi="Courier New"/>
                <w:b/>
                <w:highlight w:val="yellow"/>
              </w:rPr>
              <w:t>AMANDA JORDAN</w:t>
            </w:r>
            <w:r>
              <w:t xml:space="preserve">) can submit the ASBA Forms. The details of such </w:t>
            </w:r>
            <w:r>
              <w:rPr>
                <w:rFonts w:ascii="Courier New" w:hAnsi="Courier New"/>
                <w:b/>
                <w:highlight w:val="yellow"/>
              </w:rPr>
              <w:t>LOWERY-MULLINS</w:t>
            </w:r>
            <w:r>
              <w:t xml:space="preserve">, along with names and contact details of </w:t>
            </w:r>
            <w:r>
              <w:rPr>
                <w:rFonts w:ascii="Courier New" w:hAnsi="Courier New"/>
                <w:b/>
                <w:highlight w:val="yellow"/>
              </w:rPr>
              <w:t>MCCORMICK LLC</w:t>
            </w:r>
            <w:r>
              <w:t xml:space="preserve"> eligible to accept ASBA Forms are available on the</w:t>
            </w:r>
          </w:p>
          <w:p w14:paraId="53748ABF" w14:textId="77777777" w:rsidR="00A603A1" w:rsidRDefault="00000000">
            <w:pPr>
              <w:pStyle w:val="TableParagraph"/>
              <w:spacing w:line="206" w:lineRule="exact"/>
              <w:ind w:left="57" w:right="51"/>
              <w:jc w:val="both"/>
            </w:pPr>
            <w:r>
              <w:rPr>
                <w:rStyle w:val="Hyperlink6"/>
                <w:rFonts w:eastAsia="Arial Unicode MS"/>
                <w:sz w:val="18"/>
                <w:szCs w:val="18"/>
              </w:rPr>
              <w:t xml:space="preserve">respective websites of the Stock Exchanges at </w:t>
            </w:r>
            <w:hyperlink r:id="rId46" w:history="1">
              <w:r>
                <w:rPr>
                  <w:rStyle w:val="Hyperlink6"/>
                  <w:rFonts w:eastAsia="Arial Unicode MS"/>
                  <w:sz w:val="18"/>
                  <w:szCs w:val="18"/>
                </w:rPr>
                <w:t>www.bseindia.com</w:t>
              </w:r>
            </w:hyperlink>
            <w:r>
              <w:rPr>
                <w:rStyle w:val="Hyperlink6"/>
                <w:rFonts w:eastAsia="Arial Unicode MS"/>
                <w:sz w:val="18"/>
                <w:szCs w:val="18"/>
              </w:rPr>
              <w:t xml:space="preserve"> and </w:t>
            </w:r>
            <w:hyperlink r:id="rId47" w:history="1">
              <w:r>
                <w:rPr>
                  <w:rStyle w:val="Hyperlink6"/>
                  <w:rFonts w:eastAsia="Arial Unicode MS"/>
                  <w:sz w:val="18"/>
                  <w:szCs w:val="18"/>
                </w:rPr>
                <w:t>www.nseindia.com</w:t>
              </w:r>
            </w:hyperlink>
            <w:r>
              <w:rPr>
                <w:rStyle w:val="Hyperlink6"/>
                <w:rFonts w:eastAsia="Arial Unicode MS"/>
                <w:sz w:val="18"/>
                <w:szCs w:val="18"/>
              </w:rPr>
              <w:t xml:space="preserve"> and updated from time to time</w:t>
            </w:r>
          </w:p>
        </w:tc>
      </w:tr>
      <w:tr w:rsidR="00A603A1" w14:paraId="298D4ADC"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DACD9B"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3"/>
                <w:rFonts w:eastAsia="Arial Unicode MS"/>
                <w:spacing w:val="-3"/>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00E7BEB" w14:textId="77777777" w:rsidR="00A603A1" w:rsidRDefault="00000000">
            <w:pPr>
              <w:pStyle w:val="TableParagraph"/>
              <w:ind w:left="57" w:right="46"/>
              <w:jc w:val="both"/>
              <w:rPr>
                <w:rStyle w:val="None"/>
                <w:sz w:val="18"/>
                <w:szCs w:val="18"/>
              </w:rPr>
            </w:pPr>
            <w:r/>
            <w:r>
              <w:t xml:space="preserve">The date on which funds are transferred from the </w:t>
            </w:r>
            <w:r>
              <w:rPr>
                <w:rFonts w:ascii="Courier New" w:hAnsi="Courier New"/>
                <w:b/>
                <w:highlight w:val="yellow"/>
              </w:rPr>
              <w:t>DAVID SANCHEZ</w:t>
            </w:r>
            <w:r>
              <w:t xml:space="preserve"> and the amounts blocked are transferred from the ASBA Accounts, as the case may be, to </w:t>
            </w:r>
            <w:r>
              <w:rPr>
                <w:rFonts w:ascii="Courier New" w:hAnsi="Courier New"/>
                <w:b/>
                <w:highlight w:val="yellow"/>
              </w:rPr>
              <w:t>JOHNSON PLC</w:t>
            </w:r>
            <w:r>
              <w:t xml:space="preserve"> or the </w:t>
            </w:r>
            <w:r>
              <w:rPr>
                <w:rFonts w:ascii="Courier New" w:hAnsi="Courier New"/>
                <w:b/>
                <w:highlight w:val="yellow"/>
              </w:rPr>
              <w:t>DANIEL HARRISON</w:t>
            </w:r>
            <w:r>
              <w:t xml:space="preserve">, as appropriate, in terms of this Red Herring </w:t>
            </w:r>
            <w:r>
              <w:rPr>
                <w:rFonts w:ascii="Courier New" w:hAnsi="Courier New"/>
                <w:b/>
                <w:highlight w:val="yellow"/>
              </w:rPr>
              <w:t>ANDERSON, BATES AND MENDEZ</w:t>
            </w:r>
            <w:r>
              <w:t xml:space="preserve"> and the </w:t>
            </w:r>
            <w:r>
              <w:rPr>
                <w:rFonts w:ascii="Courier New" w:hAnsi="Courier New"/>
                <w:b/>
                <w:highlight w:val="yellow"/>
              </w:rPr>
              <w:t>ANDERSON, BATES AND MENDEZ</w:t>
            </w:r>
            <w:r>
              <w:t>, after</w:t>
            </w:r>
          </w:p>
          <w:p w14:paraId="16B49A39" w14:textId="77777777" w:rsidR="00A603A1" w:rsidRDefault="00000000">
            <w:pPr>
              <w:pStyle w:val="TableParagraph"/>
              <w:spacing w:line="206" w:lineRule="exact"/>
              <w:ind w:left="57" w:right="49"/>
              <w:jc w:val="both"/>
            </w:pPr>
            <w:r/>
            <w:r>
              <w:t xml:space="preserve">finalisation of </w:t>
            </w:r>
            <w:r>
              <w:rPr>
                <w:rFonts w:ascii="Courier New" w:hAnsi="Courier New"/>
                <w:b/>
                <w:highlight w:val="yellow"/>
              </w:rPr>
              <w:t>JENKINS INC</w:t>
            </w:r>
            <w:r>
              <w:t xml:space="preserve"> in consultation with </w:t>
            </w:r>
            <w:r>
              <w:rPr>
                <w:rFonts w:ascii="Courier New" w:hAnsi="Courier New"/>
                <w:b/>
                <w:highlight w:val="yellow"/>
              </w:rPr>
              <w:t>SIMS INC</w:t>
            </w:r>
            <w:r>
              <w:t xml:space="preserve">, following which </w:t>
            </w:r>
            <w:r>
              <w:rPr>
                <w:rFonts w:ascii="Courier New" w:hAnsi="Courier New"/>
                <w:b/>
                <w:highlight w:val="yellow"/>
              </w:rPr>
              <w:t>HOWELL INC</w:t>
            </w:r>
            <w:r>
              <w:t xml:space="preserve"> may be Allotted to successful Bidders in the Offer</w:t>
            </w:r>
          </w:p>
        </w:tc>
      </w:tr>
      <w:tr w:rsidR="00A603A1" w14:paraId="74706CB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D9EB5" w14:textId="77777777" w:rsidR="00A603A1" w:rsidRDefault="00000000">
            <w:pPr>
              <w:pStyle w:val="TableParagraph"/>
              <w:ind w:left="57"/>
            </w:pPr>
            <w:r>
              <w:rPr>
                <w:rStyle w:val="Hyperlink6"/>
                <w:rFonts w:eastAsia="Arial Unicode MS"/>
                <w:sz w:val="18"/>
                <w:szCs w:val="18"/>
              </w:rPr>
              <w:t>Designated</w:t>
            </w:r>
            <w:r>
              <w:rPr>
                <w:rStyle w:val="None"/>
                <w:spacing w:val="-1"/>
                <w:sz w:val="18"/>
                <w:szCs w:val="18"/>
              </w:rPr>
              <w:t xml:space="preserve"> </w:t>
            </w:r>
            <w:r>
              <w:rPr>
                <w:rStyle w:val="Hyperlink7"/>
                <w:rFonts w:eastAsia="Arial Unicode MS"/>
                <w:spacing w:val="-2"/>
                <w:sz w:val="18"/>
                <w:szCs w:val="18"/>
              </w:rPr>
              <w:t>Intermediaries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6A3E55DA" w14:textId="77777777" w:rsidR="00A603A1" w:rsidRDefault="00000000">
            <w:pPr>
              <w:pStyle w:val="TableParagraph"/>
              <w:spacing w:line="206" w:lineRule="exact"/>
              <w:ind w:left="57" w:right="47"/>
              <w:jc w:val="both"/>
            </w:pPr>
            <w:r/>
            <w:r>
              <w:t xml:space="preserve">In relation to </w:t>
            </w:r>
            <w:r>
              <w:rPr>
                <w:rFonts w:ascii="Courier New" w:hAnsi="Courier New"/>
                <w:b/>
                <w:highlight w:val="yellow"/>
              </w:rPr>
              <w:t>JOHNSON-GRAHAM</w:t>
            </w:r>
            <w:r>
              <w:t xml:space="preserve"> submitted by </w:t>
            </w:r>
            <w:r>
              <w:rPr>
                <w:rFonts w:ascii="Courier New" w:hAnsi="Courier New"/>
                <w:b/>
                <w:highlight w:val="yellow"/>
              </w:rPr>
              <w:t>DONOVAN-CLARK</w:t>
            </w:r>
            <w:r>
              <w:t xml:space="preserve"> (not using the UPI Mechanism) authorizing an </w:t>
            </w:r>
            <w:r>
              <w:rPr>
                <w:rFonts w:ascii="Courier New" w:hAnsi="Courier New"/>
                <w:b/>
                <w:highlight w:val="yellow"/>
              </w:rPr>
              <w:t>LANE, JEFFERSON AND ANDERSON</w:t>
            </w:r>
            <w:r>
              <w:t xml:space="preserve"> to block the Bid Amount in the ASBA Account, </w:t>
            </w:r>
            <w:r>
              <w:rPr>
                <w:rFonts w:ascii="Courier New" w:hAnsi="Courier New"/>
                <w:b/>
                <w:highlight w:val="yellow"/>
              </w:rPr>
              <w:t>AMY MASON</w:t>
            </w:r>
            <w:r>
              <w:t xml:space="preserve"> shall mean </w:t>
            </w:r>
            <w:r>
              <w:rPr>
                <w:rFonts w:ascii="Courier New" w:hAnsi="Courier New"/>
                <w:b/>
                <w:highlight w:val="yellow"/>
              </w:rPr>
              <w:t>LANE, JEFFERSON AND ANDERSON</w:t>
            </w:r>
            <w:r>
              <w:t>s.</w:t>
            </w:r>
          </w:p>
        </w:tc>
      </w:tr>
    </w:tbl>
    <w:p w14:paraId="18070D6F" w14:textId="77777777" w:rsidR="00A603A1" w:rsidRDefault="00A603A1">
      <w:pPr>
        <w:pStyle w:val="TableParagraph"/>
        <w:ind w:left="98" w:hanging="98"/>
        <w:rPr>
          <w:rStyle w:val="None"/>
        </w:rPr>
      </w:pPr>
    </w:p>
    <w:p w14:paraId="619B1F48" w14:textId="77777777" w:rsidR="00A603A1" w:rsidRDefault="00A603A1">
      <w:pPr>
        <w:pStyle w:val="TableParagraph"/>
        <w:spacing w:line="206" w:lineRule="exact"/>
        <w:jc w:val="both"/>
        <w:sectPr w:rsidR="00A603A1">
          <w:headerReference w:type="default" r:id="rId48"/>
          <w:footerReference w:type="default" r:id="rId49"/>
          <w:pgSz w:w="11920" w:h="16840"/>
          <w:pgMar w:top="1140" w:right="708" w:bottom="110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06509A37"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70C03B2"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2F684C7"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8578056" w14:textId="77777777">
        <w:trPr>
          <w:trHeight w:val="1799"/>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38F43D"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CFEB434" w14:textId="77777777" w:rsidR="00A603A1" w:rsidRDefault="00000000">
            <w:pPr>
              <w:pStyle w:val="TableParagraph"/>
              <w:ind w:left="57" w:right="48"/>
              <w:jc w:val="both"/>
              <w:rPr>
                <w:rStyle w:val="None"/>
                <w:sz w:val="18"/>
                <w:szCs w:val="18"/>
              </w:rPr>
            </w:pPr>
            <w:r/>
            <w:r>
              <w:t xml:space="preserve">In relation to </w:t>
            </w:r>
            <w:r>
              <w:rPr>
                <w:rFonts w:ascii="Courier New" w:hAnsi="Courier New"/>
                <w:b/>
                <w:highlight w:val="yellow"/>
              </w:rPr>
              <w:t>JOHNSON-GRAHAM</w:t>
            </w:r>
            <w:r>
              <w:t xml:space="preserve"> submitted by </w:t>
            </w:r>
            <w:r>
              <w:rPr>
                <w:rFonts w:ascii="Courier New" w:hAnsi="Courier New"/>
                <w:b/>
                <w:highlight w:val="yellow"/>
              </w:rPr>
              <w:t>JESSE WRIGHT</w:t>
            </w:r>
            <w:r>
              <w:t xml:space="preserve"> where the Bid Amount will be blocked upon acceptance of UPI </w:t>
            </w:r>
            <w:r>
              <w:rPr>
                <w:rFonts w:ascii="Courier New" w:hAnsi="Courier New"/>
                <w:b/>
                <w:highlight w:val="yellow"/>
              </w:rPr>
              <w:t>MATTHEW SHAFFER</w:t>
            </w:r>
            <w:r>
              <w:t xml:space="preserve"> by such </w:t>
            </w:r>
            <w:r>
              <w:rPr>
                <w:rFonts w:ascii="Courier New" w:hAnsi="Courier New"/>
                <w:b/>
                <w:highlight w:val="yellow"/>
              </w:rPr>
              <w:t>JESSE WRIGHT</w:t>
            </w:r>
            <w:r>
              <w:t xml:space="preserve"> using the UPI Mechanism, </w:t>
            </w:r>
            <w:r>
              <w:rPr>
                <w:rFonts w:ascii="Courier New" w:hAnsi="Courier New"/>
                <w:b/>
                <w:highlight w:val="yellow"/>
              </w:rPr>
              <w:t>AMY MASON</w:t>
            </w:r>
            <w:r>
              <w:t xml:space="preserve"> shall mean </w:t>
            </w:r>
            <w:r>
              <w:rPr>
                <w:rFonts w:ascii="Courier New" w:hAnsi="Courier New"/>
                <w:b/>
                <w:highlight w:val="yellow"/>
              </w:rPr>
              <w:t>BARRETT-ARROYO</w:t>
            </w:r>
            <w:r>
              <w:t xml:space="preserve">, sub-syndicate, Registered </w:t>
            </w:r>
            <w:r>
              <w:rPr>
                <w:rFonts w:ascii="Courier New" w:hAnsi="Courier New"/>
                <w:b/>
                <w:highlight w:val="yellow"/>
              </w:rPr>
              <w:t>MCDANIEL, MOORE AND RUSH</w:t>
            </w:r>
            <w:r>
              <w:t>.</w:t>
            </w:r>
          </w:p>
          <w:p w14:paraId="02542C40" w14:textId="77777777" w:rsidR="00A603A1" w:rsidRDefault="00A603A1">
            <w:pPr>
              <w:pStyle w:val="TableParagraph"/>
              <w:rPr>
                <w:rStyle w:val="None"/>
                <w:b/>
                <w:bCs/>
                <w:sz w:val="18"/>
                <w:szCs w:val="18"/>
              </w:rPr>
            </w:pPr>
          </w:p>
          <w:p w14:paraId="72324261" w14:textId="77777777" w:rsidR="00A603A1" w:rsidRDefault="00000000">
            <w:pPr>
              <w:pStyle w:val="TableParagraph"/>
              <w:ind w:left="57" w:right="43"/>
              <w:jc w:val="both"/>
              <w:rPr>
                <w:rStyle w:val="None"/>
                <w:sz w:val="18"/>
                <w:szCs w:val="18"/>
              </w:rPr>
            </w:pPr>
            <w:r/>
            <w:r>
              <w:t xml:space="preserve">In relation to </w:t>
            </w:r>
            <w:r>
              <w:rPr>
                <w:rFonts w:ascii="Courier New" w:hAnsi="Courier New"/>
                <w:b/>
                <w:highlight w:val="yellow"/>
              </w:rPr>
              <w:t>JOHNSON-GRAHAM</w:t>
            </w:r>
            <w:r>
              <w:t xml:space="preserve"> submitted by </w:t>
            </w:r>
            <w:r>
              <w:rPr>
                <w:rFonts w:ascii="Courier New" w:hAnsi="Courier New"/>
                <w:b/>
                <w:highlight w:val="yellow"/>
              </w:rPr>
              <w:t>SAUNDERS-FOSTER</w:t>
            </w:r>
            <w:r>
              <w:t xml:space="preserve"> (not using the UPI Mechanism), </w:t>
            </w:r>
            <w:r>
              <w:rPr>
                <w:rFonts w:ascii="Courier New" w:hAnsi="Courier New"/>
                <w:b/>
                <w:highlight w:val="yellow"/>
              </w:rPr>
              <w:t>AMY MASON</w:t>
            </w:r>
            <w:r>
              <w:t xml:space="preserve"> shall mean SCSBs, </w:t>
            </w:r>
            <w:r>
              <w:rPr>
                <w:rFonts w:ascii="Courier New" w:hAnsi="Courier New"/>
                <w:b/>
                <w:highlight w:val="yellow"/>
              </w:rPr>
              <w:t>BARRETT-ARROYO</w:t>
            </w:r>
            <w:r>
              <w:t>, sub-</w:t>
            </w:r>
            <w:r>
              <w:rPr>
                <w:rFonts w:ascii="Courier New" w:hAnsi="Courier New"/>
                <w:b/>
                <w:highlight w:val="yellow"/>
              </w:rPr>
              <w:t>BARRETT-ARROYO</w:t>
            </w:r>
            <w:r>
              <w:t>, Registered Brokers,</w:t>
            </w:r>
          </w:p>
          <w:p w14:paraId="0D2966C0" w14:textId="77777777" w:rsidR="00A603A1" w:rsidRDefault="00000000">
            <w:pPr>
              <w:pStyle w:val="TableParagraph"/>
              <w:spacing w:before="1" w:line="186" w:lineRule="exact"/>
              <w:ind w:left="57"/>
              <w:jc w:val="both"/>
            </w:pPr>
            <w:r/>
            <w:r>
              <w:rPr>
                <w:rFonts w:ascii="Courier New" w:hAnsi="Courier New"/>
                <w:b/>
                <w:highlight w:val="yellow"/>
              </w:rPr>
              <w:t>SHELTON, GARRETT AND ALEXANDER</w:t>
            </w:r>
          </w:p>
        </w:tc>
      </w:tr>
      <w:tr w:rsidR="00A603A1" w14:paraId="39A4A51A" w14:textId="77777777">
        <w:trPr>
          <w:trHeight w:val="9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E319A4" w14:textId="77777777" w:rsidR="00A603A1" w:rsidRDefault="00000000">
            <w:pPr>
              <w:pStyle w:val="TableParagraph"/>
              <w:spacing w:line="207" w:lineRule="exact"/>
              <w:ind w:left="57"/>
            </w:pPr>
            <w:r>
              <w:rPr>
                <w:rStyle w:val="Hyperlink6"/>
                <w:rFonts w:eastAsia="Arial Unicode MS"/>
                <w:sz w:val="18"/>
                <w:szCs w:val="18"/>
              </w:rPr>
              <w:t>Designated</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65B7D78" w14:textId="77777777" w:rsidR="00A603A1" w:rsidRDefault="00000000">
            <w:pPr>
              <w:pStyle w:val="TableParagraph"/>
              <w:ind w:left="57" w:right="44"/>
              <w:jc w:val="both"/>
              <w:rPr>
                <w:rStyle w:val="None"/>
                <w:sz w:val="18"/>
                <w:szCs w:val="18"/>
              </w:rPr>
            </w:pPr>
            <w:r/>
            <w:r>
              <w:t xml:space="preserve">Such centres of the RTAs where ASBA Bidders can submit </w:t>
            </w:r>
            <w:r>
              <w:rPr>
                <w:rFonts w:ascii="Courier New" w:hAnsi="Courier New"/>
                <w:b/>
                <w:highlight w:val="yellow"/>
              </w:rPr>
              <w:t>REED-HUGHES</w:t>
            </w:r>
            <w:r>
              <w:t xml:space="preserve"> (in case of </w:t>
            </w:r>
            <w:r>
              <w:rPr>
                <w:rFonts w:ascii="Courier New" w:hAnsi="Courier New"/>
                <w:b/>
                <w:highlight w:val="yellow"/>
              </w:rPr>
              <w:t>DAVIS, MCMILLAN AND RICHARDS</w:t>
            </w:r>
            <w:r>
              <w:t xml:space="preserve"> only </w:t>
            </w:r>
            <w:r>
              <w:rPr>
                <w:rFonts w:ascii="Courier New" w:hAnsi="Courier New"/>
                <w:b/>
                <w:highlight w:val="yellow"/>
              </w:rPr>
              <w:t>JOHNSON-GRAHAM</w:t>
            </w:r>
            <w:r>
              <w:t xml:space="preserve"> under </w:t>
            </w:r>
            <w:r>
              <w:rPr>
                <w:rFonts w:ascii="Courier New" w:hAnsi="Courier New"/>
                <w:b/>
                <w:highlight w:val="yellow"/>
              </w:rPr>
              <w:t>MARTINEZ, STONE AND PRATT</w:t>
            </w:r>
            <w:r>
              <w:t xml:space="preserve">). The details of such </w:t>
            </w:r>
            <w:r>
              <w:rPr>
                <w:rFonts w:ascii="Courier New" w:hAnsi="Courier New"/>
                <w:b/>
                <w:highlight w:val="yellow"/>
              </w:rPr>
              <w:t>JORDAN, MILLER AND MURPHY</w:t>
            </w:r>
            <w:r>
              <w:t>, along with the names and contact details of the RTAs are available on the respective websites of the Stock</w:t>
            </w:r>
          </w:p>
          <w:p w14:paraId="5EE95D14" w14:textId="77777777" w:rsidR="00A603A1" w:rsidRDefault="00000000">
            <w:pPr>
              <w:pStyle w:val="TableParagraph"/>
              <w:spacing w:line="186" w:lineRule="exact"/>
              <w:ind w:left="57"/>
              <w:jc w:val="both"/>
            </w:pPr>
            <w:r>
              <w:rPr>
                <w:rStyle w:val="Hyperlink6"/>
                <w:rFonts w:eastAsia="Arial Unicode MS"/>
                <w:sz w:val="18"/>
                <w:szCs w:val="18"/>
              </w:rPr>
              <w:t>Exchanges</w:t>
            </w:r>
            <w:r>
              <w:rPr>
                <w:rStyle w:val="Hyperlink3"/>
                <w:rFonts w:eastAsia="Arial Unicode MS"/>
                <w:spacing w:val="-3"/>
                <w:sz w:val="18"/>
                <w:szCs w:val="18"/>
              </w:rPr>
              <w:t xml:space="preserve"> </w:t>
            </w:r>
            <w:r>
              <w:rPr>
                <w:rStyle w:val="Hyperlink6"/>
                <w:rFonts w:eastAsia="Arial Unicode MS"/>
                <w:sz w:val="18"/>
                <w:szCs w:val="18"/>
              </w:rPr>
              <w:t>at</w:t>
            </w:r>
            <w:r>
              <w:rPr>
                <w:rStyle w:val="Hyperlink7"/>
                <w:rFonts w:eastAsia="Arial Unicode MS"/>
                <w:spacing w:val="-2"/>
                <w:sz w:val="18"/>
                <w:szCs w:val="18"/>
              </w:rPr>
              <w:t xml:space="preserve"> </w:t>
            </w:r>
            <w:hyperlink r:id="rId50" w:history="1">
              <w:r>
                <w:rPr>
                  <w:rStyle w:val="Hyperlink6"/>
                  <w:rFonts w:eastAsia="Arial Unicode MS"/>
                  <w:sz w:val="18"/>
                  <w:szCs w:val="18"/>
                </w:rPr>
                <w:t>www.bseindia.com</w:t>
              </w:r>
            </w:hyperlink>
            <w:r>
              <w:rPr>
                <w:rStyle w:val="None"/>
                <w:spacing w:val="-5"/>
                <w:sz w:val="18"/>
                <w:szCs w:val="18"/>
              </w:rPr>
              <w:t xml:space="preserve"> </w:t>
            </w:r>
            <w:r>
              <w:rPr>
                <w:rStyle w:val="Hyperlink6"/>
                <w:rFonts w:eastAsia="Arial Unicode MS"/>
                <w:sz w:val="18"/>
                <w:szCs w:val="18"/>
              </w:rPr>
              <w:t xml:space="preserve">and </w:t>
            </w:r>
            <w:hyperlink r:id="rId51" w:history="1">
              <w:r>
                <w:rPr>
                  <w:rStyle w:val="Hyperlink6"/>
                  <w:rFonts w:eastAsia="Arial Unicode MS"/>
                  <w:sz w:val="18"/>
                  <w:szCs w:val="18"/>
                </w:rPr>
                <w:t>www.nseindia.com</w:t>
              </w:r>
            </w:hyperlink>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updated from</w:t>
            </w:r>
            <w:r>
              <w:rPr>
                <w:rStyle w:val="Hyperlink3"/>
                <w:rFonts w:eastAsia="Arial Unicode MS"/>
                <w:spacing w:val="-3"/>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A603A1" w14:paraId="4EFA0A5F"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EB24E" w14:textId="77777777" w:rsidR="00A603A1" w:rsidRDefault="00000000">
            <w:pPr>
              <w:pStyle w:val="TableParagraph"/>
              <w:spacing w:line="207"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SCSB</w:t>
            </w:r>
            <w:r>
              <w:rPr>
                <w:rStyle w:val="None"/>
                <w:spacing w:val="-4"/>
                <w:sz w:val="18"/>
                <w:szCs w:val="18"/>
              </w:rPr>
              <w:t xml:space="preserve"> </w:t>
            </w:r>
            <w:r>
              <w:rPr>
                <w:rStyle w:val="Hyperlink7"/>
                <w:rFonts w:eastAsia="Arial Unicode MS"/>
                <w:spacing w:val="-2"/>
                <w:sz w:val="18"/>
                <w:szCs w:val="18"/>
              </w:rPr>
              <w:t>Branches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EB4EB3" w14:textId="77777777" w:rsidR="00A603A1" w:rsidRDefault="00000000">
            <w:pPr>
              <w:pStyle w:val="TableParagraph"/>
              <w:ind w:left="57"/>
              <w:rPr>
                <w:rStyle w:val="None"/>
                <w:sz w:val="18"/>
                <w:szCs w:val="18"/>
              </w:rPr>
            </w:pPr>
            <w:r/>
            <w:r>
              <w:t xml:space="preserve">Such branches of the </w:t>
            </w:r>
            <w:r>
              <w:rPr>
                <w:rFonts w:ascii="Courier New" w:hAnsi="Courier New"/>
                <w:b/>
                <w:highlight w:val="yellow"/>
              </w:rPr>
              <w:t>NEAL, HILL AND NUNEZ</w:t>
            </w:r>
            <w:r>
              <w:t xml:space="preserve"> which shall collect </w:t>
            </w:r>
            <w:r>
              <w:rPr>
                <w:rFonts w:ascii="Courier New" w:hAnsi="Courier New"/>
                <w:b/>
                <w:highlight w:val="yellow"/>
              </w:rPr>
              <w:t>REED-HUGHES</w:t>
            </w:r>
            <w:r>
              <w:t xml:space="preserve">, a list of which is available on the website of SEBI at </w:t>
            </w:r>
            <w:r>
              <w:rPr>
                <w:rFonts w:ascii="Courier New" w:hAnsi="Courier New"/>
                <w:b/>
                <w:highlight w:val="yellow"/>
              </w:rPr>
              <w:t>HTTPS://WWW.BARTON-SMITH.BIZ/</w:t>
            </w:r>
            <w:r>
              <w:t xml:space="preserve"> or at</w:t>
            </w:r>
          </w:p>
          <w:p w14:paraId="7937064F" w14:textId="77777777" w:rsidR="00A603A1" w:rsidRDefault="00000000">
            <w:pPr>
              <w:pStyle w:val="TableParagraph"/>
              <w:spacing w:before="1" w:line="186" w:lineRule="exact"/>
              <w:ind w:left="57"/>
            </w:pPr>
            <w:r>
              <w:rPr>
                <w:rStyle w:val="Hyperlink6"/>
                <w:rFonts w:eastAsia="Arial Unicode MS"/>
                <w:sz w:val="18"/>
                <w:szCs w:val="18"/>
              </w:rPr>
              <w:t>such</w:t>
            </w:r>
            <w:r>
              <w:rPr>
                <w:rStyle w:val="None"/>
                <w:spacing w:val="-1"/>
                <w:sz w:val="18"/>
                <w:szCs w:val="18"/>
              </w:rPr>
              <w:t xml:space="preserve"> </w:t>
            </w:r>
            <w:r>
              <w:rPr>
                <w:rStyle w:val="Hyperlink6"/>
                <w:rFonts w:eastAsia="Arial Unicode MS"/>
                <w:sz w:val="18"/>
                <w:szCs w:val="18"/>
              </w:rPr>
              <w:t>other</w:t>
            </w:r>
            <w:r>
              <w:rPr>
                <w:rStyle w:val="None"/>
                <w:spacing w:val="-1"/>
                <w:sz w:val="18"/>
                <w:szCs w:val="18"/>
              </w:rPr>
              <w:t xml:space="preserve"> </w:t>
            </w:r>
            <w:r>
              <w:rPr>
                <w:rStyle w:val="Hyperlink6"/>
                <w:rFonts w:eastAsia="Arial Unicode MS"/>
                <w:sz w:val="18"/>
                <w:szCs w:val="18"/>
              </w:rPr>
              <w:t>website</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prescribed by</w:t>
            </w:r>
            <w:r>
              <w:rPr>
                <w:rStyle w:val="None"/>
                <w:spacing w:val="-1"/>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 xml:space="preserve">to </w:t>
            </w:r>
            <w:r>
              <w:rPr>
                <w:rStyle w:val="None"/>
                <w:spacing w:val="-4"/>
                <w:sz w:val="18"/>
                <w:szCs w:val="18"/>
              </w:rPr>
              <w:t>time</w:t>
            </w:r>
          </w:p>
        </w:tc>
      </w:tr>
      <w:tr w:rsidR="00A603A1" w14:paraId="040BAAE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6CBA26" w14:textId="77777777" w:rsidR="00A603A1" w:rsidRDefault="00000000">
            <w:pPr>
              <w:pStyle w:val="TableParagraph"/>
              <w:spacing w:line="186" w:lineRule="exact"/>
              <w:ind w:left="57"/>
            </w:pPr>
            <w:r>
              <w:rPr>
                <w:rStyle w:val="Hyperlink6"/>
                <w:rFonts w:eastAsia="Arial Unicode MS"/>
                <w:sz w:val="18"/>
                <w:szCs w:val="18"/>
              </w:rPr>
              <w:t>Designated</w:t>
            </w:r>
            <w:r>
              <w:rPr>
                <w:rStyle w:val="None"/>
                <w:spacing w:val="-1"/>
                <w:sz w:val="18"/>
                <w:szCs w:val="18"/>
              </w:rPr>
              <w:t xml:space="preserve"> </w:t>
            </w:r>
            <w:r>
              <w:rPr>
                <w:rStyle w:val="Hyperlink6"/>
                <w:rFonts w:eastAsia="Arial Unicode MS"/>
                <w:sz w:val="18"/>
                <w:szCs w:val="18"/>
              </w:rPr>
              <w:t>Stock</w:t>
            </w:r>
            <w:r>
              <w:rPr>
                <w:rStyle w:val="None"/>
                <w:spacing w:val="-1"/>
                <w:sz w:val="18"/>
                <w:szCs w:val="18"/>
              </w:rPr>
              <w:t xml:space="preserve"> </w:t>
            </w:r>
            <w:r>
              <w:rPr>
                <w:rStyle w:val="Hyperlink7"/>
                <w:rFonts w:eastAsia="Arial Unicode MS"/>
                <w:spacing w:val="-2"/>
                <w:sz w:val="18"/>
                <w:szCs w:val="18"/>
              </w:rPr>
              <w:t>Exchange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2E2344" w14:textId="77777777" w:rsidR="00A603A1" w:rsidRDefault="00000000">
            <w:pPr>
              <w:pStyle w:val="TableParagraph"/>
              <w:spacing w:line="186" w:lineRule="exact"/>
              <w:ind w:left="57"/>
            </w:pPr>
            <w:r/>
            <w:r>
              <w:rPr>
                <w:rFonts w:ascii="Courier New" w:hAnsi="Courier New"/>
                <w:b/>
                <w:highlight w:val="yellow"/>
              </w:rPr>
              <w:t>MAYO-PETERSEN</w:t>
            </w:r>
          </w:p>
        </w:tc>
      </w:tr>
      <w:tr w:rsidR="00A603A1" w14:paraId="55EE2CBE" w14:textId="77777777">
        <w:trPr>
          <w:trHeight w:val="7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A8AA39" w14:textId="77777777" w:rsidR="00A603A1" w:rsidRDefault="00000000">
            <w:pPr>
              <w:pStyle w:val="TableParagraph"/>
              <w:spacing w:before="2"/>
              <w:ind w:left="57"/>
            </w:pPr>
            <w:r>
              <w:rPr>
                <w:rStyle w:val="Hyperlink6"/>
                <w:rFonts w:eastAsia="Arial Unicode MS"/>
                <w:sz w:val="18"/>
                <w:szCs w:val="18"/>
              </w:rPr>
              <w:t>Draft</w:t>
            </w:r>
            <w:r>
              <w:rPr>
                <w:rStyle w:val="None"/>
                <w:spacing w:val="-4"/>
                <w:sz w:val="18"/>
                <w:szCs w:val="18"/>
              </w:rPr>
              <w:t xml:space="preserve"> </w:t>
            </w: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Prospectus/</w:t>
            </w:r>
            <w:r>
              <w:rPr>
                <w:rStyle w:val="None"/>
                <w:spacing w:val="-1"/>
                <w:sz w:val="18"/>
                <w:szCs w:val="18"/>
              </w:rPr>
              <w:t xml:space="preserve"> </w:t>
            </w:r>
            <w:r>
              <w:rPr>
                <w:rStyle w:val="None"/>
                <w:spacing w:val="-4"/>
                <w:sz w:val="18"/>
                <w:szCs w:val="18"/>
              </w:rPr>
              <w:t>DRHP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973708" w14:textId="77777777" w:rsidR="00A603A1" w:rsidRDefault="00000000">
            <w:pPr>
              <w:pStyle w:val="TableParagraph"/>
              <w:spacing w:before="2"/>
              <w:ind w:left="57"/>
              <w:rPr>
                <w:rStyle w:val="None"/>
                <w:sz w:val="18"/>
                <w:szCs w:val="18"/>
              </w:rPr>
            </w:pPr>
            <w:r>
              <w:rPr>
                <w:rStyle w:val="Hyperlink6"/>
                <w:rFonts w:eastAsia="Arial Unicode MS"/>
                <w:sz w:val="18"/>
                <w:szCs w:val="18"/>
              </w:rPr>
              <w:t>The draft red herring prospectus</w:t>
            </w:r>
            <w:r>
              <w:rPr>
                <w:rStyle w:val="Hyperlink3"/>
                <w:rFonts w:eastAsia="Arial Unicode MS"/>
                <w:spacing w:val="-3"/>
                <w:sz w:val="18"/>
                <w:szCs w:val="18"/>
              </w:rPr>
              <w:t xml:space="preserve"> </w:t>
            </w:r>
            <w:r>
              <w:rPr>
                <w:rStyle w:val="Hyperlink6"/>
                <w:rFonts w:eastAsia="Arial Unicode MS"/>
                <w:sz w:val="18"/>
                <w:szCs w:val="18"/>
              </w:rPr>
              <w:t>dated May 22, 2025, issued in accordance with the SEBI ICDR Regulations,</w:t>
            </w:r>
            <w:r>
              <w:rPr>
                <w:rStyle w:val="None"/>
                <w:spacing w:val="6"/>
                <w:sz w:val="18"/>
                <w:szCs w:val="18"/>
              </w:rPr>
              <w:t xml:space="preserve"> </w:t>
            </w:r>
            <w:r>
              <w:rPr>
                <w:rStyle w:val="Hyperlink6"/>
                <w:rFonts w:eastAsia="Arial Unicode MS"/>
                <w:sz w:val="18"/>
                <w:szCs w:val="18"/>
              </w:rPr>
              <w:t>which</w:t>
            </w:r>
            <w:r>
              <w:rPr>
                <w:rStyle w:val="None"/>
                <w:spacing w:val="7"/>
                <w:sz w:val="18"/>
                <w:szCs w:val="18"/>
              </w:rPr>
              <w:t xml:space="preserve"> </w:t>
            </w:r>
            <w:r>
              <w:rPr>
                <w:rStyle w:val="Hyperlink6"/>
                <w:rFonts w:eastAsia="Arial Unicode MS"/>
                <w:sz w:val="18"/>
                <w:szCs w:val="18"/>
              </w:rPr>
              <w:t>did</w:t>
            </w:r>
            <w:r>
              <w:rPr>
                <w:rStyle w:val="None"/>
                <w:spacing w:val="8"/>
                <w:sz w:val="18"/>
                <w:szCs w:val="18"/>
              </w:rPr>
              <w:t xml:space="preserve"> </w:t>
            </w:r>
            <w:r>
              <w:rPr>
                <w:rStyle w:val="Hyperlink6"/>
                <w:rFonts w:eastAsia="Arial Unicode MS"/>
                <w:sz w:val="18"/>
                <w:szCs w:val="18"/>
              </w:rPr>
              <w:t>not</w:t>
            </w:r>
            <w:r>
              <w:rPr>
                <w:rStyle w:val="None"/>
                <w:spacing w:val="8"/>
                <w:sz w:val="18"/>
                <w:szCs w:val="18"/>
              </w:rPr>
              <w:t xml:space="preserve"> </w:t>
            </w:r>
            <w:r>
              <w:rPr>
                <w:rStyle w:val="Hyperlink6"/>
                <w:rFonts w:eastAsia="Arial Unicode MS"/>
                <w:sz w:val="18"/>
                <w:szCs w:val="18"/>
              </w:rPr>
              <w:t>contain</w:t>
            </w:r>
            <w:r>
              <w:rPr>
                <w:rStyle w:val="None"/>
                <w:spacing w:val="9"/>
                <w:sz w:val="18"/>
                <w:szCs w:val="18"/>
              </w:rPr>
              <w:t xml:space="preserve"> </w:t>
            </w:r>
            <w:r>
              <w:rPr>
                <w:rStyle w:val="Hyperlink6"/>
                <w:rFonts w:eastAsia="Arial Unicode MS"/>
                <w:sz w:val="18"/>
                <w:szCs w:val="18"/>
              </w:rPr>
              <w:t>complete</w:t>
            </w:r>
            <w:r>
              <w:rPr>
                <w:rStyle w:val="None"/>
                <w:spacing w:val="8"/>
                <w:sz w:val="18"/>
                <w:szCs w:val="18"/>
              </w:rPr>
              <w:t xml:space="preserve"> </w:t>
            </w:r>
            <w:r>
              <w:rPr>
                <w:rStyle w:val="Hyperlink6"/>
                <w:rFonts w:eastAsia="Arial Unicode MS"/>
                <w:sz w:val="18"/>
                <w:szCs w:val="18"/>
              </w:rPr>
              <w:t>particulars</w:t>
            </w:r>
            <w:r>
              <w:rPr>
                <w:rStyle w:val="None"/>
                <w:spacing w:val="8"/>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price</w:t>
            </w:r>
            <w:r>
              <w:rPr>
                <w:rStyle w:val="None"/>
                <w:spacing w:val="8"/>
                <w:sz w:val="18"/>
                <w:szCs w:val="18"/>
              </w:rPr>
              <w:t xml:space="preserve"> </w:t>
            </w:r>
            <w:r>
              <w:rPr>
                <w:rStyle w:val="Hyperlink6"/>
                <w:rFonts w:eastAsia="Arial Unicode MS"/>
                <w:sz w:val="18"/>
                <w:szCs w:val="18"/>
              </w:rPr>
              <w:t>at</w:t>
            </w:r>
            <w:r>
              <w:rPr>
                <w:rStyle w:val="None"/>
                <w:spacing w:val="8"/>
                <w:sz w:val="18"/>
                <w:szCs w:val="18"/>
              </w:rPr>
              <w:t xml:space="preserve"> </w:t>
            </w:r>
            <w:r>
              <w:rPr>
                <w:rStyle w:val="Hyperlink6"/>
                <w:rFonts w:eastAsia="Arial Unicode MS"/>
                <w:sz w:val="18"/>
                <w:szCs w:val="18"/>
              </w:rPr>
              <w:t>which</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7"/>
                <w:rFonts w:eastAsia="Arial Unicode MS"/>
                <w:spacing w:val="-2"/>
                <w:sz w:val="18"/>
                <w:szCs w:val="18"/>
              </w:rPr>
              <w:t>Shares</w:t>
            </w:r>
          </w:p>
          <w:p w14:paraId="3F26FE14" w14:textId="77777777" w:rsidR="00A603A1" w:rsidRDefault="00000000">
            <w:pPr>
              <w:pStyle w:val="TableParagraph"/>
              <w:spacing w:line="186" w:lineRule="exact"/>
              <w:ind w:left="57"/>
            </w:pPr>
            <w:r/>
            <w:r>
              <w:t xml:space="preserve">will be </w:t>
            </w:r>
            <w:r>
              <w:rPr>
                <w:rFonts w:ascii="Courier New" w:hAnsi="Courier New"/>
                <w:b/>
                <w:highlight w:val="yellow"/>
              </w:rPr>
              <w:t>6752 FUENTES COURT APT. 157, MIRANDAMOUTH, IN 96154</w:t>
            </w:r>
            <w:r>
              <w:t xml:space="preserve"> and the size of the </w:t>
            </w:r>
            <w:r>
              <w:rPr>
                <w:rFonts w:ascii="Courier New" w:hAnsi="Courier New"/>
                <w:b/>
                <w:highlight w:val="yellow"/>
              </w:rPr>
              <w:t>ANGELA PERRY</w:t>
            </w:r>
          </w:p>
        </w:tc>
      </w:tr>
      <w:tr w:rsidR="00A603A1" w14:paraId="4BA2F408"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3748F2" w14:textId="77777777" w:rsidR="00A603A1" w:rsidRDefault="00000000">
            <w:pPr>
              <w:pStyle w:val="TableParagraph"/>
              <w:spacing w:line="188" w:lineRule="exact"/>
              <w:ind w:left="57"/>
            </w:pPr>
            <w:r>
              <w:rPr>
                <w:rStyle w:val="Hyperlink6"/>
                <w:rFonts w:eastAsia="Arial Unicode MS"/>
                <w:sz w:val="18"/>
                <w:szCs w:val="18"/>
              </w:rPr>
              <w:t xml:space="preserve">Eligible </w:t>
            </w: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F6302D" w14:textId="77777777" w:rsidR="00A603A1" w:rsidRDefault="00000000">
            <w:pPr>
              <w:pStyle w:val="TableParagraph"/>
              <w:spacing w:line="188" w:lineRule="exact"/>
              <w:ind w:left="57"/>
            </w:pPr>
            <w:r/>
            <w:r>
              <w:t xml:space="preserve">FPIs that are eligible to participate in this </w:t>
            </w:r>
            <w:r>
              <w:rPr>
                <w:rFonts w:ascii="Courier New" w:hAnsi="Courier New"/>
                <w:b/>
                <w:highlight w:val="yellow"/>
              </w:rPr>
              <w:t>ANGELA PERRY</w:t>
            </w:r>
            <w:r>
              <w:t xml:space="preserve"> in terms of applicable laws</w:t>
            </w:r>
          </w:p>
        </w:tc>
      </w:tr>
      <w:tr w:rsidR="00A603A1" w14:paraId="37219DF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78ADE6" w14:textId="77777777" w:rsidR="00A603A1" w:rsidRDefault="00000000">
            <w:pPr>
              <w:pStyle w:val="TableParagraph"/>
              <w:spacing w:line="207" w:lineRule="exact"/>
              <w:ind w:left="57"/>
            </w:pPr>
            <w:r>
              <w:rPr>
                <w:rStyle w:val="Hyperlink6"/>
                <w:rFonts w:eastAsia="Arial Unicode MS"/>
                <w:sz w:val="18"/>
                <w:szCs w:val="18"/>
              </w:rPr>
              <w:t xml:space="preserve">Eligible </w:t>
            </w:r>
            <w:r>
              <w:rPr>
                <w:rStyle w:val="Hyperlink7"/>
                <w:rFonts w:eastAsia="Arial Unicode MS"/>
                <w:spacing w:val="-2"/>
                <w:sz w:val="18"/>
                <w:szCs w:val="18"/>
              </w:rPr>
              <w:t>NRI(s)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1B425F9" w14:textId="77777777" w:rsidR="00A603A1" w:rsidRDefault="00000000">
            <w:pPr>
              <w:pStyle w:val="TableParagraph"/>
              <w:spacing w:line="206" w:lineRule="exact"/>
              <w:ind w:left="57" w:right="46"/>
              <w:jc w:val="both"/>
            </w:pPr>
            <w:r/>
            <w:r>
              <w:t xml:space="preserve">A non-resident </w:t>
            </w:r>
            <w:r>
              <w:rPr>
                <w:rFonts w:ascii="Courier New" w:hAnsi="Courier New"/>
                <w:b/>
                <w:highlight w:val="yellow"/>
              </w:rPr>
              <w:t>DUMMY_NRP</w:t>
            </w:r>
            <w:r>
              <w:t xml:space="preserve">, resident in a jurisdiction outside </w:t>
            </w:r>
            <w:r>
              <w:rPr>
                <w:rFonts w:ascii="Courier New" w:hAnsi="Courier New"/>
                <w:b/>
                <w:highlight w:val="yellow"/>
              </w:rPr>
              <w:t>USNS THOMAS, FPO AP 36206</w:t>
            </w:r>
            <w:r>
              <w:t xml:space="preserve"> where it is not unlawful to make an offer or invitation under the </w:t>
            </w:r>
            <w:r>
              <w:rPr>
                <w:rFonts w:ascii="Courier New" w:hAnsi="Courier New"/>
                <w:b/>
                <w:highlight w:val="yellow"/>
              </w:rPr>
              <w:t>ANGELA PERRY</w:t>
            </w:r>
            <w:r>
              <w:t xml:space="preserve"> and in relation to whom this Red Herring Prospectus and the </w:t>
            </w:r>
            <w:r>
              <w:rPr>
                <w:rFonts w:ascii="Courier New" w:hAnsi="Courier New"/>
                <w:b/>
                <w:highlight w:val="yellow"/>
              </w:rPr>
              <w:t>CHRISTINE JAMES</w:t>
            </w:r>
            <w:r>
              <w:t xml:space="preserve"> Form constitute an invitation to subscribe or purchase for the Equity Shares</w:t>
            </w:r>
          </w:p>
        </w:tc>
      </w:tr>
      <w:tr w:rsidR="00A603A1" w14:paraId="3187EB63"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B6FFA1" w14:textId="77777777" w:rsidR="00A603A1" w:rsidRDefault="00000000">
            <w:pPr>
              <w:pStyle w:val="TableParagraph"/>
              <w:spacing w:line="207" w:lineRule="exact"/>
              <w:ind w:left="57"/>
            </w:pP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Accounts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4A797B9C" w14:textId="77777777" w:rsidR="00A603A1" w:rsidRDefault="00000000">
            <w:pPr>
              <w:pStyle w:val="TableParagraph"/>
              <w:spacing w:line="206" w:lineRule="exact"/>
              <w:ind w:left="57" w:right="48"/>
              <w:jc w:val="both"/>
            </w:pPr>
            <w:r/>
            <w:r>
              <w:t xml:space="preserve">Accounts opened with </w:t>
            </w:r>
            <w:r>
              <w:rPr>
                <w:rFonts w:ascii="Courier New" w:hAnsi="Courier New"/>
                <w:b/>
                <w:highlight w:val="yellow"/>
              </w:rPr>
              <w:t>JACKSON PLC</w:t>
            </w:r>
            <w:r>
              <w:t xml:space="preserve"> and in whose favour </w:t>
            </w:r>
            <w:r>
              <w:rPr>
                <w:rFonts w:ascii="Courier New" w:hAnsi="Courier New"/>
                <w:b/>
                <w:highlight w:val="yellow"/>
              </w:rPr>
              <w:t>AMANDA JORDAN</w:t>
            </w:r>
            <w:r>
              <w:t xml:space="preserve"> will transfer the money through direct credit/NEFT/RTGS/NACH in respect of the Bid Amount while submitting </w:t>
            </w:r>
            <w:r>
              <w:rPr>
                <w:rFonts w:ascii="Courier New" w:hAnsi="Courier New"/>
                <w:b/>
                <w:highlight w:val="yellow"/>
              </w:rPr>
              <w:t>KYLE RAMIREZ</w:t>
            </w:r>
          </w:p>
        </w:tc>
      </w:tr>
      <w:tr w:rsidR="00A603A1" w14:paraId="69AFF83A"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5DF507" w14:textId="77777777" w:rsidR="00A603A1" w:rsidRDefault="00000000">
            <w:pPr>
              <w:pStyle w:val="TableParagraph"/>
              <w:spacing w:before="2"/>
              <w:ind w:left="57"/>
            </w:pPr>
            <w:r>
              <w:rPr>
                <w:rStyle w:val="Hyperlink6"/>
                <w:rFonts w:eastAsia="Arial Unicode MS"/>
                <w:sz w:val="18"/>
                <w:szCs w:val="18"/>
              </w:rPr>
              <w:t>Escrow</w:t>
            </w:r>
            <w:r>
              <w:rPr>
                <w:rStyle w:val="None"/>
                <w:spacing w:val="-5"/>
                <w:sz w:val="18"/>
                <w:szCs w:val="18"/>
              </w:rPr>
              <w:t xml:space="preserve"> </w:t>
            </w:r>
            <w:r>
              <w:rPr>
                <w:rStyle w:val="Hyperlink6"/>
                <w:rFonts w:eastAsia="Arial Unicode MS"/>
                <w:sz w:val="18"/>
                <w:szCs w:val="18"/>
              </w:rPr>
              <w:t xml:space="preserve">Collection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1D8DF300" w14:textId="77777777" w:rsidR="00A603A1" w:rsidRDefault="00000000">
            <w:pPr>
              <w:pStyle w:val="TableParagraph"/>
              <w:spacing w:line="206" w:lineRule="exact"/>
              <w:ind w:left="57" w:right="42"/>
              <w:jc w:val="both"/>
            </w:pPr>
            <w:r/>
            <w:r>
              <w:t xml:space="preserve">The bank, which is a clearing member registered with SEBI as banker to an issue under the SEBI BTI Regulations and with whom the </w:t>
            </w:r>
            <w:r>
              <w:rPr>
                <w:rFonts w:ascii="Courier New" w:hAnsi="Courier New"/>
                <w:b/>
                <w:highlight w:val="yellow"/>
              </w:rPr>
              <w:t>DAVID SANCHEZ</w:t>
            </w:r>
            <w:r>
              <w:t xml:space="preserve"> have been opened, in this case being </w:t>
            </w:r>
            <w:r>
              <w:rPr>
                <w:rFonts w:ascii="Courier New" w:hAnsi="Courier New"/>
                <w:b/>
                <w:highlight w:val="yellow"/>
              </w:rPr>
              <w:t>MERCADO GROUP</w:t>
            </w:r>
          </w:p>
        </w:tc>
      </w:tr>
      <w:tr w:rsidR="00A603A1" w14:paraId="29E909E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D2AFE0" w14:textId="77777777" w:rsidR="00A603A1" w:rsidRDefault="00000000">
            <w:pPr>
              <w:pStyle w:val="TableParagraph"/>
              <w:spacing w:before="2"/>
              <w:ind w:left="57"/>
            </w:pPr>
            <w:r>
              <w:rPr>
                <w:rStyle w:val="Hyperlink6"/>
                <w:rFonts w:eastAsia="Arial Unicode MS"/>
                <w:sz w:val="18"/>
                <w:szCs w:val="18"/>
              </w:rPr>
              <w:t xml:space="preserve">First </w:t>
            </w:r>
            <w:r>
              <w:rPr>
                <w:rStyle w:val="Hyperlink7"/>
                <w:rFonts w:eastAsia="Arial Unicode MS"/>
                <w:spacing w:val="-2"/>
                <w:sz w:val="18"/>
                <w:szCs w:val="18"/>
              </w:rPr>
              <w:t>Bidder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3B1DFF2" w14:textId="77777777" w:rsidR="00A603A1" w:rsidRDefault="00000000">
            <w:pPr>
              <w:pStyle w:val="TableParagraph"/>
              <w:spacing w:line="206" w:lineRule="exact"/>
              <w:ind w:left="57" w:right="50"/>
              <w:jc w:val="both"/>
            </w:pPr>
            <w:r/>
            <w:r>
              <w:t xml:space="preserve">Bidder whose name shall be mentioned in the Bid cum </w:t>
            </w:r>
            <w:r>
              <w:rPr>
                <w:rFonts w:ascii="Courier New" w:hAnsi="Courier New"/>
                <w:b/>
                <w:highlight w:val="yellow"/>
              </w:rPr>
              <w:t>TIMOTHY MAXWELL</w:t>
            </w:r>
            <w:r>
              <w:t xml:space="preserve"> or the </w:t>
            </w:r>
            <w:r>
              <w:rPr>
                <w:rFonts w:ascii="Courier New" w:hAnsi="Courier New"/>
                <w:b/>
                <w:highlight w:val="yellow"/>
              </w:rPr>
              <w:t>LISA ROSS</w:t>
            </w:r>
            <w:r>
              <w:t xml:space="preserve"> and in case of joint </w:t>
            </w:r>
            <w:r>
              <w:rPr>
                <w:rFonts w:ascii="Courier New" w:hAnsi="Courier New"/>
                <w:b/>
                <w:highlight w:val="yellow"/>
              </w:rPr>
              <w:t>HOPKINS GROUP</w:t>
            </w:r>
            <w:r>
              <w:t>, whose name shall also appear as the first holder of the beneficiary account held in joint names</w:t>
            </w:r>
          </w:p>
        </w:tc>
      </w:tr>
      <w:tr w:rsidR="00A603A1" w14:paraId="4ED51BB8" w14:textId="77777777">
        <w:trPr>
          <w:trHeight w:val="81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2DA53A" w14:textId="77777777" w:rsidR="00A603A1" w:rsidRDefault="00000000">
            <w:pPr>
              <w:pStyle w:val="TableParagraph"/>
              <w:spacing w:line="207" w:lineRule="exact"/>
              <w:ind w:left="57"/>
            </w:pPr>
            <w:r>
              <w:rPr>
                <w:rStyle w:val="Hyperlink6"/>
                <w:rFonts w:eastAsia="Arial Unicode MS"/>
                <w:sz w:val="18"/>
                <w:szCs w:val="18"/>
              </w:rPr>
              <w:t xml:space="preserve">Floor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2898C2" w14:textId="77777777" w:rsidR="00A603A1" w:rsidRDefault="00000000">
            <w:pPr>
              <w:pStyle w:val="TableParagraph"/>
              <w:spacing w:line="207" w:lineRule="exact"/>
              <w:ind w:left="57"/>
              <w:rPr>
                <w:rStyle w:val="None"/>
                <w:sz w:val="18"/>
                <w:szCs w:val="18"/>
              </w:rPr>
            </w:pPr>
            <w:r/>
            <w:r>
              <w:t xml:space="preserve">The lower end of the Price Band, subject to any revision(s) thereto, at or above which the </w:t>
            </w:r>
            <w:r>
              <w:rPr>
                <w:rFonts w:ascii="Courier New" w:hAnsi="Courier New"/>
                <w:b/>
                <w:highlight w:val="yellow"/>
              </w:rPr>
              <w:t>ANGELA PERRY</w:t>
            </w:r>
          </w:p>
          <w:p w14:paraId="66791986" w14:textId="77777777" w:rsidR="00A603A1" w:rsidRDefault="00000000">
            <w:pPr>
              <w:pStyle w:val="TableParagraph"/>
              <w:spacing w:line="200" w:lineRule="atLeast"/>
              <w:ind w:left="57"/>
            </w:pPr>
            <w:r/>
            <w:r>
              <w:t xml:space="preserve">Price and the Anchor Investor </w:t>
            </w:r>
            <w:r>
              <w:rPr>
                <w:rFonts w:ascii="Courier New" w:hAnsi="Courier New"/>
                <w:b/>
                <w:highlight w:val="yellow"/>
              </w:rPr>
              <w:t>BRIAN SANDERS</w:t>
            </w:r>
            <w:r>
              <w:t xml:space="preserve"> will be finalised and below which no </w:t>
            </w:r>
            <w:r>
              <w:rPr>
                <w:rFonts w:ascii="Courier New" w:hAnsi="Courier New"/>
                <w:b/>
                <w:highlight w:val="yellow"/>
              </w:rPr>
              <w:t>HOPKINS GROUP</w:t>
            </w:r>
            <w:r>
              <w:t xml:space="preserve"> will be accepted</w:t>
            </w:r>
          </w:p>
        </w:tc>
      </w:tr>
      <w:tr w:rsidR="00A603A1" w14:paraId="16FE66B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54D37" w14:textId="77777777" w:rsidR="00A603A1" w:rsidRDefault="00000000">
            <w:pPr>
              <w:pStyle w:val="TableParagraph"/>
              <w:spacing w:line="188" w:lineRule="exact"/>
              <w:ind w:left="57"/>
            </w:pPr>
            <w:r>
              <w:rPr>
                <w:rStyle w:val="Hyperlink6"/>
                <w:rFonts w:eastAsia="Arial Unicode MS"/>
                <w:sz w:val="18"/>
                <w:szCs w:val="18"/>
              </w:rPr>
              <w:t>Fraudulent</w:t>
            </w:r>
            <w:r>
              <w:rPr>
                <w:rStyle w:val="None"/>
                <w:spacing w:val="-1"/>
                <w:sz w:val="18"/>
                <w:szCs w:val="18"/>
              </w:rPr>
              <w:t xml:space="preserve"> </w:t>
            </w:r>
            <w:r>
              <w:rPr>
                <w:rStyle w:val="Hyperlink7"/>
                <w:rFonts w:eastAsia="Arial Unicode MS"/>
                <w:spacing w:val="-2"/>
                <w:sz w:val="18"/>
                <w:szCs w:val="18"/>
              </w:rPr>
              <w:t>Borrower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01BFC" w14:textId="77777777" w:rsidR="00A603A1" w:rsidRDefault="00000000">
            <w:pPr>
              <w:pStyle w:val="TableParagraph"/>
              <w:spacing w:line="188" w:lineRule="exact"/>
              <w:ind w:left="57"/>
            </w:pPr>
            <w:r>
              <w:rPr>
                <w:rStyle w:val="Hyperlink6"/>
                <w:rFonts w:eastAsia="Arial Unicode MS"/>
                <w:sz w:val="18"/>
                <w:szCs w:val="18"/>
              </w:rPr>
              <w:t>Fraudulent</w:t>
            </w:r>
            <w:r>
              <w:rPr>
                <w:rStyle w:val="None"/>
                <w:spacing w:val="-5"/>
                <w:sz w:val="18"/>
                <w:szCs w:val="18"/>
              </w:rPr>
              <w:t xml:space="preserve"> </w:t>
            </w:r>
            <w:r>
              <w:rPr>
                <w:rStyle w:val="Hyperlink6"/>
                <w:rFonts w:eastAsia="Arial Unicode MS"/>
                <w:sz w:val="18"/>
                <w:szCs w:val="18"/>
              </w:rPr>
              <w:t>borrower</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Regulation</w:t>
            </w:r>
            <w:r>
              <w:rPr>
                <w:rStyle w:val="Hyperlink7"/>
                <w:rFonts w:eastAsia="Arial Unicode MS"/>
                <w:spacing w:val="-2"/>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ICDR </w:t>
            </w:r>
            <w:r>
              <w:rPr>
                <w:rStyle w:val="Hyperlink7"/>
                <w:rFonts w:eastAsia="Arial Unicode MS"/>
                <w:spacing w:val="-2"/>
                <w:sz w:val="18"/>
                <w:szCs w:val="18"/>
              </w:rPr>
              <w:t>Regulations</w:t>
            </w:r>
          </w:p>
        </w:tc>
      </w:tr>
      <w:tr w:rsidR="00A603A1" w14:paraId="0CC3E22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B66D77" w14:textId="77777777" w:rsidR="00A603A1" w:rsidRDefault="00000000">
            <w:pPr>
              <w:pStyle w:val="TableParagraph"/>
              <w:spacing w:line="207" w:lineRule="exact"/>
              <w:ind w:left="57"/>
            </w:pPr>
            <w:r>
              <w:rPr>
                <w:rStyle w:val="Hyperlink6"/>
                <w:rFonts w:eastAsia="Arial Unicode MS"/>
                <w:sz w:val="18"/>
                <w:szCs w:val="18"/>
              </w:rPr>
              <w:t>Fresh</w:t>
            </w:r>
            <w:r>
              <w:rPr>
                <w:rStyle w:val="None"/>
                <w:spacing w:val="-1"/>
                <w:sz w:val="18"/>
                <w:szCs w:val="18"/>
              </w:rPr>
              <w:t xml:space="preserve"> </w:t>
            </w:r>
            <w:r>
              <w:rPr>
                <w:rStyle w:val="Hyperlink7"/>
                <w:rFonts w:eastAsia="Arial Unicode MS"/>
                <w:spacing w:val="-2"/>
                <w:sz w:val="18"/>
                <w:szCs w:val="18"/>
              </w:rPr>
              <w:t>Issue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49924DEA" w14:textId="77777777" w:rsidR="00A603A1" w:rsidRDefault="00000000">
            <w:pPr>
              <w:pStyle w:val="TableParagraph"/>
              <w:spacing w:line="206" w:lineRule="exact"/>
              <w:ind w:left="57" w:right="43"/>
              <w:jc w:val="both"/>
            </w:pPr>
            <w:r>
              <w:rPr>
                <w:rStyle w:val="Hyperlink6"/>
                <w:rFonts w:eastAsia="Arial Unicode MS"/>
                <w:sz w:val="18"/>
                <w:szCs w:val="18"/>
              </w:rPr>
              <w:t xml:space="preserve">The 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by our Company, at </w:t>
            </w:r>
            <w:r>
              <w:rPr>
                <w:rStyle w:val="Hyperlink6"/>
                <w:rFonts w:ascii="Arial Unicode MS" w:eastAsia="Arial Unicode MS" w:hAnsi="Arial Unicode MS" w:cs="Arial Unicode MS"/>
                <w:sz w:val="18"/>
                <w:szCs w:val="18"/>
              </w:rPr>
              <w:t>₹</w:t>
            </w:r>
            <w:r>
              <w:rPr>
                <w:rStyle w:val="Hyperlink6"/>
                <w:rFonts w:eastAsia="Arial Unicode MS"/>
                <w:sz w:val="18"/>
                <w:szCs w:val="18"/>
              </w:rPr>
              <w:t>[●] per Equity</w:t>
            </w:r>
            <w:r>
              <w:rPr>
                <w:rStyle w:val="None"/>
                <w:spacing w:val="-12"/>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(including</w:t>
            </w:r>
            <w:r>
              <w:rPr>
                <w:rStyle w:val="None"/>
                <w:spacing w:val="-9"/>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premium</w:t>
            </w:r>
            <w:r>
              <w:rPr>
                <w:rStyle w:val="None"/>
                <w:spacing w:val="-11"/>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per</w:t>
            </w:r>
            <w:r>
              <w:rPr>
                <w:rStyle w:val="None"/>
                <w:spacing w:val="-10"/>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aggregating</w:t>
            </w:r>
            <w:r>
              <w:rPr>
                <w:rStyle w:val="None"/>
                <w:spacing w:val="-9"/>
                <w:sz w:val="18"/>
                <w:szCs w:val="18"/>
              </w:rPr>
              <w:t xml:space="preserve"> </w:t>
            </w:r>
            <w:r>
              <w:rPr>
                <w:rStyle w:val="Hyperlink6"/>
                <w:rFonts w:eastAsia="Arial Unicode MS"/>
                <w:sz w:val="18"/>
                <w:szCs w:val="18"/>
              </w:rPr>
              <w:t>up</w:t>
            </w:r>
            <w:r>
              <w:rPr>
                <w:rStyle w:val="None"/>
                <w:spacing w:val="-9"/>
                <w:sz w:val="18"/>
                <w:szCs w:val="18"/>
              </w:rPr>
              <w:t xml:space="preserve"> </w:t>
            </w:r>
            <w:r>
              <w:rPr>
                <w:rStyle w:val="Hyperlink6"/>
                <w:rFonts w:eastAsia="Arial Unicode MS"/>
                <w:sz w:val="18"/>
                <w:szCs w:val="18"/>
              </w:rPr>
              <w:t>to</w:t>
            </w:r>
            <w:r>
              <w:rPr>
                <w:rStyle w:val="None"/>
                <w:spacing w:val="-9"/>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9"/>
                <w:sz w:val="18"/>
                <w:szCs w:val="18"/>
              </w:rPr>
              <w:t xml:space="preserve"> </w:t>
            </w:r>
            <w:r>
              <w:rPr>
                <w:rStyle w:val="Hyperlink6"/>
                <w:rFonts w:eastAsia="Arial Unicode MS"/>
                <w:sz w:val="18"/>
                <w:szCs w:val="18"/>
              </w:rPr>
              <w:t>million. For information, see “</w:t>
            </w:r>
            <w:r>
              <w:rPr>
                <w:rStyle w:val="None"/>
                <w:i/>
                <w:iCs/>
                <w:sz w:val="18"/>
                <w:szCs w:val="18"/>
              </w:rPr>
              <w:t>The Offer</w:t>
            </w:r>
            <w:r>
              <w:rPr>
                <w:rStyle w:val="Hyperlink6"/>
                <w:rFonts w:eastAsia="Arial Unicode MS"/>
                <w:sz w:val="18"/>
                <w:szCs w:val="18"/>
              </w:rPr>
              <w:t>” on page 67</w:t>
            </w:r>
          </w:p>
        </w:tc>
      </w:tr>
      <w:tr w:rsidR="00A603A1" w14:paraId="4C02022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C6B07A" w14:textId="77777777" w:rsidR="00A603A1" w:rsidRDefault="00000000">
            <w:pPr>
              <w:pStyle w:val="TableParagraph"/>
              <w:spacing w:before="2"/>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D23C4" w14:textId="77777777" w:rsidR="00A603A1" w:rsidRDefault="00000000">
            <w:pPr>
              <w:pStyle w:val="TableParagraph"/>
              <w:spacing w:line="206" w:lineRule="exact"/>
              <w:ind w:left="57"/>
            </w:pPr>
            <w:r/>
            <w:r>
              <w:t xml:space="preserve">An individual who is declared a fugitive economic offender under Section 12 of the </w:t>
            </w:r>
            <w:r>
              <w:rPr>
                <w:rFonts w:ascii="Courier New" w:hAnsi="Courier New"/>
                <w:b/>
                <w:highlight w:val="yellow"/>
              </w:rPr>
              <w:t>BRYAN MILLER</w:t>
            </w:r>
            <w:r>
              <w:t xml:space="preserve"> Act, 2012</w:t>
            </w:r>
          </w:p>
        </w:tc>
      </w:tr>
      <w:tr w:rsidR="00A603A1" w14:paraId="48694C20"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1A4860" w14:textId="77777777" w:rsidR="00A603A1" w:rsidRDefault="00000000">
            <w:pPr>
              <w:pStyle w:val="TableParagraph"/>
              <w:spacing w:line="207" w:lineRule="exact"/>
              <w:ind w:left="57"/>
            </w:pPr>
            <w:r>
              <w:rPr>
                <w:rStyle w:val="Hyperlink6"/>
                <w:rFonts w:eastAsia="Arial Unicode MS"/>
                <w:sz w:val="18"/>
                <w:szCs w:val="18"/>
              </w:rPr>
              <w:t>General</w:t>
            </w:r>
            <w:r>
              <w:rPr>
                <w:rStyle w:val="Hyperlink3"/>
                <w:rFonts w:eastAsia="Arial Unicode MS"/>
                <w:spacing w:val="-3"/>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Document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573E0C" w14:textId="77777777" w:rsidR="00A603A1" w:rsidRDefault="00000000">
            <w:pPr>
              <w:pStyle w:val="TableParagraph"/>
              <w:ind w:left="57"/>
              <w:rPr>
                <w:rStyle w:val="None"/>
                <w:sz w:val="18"/>
                <w:szCs w:val="18"/>
              </w:rPr>
            </w:pP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General</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Document</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investing</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offers,</w:t>
            </w:r>
            <w:r>
              <w:rPr>
                <w:rStyle w:val="None"/>
                <w:spacing w:val="40"/>
                <w:sz w:val="18"/>
                <w:szCs w:val="18"/>
              </w:rPr>
              <w:t xml:space="preserve"> </w:t>
            </w:r>
            <w:r>
              <w:rPr>
                <w:rStyle w:val="Hyperlink6"/>
                <w:rFonts w:eastAsia="Arial Unicode MS"/>
                <w:sz w:val="18"/>
                <w:szCs w:val="18"/>
              </w:rPr>
              <w:t>prepared</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in accordance</w:t>
            </w:r>
            <w:r>
              <w:rPr>
                <w:rStyle w:val="None"/>
                <w:spacing w:val="-5"/>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circular</w:t>
            </w:r>
            <w:r>
              <w:rPr>
                <w:rStyle w:val="Hyperlink7"/>
                <w:rFonts w:eastAsia="Arial Unicode MS"/>
                <w:spacing w:val="-2"/>
                <w:sz w:val="18"/>
                <w:szCs w:val="18"/>
              </w:rPr>
              <w:t xml:space="preserve"> </w:t>
            </w:r>
            <w:r>
              <w:rPr>
                <w:rStyle w:val="Hyperlink6"/>
                <w:rFonts w:eastAsia="Arial Unicode MS"/>
                <w:sz w:val="18"/>
                <w:szCs w:val="18"/>
              </w:rPr>
              <w:t>(SEBI/HO/CFD/DIL1/CIR/P/2020/37)</w:t>
            </w:r>
            <w:r>
              <w:rPr>
                <w:rStyle w:val="None"/>
                <w:spacing w:val="-4"/>
                <w:sz w:val="18"/>
                <w:szCs w:val="18"/>
              </w:rPr>
              <w:t xml:space="preserve"> </w:t>
            </w:r>
            <w:r>
              <w:rPr>
                <w:rStyle w:val="Hyperlink6"/>
                <w:rFonts w:eastAsia="Arial Unicode MS"/>
                <w:sz w:val="18"/>
                <w:szCs w:val="18"/>
              </w:rPr>
              <w:t>dated</w:t>
            </w:r>
            <w:r>
              <w:rPr>
                <w:rStyle w:val="None"/>
                <w:spacing w:val="-1"/>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17,</w:t>
            </w:r>
            <w:r>
              <w:rPr>
                <w:rStyle w:val="Hyperlink3"/>
                <w:rFonts w:eastAsia="Arial Unicode MS"/>
                <w:spacing w:val="-3"/>
                <w:sz w:val="18"/>
                <w:szCs w:val="18"/>
              </w:rPr>
              <w:t xml:space="preserve"> </w:t>
            </w:r>
            <w:r>
              <w:rPr>
                <w:rStyle w:val="Hyperlink7"/>
                <w:rFonts w:eastAsia="Arial Unicode MS"/>
                <w:spacing w:val="-2"/>
                <w:sz w:val="18"/>
                <w:szCs w:val="18"/>
              </w:rPr>
              <w:t>2020,</w:t>
            </w:r>
          </w:p>
          <w:p w14:paraId="50F454E2" w14:textId="77777777" w:rsidR="00A603A1" w:rsidRDefault="00000000">
            <w:pPr>
              <w:pStyle w:val="TableParagraph"/>
              <w:spacing w:line="206" w:lineRule="exact"/>
              <w:ind w:left="57"/>
            </w:pPr>
            <w:r/>
            <w:r>
              <w:t xml:space="preserve">issued by SEBI, suitably modified and updated pursuant to, among others, </w:t>
            </w:r>
            <w:r>
              <w:rPr>
                <w:rFonts w:ascii="Courier New" w:hAnsi="Courier New"/>
                <w:b/>
                <w:highlight w:val="yellow"/>
              </w:rPr>
              <w:t>BAXTER-BEAN</w:t>
            </w:r>
            <w:r>
              <w:t xml:space="preserve"> and any subsequent circulars or notifications issued by SEBI from time to time</w:t>
            </w:r>
          </w:p>
        </w:tc>
      </w:tr>
      <w:tr w:rsidR="00A603A1" w14:paraId="73165B1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9A424B" w14:textId="77777777" w:rsidR="00A603A1" w:rsidRDefault="00000000">
            <w:pPr>
              <w:pStyle w:val="TableParagraph"/>
              <w:spacing w:line="188" w:lineRule="exact"/>
              <w:ind w:left="57"/>
            </w:pPr>
            <w:r>
              <w:rPr>
                <w:rStyle w:val="None"/>
                <w:spacing w:val="-5"/>
                <w:sz w:val="18"/>
                <w:szCs w:val="18"/>
              </w:rPr>
              <w:t>GSM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EDE27A" w14:textId="77777777" w:rsidR="00A603A1" w:rsidRDefault="00000000">
            <w:pPr>
              <w:pStyle w:val="TableParagraph"/>
              <w:spacing w:line="188" w:lineRule="exact"/>
              <w:ind w:left="57"/>
            </w:pPr>
            <w:r/>
            <w:r>
              <w:rPr>
                <w:rFonts w:ascii="Courier New" w:hAnsi="Courier New"/>
                <w:b/>
                <w:highlight w:val="yellow"/>
              </w:rPr>
              <w:t>ZACHARY DOYLE</w:t>
            </w:r>
          </w:p>
        </w:tc>
      </w:tr>
      <w:tr w:rsidR="00A603A1" w14:paraId="4887B40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B1ED28" w14:textId="77777777" w:rsidR="00A603A1" w:rsidRDefault="00000000">
            <w:pPr>
              <w:pStyle w:val="TableParagraph"/>
              <w:spacing w:line="186" w:lineRule="exact"/>
              <w:ind w:left="57"/>
            </w:pPr>
            <w:r>
              <w:rPr>
                <w:rStyle w:val="Hyperlink6"/>
                <w:rFonts w:eastAsia="Arial Unicode MS"/>
                <w:sz w:val="18"/>
                <w:szCs w:val="18"/>
              </w:rPr>
              <w:t>Gross</w:t>
            </w:r>
            <w:r>
              <w:rPr>
                <w:rStyle w:val="None"/>
                <w:spacing w:val="-4"/>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E3E2FC" w14:textId="77777777" w:rsidR="00A603A1" w:rsidRDefault="00000000">
            <w:pPr>
              <w:pStyle w:val="TableParagraph"/>
              <w:spacing w:line="186" w:lineRule="exact"/>
              <w:ind w:left="57"/>
            </w:pPr>
            <w:r/>
            <w:r>
              <w:t xml:space="preserve">The gross proceeds of the </w:t>
            </w:r>
            <w:r>
              <w:rPr>
                <w:rFonts w:ascii="Courier New" w:hAnsi="Courier New"/>
                <w:b/>
                <w:highlight w:val="yellow"/>
              </w:rPr>
              <w:t>PAUL, ROGERS AND RAY</w:t>
            </w:r>
            <w:r>
              <w:t xml:space="preserve"> Issue</w:t>
            </w:r>
          </w:p>
        </w:tc>
      </w:tr>
      <w:tr w:rsidR="00A603A1" w14:paraId="7E480F6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11C876" w14:textId="77777777" w:rsidR="00A603A1" w:rsidRDefault="00000000">
            <w:pPr>
              <w:pStyle w:val="TableParagraph"/>
              <w:spacing w:line="186" w:lineRule="exact"/>
              <w:ind w:left="57"/>
            </w:pPr>
            <w:r>
              <w:rPr>
                <w:rStyle w:val="Hyperlink6"/>
                <w:rFonts w:eastAsia="Arial Unicode MS"/>
                <w:sz w:val="18"/>
                <w:szCs w:val="18"/>
              </w:rPr>
              <w:lastRenderedPageBreak/>
              <w:t xml:space="preserve">ICICI </w:t>
            </w:r>
            <w:r>
              <w:rPr>
                <w:rStyle w:val="Hyperlink7"/>
                <w:rFonts w:eastAsia="Arial Unicode MS"/>
                <w:spacing w:val="-2"/>
                <w:sz w:val="18"/>
                <w:szCs w:val="18"/>
              </w:rPr>
              <w:t>Securities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440386" w14:textId="77777777" w:rsidR="00A603A1" w:rsidRDefault="00000000">
            <w:pPr>
              <w:pStyle w:val="TableParagraph"/>
              <w:spacing w:line="186" w:lineRule="exact"/>
              <w:ind w:left="57"/>
            </w:pPr>
            <w:r/>
            <w:r>
              <w:rPr>
                <w:rFonts w:ascii="Courier New" w:hAnsi="Courier New"/>
                <w:b/>
                <w:highlight w:val="yellow"/>
              </w:rPr>
              <w:t>HERNANDEZ LLC</w:t>
            </w:r>
          </w:p>
        </w:tc>
      </w:tr>
      <w:tr w:rsidR="00A603A1" w14:paraId="0DE359B5" w14:textId="77777777">
        <w:trPr>
          <w:trHeight w:val="4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83FFEB" w14:textId="77777777" w:rsidR="00A603A1" w:rsidRDefault="00000000">
            <w:pPr>
              <w:pStyle w:val="TableParagraph"/>
              <w:spacing w:before="2"/>
              <w:ind w:left="57"/>
            </w:pPr>
            <w:r>
              <w:rPr>
                <w:rStyle w:val="Hyperlink6"/>
                <w:rFonts w:eastAsia="Arial Unicode MS"/>
                <w:sz w:val="18"/>
                <w:szCs w:val="18"/>
              </w:rPr>
              <w:t>Life</w:t>
            </w:r>
            <w:r>
              <w:rPr>
                <w:rStyle w:val="None"/>
                <w:spacing w:val="-1"/>
                <w:sz w:val="18"/>
                <w:szCs w:val="18"/>
              </w:rPr>
              <w:t xml:space="preserve"> </w:t>
            </w:r>
            <w:r>
              <w:rPr>
                <w:rStyle w:val="Hyperlink6"/>
                <w:rFonts w:eastAsia="Arial Unicode MS"/>
                <w:sz w:val="18"/>
                <w:szCs w:val="18"/>
              </w:rPr>
              <w:t>Insurance</w:t>
            </w:r>
            <w:r>
              <w:rPr>
                <w:rStyle w:val="None"/>
                <w:spacing w:val="-1"/>
                <w:sz w:val="18"/>
                <w:szCs w:val="18"/>
              </w:rPr>
              <w:t xml:space="preserve"> </w:t>
            </w:r>
            <w:r>
              <w:rPr>
                <w:rStyle w:val="Hyperlink7"/>
                <w:rFonts w:eastAsia="Arial Unicode MS"/>
                <w:spacing w:val="-2"/>
                <w:sz w:val="18"/>
                <w:szCs w:val="18"/>
              </w:rPr>
              <w:t>Companies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FDAD04" w14:textId="77777777" w:rsidR="00A603A1" w:rsidRDefault="00000000">
            <w:pPr>
              <w:pStyle w:val="TableParagraph"/>
              <w:spacing w:line="200" w:lineRule="atLeast"/>
              <w:ind w:left="57"/>
            </w:pPr>
            <w:r>
              <w:rPr>
                <w:rStyle w:val="Hyperlink6"/>
                <w:rFonts w:eastAsia="Arial Unicode MS"/>
                <w:sz w:val="18"/>
                <w:szCs w:val="18"/>
              </w:rPr>
              <w:t>An</w:t>
            </w:r>
            <w:r>
              <w:rPr>
                <w:rStyle w:val="None"/>
                <w:spacing w:val="-7"/>
                <w:sz w:val="18"/>
                <w:szCs w:val="18"/>
              </w:rPr>
              <w:t xml:space="preserve"> </w:t>
            </w:r>
            <w:r>
              <w:rPr>
                <w:rStyle w:val="Hyperlink6"/>
                <w:rFonts w:eastAsia="Arial Unicode MS"/>
                <w:sz w:val="18"/>
                <w:szCs w:val="18"/>
              </w:rPr>
              <w:t>entity</w:t>
            </w:r>
            <w:r>
              <w:rPr>
                <w:rStyle w:val="None"/>
                <w:spacing w:val="-6"/>
                <w:sz w:val="18"/>
                <w:szCs w:val="18"/>
              </w:rPr>
              <w:t xml:space="preserve"> </w:t>
            </w:r>
            <w:r>
              <w:rPr>
                <w:rStyle w:val="Hyperlink6"/>
                <w:rFonts w:eastAsia="Arial Unicode MS"/>
                <w:sz w:val="18"/>
                <w:szCs w:val="18"/>
              </w:rPr>
              <w:t>registered</w:t>
            </w:r>
            <w:r>
              <w:rPr>
                <w:rStyle w:val="None"/>
                <w:spacing w:val="-7"/>
                <w:sz w:val="18"/>
                <w:szCs w:val="18"/>
              </w:rPr>
              <w:t xml:space="preserve"> </w:t>
            </w:r>
            <w:r>
              <w:rPr>
                <w:rStyle w:val="Hyperlink6"/>
                <w:rFonts w:eastAsia="Arial Unicode MS"/>
                <w:sz w:val="18"/>
                <w:szCs w:val="18"/>
              </w:rPr>
              <w:t>with</w:t>
            </w:r>
            <w:r>
              <w:rPr>
                <w:rStyle w:val="None"/>
                <w:spacing w:val="-6"/>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Insurance</w:t>
            </w:r>
            <w:r>
              <w:rPr>
                <w:rStyle w:val="None"/>
                <w:spacing w:val="-8"/>
                <w:sz w:val="18"/>
                <w:szCs w:val="18"/>
              </w:rPr>
              <w:t xml:space="preserve"> </w:t>
            </w:r>
            <w:r>
              <w:rPr>
                <w:rStyle w:val="Hyperlink6"/>
                <w:rFonts w:eastAsia="Arial Unicode MS"/>
                <w:sz w:val="18"/>
                <w:szCs w:val="18"/>
              </w:rPr>
              <w:t>Regulatory</w:t>
            </w:r>
            <w:r>
              <w:rPr>
                <w:rStyle w:val="None"/>
                <w:spacing w:val="-7"/>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Development</w:t>
            </w:r>
            <w:r>
              <w:rPr>
                <w:rStyle w:val="None"/>
                <w:spacing w:val="-7"/>
                <w:sz w:val="18"/>
                <w:szCs w:val="18"/>
              </w:rPr>
              <w:t xml:space="preserve"> </w:t>
            </w:r>
            <w:r>
              <w:rPr>
                <w:rStyle w:val="Hyperlink6"/>
                <w:rFonts w:eastAsia="Arial Unicode MS"/>
                <w:sz w:val="18"/>
                <w:szCs w:val="18"/>
              </w:rPr>
              <w:t>Authority</w:t>
            </w:r>
            <w:r>
              <w:rPr>
                <w:rStyle w:val="None"/>
                <w:spacing w:val="-9"/>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India</w:t>
            </w:r>
            <w:r>
              <w:rPr>
                <w:rStyle w:val="None"/>
                <w:spacing w:val="-8"/>
                <w:sz w:val="18"/>
                <w:szCs w:val="18"/>
              </w:rPr>
              <w:t xml:space="preserve"> </w:t>
            </w:r>
            <w:r>
              <w:rPr>
                <w:rStyle w:val="Hyperlink6"/>
                <w:rFonts w:eastAsia="Arial Unicode MS"/>
                <w:sz w:val="18"/>
                <w:szCs w:val="18"/>
              </w:rPr>
              <w:t>under</w:t>
            </w:r>
            <w:r>
              <w:rPr>
                <w:rStyle w:val="None"/>
                <w:spacing w:val="-8"/>
                <w:sz w:val="18"/>
                <w:szCs w:val="18"/>
              </w:rPr>
              <w:t xml:space="preserve"> </w:t>
            </w:r>
            <w:r>
              <w:rPr>
                <w:rStyle w:val="Hyperlink6"/>
                <w:rFonts w:eastAsia="Arial Unicode MS"/>
                <w:sz w:val="18"/>
                <w:szCs w:val="18"/>
              </w:rPr>
              <w:t>the provisions of the Insurance Act, 1938</w:t>
            </w:r>
          </w:p>
        </w:tc>
      </w:tr>
      <w:tr w:rsidR="00A603A1" w14:paraId="6365655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F533C4" w14:textId="77777777" w:rsidR="00A603A1" w:rsidRDefault="00000000">
            <w:pPr>
              <w:pStyle w:val="TableParagraph"/>
              <w:spacing w:line="207" w:lineRule="exact"/>
              <w:ind w:left="57"/>
            </w:pPr>
            <w:r>
              <w:rPr>
                <w:rStyle w:val="Hyperlink6"/>
                <w:rFonts w:eastAsia="Arial Unicode MS"/>
                <w:sz w:val="18"/>
                <w:szCs w:val="18"/>
              </w:rPr>
              <w:t>Monitoring</w:t>
            </w:r>
            <w:r>
              <w:rPr>
                <w:rStyle w:val="None"/>
                <w:spacing w:val="-1"/>
                <w:sz w:val="18"/>
                <w:szCs w:val="18"/>
              </w:rPr>
              <w:t xml:space="preserve"> </w:t>
            </w:r>
            <w:r>
              <w:rPr>
                <w:rStyle w:val="Hyperlink7"/>
                <w:rFonts w:eastAsia="Arial Unicode MS"/>
                <w:spacing w:val="-2"/>
                <w:sz w:val="18"/>
                <w:szCs w:val="18"/>
              </w:rPr>
              <w:t>Agency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CFDD31" w14:textId="77777777" w:rsidR="00A603A1" w:rsidRDefault="00000000">
            <w:pPr>
              <w:pStyle w:val="TableParagraph"/>
              <w:spacing w:line="208" w:lineRule="exact"/>
              <w:ind w:left="57"/>
            </w:pPr>
            <w:r/>
            <w:r>
              <w:t xml:space="preserve">The monitoring agency appointed pursuant to the </w:t>
            </w:r>
            <w:r>
              <w:rPr>
                <w:rFonts w:ascii="Courier New" w:hAnsi="Courier New"/>
                <w:b/>
                <w:highlight w:val="yellow"/>
              </w:rPr>
              <w:t>ANGEL MARQUEZ</w:t>
            </w:r>
            <w:r>
              <w:t xml:space="preserve">, namely </w:t>
            </w:r>
            <w:r>
              <w:rPr>
                <w:rFonts w:ascii="Courier New" w:hAnsi="Courier New"/>
                <w:b/>
                <w:highlight w:val="yellow"/>
              </w:rPr>
              <w:t>STEELE, CLARK AND HAAS</w:t>
            </w:r>
          </w:p>
        </w:tc>
      </w:tr>
      <w:tr w:rsidR="00A603A1" w14:paraId="2B7BC73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EE5BFB" w14:textId="77777777" w:rsidR="00A603A1" w:rsidRDefault="00000000">
            <w:pPr>
              <w:pStyle w:val="TableParagraph"/>
              <w:spacing w:line="206" w:lineRule="exact"/>
              <w:ind w:left="57"/>
            </w:pPr>
            <w:r>
              <w:rPr>
                <w:rStyle w:val="Hyperlink6"/>
                <w:rFonts w:eastAsia="Arial Unicode MS"/>
                <w:sz w:val="18"/>
                <w:szCs w:val="18"/>
              </w:rPr>
              <w:t>Monitoring</w:t>
            </w:r>
            <w:r>
              <w:rPr>
                <w:rStyle w:val="Hyperlink7"/>
                <w:rFonts w:eastAsia="Arial Unicode MS"/>
                <w:spacing w:val="-2"/>
                <w:sz w:val="18"/>
                <w:szCs w:val="18"/>
              </w:rPr>
              <w:t xml:space="preserve"> </w:t>
            </w:r>
            <w:r>
              <w:rPr>
                <w:rStyle w:val="Hyperlink6"/>
                <w:rFonts w:eastAsia="Arial Unicode MS"/>
                <w:sz w:val="18"/>
                <w:szCs w:val="18"/>
              </w:rPr>
              <w:t>Agency</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4B72B1" w14:textId="77777777" w:rsidR="00A603A1" w:rsidRDefault="00000000">
            <w:pPr>
              <w:pStyle w:val="TableParagraph"/>
              <w:spacing w:line="206" w:lineRule="exact"/>
              <w:ind w:left="57"/>
            </w:pPr>
            <w:r/>
            <w:r>
              <w:t xml:space="preserve">The agreement dated December 6, 2025 entered into between our Company and the </w:t>
            </w:r>
            <w:r>
              <w:rPr>
                <w:rFonts w:ascii="Courier New" w:hAnsi="Courier New"/>
                <w:b/>
                <w:highlight w:val="yellow"/>
              </w:rPr>
              <w:t>WAYNE MCCOY</w:t>
            </w:r>
            <w:r>
              <w:t xml:space="preserve"> prior to filing of this Red Herring Prospectus</w:t>
            </w:r>
          </w:p>
        </w:tc>
      </w:tr>
      <w:tr w:rsidR="00A603A1" w14:paraId="3090166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967DCB" w14:textId="77777777" w:rsidR="00A603A1" w:rsidRDefault="00000000">
            <w:pPr>
              <w:pStyle w:val="TableParagraph"/>
              <w:spacing w:before="1"/>
              <w:ind w:left="57"/>
            </w:pP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0" w:type="dxa"/>
            </w:tcMar>
          </w:tcPr>
          <w:p w14:paraId="1664B568" w14:textId="77777777" w:rsidR="00A603A1" w:rsidRDefault="00000000">
            <w:pPr>
              <w:pStyle w:val="TableParagraph"/>
              <w:spacing w:line="206" w:lineRule="exact"/>
              <w:ind w:left="57" w:right="50"/>
              <w:jc w:val="both"/>
            </w:pPr>
            <w:r/>
            <w:r>
              <w:t xml:space="preserve">The portion of the </w:t>
            </w:r>
            <w:r>
              <w:rPr>
                <w:rFonts w:ascii="Courier New" w:hAnsi="Courier New"/>
                <w:b/>
                <w:highlight w:val="yellow"/>
              </w:rPr>
              <w:t>ANGELA PERRY</w:t>
            </w:r>
            <w:r>
              <w:t xml:space="preserve"> being 5% of </w:t>
            </w:r>
            <w:r>
              <w:rPr>
                <w:rFonts w:ascii="Courier New" w:hAnsi="Courier New"/>
                <w:b/>
                <w:highlight w:val="yellow"/>
              </w:rPr>
              <w:t>WILLIAMS, PARKER AND WRIGHT</w:t>
            </w:r>
            <w:r>
              <w:t xml:space="preserve"> consisting of [●] Equity Shares of face value of ₹5 each which shall be available for allocation to </w:t>
            </w:r>
            <w:r>
              <w:rPr>
                <w:rFonts w:ascii="Courier New" w:hAnsi="Courier New"/>
                <w:b/>
                <w:highlight w:val="yellow"/>
              </w:rPr>
              <w:t>SHERRY DAY</w:t>
            </w:r>
            <w:r>
              <w:t xml:space="preserve"> only on a proportionate basis, subject to valid </w:t>
            </w:r>
            <w:r>
              <w:rPr>
                <w:rFonts w:ascii="Courier New" w:hAnsi="Courier New"/>
                <w:b/>
                <w:highlight w:val="yellow"/>
              </w:rPr>
              <w:t>HOPKINS GROUP</w:t>
            </w:r>
            <w:r>
              <w:t xml:space="preserve"> being received at or above </w:t>
            </w:r>
            <w:r>
              <w:rPr>
                <w:rFonts w:ascii="Courier New" w:hAnsi="Courier New"/>
                <w:b/>
                <w:highlight w:val="yellow"/>
              </w:rPr>
              <w:t>COLEMAN, WASHINGTON AND HIGGINS</w:t>
            </w:r>
          </w:p>
        </w:tc>
      </w:tr>
      <w:tr w:rsidR="00A603A1" w14:paraId="73B1BFB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802B3" w14:textId="77777777" w:rsidR="00A603A1"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7"/>
                <w:rFonts w:eastAsia="Arial Unicode MS"/>
                <w:spacing w:val="-2"/>
                <w:sz w:val="18"/>
                <w:szCs w:val="18"/>
              </w:rPr>
              <w:t>Funds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4C56FC" w14:textId="77777777" w:rsidR="00A603A1" w:rsidRDefault="00000000">
            <w:pPr>
              <w:pStyle w:val="TableParagraph"/>
              <w:spacing w:line="188" w:lineRule="exact"/>
              <w:ind w:left="57"/>
            </w:pPr>
            <w:r>
              <w:rPr>
                <w:rStyle w:val="Hyperlink6"/>
                <w:rFonts w:eastAsia="Arial Unicode MS"/>
                <w:sz w:val="18"/>
                <w:szCs w:val="18"/>
              </w:rPr>
              <w:t>Mutual</w:t>
            </w:r>
            <w:r>
              <w:rPr>
                <w:rStyle w:val="Hyperlink3"/>
                <w:rFonts w:eastAsia="Arial Unicode MS"/>
                <w:spacing w:val="-3"/>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registered with</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under the</w:t>
            </w:r>
            <w:r>
              <w:rPr>
                <w:rStyle w:val="None"/>
                <w:spacing w:val="-4"/>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None"/>
                <w:spacing w:val="-1"/>
                <w:sz w:val="18"/>
                <w:szCs w:val="18"/>
              </w:rPr>
              <w:t xml:space="preserve"> </w:t>
            </w:r>
            <w:r>
              <w:rPr>
                <w:rStyle w:val="Hyperlink6"/>
                <w:rFonts w:eastAsia="Arial Unicode MS"/>
                <w:sz w:val="18"/>
                <w:szCs w:val="18"/>
              </w:rPr>
              <w:t>Funds</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A603A1" w14:paraId="41A8219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15865D" w14:textId="77777777" w:rsidR="00A603A1" w:rsidRDefault="00000000">
            <w:pPr>
              <w:pStyle w:val="TableParagraph"/>
              <w:spacing w:line="207" w:lineRule="exact"/>
              <w:ind w:left="57"/>
            </w:pPr>
            <w:r>
              <w:rPr>
                <w:rStyle w:val="Hyperlink6"/>
                <w:rFonts w:eastAsia="Arial Unicode MS"/>
                <w:sz w:val="18"/>
                <w:szCs w:val="18"/>
              </w:rPr>
              <w:t>Net</w:t>
            </w:r>
            <w:r>
              <w:rPr>
                <w:rStyle w:val="Hyperlink7"/>
                <w:rFonts w:eastAsia="Arial Unicode MS"/>
                <w:spacing w:val="-2"/>
                <w:sz w:val="18"/>
                <w:szCs w:val="18"/>
              </w:rPr>
              <w:t xml:space="preserve"> 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25D04307" w14:textId="77777777" w:rsidR="00A603A1" w:rsidRDefault="00000000">
            <w:pPr>
              <w:pStyle w:val="TableParagraph"/>
              <w:spacing w:line="206" w:lineRule="exact"/>
              <w:ind w:left="57" w:right="45"/>
              <w:jc w:val="both"/>
            </w:pPr>
            <w:r/>
            <w:r>
              <w:t xml:space="preserve">The proceeds of the Fresh Issue less our Company’s share of the </w:t>
            </w:r>
            <w:r>
              <w:rPr>
                <w:rFonts w:ascii="Courier New" w:hAnsi="Courier New"/>
                <w:b/>
                <w:highlight w:val="yellow"/>
              </w:rPr>
              <w:t>ANGELA PERRY</w:t>
            </w:r>
            <w:r>
              <w:t xml:space="preserve"> related expenses. For details regarding the use of </w:t>
            </w:r>
            <w:r>
              <w:rPr>
                <w:rFonts w:ascii="Courier New" w:hAnsi="Courier New"/>
                <w:b/>
                <w:highlight w:val="yellow"/>
              </w:rPr>
              <w:t>LOPEZ-ONEAL</w:t>
            </w:r>
            <w:r>
              <w:t xml:space="preserve"> and the </w:t>
            </w:r>
            <w:r>
              <w:rPr>
                <w:rFonts w:ascii="Courier New" w:hAnsi="Courier New"/>
                <w:b/>
                <w:highlight w:val="yellow"/>
              </w:rPr>
              <w:t>ANGELA PERRY</w:t>
            </w:r>
            <w:r>
              <w:t xml:space="preserve"> related expenses, see “Objects of the </w:t>
            </w:r>
            <w:r>
              <w:rPr>
                <w:rFonts w:ascii="Courier New" w:hAnsi="Courier New"/>
                <w:b/>
                <w:highlight w:val="yellow"/>
              </w:rPr>
              <w:t>ANGELA PERRY</w:t>
            </w:r>
            <w:r>
              <w:t xml:space="preserve"> – Utilization of Net Proceeds” on page 107</w:t>
            </w:r>
          </w:p>
        </w:tc>
      </w:tr>
      <w:tr w:rsidR="00A603A1" w14:paraId="7698C349" w14:textId="77777777">
        <w:trPr>
          <w:trHeight w:val="3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1D3A40" w14:textId="77777777" w:rsidR="00A603A1" w:rsidRDefault="00000000">
            <w:pPr>
              <w:pStyle w:val="TableParagraph"/>
              <w:spacing w:line="18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QIB</w:t>
            </w:r>
            <w:r>
              <w:rPr>
                <w:rStyle w:val="None"/>
                <w:spacing w:val="-1"/>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50A361" w14:textId="77777777" w:rsidR="00A603A1" w:rsidRDefault="00000000">
            <w:pPr>
              <w:pStyle w:val="TableParagraph"/>
              <w:spacing w:line="186" w:lineRule="exact"/>
              <w:ind w:left="57"/>
            </w:pPr>
            <w:r/>
            <w:r>
              <w:t xml:space="preserve">The portion of the QIB Portion less the number of </w:t>
            </w:r>
            <w:r>
              <w:rPr>
                <w:rFonts w:ascii="Courier New" w:hAnsi="Courier New"/>
                <w:b/>
                <w:highlight w:val="yellow"/>
              </w:rPr>
              <w:t>ORTIZ-MILES</w:t>
            </w:r>
            <w:r>
              <w:t xml:space="preserve"> to the </w:t>
            </w:r>
            <w:r>
              <w:rPr>
                <w:rFonts w:ascii="Courier New" w:hAnsi="Courier New"/>
                <w:b/>
                <w:highlight w:val="yellow"/>
              </w:rPr>
              <w:t>AMANDA JORDAN</w:t>
            </w:r>
          </w:p>
        </w:tc>
      </w:tr>
      <w:tr w:rsidR="00A603A1" w14:paraId="52417746"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88BBE2" w14:textId="77777777" w:rsidR="00A603A1" w:rsidRDefault="00000000">
            <w:pPr>
              <w:pStyle w:val="TableParagraph"/>
              <w:spacing w:line="207" w:lineRule="exact"/>
              <w:ind w:left="57"/>
            </w:pPr>
            <w:r>
              <w:rPr>
                <w:rStyle w:val="Hyperlink6"/>
                <w:rFonts w:eastAsia="Arial Unicode MS"/>
                <w:sz w:val="18"/>
                <w:szCs w:val="18"/>
              </w:rPr>
              <w:t>Non-Institutional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None"/>
                <w:spacing w:val="-4"/>
                <w:sz w:val="18"/>
                <w:szCs w:val="18"/>
              </w:rPr>
              <w:t>NIIs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9CAA63" w14:textId="77777777" w:rsidR="00A603A1" w:rsidRDefault="00000000">
            <w:pPr>
              <w:pStyle w:val="TableParagraph"/>
              <w:spacing w:line="206" w:lineRule="exact"/>
              <w:ind w:left="57"/>
            </w:pPr>
            <w:r/>
            <w:r>
              <w:rPr>
                <w:rFonts w:ascii="Courier New" w:hAnsi="Courier New"/>
                <w:b/>
                <w:highlight w:val="yellow"/>
              </w:rPr>
              <w:t>HEATHER RAMOS</w:t>
            </w:r>
            <w:r>
              <w:t xml:space="preserve"> that are not QIBs or </w:t>
            </w:r>
            <w:r>
              <w:rPr>
                <w:rFonts w:ascii="Courier New" w:hAnsi="Courier New"/>
                <w:b/>
                <w:highlight w:val="yellow"/>
              </w:rPr>
              <w:t>NICOLE WEST</w:t>
            </w:r>
            <w:r>
              <w:t xml:space="preserve"> and who have Bid for Equity Shares for an amount more than ₹0.20 million (but not including NRIs other than Eligible NRIs)</w:t>
            </w:r>
          </w:p>
        </w:tc>
      </w:tr>
      <w:tr w:rsidR="00A603A1" w14:paraId="712983D0" w14:textId="77777777">
        <w:trPr>
          <w:trHeight w:val="125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899411" w14:textId="77777777" w:rsidR="00A603A1" w:rsidRDefault="00000000">
            <w:pPr>
              <w:pStyle w:val="TableParagraph"/>
              <w:spacing w:line="207" w:lineRule="exact"/>
              <w:ind w:left="57"/>
            </w:pPr>
            <w:r>
              <w:rPr>
                <w:rStyle w:val="Hyperlink6"/>
                <w:rFonts w:eastAsia="Arial Unicode MS"/>
                <w:sz w:val="18"/>
                <w:szCs w:val="18"/>
              </w:rPr>
              <w:t>Non-Institutional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D022FA3" w14:textId="77777777" w:rsidR="00A603A1" w:rsidRDefault="00000000">
            <w:pPr>
              <w:pStyle w:val="TableParagraph"/>
              <w:ind w:left="57" w:right="44"/>
              <w:jc w:val="both"/>
              <w:rPr>
                <w:rStyle w:val="None"/>
                <w:sz w:val="18"/>
                <w:szCs w:val="18"/>
              </w:rPr>
            </w:pPr>
            <w:r/>
            <w:r>
              <w:t xml:space="preserve">The portion of the </w:t>
            </w:r>
            <w:r>
              <w:rPr>
                <w:rFonts w:ascii="Courier New" w:hAnsi="Courier New"/>
                <w:b/>
                <w:highlight w:val="yellow"/>
              </w:rPr>
              <w:t>ANGELA PERRY</w:t>
            </w:r>
            <w:r>
              <w:t xml:space="preserve"> being not less than 15% of the </w:t>
            </w:r>
            <w:r>
              <w:rPr>
                <w:rFonts w:ascii="Courier New" w:hAnsi="Courier New"/>
                <w:b/>
                <w:highlight w:val="yellow"/>
              </w:rPr>
              <w:t>ANGELA PERRY</w:t>
            </w:r>
            <w:r>
              <w:t xml:space="preserve"> consisting of [●] Equity Shares of face value of ₹5 each which shall be available for allocation to Non-</w:t>
            </w:r>
            <w:r>
              <w:rPr>
                <w:rFonts w:ascii="Courier New" w:hAnsi="Courier New"/>
                <w:b/>
                <w:highlight w:val="yellow"/>
              </w:rPr>
              <w:t>MICHAEL SPEARS</w:t>
            </w:r>
            <w:r>
              <w:t>, of which (a) one-third portion shall be reserved for applicants with application size of more than</w:t>
            </w:r>
          </w:p>
          <w:p w14:paraId="77EA436C" w14:textId="77777777" w:rsidR="00A603A1" w:rsidRDefault="00000000">
            <w:pPr>
              <w:pStyle w:val="TableParagraph"/>
              <w:spacing w:before="1" w:line="186" w:lineRule="exact"/>
              <w:ind w:left="57"/>
              <w:jc w:val="both"/>
            </w:pPr>
            <w:r>
              <w:rPr>
                <w:rStyle w:val="Hyperlink6"/>
                <w:rFonts w:ascii="Arial Unicode MS" w:eastAsia="Arial Unicode MS" w:hAnsi="Arial Unicode MS" w:cs="Arial Unicode MS"/>
                <w:sz w:val="18"/>
                <w:szCs w:val="18"/>
              </w:rPr>
              <w:t>₹</w:t>
            </w:r>
            <w:r>
              <w:rPr>
                <w:rStyle w:val="Hyperlink6"/>
                <w:rFonts w:eastAsia="Arial Unicode MS"/>
                <w:sz w:val="18"/>
                <w:szCs w:val="18"/>
              </w:rPr>
              <w:t>0.20 million</w:t>
            </w:r>
            <w:r>
              <w:rPr>
                <w:rStyle w:val="None"/>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up</w:t>
            </w:r>
            <w:r>
              <w:rPr>
                <w:rStyle w:val="None"/>
                <w:spacing w:val="2"/>
                <w:sz w:val="18"/>
                <w:szCs w:val="18"/>
              </w:rPr>
              <w:t xml:space="preserve"> </w:t>
            </w:r>
            <w:r>
              <w:rPr>
                <w:rStyle w:val="Hyperlink6"/>
                <w:rFonts w:eastAsia="Arial Unicode MS"/>
                <w:sz w:val="18"/>
                <w:szCs w:val="18"/>
              </w:rPr>
              <w:t>to</w:t>
            </w:r>
            <w:r>
              <w:rPr>
                <w:rStyle w:val="None"/>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2"/>
                <w:sz w:val="18"/>
                <w:szCs w:val="18"/>
              </w:rPr>
              <w:t xml:space="preserve"> </w:t>
            </w:r>
            <w:r>
              <w:rPr>
                <w:rStyle w:val="Hyperlink6"/>
                <w:rFonts w:eastAsia="Arial Unicode MS"/>
                <w:sz w:val="18"/>
                <w:szCs w:val="18"/>
              </w:rPr>
              <w:t>million,</w:t>
            </w:r>
            <w:r>
              <w:rPr>
                <w:rStyle w:val="None"/>
                <w:spacing w:val="2"/>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6"/>
                <w:rFonts w:eastAsia="Arial Unicode MS"/>
                <w:sz w:val="18"/>
                <w:szCs w:val="18"/>
              </w:rPr>
              <w:t>(b)</w:t>
            </w:r>
            <w:r>
              <w:rPr>
                <w:rStyle w:val="None"/>
                <w:spacing w:val="1"/>
                <w:sz w:val="18"/>
                <w:szCs w:val="18"/>
              </w:rPr>
              <w:t xml:space="preserve"> </w:t>
            </w:r>
            <w:r>
              <w:rPr>
                <w:rStyle w:val="Hyperlink6"/>
                <w:rFonts w:eastAsia="Arial Unicode MS"/>
                <w:sz w:val="18"/>
                <w:szCs w:val="18"/>
              </w:rPr>
              <w:t>two-thirds</w:t>
            </w:r>
            <w:r>
              <w:rPr>
                <w:rStyle w:val="None"/>
                <w:spacing w:val="1"/>
                <w:sz w:val="18"/>
                <w:szCs w:val="18"/>
              </w:rPr>
              <w:t xml:space="preserve"> </w:t>
            </w:r>
            <w:r>
              <w:rPr>
                <w:rStyle w:val="Hyperlink6"/>
                <w:rFonts w:eastAsia="Arial Unicode MS"/>
                <w:sz w:val="18"/>
                <w:szCs w:val="18"/>
              </w:rPr>
              <w:t>portion</w:t>
            </w:r>
            <w:r>
              <w:rPr>
                <w:rStyle w:val="None"/>
                <w:spacing w:val="2"/>
                <w:sz w:val="18"/>
                <w:szCs w:val="18"/>
              </w:rPr>
              <w:t xml:space="preserve"> </w:t>
            </w:r>
            <w:r>
              <w:rPr>
                <w:rStyle w:val="Hyperlink6"/>
                <w:rFonts w:eastAsia="Arial Unicode MS"/>
                <w:sz w:val="18"/>
                <w:szCs w:val="18"/>
              </w:rPr>
              <w:t>shall</w:t>
            </w:r>
            <w:r>
              <w:rPr>
                <w:rStyle w:val="None"/>
                <w:spacing w:val="2"/>
                <w:sz w:val="18"/>
                <w:szCs w:val="18"/>
              </w:rPr>
              <w:t xml:space="preserve"> </w:t>
            </w:r>
            <w:r>
              <w:rPr>
                <w:rStyle w:val="Hyperlink6"/>
                <w:rFonts w:eastAsia="Arial Unicode MS"/>
                <w:sz w:val="18"/>
                <w:szCs w:val="18"/>
              </w:rPr>
              <w:t>be</w:t>
            </w:r>
            <w:r>
              <w:rPr>
                <w:rStyle w:val="None"/>
                <w:spacing w:val="1"/>
                <w:sz w:val="18"/>
                <w:szCs w:val="18"/>
              </w:rPr>
              <w:t xml:space="preserve"> </w:t>
            </w:r>
            <w:r>
              <w:rPr>
                <w:rStyle w:val="Hyperlink6"/>
                <w:rFonts w:eastAsia="Arial Unicode MS"/>
                <w:sz w:val="18"/>
                <w:szCs w:val="18"/>
              </w:rPr>
              <w:t>reserved</w:t>
            </w:r>
            <w:r>
              <w:rPr>
                <w:rStyle w:val="None"/>
                <w:spacing w:val="2"/>
                <w:sz w:val="18"/>
                <w:szCs w:val="18"/>
              </w:rPr>
              <w:t xml:space="preserve"> </w:t>
            </w:r>
            <w:r>
              <w:rPr>
                <w:rStyle w:val="Hyperlink6"/>
                <w:rFonts w:eastAsia="Arial Unicode MS"/>
                <w:sz w:val="18"/>
                <w:szCs w:val="18"/>
              </w:rPr>
              <w:t>for</w:t>
            </w:r>
            <w:r>
              <w:rPr>
                <w:rStyle w:val="None"/>
                <w:spacing w:val="2"/>
                <w:sz w:val="18"/>
                <w:szCs w:val="18"/>
              </w:rPr>
              <w:t xml:space="preserve"> </w:t>
            </w:r>
            <w:r>
              <w:rPr>
                <w:rStyle w:val="Hyperlink7"/>
                <w:rFonts w:eastAsia="Arial Unicode MS"/>
                <w:spacing w:val="-2"/>
                <w:sz w:val="18"/>
                <w:szCs w:val="18"/>
              </w:rPr>
              <w:t>applicants</w:t>
            </w:r>
          </w:p>
        </w:tc>
      </w:tr>
    </w:tbl>
    <w:p w14:paraId="60B2ACE2" w14:textId="77777777" w:rsidR="00A603A1" w:rsidRDefault="00A603A1">
      <w:pPr>
        <w:pStyle w:val="TableParagraph"/>
        <w:ind w:left="98" w:hanging="98"/>
        <w:rPr>
          <w:rStyle w:val="None"/>
        </w:rPr>
      </w:pPr>
    </w:p>
    <w:p w14:paraId="419F50B7" w14:textId="77777777" w:rsidR="00A603A1" w:rsidRDefault="00A603A1">
      <w:pPr>
        <w:pStyle w:val="TableParagraph"/>
        <w:spacing w:line="186" w:lineRule="exact"/>
        <w:jc w:val="both"/>
        <w:sectPr w:rsidR="00A603A1">
          <w:headerReference w:type="default" r:id="rId53"/>
          <w:footerReference w:type="default" r:id="rId54"/>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0CF8D52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7E84490"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49B181C"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060A31A7" w14:textId="77777777">
        <w:trPr>
          <w:trHeight w:val="866"/>
        </w:trPr>
        <w:tc>
          <w:tcPr>
            <w:tcW w:w="30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16BB25" w14:textId="77777777" w:rsidR="00A603A1" w:rsidRDefault="00A603A1"/>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20166332" w14:textId="77777777" w:rsidR="00A603A1" w:rsidRDefault="00000000">
            <w:pPr>
              <w:pStyle w:val="TableParagraph"/>
              <w:ind w:left="57" w:right="42"/>
              <w:rPr>
                <w:rStyle w:val="None"/>
                <w:sz w:val="18"/>
                <w:szCs w:val="18"/>
              </w:rPr>
            </w:pP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application</w:t>
            </w:r>
            <w:r>
              <w:rPr>
                <w:rStyle w:val="None"/>
                <w:spacing w:val="-1"/>
                <w:sz w:val="18"/>
                <w:szCs w:val="18"/>
              </w:rPr>
              <w:t xml:space="preserve"> </w:t>
            </w:r>
            <w:r>
              <w:rPr>
                <w:rStyle w:val="Hyperlink6"/>
                <w:rFonts w:eastAsia="Arial Unicode MS"/>
                <w:sz w:val="18"/>
                <w:szCs w:val="18"/>
              </w:rPr>
              <w:t>size</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more</w:t>
            </w:r>
            <w:r>
              <w:rPr>
                <w:rStyle w:val="Hyperlink3"/>
                <w:rFonts w:eastAsia="Arial Unicode MS"/>
                <w:spacing w:val="-3"/>
                <w:sz w:val="18"/>
                <w:szCs w:val="18"/>
              </w:rPr>
              <w:t xml:space="preserve"> </w:t>
            </w:r>
            <w:r>
              <w:rPr>
                <w:rStyle w:val="Hyperlink6"/>
                <w:rFonts w:eastAsia="Arial Unicode MS"/>
                <w:sz w:val="18"/>
                <w:szCs w:val="18"/>
              </w:rPr>
              <w:t xml:space="preserve">than </w:t>
            </w:r>
            <w:r>
              <w:rPr>
                <w:rStyle w:val="Hyperlink6"/>
                <w:rFonts w:ascii="Arial Unicode MS" w:eastAsia="Arial Unicode MS" w:hAnsi="Arial Unicode MS" w:cs="Arial Unicode MS"/>
                <w:sz w:val="18"/>
                <w:szCs w:val="18"/>
              </w:rPr>
              <w:t>₹</w:t>
            </w:r>
            <w:r>
              <w:rPr>
                <w:rStyle w:val="Hyperlink6"/>
                <w:rFonts w:eastAsia="Arial Unicode MS"/>
                <w:sz w:val="18"/>
                <w:szCs w:val="18"/>
              </w:rPr>
              <w:t>1.00</w:t>
            </w:r>
            <w:r>
              <w:rPr>
                <w:rStyle w:val="None"/>
                <w:spacing w:val="-1"/>
                <w:sz w:val="18"/>
                <w:szCs w:val="18"/>
              </w:rPr>
              <w:t xml:space="preserve"> </w:t>
            </w:r>
            <w:r>
              <w:rPr>
                <w:rStyle w:val="Hyperlink6"/>
                <w:rFonts w:eastAsia="Arial Unicode MS"/>
                <w:sz w:val="18"/>
                <w:szCs w:val="18"/>
              </w:rPr>
              <w:t>million,</w:t>
            </w:r>
            <w:r>
              <w:rPr>
                <w:rStyle w:val="Hyperlink7"/>
                <w:rFonts w:eastAsia="Arial Unicode MS"/>
                <w:spacing w:val="-2"/>
                <w:sz w:val="18"/>
                <w:szCs w:val="18"/>
              </w:rPr>
              <w:t xml:space="preserve"> </w:t>
            </w:r>
            <w:r>
              <w:rPr>
                <w:rStyle w:val="Hyperlink6"/>
                <w:rFonts w:eastAsia="Arial Unicode MS"/>
                <w:sz w:val="18"/>
                <w:szCs w:val="18"/>
              </w:rPr>
              <w:t>provided</w:t>
            </w:r>
            <w:r>
              <w:rPr>
                <w:rStyle w:val="None"/>
                <w:spacing w:val="-1"/>
                <w:sz w:val="18"/>
                <w:szCs w:val="18"/>
              </w:rPr>
              <w:t xml:space="preserve"> </w:t>
            </w:r>
            <w:r>
              <w:rPr>
                <w:rStyle w:val="Hyperlink6"/>
                <w:rFonts w:eastAsia="Arial Unicode MS"/>
                <w:sz w:val="18"/>
                <w:szCs w:val="18"/>
              </w:rPr>
              <w:t>that</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unsubscribed</w:t>
            </w:r>
            <w:r>
              <w:rPr>
                <w:rStyle w:val="Hyperlink3"/>
                <w:rFonts w:eastAsia="Arial Unicode MS"/>
                <w:spacing w:val="-3"/>
                <w:sz w:val="18"/>
                <w:szCs w:val="18"/>
              </w:rPr>
              <w:t xml:space="preserve"> </w:t>
            </w:r>
            <w:r>
              <w:rPr>
                <w:rStyle w:val="Hyperlink6"/>
                <w:rFonts w:eastAsia="Arial Unicode MS"/>
                <w:sz w:val="18"/>
                <w:szCs w:val="18"/>
              </w:rPr>
              <w:t>portion</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either of</w:t>
            </w:r>
            <w:r>
              <w:rPr>
                <w:rStyle w:val="None"/>
                <w:spacing w:val="53"/>
                <w:sz w:val="18"/>
                <w:szCs w:val="18"/>
              </w:rPr>
              <w:t xml:space="preserve"> </w:t>
            </w:r>
            <w:r>
              <w:rPr>
                <w:rStyle w:val="Hyperlink6"/>
                <w:rFonts w:eastAsia="Arial Unicode MS"/>
                <w:sz w:val="18"/>
                <w:szCs w:val="18"/>
              </w:rPr>
              <w:t>such</w:t>
            </w:r>
            <w:r>
              <w:rPr>
                <w:rStyle w:val="None"/>
                <w:spacing w:val="55"/>
                <w:sz w:val="18"/>
                <w:szCs w:val="18"/>
              </w:rPr>
              <w:t xml:space="preserve"> </w:t>
            </w:r>
            <w:r>
              <w:rPr>
                <w:rStyle w:val="Hyperlink6"/>
                <w:rFonts w:eastAsia="Arial Unicode MS"/>
                <w:sz w:val="18"/>
                <w:szCs w:val="18"/>
              </w:rPr>
              <w:t>sub-categories</w:t>
            </w:r>
            <w:r>
              <w:rPr>
                <w:rStyle w:val="None"/>
                <w:spacing w:val="51"/>
                <w:sz w:val="18"/>
                <w:szCs w:val="18"/>
              </w:rPr>
              <w:t xml:space="preserve"> </w:t>
            </w:r>
            <w:r>
              <w:rPr>
                <w:rStyle w:val="Hyperlink6"/>
                <w:rFonts w:eastAsia="Arial Unicode MS"/>
                <w:sz w:val="18"/>
                <w:szCs w:val="18"/>
              </w:rPr>
              <w:t>may</w:t>
            </w:r>
            <w:r>
              <w:rPr>
                <w:rStyle w:val="None"/>
                <w:spacing w:val="53"/>
                <w:sz w:val="18"/>
                <w:szCs w:val="18"/>
              </w:rPr>
              <w:t xml:space="preserve"> </w:t>
            </w:r>
            <w:r>
              <w:rPr>
                <w:rStyle w:val="Hyperlink6"/>
                <w:rFonts w:eastAsia="Arial Unicode MS"/>
                <w:sz w:val="18"/>
                <w:szCs w:val="18"/>
              </w:rPr>
              <w:t>be</w:t>
            </w:r>
            <w:r>
              <w:rPr>
                <w:rStyle w:val="None"/>
                <w:spacing w:val="52"/>
                <w:sz w:val="18"/>
                <w:szCs w:val="18"/>
              </w:rPr>
              <w:t xml:space="preserve"> </w:t>
            </w:r>
            <w:r>
              <w:rPr>
                <w:rStyle w:val="Hyperlink6"/>
                <w:rFonts w:eastAsia="Arial Unicode MS"/>
                <w:sz w:val="18"/>
                <w:szCs w:val="18"/>
              </w:rPr>
              <w:t>allocated</w:t>
            </w:r>
            <w:r>
              <w:rPr>
                <w:rStyle w:val="None"/>
                <w:spacing w:val="53"/>
                <w:sz w:val="18"/>
                <w:szCs w:val="18"/>
              </w:rPr>
              <w:t xml:space="preserve"> </w:t>
            </w:r>
            <w:r>
              <w:rPr>
                <w:rStyle w:val="Hyperlink6"/>
                <w:rFonts w:eastAsia="Arial Unicode MS"/>
                <w:sz w:val="18"/>
                <w:szCs w:val="18"/>
              </w:rPr>
              <w:t>to</w:t>
            </w:r>
            <w:r>
              <w:rPr>
                <w:rStyle w:val="None"/>
                <w:spacing w:val="53"/>
                <w:sz w:val="18"/>
                <w:szCs w:val="18"/>
              </w:rPr>
              <w:t xml:space="preserve"> </w:t>
            </w:r>
            <w:r>
              <w:rPr>
                <w:rStyle w:val="Hyperlink6"/>
                <w:rFonts w:eastAsia="Arial Unicode MS"/>
                <w:sz w:val="18"/>
                <w:szCs w:val="18"/>
              </w:rPr>
              <w:t>applicants</w:t>
            </w:r>
            <w:r>
              <w:rPr>
                <w:rStyle w:val="None"/>
                <w:spacing w:val="54"/>
                <w:sz w:val="18"/>
                <w:szCs w:val="18"/>
              </w:rPr>
              <w:t xml:space="preserve"> </w:t>
            </w:r>
            <w:r>
              <w:rPr>
                <w:rStyle w:val="Hyperlink6"/>
                <w:rFonts w:eastAsia="Arial Unicode MS"/>
                <w:sz w:val="18"/>
                <w:szCs w:val="18"/>
              </w:rPr>
              <w:t>in</w:t>
            </w:r>
            <w:r>
              <w:rPr>
                <w:rStyle w:val="None"/>
                <w:spacing w:val="52"/>
                <w:sz w:val="18"/>
                <w:szCs w:val="18"/>
              </w:rPr>
              <w:t xml:space="preserve"> </w:t>
            </w:r>
            <w:r>
              <w:rPr>
                <w:rStyle w:val="Hyperlink6"/>
                <w:rFonts w:eastAsia="Arial Unicode MS"/>
                <w:sz w:val="18"/>
                <w:szCs w:val="18"/>
              </w:rPr>
              <w:t>the</w:t>
            </w:r>
            <w:r>
              <w:rPr>
                <w:rStyle w:val="None"/>
                <w:spacing w:val="51"/>
                <w:sz w:val="18"/>
                <w:szCs w:val="18"/>
              </w:rPr>
              <w:t xml:space="preserve"> </w:t>
            </w:r>
            <w:r>
              <w:rPr>
                <w:rStyle w:val="Hyperlink6"/>
                <w:rFonts w:eastAsia="Arial Unicode MS"/>
                <w:sz w:val="18"/>
                <w:szCs w:val="18"/>
              </w:rPr>
              <w:t>other</w:t>
            </w:r>
            <w:r>
              <w:rPr>
                <w:rStyle w:val="None"/>
                <w:spacing w:val="54"/>
                <w:sz w:val="18"/>
                <w:szCs w:val="18"/>
              </w:rPr>
              <w:t xml:space="preserve"> </w:t>
            </w:r>
            <w:r>
              <w:rPr>
                <w:rStyle w:val="Hyperlink6"/>
                <w:rFonts w:eastAsia="Arial Unicode MS"/>
                <w:sz w:val="18"/>
                <w:szCs w:val="18"/>
              </w:rPr>
              <w:t>sub-category</w:t>
            </w:r>
            <w:r>
              <w:rPr>
                <w:rStyle w:val="None"/>
                <w:spacing w:val="53"/>
                <w:sz w:val="18"/>
                <w:szCs w:val="18"/>
              </w:rPr>
              <w:t xml:space="preserve"> </w:t>
            </w:r>
            <w:r>
              <w:rPr>
                <w:rStyle w:val="Hyperlink6"/>
                <w:rFonts w:eastAsia="Arial Unicode MS"/>
                <w:sz w:val="18"/>
                <w:szCs w:val="18"/>
              </w:rPr>
              <w:t>of</w:t>
            </w:r>
            <w:r>
              <w:rPr>
                <w:rStyle w:val="None"/>
                <w:spacing w:val="54"/>
                <w:sz w:val="18"/>
                <w:szCs w:val="18"/>
              </w:rPr>
              <w:t xml:space="preserve"> </w:t>
            </w:r>
            <w:r>
              <w:rPr>
                <w:rStyle w:val="None"/>
                <w:spacing w:val="-4"/>
                <w:sz w:val="18"/>
                <w:szCs w:val="18"/>
              </w:rPr>
              <w:t>Non-</w:t>
            </w:r>
          </w:p>
          <w:p w14:paraId="15E82618" w14:textId="77777777" w:rsidR="00A603A1" w:rsidRDefault="00000000">
            <w:pPr>
              <w:pStyle w:val="TableParagraph"/>
              <w:spacing w:before="1" w:line="186" w:lineRule="exact"/>
              <w:ind w:left="57"/>
            </w:pPr>
            <w:r/>
            <w:r>
              <w:rPr>
                <w:rFonts w:ascii="Courier New" w:hAnsi="Courier New"/>
                <w:b/>
                <w:highlight w:val="yellow"/>
              </w:rPr>
              <w:t>MICHAEL SPEARS</w:t>
            </w:r>
            <w:r>
              <w:t xml:space="preserve">, subject to valid </w:t>
            </w:r>
            <w:r>
              <w:rPr>
                <w:rFonts w:ascii="Courier New" w:hAnsi="Courier New"/>
                <w:b/>
                <w:highlight w:val="yellow"/>
              </w:rPr>
              <w:t>HOPKINS GROUP</w:t>
            </w:r>
            <w:r>
              <w:t xml:space="preserve"> being received at or above </w:t>
            </w:r>
            <w:r>
              <w:rPr>
                <w:rFonts w:ascii="Courier New" w:hAnsi="Courier New"/>
                <w:b/>
                <w:highlight w:val="yellow"/>
              </w:rPr>
              <w:t>COLEMAN, WASHINGTON AND HIGGINS</w:t>
            </w:r>
          </w:p>
        </w:tc>
      </w:tr>
      <w:tr w:rsidR="00A603A1" w14:paraId="505ADE0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1F795B" w14:textId="77777777" w:rsidR="00A603A1" w:rsidRDefault="00000000">
            <w:pPr>
              <w:pStyle w:val="TableParagraph"/>
              <w:spacing w:line="186"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7F7FE8" w14:textId="77777777" w:rsidR="00A603A1" w:rsidRDefault="00000000">
            <w:pPr>
              <w:pStyle w:val="TableParagraph"/>
              <w:spacing w:line="186" w:lineRule="exact"/>
              <w:ind w:left="57"/>
            </w:pPr>
            <w:r/>
            <w:r>
              <w:t xml:space="preserve">A person resident outside </w:t>
            </w:r>
            <w:r>
              <w:rPr>
                <w:rFonts w:ascii="Courier New" w:hAnsi="Courier New"/>
                <w:b/>
                <w:highlight w:val="yellow"/>
              </w:rPr>
              <w:t>USNS THOMAS, FPO AP 36206</w:t>
            </w:r>
            <w:r>
              <w:t xml:space="preserve">, as defined under </w:t>
            </w:r>
            <w:r>
              <w:rPr>
                <w:rFonts w:ascii="Courier New" w:hAnsi="Courier New"/>
                <w:b/>
                <w:highlight w:val="yellow"/>
              </w:rPr>
              <w:t>WALSH-DEAN</w:t>
            </w:r>
            <w:r>
              <w:t xml:space="preserve"> and includes </w:t>
            </w:r>
            <w:r>
              <w:rPr>
                <w:rFonts w:ascii="Courier New" w:hAnsi="Courier New"/>
                <w:b/>
                <w:highlight w:val="yellow"/>
              </w:rPr>
              <w:t>EDWARDS, CARR AND JACKSON</w:t>
            </w:r>
          </w:p>
        </w:tc>
      </w:tr>
      <w:tr w:rsidR="00A603A1" w14:paraId="6871277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052203" w14:textId="77777777" w:rsidR="00A603A1" w:rsidRDefault="00000000">
            <w:pPr>
              <w:pStyle w:val="TableParagraph"/>
              <w:spacing w:before="2" w:line="186" w:lineRule="exact"/>
              <w:ind w:left="57"/>
            </w:pPr>
            <w:r>
              <w:rPr>
                <w:rStyle w:val="Hyperlink7"/>
                <w:rFonts w:eastAsia="Arial Unicode MS"/>
                <w:spacing w:val="-2"/>
                <w:sz w:val="18"/>
                <w:szCs w:val="18"/>
              </w:rPr>
              <w:t>Nuvama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F6BB02" w14:textId="77777777" w:rsidR="00A603A1" w:rsidRDefault="00000000">
            <w:pPr>
              <w:pStyle w:val="TableParagraph"/>
              <w:spacing w:before="2" w:line="186" w:lineRule="exact"/>
              <w:ind w:left="57"/>
            </w:pPr>
            <w:r/>
            <w:r>
              <w:rPr>
                <w:rFonts w:ascii="Courier New" w:hAnsi="Courier New"/>
                <w:b/>
                <w:highlight w:val="yellow"/>
              </w:rPr>
              <w:t>WEAVER-SCOTT</w:t>
            </w:r>
          </w:p>
        </w:tc>
      </w:tr>
      <w:tr w:rsidR="00A603A1" w14:paraId="271D5245" w14:textId="77777777">
        <w:trPr>
          <w:trHeight w:val="155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042E70" w14:textId="77777777" w:rsidR="00A603A1" w:rsidRDefault="00000000">
            <w:pPr>
              <w:pStyle w:val="TableParagraph"/>
              <w:spacing w:line="207" w:lineRule="exact"/>
              <w:ind w:left="57"/>
            </w:pPr>
            <w:r>
              <w:rPr>
                <w:rStyle w:val="Hyperlink7"/>
                <w:rFonts w:eastAsia="Arial Unicode MS"/>
                <w:spacing w:val="-2"/>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33766497" w14:textId="77777777" w:rsidR="00A603A1" w:rsidRDefault="00000000">
            <w:pPr>
              <w:pStyle w:val="TableParagraph"/>
              <w:ind w:left="57" w:right="42"/>
              <w:jc w:val="both"/>
              <w:rPr>
                <w:rStyle w:val="None"/>
                <w:sz w:val="18"/>
                <w:szCs w:val="18"/>
              </w:rPr>
            </w:pPr>
            <w:r>
              <w:rPr>
                <w:rStyle w:val="Hyperlink6"/>
                <w:rFonts w:eastAsia="Arial Unicode MS"/>
                <w:sz w:val="18"/>
                <w:szCs w:val="18"/>
              </w:rPr>
              <w:t xml:space="preserve">The initial public offering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for cash at a price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(including a share premium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 by our</w:t>
            </w:r>
            <w:r>
              <w:rPr>
                <w:rStyle w:val="None"/>
                <w:spacing w:val="-4"/>
                <w:sz w:val="18"/>
                <w:szCs w:val="18"/>
              </w:rPr>
              <w:t xml:space="preserve"> </w:t>
            </w:r>
            <w:r>
              <w:rPr>
                <w:rStyle w:val="Hyperlink6"/>
                <w:rFonts w:eastAsia="Arial Unicode MS"/>
                <w:sz w:val="18"/>
                <w:szCs w:val="18"/>
              </w:rPr>
              <w:t>Company</w:t>
            </w:r>
            <w:r>
              <w:rPr>
                <w:rStyle w:val="Hyperlink7"/>
                <w:rFonts w:eastAsia="Arial Unicode MS"/>
                <w:spacing w:val="-2"/>
                <w:sz w:val="18"/>
                <w:szCs w:val="18"/>
              </w:rPr>
              <w:t xml:space="preserve"> </w:t>
            </w:r>
            <w:r>
              <w:rPr>
                <w:rStyle w:val="Hyperlink6"/>
                <w:rFonts w:eastAsia="Arial Unicode MS"/>
                <w:sz w:val="18"/>
                <w:szCs w:val="18"/>
              </w:rPr>
              <w:t>comprising</w:t>
            </w:r>
            <w:r>
              <w:rPr>
                <w:rStyle w:val="Hyperlink3"/>
                <w:rFonts w:eastAsia="Arial Unicode MS"/>
                <w:spacing w:val="-3"/>
                <w:sz w:val="18"/>
                <w:szCs w:val="18"/>
              </w:rPr>
              <w:t xml:space="preserve"> </w:t>
            </w:r>
            <w:r>
              <w:rPr>
                <w:rStyle w:val="Hyperlink6"/>
                <w:rFonts w:eastAsia="Arial Unicode MS"/>
                <w:sz w:val="18"/>
                <w:szCs w:val="18"/>
              </w:rPr>
              <w:t>a</w:t>
            </w:r>
            <w:r>
              <w:rPr>
                <w:rStyle w:val="None"/>
                <w:spacing w:val="-5"/>
                <w:sz w:val="18"/>
                <w:szCs w:val="18"/>
              </w:rPr>
              <w:t xml:space="preserve"> </w:t>
            </w:r>
            <w:r>
              <w:rPr>
                <w:rStyle w:val="Hyperlink6"/>
                <w:rFonts w:eastAsia="Arial Unicode MS"/>
                <w:sz w:val="18"/>
                <w:szCs w:val="18"/>
              </w:rPr>
              <w:t>Fresh</w:t>
            </w:r>
            <w:r>
              <w:rPr>
                <w:rStyle w:val="None"/>
                <w:spacing w:val="-4"/>
                <w:sz w:val="18"/>
                <w:szCs w:val="18"/>
              </w:rPr>
              <w:t xml:space="preserve"> </w:t>
            </w:r>
            <w:r>
              <w:rPr>
                <w:rStyle w:val="Hyperlink6"/>
                <w:rFonts w:eastAsia="Arial Unicode MS"/>
                <w:sz w:val="18"/>
                <w:szCs w:val="18"/>
              </w:rPr>
              <w:t>Issue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face</w:t>
            </w:r>
            <w:r>
              <w:rPr>
                <w:rStyle w:val="Hyperlink3"/>
                <w:rFonts w:eastAsia="Arial Unicode MS"/>
                <w:spacing w:val="-3"/>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1"/>
                <w:sz w:val="18"/>
                <w:szCs w:val="18"/>
              </w:rPr>
              <w:t xml:space="preserve"> </w:t>
            </w:r>
            <w:r>
              <w:rPr>
                <w:rStyle w:val="Hyperlink6"/>
                <w:rFonts w:eastAsia="Arial Unicode MS"/>
                <w:sz w:val="18"/>
                <w:szCs w:val="18"/>
              </w:rPr>
              <w:t>aggregating up</w:t>
            </w:r>
            <w:r>
              <w:rPr>
                <w:rStyle w:val="None"/>
                <w:spacing w:val="14"/>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16"/>
                <w:sz w:val="18"/>
                <w:szCs w:val="18"/>
              </w:rPr>
              <w:t xml:space="preserve"> </w:t>
            </w:r>
            <w:r>
              <w:rPr>
                <w:rStyle w:val="Hyperlink6"/>
                <w:rFonts w:eastAsia="Arial Unicode MS"/>
                <w:sz w:val="18"/>
                <w:szCs w:val="18"/>
              </w:rPr>
              <w:t>million,</w:t>
            </w:r>
            <w:r>
              <w:rPr>
                <w:rStyle w:val="None"/>
                <w:spacing w:val="14"/>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Offer</w:t>
            </w:r>
            <w:r>
              <w:rPr>
                <w:rStyle w:val="None"/>
                <w:spacing w:val="13"/>
                <w:sz w:val="18"/>
                <w:szCs w:val="18"/>
              </w:rPr>
              <w:t xml:space="preserve"> </w:t>
            </w:r>
            <w:r>
              <w:rPr>
                <w:rStyle w:val="Hyperlink6"/>
                <w:rFonts w:eastAsia="Arial Unicode MS"/>
                <w:sz w:val="18"/>
                <w:szCs w:val="18"/>
              </w:rPr>
              <w:t>for</w:t>
            </w:r>
            <w:r>
              <w:rPr>
                <w:rStyle w:val="None"/>
                <w:spacing w:val="13"/>
                <w:sz w:val="18"/>
                <w:szCs w:val="18"/>
              </w:rPr>
              <w:t xml:space="preserve"> </w:t>
            </w:r>
            <w:r>
              <w:rPr>
                <w:rStyle w:val="Hyperlink6"/>
                <w:rFonts w:eastAsia="Arial Unicode MS"/>
                <w:sz w:val="18"/>
                <w:szCs w:val="18"/>
              </w:rPr>
              <w:t>Sale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up</w:t>
            </w:r>
            <w:r>
              <w:rPr>
                <w:rStyle w:val="None"/>
                <w:spacing w:val="15"/>
                <w:sz w:val="18"/>
                <w:szCs w:val="18"/>
              </w:rPr>
              <w:t xml:space="preserve"> </w:t>
            </w:r>
            <w:r>
              <w:rPr>
                <w:rStyle w:val="Hyperlink6"/>
                <w:rFonts w:eastAsia="Arial Unicode MS"/>
                <w:sz w:val="18"/>
                <w:szCs w:val="18"/>
              </w:rPr>
              <w:t>to</w:t>
            </w:r>
            <w:r>
              <w:rPr>
                <w:rStyle w:val="None"/>
                <w:spacing w:val="14"/>
                <w:sz w:val="18"/>
                <w:szCs w:val="18"/>
              </w:rPr>
              <w:t xml:space="preserve"> </w:t>
            </w:r>
            <w:r>
              <w:rPr>
                <w:rStyle w:val="Hyperlink6"/>
                <w:rFonts w:eastAsia="Arial Unicode MS"/>
                <w:sz w:val="18"/>
                <w:szCs w:val="18"/>
              </w:rPr>
              <w:t>[●]</w:t>
            </w:r>
            <w:r>
              <w:rPr>
                <w:rStyle w:val="None"/>
                <w:spacing w:val="14"/>
                <w:sz w:val="18"/>
                <w:szCs w:val="18"/>
              </w:rPr>
              <w:t xml:space="preserve"> </w:t>
            </w:r>
            <w:r>
              <w:rPr>
                <w:rStyle w:val="Hyperlink6"/>
                <w:rFonts w:eastAsia="Arial Unicode MS"/>
                <w:sz w:val="18"/>
                <w:szCs w:val="18"/>
              </w:rPr>
              <w:t>Equity</w:t>
            </w:r>
            <w:r>
              <w:rPr>
                <w:rStyle w:val="None"/>
                <w:spacing w:val="15"/>
                <w:sz w:val="18"/>
                <w:szCs w:val="18"/>
              </w:rPr>
              <w:t xml:space="preserve"> </w:t>
            </w:r>
            <w:r>
              <w:rPr>
                <w:rStyle w:val="Hyperlink6"/>
                <w:rFonts w:eastAsia="Arial Unicode MS"/>
                <w:sz w:val="18"/>
                <w:szCs w:val="18"/>
              </w:rPr>
              <w:t>Shares</w:t>
            </w:r>
            <w:r>
              <w:rPr>
                <w:rStyle w:val="None"/>
                <w:spacing w:val="13"/>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face</w:t>
            </w:r>
            <w:r>
              <w:rPr>
                <w:rStyle w:val="None"/>
                <w:spacing w:val="15"/>
                <w:sz w:val="18"/>
                <w:szCs w:val="18"/>
              </w:rPr>
              <w:t xml:space="preserve"> </w:t>
            </w:r>
            <w:r>
              <w:rPr>
                <w:rStyle w:val="Hyperlink6"/>
                <w:rFonts w:eastAsia="Arial Unicode MS"/>
                <w:sz w:val="18"/>
                <w:szCs w:val="18"/>
              </w:rPr>
              <w:t>value</w:t>
            </w:r>
            <w:r>
              <w:rPr>
                <w:rStyle w:val="None"/>
                <w:spacing w:val="14"/>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5"/>
                <w:sz w:val="18"/>
                <w:szCs w:val="18"/>
              </w:rPr>
              <w:t xml:space="preserve"> </w:t>
            </w:r>
            <w:r>
              <w:rPr>
                <w:rStyle w:val="None"/>
                <w:spacing w:val="-4"/>
                <w:sz w:val="18"/>
                <w:szCs w:val="18"/>
              </w:rPr>
              <w:t>each</w:t>
            </w:r>
          </w:p>
          <w:p w14:paraId="5FFDCFE4" w14:textId="77777777" w:rsidR="00A603A1" w:rsidRDefault="00000000">
            <w:pPr>
              <w:pStyle w:val="TableParagraph"/>
              <w:spacing w:line="186" w:lineRule="exact"/>
              <w:ind w:left="57"/>
              <w:jc w:val="both"/>
            </w:pPr>
            <w:r/>
            <w:r>
              <w:t xml:space="preserve">aggregating to ₹2,900.00 million by </w:t>
            </w:r>
            <w:r>
              <w:rPr>
                <w:rFonts w:ascii="Courier New" w:hAnsi="Courier New"/>
                <w:b/>
                <w:highlight w:val="yellow"/>
              </w:rPr>
              <w:t>BENDER-WISE</w:t>
            </w:r>
          </w:p>
        </w:tc>
      </w:tr>
      <w:tr w:rsidR="00A603A1" w14:paraId="660121EC"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E9DEE2"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185852" w14:textId="77777777" w:rsidR="00A603A1" w:rsidRDefault="00000000">
            <w:pPr>
              <w:pStyle w:val="TableParagraph"/>
              <w:spacing w:line="208" w:lineRule="exact"/>
              <w:ind w:left="57"/>
            </w:pPr>
            <w:r/>
            <w:r>
              <w:t xml:space="preserve">The agreement dated May 22, 2025, amongst our Company, the Promoter Selling Shareholders and the BRLMs, pursuant to which certain arrangements are agreed to in relation to the </w:t>
            </w:r>
            <w:r>
              <w:rPr>
                <w:rFonts w:ascii="Courier New" w:hAnsi="Courier New"/>
                <w:b/>
                <w:highlight w:val="yellow"/>
              </w:rPr>
              <w:t>ANGELA PERRY</w:t>
            </w:r>
          </w:p>
        </w:tc>
      </w:tr>
      <w:tr w:rsidR="00A603A1" w14:paraId="62C04F22" w14:textId="77777777">
        <w:trPr>
          <w:trHeight w:val="202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7F364C" w14:textId="77777777" w:rsidR="00A603A1"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None"/>
                <w:spacing w:val="-4"/>
                <w:sz w:val="18"/>
                <w:szCs w:val="18"/>
              </w:rPr>
              <w:t>Sale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F52DA1A" w14:textId="77777777" w:rsidR="00A603A1" w:rsidRDefault="00000000">
            <w:pPr>
              <w:pStyle w:val="TableParagraph"/>
              <w:ind w:left="57" w:right="43"/>
              <w:jc w:val="both"/>
              <w:rPr>
                <w:rStyle w:val="None"/>
                <w:sz w:val="18"/>
                <w:szCs w:val="18"/>
              </w:rPr>
            </w:pPr>
            <w:r/>
            <w:r>
              <w:t xml:space="preserve">The offer for sale component of the Offer of up to [●] Equity Shares of face value of ₹5 each aggregating up to ₹2,900.00 million, comprising of an offer for sale of up to [●] Equity Shares of face value of ₹5 each by </w:t>
            </w:r>
            <w:r>
              <w:rPr>
                <w:rFonts w:ascii="Courier New" w:hAnsi="Courier New"/>
                <w:b/>
                <w:highlight w:val="yellow"/>
              </w:rPr>
              <w:t>SAMANTHA BARTLETT DDS</w:t>
            </w:r>
            <w:r>
              <w:t xml:space="preserve"> aggregating up to ₹1,528.00 million, up to [●] Equity Shares of face value of ₹5 each by </w:t>
            </w:r>
            <w:r>
              <w:rPr>
                <w:rFonts w:ascii="Courier New" w:hAnsi="Courier New"/>
                <w:b/>
                <w:highlight w:val="yellow"/>
              </w:rPr>
              <w:t>KATHERINE HUNTER</w:t>
            </w:r>
            <w:r>
              <w:t xml:space="preserve"> aggregating up to ₹422.00 million, up to [●] Equity Shares of face value of ₹5 each by </w:t>
            </w:r>
            <w:r>
              <w:rPr>
                <w:rFonts w:ascii="Courier New" w:hAnsi="Courier New"/>
                <w:b/>
                <w:highlight w:val="yellow"/>
              </w:rPr>
              <w:t>SAMUEL ROBBINS</w:t>
            </w:r>
            <w:r>
              <w:t xml:space="preserve"> aggregating up to ₹475.00 million and up to [●] Equity Shares of face value of ₹5 each by </w:t>
            </w:r>
            <w:r>
              <w:rPr>
                <w:rFonts w:ascii="Courier New" w:hAnsi="Courier New"/>
                <w:b/>
                <w:highlight w:val="yellow"/>
              </w:rPr>
              <w:t>BRANDI RUSSO</w:t>
            </w:r>
          </w:p>
          <w:p w14:paraId="1885DEC8" w14:textId="77777777" w:rsidR="00A603A1" w:rsidRDefault="00000000">
            <w:pPr>
              <w:pStyle w:val="TableParagraph"/>
              <w:spacing w:line="188" w:lineRule="exact"/>
              <w:ind w:left="57"/>
              <w:jc w:val="both"/>
            </w:pPr>
            <w:r>
              <w:rPr>
                <w:rStyle w:val="Hyperlink6"/>
                <w:rFonts w:eastAsia="Arial Unicode MS"/>
                <w:sz w:val="18"/>
                <w:szCs w:val="18"/>
              </w:rPr>
              <w:t>aggregating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475.00</w:t>
            </w:r>
            <w:r>
              <w:rPr>
                <w:rStyle w:val="None"/>
                <w:spacing w:val="1"/>
                <w:sz w:val="18"/>
                <w:szCs w:val="18"/>
              </w:rPr>
              <w:t xml:space="preserve"> </w:t>
            </w:r>
            <w:r>
              <w:rPr>
                <w:rStyle w:val="Hyperlink7"/>
                <w:rFonts w:eastAsia="Arial Unicode MS"/>
                <w:spacing w:val="-2"/>
                <w:sz w:val="18"/>
                <w:szCs w:val="18"/>
              </w:rPr>
              <w:t>million</w:t>
            </w:r>
          </w:p>
        </w:tc>
      </w:tr>
      <w:tr w:rsidR="00A603A1" w14:paraId="1C8163B3" w14:textId="77777777">
        <w:trPr>
          <w:trHeight w:val="2081"/>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A8B933"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Price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1D597F2" w14:textId="77777777" w:rsidR="00A603A1" w:rsidRDefault="00000000">
            <w:pPr>
              <w:pStyle w:val="TableParagraph"/>
              <w:ind w:left="57" w:right="44"/>
              <w:jc w:val="both"/>
              <w:rPr>
                <w:rStyle w:val="None"/>
                <w:sz w:val="18"/>
                <w:szCs w:val="18"/>
              </w:rPr>
            </w:pPr>
            <w:r/>
            <w:r>
              <w:t xml:space="preserve">₹[●] per Equity Share, being the final price within the Price Band, at which </w:t>
            </w:r>
            <w:r>
              <w:rPr>
                <w:rFonts w:ascii="Courier New" w:hAnsi="Courier New"/>
                <w:b/>
                <w:highlight w:val="yellow"/>
              </w:rPr>
              <w:t>HOWELL INC</w:t>
            </w:r>
            <w:r>
              <w:t xml:space="preserve"> will be Allotted to successful </w:t>
            </w:r>
            <w:r>
              <w:rPr>
                <w:rFonts w:ascii="Courier New" w:hAnsi="Courier New"/>
                <w:b/>
                <w:highlight w:val="yellow"/>
              </w:rPr>
              <w:t>PORTER LLC</w:t>
            </w:r>
            <w:r>
              <w:t xml:space="preserve">, other than </w:t>
            </w:r>
            <w:r>
              <w:rPr>
                <w:rFonts w:ascii="Courier New" w:hAnsi="Courier New"/>
                <w:b/>
                <w:highlight w:val="yellow"/>
              </w:rPr>
              <w:t>AMANDA JORDAN</w:t>
            </w:r>
            <w:r>
              <w:t xml:space="preserve"> as determined in accordance with the </w:t>
            </w:r>
            <w:r>
              <w:rPr>
                <w:rFonts w:ascii="Courier New" w:hAnsi="Courier New"/>
                <w:b/>
                <w:highlight w:val="yellow"/>
              </w:rPr>
              <w:t>KENT WILLIAMS</w:t>
            </w:r>
            <w:r>
              <w:t xml:space="preserve"> and determined by our Company, in consultation with the Book Running Lead Managers, in terms of this Red Herring Prospectus on the Pricing Date. </w:t>
            </w:r>
            <w:r>
              <w:rPr>
                <w:rFonts w:ascii="Courier New" w:hAnsi="Courier New"/>
                <w:b/>
                <w:highlight w:val="yellow"/>
              </w:rPr>
              <w:t>HOWELL INC</w:t>
            </w:r>
            <w:r>
              <w:t xml:space="preserve"> will be Allotted to </w:t>
            </w:r>
            <w:r>
              <w:rPr>
                <w:rFonts w:ascii="Courier New" w:hAnsi="Courier New"/>
                <w:b/>
                <w:highlight w:val="yellow"/>
              </w:rPr>
              <w:t>AMANDA JORDAN</w:t>
            </w:r>
            <w:r>
              <w:t xml:space="preserve"> at the Anchor Investor Offer Price in terms of this Red Herring Prospectus.</w:t>
            </w:r>
          </w:p>
          <w:p w14:paraId="4A32DE27" w14:textId="77777777" w:rsidR="00A603A1" w:rsidRDefault="00000000">
            <w:pPr>
              <w:pStyle w:val="TableParagraph"/>
              <w:spacing w:before="188" w:line="206" w:lineRule="exact"/>
              <w:ind w:left="57" w:right="53"/>
              <w:jc w:val="both"/>
            </w:pPr>
            <w:r/>
            <w:r>
              <w:rPr>
                <w:rFonts w:ascii="Courier New" w:hAnsi="Courier New"/>
                <w:b/>
                <w:highlight w:val="yellow"/>
              </w:rPr>
              <w:t>HENDERSON, BANKS AND BUTLER</w:t>
            </w:r>
            <w:r>
              <w:t xml:space="preserve"> will be decided by our Company, in consultation with the BRLMs on </w:t>
            </w:r>
            <w:r>
              <w:rPr>
                <w:rFonts w:ascii="Courier New" w:hAnsi="Courier New"/>
                <w:b/>
                <w:highlight w:val="yellow"/>
              </w:rPr>
              <w:t>FLOYD LLC</w:t>
            </w:r>
            <w:r>
              <w:t xml:space="preserve">, in accordance with the </w:t>
            </w:r>
            <w:r>
              <w:rPr>
                <w:rFonts w:ascii="Courier New" w:hAnsi="Courier New"/>
                <w:b/>
                <w:highlight w:val="yellow"/>
              </w:rPr>
              <w:t>KENT WILLIAMS</w:t>
            </w:r>
            <w:r>
              <w:t xml:space="preserve"> and in terms of this Red Herring Prospectus</w:t>
            </w:r>
          </w:p>
        </w:tc>
      </w:tr>
      <w:tr w:rsidR="00A603A1" w14:paraId="2B9933E5" w14:textId="77777777">
        <w:trPr>
          <w:trHeight w:val="10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DA823A" w14:textId="77777777" w:rsidR="00A603A1" w:rsidRDefault="00000000">
            <w:pPr>
              <w:pStyle w:val="TableParagraph"/>
              <w:spacing w:line="207" w:lineRule="exact"/>
              <w:ind w:left="57"/>
            </w:pPr>
            <w:r>
              <w:rPr>
                <w:rStyle w:val="Hyperlink6"/>
                <w:rFonts w:eastAsia="Arial Unicode MS"/>
                <w:sz w:val="18"/>
                <w:szCs w:val="18"/>
              </w:rPr>
              <w:t>Offer</w:t>
            </w:r>
            <w:r>
              <w:rPr>
                <w:rStyle w:val="None"/>
                <w:spacing w:val="-1"/>
                <w:sz w:val="18"/>
                <w:szCs w:val="18"/>
              </w:rPr>
              <w:t xml:space="preserve"> </w:t>
            </w:r>
            <w:r>
              <w:rPr>
                <w:rStyle w:val="Hyperlink7"/>
                <w:rFonts w:eastAsia="Arial Unicode MS"/>
                <w:spacing w:val="-2"/>
                <w:sz w:val="18"/>
                <w:szCs w:val="18"/>
              </w:rPr>
              <w:t>Proceeds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C2A764" w14:textId="77777777" w:rsidR="00A603A1" w:rsidRDefault="00000000">
            <w:pPr>
              <w:pStyle w:val="TableParagraph"/>
              <w:ind w:left="57"/>
              <w:rPr>
                <w:rStyle w:val="None"/>
                <w:sz w:val="18"/>
                <w:szCs w:val="18"/>
              </w:rPr>
            </w:pPr>
            <w:r/>
            <w:r>
              <w:t xml:space="preserve">The proceeds of the Fresh Issue which shall be available to our </w:t>
            </w:r>
            <w:r>
              <w:rPr>
                <w:rFonts w:ascii="Courier New" w:hAnsi="Courier New"/>
                <w:b/>
                <w:highlight w:val="yellow"/>
              </w:rPr>
              <w:t>BUTLER GROUP</w:t>
            </w:r>
            <w:r>
              <w:t xml:space="preserve"> and the proceeds from </w:t>
            </w:r>
            <w:r>
              <w:rPr>
                <w:rFonts w:ascii="Courier New" w:hAnsi="Courier New"/>
                <w:b/>
                <w:highlight w:val="yellow"/>
              </w:rPr>
              <w:t>FLEMING-HARDY</w:t>
            </w:r>
            <w:r>
              <w:t xml:space="preserve"> which shall be available to </w:t>
            </w:r>
            <w:r>
              <w:rPr>
                <w:rFonts w:ascii="Courier New" w:hAnsi="Courier New"/>
                <w:b/>
                <w:highlight w:val="yellow"/>
              </w:rPr>
              <w:t>BENDER-WISE</w:t>
            </w:r>
            <w:r>
              <w:t>. For further</w:t>
            </w:r>
          </w:p>
          <w:p w14:paraId="159C6346" w14:textId="77777777" w:rsidR="00A603A1" w:rsidRDefault="00000000">
            <w:pPr>
              <w:pStyle w:val="TableParagraph"/>
              <w:spacing w:line="206" w:lineRule="exact"/>
              <w:ind w:left="57"/>
            </w:pPr>
            <w:r/>
            <w:r>
              <w:t xml:space="preserve">information about use of </w:t>
            </w:r>
            <w:r>
              <w:rPr>
                <w:rFonts w:ascii="Courier New" w:hAnsi="Courier New"/>
                <w:b/>
                <w:highlight w:val="yellow"/>
              </w:rPr>
              <w:t>THOMPSON-JOHNSON</w:t>
            </w:r>
            <w:r>
              <w:t>, please see section titled “Objects of the Offer” on page 106</w:t>
            </w:r>
          </w:p>
        </w:tc>
      </w:tr>
      <w:tr w:rsidR="00A603A1" w14:paraId="2B426393" w14:textId="77777777">
        <w:trPr>
          <w:trHeight w:val="63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68AC43" w14:textId="77777777" w:rsidR="00A603A1" w:rsidRDefault="00000000">
            <w:pPr>
              <w:pStyle w:val="TableParagraph"/>
              <w:spacing w:line="207" w:lineRule="exact"/>
              <w:ind w:left="57"/>
            </w:pPr>
            <w:r>
              <w:rPr>
                <w:rStyle w:val="Hyperlink6"/>
                <w:rFonts w:eastAsia="Arial Unicode MS"/>
                <w:sz w:val="18"/>
                <w:szCs w:val="18"/>
              </w:rPr>
              <w:t>Offered</w:t>
            </w:r>
            <w:r>
              <w:rPr>
                <w:rStyle w:val="None"/>
                <w:spacing w:val="-1"/>
                <w:sz w:val="18"/>
                <w:szCs w:val="18"/>
              </w:rPr>
              <w:t xml:space="preserve"> </w:t>
            </w:r>
            <w:r>
              <w:rPr>
                <w:rStyle w:val="Hyperlink7"/>
                <w:rFonts w:eastAsia="Arial Unicode MS"/>
                <w:spacing w:val="-2"/>
                <w:sz w:val="18"/>
                <w:szCs w:val="18"/>
              </w:rPr>
              <w:t>Shares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A55889" w14:textId="77777777" w:rsidR="00A603A1" w:rsidRDefault="00000000">
            <w:pPr>
              <w:pStyle w:val="TableParagraph"/>
              <w:spacing w:line="210" w:lineRule="exact"/>
              <w:ind w:left="57"/>
            </w:pPr>
            <w:r/>
            <w:r>
              <w:t xml:space="preserve">Up to [●] Equity Shares of face value of ₹5 each aggregating to ₹2,900.00 million being offered for sale by </w:t>
            </w:r>
            <w:r>
              <w:rPr>
                <w:rFonts w:ascii="Courier New" w:hAnsi="Courier New"/>
                <w:b/>
                <w:highlight w:val="yellow"/>
              </w:rPr>
              <w:t>BENDER-WISE</w:t>
            </w:r>
            <w:r>
              <w:t xml:space="preserve"> in the </w:t>
            </w:r>
            <w:r>
              <w:rPr>
                <w:rFonts w:ascii="Courier New" w:hAnsi="Courier New"/>
                <w:b/>
                <w:highlight w:val="yellow"/>
              </w:rPr>
              <w:t>ANGELA PERRY</w:t>
            </w:r>
            <w:r>
              <w:t xml:space="preserve"> for Sale component of the </w:t>
            </w:r>
            <w:r>
              <w:rPr>
                <w:rFonts w:ascii="Courier New" w:hAnsi="Courier New"/>
                <w:b/>
                <w:highlight w:val="yellow"/>
              </w:rPr>
              <w:t>ANGELA PERRY</w:t>
            </w:r>
          </w:p>
        </w:tc>
      </w:tr>
      <w:tr w:rsidR="00A603A1" w14:paraId="369D1F36" w14:textId="77777777">
        <w:trPr>
          <w:trHeight w:val="60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F2D625" w14:textId="77777777" w:rsidR="00A603A1" w:rsidRDefault="00000000">
            <w:pPr>
              <w:pStyle w:val="TableParagraph"/>
              <w:spacing w:line="202" w:lineRule="exact"/>
              <w:ind w:left="57"/>
            </w:pPr>
            <w:r>
              <w:rPr>
                <w:rStyle w:val="Hyperlink6"/>
                <w:rFonts w:eastAsia="Arial Unicode MS"/>
                <w:sz w:val="18"/>
                <w:szCs w:val="18"/>
              </w:rPr>
              <w:t>Pension</w:t>
            </w:r>
            <w:r>
              <w:rPr>
                <w:rStyle w:val="Hyperlink3"/>
                <w:rFonts w:eastAsia="Arial Unicode MS"/>
                <w:spacing w:val="-3"/>
                <w:sz w:val="18"/>
                <w:szCs w:val="18"/>
              </w:rPr>
              <w:t xml:space="preserve"> </w:t>
            </w:r>
            <w:r>
              <w:rPr>
                <w:rStyle w:val="None"/>
                <w:spacing w:val="-4"/>
                <w:sz w:val="18"/>
                <w:szCs w:val="18"/>
              </w:rPr>
              <w:t>Fund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0E17D0" w14:textId="77777777" w:rsidR="00A603A1" w:rsidRDefault="00000000">
            <w:pPr>
              <w:pStyle w:val="TableParagraph"/>
              <w:spacing w:line="202" w:lineRule="exact"/>
              <w:ind w:left="57"/>
              <w:rPr>
                <w:rStyle w:val="None"/>
                <w:sz w:val="18"/>
                <w:szCs w:val="18"/>
              </w:rPr>
            </w:pPr>
            <w:r>
              <w:rPr>
                <w:rStyle w:val="Hyperlink6"/>
                <w:rFonts w:eastAsia="Arial Unicode MS"/>
                <w:sz w:val="18"/>
                <w:szCs w:val="18"/>
              </w:rPr>
              <w:t>A</w:t>
            </w:r>
            <w:r>
              <w:rPr>
                <w:rStyle w:val="None"/>
                <w:spacing w:val="33"/>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registered</w:t>
            </w:r>
            <w:r>
              <w:rPr>
                <w:rStyle w:val="None"/>
                <w:spacing w:val="35"/>
                <w:sz w:val="18"/>
                <w:szCs w:val="18"/>
              </w:rPr>
              <w:t xml:space="preserve"> </w:t>
            </w:r>
            <w:r>
              <w:rPr>
                <w:rStyle w:val="Hyperlink6"/>
                <w:rFonts w:eastAsia="Arial Unicode MS"/>
                <w:sz w:val="18"/>
                <w:szCs w:val="18"/>
              </w:rPr>
              <w:t>with</w:t>
            </w:r>
            <w:r>
              <w:rPr>
                <w:rStyle w:val="None"/>
                <w:spacing w:val="38"/>
                <w:sz w:val="18"/>
                <w:szCs w:val="18"/>
              </w:rPr>
              <w:t xml:space="preserve"> </w:t>
            </w:r>
            <w:r>
              <w:rPr>
                <w:rStyle w:val="Hyperlink6"/>
                <w:rFonts w:eastAsia="Arial Unicode MS"/>
                <w:sz w:val="18"/>
                <w:szCs w:val="18"/>
              </w:rPr>
              <w:t>the</w:t>
            </w:r>
            <w:r>
              <w:rPr>
                <w:rStyle w:val="None"/>
                <w:spacing w:val="33"/>
                <w:sz w:val="18"/>
                <w:szCs w:val="18"/>
              </w:rPr>
              <w:t xml:space="preserve"> </w:t>
            </w:r>
            <w:r>
              <w:rPr>
                <w:rStyle w:val="Hyperlink6"/>
                <w:rFonts w:eastAsia="Arial Unicode MS"/>
                <w:sz w:val="18"/>
                <w:szCs w:val="18"/>
              </w:rPr>
              <w:t>Pension</w:t>
            </w:r>
            <w:r>
              <w:rPr>
                <w:rStyle w:val="None"/>
                <w:spacing w:val="35"/>
                <w:sz w:val="18"/>
                <w:szCs w:val="18"/>
              </w:rPr>
              <w:t xml:space="preserve"> </w:t>
            </w:r>
            <w:r>
              <w:rPr>
                <w:rStyle w:val="Hyperlink6"/>
                <w:rFonts w:eastAsia="Arial Unicode MS"/>
                <w:sz w:val="18"/>
                <w:szCs w:val="18"/>
              </w:rPr>
              <w:t>Fund</w:t>
            </w:r>
            <w:r>
              <w:rPr>
                <w:rStyle w:val="None"/>
                <w:spacing w:val="35"/>
                <w:sz w:val="18"/>
                <w:szCs w:val="18"/>
              </w:rPr>
              <w:t xml:space="preserve"> </w:t>
            </w:r>
            <w:r>
              <w:rPr>
                <w:rStyle w:val="Hyperlink6"/>
                <w:rFonts w:eastAsia="Arial Unicode MS"/>
                <w:sz w:val="18"/>
                <w:szCs w:val="18"/>
              </w:rPr>
              <w:t>Regulatory</w:t>
            </w:r>
            <w:r>
              <w:rPr>
                <w:rStyle w:val="None"/>
                <w:spacing w:val="36"/>
                <w:sz w:val="18"/>
                <w:szCs w:val="18"/>
              </w:rPr>
              <w:t xml:space="preserve"> </w:t>
            </w:r>
            <w:r>
              <w:rPr>
                <w:rStyle w:val="Hyperlink6"/>
                <w:rFonts w:eastAsia="Arial Unicode MS"/>
                <w:sz w:val="18"/>
                <w:szCs w:val="18"/>
              </w:rPr>
              <w:t>and</w:t>
            </w:r>
            <w:r>
              <w:rPr>
                <w:rStyle w:val="None"/>
                <w:spacing w:val="38"/>
                <w:sz w:val="18"/>
                <w:szCs w:val="18"/>
              </w:rPr>
              <w:t xml:space="preserve"> </w:t>
            </w:r>
            <w:r>
              <w:rPr>
                <w:rStyle w:val="Hyperlink6"/>
                <w:rFonts w:eastAsia="Arial Unicode MS"/>
                <w:sz w:val="18"/>
                <w:szCs w:val="18"/>
              </w:rPr>
              <w:t>Development</w:t>
            </w:r>
            <w:r>
              <w:rPr>
                <w:rStyle w:val="None"/>
                <w:spacing w:val="34"/>
                <w:sz w:val="18"/>
                <w:szCs w:val="18"/>
              </w:rPr>
              <w:t xml:space="preserve"> </w:t>
            </w:r>
            <w:r>
              <w:rPr>
                <w:rStyle w:val="Hyperlink6"/>
                <w:rFonts w:eastAsia="Arial Unicode MS"/>
                <w:sz w:val="18"/>
                <w:szCs w:val="18"/>
              </w:rPr>
              <w:t>Authority</w:t>
            </w:r>
            <w:r>
              <w:rPr>
                <w:rStyle w:val="None"/>
                <w:spacing w:val="34"/>
                <w:sz w:val="18"/>
                <w:szCs w:val="18"/>
              </w:rPr>
              <w:t xml:space="preserve"> </w:t>
            </w:r>
            <w:r>
              <w:rPr>
                <w:rStyle w:val="Hyperlink6"/>
                <w:rFonts w:eastAsia="Arial Unicode MS"/>
                <w:sz w:val="18"/>
                <w:szCs w:val="18"/>
              </w:rPr>
              <w:t>under</w:t>
            </w:r>
            <w:r>
              <w:rPr>
                <w:rStyle w:val="None"/>
                <w:spacing w:val="36"/>
                <w:sz w:val="18"/>
                <w:szCs w:val="18"/>
              </w:rPr>
              <w:t xml:space="preserve"> </w:t>
            </w:r>
            <w:r>
              <w:rPr>
                <w:rStyle w:val="None"/>
                <w:spacing w:val="-5"/>
                <w:sz w:val="18"/>
                <w:szCs w:val="18"/>
              </w:rPr>
              <w:t>the</w:t>
            </w:r>
          </w:p>
          <w:p w14:paraId="66B4869D" w14:textId="77777777" w:rsidR="00A603A1" w:rsidRDefault="00000000">
            <w:pPr>
              <w:pStyle w:val="TableParagraph"/>
              <w:spacing w:line="186" w:lineRule="exact"/>
              <w:ind w:left="57"/>
            </w:pPr>
            <w:r>
              <w:rPr>
                <w:rStyle w:val="Hyperlink6"/>
                <w:rFonts w:eastAsia="Arial Unicode MS"/>
                <w:sz w:val="18"/>
                <w:szCs w:val="18"/>
              </w:rPr>
              <w:t>provisions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Pension</w:t>
            </w:r>
            <w:r>
              <w:rPr>
                <w:rStyle w:val="None"/>
                <w:spacing w:val="-1"/>
                <w:sz w:val="18"/>
                <w:szCs w:val="18"/>
              </w:rPr>
              <w:t xml:space="preserve"> </w:t>
            </w:r>
            <w:r>
              <w:rPr>
                <w:rStyle w:val="Hyperlink6"/>
                <w:rFonts w:eastAsia="Arial Unicode MS"/>
                <w:sz w:val="18"/>
                <w:szCs w:val="18"/>
              </w:rPr>
              <w:t>Fund</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Authority</w:t>
            </w:r>
            <w:r>
              <w:rPr>
                <w:rStyle w:val="Hyperlink3"/>
                <w:rFonts w:eastAsia="Arial Unicode MS"/>
                <w:spacing w:val="-3"/>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2013</w:t>
            </w:r>
          </w:p>
        </w:tc>
      </w:tr>
      <w:tr w:rsidR="00A603A1" w14:paraId="670433FB" w14:textId="77777777">
        <w:trPr>
          <w:trHeight w:val="267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C31CDB" w14:textId="77777777" w:rsidR="00A603A1" w:rsidRDefault="00000000">
            <w:pPr>
              <w:pStyle w:val="TableParagraph"/>
              <w:spacing w:before="2"/>
              <w:ind w:left="57"/>
            </w:pPr>
            <w:r>
              <w:rPr>
                <w:rStyle w:val="Hyperlink6"/>
                <w:rFonts w:eastAsia="Arial Unicode MS"/>
                <w:sz w:val="18"/>
                <w:szCs w:val="18"/>
              </w:rPr>
              <w:lastRenderedPageBreak/>
              <w:t>Price</w:t>
            </w:r>
            <w:r>
              <w:rPr>
                <w:rStyle w:val="Hyperlink3"/>
                <w:rFonts w:eastAsia="Arial Unicode MS"/>
                <w:spacing w:val="-3"/>
                <w:sz w:val="18"/>
                <w:szCs w:val="18"/>
              </w:rPr>
              <w:t xml:space="preserve"> </w:t>
            </w:r>
            <w:r>
              <w:rPr>
                <w:rStyle w:val="None"/>
                <w:spacing w:val="-4"/>
                <w:sz w:val="18"/>
                <w:szCs w:val="18"/>
              </w:rPr>
              <w:t>Band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36C6EB" w14:textId="77777777" w:rsidR="00A603A1" w:rsidRDefault="00000000">
            <w:pPr>
              <w:pStyle w:val="TableParagraph"/>
              <w:spacing w:before="2" w:line="207" w:lineRule="exact"/>
              <w:ind w:left="57"/>
              <w:jc w:val="both"/>
              <w:rPr>
                <w:rStyle w:val="None"/>
                <w:sz w:val="18"/>
                <w:szCs w:val="18"/>
              </w:rPr>
            </w:pPr>
            <w:r/>
            <w:r>
              <w:t xml:space="preserve">Price band of a minimum price of ₹[●] per </w:t>
            </w:r>
            <w:r>
              <w:rPr>
                <w:rFonts w:ascii="Courier New" w:hAnsi="Courier New"/>
                <w:b/>
                <w:highlight w:val="yellow"/>
              </w:rPr>
              <w:t>KENNEDY GROUP</w:t>
            </w:r>
            <w:r>
              <w:t xml:space="preserve"> (Floor Price) and the maximum price of</w:t>
            </w:r>
          </w:p>
          <w:p w14:paraId="2C79D22E" w14:textId="77777777" w:rsidR="00A603A1" w:rsidRDefault="00000000">
            <w:pPr>
              <w:pStyle w:val="TableParagraph"/>
              <w:ind w:left="57" w:right="43"/>
              <w:jc w:val="both"/>
              <w:rPr>
                <w:rStyle w:val="None"/>
                <w:sz w:val="18"/>
                <w:szCs w:val="18"/>
              </w:rPr>
            </w:pPr>
            <w:r/>
            <w:r>
              <w:t xml:space="preserve">₹[●] per Equity Share (Cap Price) including any revisions thereof. The Cap Price shall be at least 105% of </w:t>
            </w:r>
            <w:r>
              <w:rPr>
                <w:rFonts w:ascii="Courier New" w:hAnsi="Courier New"/>
                <w:b/>
                <w:highlight w:val="yellow"/>
              </w:rPr>
              <w:t>BRANDT, BAILEY AND NORRIS</w:t>
            </w:r>
            <w:r>
              <w:t xml:space="preserve"> and shall be less than or equal to 120% of </w:t>
            </w:r>
            <w:r>
              <w:rPr>
                <w:rFonts w:ascii="Courier New" w:hAnsi="Courier New"/>
                <w:b/>
                <w:highlight w:val="yellow"/>
              </w:rPr>
              <w:t>BRANDT, BAILEY AND NORRIS</w:t>
            </w:r>
            <w:r>
              <w:t xml:space="preserve">. The Price Band and the minimum </w:t>
            </w:r>
            <w:r>
              <w:rPr>
                <w:rFonts w:ascii="Courier New" w:hAnsi="Courier New"/>
                <w:b/>
                <w:highlight w:val="yellow"/>
              </w:rPr>
              <w:t>MICHAEL GRAY</w:t>
            </w:r>
            <w:r>
              <w:t xml:space="preserve"> for the </w:t>
            </w:r>
            <w:r>
              <w:rPr>
                <w:rFonts w:ascii="Courier New" w:hAnsi="Courier New"/>
                <w:b/>
                <w:highlight w:val="yellow"/>
              </w:rPr>
              <w:t>ROSE, WILLIAMS AND GARCIA</w:t>
            </w:r>
            <w:r>
              <w:t xml:space="preserve"> will be decided by our Company, in consultation with the BRLMs, and will be advertised in all editions of </w:t>
            </w:r>
            <w:r>
              <w:rPr>
                <w:rFonts w:ascii="Courier New" w:hAnsi="Courier New"/>
                <w:b/>
                <w:highlight w:val="yellow"/>
              </w:rPr>
              <w:t>DUNN GROUP</w:t>
            </w:r>
            <w:r>
              <w:t xml:space="preserve"> express (a widely circulated </w:t>
            </w:r>
            <w:r>
              <w:rPr>
                <w:rFonts w:ascii="Courier New" w:hAnsi="Courier New"/>
                <w:b/>
                <w:highlight w:val="yellow"/>
              </w:rPr>
              <w:t>DUMMY_NRP</w:t>
            </w:r>
            <w:r>
              <w:t xml:space="preserve"> national daily newspaper), all editions of </w:t>
            </w:r>
            <w:r>
              <w:rPr>
                <w:rFonts w:ascii="Courier New" w:hAnsi="Courier New"/>
                <w:b/>
                <w:highlight w:val="yellow"/>
              </w:rPr>
              <w:t>MOONEY-HERRERA</w:t>
            </w:r>
            <w:r>
              <w:t xml:space="preserve"> (a widely circulated </w:t>
            </w:r>
            <w:r>
              <w:rPr>
                <w:rFonts w:ascii="Courier New" w:hAnsi="Courier New"/>
                <w:b/>
                <w:highlight w:val="yellow"/>
              </w:rPr>
              <w:t>9048 CRYSTAL MOUNT, LAKE KEVINTON, WA 46451</w:t>
            </w:r>
            <w:r>
              <w:t xml:space="preserve"> national daily newspaper) and </w:t>
            </w:r>
            <w:r>
              <w:rPr>
                <w:rFonts w:ascii="Courier New" w:hAnsi="Courier New"/>
                <w:b/>
                <w:highlight w:val="yellow"/>
              </w:rPr>
              <w:t>HILL, HARTMAN AND THORNTON</w:t>
            </w:r>
            <w:r>
              <w:t xml:space="preserve"> edition of </w:t>
            </w:r>
            <w:r>
              <w:rPr>
                <w:rFonts w:ascii="Courier New" w:hAnsi="Courier New"/>
                <w:b/>
                <w:highlight w:val="yellow"/>
              </w:rPr>
              <w:t>FIELDS PLC</w:t>
            </w:r>
            <w:r>
              <w:t xml:space="preserve"> (a widely circulated Marathi daily newspaper, Marathi being the regional language of </w:t>
            </w:r>
            <w:r>
              <w:rPr>
                <w:rFonts w:ascii="Courier New" w:hAnsi="Courier New"/>
                <w:b/>
                <w:highlight w:val="yellow"/>
              </w:rPr>
              <w:t>096 JENKINS COURT, CARTERCHESTER, NV 94469</w:t>
            </w:r>
            <w:r>
              <w:t xml:space="preserve">, where our </w:t>
            </w:r>
            <w:r>
              <w:rPr>
                <w:rFonts w:ascii="Courier New" w:hAnsi="Courier New"/>
                <w:b/>
                <w:highlight w:val="yellow"/>
              </w:rPr>
              <w:t>DAVIS PLC</w:t>
            </w:r>
            <w:r>
              <w:t xml:space="preserve"> is situated) at least two </w:t>
            </w:r>
            <w:r>
              <w:rPr>
                <w:rFonts w:ascii="Courier New" w:hAnsi="Courier New"/>
                <w:b/>
                <w:highlight w:val="yellow"/>
              </w:rPr>
              <w:t>AMY SCOTT</w:t>
            </w:r>
            <w:r>
              <w:t xml:space="preserve"> prior to </w:t>
            </w:r>
            <w:r>
              <w:rPr>
                <w:rFonts w:ascii="Courier New" w:hAnsi="Courier New"/>
                <w:b/>
                <w:highlight w:val="yellow"/>
              </w:rPr>
              <w:t>NGUYEN-REED</w:t>
            </w:r>
            <w:r>
              <w:t xml:space="preserve">, with the relevant financial ratios calculated at </w:t>
            </w:r>
            <w:r>
              <w:rPr>
                <w:rFonts w:ascii="Courier New" w:hAnsi="Courier New"/>
                <w:b/>
                <w:highlight w:val="yellow"/>
              </w:rPr>
              <w:t>BRANDT, BAILEY AND NORRIS</w:t>
            </w:r>
            <w:r>
              <w:t xml:space="preserve"> and at the Cap Price, and shall be made available to the Stock Exchanges for the</w:t>
            </w:r>
          </w:p>
          <w:p w14:paraId="5880FA03" w14:textId="77777777" w:rsidR="00A603A1" w:rsidRDefault="00000000">
            <w:pPr>
              <w:pStyle w:val="TableParagraph"/>
              <w:spacing w:line="186" w:lineRule="exact"/>
              <w:ind w:left="57"/>
              <w:jc w:val="both"/>
            </w:pPr>
            <w:r>
              <w:rPr>
                <w:rStyle w:val="Hyperlink6"/>
                <w:rFonts w:eastAsia="Arial Unicode MS"/>
                <w:sz w:val="18"/>
                <w:szCs w:val="18"/>
              </w:rPr>
              <w:t>purpose</w:t>
            </w:r>
            <w:r>
              <w:rPr>
                <w:rStyle w:val="None"/>
                <w:spacing w:val="-5"/>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uploading on</w:t>
            </w:r>
            <w:r>
              <w:rPr>
                <w:rStyle w:val="None"/>
                <w:spacing w:val="-1"/>
                <w:sz w:val="18"/>
                <w:szCs w:val="18"/>
              </w:rPr>
              <w:t xml:space="preserve"> </w:t>
            </w:r>
            <w:r>
              <w:rPr>
                <w:rStyle w:val="Hyperlink6"/>
                <w:rFonts w:eastAsia="Arial Unicode MS"/>
                <w:sz w:val="18"/>
                <w:szCs w:val="18"/>
              </w:rPr>
              <w:t>their</w:t>
            </w:r>
            <w:r>
              <w:rPr>
                <w:rStyle w:val="None"/>
                <w:spacing w:val="-1"/>
                <w:sz w:val="18"/>
                <w:szCs w:val="18"/>
              </w:rPr>
              <w:t xml:space="preserve"> </w:t>
            </w:r>
            <w:r>
              <w:rPr>
                <w:rStyle w:val="Hyperlink6"/>
                <w:rFonts w:eastAsia="Arial Unicode MS"/>
                <w:sz w:val="18"/>
                <w:szCs w:val="18"/>
              </w:rPr>
              <w:t>respective</w:t>
            </w:r>
            <w:r>
              <w:rPr>
                <w:rStyle w:val="Hyperlink7"/>
                <w:rFonts w:eastAsia="Arial Unicode MS"/>
                <w:spacing w:val="-2"/>
                <w:sz w:val="18"/>
                <w:szCs w:val="18"/>
              </w:rPr>
              <w:t xml:space="preserve"> websites</w:t>
            </w:r>
          </w:p>
        </w:tc>
      </w:tr>
      <w:tr w:rsidR="00A603A1" w14:paraId="5659CF3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74B1DCB" w14:textId="77777777" w:rsidR="00A603A1" w:rsidRDefault="00000000">
            <w:pPr>
              <w:pStyle w:val="TableParagraph"/>
              <w:spacing w:line="188" w:lineRule="exact"/>
              <w:ind w:left="57"/>
            </w:pPr>
            <w:r>
              <w:rPr>
                <w:rStyle w:val="Hyperlink6"/>
                <w:rFonts w:eastAsia="Arial Unicode MS"/>
                <w:sz w:val="18"/>
                <w:szCs w:val="18"/>
              </w:rPr>
              <w:t>Pricing</w:t>
            </w:r>
            <w:r>
              <w:rPr>
                <w:rStyle w:val="Hyperlink7"/>
                <w:rFonts w:eastAsia="Arial Unicode MS"/>
                <w:spacing w:val="-2"/>
                <w:sz w:val="18"/>
                <w:szCs w:val="18"/>
              </w:rPr>
              <w:t xml:space="preserve"> </w:t>
            </w:r>
            <w:r>
              <w:rPr>
                <w:rStyle w:val="None"/>
                <w:spacing w:val="-4"/>
                <w:sz w:val="18"/>
                <w:szCs w:val="18"/>
              </w:rPr>
              <w:t>Date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C2C705" w14:textId="77777777" w:rsidR="00A603A1" w:rsidRDefault="00000000">
            <w:pPr>
              <w:pStyle w:val="TableParagraph"/>
              <w:spacing w:line="188" w:lineRule="exact"/>
              <w:ind w:left="57"/>
            </w:pPr>
            <w:r/>
            <w:r>
              <w:t xml:space="preserve">The date on which our </w:t>
            </w:r>
            <w:r>
              <w:rPr>
                <w:rFonts w:ascii="Courier New" w:hAnsi="Courier New"/>
                <w:b/>
                <w:highlight w:val="yellow"/>
              </w:rPr>
              <w:t>BUTLER GROUP</w:t>
            </w:r>
            <w:r>
              <w:t xml:space="preserve">, in consultation with the BRLMs, will finalise </w:t>
            </w:r>
            <w:r>
              <w:rPr>
                <w:rFonts w:ascii="Courier New" w:hAnsi="Courier New"/>
                <w:b/>
                <w:highlight w:val="yellow"/>
              </w:rPr>
              <w:t>COLEMAN, WASHINGTON AND HIGGINS</w:t>
            </w:r>
          </w:p>
        </w:tc>
      </w:tr>
      <w:tr w:rsidR="00A603A1" w14:paraId="0C06F853" w14:textId="77777777">
        <w:trPr>
          <w:trHeight w:val="9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E6FB7B1" w14:textId="77777777" w:rsidR="00A603A1" w:rsidRDefault="00000000">
            <w:pPr>
              <w:pStyle w:val="TableParagraph"/>
              <w:spacing w:line="207" w:lineRule="exact"/>
              <w:ind w:left="57"/>
            </w:pPr>
            <w:r>
              <w:rPr>
                <w:rStyle w:val="Hyperlink7"/>
                <w:rFonts w:eastAsia="Arial Unicode MS"/>
                <w:spacing w:val="-2"/>
                <w:sz w:val="18"/>
                <w:szCs w:val="18"/>
              </w:rPr>
              <w:t>Prospectus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2EE6D00D" w14:textId="77777777" w:rsidR="00A603A1" w:rsidRDefault="00000000">
            <w:pPr>
              <w:pStyle w:val="TableParagraph"/>
              <w:ind w:left="57" w:right="43"/>
              <w:jc w:val="both"/>
              <w:rPr>
                <w:rStyle w:val="None"/>
                <w:sz w:val="18"/>
                <w:szCs w:val="18"/>
              </w:rPr>
            </w:pPr>
            <w:r/>
            <w:r>
              <w:t xml:space="preserve">The </w:t>
            </w:r>
            <w:r>
              <w:rPr>
                <w:rFonts w:ascii="Courier New" w:hAnsi="Courier New"/>
                <w:b/>
                <w:highlight w:val="yellow"/>
              </w:rPr>
              <w:t>ANDERSON, BATES AND MENDEZ</w:t>
            </w:r>
            <w:r>
              <w:t xml:space="preserve"> to be filed with the </w:t>
            </w:r>
            <w:r>
              <w:rPr>
                <w:rFonts w:ascii="Courier New" w:hAnsi="Courier New"/>
                <w:b/>
                <w:highlight w:val="yellow"/>
              </w:rPr>
              <w:t>4058 MICHELLE STATION, KNAPPVIEW, MI 52959</w:t>
            </w:r>
            <w:r>
              <w:t xml:space="preserve"> in accordance with the Companies Act, 2013, and the SEBI ICDR Regulations containing, inter alia, </w:t>
            </w:r>
            <w:r>
              <w:rPr>
                <w:rFonts w:ascii="Courier New" w:hAnsi="Courier New"/>
                <w:b/>
                <w:highlight w:val="yellow"/>
              </w:rPr>
              <w:t>COLEMAN, WASHINGTON AND HIGGINS</w:t>
            </w:r>
            <w:r>
              <w:t xml:space="preserve"> that is determined at the end of the </w:t>
            </w:r>
            <w:r>
              <w:rPr>
                <w:rFonts w:ascii="Courier New" w:hAnsi="Courier New"/>
                <w:b/>
                <w:highlight w:val="yellow"/>
              </w:rPr>
              <w:t>KENT WILLIAMS</w:t>
            </w:r>
            <w:r>
              <w:t xml:space="preserve">, the size of the </w:t>
            </w:r>
            <w:r>
              <w:rPr>
                <w:rFonts w:ascii="Courier New" w:hAnsi="Courier New"/>
                <w:b/>
                <w:highlight w:val="yellow"/>
              </w:rPr>
              <w:t>ANGELA PERRY</w:t>
            </w:r>
            <w:r>
              <w:t xml:space="preserve"> and certain other information, including any addenda</w:t>
            </w:r>
          </w:p>
          <w:p w14:paraId="67C858E3" w14:textId="77777777" w:rsidR="00A603A1" w:rsidRDefault="00000000">
            <w:pPr>
              <w:pStyle w:val="TableParagraph"/>
              <w:spacing w:before="1" w:line="186" w:lineRule="exact"/>
              <w:ind w:left="57"/>
              <w:jc w:val="both"/>
            </w:pPr>
            <w:r/>
            <w:r>
              <w:t xml:space="preserve">or </w:t>
            </w:r>
            <w:r>
              <w:rPr>
                <w:rFonts w:ascii="Courier New" w:hAnsi="Courier New"/>
                <w:b/>
                <w:highlight w:val="yellow"/>
              </w:rPr>
              <w:t>MARC SMITH MD</w:t>
            </w:r>
          </w:p>
        </w:tc>
      </w:tr>
      <w:tr w:rsidR="00A603A1" w14:paraId="0D5C972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1454C" w14:textId="77777777" w:rsidR="00A603A1" w:rsidRDefault="00000000">
            <w:pPr>
              <w:pStyle w:val="TableParagraph"/>
              <w:spacing w:line="207" w:lineRule="exact"/>
              <w:ind w:left="57"/>
            </w:pPr>
            <w:r>
              <w:rPr>
                <w:rStyle w:val="Hyperlink6"/>
                <w:rFonts w:eastAsia="Arial Unicode MS"/>
                <w:sz w:val="18"/>
                <w:szCs w:val="18"/>
              </w:rPr>
              <w:t>Public</w:t>
            </w:r>
            <w:r>
              <w:rPr>
                <w:rStyle w:val="Hyperlink3"/>
                <w:rFonts w:eastAsia="Arial Unicode MS"/>
                <w:spacing w:val="-3"/>
                <w:sz w:val="18"/>
                <w:szCs w:val="18"/>
              </w:rPr>
              <w:t xml:space="preserve"> </w:t>
            </w:r>
            <w:r>
              <w:rPr>
                <w:rStyle w:val="Hyperlink6"/>
                <w:rFonts w:eastAsia="Arial Unicode MS"/>
                <w:sz w:val="18"/>
                <w:szCs w:val="18"/>
              </w:rPr>
              <w:t>Offer Account</w:t>
            </w:r>
            <w:r>
              <w:rPr>
                <w:rStyle w:val="Hyperlink7"/>
                <w:rFonts w:eastAsia="Arial Unicode MS"/>
                <w:spacing w:val="-2"/>
                <w:sz w:val="18"/>
                <w:szCs w:val="18"/>
              </w:rPr>
              <w:t xml:space="preserve">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4E7C307A" w14:textId="77777777" w:rsidR="00A603A1" w:rsidRDefault="00000000">
            <w:pPr>
              <w:pStyle w:val="TableParagraph"/>
              <w:spacing w:line="206" w:lineRule="exact"/>
              <w:ind w:left="57" w:right="42"/>
              <w:jc w:val="both"/>
            </w:pPr>
            <w:r/>
            <w:r>
              <w:t xml:space="preserve">The bank with which </w:t>
            </w:r>
            <w:r>
              <w:rPr>
                <w:rFonts w:ascii="Courier New" w:hAnsi="Courier New"/>
                <w:b/>
                <w:highlight w:val="yellow"/>
              </w:rPr>
              <w:t>JOHNSON PLC</w:t>
            </w:r>
            <w:r>
              <w:t xml:space="preserve"> has been opened for collection of </w:t>
            </w:r>
            <w:r>
              <w:rPr>
                <w:rFonts w:ascii="Courier New" w:hAnsi="Courier New"/>
                <w:b/>
                <w:highlight w:val="yellow"/>
              </w:rPr>
              <w:t>APRIL FLORES</w:t>
            </w:r>
            <w:r>
              <w:t xml:space="preserve"> from </w:t>
            </w:r>
            <w:r>
              <w:rPr>
                <w:rFonts w:ascii="Courier New" w:hAnsi="Courier New"/>
                <w:b/>
                <w:highlight w:val="yellow"/>
              </w:rPr>
              <w:t>DAVID SANCHEZ</w:t>
            </w:r>
            <w:r>
              <w:t xml:space="preserve"> and ASBA Accounts on </w:t>
            </w:r>
            <w:r>
              <w:rPr>
                <w:rFonts w:ascii="Courier New" w:hAnsi="Courier New"/>
                <w:b/>
                <w:highlight w:val="yellow"/>
              </w:rPr>
              <w:t>BROWN, PETERSON AND KRAMER</w:t>
            </w:r>
            <w:r>
              <w:t xml:space="preserve">, in this case being </w:t>
            </w:r>
            <w:r>
              <w:rPr>
                <w:rFonts w:ascii="Courier New" w:hAnsi="Courier New"/>
                <w:b/>
                <w:highlight w:val="yellow"/>
              </w:rPr>
              <w:t>WHITE PLC</w:t>
            </w:r>
          </w:p>
        </w:tc>
      </w:tr>
      <w:tr w:rsidR="00A603A1" w14:paraId="6A61186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20AEE8" w14:textId="77777777" w:rsidR="00A603A1" w:rsidRDefault="00000000">
            <w:pPr>
              <w:pStyle w:val="TableParagraph"/>
              <w:spacing w:line="207" w:lineRule="exact"/>
              <w:ind w:left="57"/>
            </w:pPr>
            <w:r>
              <w:rPr>
                <w:rStyle w:val="Hyperlink6"/>
                <w:rFonts w:eastAsia="Arial Unicode MS"/>
                <w:sz w:val="18"/>
                <w:szCs w:val="18"/>
              </w:rPr>
              <w:t>Public</w:t>
            </w:r>
            <w:r>
              <w:rPr>
                <w:rStyle w:val="None"/>
                <w:spacing w:val="-1"/>
                <w:sz w:val="18"/>
                <w:szCs w:val="18"/>
              </w:rPr>
              <w:t xml:space="preserve"> </w:t>
            </w:r>
            <w:r>
              <w:rPr>
                <w:rStyle w:val="Hyperlink6"/>
                <w:rFonts w:eastAsia="Arial Unicode MS"/>
                <w:sz w:val="18"/>
                <w:szCs w:val="18"/>
              </w:rPr>
              <w:t xml:space="preserve">Offer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4E2C309" w14:textId="77777777" w:rsidR="00A603A1" w:rsidRDefault="00000000">
            <w:pPr>
              <w:pStyle w:val="TableParagraph"/>
              <w:spacing w:line="206" w:lineRule="exact"/>
              <w:ind w:left="57" w:right="46"/>
              <w:jc w:val="both"/>
            </w:pPr>
            <w:r/>
            <w:r>
              <w:rPr>
                <w:rFonts w:ascii="Courier New" w:hAnsi="Courier New"/>
                <w:b/>
                <w:highlight w:val="yellow"/>
              </w:rPr>
              <w:t>BOLTON, JACKSON AND EVERETT</w:t>
            </w:r>
            <w:r>
              <w:t xml:space="preserve"> account opened with </w:t>
            </w:r>
            <w:r>
              <w:rPr>
                <w:rFonts w:ascii="Courier New" w:hAnsi="Courier New"/>
                <w:b/>
                <w:highlight w:val="yellow"/>
              </w:rPr>
              <w:t>FOSTER-TUCKER</w:t>
            </w:r>
            <w:r>
              <w:t xml:space="preserve"> under Section 40(3) of the Companies Act, 2013, to receive monies from the </w:t>
            </w:r>
            <w:r>
              <w:rPr>
                <w:rFonts w:ascii="Courier New" w:hAnsi="Courier New"/>
                <w:b/>
                <w:highlight w:val="yellow"/>
              </w:rPr>
              <w:t>DAVID SANCHEZ</w:t>
            </w:r>
            <w:r>
              <w:t xml:space="preserve"> and ASBA Accounts on </w:t>
            </w:r>
            <w:r>
              <w:rPr>
                <w:rFonts w:ascii="Courier New" w:hAnsi="Courier New"/>
                <w:b/>
                <w:highlight w:val="yellow"/>
              </w:rPr>
              <w:t>BROWN, PETERSON AND KRAMER</w:t>
            </w:r>
          </w:p>
        </w:tc>
      </w:tr>
      <w:tr w:rsidR="00A603A1" w14:paraId="681F8309" w14:textId="77777777">
        <w:trPr>
          <w:trHeight w:val="16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F2AD25" w14:textId="77777777" w:rsidR="00A603A1" w:rsidRDefault="00000000">
            <w:pPr>
              <w:pStyle w:val="TableParagraph"/>
              <w:spacing w:line="207" w:lineRule="exact"/>
              <w:ind w:left="57"/>
            </w:pPr>
            <w:r>
              <w:rPr>
                <w:rStyle w:val="Hyperlink6"/>
                <w:rFonts w:eastAsia="Arial Unicode MS"/>
                <w:sz w:val="18"/>
                <w:szCs w:val="18"/>
              </w:rPr>
              <w:t xml:space="preserve">QIB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2" w:type="dxa"/>
            </w:tcMar>
          </w:tcPr>
          <w:p w14:paraId="5DE929F9" w14:textId="77777777" w:rsidR="00A603A1" w:rsidRDefault="00000000">
            <w:pPr>
              <w:pStyle w:val="TableParagraph"/>
              <w:ind w:left="57" w:right="42"/>
              <w:jc w:val="both"/>
              <w:rPr>
                <w:rStyle w:val="None"/>
                <w:sz w:val="18"/>
                <w:szCs w:val="18"/>
              </w:rPr>
            </w:pPr>
            <w:r/>
            <w:r>
              <w:t xml:space="preserve">The category of the </w:t>
            </w:r>
            <w:r>
              <w:rPr>
                <w:rFonts w:ascii="Courier New" w:hAnsi="Courier New"/>
                <w:b/>
                <w:highlight w:val="yellow"/>
              </w:rPr>
              <w:t>ANGELA PERRY</w:t>
            </w:r>
            <w:r>
              <w:t xml:space="preserve"> (including the </w:t>
            </w:r>
            <w:r>
              <w:rPr>
                <w:rFonts w:ascii="Courier New" w:hAnsi="Courier New"/>
                <w:b/>
                <w:highlight w:val="yellow"/>
              </w:rPr>
              <w:t>GAVIN HOUSE</w:t>
            </w:r>
            <w:r>
              <w:t xml:space="preserve">), being not more than 50% of the </w:t>
            </w:r>
            <w:r>
              <w:rPr>
                <w:rFonts w:ascii="Courier New" w:hAnsi="Courier New"/>
                <w:b/>
                <w:highlight w:val="yellow"/>
              </w:rPr>
              <w:t>ANGELA PERRY</w:t>
            </w:r>
            <w:r>
              <w:t xml:space="preserve">, consisting of up to [●] Equity Shares of face value of ₹5 each aggregating to ₹[●] million, which shall be available for allocation to QIBs on a proportionate basis, including the </w:t>
            </w:r>
            <w:r>
              <w:rPr>
                <w:rFonts w:ascii="Courier New" w:hAnsi="Courier New"/>
                <w:b/>
                <w:highlight w:val="yellow"/>
              </w:rPr>
              <w:t>GAVIN HOUSE</w:t>
            </w:r>
            <w:r>
              <w:t xml:space="preserve"> (in which allocation shall be on a discretionary basis, as determined by our Company in consultation with the BRLMs subject to the provisions of the SEBI </w:t>
            </w:r>
            <w:r>
              <w:rPr>
                <w:rFonts w:ascii="Courier New" w:hAnsi="Courier New"/>
                <w:b/>
                <w:highlight w:val="yellow"/>
              </w:rPr>
              <w:t>HORTON, BAKER AND MCLEAN</w:t>
            </w:r>
          </w:p>
          <w:p w14:paraId="54FC24E0" w14:textId="77777777" w:rsidR="00A603A1" w:rsidRDefault="00000000">
            <w:pPr>
              <w:pStyle w:val="TableParagraph"/>
              <w:spacing w:line="206" w:lineRule="exact"/>
              <w:ind w:left="57" w:right="48"/>
              <w:jc w:val="both"/>
            </w:pPr>
            <w:r/>
            <w:r>
              <w:t xml:space="preserve">Regulations), subject to valid </w:t>
            </w:r>
            <w:r>
              <w:rPr>
                <w:rFonts w:ascii="Courier New" w:hAnsi="Courier New"/>
                <w:b/>
                <w:highlight w:val="yellow"/>
              </w:rPr>
              <w:t>HOPKINS GROUP</w:t>
            </w:r>
            <w:r>
              <w:t xml:space="preserve"> being received at or above </w:t>
            </w:r>
            <w:r>
              <w:rPr>
                <w:rFonts w:ascii="Courier New" w:hAnsi="Courier New"/>
                <w:b/>
                <w:highlight w:val="yellow"/>
              </w:rPr>
              <w:t>COLEMAN, WASHINGTON AND HIGGINS</w:t>
            </w:r>
            <w:r>
              <w:t xml:space="preserve"> or the Anchor Investor Offer Price (for </w:t>
            </w:r>
            <w:r>
              <w:rPr>
                <w:rFonts w:ascii="Courier New" w:hAnsi="Courier New"/>
                <w:b/>
                <w:highlight w:val="yellow"/>
              </w:rPr>
              <w:t>AMANDA JORDAN</w:t>
            </w:r>
            <w:r>
              <w:t>)</w:t>
            </w:r>
          </w:p>
        </w:tc>
      </w:tr>
      <w:tr w:rsidR="00A603A1" w14:paraId="10B6AA05"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1BF2CC0F" w14:textId="77777777" w:rsidR="00A603A1" w:rsidRDefault="00000000">
            <w:pPr>
              <w:pStyle w:val="TableParagraph"/>
              <w:tabs>
                <w:tab w:val="left" w:pos="1062"/>
                <w:tab w:val="left" w:pos="2252"/>
              </w:tabs>
              <w:spacing w:line="206" w:lineRule="exact"/>
              <w:ind w:left="57" w:right="47"/>
            </w:pPr>
            <w:r>
              <w:rPr>
                <w:rStyle w:val="Hyperlink7"/>
                <w:rFonts w:eastAsia="Arial Unicode MS"/>
                <w:spacing w:val="-2"/>
                <w:sz w:val="18"/>
                <w:szCs w:val="18"/>
              </w:rPr>
              <w:t>Qualified</w:t>
            </w:r>
            <w:r>
              <w:rPr>
                <w:rStyle w:val="Hyperlink6"/>
                <w:rFonts w:eastAsia="Arial Unicode MS"/>
                <w:sz w:val="18"/>
                <w:szCs w:val="18"/>
              </w:rPr>
              <w:tab/>
            </w:r>
            <w:r>
              <w:rPr>
                <w:rStyle w:val="Hyperlink7"/>
                <w:rFonts w:eastAsia="Arial Unicode MS"/>
                <w:spacing w:val="-2"/>
                <w:sz w:val="18"/>
                <w:szCs w:val="18"/>
              </w:rPr>
              <w:t>Institutional</w:t>
            </w:r>
            <w:r>
              <w:rPr>
                <w:rStyle w:val="Hyperlink6"/>
                <w:rFonts w:eastAsia="Arial Unicode MS"/>
                <w:sz w:val="18"/>
                <w:szCs w:val="18"/>
              </w:rPr>
              <w:tab/>
            </w:r>
            <w:r>
              <w:rPr>
                <w:rStyle w:val="Hyperlink7"/>
                <w:rFonts w:eastAsia="Arial Unicode MS"/>
                <w:spacing w:val="-2"/>
                <w:sz w:val="18"/>
                <w:szCs w:val="18"/>
              </w:rPr>
              <w:t xml:space="preserve">Buyer(s)/ </w:t>
            </w:r>
            <w:r>
              <w:rPr>
                <w:rStyle w:val="Hyperlink6"/>
                <w:rFonts w:eastAsia="Arial Unicode MS"/>
                <w:sz w:val="18"/>
                <w:szCs w:val="18"/>
              </w:rPr>
              <w:t>QIB(s)/ QIB 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8B227B" w14:textId="77777777" w:rsidR="00A603A1" w:rsidRDefault="00000000">
            <w:pPr>
              <w:pStyle w:val="TableParagraph"/>
              <w:ind w:left="57"/>
            </w:pPr>
            <w:r>
              <w:rPr>
                <w:rStyle w:val="Hyperlink6"/>
                <w:rFonts w:eastAsia="Arial Unicode MS"/>
                <w:sz w:val="18"/>
                <w:szCs w:val="18"/>
              </w:rPr>
              <w:t>Qualified</w:t>
            </w:r>
            <w:r>
              <w:rPr>
                <w:rStyle w:val="None"/>
                <w:spacing w:val="-10"/>
                <w:sz w:val="18"/>
                <w:szCs w:val="18"/>
              </w:rPr>
              <w:t xml:space="preserve"> </w:t>
            </w:r>
            <w:r>
              <w:rPr>
                <w:rStyle w:val="Hyperlink6"/>
                <w:rFonts w:eastAsia="Arial Unicode MS"/>
                <w:sz w:val="18"/>
                <w:szCs w:val="18"/>
              </w:rPr>
              <w:t>institutional</w:t>
            </w:r>
            <w:r>
              <w:rPr>
                <w:rStyle w:val="None"/>
                <w:spacing w:val="-9"/>
                <w:sz w:val="18"/>
                <w:szCs w:val="18"/>
              </w:rPr>
              <w:t xml:space="preserve"> </w:t>
            </w:r>
            <w:r>
              <w:rPr>
                <w:rStyle w:val="Hyperlink6"/>
                <w:rFonts w:eastAsia="Arial Unicode MS"/>
                <w:sz w:val="18"/>
                <w:szCs w:val="18"/>
              </w:rPr>
              <w:t>buyers</w:t>
            </w:r>
            <w:r>
              <w:rPr>
                <w:rStyle w:val="None"/>
                <w:spacing w:val="-6"/>
                <w:sz w:val="18"/>
                <w:szCs w:val="18"/>
              </w:rPr>
              <w:t xml:space="preserve"> </w:t>
            </w:r>
            <w:r>
              <w:rPr>
                <w:rStyle w:val="Hyperlink6"/>
                <w:rFonts w:eastAsia="Arial Unicode MS"/>
                <w:sz w:val="18"/>
                <w:szCs w:val="18"/>
              </w:rPr>
              <w:t>as</w:t>
            </w:r>
            <w:r>
              <w:rPr>
                <w:rStyle w:val="None"/>
                <w:spacing w:val="-10"/>
                <w:sz w:val="18"/>
                <w:szCs w:val="18"/>
              </w:rPr>
              <w:t xml:space="preserve"> </w:t>
            </w:r>
            <w:r>
              <w:rPr>
                <w:rStyle w:val="Hyperlink6"/>
                <w:rFonts w:eastAsia="Arial Unicode MS"/>
                <w:sz w:val="18"/>
                <w:szCs w:val="18"/>
              </w:rPr>
              <w:t>defined</w:t>
            </w:r>
            <w:r>
              <w:rPr>
                <w:rStyle w:val="None"/>
                <w:spacing w:val="-7"/>
                <w:sz w:val="18"/>
                <w:szCs w:val="18"/>
              </w:rPr>
              <w:t xml:space="preserve"> </w:t>
            </w:r>
            <w:r>
              <w:rPr>
                <w:rStyle w:val="Hyperlink6"/>
                <w:rFonts w:eastAsia="Arial Unicode MS"/>
                <w:sz w:val="18"/>
                <w:szCs w:val="18"/>
              </w:rPr>
              <w:t>under</w:t>
            </w:r>
            <w:r>
              <w:rPr>
                <w:rStyle w:val="None"/>
                <w:spacing w:val="-7"/>
                <w:sz w:val="18"/>
                <w:szCs w:val="18"/>
              </w:rPr>
              <w:t xml:space="preserve"> </w:t>
            </w:r>
            <w:r>
              <w:rPr>
                <w:rStyle w:val="Hyperlink6"/>
                <w:rFonts w:eastAsia="Arial Unicode MS"/>
                <w:sz w:val="18"/>
                <w:szCs w:val="18"/>
              </w:rPr>
              <w:t>Regulation</w:t>
            </w:r>
            <w:r>
              <w:rPr>
                <w:rStyle w:val="None"/>
                <w:spacing w:val="-7"/>
                <w:sz w:val="18"/>
                <w:szCs w:val="18"/>
              </w:rPr>
              <w:t xml:space="preserve"> </w:t>
            </w:r>
            <w:r>
              <w:rPr>
                <w:rStyle w:val="Hyperlink6"/>
                <w:rFonts w:eastAsia="Arial Unicode MS"/>
                <w:sz w:val="18"/>
                <w:szCs w:val="18"/>
              </w:rPr>
              <w:t>2(1)(ss)</w:t>
            </w:r>
            <w:r>
              <w:rPr>
                <w:rStyle w:val="None"/>
                <w:spacing w:val="-9"/>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SEBI</w:t>
            </w:r>
            <w:r>
              <w:rPr>
                <w:rStyle w:val="Hyperlink3"/>
                <w:rFonts w:eastAsia="Arial Unicode MS"/>
                <w:spacing w:val="-3"/>
                <w:sz w:val="18"/>
                <w:szCs w:val="18"/>
              </w:rPr>
              <w:t xml:space="preserve"> </w:t>
            </w:r>
            <w:r>
              <w:rPr>
                <w:rStyle w:val="Hyperlink6"/>
                <w:rFonts w:eastAsia="Arial Unicode MS"/>
                <w:sz w:val="18"/>
                <w:szCs w:val="18"/>
              </w:rPr>
              <w:t>ICDR</w:t>
            </w:r>
            <w:r>
              <w:rPr>
                <w:rStyle w:val="None"/>
                <w:spacing w:val="-9"/>
                <w:sz w:val="18"/>
                <w:szCs w:val="18"/>
              </w:rPr>
              <w:t xml:space="preserve"> </w:t>
            </w:r>
            <w:r>
              <w:rPr>
                <w:rStyle w:val="Hyperlink7"/>
                <w:rFonts w:eastAsia="Arial Unicode MS"/>
                <w:spacing w:val="-2"/>
                <w:sz w:val="18"/>
                <w:szCs w:val="18"/>
              </w:rPr>
              <w:t>Regulations</w:t>
            </w:r>
          </w:p>
        </w:tc>
      </w:tr>
    </w:tbl>
    <w:p w14:paraId="4AA5336B" w14:textId="77777777" w:rsidR="00A603A1" w:rsidRDefault="00A603A1">
      <w:pPr>
        <w:pStyle w:val="TableParagraph"/>
        <w:ind w:left="98" w:hanging="98"/>
        <w:rPr>
          <w:rStyle w:val="None"/>
        </w:rPr>
      </w:pPr>
    </w:p>
    <w:p w14:paraId="3EB27327" w14:textId="77777777" w:rsidR="00A603A1" w:rsidRDefault="00A603A1">
      <w:pPr>
        <w:pStyle w:val="TableParagraph"/>
        <w:sectPr w:rsidR="00A603A1">
          <w:headerReference w:type="default" r:id="rId55"/>
          <w:footerReference w:type="default" r:id="rId56"/>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AD0F5B4"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5EF86C7E"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B6708FE"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73E6CEF" w14:textId="77777777">
        <w:trPr>
          <w:trHeight w:val="20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6ED6EC" w14:textId="77777777" w:rsidR="00A603A1" w:rsidRDefault="00000000">
            <w:pPr>
              <w:pStyle w:val="TableParagraph"/>
              <w:spacing w:line="207" w:lineRule="exact"/>
              <w:ind w:left="57"/>
            </w:pPr>
            <w:r>
              <w:rPr>
                <w:rStyle w:val="Hyperlink6"/>
                <w:rFonts w:eastAsia="Arial Unicode MS"/>
                <w:sz w:val="18"/>
                <w:szCs w:val="18"/>
              </w:rPr>
              <w:t>Red</w:t>
            </w:r>
            <w:r>
              <w:rPr>
                <w:rStyle w:val="None"/>
                <w:spacing w:val="-1"/>
                <w:sz w:val="18"/>
                <w:szCs w:val="18"/>
              </w:rPr>
              <w:t xml:space="preserve"> </w:t>
            </w:r>
            <w:r>
              <w:rPr>
                <w:rStyle w:val="Hyperlink6"/>
                <w:rFonts w:eastAsia="Arial Unicode MS"/>
                <w:sz w:val="18"/>
                <w:szCs w:val="18"/>
              </w:rPr>
              <w:t>Herring</w:t>
            </w:r>
            <w:r>
              <w:rPr>
                <w:rStyle w:val="Hyperlink7"/>
                <w:rFonts w:eastAsia="Arial Unicode MS"/>
                <w:spacing w:val="-2"/>
                <w:sz w:val="18"/>
                <w:szCs w:val="18"/>
              </w:rPr>
              <w:t xml:space="preserve"> </w:t>
            </w:r>
            <w:r>
              <w:rPr>
                <w:rStyle w:val="Hyperlink6"/>
                <w:rFonts w:eastAsia="Arial Unicode MS"/>
                <w:sz w:val="18"/>
                <w:szCs w:val="18"/>
              </w:rPr>
              <w:t xml:space="preserve">Prospectus/ </w:t>
            </w:r>
            <w:r>
              <w:rPr>
                <w:rStyle w:val="None"/>
                <w:spacing w:val="-5"/>
                <w:sz w:val="18"/>
                <w:szCs w:val="18"/>
              </w:rPr>
              <w:t>RHP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20382874" w14:textId="77777777" w:rsidR="00A603A1" w:rsidRDefault="00000000">
            <w:pPr>
              <w:pStyle w:val="TableParagraph"/>
              <w:ind w:left="57" w:right="44"/>
              <w:jc w:val="both"/>
              <w:rPr>
                <w:rStyle w:val="None"/>
                <w:sz w:val="18"/>
                <w:szCs w:val="18"/>
              </w:rPr>
            </w:pPr>
            <w:r/>
            <w:r>
              <w:t xml:space="preserve">This red herring prospectus dated December 10, 2025, issued in accordance with Section 32 of the Companies Act, 2013 and the provisions of the SEBI ICDR Regulations, which does not have complete particulars of the price at which the Equity Shares will be offered and the size of the </w:t>
            </w:r>
            <w:r>
              <w:rPr>
                <w:rFonts w:ascii="Courier New" w:hAnsi="Courier New"/>
                <w:b/>
                <w:highlight w:val="yellow"/>
              </w:rPr>
              <w:t>ANGELA PERRY</w:t>
            </w:r>
            <w:r>
              <w:t xml:space="preserve"> including any addenda or </w:t>
            </w:r>
            <w:r>
              <w:rPr>
                <w:rFonts w:ascii="Courier New" w:hAnsi="Courier New"/>
                <w:b/>
                <w:highlight w:val="yellow"/>
              </w:rPr>
              <w:t>MARC SMITH MD</w:t>
            </w:r>
          </w:p>
          <w:p w14:paraId="2574A26A" w14:textId="77777777" w:rsidR="00A603A1" w:rsidRDefault="00000000">
            <w:pPr>
              <w:pStyle w:val="TableParagraph"/>
              <w:spacing w:before="206"/>
              <w:ind w:left="57" w:right="46"/>
              <w:jc w:val="both"/>
              <w:rPr>
                <w:rStyle w:val="None"/>
                <w:sz w:val="18"/>
                <w:szCs w:val="18"/>
              </w:rPr>
            </w:pPr>
            <w:r/>
            <w:r>
              <w:rPr>
                <w:rFonts w:ascii="Courier New" w:hAnsi="Courier New"/>
                <w:b/>
                <w:highlight w:val="yellow"/>
              </w:rPr>
              <w:t>ELIZABETH MCCANN</w:t>
            </w:r>
            <w:r>
              <w:t xml:space="preserve">/Offer Opening Date is December 16, 2025, which is at least three </w:t>
            </w:r>
            <w:r>
              <w:rPr>
                <w:rFonts w:ascii="Courier New" w:hAnsi="Courier New"/>
                <w:b/>
                <w:highlight w:val="yellow"/>
              </w:rPr>
              <w:t>AMY SCOTT</w:t>
            </w:r>
            <w:r>
              <w:t xml:space="preserve"> after filing of this Red Herring Prospectus with the RoC. This Red Herring Prospectus will become the</w:t>
            </w:r>
          </w:p>
          <w:p w14:paraId="06877FCC" w14:textId="77777777" w:rsidR="00A603A1" w:rsidRDefault="00000000">
            <w:pPr>
              <w:pStyle w:val="TableParagraph"/>
              <w:spacing w:line="206" w:lineRule="exact"/>
              <w:ind w:left="57" w:right="49"/>
              <w:jc w:val="both"/>
            </w:pPr>
            <w:r/>
            <w:r>
              <w:t xml:space="preserve">Prospectus upon filing with the </w:t>
            </w:r>
            <w:r>
              <w:rPr>
                <w:rFonts w:ascii="Courier New" w:hAnsi="Courier New"/>
                <w:b/>
                <w:highlight w:val="yellow"/>
              </w:rPr>
              <w:t>4058 MICHELLE STATION, KNAPPVIEW, MI 52959</w:t>
            </w:r>
            <w:r>
              <w:t xml:space="preserve"> after </w:t>
            </w:r>
            <w:r>
              <w:rPr>
                <w:rFonts w:ascii="Courier New" w:hAnsi="Courier New"/>
                <w:b/>
                <w:highlight w:val="yellow"/>
              </w:rPr>
              <w:t>FLOYD LLC</w:t>
            </w:r>
            <w:r>
              <w:t xml:space="preserve">, including any addenda or </w:t>
            </w:r>
            <w:r>
              <w:rPr>
                <w:rFonts w:ascii="Courier New" w:hAnsi="Courier New"/>
                <w:b/>
                <w:highlight w:val="yellow"/>
              </w:rPr>
              <w:t>MARC SMITH MD</w:t>
            </w:r>
          </w:p>
        </w:tc>
      </w:tr>
      <w:tr w:rsidR="00A603A1" w14:paraId="0706A24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E5CCAA" w14:textId="77777777" w:rsidR="00A603A1" w:rsidRDefault="00000000">
            <w:pPr>
              <w:pStyle w:val="TableParagraph"/>
              <w:spacing w:before="2"/>
              <w:ind w:left="57"/>
            </w:pPr>
            <w:r>
              <w:rPr>
                <w:rStyle w:val="Hyperlink6"/>
                <w:rFonts w:eastAsia="Arial Unicode MS"/>
                <w:sz w:val="18"/>
                <w:szCs w:val="18"/>
              </w:rPr>
              <w:t xml:space="preserve">Refund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E9664F" w14:textId="77777777" w:rsidR="00A603A1" w:rsidRDefault="00000000">
            <w:pPr>
              <w:pStyle w:val="TableParagraph"/>
              <w:spacing w:line="206" w:lineRule="exact"/>
              <w:ind w:left="57"/>
            </w:pPr>
            <w:r/>
            <w:r>
              <w:t xml:space="preserve">The account opened with </w:t>
            </w:r>
            <w:r>
              <w:rPr>
                <w:rFonts w:ascii="Courier New" w:hAnsi="Courier New"/>
                <w:b/>
                <w:highlight w:val="yellow"/>
              </w:rPr>
              <w:t>PERKINS AND SONS</w:t>
            </w:r>
            <w:r>
              <w:t xml:space="preserve">, from which refunds, if any, of the whole or part of the Bid Amount to the </w:t>
            </w:r>
            <w:r>
              <w:rPr>
                <w:rFonts w:ascii="Courier New" w:hAnsi="Courier New"/>
                <w:b/>
                <w:highlight w:val="yellow"/>
              </w:rPr>
              <w:t>AMANDA JORDAN</w:t>
            </w:r>
            <w:r>
              <w:t xml:space="preserve"> shall be made.</w:t>
            </w:r>
          </w:p>
        </w:tc>
      </w:tr>
      <w:tr w:rsidR="00A603A1" w14:paraId="6686A7DA"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8CD690" w14:textId="77777777" w:rsidR="00A603A1" w:rsidRDefault="00000000">
            <w:pPr>
              <w:pStyle w:val="TableParagraph"/>
              <w:spacing w:line="207" w:lineRule="exact"/>
              <w:ind w:left="57"/>
            </w:pPr>
            <w:r>
              <w:rPr>
                <w:rStyle w:val="Hyperlink6"/>
                <w:rFonts w:eastAsia="Arial Unicode MS"/>
                <w:sz w:val="18"/>
                <w:szCs w:val="18"/>
              </w:rPr>
              <w:t xml:space="preserve">Refund </w:t>
            </w:r>
            <w:r>
              <w:rPr>
                <w:rStyle w:val="None"/>
                <w:spacing w:val="-4"/>
                <w:sz w:val="18"/>
                <w:szCs w:val="18"/>
              </w:rPr>
              <w:t>Bank</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101872" w14:textId="77777777" w:rsidR="00A603A1" w:rsidRDefault="00000000">
            <w:pPr>
              <w:pStyle w:val="TableParagraph"/>
              <w:spacing w:line="206" w:lineRule="exact"/>
              <w:ind w:left="57"/>
            </w:pPr>
            <w:r/>
            <w:r>
              <w:t xml:space="preserve">The bank which is a clearing member registered with SEBI under the SEBI BTI Regulations with whom the </w:t>
            </w:r>
            <w:r>
              <w:rPr>
                <w:rFonts w:ascii="Courier New" w:hAnsi="Courier New"/>
                <w:b/>
                <w:highlight w:val="yellow"/>
              </w:rPr>
              <w:t>DANIEL HARRISON</w:t>
            </w:r>
            <w:r>
              <w:t xml:space="preserve"> has been opened, in this case being </w:t>
            </w:r>
            <w:r>
              <w:rPr>
                <w:rFonts w:ascii="Courier New" w:hAnsi="Courier New"/>
                <w:b/>
                <w:highlight w:val="yellow"/>
              </w:rPr>
              <w:t>MERCADO GROUP</w:t>
            </w:r>
          </w:p>
        </w:tc>
      </w:tr>
      <w:tr w:rsidR="00A603A1" w14:paraId="0A6EC97F" w14:textId="77777777">
        <w:trPr>
          <w:trHeight w:val="83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E23940" w14:textId="77777777" w:rsidR="00A603A1" w:rsidRDefault="00000000">
            <w:pPr>
              <w:pStyle w:val="TableParagraph"/>
              <w:spacing w:line="207" w:lineRule="exact"/>
              <w:ind w:left="57"/>
            </w:pPr>
            <w:r>
              <w:rPr>
                <w:rStyle w:val="Hyperlink6"/>
                <w:rFonts w:eastAsia="Arial Unicode MS"/>
                <w:sz w:val="18"/>
                <w:szCs w:val="18"/>
              </w:rPr>
              <w:t>Registered</w:t>
            </w:r>
            <w:r>
              <w:rPr>
                <w:rStyle w:val="None"/>
                <w:spacing w:val="-1"/>
                <w:sz w:val="18"/>
                <w:szCs w:val="18"/>
              </w:rPr>
              <w:t xml:space="preserve"> </w:t>
            </w:r>
            <w:r>
              <w:rPr>
                <w:rStyle w:val="Hyperlink7"/>
                <w:rFonts w:eastAsia="Arial Unicode MS"/>
                <w:spacing w:val="-2"/>
                <w:sz w:val="18"/>
                <w:szCs w:val="18"/>
              </w:rPr>
              <w:t>Brokers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3FBB2B09" w14:textId="77777777" w:rsidR="00A603A1" w:rsidRDefault="00000000">
            <w:pPr>
              <w:pStyle w:val="TableParagraph"/>
              <w:spacing w:line="206" w:lineRule="exact"/>
              <w:ind w:left="57" w:right="46"/>
              <w:jc w:val="both"/>
            </w:pPr>
            <w:r/>
            <w:r>
              <w:t xml:space="preserve">Stockbrokers registered with the stock exchanges having nationwide terminals, other than the members of the </w:t>
            </w:r>
            <w:r>
              <w:rPr>
                <w:rFonts w:ascii="Courier New" w:hAnsi="Courier New"/>
                <w:b/>
                <w:highlight w:val="yellow"/>
              </w:rPr>
              <w:t>BARRETT-ARROYO</w:t>
            </w:r>
            <w:r>
              <w:t xml:space="preserve"> and eligible to procure </w:t>
            </w:r>
            <w:r>
              <w:rPr>
                <w:rFonts w:ascii="Courier New" w:hAnsi="Courier New"/>
                <w:b/>
                <w:highlight w:val="yellow"/>
              </w:rPr>
              <w:t>HOPKINS GROUP</w:t>
            </w:r>
            <w:r>
              <w:t xml:space="preserve"> in terms of the SEBI ICDR </w:t>
            </w:r>
            <w:r>
              <w:rPr>
                <w:rFonts w:ascii="Courier New" w:hAnsi="Courier New"/>
                <w:b/>
                <w:highlight w:val="yellow"/>
              </w:rPr>
              <w:t>DESTINY MILLER</w:t>
            </w:r>
            <w:r>
              <w:t xml:space="preserve"> and the SEBI circular no. </w:t>
            </w:r>
            <w:r>
              <w:rPr>
                <w:rFonts w:ascii="Courier New" w:hAnsi="Courier New"/>
                <w:b/>
                <w:highlight w:val="yellow"/>
              </w:rPr>
              <w:t>COLLINS AND SONS</w:t>
            </w:r>
            <w:r>
              <w:t>/CFD/14/2012 dated October 4, 2012, and the UPI Circulars</w:t>
            </w:r>
          </w:p>
        </w:tc>
      </w:tr>
      <w:tr w:rsidR="00A603A1" w14:paraId="32965C20"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34BCB7" w14:textId="77777777" w:rsidR="00A603A1" w:rsidRDefault="00000000">
            <w:pPr>
              <w:pStyle w:val="TableParagraph"/>
              <w:ind w:left="57"/>
            </w:pPr>
            <w:r>
              <w:rPr>
                <w:rStyle w:val="Hyperlink6"/>
                <w:rFonts w:eastAsia="Arial Unicode MS"/>
                <w:sz w:val="18"/>
                <w:szCs w:val="18"/>
              </w:rPr>
              <w:t>RTAs/Registrar</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Share</w:t>
            </w:r>
            <w:r>
              <w:rPr>
                <w:rStyle w:val="None"/>
                <w:spacing w:val="80"/>
                <w:sz w:val="18"/>
                <w:szCs w:val="18"/>
              </w:rPr>
              <w:t xml:space="preserve"> </w:t>
            </w:r>
            <w:r>
              <w:rPr>
                <w:rStyle w:val="Hyperlink6"/>
                <w:rFonts w:eastAsia="Arial Unicode MS"/>
                <w:sz w:val="18"/>
                <w:szCs w:val="18"/>
              </w:rPr>
              <w:t xml:space="preserve">Transfer </w:t>
            </w:r>
            <w:r>
              <w:rPr>
                <w:rStyle w:val="Hyperlink7"/>
                <w:rFonts w:eastAsia="Arial Unicode MS"/>
                <w:spacing w:val="-2"/>
                <w:sz w:val="18"/>
                <w:szCs w:val="18"/>
              </w:rPr>
              <w:t>Agents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389F6F"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The</w:t>
            </w:r>
            <w:r>
              <w:rPr>
                <w:rStyle w:val="None"/>
                <w:spacing w:val="10"/>
                <w:sz w:val="18"/>
                <w:szCs w:val="18"/>
              </w:rPr>
              <w:t xml:space="preserve"> </w:t>
            </w:r>
            <w:r>
              <w:rPr>
                <w:rStyle w:val="Hyperlink6"/>
                <w:rFonts w:eastAsia="Arial Unicode MS"/>
                <w:sz w:val="18"/>
                <w:szCs w:val="18"/>
              </w:rPr>
              <w:t>registrar</w:t>
            </w:r>
            <w:r>
              <w:rPr>
                <w:rStyle w:val="None"/>
                <w:spacing w:val="11"/>
                <w:sz w:val="18"/>
                <w:szCs w:val="18"/>
              </w:rPr>
              <w:t xml:space="preserve"> </w:t>
            </w:r>
            <w:r>
              <w:rPr>
                <w:rStyle w:val="Hyperlink6"/>
                <w:rFonts w:eastAsia="Arial Unicode MS"/>
                <w:sz w:val="18"/>
                <w:szCs w:val="18"/>
              </w:rPr>
              <w:t>and</w:t>
            </w:r>
            <w:r>
              <w:rPr>
                <w:rStyle w:val="None"/>
                <w:spacing w:val="13"/>
                <w:sz w:val="18"/>
                <w:szCs w:val="18"/>
              </w:rPr>
              <w:t xml:space="preserve"> </w:t>
            </w:r>
            <w:r>
              <w:rPr>
                <w:rStyle w:val="Hyperlink6"/>
                <w:rFonts w:eastAsia="Arial Unicode MS"/>
                <w:sz w:val="18"/>
                <w:szCs w:val="18"/>
              </w:rPr>
              <w:t>share</w:t>
            </w:r>
            <w:r>
              <w:rPr>
                <w:rStyle w:val="None"/>
                <w:spacing w:val="10"/>
                <w:sz w:val="18"/>
                <w:szCs w:val="18"/>
              </w:rPr>
              <w:t xml:space="preserve"> </w:t>
            </w:r>
            <w:r>
              <w:rPr>
                <w:rStyle w:val="Hyperlink6"/>
                <w:rFonts w:eastAsia="Arial Unicode MS"/>
                <w:sz w:val="18"/>
                <w:szCs w:val="18"/>
              </w:rPr>
              <w:t>transfer</w:t>
            </w:r>
            <w:r>
              <w:rPr>
                <w:rStyle w:val="None"/>
                <w:spacing w:val="12"/>
                <w:sz w:val="18"/>
                <w:szCs w:val="18"/>
              </w:rPr>
              <w:t xml:space="preserve"> </w:t>
            </w:r>
            <w:r>
              <w:rPr>
                <w:rStyle w:val="Hyperlink6"/>
                <w:rFonts w:eastAsia="Arial Unicode MS"/>
                <w:sz w:val="18"/>
                <w:szCs w:val="18"/>
              </w:rPr>
              <w:t>agents</w:t>
            </w:r>
            <w:r>
              <w:rPr>
                <w:rStyle w:val="None"/>
                <w:spacing w:val="11"/>
                <w:sz w:val="18"/>
                <w:szCs w:val="18"/>
              </w:rPr>
              <w:t xml:space="preserve"> </w:t>
            </w:r>
            <w:r>
              <w:rPr>
                <w:rStyle w:val="Hyperlink6"/>
                <w:rFonts w:eastAsia="Arial Unicode MS"/>
                <w:sz w:val="18"/>
                <w:szCs w:val="18"/>
              </w:rPr>
              <w:t>registered</w:t>
            </w:r>
            <w:r>
              <w:rPr>
                <w:rStyle w:val="None"/>
                <w:spacing w:val="13"/>
                <w:sz w:val="18"/>
                <w:szCs w:val="18"/>
              </w:rPr>
              <w:t xml:space="preserve"> </w:t>
            </w:r>
            <w:r>
              <w:rPr>
                <w:rStyle w:val="Hyperlink6"/>
                <w:rFonts w:eastAsia="Arial Unicode MS"/>
                <w:sz w:val="18"/>
                <w:szCs w:val="18"/>
              </w:rPr>
              <w:t>with</w:t>
            </w:r>
            <w:r>
              <w:rPr>
                <w:rStyle w:val="None"/>
                <w:spacing w:val="12"/>
                <w:sz w:val="18"/>
                <w:szCs w:val="18"/>
              </w:rPr>
              <w:t xml:space="preserve"> </w:t>
            </w:r>
            <w:r>
              <w:rPr>
                <w:rStyle w:val="Hyperlink6"/>
                <w:rFonts w:eastAsia="Arial Unicode MS"/>
                <w:sz w:val="18"/>
                <w:szCs w:val="18"/>
              </w:rPr>
              <w:t>SEBI</w:t>
            </w:r>
            <w:r>
              <w:rPr>
                <w:rStyle w:val="None"/>
                <w:spacing w:val="12"/>
                <w:sz w:val="18"/>
                <w:szCs w:val="18"/>
              </w:rPr>
              <w:t xml:space="preserve"> </w:t>
            </w:r>
            <w:r>
              <w:rPr>
                <w:rStyle w:val="Hyperlink6"/>
                <w:rFonts w:eastAsia="Arial Unicode MS"/>
                <w:sz w:val="18"/>
                <w:szCs w:val="18"/>
              </w:rPr>
              <w:t>and</w:t>
            </w:r>
            <w:r>
              <w:rPr>
                <w:rStyle w:val="None"/>
                <w:spacing w:val="12"/>
                <w:sz w:val="18"/>
                <w:szCs w:val="18"/>
              </w:rPr>
              <w:t xml:space="preserve"> </w:t>
            </w:r>
            <w:r>
              <w:rPr>
                <w:rStyle w:val="Hyperlink6"/>
                <w:rFonts w:eastAsia="Arial Unicode MS"/>
                <w:sz w:val="18"/>
                <w:szCs w:val="18"/>
              </w:rPr>
              <w:t>eligible</w:t>
            </w:r>
            <w:r>
              <w:rPr>
                <w:rStyle w:val="None"/>
                <w:spacing w:val="12"/>
                <w:sz w:val="18"/>
                <w:szCs w:val="18"/>
              </w:rPr>
              <w:t xml:space="preserve"> </w:t>
            </w: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procure</w:t>
            </w:r>
            <w:r>
              <w:rPr>
                <w:rStyle w:val="None"/>
                <w:spacing w:val="11"/>
                <w:sz w:val="18"/>
                <w:szCs w:val="18"/>
              </w:rPr>
              <w:t xml:space="preserve"> </w:t>
            </w:r>
            <w:r>
              <w:rPr>
                <w:rStyle w:val="Hyperlink6"/>
                <w:rFonts w:eastAsia="Arial Unicode MS"/>
                <w:sz w:val="18"/>
                <w:szCs w:val="18"/>
              </w:rPr>
              <w:t>Bids</w:t>
            </w:r>
            <w:r>
              <w:rPr>
                <w:rStyle w:val="None"/>
                <w:spacing w:val="11"/>
                <w:sz w:val="18"/>
                <w:szCs w:val="18"/>
              </w:rPr>
              <w:t xml:space="preserve"> </w:t>
            </w:r>
            <w:r>
              <w:rPr>
                <w:rStyle w:val="Hyperlink6"/>
                <w:rFonts w:eastAsia="Arial Unicode MS"/>
                <w:sz w:val="18"/>
                <w:szCs w:val="18"/>
              </w:rPr>
              <w:t>at</w:t>
            </w:r>
            <w:r>
              <w:rPr>
                <w:rStyle w:val="None"/>
                <w:spacing w:val="12"/>
                <w:sz w:val="18"/>
                <w:szCs w:val="18"/>
              </w:rPr>
              <w:t xml:space="preserve"> </w:t>
            </w:r>
            <w:r>
              <w:rPr>
                <w:rStyle w:val="None"/>
                <w:spacing w:val="-5"/>
                <w:sz w:val="18"/>
                <w:szCs w:val="18"/>
              </w:rPr>
              <w:t>the</w:t>
            </w:r>
          </w:p>
          <w:p w14:paraId="20492ED5" w14:textId="77777777" w:rsidR="00A603A1" w:rsidRDefault="00000000">
            <w:pPr>
              <w:pStyle w:val="TableParagraph"/>
              <w:spacing w:line="206" w:lineRule="exact"/>
              <w:ind w:left="57"/>
            </w:pPr>
            <w:r/>
            <w:r>
              <w:rPr>
                <w:rFonts w:ascii="Courier New" w:hAnsi="Courier New"/>
                <w:b/>
                <w:highlight w:val="yellow"/>
              </w:rPr>
              <w:t>JORDAN, MILLER AND MURPHY</w:t>
            </w:r>
            <w:r>
              <w:t xml:space="preserve"> as per the list available on the websites of </w:t>
            </w:r>
            <w:r>
              <w:rPr>
                <w:rFonts w:ascii="Courier New" w:hAnsi="Courier New"/>
                <w:b/>
                <w:highlight w:val="yellow"/>
              </w:rPr>
              <w:t>MAYO-PETERSEN</w:t>
            </w:r>
            <w:r>
              <w:t xml:space="preserve"> and NSE, and the UPI Circulars</w:t>
            </w:r>
          </w:p>
        </w:tc>
      </w:tr>
      <w:tr w:rsidR="00A603A1" w14:paraId="39D35F8C"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58FAAF" w14:textId="77777777" w:rsidR="00A603A1" w:rsidRDefault="00000000">
            <w:pPr>
              <w:pStyle w:val="TableParagraph"/>
              <w:spacing w:line="207" w:lineRule="exact"/>
              <w:ind w:left="57"/>
            </w:pPr>
            <w:r>
              <w:rPr>
                <w:rStyle w:val="Hyperlink6"/>
                <w:rFonts w:eastAsia="Arial Unicode MS"/>
                <w:sz w:val="18"/>
                <w:szCs w:val="18"/>
              </w:rPr>
              <w:t xml:space="preserve">Registrar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995FB37" w14:textId="77777777" w:rsidR="00A603A1" w:rsidRDefault="00000000">
            <w:pPr>
              <w:pStyle w:val="TableParagraph"/>
              <w:spacing w:line="206" w:lineRule="exact"/>
              <w:ind w:left="57" w:right="48"/>
              <w:jc w:val="both"/>
            </w:pPr>
            <w:r/>
            <w:r>
              <w:t xml:space="preserve">The agreement dated May 22, 2025 between our Company, </w:t>
            </w:r>
            <w:r>
              <w:rPr>
                <w:rFonts w:ascii="Courier New" w:hAnsi="Courier New"/>
                <w:b/>
                <w:highlight w:val="yellow"/>
              </w:rPr>
              <w:t>BENDER-WISE</w:t>
            </w:r>
            <w:r>
              <w:t xml:space="preserve"> and the </w:t>
            </w:r>
            <w:r>
              <w:rPr>
                <w:rFonts w:ascii="Courier New" w:hAnsi="Courier New"/>
                <w:b/>
                <w:highlight w:val="yellow"/>
              </w:rPr>
              <w:t>YOUNG AND SONS</w:t>
            </w:r>
            <w:r>
              <w:t xml:space="preserve"> to the </w:t>
            </w:r>
            <w:r>
              <w:rPr>
                <w:rFonts w:ascii="Courier New" w:hAnsi="Courier New"/>
                <w:b/>
                <w:highlight w:val="yellow"/>
              </w:rPr>
              <w:t>ANGELA PERRY</w:t>
            </w:r>
            <w:r>
              <w:t xml:space="preserve"> in relation to the responsibilities and obligations of the </w:t>
            </w:r>
            <w:r>
              <w:rPr>
                <w:rFonts w:ascii="Courier New" w:hAnsi="Courier New"/>
                <w:b/>
                <w:highlight w:val="yellow"/>
              </w:rPr>
              <w:t>YOUNG AND SONS</w:t>
            </w:r>
            <w:r>
              <w:t xml:space="preserve"> to the </w:t>
            </w:r>
            <w:r>
              <w:rPr>
                <w:rFonts w:ascii="Courier New" w:hAnsi="Courier New"/>
                <w:b/>
                <w:highlight w:val="yellow"/>
              </w:rPr>
              <w:t>ANGELA PERRY</w:t>
            </w:r>
            <w:r>
              <w:t xml:space="preserve"> pertaining to the </w:t>
            </w:r>
            <w:r>
              <w:rPr>
                <w:rFonts w:ascii="Courier New" w:hAnsi="Courier New"/>
                <w:b/>
                <w:highlight w:val="yellow"/>
              </w:rPr>
              <w:t>ANGELA PERRY</w:t>
            </w:r>
          </w:p>
        </w:tc>
      </w:tr>
      <w:tr w:rsidR="00A603A1" w14:paraId="7E1710B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054D48" w14:textId="77777777" w:rsidR="00A603A1" w:rsidRDefault="00000000">
            <w:pPr>
              <w:pStyle w:val="TableParagraph"/>
              <w:spacing w:before="2" w:line="186" w:lineRule="exact"/>
              <w:ind w:left="57"/>
            </w:pPr>
            <w:r>
              <w:rPr>
                <w:rStyle w:val="Hyperlink6"/>
                <w:rFonts w:eastAsia="Arial Unicode MS"/>
                <w:sz w:val="18"/>
                <w:szCs w:val="18"/>
              </w:rPr>
              <w:t>Registrar</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the</w:t>
            </w:r>
            <w:r>
              <w:rPr>
                <w:rStyle w:val="None"/>
                <w:spacing w:val="-1"/>
                <w:sz w:val="18"/>
                <w:szCs w:val="18"/>
              </w:rPr>
              <w:t xml:space="preserve"> </w:t>
            </w:r>
            <w:r>
              <w:rPr>
                <w:rStyle w:val="None"/>
                <w:spacing w:val="-4"/>
                <w:sz w:val="18"/>
                <w:szCs w:val="18"/>
              </w:rPr>
              <w:t>Offer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72B1AD" w14:textId="77777777" w:rsidR="00A603A1" w:rsidRDefault="00000000">
            <w:pPr>
              <w:pStyle w:val="TableParagraph"/>
              <w:spacing w:before="2" w:line="186" w:lineRule="exact"/>
              <w:ind w:left="57"/>
            </w:pPr>
            <w:r>
              <w:rPr>
                <w:rStyle w:val="None"/>
                <w:sz w:val="18"/>
                <w:szCs w:val="18"/>
              </w:rPr>
              <w:t>MUFG</w:t>
            </w:r>
            <w:r>
              <w:rPr>
                <w:rStyle w:val="None"/>
                <w:spacing w:val="-7"/>
                <w:sz w:val="18"/>
                <w:szCs w:val="18"/>
              </w:rPr>
              <w:t xml:space="preserve"> </w:t>
            </w:r>
            <w:r>
              <w:rPr>
                <w:rStyle w:val="None"/>
                <w:sz w:val="18"/>
                <w:szCs w:val="18"/>
              </w:rPr>
              <w:t>Intime</w:t>
            </w:r>
            <w:r>
              <w:rPr>
                <w:rStyle w:val="None"/>
                <w:spacing w:val="-2"/>
                <w:sz w:val="18"/>
                <w:szCs w:val="18"/>
              </w:rPr>
              <w:t xml:space="preserve"> </w:t>
            </w:r>
            <w:r>
              <w:rPr>
                <w:rStyle w:val="None"/>
                <w:sz w:val="18"/>
                <w:szCs w:val="18"/>
              </w:rPr>
              <w:t>India</w:t>
            </w:r>
            <w:r>
              <w:rPr>
                <w:rStyle w:val="None"/>
                <w:spacing w:val="-2"/>
                <w:sz w:val="18"/>
                <w:szCs w:val="18"/>
              </w:rPr>
              <w:t xml:space="preserve"> </w:t>
            </w:r>
            <w:r>
              <w:rPr>
                <w:rStyle w:val="None"/>
                <w:sz w:val="18"/>
                <w:szCs w:val="18"/>
              </w:rPr>
              <w:t>Private</w:t>
            </w:r>
            <w:r>
              <w:rPr>
                <w:rStyle w:val="None"/>
                <w:spacing w:val="-1"/>
                <w:sz w:val="18"/>
                <w:szCs w:val="18"/>
              </w:rPr>
              <w:t xml:space="preserve"> </w:t>
            </w:r>
            <w:r>
              <w:rPr>
                <w:rStyle w:val="None"/>
                <w:sz w:val="18"/>
                <w:szCs w:val="18"/>
              </w:rPr>
              <w:t>Limited</w:t>
            </w:r>
            <w:r>
              <w:rPr>
                <w:rStyle w:val="None"/>
                <w:spacing w:val="2"/>
                <w:sz w:val="18"/>
                <w:szCs w:val="18"/>
              </w:rPr>
              <w:t xml:space="preserve"> </w:t>
            </w:r>
            <w:r>
              <w:rPr>
                <w:rStyle w:val="None"/>
                <w:i/>
                <w:iCs/>
                <w:sz w:val="18"/>
                <w:szCs w:val="18"/>
              </w:rPr>
              <w:t>(Formerly</w:t>
            </w:r>
            <w:r>
              <w:rPr>
                <w:rStyle w:val="None"/>
                <w:i/>
                <w:iCs/>
                <w:spacing w:val="-2"/>
                <w:sz w:val="18"/>
                <w:szCs w:val="18"/>
              </w:rPr>
              <w:t xml:space="preserve"> </w:t>
            </w:r>
            <w:r>
              <w:rPr>
                <w:rStyle w:val="None"/>
                <w:i/>
                <w:iCs/>
                <w:sz w:val="18"/>
                <w:szCs w:val="18"/>
              </w:rPr>
              <w:t>Link</w:t>
            </w:r>
            <w:r>
              <w:rPr>
                <w:rStyle w:val="None"/>
                <w:i/>
                <w:iCs/>
                <w:spacing w:val="-3"/>
                <w:sz w:val="18"/>
                <w:szCs w:val="18"/>
              </w:rPr>
              <w:t xml:space="preserve"> </w:t>
            </w:r>
            <w:r>
              <w:rPr>
                <w:rStyle w:val="None"/>
                <w:i/>
                <w:iCs/>
                <w:sz w:val="18"/>
                <w:szCs w:val="18"/>
              </w:rPr>
              <w:t>Intime</w:t>
            </w:r>
            <w:r>
              <w:rPr>
                <w:rStyle w:val="None"/>
                <w:i/>
                <w:iCs/>
                <w:spacing w:val="-2"/>
                <w:sz w:val="18"/>
                <w:szCs w:val="18"/>
              </w:rPr>
              <w:t xml:space="preserve"> </w:t>
            </w:r>
            <w:r>
              <w:rPr>
                <w:rStyle w:val="None"/>
                <w:i/>
                <w:iCs/>
                <w:sz w:val="18"/>
                <w:szCs w:val="18"/>
              </w:rPr>
              <w:t>India</w:t>
            </w:r>
            <w:r>
              <w:rPr>
                <w:rStyle w:val="None"/>
                <w:i/>
                <w:iCs/>
                <w:spacing w:val="-1"/>
                <w:sz w:val="18"/>
                <w:szCs w:val="18"/>
              </w:rPr>
              <w:t xml:space="preserve"> </w:t>
            </w:r>
            <w:r>
              <w:rPr>
                <w:rStyle w:val="None"/>
                <w:i/>
                <w:iCs/>
                <w:sz w:val="18"/>
                <w:szCs w:val="18"/>
              </w:rPr>
              <w:t>Private</w:t>
            </w:r>
            <w:r>
              <w:rPr>
                <w:rStyle w:val="None"/>
                <w:i/>
                <w:iCs/>
                <w:spacing w:val="-1"/>
                <w:sz w:val="18"/>
                <w:szCs w:val="18"/>
              </w:rPr>
              <w:t xml:space="preserve"> </w:t>
            </w:r>
            <w:r>
              <w:rPr>
                <w:rStyle w:val="None"/>
                <w:i/>
                <w:iCs/>
                <w:spacing w:val="-2"/>
                <w:sz w:val="18"/>
                <w:szCs w:val="18"/>
              </w:rPr>
              <w:t>Limited)</w:t>
            </w:r>
          </w:p>
        </w:tc>
      </w:tr>
      <w:tr w:rsidR="00A603A1" w14:paraId="4A2B55AB"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5E81DC8" w14:textId="77777777" w:rsidR="00A603A1"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6"/>
                <w:rFonts w:eastAsia="Arial Unicode MS"/>
                <w:sz w:val="18"/>
                <w:szCs w:val="18"/>
              </w:rPr>
              <w:t>Individual</w:t>
            </w:r>
            <w:r>
              <w:rPr>
                <w:rStyle w:val="Hyperlink7"/>
                <w:rFonts w:eastAsia="Arial Unicode MS"/>
                <w:spacing w:val="-2"/>
                <w:sz w:val="18"/>
                <w:szCs w:val="18"/>
              </w:rPr>
              <w:t xml:space="preserve"> </w:t>
            </w:r>
            <w:r>
              <w:rPr>
                <w:rStyle w:val="Hyperlink6"/>
                <w:rFonts w:eastAsia="Arial Unicode MS"/>
                <w:sz w:val="18"/>
                <w:szCs w:val="18"/>
              </w:rPr>
              <w:t>Investors(s)/</w:t>
            </w:r>
            <w:r>
              <w:rPr>
                <w:rStyle w:val="Hyperlink7"/>
                <w:rFonts w:eastAsia="Arial Unicode MS"/>
                <w:spacing w:val="-2"/>
                <w:sz w:val="18"/>
                <w:szCs w:val="18"/>
              </w:rPr>
              <w:t xml:space="preserve"> RII(s)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4CB6696" w14:textId="77777777" w:rsidR="00A603A1" w:rsidRDefault="00000000">
            <w:pPr>
              <w:pStyle w:val="TableParagraph"/>
              <w:spacing w:line="206" w:lineRule="exact"/>
              <w:ind w:left="57" w:right="44"/>
              <w:jc w:val="both"/>
            </w:pPr>
            <w:r/>
            <w:r>
              <w:rPr>
                <w:rFonts w:ascii="Courier New" w:hAnsi="Courier New"/>
                <w:b/>
                <w:highlight w:val="yellow"/>
              </w:rPr>
              <w:t>DAVID FULLER</w:t>
            </w:r>
            <w:r>
              <w:t xml:space="preserve">, who have </w:t>
            </w:r>
            <w:r>
              <w:rPr>
                <w:rFonts w:ascii="Courier New" w:hAnsi="Courier New"/>
                <w:b/>
                <w:highlight w:val="yellow"/>
              </w:rPr>
              <w:t>TARA JEFFERSON</w:t>
            </w:r>
            <w:r>
              <w:t xml:space="preserve"> for the Equity Shares for an amount not more than ₹0.20 million in any of the bidding options in the </w:t>
            </w:r>
            <w:r>
              <w:rPr>
                <w:rFonts w:ascii="Courier New" w:hAnsi="Courier New"/>
                <w:b/>
                <w:highlight w:val="yellow"/>
              </w:rPr>
              <w:t>ANGELA PERRY</w:t>
            </w:r>
            <w:r>
              <w:t xml:space="preserve"> (including HUFs applying through their </w:t>
            </w:r>
            <w:r>
              <w:rPr>
                <w:rFonts w:ascii="Courier New" w:hAnsi="Courier New"/>
                <w:b/>
                <w:highlight w:val="yellow"/>
              </w:rPr>
              <w:t>TORRES, CRAWFORD AND MARSH</w:t>
            </w:r>
            <w:r>
              <w:t xml:space="preserve"> NRIs and does not include NRIs other than Eligible NRIs)</w:t>
            </w:r>
          </w:p>
        </w:tc>
      </w:tr>
      <w:tr w:rsidR="00A603A1" w14:paraId="08869CFF"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825E67" w14:textId="77777777" w:rsidR="00A603A1" w:rsidRDefault="00000000">
            <w:pPr>
              <w:pStyle w:val="TableParagraph"/>
              <w:spacing w:line="207" w:lineRule="exact"/>
              <w:ind w:left="57"/>
            </w:pPr>
            <w:r>
              <w:rPr>
                <w:rStyle w:val="Hyperlink6"/>
                <w:rFonts w:eastAsia="Arial Unicode MS"/>
                <w:sz w:val="18"/>
                <w:szCs w:val="18"/>
              </w:rPr>
              <w:t>Retail</w:t>
            </w:r>
            <w:r>
              <w:rPr>
                <w:rStyle w:val="Hyperlink3"/>
                <w:rFonts w:eastAsia="Arial Unicode MS"/>
                <w:spacing w:val="-3"/>
                <w:sz w:val="18"/>
                <w:szCs w:val="18"/>
              </w:rPr>
              <w:t xml:space="preserve"> </w:t>
            </w:r>
            <w:r>
              <w:rPr>
                <w:rStyle w:val="Hyperlink7"/>
                <w:rFonts w:eastAsia="Arial Unicode MS"/>
                <w:spacing w:val="-2"/>
                <w:sz w:val="18"/>
                <w:szCs w:val="18"/>
              </w:rPr>
              <w:t>Portion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536C9B17" w14:textId="77777777" w:rsidR="00A603A1" w:rsidRDefault="00000000">
            <w:pPr>
              <w:pStyle w:val="TableParagraph"/>
              <w:spacing w:line="206" w:lineRule="exact"/>
              <w:ind w:left="57" w:right="45"/>
              <w:jc w:val="both"/>
            </w:pPr>
            <w:r/>
            <w:r>
              <w:t xml:space="preserve">The portion of the </w:t>
            </w:r>
            <w:r>
              <w:rPr>
                <w:rFonts w:ascii="Courier New" w:hAnsi="Courier New"/>
                <w:b/>
                <w:highlight w:val="yellow"/>
              </w:rPr>
              <w:t>ANGELA PERRY</w:t>
            </w:r>
            <w:r>
              <w:t xml:space="preserve"> being not less than 35% of the </w:t>
            </w:r>
            <w:r>
              <w:rPr>
                <w:rFonts w:ascii="Courier New" w:hAnsi="Courier New"/>
                <w:b/>
                <w:highlight w:val="yellow"/>
              </w:rPr>
              <w:t>ANGELA PERRY</w:t>
            </w:r>
            <w:r>
              <w:t xml:space="preserve"> consisting of [●] Equity Shares of face value of ₹5 each, available for allocation to </w:t>
            </w:r>
            <w:r>
              <w:rPr>
                <w:rFonts w:ascii="Courier New" w:hAnsi="Courier New"/>
                <w:b/>
                <w:highlight w:val="yellow"/>
              </w:rPr>
              <w:t>NICOLE WEST</w:t>
            </w:r>
            <w:r>
              <w:t xml:space="preserve"> as per the SEBI ICDR Regulations, subject to valid </w:t>
            </w:r>
            <w:r>
              <w:rPr>
                <w:rFonts w:ascii="Courier New" w:hAnsi="Courier New"/>
                <w:b/>
                <w:highlight w:val="yellow"/>
              </w:rPr>
              <w:t>HOPKINS GROUP</w:t>
            </w:r>
            <w:r>
              <w:t xml:space="preserve"> being received at or above </w:t>
            </w:r>
            <w:r>
              <w:rPr>
                <w:rFonts w:ascii="Courier New" w:hAnsi="Courier New"/>
                <w:b/>
                <w:highlight w:val="yellow"/>
              </w:rPr>
              <w:t>COLEMAN, WASHINGTON AND HIGGINS</w:t>
            </w:r>
          </w:p>
        </w:tc>
      </w:tr>
      <w:tr w:rsidR="00A603A1" w14:paraId="1384B70E" w14:textId="77777777">
        <w:trPr>
          <w:trHeight w:val="163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F419BBC" w14:textId="77777777" w:rsidR="00A603A1" w:rsidRDefault="00000000">
            <w:pPr>
              <w:pStyle w:val="TableParagraph"/>
              <w:spacing w:line="207" w:lineRule="exact"/>
              <w:ind w:left="57"/>
            </w:pPr>
            <w:r>
              <w:rPr>
                <w:rStyle w:val="Hyperlink6"/>
                <w:rFonts w:eastAsia="Arial Unicode MS"/>
                <w:sz w:val="18"/>
                <w:szCs w:val="18"/>
              </w:rPr>
              <w:t>Revision</w:t>
            </w:r>
            <w:r>
              <w:rPr>
                <w:rStyle w:val="Hyperlink7"/>
                <w:rFonts w:eastAsia="Arial Unicode MS"/>
                <w:spacing w:val="-2"/>
                <w:sz w:val="18"/>
                <w:szCs w:val="18"/>
              </w:rPr>
              <w:t xml:space="preserve"> </w:t>
            </w:r>
            <w:r>
              <w:rPr>
                <w:rStyle w:val="None"/>
                <w:spacing w:val="-4"/>
                <w:sz w:val="18"/>
                <w:szCs w:val="18"/>
              </w:rPr>
              <w:t>Form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03003E83" w14:textId="77777777" w:rsidR="00A603A1" w:rsidRDefault="00000000">
            <w:pPr>
              <w:pStyle w:val="TableParagraph"/>
              <w:ind w:left="57" w:right="43"/>
              <w:rPr>
                <w:rStyle w:val="None"/>
                <w:sz w:val="18"/>
                <w:szCs w:val="18"/>
              </w:rPr>
            </w:pPr>
            <w:r/>
            <w:r>
              <w:t xml:space="preserve">Form used by the </w:t>
            </w:r>
            <w:r>
              <w:rPr>
                <w:rFonts w:ascii="Courier New" w:hAnsi="Courier New"/>
                <w:b/>
                <w:highlight w:val="yellow"/>
              </w:rPr>
              <w:t>PORTER LLC</w:t>
            </w:r>
            <w:r>
              <w:t xml:space="preserve"> to modify the quantity of the Equity Shares or the Bid Amount in any of their ASBA Form(s) or any previous </w:t>
            </w:r>
            <w:r>
              <w:rPr>
                <w:rFonts w:ascii="Courier New" w:hAnsi="Courier New"/>
                <w:b/>
                <w:highlight w:val="yellow"/>
              </w:rPr>
              <w:t>LISA ROSS</w:t>
            </w:r>
            <w:r>
              <w:t>(s)</w:t>
            </w:r>
          </w:p>
          <w:p w14:paraId="3B6AD872" w14:textId="77777777" w:rsidR="00A603A1" w:rsidRDefault="00000000">
            <w:pPr>
              <w:pStyle w:val="TableParagraph"/>
              <w:spacing w:before="205" w:line="242" w:lineRule="auto"/>
              <w:ind w:left="57"/>
              <w:rPr>
                <w:rStyle w:val="None"/>
                <w:sz w:val="18"/>
                <w:szCs w:val="18"/>
              </w:rPr>
            </w:pPr>
            <w:r/>
            <w:r>
              <w:t xml:space="preserve">QIB Bidders and Non-Institutional Investors are not allowed to withdraw or lower their </w:t>
            </w:r>
            <w:r>
              <w:rPr>
                <w:rFonts w:ascii="Courier New" w:hAnsi="Courier New"/>
                <w:b/>
                <w:highlight w:val="yellow"/>
              </w:rPr>
              <w:t>HOPKINS GROUP</w:t>
            </w:r>
            <w:r>
              <w:t xml:space="preserve"> (in terms of quantity of </w:t>
            </w:r>
            <w:r>
              <w:rPr>
                <w:rFonts w:ascii="Courier New" w:hAnsi="Courier New"/>
                <w:b/>
                <w:highlight w:val="yellow"/>
              </w:rPr>
              <w:t>HOWELL INC</w:t>
            </w:r>
            <w:r>
              <w:t xml:space="preserve"> or the Bid Amount) at any stage. </w:t>
            </w:r>
            <w:r>
              <w:rPr>
                <w:rFonts w:ascii="Courier New" w:hAnsi="Courier New"/>
                <w:b/>
                <w:highlight w:val="yellow"/>
              </w:rPr>
              <w:t>NICOLE WEST</w:t>
            </w:r>
          </w:p>
          <w:p w14:paraId="0CFE5161" w14:textId="77777777" w:rsidR="00A603A1" w:rsidRDefault="00000000">
            <w:pPr>
              <w:pStyle w:val="TableParagraph"/>
              <w:spacing w:line="206" w:lineRule="exact"/>
              <w:ind w:left="57"/>
            </w:pPr>
            <w:r/>
            <w:r>
              <w:t xml:space="preserve">can revise their </w:t>
            </w:r>
            <w:r>
              <w:rPr>
                <w:rFonts w:ascii="Courier New" w:hAnsi="Courier New"/>
                <w:b/>
                <w:highlight w:val="yellow"/>
              </w:rPr>
              <w:t>HOPKINS GROUP</w:t>
            </w:r>
            <w:r>
              <w:t xml:space="preserve"> during the Bid/Offer Period and withdraw their </w:t>
            </w:r>
            <w:r>
              <w:rPr>
                <w:rFonts w:ascii="Courier New" w:hAnsi="Courier New"/>
                <w:b/>
                <w:highlight w:val="yellow"/>
              </w:rPr>
              <w:t>HOPKINS GROUP</w:t>
            </w:r>
            <w:r>
              <w:t xml:space="preserve"> until Bid/Offer Closing Date</w:t>
            </w:r>
          </w:p>
        </w:tc>
      </w:tr>
      <w:tr w:rsidR="00A603A1" w14:paraId="1D40484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6F4C21" w14:textId="77777777" w:rsidR="00A603A1" w:rsidRDefault="00000000">
            <w:pPr>
              <w:pStyle w:val="TableParagraph"/>
              <w:spacing w:line="186" w:lineRule="exact"/>
              <w:ind w:left="57"/>
            </w:pPr>
            <w:r>
              <w:rPr>
                <w:rStyle w:val="Hyperlink7"/>
                <w:rFonts w:eastAsia="Arial Unicode MS"/>
                <w:spacing w:val="-2"/>
                <w:sz w:val="18"/>
                <w:szCs w:val="18"/>
              </w:rPr>
              <w:t>SCORES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C88918" w14:textId="77777777" w:rsidR="00A603A1" w:rsidRDefault="00000000">
            <w:pPr>
              <w:pStyle w:val="TableParagraph"/>
              <w:spacing w:line="186" w:lineRule="exact"/>
              <w:ind w:left="57"/>
            </w:pPr>
            <w:r/>
            <w:r>
              <w:t xml:space="preserve">SEBI </w:t>
            </w:r>
            <w:r>
              <w:rPr>
                <w:rFonts w:ascii="Courier New" w:hAnsi="Courier New"/>
                <w:b/>
                <w:highlight w:val="yellow"/>
              </w:rPr>
              <w:t>BRUCE MCDOWELL</w:t>
            </w:r>
          </w:p>
        </w:tc>
      </w:tr>
      <w:tr w:rsidR="00A603A1" w14:paraId="4B245F44" w14:textId="77777777">
        <w:trPr>
          <w:trHeight w:val="2225"/>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6213DEE" w14:textId="77777777" w:rsidR="00A603A1" w:rsidRDefault="00000000">
            <w:pPr>
              <w:pStyle w:val="TableParagraph"/>
              <w:tabs>
                <w:tab w:val="left" w:pos="1327"/>
                <w:tab w:val="left" w:pos="2313"/>
              </w:tabs>
              <w:ind w:left="57" w:right="46"/>
            </w:pPr>
            <w:r>
              <w:rPr>
                <w:rStyle w:val="Hyperlink7"/>
                <w:rFonts w:eastAsia="Arial Unicode MS"/>
                <w:spacing w:val="-2"/>
                <w:sz w:val="18"/>
                <w:szCs w:val="18"/>
              </w:rPr>
              <w:t>Self-Certified</w:t>
            </w:r>
            <w:r>
              <w:rPr>
                <w:rStyle w:val="Hyperlink6"/>
                <w:rFonts w:eastAsia="Arial Unicode MS"/>
                <w:sz w:val="18"/>
                <w:szCs w:val="18"/>
              </w:rPr>
              <w:tab/>
            </w:r>
            <w:r>
              <w:rPr>
                <w:rStyle w:val="Hyperlink7"/>
                <w:rFonts w:eastAsia="Arial Unicode MS"/>
                <w:spacing w:val="-2"/>
                <w:sz w:val="18"/>
                <w:szCs w:val="18"/>
              </w:rPr>
              <w:t>Syndicate</w:t>
            </w:r>
            <w:r>
              <w:rPr>
                <w:rStyle w:val="Hyperlink6"/>
                <w:rFonts w:eastAsia="Arial Unicode MS"/>
                <w:sz w:val="18"/>
                <w:szCs w:val="18"/>
              </w:rPr>
              <w:tab/>
            </w:r>
            <w:r>
              <w:rPr>
                <w:rStyle w:val="Hyperlink7"/>
                <w:rFonts w:eastAsia="Arial Unicode MS"/>
                <w:spacing w:val="-2"/>
                <w:sz w:val="18"/>
                <w:szCs w:val="18"/>
              </w:rPr>
              <w:t>Bank(s)/ SCSB(s)</w:t>
            </w:r>
          </w:p>
        </w:tc>
        <w:tc>
          <w:tcPr>
            <w:tcW w:w="719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451BC84" w14:textId="77777777" w:rsidR="00A603A1" w:rsidRDefault="00000000">
            <w:pPr>
              <w:pStyle w:val="TableParagraph"/>
              <w:numPr>
                <w:ilvl w:val="0"/>
                <w:numId w:val="1"/>
              </w:numPr>
              <w:ind w:right="46"/>
              <w:jc w:val="both"/>
              <w:rPr>
                <w:sz w:val="18"/>
                <w:szCs w:val="18"/>
              </w:rPr>
            </w:pPr>
            <w:r/>
            <w:r>
              <w:t xml:space="preserve">The banks registered with SEBI, offering services in relation to </w:t>
            </w:r>
            <w:r>
              <w:rPr>
                <w:rFonts w:ascii="Courier New" w:hAnsi="Courier New"/>
                <w:b/>
                <w:highlight w:val="yellow"/>
              </w:rPr>
              <w:t>CARRILLO-EVANS</w:t>
            </w:r>
            <w:r>
              <w:t xml:space="preserve"> (other than through </w:t>
            </w:r>
            <w:r>
              <w:rPr>
                <w:rFonts w:ascii="Courier New" w:hAnsi="Courier New"/>
                <w:b/>
                <w:highlight w:val="yellow"/>
              </w:rPr>
              <w:t>DUMMY_NRP</w:t>
            </w:r>
            <w:r>
              <w:t>),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p>
          <w:p w14:paraId="4EB9BA64" w14:textId="77777777" w:rsidR="00A603A1" w:rsidRDefault="00000000">
            <w:pPr>
              <w:pStyle w:val="TableParagraph"/>
              <w:numPr>
                <w:ilvl w:val="0"/>
                <w:numId w:val="2"/>
              </w:numPr>
              <w:spacing w:before="205"/>
              <w:ind w:right="45"/>
              <w:jc w:val="both"/>
              <w:rPr>
                <w:sz w:val="18"/>
                <w:szCs w:val="18"/>
              </w:rPr>
            </w:pPr>
            <w:r/>
            <w:r>
              <w:t xml:space="preserve">The banks registered with SEBI, enabled for </w:t>
            </w:r>
            <w:r>
              <w:rPr>
                <w:rFonts w:ascii="Courier New" w:hAnsi="Courier New"/>
                <w:b/>
                <w:highlight w:val="yellow"/>
              </w:rPr>
              <w:t>DUMMY_NRP</w:t>
            </w:r>
            <w:r>
              <w:t>, a list of which is available on the</w:t>
              <w:tab/>
              <w:tab/>
              <w:t>website</w:t>
              <w:tab/>
              <w:t>of</w:t>
              <w:tab/>
              <w:t>SEBI</w:t>
              <w:tab/>
              <w:t>at</w:t>
            </w:r>
          </w:p>
          <w:p w14:paraId="46306F23" w14:textId="77777777" w:rsidR="00A603A1" w:rsidRDefault="00000000">
            <w:pPr>
              <w:pStyle w:val="TableParagraph"/>
              <w:tabs>
                <w:tab w:val="left" w:pos="6333"/>
                <w:tab w:val="left" w:pos="6716"/>
              </w:tabs>
              <w:spacing w:line="206" w:lineRule="exact"/>
              <w:ind w:left="57" w:right="48"/>
            </w:pPr>
            <w:r/>
            <w:r>
              <w:rPr>
                <w:rFonts w:ascii="Courier New" w:hAnsi="Courier New"/>
                <w:b/>
                <w:highlight w:val="yellow"/>
              </w:rPr>
              <w:t>HTTPS://WWW.MILES-PATEL.ORG/</w:t>
            </w:r>
            <w:r>
              <w:tab/>
              <w:t>or</w:t>
              <w:tab/>
              <w:t>such other website as updated from time to time</w:t>
            </w:r>
          </w:p>
        </w:tc>
      </w:tr>
      <w:tr w:rsidR="00A603A1" w14:paraId="7310E41E"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678D77" w14:textId="77777777" w:rsidR="00A603A1" w:rsidRDefault="00000000">
            <w:pPr>
              <w:pStyle w:val="TableParagraph"/>
              <w:spacing w:before="2"/>
              <w:ind w:left="57"/>
            </w:pPr>
            <w:r>
              <w:rPr>
                <w:rStyle w:val="Hyperlink6"/>
                <w:rFonts w:eastAsia="Arial Unicode MS"/>
                <w:sz w:val="18"/>
                <w:szCs w:val="18"/>
              </w:rPr>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AAFF4D" w14:textId="77777777" w:rsidR="00A603A1" w:rsidRDefault="00000000">
            <w:pPr>
              <w:pStyle w:val="TableParagraph"/>
              <w:spacing w:line="206" w:lineRule="exact"/>
              <w:ind w:left="57"/>
            </w:pPr>
            <w:r/>
            <w:r>
              <w:t xml:space="preserve">The share escrow agent appointed pursuant to the </w:t>
            </w:r>
            <w:r>
              <w:rPr>
                <w:rFonts w:ascii="Courier New" w:hAnsi="Courier New"/>
                <w:b/>
                <w:highlight w:val="yellow"/>
              </w:rPr>
              <w:t>MARIO HENDERSON</w:t>
            </w:r>
            <w:r>
              <w:t>, namely, MUFG Intime India Private Limited (Formerly Link Intime India Private Limited)</w:t>
            </w:r>
          </w:p>
        </w:tc>
      </w:tr>
      <w:tr w:rsidR="00A603A1" w14:paraId="1E5974B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0C471C" w14:textId="77777777" w:rsidR="00A603A1" w:rsidRDefault="00000000">
            <w:pPr>
              <w:pStyle w:val="TableParagraph"/>
              <w:ind w:left="57"/>
            </w:pPr>
            <w:r>
              <w:rPr>
                <w:rStyle w:val="Hyperlink6"/>
                <w:rFonts w:eastAsia="Arial Unicode MS"/>
                <w:sz w:val="18"/>
                <w:szCs w:val="18"/>
              </w:rPr>
              <w:lastRenderedPageBreak/>
              <w:t>Share</w:t>
            </w:r>
            <w:r>
              <w:rPr>
                <w:rStyle w:val="None"/>
                <w:spacing w:val="-1"/>
                <w:sz w:val="18"/>
                <w:szCs w:val="18"/>
              </w:rPr>
              <w:t xml:space="preserve"> </w:t>
            </w:r>
            <w:r>
              <w:rPr>
                <w:rStyle w:val="Hyperlink6"/>
                <w:rFonts w:eastAsia="Arial Unicode MS"/>
                <w:sz w:val="18"/>
                <w:szCs w:val="18"/>
              </w:rPr>
              <w:t>Escrow</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410F2E2" w14:textId="77777777" w:rsidR="00A603A1" w:rsidRDefault="00000000">
            <w:pPr>
              <w:pStyle w:val="TableParagraph"/>
              <w:ind w:left="57" w:right="46"/>
              <w:jc w:val="both"/>
              <w:rPr>
                <w:rStyle w:val="None"/>
                <w:sz w:val="18"/>
                <w:szCs w:val="18"/>
              </w:rPr>
            </w:pPr>
            <w:r/>
            <w:r>
              <w:t xml:space="preserve">The agreement dated December 6, 2025 entered into between our Company, </w:t>
            </w:r>
            <w:r>
              <w:rPr>
                <w:rFonts w:ascii="Courier New" w:hAnsi="Courier New"/>
                <w:b/>
                <w:highlight w:val="yellow"/>
              </w:rPr>
              <w:t>BENDER-WISE</w:t>
            </w:r>
            <w:r>
              <w:t xml:space="preserve"> and the Share Escrow Agent in connection with the transfer of the respective portion of </w:t>
            </w:r>
            <w:r>
              <w:rPr>
                <w:rFonts w:ascii="Courier New" w:hAnsi="Courier New"/>
                <w:b/>
                <w:highlight w:val="yellow"/>
              </w:rPr>
              <w:t>HOWELL INC</w:t>
            </w:r>
            <w:r>
              <w:t xml:space="preserve"> being offered by </w:t>
            </w:r>
            <w:r>
              <w:rPr>
                <w:rFonts w:ascii="Courier New" w:hAnsi="Courier New"/>
                <w:b/>
                <w:highlight w:val="yellow"/>
              </w:rPr>
              <w:t>HATFIELD-MILLER</w:t>
            </w:r>
            <w:r>
              <w:t xml:space="preserve"> in the Offer for Sale portion</w:t>
            </w:r>
          </w:p>
          <w:p w14:paraId="4942AFA7" w14:textId="77777777" w:rsidR="00A603A1" w:rsidRDefault="00000000">
            <w:pPr>
              <w:pStyle w:val="TableParagraph"/>
              <w:spacing w:line="206" w:lineRule="exact"/>
              <w:ind w:left="57" w:right="48"/>
              <w:jc w:val="both"/>
            </w:pPr>
            <w:r/>
            <w:r>
              <w:t xml:space="preserve">of the </w:t>
            </w:r>
            <w:r>
              <w:rPr>
                <w:rFonts w:ascii="Courier New" w:hAnsi="Courier New"/>
                <w:b/>
                <w:highlight w:val="yellow"/>
              </w:rPr>
              <w:t>ANGELA PERRY</w:t>
            </w:r>
            <w:r>
              <w:t xml:space="preserve"> and credit of such </w:t>
            </w:r>
            <w:r>
              <w:rPr>
                <w:rFonts w:ascii="Courier New" w:hAnsi="Courier New"/>
                <w:b/>
                <w:highlight w:val="yellow"/>
              </w:rPr>
              <w:t>HOWELL INC</w:t>
            </w:r>
            <w:r>
              <w:t xml:space="preserve"> to the demat account of the </w:t>
            </w:r>
            <w:r>
              <w:rPr>
                <w:rFonts w:ascii="Courier New" w:hAnsi="Courier New"/>
                <w:b/>
                <w:highlight w:val="yellow"/>
              </w:rPr>
              <w:t>SIMPSON, JOHNSON AND COOPER</w:t>
            </w:r>
            <w:r>
              <w:t xml:space="preserve"> in accordance with </w:t>
            </w:r>
            <w:r>
              <w:rPr>
                <w:rFonts w:ascii="Courier New" w:hAnsi="Courier New"/>
                <w:b/>
                <w:highlight w:val="yellow"/>
              </w:rPr>
              <w:t>JENKINS INC</w:t>
            </w:r>
          </w:p>
        </w:tc>
      </w:tr>
      <w:tr w:rsidR="00A603A1" w14:paraId="51151062"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DF11D4" w14:textId="77777777" w:rsidR="00A603A1" w:rsidRDefault="00000000">
            <w:pPr>
              <w:pStyle w:val="TableParagraph"/>
              <w:spacing w:before="2"/>
              <w:ind w:left="57"/>
            </w:pPr>
            <w:r>
              <w:rPr>
                <w:rStyle w:val="Hyperlink6"/>
                <w:rFonts w:eastAsia="Arial Unicode MS"/>
                <w:sz w:val="18"/>
                <w:szCs w:val="18"/>
              </w:rPr>
              <w:t>Specified</w:t>
            </w:r>
            <w:r>
              <w:rPr>
                <w:rStyle w:val="Hyperlink3"/>
                <w:rFonts w:eastAsia="Arial Unicode MS"/>
                <w:spacing w:val="-3"/>
                <w:sz w:val="18"/>
                <w:szCs w:val="18"/>
              </w:rPr>
              <w:t xml:space="preserve"> </w:t>
            </w:r>
            <w:r>
              <w:rPr>
                <w:rStyle w:val="Hyperlink7"/>
                <w:rFonts w:eastAsia="Arial Unicode MS"/>
                <w:spacing w:val="-2"/>
                <w:sz w:val="18"/>
                <w:szCs w:val="18"/>
              </w:rPr>
              <w:t>Locations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BBD632" w14:textId="77777777" w:rsidR="00A603A1" w:rsidRDefault="00000000">
            <w:pPr>
              <w:pStyle w:val="TableParagraph"/>
              <w:spacing w:line="206" w:lineRule="exact"/>
              <w:ind w:left="57"/>
            </w:pPr>
            <w:r/>
            <w:r>
              <w:t xml:space="preserve">Bidding centres where the </w:t>
            </w:r>
            <w:r>
              <w:rPr>
                <w:rFonts w:ascii="Courier New" w:hAnsi="Courier New"/>
                <w:b/>
                <w:highlight w:val="yellow"/>
              </w:rPr>
              <w:t>BARRETT-ARROYO</w:t>
            </w:r>
            <w:r>
              <w:t xml:space="preserve"> shall accept ASBA Forms from </w:t>
            </w:r>
            <w:r>
              <w:rPr>
                <w:rFonts w:ascii="Courier New" w:hAnsi="Courier New"/>
                <w:b/>
                <w:highlight w:val="yellow"/>
              </w:rPr>
              <w:t>PORTER LLC</w:t>
            </w:r>
            <w:r>
              <w:t xml:space="preserve">, a list of which will be included in the Bid cum </w:t>
            </w:r>
            <w:r>
              <w:rPr>
                <w:rFonts w:ascii="Courier New" w:hAnsi="Courier New"/>
                <w:b/>
                <w:highlight w:val="yellow"/>
              </w:rPr>
              <w:t>TIMOTHY MAXWELL</w:t>
            </w:r>
          </w:p>
        </w:tc>
      </w:tr>
      <w:tr w:rsidR="00A603A1" w14:paraId="35E693D7" w14:textId="77777777">
        <w:trPr>
          <w:trHeight w:val="12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225FBC" w14:textId="77777777" w:rsidR="00A603A1" w:rsidRDefault="00000000">
            <w:pPr>
              <w:pStyle w:val="TableParagraph"/>
              <w:spacing w:line="207" w:lineRule="exact"/>
              <w:ind w:left="57"/>
            </w:pPr>
            <w:r>
              <w:rPr>
                <w:rStyle w:val="Hyperlink6"/>
                <w:rFonts w:eastAsia="Arial Unicode MS"/>
                <w:sz w:val="18"/>
                <w:szCs w:val="18"/>
              </w:rPr>
              <w:t>Sponsor</w:t>
            </w:r>
            <w:r>
              <w:rPr>
                <w:rStyle w:val="Hyperlink7"/>
                <w:rFonts w:eastAsia="Arial Unicode MS"/>
                <w:spacing w:val="-2"/>
                <w:sz w:val="18"/>
                <w:szCs w:val="18"/>
              </w:rPr>
              <w:t xml:space="preserve"> Banks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1BF8ADC" w14:textId="77777777" w:rsidR="00A603A1" w:rsidRDefault="00000000">
            <w:pPr>
              <w:pStyle w:val="TableParagraph"/>
              <w:ind w:left="57" w:right="43"/>
              <w:rPr>
                <w:rStyle w:val="None"/>
                <w:sz w:val="18"/>
                <w:szCs w:val="18"/>
              </w:rPr>
            </w:pPr>
            <w:r/>
            <w:r>
              <w:rPr>
                <w:rFonts w:ascii="Courier New" w:hAnsi="Courier New"/>
                <w:b/>
                <w:highlight w:val="yellow"/>
              </w:rPr>
              <w:t>ALEXANDER MARTINEZ</w:t>
            </w:r>
            <w:r>
              <w:t xml:space="preserve"> to the </w:t>
            </w:r>
            <w:r>
              <w:rPr>
                <w:rFonts w:ascii="Courier New" w:hAnsi="Courier New"/>
                <w:b/>
                <w:highlight w:val="yellow"/>
              </w:rPr>
              <w:t>ANGELA PERRY</w:t>
            </w:r>
            <w:r>
              <w:t xml:space="preserve"> registered with SEBI, which have been appointed by our Company to act as a conduit between the Stock </w:t>
            </w:r>
            <w:r>
              <w:rPr>
                <w:rFonts w:ascii="Courier New" w:hAnsi="Courier New"/>
                <w:b/>
                <w:highlight w:val="yellow"/>
              </w:rPr>
              <w:t>KENNEDY-HARMON</w:t>
            </w:r>
            <w:r>
              <w:t xml:space="preserve"> in order to push the UPI </w:t>
            </w:r>
            <w:r>
              <w:rPr>
                <w:rFonts w:ascii="Courier New" w:hAnsi="Courier New"/>
                <w:b/>
                <w:highlight w:val="yellow"/>
              </w:rPr>
              <w:t>MATTHEW SHAFFER</w:t>
            </w:r>
          </w:p>
          <w:p w14:paraId="1C3EF26A" w14:textId="77777777" w:rsidR="00A603A1" w:rsidRDefault="00000000">
            <w:pPr>
              <w:pStyle w:val="TableParagraph"/>
              <w:spacing w:line="206" w:lineRule="exact"/>
              <w:ind w:left="57"/>
            </w:pPr>
            <w:r/>
            <w:r>
              <w:t xml:space="preserve">and/or payment instructions of the </w:t>
            </w:r>
            <w:r>
              <w:rPr>
                <w:rFonts w:ascii="Courier New" w:hAnsi="Courier New"/>
                <w:b/>
                <w:highlight w:val="yellow"/>
              </w:rPr>
              <w:t>DUMMY_NRP</w:t>
            </w:r>
            <w:r>
              <w:t xml:space="preserve"> Bidders using the </w:t>
            </w:r>
            <w:r>
              <w:rPr>
                <w:rFonts w:ascii="Courier New" w:hAnsi="Courier New"/>
                <w:b/>
                <w:highlight w:val="yellow"/>
              </w:rPr>
              <w:t>DUMMY_NRP</w:t>
            </w:r>
            <w:r>
              <w:t xml:space="preserve"> and carry out other responsibilities, in terms of </w:t>
            </w:r>
            <w:r>
              <w:rPr>
                <w:rFonts w:ascii="Courier New" w:hAnsi="Courier New"/>
                <w:b/>
                <w:highlight w:val="yellow"/>
              </w:rPr>
              <w:t>BAXTER-BEAN</w:t>
            </w:r>
            <w:r>
              <w:t>, in this case being HDFC Bank Limited and ICICI Bank Limited</w:t>
            </w:r>
          </w:p>
        </w:tc>
      </w:tr>
      <w:tr w:rsidR="00A603A1" w14:paraId="2E5DA14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C275F2" w14:textId="77777777" w:rsidR="00A603A1" w:rsidRDefault="00000000">
            <w:pPr>
              <w:pStyle w:val="TableParagraph"/>
              <w:spacing w:line="188" w:lineRule="exact"/>
              <w:ind w:left="57"/>
            </w:pPr>
            <w:r>
              <w:rPr>
                <w:rStyle w:val="Hyperlink6"/>
                <w:rFonts w:eastAsia="Arial Unicode MS"/>
                <w:sz w:val="18"/>
                <w:szCs w:val="18"/>
              </w:rPr>
              <w:t>Stock</w:t>
            </w:r>
            <w:r>
              <w:rPr>
                <w:rStyle w:val="Hyperlink3"/>
                <w:rFonts w:eastAsia="Arial Unicode MS"/>
                <w:spacing w:val="-3"/>
                <w:sz w:val="18"/>
                <w:szCs w:val="18"/>
              </w:rPr>
              <w:t xml:space="preserve"> </w:t>
            </w:r>
            <w:r>
              <w:rPr>
                <w:rStyle w:val="Hyperlink7"/>
                <w:rFonts w:eastAsia="Arial Unicode MS"/>
                <w:spacing w:val="-2"/>
                <w:sz w:val="18"/>
                <w:szCs w:val="18"/>
              </w:rPr>
              <w:t>Exchanges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33B2C2" w14:textId="77777777" w:rsidR="00A603A1" w:rsidRDefault="00000000">
            <w:pPr>
              <w:pStyle w:val="TableParagraph"/>
              <w:spacing w:line="188" w:lineRule="exact"/>
              <w:ind w:left="57"/>
            </w:pPr>
            <w:r>
              <w:rPr>
                <w:rStyle w:val="Hyperlink6"/>
                <w:rFonts w:eastAsia="Arial Unicode MS"/>
                <w:sz w:val="18"/>
                <w:szCs w:val="18"/>
              </w:rPr>
              <w:t>Collectively,</w:t>
            </w:r>
            <w:r>
              <w:rPr>
                <w:rStyle w:val="Hyperlink7"/>
                <w:rFonts w:eastAsia="Arial Unicode MS"/>
                <w:spacing w:val="-2"/>
                <w:sz w:val="18"/>
                <w:szCs w:val="18"/>
              </w:rPr>
              <w:t xml:space="preserve"> </w:t>
            </w:r>
            <w:r>
              <w:rPr>
                <w:rStyle w:val="Hyperlink6"/>
                <w:rFonts w:eastAsia="Arial Unicode MS"/>
                <w:sz w:val="18"/>
                <w:szCs w:val="18"/>
              </w:rPr>
              <w:t>BSE</w:t>
            </w:r>
            <w:r>
              <w:rPr>
                <w:rStyle w:val="None"/>
                <w:spacing w:val="-4"/>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National</w:t>
            </w:r>
            <w:r>
              <w:rPr>
                <w:rStyle w:val="Hyperlink7"/>
                <w:rFonts w:eastAsia="Arial Unicode MS"/>
                <w:spacing w:val="-2"/>
                <w:sz w:val="18"/>
                <w:szCs w:val="18"/>
              </w:rPr>
              <w:t xml:space="preserve"> </w:t>
            </w:r>
            <w:r>
              <w:rPr>
                <w:rStyle w:val="Hyperlink6"/>
                <w:rFonts w:eastAsia="Arial Unicode MS"/>
                <w:sz w:val="18"/>
                <w:szCs w:val="18"/>
              </w:rPr>
              <w:t>Stock</w:t>
            </w:r>
            <w:r>
              <w:rPr>
                <w:rStyle w:val="Hyperlink3"/>
                <w:rFonts w:eastAsia="Arial Unicode MS"/>
                <w:spacing w:val="-3"/>
                <w:sz w:val="18"/>
                <w:szCs w:val="18"/>
              </w:rPr>
              <w:t xml:space="preserve"> </w:t>
            </w:r>
            <w:r>
              <w:rPr>
                <w:rStyle w:val="Hyperlink6"/>
                <w:rFonts w:eastAsia="Arial Unicode MS"/>
                <w:sz w:val="18"/>
                <w:szCs w:val="18"/>
              </w:rPr>
              <w:t>Exchange</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4"/>
                <w:sz w:val="18"/>
                <w:szCs w:val="18"/>
              </w:rPr>
              <w:t xml:space="preserve"> </w:t>
            </w:r>
            <w:r>
              <w:rPr>
                <w:rStyle w:val="Hyperlink7"/>
                <w:rFonts w:eastAsia="Arial Unicode MS"/>
                <w:spacing w:val="-2"/>
                <w:sz w:val="18"/>
                <w:szCs w:val="18"/>
              </w:rPr>
              <w:t>Limited</w:t>
            </w:r>
          </w:p>
        </w:tc>
      </w:tr>
      <w:tr w:rsidR="00A603A1" w14:paraId="6DB930C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002037" w14:textId="77777777" w:rsidR="00A603A1" w:rsidRDefault="00000000">
            <w:pPr>
              <w:pStyle w:val="TableParagraph"/>
              <w:spacing w:line="186" w:lineRule="exact"/>
              <w:ind w:left="57"/>
            </w:pPr>
            <w:r>
              <w:rPr>
                <w:rStyle w:val="None"/>
                <w:spacing w:val="-5"/>
                <w:sz w:val="18"/>
                <w:szCs w:val="18"/>
              </w:rPr>
              <w:t>STT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E0C381" w14:textId="77777777" w:rsidR="00A603A1"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transaction</w:t>
            </w:r>
            <w:r>
              <w:rPr>
                <w:rStyle w:val="Hyperlink3"/>
                <w:rFonts w:eastAsia="Arial Unicode MS"/>
                <w:spacing w:val="-3"/>
                <w:sz w:val="18"/>
                <w:szCs w:val="18"/>
              </w:rPr>
              <w:t xml:space="preserve"> </w:t>
            </w:r>
            <w:r>
              <w:rPr>
                <w:rStyle w:val="None"/>
                <w:spacing w:val="-5"/>
                <w:sz w:val="18"/>
                <w:szCs w:val="18"/>
              </w:rPr>
              <w:t>tax</w:t>
            </w:r>
          </w:p>
        </w:tc>
      </w:tr>
      <w:tr w:rsidR="00A603A1" w14:paraId="6E5309FD" w14:textId="77777777">
        <w:trPr>
          <w:trHeight w:val="83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9171D9" w14:textId="77777777" w:rsidR="00A603A1" w:rsidRDefault="00000000">
            <w:pPr>
              <w:pStyle w:val="TableParagraph"/>
              <w:spacing w:line="207" w:lineRule="exact"/>
              <w:ind w:left="57"/>
            </w:pPr>
            <w:r>
              <w:rPr>
                <w:rStyle w:val="Hyperlink6"/>
                <w:rFonts w:eastAsia="Arial Unicode MS"/>
                <w:sz w:val="18"/>
                <w:szCs w:val="18"/>
              </w:rPr>
              <w:t>Syndicate</w:t>
            </w:r>
            <w:r>
              <w:rPr>
                <w:rStyle w:val="Hyperlink7"/>
                <w:rFonts w:eastAsia="Arial Unicode MS"/>
                <w:spacing w:val="-2"/>
                <w:sz w:val="18"/>
                <w:szCs w:val="18"/>
              </w:rPr>
              <w:t xml:space="preserve"> 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C98227" w14:textId="77777777" w:rsidR="00A603A1" w:rsidRDefault="00000000">
            <w:pPr>
              <w:pStyle w:val="TableParagraph"/>
              <w:spacing w:line="207" w:lineRule="exact"/>
              <w:ind w:left="57"/>
              <w:rPr>
                <w:rStyle w:val="None"/>
                <w:sz w:val="18"/>
                <w:szCs w:val="18"/>
              </w:rPr>
            </w:pPr>
            <w:r/>
            <w:r>
              <w:t xml:space="preserve">Agreement dated December 9, 2025, entered into and amongst our Company, </w:t>
            </w:r>
            <w:r>
              <w:rPr>
                <w:rFonts w:ascii="Courier New" w:hAnsi="Courier New"/>
                <w:b/>
                <w:highlight w:val="yellow"/>
              </w:rPr>
              <w:t>LEWIS, SCOTT AND FLOYD</w:t>
            </w:r>
          </w:p>
          <w:p w14:paraId="6F92D06E" w14:textId="77777777" w:rsidR="00A603A1" w:rsidRDefault="00000000">
            <w:pPr>
              <w:pStyle w:val="TableParagraph"/>
              <w:spacing w:line="206" w:lineRule="exact"/>
              <w:ind w:left="57"/>
            </w:pPr>
            <w:r/>
            <w:r>
              <w:t xml:space="preserve">Shareholders, the BRLMs, the </w:t>
            </w:r>
            <w:r>
              <w:rPr>
                <w:rFonts w:ascii="Courier New" w:hAnsi="Courier New"/>
                <w:b/>
                <w:highlight w:val="yellow"/>
              </w:rPr>
              <w:t>MARK MARTINEZ</w:t>
            </w:r>
            <w:r>
              <w:t xml:space="preserve"> and the </w:t>
            </w:r>
            <w:r>
              <w:rPr>
                <w:rFonts w:ascii="Courier New" w:hAnsi="Courier New"/>
                <w:b/>
                <w:highlight w:val="yellow"/>
              </w:rPr>
              <w:t>YOUNG AND SONS</w:t>
            </w:r>
            <w:r>
              <w:t xml:space="preserve"> to the </w:t>
            </w:r>
            <w:r>
              <w:rPr>
                <w:rFonts w:ascii="Courier New" w:hAnsi="Courier New"/>
                <w:b/>
                <w:highlight w:val="yellow"/>
              </w:rPr>
              <w:t>ANGELA PERRY</w:t>
            </w:r>
            <w:r>
              <w:t xml:space="preserve"> in relation to collection of Bid cum Application Forms by Syndicate</w:t>
            </w:r>
          </w:p>
        </w:tc>
      </w:tr>
      <w:tr w:rsidR="00A603A1" w14:paraId="5AECDE95"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B31CD6" w14:textId="77777777" w:rsidR="00A603A1" w:rsidRDefault="00000000">
            <w:pPr>
              <w:pStyle w:val="TableParagraph"/>
              <w:ind w:left="57"/>
            </w:pPr>
            <w:r>
              <w:rPr>
                <w:rStyle w:val="Hyperlink6"/>
                <w:rFonts w:eastAsia="Arial Unicode MS"/>
                <w:sz w:val="18"/>
                <w:szCs w:val="18"/>
              </w:rPr>
              <w:t>Syndicate</w:t>
            </w:r>
            <w:r>
              <w:rPr>
                <w:rStyle w:val="Hyperlink7"/>
                <w:rFonts w:eastAsia="Arial Unicode MS"/>
                <w:spacing w:val="-2"/>
                <w:sz w:val="18"/>
                <w:szCs w:val="18"/>
              </w:rPr>
              <w:t xml:space="preserve"> Members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65DCD7" w14:textId="77777777" w:rsidR="00A603A1" w:rsidRDefault="00000000">
            <w:pPr>
              <w:pStyle w:val="TableParagraph"/>
              <w:ind w:left="57"/>
              <w:rPr>
                <w:rStyle w:val="None"/>
                <w:sz w:val="18"/>
                <w:szCs w:val="18"/>
              </w:rPr>
            </w:pPr>
            <w:r/>
            <w:r>
              <w:t xml:space="preserve">Intermediaries (other than the BRLMs) registered with SEBI who are permitted to accept bids, applications and place order with respect to the </w:t>
            </w:r>
            <w:r>
              <w:rPr>
                <w:rFonts w:ascii="Courier New" w:hAnsi="Courier New"/>
                <w:b/>
                <w:highlight w:val="yellow"/>
              </w:rPr>
              <w:t>ANGELA PERRY</w:t>
            </w:r>
            <w:r>
              <w:t xml:space="preserve"> and carry out activities as an underwriter,</w:t>
            </w:r>
          </w:p>
          <w:p w14:paraId="5AD5E631" w14:textId="77777777" w:rsidR="00A603A1" w:rsidRDefault="00000000">
            <w:pPr>
              <w:pStyle w:val="TableParagraph"/>
              <w:spacing w:before="1" w:line="186" w:lineRule="exact"/>
              <w:ind w:left="57"/>
            </w:pPr>
            <w:r>
              <w:rPr>
                <w:rStyle w:val="Hyperlink6"/>
                <w:rFonts w:eastAsia="Arial Unicode MS"/>
                <w:sz w:val="18"/>
                <w:szCs w:val="18"/>
              </w:rPr>
              <w:t>namely,</w:t>
            </w:r>
            <w:r>
              <w:rPr>
                <w:rStyle w:val="Hyperlink7"/>
                <w:rFonts w:eastAsia="Arial Unicode MS"/>
                <w:spacing w:val="-2"/>
                <w:sz w:val="18"/>
                <w:szCs w:val="18"/>
              </w:rPr>
              <w:t xml:space="preserve"> </w:t>
            </w:r>
            <w:r>
              <w:rPr>
                <w:rStyle w:val="Hyperlink6"/>
                <w:rFonts w:eastAsia="Arial Unicode MS"/>
                <w:sz w:val="18"/>
                <w:szCs w:val="18"/>
              </w:rPr>
              <w:t>Nuvama</w:t>
            </w:r>
            <w:r>
              <w:rPr>
                <w:rStyle w:val="Hyperlink3"/>
                <w:rFonts w:eastAsia="Arial Unicode MS"/>
                <w:spacing w:val="-3"/>
                <w:sz w:val="18"/>
                <w:szCs w:val="18"/>
              </w:rPr>
              <w:t xml:space="preserve"> </w:t>
            </w:r>
            <w:r>
              <w:rPr>
                <w:rStyle w:val="Hyperlink6"/>
                <w:rFonts w:eastAsia="Arial Unicode MS"/>
                <w:sz w:val="18"/>
                <w:szCs w:val="18"/>
              </w:rPr>
              <w:t>Wealth</w:t>
            </w:r>
            <w:r>
              <w:rPr>
                <w:rStyle w:val="None"/>
                <w:spacing w:val="-1"/>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Limited</w:t>
            </w:r>
            <w:r>
              <w:rPr>
                <w:rStyle w:val="None"/>
                <w:spacing w:val="-1"/>
                <w:sz w:val="18"/>
                <w:szCs w:val="18"/>
              </w:rPr>
              <w:t xml:space="preserve"> </w:t>
            </w:r>
            <w:r>
              <w:rPr>
                <w:rStyle w:val="Hyperlink6"/>
                <w:rFonts w:eastAsia="Arial Unicode MS"/>
                <w:sz w:val="18"/>
                <w:szCs w:val="18"/>
              </w:rPr>
              <w:t>and ICICI</w:t>
            </w:r>
            <w:r>
              <w:rPr>
                <w:rStyle w:val="None"/>
                <w:spacing w:val="-4"/>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7"/>
                <w:rFonts w:eastAsia="Arial Unicode MS"/>
                <w:spacing w:val="-2"/>
                <w:sz w:val="18"/>
                <w:szCs w:val="18"/>
              </w:rPr>
              <w:t>Limited</w:t>
            </w:r>
          </w:p>
        </w:tc>
      </w:tr>
    </w:tbl>
    <w:p w14:paraId="4C23F2D7" w14:textId="77777777" w:rsidR="00A603A1" w:rsidRDefault="00A603A1">
      <w:pPr>
        <w:pStyle w:val="TableParagraph"/>
        <w:ind w:left="98" w:hanging="98"/>
        <w:rPr>
          <w:rStyle w:val="None"/>
        </w:rPr>
      </w:pPr>
    </w:p>
    <w:p w14:paraId="1A27ED7C" w14:textId="77777777" w:rsidR="00A603A1" w:rsidRDefault="00A603A1">
      <w:pPr>
        <w:pStyle w:val="TableParagraph"/>
        <w:spacing w:line="186" w:lineRule="exact"/>
        <w:sectPr w:rsidR="00A603A1">
          <w:headerReference w:type="default" r:id="rId60"/>
          <w:footerReference w:type="default" r:id="rId61"/>
          <w:pgSz w:w="11920" w:h="16840"/>
          <w:pgMar w:top="1140" w:right="708" w:bottom="106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19B7C032"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8CE7D8D"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4B332FB"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16CACEF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54FF21" w14:textId="77777777" w:rsidR="00A603A1" w:rsidRDefault="00000000">
            <w:pPr>
              <w:pStyle w:val="TableParagraph"/>
              <w:spacing w:line="186" w:lineRule="exact"/>
              <w:ind w:left="57"/>
            </w:pPr>
            <w:r>
              <w:rPr>
                <w:rStyle w:val="Hyperlink6"/>
                <w:rFonts w:eastAsia="Arial Unicode MS"/>
                <w:sz w:val="18"/>
                <w:szCs w:val="18"/>
              </w:rPr>
              <w:t>Syndicate/Members</w:t>
            </w:r>
            <w:r>
              <w:rPr>
                <w:rStyle w:val="None"/>
                <w:spacing w:val="-4"/>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7"/>
                <w:rFonts w:eastAsia="Arial Unicode MS"/>
                <w:spacing w:val="-2"/>
                <w:sz w:val="18"/>
                <w:szCs w:val="18"/>
              </w:rPr>
              <w:t>Syndicate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CC5AFA" w14:textId="77777777" w:rsidR="00A603A1" w:rsidRDefault="00000000">
            <w:pPr>
              <w:pStyle w:val="TableParagraph"/>
              <w:spacing w:line="186" w:lineRule="exact"/>
              <w:ind w:left="57"/>
            </w:pPr>
            <w:r/>
            <w:r>
              <w:t xml:space="preserve">Together, the BRLMs and the </w:t>
            </w:r>
            <w:r>
              <w:rPr>
                <w:rFonts w:ascii="Courier New" w:hAnsi="Courier New"/>
                <w:b/>
                <w:highlight w:val="yellow"/>
              </w:rPr>
              <w:t>MARK MARTINEZ</w:t>
            </w:r>
          </w:p>
        </w:tc>
      </w:tr>
      <w:tr w:rsidR="00A603A1" w14:paraId="1BD32512"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72784C" w14:textId="77777777" w:rsidR="00A603A1" w:rsidRDefault="00000000">
            <w:pPr>
              <w:pStyle w:val="TableParagraph"/>
              <w:spacing w:line="206" w:lineRule="exact"/>
              <w:ind w:left="57"/>
            </w:pPr>
            <w:r>
              <w:rPr>
                <w:rStyle w:val="Hyperlink6"/>
                <w:rFonts w:eastAsia="Arial Unicode MS"/>
                <w:sz w:val="18"/>
                <w:szCs w:val="18"/>
              </w:rPr>
              <w:t>Systemically</w:t>
            </w:r>
            <w:r>
              <w:rPr>
                <w:rStyle w:val="None"/>
                <w:spacing w:val="40"/>
                <w:sz w:val="18"/>
                <w:szCs w:val="18"/>
              </w:rPr>
              <w:t xml:space="preserve"> </w:t>
            </w:r>
            <w:r>
              <w:rPr>
                <w:rStyle w:val="Hyperlink6"/>
                <w:rFonts w:eastAsia="Arial Unicode MS"/>
                <w:sz w:val="18"/>
                <w:szCs w:val="18"/>
              </w:rPr>
              <w:t>Important</w:t>
            </w:r>
            <w:r>
              <w:rPr>
                <w:rStyle w:val="None"/>
                <w:spacing w:val="40"/>
                <w:sz w:val="18"/>
                <w:szCs w:val="18"/>
              </w:rPr>
              <w:t xml:space="preserve"> </w:t>
            </w:r>
            <w:r>
              <w:rPr>
                <w:rStyle w:val="Hyperlink6"/>
                <w:rFonts w:eastAsia="Arial Unicode MS"/>
                <w:sz w:val="18"/>
                <w:szCs w:val="18"/>
              </w:rPr>
              <w:t>Non-Banking Financial Company/ NBFC-SI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7E0002" w14:textId="77777777" w:rsidR="00A603A1" w:rsidRDefault="00000000">
            <w:pPr>
              <w:pStyle w:val="TableParagraph"/>
              <w:spacing w:line="206" w:lineRule="exact"/>
              <w:ind w:left="57"/>
            </w:pPr>
            <w:r>
              <w:rPr>
                <w:rStyle w:val="Hyperlink6"/>
                <w:rFonts w:eastAsia="Arial Unicode MS"/>
                <w:sz w:val="18"/>
                <w:szCs w:val="18"/>
              </w:rPr>
              <w:t>Systemically important non-banking financial company as defined under Regulation 2(1)(iii) of the SEBI ICDR Regulations</w:t>
            </w:r>
          </w:p>
        </w:tc>
      </w:tr>
      <w:tr w:rsidR="00A603A1" w14:paraId="2AFB0061"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41DCF0" w14:textId="77777777" w:rsidR="00A603A1" w:rsidRDefault="00000000">
            <w:pPr>
              <w:pStyle w:val="TableParagraph"/>
              <w:spacing w:line="188" w:lineRule="exact"/>
              <w:ind w:left="57"/>
            </w:pPr>
            <w:r>
              <w:rPr>
                <w:rStyle w:val="Hyperlink7"/>
                <w:rFonts w:eastAsia="Arial Unicode MS"/>
                <w:spacing w:val="-2"/>
                <w:sz w:val="18"/>
                <w:szCs w:val="18"/>
              </w:rPr>
              <w:t>Underwriters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C59BE9" w14:textId="77777777" w:rsidR="00A603A1" w:rsidRDefault="00000000">
            <w:pPr>
              <w:pStyle w:val="TableParagraph"/>
              <w:spacing w:line="188" w:lineRule="exact"/>
              <w:ind w:left="57"/>
            </w:pPr>
            <w:r>
              <w:rPr>
                <w:rStyle w:val="None"/>
                <w:spacing w:val="-5"/>
                <w:sz w:val="18"/>
                <w:szCs w:val="18"/>
              </w:rPr>
              <w:t>[●]</w:t>
            </w:r>
          </w:p>
        </w:tc>
      </w:tr>
      <w:tr w:rsidR="00A603A1" w14:paraId="6A7D9977"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4A4EB2" w14:textId="77777777" w:rsidR="00A603A1" w:rsidRDefault="00000000">
            <w:pPr>
              <w:pStyle w:val="TableParagraph"/>
              <w:spacing w:line="207" w:lineRule="exact"/>
              <w:ind w:left="57"/>
            </w:pPr>
            <w:r>
              <w:rPr>
                <w:rStyle w:val="Hyperlink6"/>
                <w:rFonts w:eastAsia="Arial Unicode MS"/>
                <w:sz w:val="18"/>
                <w:szCs w:val="18"/>
              </w:rPr>
              <w:t>Underwriting</w:t>
            </w:r>
            <w:r>
              <w:rPr>
                <w:rStyle w:val="None"/>
                <w:spacing w:val="-1"/>
                <w:sz w:val="18"/>
                <w:szCs w:val="18"/>
              </w:rPr>
              <w:t xml:space="preserve"> </w:t>
            </w:r>
            <w:r>
              <w:rPr>
                <w:rStyle w:val="Hyperlink7"/>
                <w:rFonts w:eastAsia="Arial Unicode MS"/>
                <w:spacing w:val="-2"/>
                <w:sz w:val="18"/>
                <w:szCs w:val="18"/>
              </w:rPr>
              <w:t>Agreement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B9EB1E" w14:textId="77777777" w:rsidR="00A603A1" w:rsidRDefault="00000000">
            <w:pPr>
              <w:pStyle w:val="TableParagraph"/>
              <w:spacing w:line="206" w:lineRule="exact"/>
              <w:ind w:left="57"/>
            </w:pPr>
            <w:r/>
            <w:r>
              <w:t xml:space="preserve">The agreement among the Underwriters, the Promoter Selling Shareholders and our Company to be entered into on or after </w:t>
            </w:r>
            <w:r>
              <w:rPr>
                <w:rFonts w:ascii="Courier New" w:hAnsi="Courier New"/>
                <w:b/>
                <w:highlight w:val="yellow"/>
              </w:rPr>
              <w:t>FLOYD LLC</w:t>
            </w:r>
            <w:r>
              <w:t xml:space="preserve">, but prior to filing of the </w:t>
            </w:r>
            <w:r>
              <w:rPr>
                <w:rFonts w:ascii="Courier New" w:hAnsi="Courier New"/>
                <w:b/>
                <w:highlight w:val="yellow"/>
              </w:rPr>
              <w:t>ANDERSON, BATES AND MENDEZ</w:t>
            </w:r>
            <w:r>
              <w:t xml:space="preserve"> with the </w:t>
            </w:r>
            <w:r>
              <w:rPr>
                <w:rFonts w:ascii="Courier New" w:hAnsi="Courier New"/>
                <w:b/>
                <w:highlight w:val="yellow"/>
              </w:rPr>
              <w:t>4058 MICHELLE STATION, KNAPPVIEW, MI 52959</w:t>
            </w:r>
          </w:p>
        </w:tc>
      </w:tr>
      <w:tr w:rsidR="00A603A1" w14:paraId="3A85E87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755394" w14:textId="77777777" w:rsidR="00A603A1" w:rsidRDefault="00000000">
            <w:pPr>
              <w:pStyle w:val="TableParagraph"/>
              <w:spacing w:line="188" w:lineRule="exact"/>
              <w:ind w:left="57"/>
            </w:pPr>
            <w:r>
              <w:rPr>
                <w:rStyle w:val="None"/>
                <w:spacing w:val="-5"/>
                <w:sz w:val="18"/>
                <w:szCs w:val="18"/>
              </w:rPr>
              <w:t>UPI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43D72" w14:textId="77777777" w:rsidR="00A603A1" w:rsidRDefault="00000000">
            <w:pPr>
              <w:pStyle w:val="TableParagraph"/>
              <w:spacing w:line="188" w:lineRule="exact"/>
              <w:ind w:left="57"/>
            </w:pPr>
            <w:r/>
            <w:r>
              <w:rPr>
                <w:rFonts w:ascii="Courier New" w:hAnsi="Courier New"/>
                <w:b/>
                <w:highlight w:val="yellow"/>
              </w:rPr>
              <w:t>ELIZABETH TAYLOR</w:t>
            </w:r>
            <w:r>
              <w:t xml:space="preserve">, which is an instant payment mechanism, developed by </w:t>
            </w:r>
            <w:r>
              <w:rPr>
                <w:rFonts w:ascii="Courier New" w:hAnsi="Courier New"/>
                <w:b/>
                <w:highlight w:val="yellow"/>
              </w:rPr>
              <w:t>ALLEN-JENKINS</w:t>
            </w:r>
          </w:p>
        </w:tc>
      </w:tr>
      <w:tr w:rsidR="00A603A1" w14:paraId="08279520" w14:textId="77777777">
        <w:trPr>
          <w:trHeight w:val="2742"/>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3359CC"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Bidder(s)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308C5AB" w14:textId="77777777" w:rsidR="00A603A1" w:rsidRDefault="00000000">
            <w:pPr>
              <w:pStyle w:val="TableParagraph"/>
              <w:ind w:left="57" w:right="43"/>
              <w:jc w:val="both"/>
              <w:rPr>
                <w:rStyle w:val="None"/>
                <w:sz w:val="18"/>
                <w:szCs w:val="18"/>
              </w:rPr>
            </w:pPr>
            <w:r/>
            <w:r>
              <w:t xml:space="preserve">Collectively, individual investors applying as </w:t>
            </w:r>
            <w:r>
              <w:rPr>
                <w:rFonts w:ascii="Courier New" w:hAnsi="Courier New"/>
                <w:b/>
                <w:highlight w:val="yellow"/>
              </w:rPr>
              <w:t>NICOLE WEST</w:t>
            </w:r>
            <w:r>
              <w:t xml:space="preserve"> in the </w:t>
            </w:r>
            <w:r>
              <w:rPr>
                <w:rFonts w:ascii="Courier New" w:hAnsi="Courier New"/>
                <w:b/>
                <w:highlight w:val="yellow"/>
              </w:rPr>
              <w:t>MICHAEL SUTTON</w:t>
            </w:r>
            <w:r>
              <w:t xml:space="preserve"> and individuals applying as Non-</w:t>
            </w:r>
            <w:r>
              <w:rPr>
                <w:rFonts w:ascii="Courier New" w:hAnsi="Courier New"/>
                <w:b/>
                <w:highlight w:val="yellow"/>
              </w:rPr>
              <w:t>MICHAEL SPEARS</w:t>
            </w:r>
            <w:r>
              <w:t xml:space="preserve"> with a Bid Amount of up to ₹0.50 million in the Non-</w:t>
            </w:r>
            <w:r>
              <w:rPr>
                <w:rFonts w:ascii="Courier New" w:hAnsi="Courier New"/>
                <w:b/>
                <w:highlight w:val="yellow"/>
              </w:rPr>
              <w:t>ERIN LEE</w:t>
            </w:r>
            <w:r>
              <w:t>.</w:t>
            </w:r>
          </w:p>
          <w:p w14:paraId="129413CE" w14:textId="77777777" w:rsidR="00A603A1" w:rsidRDefault="00000000">
            <w:pPr>
              <w:pStyle w:val="TableParagraph"/>
              <w:spacing w:before="207"/>
              <w:ind w:left="57" w:right="46"/>
              <w:jc w:val="both"/>
              <w:rPr>
                <w:rStyle w:val="None"/>
                <w:sz w:val="18"/>
                <w:szCs w:val="18"/>
              </w:rPr>
            </w:pPr>
            <w:r/>
            <w:r>
              <w:t xml:space="preserve">Pursuant to the SEBI ICDR </w:t>
            </w:r>
            <w:r>
              <w:rPr>
                <w:rFonts w:ascii="Courier New" w:hAnsi="Courier New"/>
                <w:b/>
                <w:highlight w:val="yellow"/>
              </w:rPr>
              <w:t>DESTINY MILLER</w:t>
            </w:r>
            <w:r>
              <w:t xml:space="preserve">, all individual investors applying in public issues where the application amount is up to ₹0.50 million shall use </w:t>
            </w:r>
            <w:r>
              <w:rPr>
                <w:rFonts w:ascii="Courier New" w:hAnsi="Courier New"/>
                <w:b/>
                <w:highlight w:val="yellow"/>
              </w:rPr>
              <w:t>MARTINEZ, STONE AND PRATT</w:t>
            </w:r>
            <w:r>
              <w:t xml:space="preserve"> and shall provide their </w:t>
            </w:r>
            <w:r>
              <w:rPr>
                <w:rFonts w:ascii="Courier New" w:hAnsi="Courier New"/>
                <w:b/>
                <w:highlight w:val="yellow"/>
              </w:rPr>
              <w:t>MARTINEZ, STONE AND PRATT</w:t>
            </w:r>
            <w:r>
              <w:t xml:space="preserve">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14:paraId="55C881C7" w14:textId="77777777" w:rsidR="00A603A1" w:rsidRDefault="00000000">
            <w:pPr>
              <w:pStyle w:val="TableParagraph"/>
              <w:spacing w:line="188" w:lineRule="exact"/>
              <w:ind w:left="57"/>
              <w:jc w:val="both"/>
            </w:pP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such</w:t>
            </w:r>
            <w:r>
              <w:rPr>
                <w:rStyle w:val="None"/>
                <w:spacing w:val="-1"/>
                <w:sz w:val="18"/>
                <w:szCs w:val="18"/>
              </w:rPr>
              <w:t xml:space="preserve"> </w:t>
            </w:r>
            <w:r>
              <w:rPr>
                <w:rStyle w:val="Hyperlink7"/>
                <w:rFonts w:eastAsia="Arial Unicode MS"/>
                <w:spacing w:val="-2"/>
                <w:sz w:val="18"/>
                <w:szCs w:val="18"/>
              </w:rPr>
              <w:t>activity)</w:t>
            </w:r>
          </w:p>
        </w:tc>
      </w:tr>
      <w:tr w:rsidR="00A603A1" w14:paraId="3A916C5E" w14:textId="77777777">
        <w:trPr>
          <w:trHeight w:val="1984"/>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909A54"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Circulars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537D8113" w14:textId="77777777" w:rsidR="00A603A1" w:rsidRDefault="00000000">
            <w:pPr>
              <w:pStyle w:val="TableParagraph"/>
              <w:ind w:left="57" w:right="43"/>
              <w:jc w:val="both"/>
              <w:rPr>
                <w:rStyle w:val="None"/>
                <w:sz w:val="18"/>
                <w:szCs w:val="18"/>
              </w:rPr>
            </w:pPr>
            <w:r/>
            <w:r>
              <w:t xml:space="preserve">SEBI circular number SEBI/HO/CFD/DIL2/CIR/P/2019/85 dated July 26, 2019 and SEBI master circular with circular number SEBI/HO/MIRSD/POD-1/P/CIR/2024/37 dated May 7, 2024, SEBI ICDR </w:t>
            </w:r>
            <w:r>
              <w:rPr>
                <w:rFonts w:ascii="Courier New" w:hAnsi="Courier New"/>
                <w:b/>
                <w:highlight w:val="yellow"/>
              </w:rPr>
              <w:t>DESTINY MILLER</w:t>
            </w:r>
            <w:r>
              <w:t xml:space="preserve"> and any subsequent circulars or notifications issued by SEBI in this regard (to the extent that such circulars pertain to the UPI Mechanism), along with the circulars issued by </w:t>
            </w:r>
            <w:r>
              <w:rPr>
                <w:rFonts w:ascii="Courier New" w:hAnsi="Courier New"/>
                <w:b/>
                <w:highlight w:val="yellow"/>
              </w:rPr>
              <w:t>PATEL-SULLIVAN</w:t>
            </w:r>
            <w:r>
              <w:t xml:space="preserve"> in this regard, including the circular issued by the NSE having reference number 25/2022 dated August 3, 2022, the circular issued by </w:t>
            </w:r>
            <w:r>
              <w:rPr>
                <w:rFonts w:ascii="Courier New" w:hAnsi="Courier New"/>
                <w:b/>
                <w:highlight w:val="yellow"/>
              </w:rPr>
              <w:t>MAYO-PETERSEN</w:t>
            </w:r>
            <w:r>
              <w:t xml:space="preserve"> having reference number </w:t>
            </w:r>
            <w:r>
              <w:rPr>
                <w:rFonts w:ascii="Courier New" w:hAnsi="Courier New"/>
                <w:b/>
                <w:highlight w:val="yellow"/>
              </w:rPr>
              <w:t>9999999999</w:t>
            </w:r>
            <w:r>
              <w:t xml:space="preserve"> dated August 3, 2022 and SEBI circular number SEBI/HO/DEPA-II/DEPA-II_SRG/P/CIR/2025/86 dated June 11, 2025 and any subsequent</w:t>
            </w:r>
          </w:p>
          <w:p w14:paraId="10CD99C9" w14:textId="77777777" w:rsidR="00A603A1" w:rsidRDefault="00000000">
            <w:pPr>
              <w:pStyle w:val="TableParagraph"/>
              <w:spacing w:line="186" w:lineRule="exact"/>
              <w:ind w:left="57"/>
              <w:jc w:val="both"/>
            </w:pPr>
            <w:r>
              <w:rPr>
                <w:rStyle w:val="Hyperlink6"/>
                <w:rFonts w:eastAsia="Arial Unicode MS"/>
                <w:sz w:val="18"/>
                <w:szCs w:val="18"/>
              </w:rPr>
              <w:t>circulars</w:t>
            </w:r>
            <w:r>
              <w:rPr>
                <w:rStyle w:val="None"/>
                <w:spacing w:val="42"/>
                <w:sz w:val="18"/>
                <w:szCs w:val="18"/>
              </w:rPr>
              <w:t xml:space="preserve"> </w:t>
            </w:r>
            <w:r>
              <w:rPr>
                <w:rStyle w:val="Hyperlink6"/>
                <w:rFonts w:eastAsia="Arial Unicode MS"/>
                <w:sz w:val="18"/>
                <w:szCs w:val="18"/>
              </w:rPr>
              <w:t>or</w:t>
            </w:r>
            <w:r>
              <w:rPr>
                <w:rStyle w:val="None"/>
                <w:spacing w:val="42"/>
                <w:sz w:val="18"/>
                <w:szCs w:val="18"/>
              </w:rPr>
              <w:t xml:space="preserve"> </w:t>
            </w:r>
            <w:r>
              <w:rPr>
                <w:rStyle w:val="Hyperlink6"/>
                <w:rFonts w:eastAsia="Arial Unicode MS"/>
                <w:sz w:val="18"/>
                <w:szCs w:val="18"/>
              </w:rPr>
              <w:t>notifications</w:t>
            </w:r>
            <w:r>
              <w:rPr>
                <w:rStyle w:val="None"/>
                <w:spacing w:val="43"/>
                <w:sz w:val="18"/>
                <w:szCs w:val="18"/>
              </w:rPr>
              <w:t xml:space="preserve"> </w:t>
            </w:r>
            <w:r>
              <w:rPr>
                <w:rStyle w:val="Hyperlink6"/>
                <w:rFonts w:eastAsia="Arial Unicode MS"/>
                <w:sz w:val="18"/>
                <w:szCs w:val="18"/>
              </w:rPr>
              <w:t>issued</w:t>
            </w:r>
            <w:r>
              <w:rPr>
                <w:rStyle w:val="None"/>
                <w:spacing w:val="41"/>
                <w:sz w:val="18"/>
                <w:szCs w:val="18"/>
              </w:rPr>
              <w:t xml:space="preserve"> </w:t>
            </w:r>
            <w:r>
              <w:rPr>
                <w:rStyle w:val="Hyperlink6"/>
                <w:rFonts w:eastAsia="Arial Unicode MS"/>
                <w:sz w:val="18"/>
                <w:szCs w:val="18"/>
              </w:rPr>
              <w:t>by</w:t>
            </w:r>
            <w:r>
              <w:rPr>
                <w:rStyle w:val="None"/>
                <w:spacing w:val="43"/>
                <w:sz w:val="18"/>
                <w:szCs w:val="18"/>
              </w:rPr>
              <w:t xml:space="preserve"> </w:t>
            </w:r>
            <w:r>
              <w:rPr>
                <w:rStyle w:val="Hyperlink6"/>
                <w:rFonts w:eastAsia="Arial Unicode MS"/>
                <w:sz w:val="18"/>
                <w:szCs w:val="18"/>
              </w:rPr>
              <w:t>SEBI</w:t>
            </w:r>
            <w:r>
              <w:rPr>
                <w:rStyle w:val="None"/>
                <w:spacing w:val="42"/>
                <w:sz w:val="18"/>
                <w:szCs w:val="18"/>
              </w:rPr>
              <w:t xml:space="preserve"> </w:t>
            </w:r>
            <w:r>
              <w:rPr>
                <w:rStyle w:val="Hyperlink6"/>
                <w:rFonts w:eastAsia="Arial Unicode MS"/>
                <w:sz w:val="18"/>
                <w:szCs w:val="18"/>
              </w:rPr>
              <w:t>or</w:t>
            </w:r>
            <w:r>
              <w:rPr>
                <w:rStyle w:val="Hyperlink3"/>
                <w:rFonts w:eastAsia="Arial Unicode MS"/>
                <w:spacing w:val="-3"/>
                <w:sz w:val="18"/>
                <w:szCs w:val="18"/>
              </w:rPr>
              <w:t xml:space="preserve"> </w:t>
            </w:r>
            <w:r>
              <w:rPr>
                <w:rStyle w:val="Hyperlink6"/>
                <w:rFonts w:eastAsia="Arial Unicode MS"/>
                <w:sz w:val="18"/>
                <w:szCs w:val="18"/>
              </w:rPr>
              <w:t>Stock Exchanges</w:t>
            </w:r>
            <w:r>
              <w:rPr>
                <w:rStyle w:val="None"/>
                <w:spacing w:val="-1"/>
                <w:sz w:val="18"/>
                <w:szCs w:val="18"/>
              </w:rPr>
              <w:t xml:space="preserve"> </w:t>
            </w:r>
            <w:r>
              <w:rPr>
                <w:rStyle w:val="Hyperlink6"/>
                <w:rFonts w:eastAsia="Arial Unicode MS"/>
                <w:sz w:val="18"/>
                <w:szCs w:val="18"/>
              </w:rPr>
              <w:t>in</w:t>
            </w:r>
            <w:r>
              <w:rPr>
                <w:rStyle w:val="Hyperlink7"/>
                <w:rFonts w:eastAsia="Arial Unicode MS"/>
                <w:spacing w:val="-2"/>
                <w:sz w:val="18"/>
                <w:szCs w:val="18"/>
              </w:rPr>
              <w:t xml:space="preserve"> </w:t>
            </w:r>
            <w:r>
              <w:rPr>
                <w:rStyle w:val="Hyperlink6"/>
                <w:rFonts w:eastAsia="Arial Unicode MS"/>
                <w:sz w:val="18"/>
                <w:szCs w:val="18"/>
              </w:rPr>
              <w:t>this</w:t>
            </w:r>
            <w:r>
              <w:rPr>
                <w:rStyle w:val="Hyperlink7"/>
                <w:rFonts w:eastAsia="Arial Unicode MS"/>
                <w:spacing w:val="-2"/>
                <w:sz w:val="18"/>
                <w:szCs w:val="18"/>
              </w:rPr>
              <w:t xml:space="preserve"> </w:t>
            </w:r>
            <w:r>
              <w:rPr>
                <w:rStyle w:val="Hyperlink6"/>
                <w:rFonts w:eastAsia="Arial Unicode MS"/>
                <w:sz w:val="18"/>
                <w:szCs w:val="18"/>
              </w:rPr>
              <w:t>regard</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2BECD66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F71C66" w14:textId="77777777" w:rsidR="00A603A1"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09757B" w14:textId="77777777" w:rsidR="00A603A1" w:rsidRDefault="00000000">
            <w:pPr>
              <w:pStyle w:val="TableParagraph"/>
              <w:spacing w:line="186" w:lineRule="exact"/>
              <w:ind w:left="57"/>
            </w:pPr>
            <w:r/>
            <w:r>
              <w:t xml:space="preserve">ID created on </w:t>
            </w:r>
            <w:r>
              <w:rPr>
                <w:rFonts w:ascii="Courier New" w:hAnsi="Courier New"/>
                <w:b/>
                <w:highlight w:val="yellow"/>
              </w:rPr>
              <w:t>15531 BRADSHAW GARDEN, CYNTHIAVIEW, ID 33871</w:t>
            </w:r>
            <w:r>
              <w:t xml:space="preserve"> for single-window mobile payment system developed by the </w:t>
            </w:r>
            <w:r>
              <w:rPr>
                <w:rFonts w:ascii="Courier New" w:hAnsi="Courier New"/>
                <w:b/>
                <w:highlight w:val="yellow"/>
              </w:rPr>
              <w:t>ALLEN-JENKINS</w:t>
            </w:r>
          </w:p>
        </w:tc>
      </w:tr>
      <w:tr w:rsidR="00A603A1" w14:paraId="398A7290" w14:textId="77777777">
        <w:trPr>
          <w:trHeight w:val="13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EA551C" w14:textId="77777777" w:rsidR="00A603A1" w:rsidRDefault="00000000">
            <w:pPr>
              <w:pStyle w:val="TableParagraph"/>
              <w:spacing w:before="2"/>
              <w:ind w:left="57"/>
            </w:pPr>
            <w:r>
              <w:rPr>
                <w:rStyle w:val="Hyperlink6"/>
                <w:rFonts w:eastAsia="Arial Unicode MS"/>
                <w:sz w:val="18"/>
                <w:szCs w:val="18"/>
              </w:rPr>
              <w:t xml:space="preserve">UPI Mandate </w:t>
            </w:r>
            <w:r>
              <w:rPr>
                <w:rStyle w:val="Hyperlink7"/>
                <w:rFonts w:eastAsia="Arial Unicode MS"/>
                <w:spacing w:val="-2"/>
                <w:sz w:val="18"/>
                <w:szCs w:val="18"/>
              </w:rPr>
              <w:t>Request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3CFDA48" w14:textId="77777777" w:rsidR="00A603A1" w:rsidRDefault="00000000">
            <w:pPr>
              <w:pStyle w:val="TableParagraph"/>
              <w:spacing w:before="2"/>
              <w:ind w:left="57" w:right="44"/>
              <w:jc w:val="both"/>
              <w:rPr>
                <w:rStyle w:val="None"/>
                <w:sz w:val="18"/>
                <w:szCs w:val="18"/>
              </w:rPr>
            </w:pPr>
            <w:r/>
            <w:r>
              <w:t xml:space="preserve">A request (intimating the </w:t>
            </w:r>
            <w:r>
              <w:rPr>
                <w:rFonts w:ascii="Courier New" w:hAnsi="Courier New"/>
                <w:b/>
                <w:highlight w:val="yellow"/>
              </w:rPr>
              <w:t>DUMMY_NRP</w:t>
            </w:r>
            <w:r>
              <w:t xml:space="preserve"> Bidders, by way of a notification on the </w:t>
            </w:r>
            <w:r>
              <w:rPr>
                <w:rFonts w:ascii="Courier New" w:hAnsi="Courier New"/>
                <w:b/>
                <w:highlight w:val="yellow"/>
              </w:rPr>
              <w:t>DUMMY_NRP</w:t>
            </w:r>
            <w:r>
              <w:t xml:space="preserve"> linked mobile application as disclosed by SCSBs on the website of SEBI and by way of an SMS directing the </w:t>
            </w:r>
            <w:r>
              <w:rPr>
                <w:rFonts w:ascii="Courier New" w:hAnsi="Courier New"/>
                <w:b/>
                <w:highlight w:val="yellow"/>
              </w:rPr>
              <w:t>DUMMY_NRP</w:t>
            </w:r>
            <w:r>
              <w:t xml:space="preserve"> Bidders to such </w:t>
            </w:r>
            <w:r>
              <w:rPr>
                <w:rFonts w:ascii="Courier New" w:hAnsi="Courier New"/>
                <w:b/>
                <w:highlight w:val="yellow"/>
              </w:rPr>
              <w:t>DUMMY_NRP</w:t>
            </w:r>
            <w:r>
              <w:t xml:space="preserve"> linked mobile application) to the </w:t>
            </w:r>
            <w:r>
              <w:rPr>
                <w:rFonts w:ascii="Courier New" w:hAnsi="Courier New"/>
                <w:b/>
                <w:highlight w:val="yellow"/>
              </w:rPr>
              <w:t>DUMMY_NRP</w:t>
            </w:r>
            <w:r>
              <w:t xml:space="preserve"> Bidders using the </w:t>
            </w:r>
            <w:r>
              <w:rPr>
                <w:rFonts w:ascii="Courier New" w:hAnsi="Courier New"/>
                <w:b/>
                <w:highlight w:val="yellow"/>
              </w:rPr>
              <w:t>DUMMY_NRP</w:t>
            </w:r>
            <w:r>
              <w:t xml:space="preserve"> Mechanism initiated by </w:t>
            </w:r>
            <w:r>
              <w:rPr>
                <w:rFonts w:ascii="Courier New" w:hAnsi="Courier New"/>
                <w:b/>
                <w:highlight w:val="yellow"/>
              </w:rPr>
              <w:t>CUMMINGS-WHITE</w:t>
            </w:r>
            <w:r>
              <w:t xml:space="preserve"> to authorize blocking of funds equivalent to </w:t>
            </w:r>
            <w:r>
              <w:rPr>
                <w:rFonts w:ascii="Courier New" w:hAnsi="Courier New"/>
                <w:b/>
                <w:highlight w:val="yellow"/>
              </w:rPr>
              <w:t>STEPHEN RICHARD</w:t>
            </w:r>
            <w:r>
              <w:t xml:space="preserve"> in the relevant ASBA Account through the </w:t>
            </w:r>
            <w:r>
              <w:rPr>
                <w:rFonts w:ascii="Courier New" w:hAnsi="Courier New"/>
                <w:b/>
                <w:highlight w:val="yellow"/>
              </w:rPr>
              <w:t>DUMMY_NRP</w:t>
            </w:r>
            <w:r>
              <w:t xml:space="preserve"> linked mobile application, and the subsequent debit of</w:t>
            </w:r>
          </w:p>
          <w:p w14:paraId="47F5BE18" w14:textId="77777777" w:rsidR="00A603A1" w:rsidRDefault="00000000">
            <w:pPr>
              <w:pStyle w:val="TableParagraph"/>
              <w:spacing w:line="186" w:lineRule="exact"/>
              <w:ind w:left="57"/>
              <w:jc w:val="both"/>
            </w:pPr>
            <w:r/>
            <w:r>
              <w:t xml:space="preserve">funds in case of </w:t>
            </w:r>
            <w:r>
              <w:rPr>
                <w:rFonts w:ascii="Courier New" w:hAnsi="Courier New"/>
                <w:b/>
                <w:highlight w:val="yellow"/>
              </w:rPr>
              <w:t>SMITH, KING AND TURNER</w:t>
            </w:r>
          </w:p>
        </w:tc>
      </w:tr>
      <w:tr w:rsidR="00A603A1" w14:paraId="2E153E2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59E1F8" w14:textId="77777777" w:rsidR="00A603A1" w:rsidRDefault="00000000">
            <w:pPr>
              <w:pStyle w:val="TableParagraph"/>
              <w:spacing w:line="207" w:lineRule="exact"/>
              <w:ind w:left="57"/>
            </w:pPr>
            <w:r>
              <w:rPr>
                <w:rStyle w:val="Hyperlink6"/>
                <w:rFonts w:eastAsia="Arial Unicode MS"/>
                <w:sz w:val="18"/>
                <w:szCs w:val="18"/>
              </w:rPr>
              <w:t xml:space="preserve">UPI </w:t>
            </w:r>
            <w:r>
              <w:rPr>
                <w:rStyle w:val="Hyperlink7"/>
                <w:rFonts w:eastAsia="Arial Unicode MS"/>
                <w:spacing w:val="-2"/>
                <w:sz w:val="18"/>
                <w:szCs w:val="18"/>
              </w:rPr>
              <w:t>Mechanism</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3EB0E7" w14:textId="77777777" w:rsidR="00A603A1" w:rsidRDefault="00000000">
            <w:pPr>
              <w:pStyle w:val="TableParagraph"/>
              <w:spacing w:line="206" w:lineRule="exact"/>
              <w:ind w:left="57"/>
            </w:pPr>
            <w:r/>
            <w:r>
              <w:rPr>
                <w:rFonts w:ascii="Courier New" w:hAnsi="Courier New"/>
                <w:b/>
                <w:highlight w:val="yellow"/>
              </w:rPr>
              <w:t>SARAH NORMAN</w:t>
            </w:r>
            <w:r>
              <w:t xml:space="preserve"> mechanism that may be used by </w:t>
            </w:r>
            <w:r>
              <w:rPr>
                <w:rFonts w:ascii="Courier New" w:hAnsi="Courier New"/>
                <w:b/>
                <w:highlight w:val="yellow"/>
              </w:rPr>
              <w:t>JESSE WRIGHT</w:t>
            </w:r>
            <w:r>
              <w:t xml:space="preserve"> to make </w:t>
            </w:r>
            <w:r>
              <w:rPr>
                <w:rFonts w:ascii="Courier New" w:hAnsi="Courier New"/>
                <w:b/>
                <w:highlight w:val="yellow"/>
              </w:rPr>
              <w:t>HOPKINS GROUP</w:t>
            </w:r>
            <w:r>
              <w:t xml:space="preserve"> in the Offer in accordance with </w:t>
            </w:r>
            <w:r>
              <w:rPr>
                <w:rFonts w:ascii="Courier New" w:hAnsi="Courier New"/>
                <w:b/>
                <w:highlight w:val="yellow"/>
              </w:rPr>
              <w:t>DUMMY_NRP</w:t>
            </w:r>
            <w:r>
              <w:t xml:space="preserve"> Circulars</w:t>
            </w:r>
          </w:p>
        </w:tc>
      </w:tr>
      <w:tr w:rsidR="00A603A1" w14:paraId="6C1BF20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FEF6EC" w14:textId="77777777" w:rsidR="00A603A1" w:rsidRDefault="00000000">
            <w:pPr>
              <w:pStyle w:val="TableParagraph"/>
              <w:spacing w:line="186" w:lineRule="exact"/>
              <w:ind w:left="57"/>
            </w:pPr>
            <w:r>
              <w:rPr>
                <w:rStyle w:val="Hyperlink6"/>
                <w:rFonts w:eastAsia="Arial Unicode MS"/>
                <w:sz w:val="18"/>
                <w:szCs w:val="18"/>
              </w:rPr>
              <w:t xml:space="preserve">UPI </w:t>
            </w:r>
            <w:r>
              <w:rPr>
                <w:rStyle w:val="None"/>
                <w:spacing w:val="-5"/>
                <w:sz w:val="18"/>
                <w:szCs w:val="18"/>
              </w:rPr>
              <w:t>PIN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3ACE0" w14:textId="77777777" w:rsidR="00A603A1" w:rsidRDefault="00000000">
            <w:pPr>
              <w:pStyle w:val="TableParagraph"/>
              <w:spacing w:line="186" w:lineRule="exact"/>
              <w:ind w:left="57"/>
            </w:pPr>
            <w:r/>
            <w:r>
              <w:rPr>
                <w:rFonts w:ascii="Courier New" w:hAnsi="Courier New"/>
                <w:b/>
                <w:highlight w:val="yellow"/>
              </w:rPr>
              <w:t>CUNNINGHAM, WELLS AND DAVIS</w:t>
            </w:r>
            <w:r>
              <w:t xml:space="preserve"> to authenticate </w:t>
            </w:r>
            <w:r>
              <w:rPr>
                <w:rFonts w:ascii="Courier New" w:hAnsi="Courier New"/>
                <w:b/>
                <w:highlight w:val="yellow"/>
              </w:rPr>
              <w:t>DUMMY_NRP</w:t>
            </w:r>
            <w:r>
              <w:t xml:space="preserve"> transaction</w:t>
            </w:r>
          </w:p>
        </w:tc>
      </w:tr>
      <w:tr w:rsidR="00A603A1" w14:paraId="2EE71EA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1FE81C" w14:textId="77777777" w:rsidR="00A603A1" w:rsidRDefault="00000000">
            <w:pPr>
              <w:pStyle w:val="TableParagraph"/>
              <w:spacing w:line="188" w:lineRule="exact"/>
              <w:ind w:left="57"/>
            </w:pPr>
            <w:r>
              <w:rPr>
                <w:rStyle w:val="Hyperlink6"/>
                <w:rFonts w:eastAsia="Arial Unicode MS"/>
                <w:sz w:val="18"/>
                <w:szCs w:val="18"/>
              </w:rPr>
              <w:t>Wilful</w:t>
            </w:r>
            <w:r>
              <w:rPr>
                <w:rStyle w:val="None"/>
                <w:spacing w:val="1"/>
                <w:sz w:val="18"/>
                <w:szCs w:val="18"/>
              </w:rPr>
              <w:t xml:space="preserve"> </w:t>
            </w:r>
            <w:r>
              <w:rPr>
                <w:rStyle w:val="Hyperlink7"/>
                <w:rFonts w:eastAsia="Arial Unicode MS"/>
                <w:spacing w:val="-2"/>
                <w:sz w:val="18"/>
                <w:szCs w:val="18"/>
              </w:rPr>
              <w:t>Defaulter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182242" w14:textId="77777777" w:rsidR="00A603A1" w:rsidRDefault="00000000">
            <w:pPr>
              <w:pStyle w:val="TableParagraph"/>
              <w:spacing w:line="188" w:lineRule="exact"/>
              <w:ind w:left="57"/>
            </w:pPr>
            <w:r>
              <w:rPr>
                <w:rStyle w:val="Hyperlink6"/>
                <w:rFonts w:eastAsia="Arial Unicode MS"/>
                <w:sz w:val="18"/>
                <w:szCs w:val="18"/>
              </w:rPr>
              <w:t>Wilful</w:t>
            </w:r>
            <w:r>
              <w:rPr>
                <w:rStyle w:val="Hyperlink3"/>
                <w:rFonts w:eastAsia="Arial Unicode MS"/>
                <w:spacing w:val="-3"/>
                <w:sz w:val="18"/>
                <w:szCs w:val="18"/>
              </w:rPr>
              <w:t xml:space="preserve"> </w:t>
            </w:r>
            <w:r>
              <w:rPr>
                <w:rStyle w:val="Hyperlink6"/>
                <w:rFonts w:eastAsia="Arial Unicode MS"/>
                <w:sz w:val="18"/>
                <w:szCs w:val="18"/>
              </w:rPr>
              <w:t>defaulter as</w:t>
            </w:r>
            <w:r>
              <w:rPr>
                <w:rStyle w:val="Hyperlink7"/>
                <w:rFonts w:eastAsia="Arial Unicode MS"/>
                <w:spacing w:val="-2"/>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2(1)(lll)</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 xml:space="preserve">SEBI ICDR </w:t>
            </w:r>
            <w:r>
              <w:rPr>
                <w:rStyle w:val="Hyperlink7"/>
                <w:rFonts w:eastAsia="Arial Unicode MS"/>
                <w:spacing w:val="-2"/>
                <w:sz w:val="18"/>
                <w:szCs w:val="18"/>
              </w:rPr>
              <w:t>Regulations</w:t>
            </w:r>
          </w:p>
        </w:tc>
      </w:tr>
      <w:tr w:rsidR="00A603A1" w14:paraId="41FEC60D" w14:textId="77777777">
        <w:trPr>
          <w:trHeight w:val="15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8F12FA" w14:textId="77777777" w:rsidR="00A603A1" w:rsidRDefault="00000000">
            <w:pPr>
              <w:pStyle w:val="TableParagraph"/>
              <w:spacing w:line="207" w:lineRule="exact"/>
              <w:ind w:left="57"/>
            </w:pPr>
            <w:r>
              <w:rPr>
                <w:rStyle w:val="Hyperlink6"/>
                <w:rFonts w:eastAsia="Arial Unicode MS"/>
                <w:sz w:val="18"/>
                <w:szCs w:val="18"/>
              </w:rPr>
              <w:t xml:space="preserve">Working </w:t>
            </w:r>
            <w:r>
              <w:rPr>
                <w:rStyle w:val="None"/>
                <w:spacing w:val="-5"/>
                <w:sz w:val="18"/>
                <w:szCs w:val="18"/>
              </w:rPr>
              <w:t>Day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2D7F0C3" w14:textId="77777777" w:rsidR="00A603A1" w:rsidRDefault="00000000">
            <w:pPr>
              <w:pStyle w:val="TableParagraph"/>
              <w:ind w:left="57" w:right="47"/>
              <w:jc w:val="both"/>
              <w:rPr>
                <w:rStyle w:val="None"/>
                <w:sz w:val="18"/>
                <w:szCs w:val="18"/>
              </w:rPr>
            </w:pPr>
            <w:r/>
            <w:r>
              <w:t xml:space="preserve">All days on which commercial banks in Mumbai, </w:t>
            </w:r>
            <w:r>
              <w:rPr>
                <w:rFonts w:ascii="Courier New" w:hAnsi="Courier New"/>
                <w:b/>
                <w:highlight w:val="yellow"/>
              </w:rPr>
              <w:t>USNS THOMAS, FPO AP 36206</w:t>
            </w:r>
            <w:r>
              <w:t xml:space="preserve"> are open for business, provided however, for the purpose of announcement of the Price Band and </w:t>
            </w:r>
            <w:r>
              <w:rPr>
                <w:rFonts w:ascii="Courier New" w:hAnsi="Courier New"/>
                <w:b/>
                <w:highlight w:val="yellow"/>
              </w:rPr>
              <w:t>LYONS-SCHMIDT</w:t>
            </w:r>
            <w:r>
              <w:t xml:space="preserve">, “Working Day” shall mean all days, excluding all Saturdays, Sundays and public holidays on which commercial banks in Maharashtra, </w:t>
            </w:r>
            <w:r>
              <w:rPr>
                <w:rFonts w:ascii="Courier New" w:hAnsi="Courier New"/>
                <w:b/>
                <w:highlight w:val="yellow"/>
              </w:rPr>
              <w:t>USNS THOMAS, FPO AP 36206</w:t>
            </w:r>
            <w:r>
              <w:t xml:space="preserve"> are open for business and the time period between the Bid/Offer Closing Date and listing of </w:t>
            </w:r>
            <w:r>
              <w:rPr>
                <w:rFonts w:ascii="Courier New" w:hAnsi="Courier New"/>
                <w:b/>
                <w:highlight w:val="yellow"/>
              </w:rPr>
              <w:t>HARRELL LTD</w:t>
            </w:r>
            <w:r>
              <w:t xml:space="preserve"> on the Stock Exchanges, “Working Day” shall mean all trading days of the Stock Exchanges excluding Sundays and bank holidays in </w:t>
            </w:r>
            <w:r>
              <w:rPr>
                <w:rFonts w:ascii="Courier New" w:hAnsi="Courier New"/>
                <w:b/>
                <w:highlight w:val="yellow"/>
              </w:rPr>
              <w:t>USNS THOMAS, FPO AP 36206</w:t>
            </w:r>
            <w:r>
              <w:t xml:space="preserve"> in</w:t>
            </w:r>
          </w:p>
          <w:p w14:paraId="413C5111" w14:textId="77777777" w:rsidR="00A603A1" w:rsidRDefault="00000000">
            <w:pPr>
              <w:pStyle w:val="TableParagraph"/>
              <w:spacing w:line="188" w:lineRule="exact"/>
              <w:ind w:left="57"/>
              <w:jc w:val="both"/>
            </w:pPr>
            <w:r/>
            <w:r>
              <w:t xml:space="preserve">accordance with circulars issued by SEBI, including </w:t>
            </w:r>
            <w:r>
              <w:rPr>
                <w:rFonts w:ascii="Courier New" w:hAnsi="Courier New"/>
                <w:b/>
                <w:highlight w:val="yellow"/>
              </w:rPr>
              <w:t>DUMMY_NRP</w:t>
            </w:r>
            <w:r>
              <w:t xml:space="preserve"> Circulars</w:t>
            </w:r>
          </w:p>
        </w:tc>
      </w:tr>
    </w:tbl>
    <w:p w14:paraId="6600C87F" w14:textId="77777777" w:rsidR="00A603A1" w:rsidRDefault="00A603A1">
      <w:pPr>
        <w:pStyle w:val="TableParagraph"/>
        <w:ind w:left="98" w:hanging="98"/>
        <w:rPr>
          <w:rStyle w:val="None"/>
        </w:rPr>
      </w:pPr>
    </w:p>
    <w:p w14:paraId="47189FEE" w14:textId="77777777" w:rsidR="00A603A1" w:rsidRDefault="00A603A1">
      <w:pPr>
        <w:pStyle w:val="BodyText"/>
        <w:spacing w:before="26"/>
        <w:rPr>
          <w:rStyle w:val="None"/>
          <w:b/>
          <w:bCs/>
        </w:rPr>
      </w:pPr>
    </w:p>
    <w:p w14:paraId="16BC479A" w14:textId="77777777" w:rsidR="00A603A1" w:rsidRDefault="00000000">
      <w:pPr>
        <w:pStyle w:val="Heading3"/>
        <w:spacing w:before="0"/>
        <w:ind w:left="87"/>
      </w:pPr>
      <w:r>
        <w:rPr>
          <w:rStyle w:val="Hyperlink4"/>
          <w:lang w:val="fr-FR"/>
        </w:rPr>
        <w:t>Conventional</w:t>
      </w:r>
      <w:r>
        <w:rPr>
          <w:rStyle w:val="None"/>
        </w:rPr>
        <w:t xml:space="preserve"> </w:t>
      </w:r>
      <w:r>
        <w:rPr>
          <w:rStyle w:val="Hyperlink4"/>
        </w:rPr>
        <w:t>and</w:t>
      </w:r>
      <w:r>
        <w:rPr>
          <w:rStyle w:val="None"/>
        </w:rPr>
        <w:t xml:space="preserve"> </w:t>
      </w:r>
      <w:r>
        <w:rPr>
          <w:rStyle w:val="Hyperlink4"/>
        </w:rPr>
        <w:t>General</w:t>
      </w:r>
      <w:r>
        <w:rPr>
          <w:rStyle w:val="None"/>
        </w:rPr>
        <w:t xml:space="preserve"> </w:t>
      </w:r>
      <w:r>
        <w:rPr>
          <w:rStyle w:val="Hyperlink4"/>
          <w:lang w:val="en-US"/>
        </w:rPr>
        <w:t>Terms</w:t>
      </w:r>
      <w:r>
        <w:rPr>
          <w:rStyle w:val="None"/>
        </w:rPr>
        <w:t xml:space="preserve"> </w:t>
      </w:r>
      <w:r>
        <w:rPr>
          <w:rStyle w:val="Hyperlink4"/>
        </w:rPr>
        <w:t>and</w:t>
      </w:r>
      <w:r>
        <w:rPr>
          <w:rStyle w:val="None"/>
        </w:rPr>
        <w:t xml:space="preserve"> </w:t>
      </w:r>
      <w:r>
        <w:rPr>
          <w:rStyle w:val="Hyperlink5"/>
          <w:lang w:val="it-IT"/>
        </w:rPr>
        <w:t>Abbreviations</w:t>
      </w:r>
    </w:p>
    <w:p w14:paraId="5013A620" w14:textId="77777777" w:rsidR="00A603A1" w:rsidRDefault="00A603A1">
      <w:pPr>
        <w:pStyle w:val="BodyText"/>
        <w:spacing w:before="7"/>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35DDD09"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CD908E5"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D3708EA"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79217D6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F58EEA" w14:textId="77777777" w:rsidR="00A603A1" w:rsidRDefault="00000000">
            <w:pPr>
              <w:pStyle w:val="TableParagraph"/>
              <w:spacing w:line="186" w:lineRule="exact"/>
              <w:ind w:left="57"/>
            </w:pP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88F62" w14:textId="77777777" w:rsidR="00A603A1" w:rsidRDefault="00000000">
            <w:pPr>
              <w:pStyle w:val="TableParagraph"/>
              <w:spacing w:line="186" w:lineRule="exact"/>
              <w:ind w:left="57"/>
            </w:pPr>
            <w:r>
              <w:rPr>
                <w:rStyle w:val="Hyperlink6"/>
                <w:rFonts w:eastAsia="Arial Unicode MS"/>
                <w:sz w:val="18"/>
                <w:szCs w:val="18"/>
              </w:rPr>
              <w:t>Alternate</w:t>
            </w:r>
            <w:r>
              <w:rPr>
                <w:rStyle w:val="Hyperlink3"/>
                <w:rFonts w:eastAsia="Arial Unicode MS"/>
                <w:spacing w:val="-3"/>
                <w:sz w:val="18"/>
                <w:szCs w:val="18"/>
              </w:rPr>
              <w:t xml:space="preserve"> </w:t>
            </w:r>
            <w:r>
              <w:rPr>
                <w:rStyle w:val="Hyperlink6"/>
                <w:rFonts w:eastAsia="Arial Unicode MS"/>
                <w:sz w:val="18"/>
                <w:szCs w:val="18"/>
              </w:rPr>
              <w:t xml:space="preserve">Investment </w:t>
            </w:r>
            <w:r>
              <w:rPr>
                <w:rStyle w:val="None"/>
                <w:spacing w:val="-4"/>
                <w:sz w:val="18"/>
                <w:szCs w:val="18"/>
              </w:rPr>
              <w:t>Fund</w:t>
            </w:r>
          </w:p>
        </w:tc>
      </w:tr>
      <w:tr w:rsidR="00A603A1" w14:paraId="6512E45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D52B0B" w14:textId="77777777" w:rsidR="00A603A1" w:rsidRDefault="00000000">
            <w:pPr>
              <w:pStyle w:val="TableParagraph"/>
              <w:spacing w:before="2" w:line="186" w:lineRule="exact"/>
              <w:ind w:left="57"/>
            </w:pPr>
            <w:r>
              <w:rPr>
                <w:rStyle w:val="None"/>
                <w:spacing w:val="-4"/>
                <w:sz w:val="18"/>
                <w:szCs w:val="18"/>
              </w:rPr>
              <w:t>A.Y.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E10F40" w14:textId="77777777" w:rsidR="00A603A1" w:rsidRDefault="00000000">
            <w:pPr>
              <w:pStyle w:val="TableParagraph"/>
              <w:spacing w:before="2" w:line="186" w:lineRule="exact"/>
              <w:ind w:left="57"/>
            </w:pPr>
            <w:r>
              <w:rPr>
                <w:rStyle w:val="Hyperlink6"/>
                <w:rFonts w:eastAsia="Arial Unicode MS"/>
                <w:sz w:val="18"/>
                <w:szCs w:val="18"/>
              </w:rPr>
              <w:t>Assessment</w:t>
            </w:r>
            <w:r>
              <w:rPr>
                <w:rStyle w:val="None"/>
                <w:spacing w:val="-7"/>
                <w:sz w:val="18"/>
                <w:szCs w:val="18"/>
              </w:rPr>
              <w:t xml:space="preserve"> </w:t>
            </w:r>
            <w:r>
              <w:rPr>
                <w:rStyle w:val="None"/>
                <w:spacing w:val="-4"/>
                <w:sz w:val="18"/>
                <w:szCs w:val="18"/>
              </w:rPr>
              <w:t>year</w:t>
            </w:r>
          </w:p>
        </w:tc>
      </w:tr>
      <w:tr w:rsidR="00A603A1" w14:paraId="2E9798A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CDB7A4" w14:textId="77777777" w:rsidR="00A603A1" w:rsidRDefault="00000000">
            <w:pPr>
              <w:pStyle w:val="TableParagraph"/>
              <w:spacing w:line="186" w:lineRule="exact"/>
              <w:ind w:left="57"/>
            </w:pPr>
            <w:r>
              <w:rPr>
                <w:rStyle w:val="None"/>
                <w:spacing w:val="-5"/>
                <w:sz w:val="18"/>
                <w:szCs w:val="18"/>
              </w:rPr>
              <w:t>BSE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0ADB9C" w14:textId="77777777" w:rsidR="00A603A1" w:rsidRDefault="00000000">
            <w:pPr>
              <w:pStyle w:val="TableParagraph"/>
              <w:spacing w:line="186" w:lineRule="exact"/>
              <w:ind w:left="57"/>
            </w:pPr>
            <w:r>
              <w:rPr>
                <w:rStyle w:val="Hyperlink6"/>
                <w:rFonts w:eastAsia="Arial Unicode MS"/>
                <w:sz w:val="18"/>
                <w:szCs w:val="18"/>
              </w:rPr>
              <w:t>BSE</w:t>
            </w:r>
            <w:r>
              <w:rPr>
                <w:rStyle w:val="None"/>
                <w:spacing w:val="-1"/>
                <w:sz w:val="18"/>
                <w:szCs w:val="18"/>
              </w:rPr>
              <w:t xml:space="preserve"> </w:t>
            </w:r>
            <w:r>
              <w:rPr>
                <w:rStyle w:val="Hyperlink7"/>
                <w:rFonts w:eastAsia="Arial Unicode MS"/>
                <w:spacing w:val="-2"/>
                <w:sz w:val="18"/>
                <w:szCs w:val="18"/>
              </w:rPr>
              <w:t>Limited</w:t>
            </w:r>
          </w:p>
        </w:tc>
      </w:tr>
      <w:tr w:rsidR="00A603A1" w14:paraId="292F3EF5" w14:textId="77777777">
        <w:trPr>
          <w:trHeight w:val="38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C84C96" w14:textId="77777777" w:rsidR="00A603A1" w:rsidRDefault="00000000">
            <w:pPr>
              <w:pStyle w:val="TableParagraph"/>
              <w:spacing w:line="188" w:lineRule="exact"/>
              <w:ind w:left="57"/>
            </w:pPr>
            <w:r>
              <w:rPr>
                <w:rStyle w:val="Hyperlink6"/>
                <w:rFonts w:eastAsia="Arial Unicode MS"/>
                <w:sz w:val="18"/>
                <w:szCs w:val="18"/>
              </w:rPr>
              <w:t>Calendar</w:t>
            </w:r>
            <w:r>
              <w:rPr>
                <w:rStyle w:val="Hyperlink3"/>
                <w:rFonts w:eastAsia="Arial Unicode MS"/>
                <w:spacing w:val="-3"/>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or</w:t>
            </w:r>
            <w:r>
              <w:rPr>
                <w:rStyle w:val="None"/>
                <w:spacing w:val="-1"/>
                <w:sz w:val="18"/>
                <w:szCs w:val="18"/>
              </w:rPr>
              <w:t xml:space="preserve"> </w:t>
            </w:r>
            <w:r>
              <w:rPr>
                <w:rStyle w:val="None"/>
                <w:spacing w:val="-4"/>
                <w:sz w:val="18"/>
                <w:szCs w:val="18"/>
              </w:rPr>
              <w:t>year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2ECB05" w14:textId="77777777" w:rsidR="00A603A1" w:rsidRDefault="00000000">
            <w:pPr>
              <w:pStyle w:val="TableParagraph"/>
              <w:spacing w:line="188" w:lineRule="exact"/>
              <w:ind w:left="57"/>
            </w:pPr>
            <w:r>
              <w:rPr>
                <w:rStyle w:val="Hyperlink6"/>
                <w:rFonts w:eastAsia="Arial Unicode MS"/>
                <w:sz w:val="18"/>
                <w:szCs w:val="18"/>
              </w:rPr>
              <w:t>Unless</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context</w:t>
            </w:r>
            <w:r>
              <w:rPr>
                <w:rStyle w:val="None"/>
                <w:spacing w:val="-9"/>
                <w:sz w:val="18"/>
                <w:szCs w:val="18"/>
              </w:rPr>
              <w:t xml:space="preserve"> </w:t>
            </w:r>
            <w:r>
              <w:rPr>
                <w:rStyle w:val="Hyperlink6"/>
                <w:rFonts w:eastAsia="Arial Unicode MS"/>
                <w:sz w:val="18"/>
                <w:szCs w:val="18"/>
              </w:rPr>
              <w:t>otherwise</w:t>
            </w:r>
            <w:r>
              <w:rPr>
                <w:rStyle w:val="None"/>
                <w:spacing w:val="-8"/>
                <w:sz w:val="18"/>
                <w:szCs w:val="18"/>
              </w:rPr>
              <w:t xml:space="preserve"> </w:t>
            </w:r>
            <w:r>
              <w:rPr>
                <w:rStyle w:val="Hyperlink6"/>
                <w:rFonts w:eastAsia="Arial Unicode MS"/>
                <w:sz w:val="18"/>
                <w:szCs w:val="18"/>
              </w:rPr>
              <w:t>requires,</w:t>
            </w:r>
            <w:r>
              <w:rPr>
                <w:rStyle w:val="None"/>
                <w:spacing w:val="-7"/>
                <w:sz w:val="18"/>
                <w:szCs w:val="18"/>
              </w:rPr>
              <w:t xml:space="preserve"> </w:t>
            </w:r>
            <w:r>
              <w:rPr>
                <w:rStyle w:val="Hyperlink6"/>
                <w:rFonts w:eastAsia="Arial Unicode MS"/>
                <w:sz w:val="18"/>
                <w:szCs w:val="18"/>
              </w:rPr>
              <w:t>shall</w:t>
            </w:r>
            <w:r>
              <w:rPr>
                <w:rStyle w:val="None"/>
                <w:spacing w:val="-6"/>
                <w:sz w:val="18"/>
                <w:szCs w:val="18"/>
              </w:rPr>
              <w:t xml:space="preserve"> </w:t>
            </w:r>
            <w:r>
              <w:rPr>
                <w:rStyle w:val="Hyperlink6"/>
                <w:rFonts w:eastAsia="Arial Unicode MS"/>
                <w:sz w:val="18"/>
                <w:szCs w:val="18"/>
              </w:rPr>
              <w:t>refer</w:t>
            </w:r>
            <w:r>
              <w:rPr>
                <w:rStyle w:val="None"/>
                <w:spacing w:val="-7"/>
                <w:sz w:val="18"/>
                <w:szCs w:val="18"/>
              </w:rPr>
              <w:t xml:space="preserve"> </w:t>
            </w:r>
            <w:r>
              <w:rPr>
                <w:rStyle w:val="Hyperlink6"/>
                <w:rFonts w:eastAsia="Arial Unicode MS"/>
                <w:sz w:val="18"/>
                <w:szCs w:val="18"/>
              </w:rPr>
              <w:t>to</w:t>
            </w:r>
            <w:r>
              <w:rPr>
                <w:rStyle w:val="None"/>
                <w:spacing w:val="-6"/>
                <w:sz w:val="18"/>
                <w:szCs w:val="18"/>
              </w:rPr>
              <w:t xml:space="preserve"> </w:t>
            </w:r>
            <w:r>
              <w:rPr>
                <w:rStyle w:val="Hyperlink6"/>
                <w:rFonts w:eastAsia="Arial Unicode MS"/>
                <w:sz w:val="18"/>
                <w:szCs w:val="18"/>
              </w:rPr>
              <w:t>the</w:t>
            </w:r>
            <w:r>
              <w:rPr>
                <w:rStyle w:val="None"/>
                <w:spacing w:val="-8"/>
                <w:sz w:val="18"/>
                <w:szCs w:val="18"/>
              </w:rPr>
              <w:t xml:space="preserve"> </w:t>
            </w:r>
            <w:r>
              <w:rPr>
                <w:rStyle w:val="Hyperlink6"/>
                <w:rFonts w:eastAsia="Arial Unicode MS"/>
                <w:sz w:val="18"/>
                <w:szCs w:val="18"/>
              </w:rPr>
              <w:t>twelve-month</w:t>
            </w:r>
            <w:r>
              <w:rPr>
                <w:rStyle w:val="None"/>
                <w:spacing w:val="-6"/>
                <w:sz w:val="18"/>
                <w:szCs w:val="18"/>
              </w:rPr>
              <w:t xml:space="preserve"> </w:t>
            </w:r>
            <w:r>
              <w:rPr>
                <w:rStyle w:val="Hyperlink6"/>
                <w:rFonts w:eastAsia="Arial Unicode MS"/>
                <w:sz w:val="18"/>
                <w:szCs w:val="18"/>
              </w:rPr>
              <w:t>period</w:t>
            </w:r>
            <w:r>
              <w:rPr>
                <w:rStyle w:val="None"/>
                <w:spacing w:val="-8"/>
                <w:sz w:val="18"/>
                <w:szCs w:val="18"/>
              </w:rPr>
              <w:t xml:space="preserve"> </w:t>
            </w:r>
            <w:r>
              <w:rPr>
                <w:rStyle w:val="Hyperlink6"/>
                <w:rFonts w:eastAsia="Arial Unicode MS"/>
                <w:sz w:val="18"/>
                <w:szCs w:val="18"/>
              </w:rPr>
              <w:t>ending</w:t>
            </w:r>
            <w:r>
              <w:rPr>
                <w:rStyle w:val="None"/>
                <w:spacing w:val="-6"/>
                <w:sz w:val="18"/>
                <w:szCs w:val="18"/>
              </w:rPr>
              <w:t xml:space="preserve"> </w:t>
            </w:r>
            <w:r>
              <w:rPr>
                <w:rStyle w:val="Hyperlink6"/>
                <w:rFonts w:eastAsia="Arial Unicode MS"/>
                <w:sz w:val="18"/>
                <w:szCs w:val="18"/>
              </w:rPr>
              <w:t>December</w:t>
            </w:r>
            <w:r>
              <w:rPr>
                <w:rStyle w:val="None"/>
                <w:spacing w:val="-7"/>
                <w:sz w:val="18"/>
                <w:szCs w:val="18"/>
              </w:rPr>
              <w:t xml:space="preserve"> </w:t>
            </w:r>
            <w:r>
              <w:rPr>
                <w:rStyle w:val="None"/>
                <w:spacing w:val="-5"/>
                <w:sz w:val="18"/>
                <w:szCs w:val="18"/>
              </w:rPr>
              <w:t>31</w:t>
            </w:r>
          </w:p>
        </w:tc>
      </w:tr>
      <w:tr w:rsidR="00A603A1" w14:paraId="2895C15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8F0311"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755048" w14:textId="77777777" w:rsidR="00A603A1" w:rsidRDefault="00000000">
            <w:pPr>
              <w:pStyle w:val="TableParagraph"/>
              <w:spacing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Hyperlink3"/>
                <w:rFonts w:eastAsia="Arial Unicode MS"/>
                <w:spacing w:val="-3"/>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Hyperlink7"/>
                <w:rFonts w:eastAsia="Arial Unicode MS"/>
                <w:spacing w:val="-2"/>
                <w:sz w:val="18"/>
                <w:szCs w:val="18"/>
              </w:rPr>
              <w:t xml:space="preserve"> Regulations</w:t>
            </w:r>
          </w:p>
        </w:tc>
      </w:tr>
      <w:tr w:rsidR="00A603A1" w14:paraId="2FF5BBA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26B84B"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8C3A1" w14:textId="77777777" w:rsidR="00A603A1"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 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1"/>
                <w:sz w:val="18"/>
                <w:szCs w:val="18"/>
              </w:rPr>
              <w:t xml:space="preserve"> </w:t>
            </w:r>
            <w:r>
              <w:rPr>
                <w:rStyle w:val="Hyperlink6"/>
                <w:rFonts w:eastAsia="Arial Unicode MS"/>
                <w:sz w:val="18"/>
                <w:szCs w:val="18"/>
              </w:rPr>
              <w:t>under</w:t>
            </w:r>
            <w:r>
              <w:rPr>
                <w:rStyle w:val="None"/>
                <w:spacing w:val="-4"/>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3"/>
                <w:rFonts w:eastAsia="Arial Unicode MS"/>
                <w:spacing w:val="-3"/>
                <w:sz w:val="18"/>
                <w:szCs w:val="18"/>
              </w:rPr>
              <w:t xml:space="preserve"> </w:t>
            </w:r>
            <w:r>
              <w:rPr>
                <w:rStyle w:val="Hyperlink7"/>
                <w:rFonts w:eastAsia="Arial Unicode MS"/>
                <w:spacing w:val="-2"/>
                <w:sz w:val="18"/>
                <w:szCs w:val="18"/>
              </w:rPr>
              <w:t>Regulations</w:t>
            </w:r>
          </w:p>
        </w:tc>
      </w:tr>
      <w:tr w:rsidR="00A603A1" w14:paraId="109967A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2D9A91" w14:textId="77777777" w:rsidR="00A603A1" w:rsidRDefault="00000000">
            <w:pPr>
              <w:pStyle w:val="TableParagraph"/>
              <w:spacing w:before="2"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8F616D" w14:textId="77777777" w:rsidR="00A603A1" w:rsidRDefault="00000000">
            <w:pPr>
              <w:pStyle w:val="TableParagraph"/>
              <w:spacing w:before="2" w:line="186"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 as</w:t>
            </w:r>
            <w:r>
              <w:rPr>
                <w:rStyle w:val="None"/>
                <w:spacing w:val="-1"/>
                <w:sz w:val="18"/>
                <w:szCs w:val="18"/>
              </w:rPr>
              <w:t xml:space="preserve"> </w:t>
            </w:r>
            <w:r>
              <w:rPr>
                <w:rStyle w:val="Hyperlink6"/>
                <w:rFonts w:eastAsia="Arial Unicode MS"/>
                <w:sz w:val="18"/>
                <w:szCs w:val="18"/>
              </w:rPr>
              <w:t>“Category</w:t>
            </w:r>
            <w:r>
              <w:rPr>
                <w:rStyle w:val="Hyperlink7"/>
                <w:rFonts w:eastAsia="Arial Unicode MS"/>
                <w:spacing w:val="-2"/>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None"/>
                <w:spacing w:val="-1"/>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A603A1" w14:paraId="3B35161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9EA19" w14:textId="77777777" w:rsidR="00A603A1" w:rsidRDefault="00000000">
            <w:pPr>
              <w:pStyle w:val="TableParagraph"/>
              <w:spacing w:line="186"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w:t>
            </w:r>
            <w:r>
              <w:rPr>
                <w:rStyle w:val="Hyperlink7"/>
                <w:rFonts w:eastAsia="Arial Unicode MS"/>
                <w:spacing w:val="-2"/>
                <w:sz w:val="18"/>
                <w:szCs w:val="18"/>
              </w:rPr>
              <w:t xml:space="preserve"> </w:t>
            </w:r>
            <w:r>
              <w:rPr>
                <w:rStyle w:val="None"/>
                <w:spacing w:val="-4"/>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06B406" w14:textId="77777777" w:rsidR="00A603A1" w:rsidRDefault="00000000">
            <w:pPr>
              <w:pStyle w:val="TableParagraph"/>
              <w:spacing w:line="186" w:lineRule="exact"/>
              <w:ind w:left="57"/>
            </w:pPr>
            <w:r>
              <w:rPr>
                <w:rStyle w:val="Hyperlink6"/>
                <w:rFonts w:eastAsia="Arial Unicode MS"/>
                <w:sz w:val="18"/>
                <w:szCs w:val="18"/>
              </w:rPr>
              <w:t>FPIs</w:t>
            </w:r>
            <w:r>
              <w:rPr>
                <w:rStyle w:val="None"/>
                <w:spacing w:val="-5"/>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 “Category</w:t>
            </w:r>
            <w:r>
              <w:rPr>
                <w:rStyle w:val="None"/>
                <w:spacing w:val="-1"/>
                <w:sz w:val="18"/>
                <w:szCs w:val="18"/>
              </w:rPr>
              <w:t xml:space="preserve"> </w:t>
            </w:r>
            <w:r>
              <w:rPr>
                <w:rStyle w:val="Hyperlink6"/>
                <w:rFonts w:eastAsia="Arial Unicode MS"/>
                <w:sz w:val="18"/>
                <w:szCs w:val="18"/>
              </w:rPr>
              <w:t>II</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 investors”</w:t>
            </w:r>
            <w:r>
              <w:rPr>
                <w:rStyle w:val="None"/>
                <w:spacing w:val="-5"/>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FPI</w:t>
            </w:r>
            <w:r>
              <w:rPr>
                <w:rStyle w:val="None"/>
                <w:spacing w:val="-1"/>
                <w:sz w:val="18"/>
                <w:szCs w:val="18"/>
              </w:rPr>
              <w:t xml:space="preserve"> </w:t>
            </w:r>
            <w:r>
              <w:rPr>
                <w:rStyle w:val="Hyperlink7"/>
                <w:rFonts w:eastAsia="Arial Unicode MS"/>
                <w:spacing w:val="-2"/>
                <w:sz w:val="18"/>
                <w:szCs w:val="18"/>
              </w:rPr>
              <w:t>Regulations</w:t>
            </w:r>
          </w:p>
        </w:tc>
      </w:tr>
      <w:tr w:rsidR="00A603A1" w14:paraId="09079210"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9CFD8A" w14:textId="77777777" w:rsidR="00A603A1" w:rsidRDefault="00000000">
            <w:pPr>
              <w:pStyle w:val="TableParagraph"/>
              <w:spacing w:line="188" w:lineRule="exact"/>
              <w:ind w:left="57"/>
            </w:pPr>
            <w:r>
              <w:rPr>
                <w:rStyle w:val="Hyperlink6"/>
                <w:rFonts w:eastAsia="Arial Unicode MS"/>
                <w:sz w:val="18"/>
                <w:szCs w:val="18"/>
              </w:rPr>
              <w:t>Category</w:t>
            </w:r>
            <w:r>
              <w:rPr>
                <w:rStyle w:val="None"/>
                <w:spacing w:val="1"/>
                <w:sz w:val="18"/>
                <w:szCs w:val="18"/>
              </w:rPr>
              <w:t xml:space="preserve"> </w:t>
            </w:r>
            <w:r>
              <w:rPr>
                <w:rStyle w:val="Hyperlink6"/>
                <w:rFonts w:eastAsia="Arial Unicode MS"/>
                <w:sz w:val="18"/>
                <w:szCs w:val="18"/>
              </w:rPr>
              <w:t>III</w:t>
            </w:r>
            <w:r>
              <w:rPr>
                <w:rStyle w:val="Hyperlink7"/>
                <w:rFonts w:eastAsia="Arial Unicode MS"/>
                <w:spacing w:val="-2"/>
                <w:sz w:val="18"/>
                <w:szCs w:val="18"/>
              </w:rPr>
              <w:t xml:space="preserve"> </w:t>
            </w:r>
            <w:r>
              <w:rPr>
                <w:rStyle w:val="None"/>
                <w:spacing w:val="-5"/>
                <w:sz w:val="18"/>
                <w:szCs w:val="18"/>
              </w:rPr>
              <w:t>AIF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B79622" w14:textId="77777777" w:rsidR="00A603A1" w:rsidRDefault="00000000">
            <w:pPr>
              <w:pStyle w:val="TableParagraph"/>
              <w:spacing w:line="188" w:lineRule="exact"/>
              <w:ind w:left="57"/>
            </w:pPr>
            <w:r>
              <w:rPr>
                <w:rStyle w:val="Hyperlink6"/>
                <w:rFonts w:eastAsia="Arial Unicode MS"/>
                <w:sz w:val="18"/>
                <w:szCs w:val="18"/>
              </w:rPr>
              <w:t>AIFs</w:t>
            </w:r>
            <w:r>
              <w:rPr>
                <w:rStyle w:val="None"/>
                <w:spacing w:val="-4"/>
                <w:sz w:val="18"/>
                <w:szCs w:val="18"/>
              </w:rPr>
              <w:t xml:space="preserve"> </w:t>
            </w:r>
            <w:r>
              <w:rPr>
                <w:rStyle w:val="Hyperlink6"/>
                <w:rFonts w:eastAsia="Arial Unicode MS"/>
                <w:sz w:val="18"/>
                <w:szCs w:val="18"/>
              </w:rPr>
              <w:t>registered</w:t>
            </w:r>
            <w:r>
              <w:rPr>
                <w:rStyle w:val="None"/>
                <w:spacing w:val="-1"/>
                <w:sz w:val="18"/>
                <w:szCs w:val="18"/>
              </w:rPr>
              <w:t xml:space="preserve"> </w:t>
            </w:r>
            <w:r>
              <w:rPr>
                <w:rStyle w:val="Hyperlink6"/>
                <w:rFonts w:eastAsia="Arial Unicode MS"/>
                <w:sz w:val="18"/>
                <w:szCs w:val="18"/>
              </w:rPr>
              <w:t>as</w:t>
            </w:r>
            <w:r>
              <w:rPr>
                <w:rStyle w:val="None"/>
                <w:spacing w:val="-1"/>
                <w:sz w:val="18"/>
                <w:szCs w:val="18"/>
              </w:rPr>
              <w:t xml:space="preserve"> </w:t>
            </w:r>
            <w:r>
              <w:rPr>
                <w:rStyle w:val="Hyperlink6"/>
                <w:rFonts w:eastAsia="Arial Unicode MS"/>
                <w:sz w:val="18"/>
                <w:szCs w:val="18"/>
              </w:rPr>
              <w:t>“Category</w:t>
            </w:r>
            <w:r>
              <w:rPr>
                <w:rStyle w:val="Hyperlink3"/>
                <w:rFonts w:eastAsia="Arial Unicode MS"/>
                <w:spacing w:val="-3"/>
                <w:sz w:val="18"/>
                <w:szCs w:val="18"/>
              </w:rPr>
              <w:t xml:space="preserve"> </w:t>
            </w:r>
            <w:r>
              <w:rPr>
                <w:rStyle w:val="Hyperlink6"/>
                <w:rFonts w:eastAsia="Arial Unicode MS"/>
                <w:sz w:val="18"/>
                <w:szCs w:val="18"/>
              </w:rPr>
              <w:t>III</w:t>
            </w:r>
            <w:r>
              <w:rPr>
                <w:rStyle w:val="None"/>
                <w:spacing w:val="-1"/>
                <w:sz w:val="18"/>
                <w:szCs w:val="18"/>
              </w:rPr>
              <w:t xml:space="preserve"> </w:t>
            </w:r>
            <w:r>
              <w:rPr>
                <w:rStyle w:val="Hyperlink6"/>
                <w:rFonts w:eastAsia="Arial Unicode MS"/>
                <w:sz w:val="18"/>
                <w:szCs w:val="18"/>
              </w:rPr>
              <w:t>alternative</w:t>
            </w:r>
            <w:r>
              <w:rPr>
                <w:rStyle w:val="Hyperlink3"/>
                <w:rFonts w:eastAsia="Arial Unicode MS"/>
                <w:spacing w:val="-3"/>
                <w:sz w:val="18"/>
                <w:szCs w:val="18"/>
              </w:rPr>
              <w:t xml:space="preserve"> </w:t>
            </w:r>
            <w:r>
              <w:rPr>
                <w:rStyle w:val="Hyperlink6"/>
                <w:rFonts w:eastAsia="Arial Unicode MS"/>
                <w:sz w:val="18"/>
                <w:szCs w:val="18"/>
              </w:rPr>
              <w:t>investment</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4"/>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r>
      <w:tr w:rsidR="00A603A1" w14:paraId="6A19503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7B1F05" w14:textId="77777777" w:rsidR="00A603A1" w:rsidRDefault="00000000">
            <w:pPr>
              <w:pStyle w:val="TableParagraph"/>
              <w:spacing w:line="186" w:lineRule="exact"/>
              <w:ind w:left="57"/>
            </w:pPr>
            <w:r>
              <w:rPr>
                <w:rStyle w:val="None"/>
                <w:spacing w:val="-4"/>
                <w:sz w:val="18"/>
                <w:szCs w:val="18"/>
              </w:rPr>
              <w:t>CAGR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61C6ED" w14:textId="77777777" w:rsidR="00A603A1" w:rsidRDefault="00000000">
            <w:pPr>
              <w:pStyle w:val="TableParagraph"/>
              <w:spacing w:line="186" w:lineRule="exact"/>
              <w:ind w:left="57"/>
            </w:pPr>
            <w:r>
              <w:rPr>
                <w:rStyle w:val="Hyperlink6"/>
                <w:rFonts w:eastAsia="Arial Unicode MS"/>
                <w:sz w:val="18"/>
                <w:szCs w:val="18"/>
              </w:rPr>
              <w:t>Compound</w:t>
            </w:r>
            <w:r>
              <w:rPr>
                <w:rStyle w:val="None"/>
                <w:spacing w:val="-4"/>
                <w:sz w:val="18"/>
                <w:szCs w:val="18"/>
              </w:rPr>
              <w:t xml:space="preserve"> </w:t>
            </w:r>
            <w:r>
              <w:rPr>
                <w:rStyle w:val="Hyperlink6"/>
                <w:rFonts w:eastAsia="Arial Unicode MS"/>
                <w:sz w:val="18"/>
                <w:szCs w:val="18"/>
              </w:rPr>
              <w:t>Annual</w:t>
            </w:r>
            <w:r>
              <w:rPr>
                <w:rStyle w:val="None"/>
                <w:spacing w:val="-1"/>
                <w:sz w:val="18"/>
                <w:szCs w:val="18"/>
              </w:rPr>
              <w:t xml:space="preserve"> </w:t>
            </w:r>
            <w:r>
              <w:rPr>
                <w:rStyle w:val="Hyperlink6"/>
                <w:rFonts w:eastAsia="Arial Unicode MS"/>
                <w:sz w:val="18"/>
                <w:szCs w:val="18"/>
              </w:rPr>
              <w:t>Growth</w:t>
            </w:r>
            <w:r>
              <w:rPr>
                <w:rStyle w:val="None"/>
                <w:spacing w:val="-1"/>
                <w:sz w:val="18"/>
                <w:szCs w:val="18"/>
              </w:rPr>
              <w:t xml:space="preserve"> </w:t>
            </w:r>
            <w:r>
              <w:rPr>
                <w:rStyle w:val="None"/>
                <w:spacing w:val="-4"/>
                <w:sz w:val="18"/>
                <w:szCs w:val="18"/>
              </w:rPr>
              <w:t>Rate</w:t>
            </w:r>
          </w:p>
        </w:tc>
      </w:tr>
      <w:tr w:rsidR="00A603A1" w14:paraId="7D3E0F4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26F77D" w14:textId="77777777" w:rsidR="00A603A1" w:rsidRDefault="00000000">
            <w:pPr>
              <w:pStyle w:val="TableParagraph"/>
              <w:spacing w:line="186" w:lineRule="exact"/>
              <w:ind w:left="57"/>
            </w:pPr>
            <w:r>
              <w:rPr>
                <w:rStyle w:val="None"/>
                <w:spacing w:val="-4"/>
                <w:sz w:val="18"/>
                <w:szCs w:val="18"/>
              </w:rPr>
              <w:t>CDSL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F16860" w14:textId="77777777" w:rsidR="00A603A1" w:rsidRDefault="00000000">
            <w:pPr>
              <w:pStyle w:val="TableParagraph"/>
              <w:spacing w:line="186" w:lineRule="exact"/>
              <w:ind w:left="5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Services</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7"/>
                <w:rFonts w:eastAsia="Arial Unicode MS"/>
                <w:spacing w:val="-2"/>
                <w:sz w:val="18"/>
                <w:szCs w:val="18"/>
              </w:rPr>
              <w:t>Limited</w:t>
            </w:r>
          </w:p>
        </w:tc>
      </w:tr>
      <w:tr w:rsidR="00A603A1" w14:paraId="03F257A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DCFFEB" w14:textId="77777777" w:rsidR="00A603A1" w:rsidRDefault="00000000">
            <w:pPr>
              <w:pStyle w:val="TableParagraph"/>
              <w:spacing w:before="2" w:line="186" w:lineRule="exact"/>
              <w:ind w:left="57"/>
            </w:pPr>
            <w:r>
              <w:rPr>
                <w:rStyle w:val="Hyperlink7"/>
                <w:rFonts w:eastAsia="Arial Unicode MS"/>
                <w:spacing w:val="-2"/>
                <w:sz w:val="18"/>
                <w:szCs w:val="18"/>
              </w:rPr>
              <w:t>CESTAT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52AE37" w14:textId="77777777" w:rsidR="00A603A1" w:rsidRDefault="00000000">
            <w:pPr>
              <w:pStyle w:val="TableParagraph"/>
              <w:spacing w:before="2" w:line="186" w:lineRule="exact"/>
              <w:ind w:left="57"/>
            </w:pPr>
            <w:r>
              <w:rPr>
                <w:rStyle w:val="Hyperlink6"/>
                <w:rFonts w:eastAsia="Arial Unicode MS"/>
                <w:sz w:val="18"/>
                <w:szCs w:val="18"/>
              </w:rPr>
              <w:t>Customs,</w:t>
            </w:r>
            <w:r>
              <w:rPr>
                <w:rStyle w:val="Hyperlink7"/>
                <w:rFonts w:eastAsia="Arial Unicode MS"/>
                <w:spacing w:val="-2"/>
                <w:sz w:val="18"/>
                <w:szCs w:val="18"/>
              </w:rPr>
              <w:t xml:space="preserve"> </w:t>
            </w:r>
            <w:r>
              <w:rPr>
                <w:rStyle w:val="Hyperlink6"/>
                <w:rFonts w:eastAsia="Arial Unicode MS"/>
                <w:sz w:val="18"/>
                <w:szCs w:val="18"/>
              </w:rPr>
              <w:t>Excise</w:t>
            </w:r>
            <w:r>
              <w:rPr>
                <w:rStyle w:val="Hyperlink7"/>
                <w:rFonts w:eastAsia="Arial Unicode MS"/>
                <w:spacing w:val="-2"/>
                <w:sz w:val="18"/>
                <w:szCs w:val="18"/>
              </w:rPr>
              <w:t xml:space="preserve"> </w:t>
            </w:r>
            <w:r>
              <w:rPr>
                <w:rStyle w:val="Hyperlink6"/>
                <w:rFonts w:eastAsia="Arial Unicode MS"/>
                <w:sz w:val="18"/>
                <w:szCs w:val="18"/>
              </w:rPr>
              <w:t>and Service</w:t>
            </w:r>
            <w:r>
              <w:rPr>
                <w:rStyle w:val="Hyperlink7"/>
                <w:rFonts w:eastAsia="Arial Unicode MS"/>
                <w:spacing w:val="-2"/>
                <w:sz w:val="18"/>
                <w:szCs w:val="18"/>
              </w:rPr>
              <w:t xml:space="preserve"> </w:t>
            </w:r>
            <w:r>
              <w:rPr>
                <w:rStyle w:val="Hyperlink6"/>
                <w:rFonts w:eastAsia="Arial Unicode MS"/>
                <w:sz w:val="18"/>
                <w:szCs w:val="18"/>
              </w:rPr>
              <w:t>Tax</w:t>
            </w:r>
            <w:r>
              <w:rPr>
                <w:rStyle w:val="Hyperlink3"/>
                <w:rFonts w:eastAsia="Arial Unicode MS"/>
                <w:spacing w:val="-3"/>
                <w:sz w:val="18"/>
                <w:szCs w:val="18"/>
              </w:rPr>
              <w:t xml:space="preserve"> </w:t>
            </w:r>
            <w:r>
              <w:rPr>
                <w:rStyle w:val="Hyperlink6"/>
                <w:rFonts w:eastAsia="Arial Unicode MS"/>
                <w:sz w:val="18"/>
                <w:szCs w:val="18"/>
              </w:rPr>
              <w:t>Appellate</w:t>
            </w:r>
            <w:r>
              <w:rPr>
                <w:rStyle w:val="None"/>
                <w:spacing w:val="-1"/>
                <w:sz w:val="18"/>
                <w:szCs w:val="18"/>
              </w:rPr>
              <w:t xml:space="preserve"> </w:t>
            </w:r>
            <w:r>
              <w:rPr>
                <w:rStyle w:val="Hyperlink7"/>
                <w:rFonts w:eastAsia="Arial Unicode MS"/>
                <w:spacing w:val="-2"/>
                <w:sz w:val="18"/>
                <w:szCs w:val="18"/>
              </w:rPr>
              <w:t>Tribunal</w:t>
            </w:r>
          </w:p>
        </w:tc>
      </w:tr>
      <w:tr w:rsidR="00A603A1" w14:paraId="62D7DB4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8D206" w14:textId="77777777" w:rsidR="00A603A1" w:rsidRDefault="00000000">
            <w:pPr>
              <w:pStyle w:val="TableParagraph"/>
              <w:spacing w:line="207"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A3DE06E" w14:textId="77777777" w:rsidR="00A603A1" w:rsidRDefault="00000000">
            <w:pPr>
              <w:pStyle w:val="TableParagraph"/>
              <w:spacing w:line="206" w:lineRule="exact"/>
              <w:ind w:left="57"/>
            </w:pPr>
            <w:r>
              <w:rPr>
                <w:rStyle w:val="Hyperlink6"/>
                <w:rFonts w:eastAsia="Arial Unicode MS"/>
                <w:sz w:val="18"/>
                <w:szCs w:val="18"/>
              </w:rPr>
              <w:t>Companies Act, 1956, and the rules, regulations, notifications, modifications and clarifications made thereunder, as the context requires</w:t>
            </w:r>
          </w:p>
        </w:tc>
      </w:tr>
      <w:tr w:rsidR="00A603A1" w14:paraId="6DE0926B"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03A17D" w14:textId="77777777" w:rsidR="00A603A1" w:rsidRDefault="00000000">
            <w:pPr>
              <w:pStyle w:val="TableParagraph"/>
              <w:ind w:left="57"/>
            </w:pPr>
            <w:r>
              <w:rPr>
                <w:rStyle w:val="Hyperlink6"/>
                <w:rFonts w:eastAsia="Arial Unicode MS"/>
                <w:sz w:val="18"/>
                <w:szCs w:val="18"/>
              </w:rPr>
              <w:t>Companies</w:t>
            </w:r>
            <w:r>
              <w:rPr>
                <w:rStyle w:val="None"/>
                <w:spacing w:val="-4"/>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56ED76" w14:textId="77777777" w:rsidR="00A603A1" w:rsidRDefault="00000000">
            <w:pPr>
              <w:pStyle w:val="TableParagraph"/>
              <w:spacing w:line="206" w:lineRule="exact"/>
              <w:ind w:left="57"/>
            </w:pPr>
            <w:r>
              <w:rPr>
                <w:rStyle w:val="Hyperlink6"/>
                <w:rFonts w:eastAsia="Arial Unicode MS"/>
                <w:sz w:val="18"/>
                <w:szCs w:val="18"/>
              </w:rPr>
              <w:t xml:space="preserve">Companies Act, 2013 and the rules, regulations, notifications, modifications and clarifications </w:t>
            </w:r>
            <w:r>
              <w:rPr>
                <w:rStyle w:val="Hyperlink7"/>
                <w:rFonts w:eastAsia="Arial Unicode MS"/>
                <w:spacing w:val="-2"/>
                <w:sz w:val="18"/>
                <w:szCs w:val="18"/>
              </w:rPr>
              <w:t>thereunder</w:t>
            </w:r>
          </w:p>
        </w:tc>
      </w:tr>
      <w:tr w:rsidR="00A603A1" w14:paraId="1D4AA28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5E08CF" w14:textId="77777777" w:rsidR="00A603A1" w:rsidRDefault="00000000">
            <w:pPr>
              <w:pStyle w:val="TableParagraph"/>
              <w:spacing w:line="188" w:lineRule="exact"/>
              <w:ind w:left="57"/>
            </w:pPr>
            <w:r>
              <w:rPr>
                <w:rStyle w:val="None"/>
                <w:spacing w:val="-5"/>
                <w:sz w:val="18"/>
                <w:szCs w:val="18"/>
              </w:rPr>
              <w:t>CSR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84C371" w14:textId="77777777" w:rsidR="00A603A1" w:rsidRDefault="00000000">
            <w:pPr>
              <w:pStyle w:val="TableParagraph"/>
              <w:spacing w:line="188" w:lineRule="exact"/>
              <w:ind w:left="57"/>
            </w:pPr>
            <w:r>
              <w:rPr>
                <w:rStyle w:val="Hyperlink6"/>
                <w:rFonts w:eastAsia="Arial Unicode MS"/>
                <w:sz w:val="18"/>
                <w:szCs w:val="18"/>
              </w:rPr>
              <w:t>Corporate</w:t>
            </w:r>
            <w:r>
              <w:rPr>
                <w:rStyle w:val="Hyperlink7"/>
                <w:rFonts w:eastAsia="Arial Unicode MS"/>
                <w:spacing w:val="-2"/>
                <w:sz w:val="18"/>
                <w:szCs w:val="18"/>
              </w:rPr>
              <w:t xml:space="preserve"> </w:t>
            </w:r>
            <w:r>
              <w:rPr>
                <w:rStyle w:val="Hyperlink6"/>
                <w:rFonts w:eastAsia="Arial Unicode MS"/>
                <w:sz w:val="18"/>
                <w:szCs w:val="18"/>
              </w:rPr>
              <w:t>social</w:t>
            </w:r>
            <w:r>
              <w:rPr>
                <w:rStyle w:val="None"/>
                <w:spacing w:val="-1"/>
                <w:sz w:val="18"/>
                <w:szCs w:val="18"/>
              </w:rPr>
              <w:t xml:space="preserve"> </w:t>
            </w:r>
            <w:r>
              <w:rPr>
                <w:rStyle w:val="Hyperlink7"/>
                <w:rFonts w:eastAsia="Arial Unicode MS"/>
                <w:spacing w:val="-2"/>
                <w:sz w:val="18"/>
                <w:szCs w:val="18"/>
              </w:rPr>
              <w:t>responsibility</w:t>
            </w:r>
          </w:p>
        </w:tc>
      </w:tr>
    </w:tbl>
    <w:p w14:paraId="53495AF9" w14:textId="77777777" w:rsidR="00A603A1" w:rsidRDefault="00A603A1">
      <w:pPr>
        <w:pStyle w:val="BodyText"/>
        <w:spacing w:before="7"/>
        <w:ind w:left="98" w:hanging="98"/>
        <w:rPr>
          <w:rStyle w:val="None"/>
          <w:b/>
          <w:bCs/>
          <w:sz w:val="17"/>
          <w:szCs w:val="17"/>
        </w:rPr>
      </w:pPr>
    </w:p>
    <w:p w14:paraId="4033E510" w14:textId="77777777" w:rsidR="00A603A1" w:rsidRDefault="00A603A1">
      <w:pPr>
        <w:pStyle w:val="TableParagraph"/>
        <w:spacing w:line="188" w:lineRule="exact"/>
        <w:sectPr w:rsidR="00A603A1">
          <w:headerReference w:type="default" r:id="rId62"/>
          <w:footerReference w:type="default" r:id="rId63"/>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FD090CF"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1E77227"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471305C1"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7D91DBD"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502AEB" w14:textId="77777777" w:rsidR="00A603A1"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8B4B6C" w14:textId="77777777" w:rsidR="00A603A1" w:rsidRDefault="00000000">
            <w:pPr>
              <w:pStyle w:val="TableParagraph"/>
              <w:spacing w:line="186" w:lineRule="exact"/>
              <w:ind w:left="57"/>
            </w:pPr>
            <w:r>
              <w:rPr>
                <w:rStyle w:val="Hyperlink6"/>
                <w:rFonts w:eastAsia="Arial Unicode MS"/>
                <w:sz w:val="18"/>
                <w:szCs w:val="18"/>
              </w:rPr>
              <w:t>Depositories</w:t>
            </w:r>
            <w:r>
              <w:rPr>
                <w:rStyle w:val="Hyperlink3"/>
                <w:rFonts w:eastAsia="Arial Unicode MS"/>
                <w:spacing w:val="-3"/>
                <w:sz w:val="18"/>
                <w:szCs w:val="18"/>
              </w:rPr>
              <w:t xml:space="preserve"> </w:t>
            </w:r>
            <w:r>
              <w:rPr>
                <w:rStyle w:val="Hyperlink6"/>
                <w:rFonts w:eastAsia="Arial Unicode MS"/>
                <w:sz w:val="18"/>
                <w:szCs w:val="18"/>
              </w:rPr>
              <w:t>Act,</w:t>
            </w:r>
            <w:r>
              <w:rPr>
                <w:rStyle w:val="Hyperlink3"/>
                <w:rFonts w:eastAsia="Arial Unicode MS"/>
                <w:spacing w:val="-3"/>
                <w:sz w:val="18"/>
                <w:szCs w:val="18"/>
              </w:rPr>
              <w:t xml:space="preserve"> </w:t>
            </w:r>
            <w:r>
              <w:rPr>
                <w:rStyle w:val="Hyperlink6"/>
                <w:rFonts w:eastAsia="Arial Unicode MS"/>
                <w:sz w:val="18"/>
                <w:szCs w:val="18"/>
              </w:rPr>
              <w:t>1996</w:t>
            </w:r>
            <w:r>
              <w:rPr>
                <w:rStyle w:val="Hyperlink7"/>
                <w:rFonts w:eastAsia="Arial Unicode MS"/>
                <w:spacing w:val="-2"/>
                <w:sz w:val="18"/>
                <w:szCs w:val="18"/>
              </w:rPr>
              <w:t xml:space="preserve"> </w:t>
            </w:r>
            <w:r>
              <w:rPr>
                <w:rStyle w:val="Hyperlink6"/>
                <w:rFonts w:eastAsia="Arial Unicode MS"/>
                <w:sz w:val="18"/>
                <w:szCs w:val="18"/>
              </w:rPr>
              <w:t>read with</w:t>
            </w:r>
            <w:r>
              <w:rPr>
                <w:rStyle w:val="None"/>
                <w:spacing w:val="-5"/>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and regulations</w:t>
            </w:r>
            <w:r>
              <w:rPr>
                <w:rStyle w:val="Hyperlink7"/>
                <w:rFonts w:eastAsia="Arial Unicode MS"/>
                <w:spacing w:val="-2"/>
                <w:sz w:val="18"/>
                <w:szCs w:val="18"/>
              </w:rPr>
              <w:t xml:space="preserve"> thereunder</w:t>
            </w:r>
          </w:p>
        </w:tc>
      </w:tr>
      <w:tr w:rsidR="00A603A1" w14:paraId="53AE459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56BBA5" w14:textId="77777777" w:rsidR="00A603A1" w:rsidRDefault="00000000">
            <w:pPr>
              <w:pStyle w:val="TableParagraph"/>
              <w:spacing w:before="2" w:line="186" w:lineRule="exact"/>
              <w:ind w:left="57"/>
            </w:pPr>
            <w:r>
              <w:rPr>
                <w:rStyle w:val="Hyperlink6"/>
                <w:rFonts w:eastAsia="Arial Unicode MS"/>
                <w:sz w:val="18"/>
                <w:szCs w:val="18"/>
              </w:rPr>
              <w:t>Depository</w:t>
            </w:r>
            <w:r>
              <w:rPr>
                <w:rStyle w:val="Hyperlink7"/>
                <w:rFonts w:eastAsia="Arial Unicode MS"/>
                <w:spacing w:val="-2"/>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Depositories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698207" w14:textId="77777777" w:rsidR="00A603A1" w:rsidRDefault="00000000">
            <w:pPr>
              <w:pStyle w:val="TableParagraph"/>
              <w:spacing w:before="2" w:line="186" w:lineRule="exact"/>
              <w:ind w:left="57"/>
            </w:pPr>
            <w:r>
              <w:rPr>
                <w:rStyle w:val="Hyperlink6"/>
                <w:rFonts w:eastAsia="Arial Unicode MS"/>
                <w:sz w:val="18"/>
                <w:szCs w:val="18"/>
              </w:rPr>
              <w:t>NSDL</w:t>
            </w:r>
            <w:r>
              <w:rPr>
                <w:rStyle w:val="Hyperlink7"/>
                <w:rFonts w:eastAsia="Arial Unicode MS"/>
                <w:spacing w:val="-2"/>
                <w:sz w:val="18"/>
                <w:szCs w:val="18"/>
              </w:rPr>
              <w:t xml:space="preserve"> </w:t>
            </w:r>
            <w:r>
              <w:rPr>
                <w:rStyle w:val="Hyperlink6"/>
                <w:rFonts w:eastAsia="Arial Unicode MS"/>
                <w:sz w:val="18"/>
                <w:szCs w:val="18"/>
              </w:rPr>
              <w:t xml:space="preserve">and/or </w:t>
            </w:r>
            <w:r>
              <w:rPr>
                <w:rStyle w:val="None"/>
                <w:spacing w:val="-4"/>
                <w:sz w:val="18"/>
                <w:szCs w:val="18"/>
              </w:rPr>
              <w:t>CDSL</w:t>
            </w:r>
          </w:p>
        </w:tc>
      </w:tr>
      <w:tr w:rsidR="00A603A1" w14:paraId="31CE224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1C0FF" w14:textId="77777777" w:rsidR="00A603A1" w:rsidRDefault="00000000">
            <w:pPr>
              <w:pStyle w:val="TableParagraph"/>
              <w:spacing w:line="186" w:lineRule="exact"/>
              <w:ind w:left="57"/>
            </w:pPr>
            <w:r>
              <w:rPr>
                <w:rStyle w:val="None"/>
                <w:spacing w:val="-5"/>
                <w:sz w:val="18"/>
                <w:szCs w:val="18"/>
              </w:rPr>
              <w:t>DIN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45E77B" w14:textId="77777777" w:rsidR="00A603A1" w:rsidRDefault="00000000">
            <w:pPr>
              <w:pStyle w:val="TableParagraph"/>
              <w:spacing w:line="186" w:lineRule="exact"/>
              <w:ind w:left="57"/>
            </w:pPr>
            <w:r>
              <w:rPr>
                <w:rStyle w:val="Hyperlink6"/>
                <w:rFonts w:eastAsia="Arial Unicode MS"/>
                <w:sz w:val="18"/>
                <w:szCs w:val="18"/>
              </w:rPr>
              <w:t>Director</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A603A1" w14:paraId="3056DE9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064B19" w14:textId="77777777" w:rsidR="00A603A1" w:rsidRDefault="00000000">
            <w:pPr>
              <w:pStyle w:val="TableParagraph"/>
              <w:spacing w:line="188" w:lineRule="exact"/>
              <w:ind w:left="57"/>
            </w:pPr>
            <w:r>
              <w:rPr>
                <w:rStyle w:val="Hyperlink6"/>
                <w:rFonts w:eastAsia="Arial Unicode MS"/>
                <w:sz w:val="18"/>
                <w:szCs w:val="18"/>
              </w:rPr>
              <w:t>DP</w:t>
            </w:r>
            <w:r>
              <w:rPr>
                <w:rStyle w:val="None"/>
                <w:spacing w:val="-1"/>
                <w:sz w:val="18"/>
                <w:szCs w:val="18"/>
              </w:rPr>
              <w:t xml:space="preserve"> </w:t>
            </w:r>
            <w:r>
              <w:rPr>
                <w:rStyle w:val="None"/>
                <w:spacing w:val="-5"/>
                <w:sz w:val="18"/>
                <w:szCs w:val="18"/>
              </w:rPr>
              <w:t>ID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7BCC3C" w14:textId="77777777" w:rsidR="00A603A1" w:rsidRDefault="00000000">
            <w:pPr>
              <w:pStyle w:val="TableParagraph"/>
              <w:spacing w:line="188" w:lineRule="exact"/>
              <w:ind w:left="57"/>
            </w:pP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Participant’s</w:t>
            </w:r>
            <w:r>
              <w:rPr>
                <w:rStyle w:val="Hyperlink3"/>
                <w:rFonts w:eastAsia="Arial Unicode MS"/>
                <w:spacing w:val="-3"/>
                <w:sz w:val="18"/>
                <w:szCs w:val="18"/>
              </w:rPr>
              <w:t xml:space="preserve"> </w:t>
            </w:r>
            <w:r>
              <w:rPr>
                <w:rStyle w:val="Hyperlink6"/>
                <w:rFonts w:eastAsia="Arial Unicode MS"/>
                <w:sz w:val="18"/>
                <w:szCs w:val="18"/>
              </w:rPr>
              <w:t>Identification</w:t>
            </w:r>
            <w:r>
              <w:rPr>
                <w:rStyle w:val="Hyperlink7"/>
                <w:rFonts w:eastAsia="Arial Unicode MS"/>
                <w:spacing w:val="-2"/>
                <w:sz w:val="18"/>
                <w:szCs w:val="18"/>
              </w:rPr>
              <w:t xml:space="preserve"> Number</w:t>
            </w:r>
          </w:p>
        </w:tc>
      </w:tr>
      <w:tr w:rsidR="00A603A1" w14:paraId="0ACC4C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FA5CA3B" w14:textId="77777777" w:rsidR="00A603A1" w:rsidRDefault="00000000">
            <w:pPr>
              <w:pStyle w:val="TableParagraph"/>
              <w:spacing w:line="186" w:lineRule="exact"/>
              <w:ind w:left="57"/>
            </w:pPr>
            <w:r>
              <w:rPr>
                <w:rStyle w:val="Hyperlink6"/>
                <w:rFonts w:eastAsia="Arial Unicode MS"/>
                <w:sz w:val="18"/>
                <w:szCs w:val="18"/>
              </w:rPr>
              <w:t>DP/</w:t>
            </w:r>
            <w:r>
              <w:rPr>
                <w:rStyle w:val="Hyperlink7"/>
                <w:rFonts w:eastAsia="Arial Unicode MS"/>
                <w:spacing w:val="-2"/>
                <w:sz w:val="18"/>
                <w:szCs w:val="18"/>
              </w:rPr>
              <w:t xml:space="preserve"> </w:t>
            </w:r>
            <w:r>
              <w:rPr>
                <w:rStyle w:val="Hyperlink6"/>
                <w:rFonts w:eastAsia="Arial Unicode MS"/>
                <w:sz w:val="18"/>
                <w:szCs w:val="18"/>
              </w:rPr>
              <w:t>Depository</w:t>
            </w:r>
            <w:r>
              <w:rPr>
                <w:rStyle w:val="None"/>
                <w:spacing w:val="-1"/>
                <w:sz w:val="18"/>
                <w:szCs w:val="18"/>
              </w:rPr>
              <w:t xml:space="preserve"> </w:t>
            </w:r>
            <w:r>
              <w:rPr>
                <w:rStyle w:val="Hyperlink7"/>
                <w:rFonts w:eastAsia="Arial Unicode MS"/>
                <w:spacing w:val="-2"/>
                <w:sz w:val="18"/>
                <w:szCs w:val="18"/>
              </w:rPr>
              <w:t>Participant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4BF393" w14:textId="77777777" w:rsidR="00A603A1" w:rsidRDefault="00000000">
            <w:pPr>
              <w:pStyle w:val="TableParagraph"/>
              <w:spacing w:line="186"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3"/>
                <w:rFonts w:eastAsia="Arial Unicode MS"/>
                <w:spacing w:val="-3"/>
                <w:sz w:val="18"/>
                <w:szCs w:val="18"/>
              </w:rPr>
              <w:t xml:space="preserve"> </w:t>
            </w:r>
            <w:r>
              <w:rPr>
                <w:rStyle w:val="Hyperlink6"/>
                <w:rFonts w:eastAsia="Arial Unicode MS"/>
                <w:sz w:val="18"/>
                <w:szCs w:val="18"/>
              </w:rPr>
              <w:t>participant</w:t>
            </w:r>
            <w:r>
              <w:rPr>
                <w:rStyle w:val="Hyperlink7"/>
                <w:rFonts w:eastAsia="Arial Unicode MS"/>
                <w:spacing w:val="-2"/>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defined</w:t>
            </w:r>
            <w:r>
              <w:rPr>
                <w:rStyle w:val="None"/>
                <w:spacing w:val="-1"/>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Depositories</w:t>
            </w:r>
            <w:r>
              <w:rPr>
                <w:rStyle w:val="Hyperlink7"/>
                <w:rFonts w:eastAsia="Arial Unicode MS"/>
                <w:spacing w:val="-2"/>
                <w:sz w:val="18"/>
                <w:szCs w:val="18"/>
              </w:rPr>
              <w:t xml:space="preserve"> </w:t>
            </w:r>
            <w:r>
              <w:rPr>
                <w:rStyle w:val="None"/>
                <w:spacing w:val="-5"/>
                <w:sz w:val="18"/>
                <w:szCs w:val="18"/>
              </w:rPr>
              <w:t>Act</w:t>
            </w:r>
          </w:p>
        </w:tc>
      </w:tr>
      <w:tr w:rsidR="00A603A1" w14:paraId="682D57C2"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AB6515" w14:textId="77777777" w:rsidR="00A603A1" w:rsidRDefault="00000000">
            <w:pPr>
              <w:pStyle w:val="TableParagraph"/>
              <w:spacing w:line="207" w:lineRule="exact"/>
              <w:ind w:left="57"/>
            </w:pPr>
            <w:r>
              <w:rPr>
                <w:rStyle w:val="Hyperlink7"/>
                <w:rFonts w:eastAsia="Arial Unicode MS"/>
                <w:spacing w:val="-2"/>
                <w:sz w:val="18"/>
                <w:szCs w:val="18"/>
              </w:rPr>
              <w:t>DPIIT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C51C632" w14:textId="77777777" w:rsidR="00A603A1" w:rsidRDefault="00000000">
            <w:pPr>
              <w:pStyle w:val="TableParagraph"/>
              <w:spacing w:line="208" w:lineRule="exact"/>
              <w:ind w:left="57"/>
            </w:pPr>
            <w:r>
              <w:rPr>
                <w:rStyle w:val="Hyperlink6"/>
                <w:rFonts w:eastAsia="Arial Unicode MS"/>
                <w:sz w:val="18"/>
                <w:szCs w:val="18"/>
              </w:rPr>
              <w:t>The</w:t>
            </w:r>
            <w:r>
              <w:rPr>
                <w:rStyle w:val="None"/>
                <w:spacing w:val="37"/>
                <w:sz w:val="18"/>
                <w:szCs w:val="18"/>
              </w:rPr>
              <w:t xml:space="preserve"> </w:t>
            </w:r>
            <w:r>
              <w:rPr>
                <w:rStyle w:val="Hyperlink6"/>
                <w:rFonts w:eastAsia="Arial Unicode MS"/>
                <w:sz w:val="18"/>
                <w:szCs w:val="18"/>
              </w:rPr>
              <w:t>Department</w:t>
            </w:r>
            <w:r>
              <w:rPr>
                <w:rStyle w:val="None"/>
                <w:spacing w:val="38"/>
                <w:sz w:val="18"/>
                <w:szCs w:val="18"/>
              </w:rPr>
              <w:t xml:space="preserve"> </w:t>
            </w:r>
            <w:r>
              <w:rPr>
                <w:rStyle w:val="Hyperlink6"/>
                <w:rFonts w:eastAsia="Arial Unicode MS"/>
                <w:sz w:val="18"/>
                <w:szCs w:val="18"/>
              </w:rPr>
              <w:t>for</w:t>
            </w:r>
            <w:r>
              <w:rPr>
                <w:rStyle w:val="None"/>
                <w:spacing w:val="38"/>
                <w:sz w:val="18"/>
                <w:szCs w:val="18"/>
              </w:rPr>
              <w:t xml:space="preserve"> </w:t>
            </w:r>
            <w:r>
              <w:rPr>
                <w:rStyle w:val="Hyperlink6"/>
                <w:rFonts w:eastAsia="Arial Unicode MS"/>
                <w:sz w:val="18"/>
                <w:szCs w:val="18"/>
              </w:rPr>
              <w:t>Promotion</w:t>
            </w:r>
            <w:r>
              <w:rPr>
                <w:rStyle w:val="None"/>
                <w:spacing w:val="36"/>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Industry</w:t>
            </w:r>
            <w:r>
              <w:rPr>
                <w:rStyle w:val="None"/>
                <w:spacing w:val="39"/>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Internal</w:t>
            </w:r>
            <w:r>
              <w:rPr>
                <w:rStyle w:val="None"/>
                <w:spacing w:val="38"/>
                <w:sz w:val="18"/>
                <w:szCs w:val="18"/>
              </w:rPr>
              <w:t xml:space="preserve"> </w:t>
            </w:r>
            <w:r>
              <w:rPr>
                <w:rStyle w:val="Hyperlink6"/>
                <w:rFonts w:eastAsia="Arial Unicode MS"/>
                <w:sz w:val="18"/>
                <w:szCs w:val="18"/>
              </w:rPr>
              <w:t>Trade,</w:t>
            </w:r>
            <w:r>
              <w:rPr>
                <w:rStyle w:val="None"/>
                <w:spacing w:val="36"/>
                <w:sz w:val="18"/>
                <w:szCs w:val="18"/>
              </w:rPr>
              <w:t xml:space="preserve"> </w:t>
            </w:r>
            <w:r>
              <w:rPr>
                <w:rStyle w:val="Hyperlink6"/>
                <w:rFonts w:eastAsia="Arial Unicode MS"/>
                <w:sz w:val="18"/>
                <w:szCs w:val="18"/>
              </w:rPr>
              <w:t>Ministry</w:t>
            </w:r>
            <w:r>
              <w:rPr>
                <w:rStyle w:val="None"/>
                <w:spacing w:val="39"/>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Commerce</w:t>
            </w:r>
            <w:r>
              <w:rPr>
                <w:rStyle w:val="None"/>
                <w:spacing w:val="37"/>
                <w:sz w:val="18"/>
                <w:szCs w:val="18"/>
              </w:rPr>
              <w:t xml:space="preserve"> </w:t>
            </w:r>
            <w:r>
              <w:rPr>
                <w:rStyle w:val="Hyperlink6"/>
                <w:rFonts w:eastAsia="Arial Unicode MS"/>
                <w:sz w:val="18"/>
                <w:szCs w:val="18"/>
              </w:rPr>
              <w:t>and Industry, Government of India</w:t>
            </w:r>
          </w:p>
        </w:tc>
      </w:tr>
      <w:tr w:rsidR="00A603A1" w14:paraId="0A39A1AE"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8CA763" w14:textId="77777777" w:rsidR="00A603A1" w:rsidRDefault="00000000">
            <w:pPr>
              <w:pStyle w:val="TableParagraph"/>
              <w:spacing w:line="185" w:lineRule="exact"/>
              <w:ind w:left="57"/>
            </w:pPr>
            <w:r>
              <w:rPr>
                <w:rStyle w:val="None"/>
                <w:spacing w:val="-4"/>
                <w:sz w:val="18"/>
                <w:szCs w:val="18"/>
              </w:rPr>
              <w:t>EBIT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FE48BF" w14:textId="77777777" w:rsidR="00A603A1" w:rsidRDefault="00000000">
            <w:pPr>
              <w:pStyle w:val="TableParagraph"/>
              <w:spacing w:line="185" w:lineRule="exact"/>
              <w:ind w:left="5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None"/>
                <w:spacing w:val="-4"/>
                <w:sz w:val="18"/>
                <w:szCs w:val="18"/>
              </w:rPr>
              <w:t>taxes</w:t>
            </w:r>
          </w:p>
        </w:tc>
      </w:tr>
      <w:tr w:rsidR="00A603A1" w14:paraId="3DDA92F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FC3EF7" w14:textId="77777777" w:rsidR="00A603A1" w:rsidRDefault="00000000">
            <w:pPr>
              <w:pStyle w:val="TableParagraph"/>
              <w:spacing w:line="188" w:lineRule="exact"/>
              <w:ind w:left="57"/>
            </w:pPr>
            <w:r>
              <w:rPr>
                <w:rStyle w:val="Hyperlink6"/>
                <w:rFonts w:eastAsia="Arial Unicode MS"/>
                <w:sz w:val="18"/>
                <w:szCs w:val="18"/>
              </w:rPr>
              <w:t>Factories</w:t>
            </w:r>
            <w:r>
              <w:rPr>
                <w:rStyle w:val="None"/>
                <w:spacing w:val="-5"/>
                <w:sz w:val="18"/>
                <w:szCs w:val="18"/>
              </w:rPr>
              <w:t xml:space="preserve"> 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0870C1" w14:textId="77777777" w:rsidR="00A603A1" w:rsidRDefault="00000000">
            <w:pPr>
              <w:pStyle w:val="TableParagraph"/>
              <w:spacing w:line="188" w:lineRule="exact"/>
              <w:ind w:left="57"/>
            </w:pPr>
            <w:r>
              <w:rPr>
                <w:rStyle w:val="Hyperlink6"/>
                <w:rFonts w:eastAsia="Arial Unicode MS"/>
                <w:sz w:val="18"/>
                <w:szCs w:val="18"/>
              </w:rPr>
              <w:t>Factories</w:t>
            </w:r>
            <w:r>
              <w:rPr>
                <w:rStyle w:val="None"/>
                <w:spacing w:val="-6"/>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1948</w:t>
            </w:r>
          </w:p>
        </w:tc>
      </w:tr>
      <w:tr w:rsidR="00A603A1" w14:paraId="389E3B9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44516B" w14:textId="77777777" w:rsidR="00A603A1" w:rsidRDefault="00000000">
            <w:pPr>
              <w:pStyle w:val="TableParagraph"/>
              <w:spacing w:line="186" w:lineRule="exact"/>
              <w:ind w:left="57"/>
            </w:pPr>
            <w:r>
              <w:rPr>
                <w:rStyle w:val="None"/>
                <w:spacing w:val="-5"/>
                <w:sz w:val="18"/>
                <w:szCs w:val="18"/>
              </w:rPr>
              <w:t>FDI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F420E2" w14:textId="77777777" w:rsidR="00A603A1" w:rsidRDefault="00000000">
            <w:pPr>
              <w:pStyle w:val="TableParagraph"/>
              <w:spacing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investment</w:t>
            </w:r>
          </w:p>
        </w:tc>
      </w:tr>
      <w:tr w:rsidR="00A603A1" w14:paraId="0EEDCEA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61FB1C" w14:textId="77777777" w:rsidR="00A603A1" w:rsidRDefault="00000000">
            <w:pPr>
              <w:pStyle w:val="TableParagraph"/>
              <w:spacing w:line="186" w:lineRule="exact"/>
              <w:ind w:left="57"/>
            </w:pPr>
            <w:r>
              <w:rPr>
                <w:rStyle w:val="None"/>
                <w:spacing w:val="-4"/>
                <w:sz w:val="18"/>
                <w:szCs w:val="18"/>
              </w:rPr>
              <w:t>FEMA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EB2B6D" w14:textId="77777777" w:rsidR="00A603A1" w:rsidRDefault="00000000">
            <w:pPr>
              <w:pStyle w:val="TableParagraph"/>
              <w:spacing w:line="186" w:lineRule="exact"/>
              <w:ind w:left="57"/>
            </w:pP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1999,</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rules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7"/>
                <w:rFonts w:eastAsia="Arial Unicode MS"/>
                <w:spacing w:val="-2"/>
                <w:sz w:val="18"/>
                <w:szCs w:val="18"/>
              </w:rPr>
              <w:t xml:space="preserve"> thereunder</w:t>
            </w:r>
          </w:p>
        </w:tc>
      </w:tr>
      <w:tr w:rsidR="00A603A1" w14:paraId="5A4EB46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1E0FF8" w14:textId="77777777" w:rsidR="00A603A1" w:rsidRDefault="00000000">
            <w:pPr>
              <w:pStyle w:val="TableParagraph"/>
              <w:spacing w:before="2" w:line="186" w:lineRule="exact"/>
              <w:ind w:left="57"/>
            </w:pPr>
            <w:r>
              <w:rPr>
                <w:rStyle w:val="Hyperlink6"/>
                <w:rFonts w:eastAsia="Arial Unicode MS"/>
                <w:sz w:val="18"/>
                <w:szCs w:val="18"/>
              </w:rPr>
              <w:t>FEMA</w:t>
            </w:r>
            <w:r>
              <w:rPr>
                <w:rStyle w:val="None"/>
                <w:spacing w:val="-1"/>
                <w:sz w:val="18"/>
                <w:szCs w:val="18"/>
              </w:rPr>
              <w:t xml:space="preserve"> </w:t>
            </w:r>
            <w:r>
              <w:rPr>
                <w:rStyle w:val="Hyperlink7"/>
                <w:rFonts w:eastAsia="Arial Unicode MS"/>
                <w:spacing w:val="-2"/>
                <w:sz w:val="18"/>
                <w:szCs w:val="18"/>
              </w:rPr>
              <w:t>Rules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57907C" w14:textId="77777777" w:rsidR="00A603A1" w:rsidRDefault="00000000">
            <w:pPr>
              <w:pStyle w:val="TableParagraph"/>
              <w:spacing w:before="2" w:line="186" w:lineRule="exact"/>
              <w:ind w:left="57"/>
            </w:pP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(Non-debt</w:t>
            </w:r>
            <w:r>
              <w:rPr>
                <w:rStyle w:val="Hyperlink3"/>
                <w:rFonts w:eastAsia="Arial Unicode MS"/>
                <w:spacing w:val="-3"/>
                <w:sz w:val="18"/>
                <w:szCs w:val="18"/>
              </w:rPr>
              <w:t xml:space="preserve"> </w:t>
            </w:r>
            <w:r>
              <w:rPr>
                <w:rStyle w:val="Hyperlink6"/>
                <w:rFonts w:eastAsia="Arial Unicode MS"/>
                <w:sz w:val="18"/>
                <w:szCs w:val="18"/>
              </w:rPr>
              <w:t>Instruments)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2019</w:t>
            </w:r>
          </w:p>
        </w:tc>
      </w:tr>
      <w:tr w:rsidR="00A603A1" w14:paraId="4A3571A5"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6B6E3F" w14:textId="77777777" w:rsidR="00A603A1"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6C711B69" w14:textId="77777777" w:rsidR="00A603A1" w:rsidRDefault="00000000">
            <w:pPr>
              <w:pStyle w:val="TableParagraph"/>
              <w:spacing w:line="206" w:lineRule="exact"/>
              <w:ind w:left="57" w:right="48"/>
              <w:jc w:val="both"/>
            </w:pPr>
            <w:r>
              <w:rPr>
                <w:rStyle w:val="Hyperlink6"/>
                <w:rFonts w:eastAsia="Arial Unicode MS"/>
                <w:sz w:val="18"/>
                <w:szCs w:val="18"/>
              </w:rPr>
              <w:t>Act number 15 of 2024 dated August 16, 2024, to give effect to the financial proposals of the Government</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5"/>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4"/>
                <w:sz w:val="18"/>
                <w:szCs w:val="18"/>
              </w:rPr>
              <w:t xml:space="preserve"> </w:t>
            </w:r>
            <w:r>
              <w:rPr>
                <w:rStyle w:val="Hyperlink6"/>
                <w:rFonts w:eastAsia="Arial Unicode MS"/>
                <w:sz w:val="18"/>
                <w:szCs w:val="18"/>
              </w:rPr>
              <w:t>2024-25,</w:t>
            </w:r>
            <w:r>
              <w:rPr>
                <w:rStyle w:val="None"/>
                <w:spacing w:val="-4"/>
                <w:sz w:val="18"/>
                <w:szCs w:val="18"/>
              </w:rPr>
              <w:t xml:space="preserve"> </w:t>
            </w:r>
            <w:r>
              <w:rPr>
                <w:rStyle w:val="Hyperlink6"/>
                <w:rFonts w:eastAsia="Arial Unicode MS"/>
                <w:sz w:val="18"/>
                <w:szCs w:val="18"/>
              </w:rPr>
              <w:t>which</w:t>
            </w:r>
            <w:r>
              <w:rPr>
                <w:rStyle w:val="None"/>
                <w:spacing w:val="-4"/>
                <w:sz w:val="18"/>
                <w:szCs w:val="18"/>
              </w:rPr>
              <w:t xml:space="preserve"> </w:t>
            </w:r>
            <w:r>
              <w:rPr>
                <w:rStyle w:val="Hyperlink6"/>
                <w:rFonts w:eastAsia="Arial Unicode MS"/>
                <w:sz w:val="18"/>
                <w:szCs w:val="18"/>
              </w:rPr>
              <w:t>received</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assent</w:t>
            </w:r>
            <w:r>
              <w:rPr>
                <w:rStyle w:val="None"/>
                <w:spacing w:val="-4"/>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None"/>
                <w:spacing w:val="-5"/>
                <w:sz w:val="18"/>
                <w:szCs w:val="18"/>
              </w:rPr>
              <w:t xml:space="preserve"> </w:t>
            </w:r>
            <w:r>
              <w:rPr>
                <w:rStyle w:val="Hyperlink6"/>
                <w:rFonts w:eastAsia="Arial Unicode MS"/>
                <w:sz w:val="18"/>
                <w:szCs w:val="18"/>
              </w:rPr>
              <w:t>President</w:t>
            </w:r>
            <w:r>
              <w:rPr>
                <w:rStyle w:val="None"/>
                <w:spacing w:val="-6"/>
                <w:sz w:val="18"/>
                <w:szCs w:val="18"/>
              </w:rPr>
              <w:t xml:space="preserve"> </w:t>
            </w:r>
            <w:r>
              <w:rPr>
                <w:rStyle w:val="Hyperlink6"/>
                <w:rFonts w:eastAsia="Arial Unicode MS"/>
                <w:sz w:val="18"/>
                <w:szCs w:val="18"/>
              </w:rPr>
              <w:t>of India on August 16, 2024</w:t>
            </w:r>
          </w:p>
        </w:tc>
      </w:tr>
      <w:tr w:rsidR="00A603A1" w14:paraId="393206F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55B35C" w14:textId="77777777" w:rsidR="00A603A1" w:rsidRDefault="00000000">
            <w:pPr>
              <w:pStyle w:val="TableParagraph"/>
              <w:spacing w:line="207" w:lineRule="exact"/>
              <w:ind w:left="57"/>
            </w:pPr>
            <w:r>
              <w:rPr>
                <w:rStyle w:val="Hyperlink6"/>
                <w:rFonts w:eastAsia="Arial Unicode MS"/>
                <w:sz w:val="18"/>
                <w:szCs w:val="18"/>
              </w:rPr>
              <w:t>Finance</w:t>
            </w:r>
            <w:r>
              <w:rPr>
                <w:rStyle w:val="None"/>
                <w:spacing w:val="-1"/>
                <w:sz w:val="18"/>
                <w:szCs w:val="18"/>
              </w:rPr>
              <w:t xml:space="preserve"> </w:t>
            </w:r>
            <w:r>
              <w:rPr>
                <w:rStyle w:val="None"/>
                <w:spacing w:val="-4"/>
                <w:sz w:val="18"/>
                <w:szCs w:val="18"/>
              </w:rPr>
              <w:t>Bill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CECA42" w14:textId="77777777" w:rsidR="00A603A1" w:rsidRDefault="00000000">
            <w:pPr>
              <w:pStyle w:val="TableParagraph"/>
              <w:spacing w:line="208" w:lineRule="exact"/>
              <w:ind w:left="57"/>
            </w:pPr>
            <w:r>
              <w:rPr>
                <w:rStyle w:val="Hyperlink6"/>
                <w:rFonts w:eastAsia="Arial Unicode MS"/>
                <w:sz w:val="18"/>
                <w:szCs w:val="18"/>
              </w:rPr>
              <w:t>Bill</w:t>
            </w:r>
            <w:r>
              <w:rPr>
                <w:rStyle w:val="None"/>
                <w:spacing w:val="-5"/>
                <w:sz w:val="18"/>
                <w:szCs w:val="18"/>
              </w:rPr>
              <w:t xml:space="preserve"> </w:t>
            </w:r>
            <w:r>
              <w:rPr>
                <w:rStyle w:val="Hyperlink6"/>
                <w:rFonts w:eastAsia="Arial Unicode MS"/>
                <w:sz w:val="18"/>
                <w:szCs w:val="18"/>
              </w:rPr>
              <w:t>number</w:t>
            </w:r>
            <w:r>
              <w:rPr>
                <w:rStyle w:val="None"/>
                <w:spacing w:val="-5"/>
                <w:sz w:val="18"/>
                <w:szCs w:val="18"/>
              </w:rPr>
              <w:t xml:space="preserve"> </w:t>
            </w:r>
            <w:r>
              <w:rPr>
                <w:rStyle w:val="Hyperlink6"/>
                <w:rFonts w:eastAsia="Arial Unicode MS"/>
                <w:sz w:val="18"/>
                <w:szCs w:val="18"/>
              </w:rPr>
              <w:t>14</w:t>
            </w:r>
            <w:r>
              <w:rPr>
                <w:rStyle w:val="None"/>
                <w:spacing w:val="-7"/>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dated</w:t>
            </w:r>
            <w:r>
              <w:rPr>
                <w:rStyle w:val="None"/>
                <w:spacing w:val="-4"/>
                <w:sz w:val="18"/>
                <w:szCs w:val="18"/>
              </w:rPr>
              <w:t xml:space="preserve"> </w:t>
            </w:r>
            <w:r>
              <w:rPr>
                <w:rStyle w:val="Hyperlink6"/>
                <w:rFonts w:eastAsia="Arial Unicode MS"/>
                <w:sz w:val="18"/>
                <w:szCs w:val="18"/>
              </w:rPr>
              <w:t>February</w:t>
            </w:r>
            <w:r>
              <w:rPr>
                <w:rStyle w:val="None"/>
                <w:spacing w:val="-4"/>
                <w:sz w:val="18"/>
                <w:szCs w:val="18"/>
              </w:rPr>
              <w:t xml:space="preserve"> </w:t>
            </w:r>
            <w:r>
              <w:rPr>
                <w:rStyle w:val="Hyperlink6"/>
                <w:rFonts w:eastAsia="Arial Unicode MS"/>
                <w:sz w:val="18"/>
                <w:szCs w:val="18"/>
              </w:rPr>
              <w:t>1,</w:t>
            </w:r>
            <w:r>
              <w:rPr>
                <w:rStyle w:val="None"/>
                <w:spacing w:val="-5"/>
                <w:sz w:val="18"/>
                <w:szCs w:val="18"/>
              </w:rPr>
              <w:t xml:space="preserve"> </w:t>
            </w:r>
            <w:r>
              <w:rPr>
                <w:rStyle w:val="Hyperlink6"/>
                <w:rFonts w:eastAsia="Arial Unicode MS"/>
                <w:sz w:val="18"/>
                <w:szCs w:val="18"/>
              </w:rPr>
              <w:t>2025,</w:t>
            </w:r>
            <w:r>
              <w:rPr>
                <w:rStyle w:val="None"/>
                <w:spacing w:val="-5"/>
                <w:sz w:val="18"/>
                <w:szCs w:val="18"/>
              </w:rPr>
              <w:t xml:space="preserve"> </w:t>
            </w:r>
            <w:r>
              <w:rPr>
                <w:rStyle w:val="Hyperlink6"/>
                <w:rFonts w:eastAsia="Arial Unicode MS"/>
                <w:sz w:val="18"/>
                <w:szCs w:val="18"/>
              </w:rPr>
              <w:t>introduced</w:t>
            </w:r>
            <w:r>
              <w:rPr>
                <w:rStyle w:val="None"/>
                <w:spacing w:val="-4"/>
                <w:sz w:val="18"/>
                <w:szCs w:val="18"/>
              </w:rPr>
              <w:t xml:space="preserve"> </w:t>
            </w:r>
            <w:r>
              <w:rPr>
                <w:rStyle w:val="Hyperlink6"/>
                <w:rFonts w:eastAsia="Arial Unicode MS"/>
                <w:sz w:val="18"/>
                <w:szCs w:val="18"/>
              </w:rPr>
              <w:t>in</w:t>
            </w:r>
            <w:r>
              <w:rPr>
                <w:rStyle w:val="None"/>
                <w:spacing w:val="-4"/>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Lok</w:t>
            </w:r>
            <w:r>
              <w:rPr>
                <w:rStyle w:val="None"/>
                <w:spacing w:val="-4"/>
                <w:sz w:val="18"/>
                <w:szCs w:val="18"/>
              </w:rPr>
              <w:t xml:space="preserve"> </w:t>
            </w:r>
            <w:r>
              <w:rPr>
                <w:rStyle w:val="Hyperlink6"/>
                <w:rFonts w:eastAsia="Arial Unicode MS"/>
                <w:sz w:val="18"/>
                <w:szCs w:val="18"/>
              </w:rPr>
              <w:t>Sabha,</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give</w:t>
            </w:r>
            <w:r>
              <w:rPr>
                <w:rStyle w:val="None"/>
                <w:spacing w:val="-6"/>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the financial proposals of the Central Government for the financial year 2025-2026</w:t>
            </w:r>
          </w:p>
        </w:tc>
      </w:tr>
      <w:tr w:rsidR="00A603A1" w14:paraId="5B4E1F5D"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411188" w14:textId="77777777" w:rsidR="00A603A1" w:rsidRDefault="00000000">
            <w:pPr>
              <w:pStyle w:val="TableParagraph"/>
              <w:spacing w:line="185" w:lineRule="exact"/>
              <w:ind w:left="57"/>
            </w:pP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7"/>
                <w:rFonts w:eastAsia="Arial Unicode MS"/>
                <w:spacing w:val="-2"/>
                <w:sz w:val="18"/>
                <w:szCs w:val="18"/>
              </w:rPr>
              <w:t>Fiscal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4A8146" w14:textId="77777777" w:rsidR="00A603A1" w:rsidRDefault="00000000">
            <w:pPr>
              <w:pStyle w:val="TableParagraph"/>
              <w:spacing w:line="185" w:lineRule="exact"/>
              <w:ind w:left="57"/>
            </w:pPr>
            <w:r>
              <w:rPr>
                <w:rStyle w:val="Hyperlink6"/>
                <w:rFonts w:eastAsia="Arial Unicode MS"/>
                <w:sz w:val="18"/>
                <w:szCs w:val="18"/>
              </w:rPr>
              <w:t>Period</w:t>
            </w:r>
            <w:r>
              <w:rPr>
                <w:rStyle w:val="None"/>
                <w:spacing w:val="-5"/>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twelve</w:t>
            </w:r>
            <w:r>
              <w:rPr>
                <w:rStyle w:val="Hyperlink7"/>
                <w:rFonts w:eastAsia="Arial Unicode MS"/>
                <w:spacing w:val="-2"/>
                <w:sz w:val="18"/>
                <w:szCs w:val="18"/>
              </w:rPr>
              <w:t xml:space="preserve"> </w:t>
            </w:r>
            <w:r>
              <w:rPr>
                <w:rStyle w:val="Hyperlink6"/>
                <w:rFonts w:eastAsia="Arial Unicode MS"/>
                <w:sz w:val="18"/>
                <w:szCs w:val="18"/>
              </w:rPr>
              <w:t>months</w:t>
            </w:r>
            <w:r>
              <w:rPr>
                <w:rStyle w:val="Hyperlink7"/>
                <w:rFonts w:eastAsia="Arial Unicode MS"/>
                <w:spacing w:val="-2"/>
                <w:sz w:val="18"/>
                <w:szCs w:val="18"/>
              </w:rPr>
              <w:t xml:space="preserve"> </w:t>
            </w:r>
            <w:r>
              <w:rPr>
                <w:rStyle w:val="Hyperlink6"/>
                <w:rFonts w:eastAsia="Arial Unicode MS"/>
                <w:sz w:val="18"/>
                <w:szCs w:val="18"/>
              </w:rPr>
              <w:t>ending</w:t>
            </w:r>
            <w:r>
              <w:rPr>
                <w:rStyle w:val="None"/>
                <w:spacing w:val="-1"/>
                <w:sz w:val="18"/>
                <w:szCs w:val="18"/>
              </w:rPr>
              <w:t xml:space="preserve"> </w:t>
            </w:r>
            <w:r>
              <w:rPr>
                <w:rStyle w:val="Hyperlink6"/>
                <w:rFonts w:eastAsia="Arial Unicode MS"/>
                <w:sz w:val="18"/>
                <w:szCs w:val="18"/>
              </w:rPr>
              <w:t>on March</w:t>
            </w:r>
            <w:r>
              <w:rPr>
                <w:rStyle w:val="Hyperlink7"/>
                <w:rFonts w:eastAsia="Arial Unicode MS"/>
                <w:spacing w:val="-2"/>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that</w:t>
            </w:r>
            <w:r>
              <w:rPr>
                <w:rStyle w:val="None"/>
                <w:spacing w:val="-4"/>
                <w:sz w:val="18"/>
                <w:szCs w:val="18"/>
              </w:rPr>
              <w:t xml:space="preserve"> </w:t>
            </w:r>
            <w:r>
              <w:rPr>
                <w:rStyle w:val="Hyperlink6"/>
                <w:rFonts w:eastAsia="Arial Unicode MS"/>
                <w:sz w:val="18"/>
                <w:szCs w:val="18"/>
              </w:rPr>
              <w:t>particular</w:t>
            </w:r>
            <w:r>
              <w:rPr>
                <w:rStyle w:val="None"/>
                <w:spacing w:val="-1"/>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unless</w:t>
            </w:r>
            <w:r>
              <w:rPr>
                <w:rStyle w:val="Hyperlink7"/>
                <w:rFonts w:eastAsia="Arial Unicode MS"/>
                <w:spacing w:val="-2"/>
                <w:sz w:val="18"/>
                <w:szCs w:val="18"/>
              </w:rPr>
              <w:t xml:space="preserve"> </w:t>
            </w:r>
            <w:r>
              <w:rPr>
                <w:rStyle w:val="Hyperlink6"/>
                <w:rFonts w:eastAsia="Arial Unicode MS"/>
                <w:sz w:val="18"/>
                <w:szCs w:val="18"/>
              </w:rPr>
              <w:t xml:space="preserve">stated </w:t>
            </w:r>
            <w:r>
              <w:rPr>
                <w:rStyle w:val="Hyperlink7"/>
                <w:rFonts w:eastAsia="Arial Unicode MS"/>
                <w:spacing w:val="-2"/>
                <w:sz w:val="18"/>
                <w:szCs w:val="18"/>
              </w:rPr>
              <w:t>otherwise</w:t>
            </w:r>
          </w:p>
        </w:tc>
      </w:tr>
      <w:tr w:rsidR="00A603A1" w14:paraId="703DC06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1610D2" w14:textId="77777777" w:rsidR="00A603A1" w:rsidRDefault="00000000">
            <w:pPr>
              <w:pStyle w:val="TableParagraph"/>
              <w:spacing w:line="186" w:lineRule="exact"/>
              <w:ind w:left="57"/>
            </w:pPr>
            <w:r>
              <w:rPr>
                <w:rStyle w:val="Hyperlink7"/>
                <w:rFonts w:eastAsia="Arial Unicode MS"/>
                <w:spacing w:val="-2"/>
                <w:sz w:val="18"/>
                <w:szCs w:val="18"/>
              </w:rPr>
              <w:t>FPI(s)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90208D" w14:textId="77777777" w:rsidR="00A603A1" w:rsidRDefault="00000000">
            <w:pPr>
              <w:pStyle w:val="TableParagraph"/>
              <w:spacing w:line="186" w:lineRule="exact"/>
              <w:ind w:left="57"/>
            </w:pP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foreign</w:t>
            </w:r>
            <w:r>
              <w:rPr>
                <w:rStyle w:val="Hyperlink7"/>
                <w:rFonts w:eastAsia="Arial Unicode MS"/>
                <w:spacing w:val="-2"/>
                <w:sz w:val="18"/>
                <w:szCs w:val="18"/>
              </w:rPr>
              <w:t xml:space="preserve"> </w:t>
            </w:r>
            <w:r>
              <w:rPr>
                <w:rStyle w:val="Hyperlink6"/>
                <w:rFonts w:eastAsia="Arial Unicode MS"/>
                <w:sz w:val="18"/>
                <w:szCs w:val="18"/>
              </w:rPr>
              <w:t>portfolio</w:t>
            </w:r>
            <w:r>
              <w:rPr>
                <w:rStyle w:val="Hyperlink7"/>
                <w:rFonts w:eastAsia="Arial Unicode MS"/>
                <w:spacing w:val="-2"/>
                <w:sz w:val="18"/>
                <w:szCs w:val="18"/>
              </w:rPr>
              <w:t xml:space="preserve"> </w:t>
            </w:r>
            <w:r>
              <w:rPr>
                <w:rStyle w:val="Hyperlink6"/>
                <w:rFonts w:eastAsia="Arial Unicode MS"/>
                <w:sz w:val="18"/>
                <w:szCs w:val="18"/>
              </w:rPr>
              <w:t>investor</w:t>
            </w:r>
            <w:r>
              <w:rPr>
                <w:rStyle w:val="None"/>
                <w:spacing w:val="-1"/>
                <w:sz w:val="18"/>
                <w:szCs w:val="18"/>
              </w:rPr>
              <w:t xml:space="preserve"> </w:t>
            </w:r>
            <w:r>
              <w:rPr>
                <w:rStyle w:val="Hyperlink6"/>
                <w:rFonts w:eastAsia="Arial Unicode MS"/>
                <w:sz w:val="18"/>
                <w:szCs w:val="18"/>
              </w:rPr>
              <w:t>who</w:t>
            </w:r>
            <w:r>
              <w:rPr>
                <w:rStyle w:val="Hyperlink7"/>
                <w:rFonts w:eastAsia="Arial Unicode MS"/>
                <w:spacing w:val="-2"/>
                <w:sz w:val="18"/>
                <w:szCs w:val="18"/>
              </w:rPr>
              <w:t xml:space="preserve"> </w:t>
            </w:r>
            <w:r>
              <w:rPr>
                <w:rStyle w:val="Hyperlink6"/>
                <w:rFonts w:eastAsia="Arial Unicode MS"/>
                <w:sz w:val="18"/>
                <w:szCs w:val="18"/>
              </w:rPr>
              <w:t>has</w:t>
            </w:r>
            <w:r>
              <w:rPr>
                <w:rStyle w:val="Hyperlink7"/>
                <w:rFonts w:eastAsia="Arial Unicode MS"/>
                <w:spacing w:val="-2"/>
                <w:sz w:val="18"/>
                <w:szCs w:val="18"/>
              </w:rPr>
              <w:t xml:space="preserve"> </w:t>
            </w:r>
            <w:r>
              <w:rPr>
                <w:rStyle w:val="Hyperlink6"/>
                <w:rFonts w:eastAsia="Arial Unicode MS"/>
                <w:sz w:val="18"/>
                <w:szCs w:val="18"/>
              </w:rPr>
              <w:t>been registered</w:t>
            </w:r>
            <w:r>
              <w:rPr>
                <w:rStyle w:val="Hyperlink7"/>
                <w:rFonts w:eastAsia="Arial Unicode MS"/>
                <w:spacing w:val="-2"/>
                <w:sz w:val="18"/>
                <w:szCs w:val="18"/>
              </w:rPr>
              <w:t xml:space="preserve"> </w:t>
            </w:r>
            <w:r>
              <w:rPr>
                <w:rStyle w:val="Hyperlink6"/>
                <w:rFonts w:eastAsia="Arial Unicode MS"/>
                <w:sz w:val="18"/>
                <w:szCs w:val="18"/>
              </w:rPr>
              <w:t>pursuant</w:t>
            </w:r>
            <w:r>
              <w:rPr>
                <w:rStyle w:val="Hyperlink3"/>
                <w:rFonts w:eastAsia="Arial Unicode MS"/>
                <w:spacing w:val="-3"/>
                <w:sz w:val="18"/>
                <w:szCs w:val="18"/>
              </w:rPr>
              <w:t xml:space="preserve"> </w:t>
            </w:r>
            <w:r>
              <w:rPr>
                <w:rStyle w:val="Hyperlink6"/>
                <w:rFonts w:eastAsia="Arial Unicode MS"/>
                <w:sz w:val="18"/>
                <w:szCs w:val="18"/>
              </w:rPr>
              <w:t>to the</w:t>
            </w:r>
            <w:r>
              <w:rPr>
                <w:rStyle w:val="Hyperlink7"/>
                <w:rFonts w:eastAsia="Arial Unicode MS"/>
                <w:spacing w:val="-2"/>
                <w:sz w:val="18"/>
                <w:szCs w:val="18"/>
              </w:rPr>
              <w:t xml:space="preserve"> </w:t>
            </w: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FPI</w:t>
            </w:r>
            <w:r>
              <w:rPr>
                <w:rStyle w:val="Hyperlink7"/>
                <w:rFonts w:eastAsia="Arial Unicode MS"/>
                <w:spacing w:val="-2"/>
                <w:sz w:val="18"/>
                <w:szCs w:val="18"/>
              </w:rPr>
              <w:t xml:space="preserve"> Regulations</w:t>
            </w:r>
          </w:p>
        </w:tc>
      </w:tr>
      <w:tr w:rsidR="00A603A1" w14:paraId="0F7311A8"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0A0629" w14:textId="77777777" w:rsidR="00A603A1" w:rsidRDefault="00000000">
            <w:pPr>
              <w:pStyle w:val="TableParagraph"/>
              <w:spacing w:line="207" w:lineRule="exact"/>
              <w:ind w:left="57"/>
            </w:pPr>
            <w:r>
              <w:rPr>
                <w:rStyle w:val="Hyperlink6"/>
                <w:rFonts w:eastAsia="Arial Unicode MS"/>
                <w:sz w:val="18"/>
                <w:szCs w:val="18"/>
              </w:rPr>
              <w:t>Fugitive</w:t>
            </w:r>
            <w:r>
              <w:rPr>
                <w:rStyle w:val="Hyperlink3"/>
                <w:rFonts w:eastAsia="Arial Unicode MS"/>
                <w:spacing w:val="-3"/>
                <w:sz w:val="18"/>
                <w:szCs w:val="18"/>
              </w:rPr>
              <w:t xml:space="preserve"> </w:t>
            </w:r>
            <w:r>
              <w:rPr>
                <w:rStyle w:val="Hyperlink6"/>
                <w:rFonts w:eastAsia="Arial Unicode MS"/>
                <w:sz w:val="18"/>
                <w:szCs w:val="18"/>
              </w:rPr>
              <w:t>Economic</w:t>
            </w:r>
            <w:r>
              <w:rPr>
                <w:rStyle w:val="None"/>
                <w:spacing w:val="-1"/>
                <w:sz w:val="18"/>
                <w:szCs w:val="18"/>
              </w:rPr>
              <w:t xml:space="preserve"> </w:t>
            </w:r>
            <w:r>
              <w:rPr>
                <w:rStyle w:val="Hyperlink7"/>
                <w:rFonts w:eastAsia="Arial Unicode MS"/>
                <w:spacing w:val="-2"/>
                <w:sz w:val="18"/>
                <w:szCs w:val="18"/>
              </w:rPr>
              <w:t>Offender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79AF9EE" w14:textId="77777777" w:rsidR="00A603A1" w:rsidRDefault="00000000">
            <w:pPr>
              <w:pStyle w:val="TableParagraph"/>
              <w:spacing w:line="208" w:lineRule="exact"/>
              <w:ind w:left="57"/>
            </w:pPr>
            <w:r>
              <w:rPr>
                <w:rStyle w:val="Hyperlink6"/>
                <w:rFonts w:eastAsia="Arial Unicode MS"/>
                <w:sz w:val="18"/>
                <w:szCs w:val="18"/>
              </w:rPr>
              <w:t>An</w:t>
            </w:r>
            <w:r>
              <w:rPr>
                <w:rStyle w:val="None"/>
                <w:spacing w:val="22"/>
                <w:sz w:val="18"/>
                <w:szCs w:val="18"/>
              </w:rPr>
              <w:t xml:space="preserve"> </w:t>
            </w:r>
            <w:r>
              <w:rPr>
                <w:rStyle w:val="Hyperlink6"/>
                <w:rFonts w:eastAsia="Arial Unicode MS"/>
                <w:sz w:val="18"/>
                <w:szCs w:val="18"/>
              </w:rPr>
              <w:t>individual</w:t>
            </w:r>
            <w:r>
              <w:rPr>
                <w:rStyle w:val="None"/>
                <w:spacing w:val="19"/>
                <w:sz w:val="18"/>
                <w:szCs w:val="18"/>
              </w:rPr>
              <w:t xml:space="preserve"> </w:t>
            </w:r>
            <w:r>
              <w:rPr>
                <w:rStyle w:val="Hyperlink6"/>
                <w:rFonts w:eastAsia="Arial Unicode MS"/>
                <w:sz w:val="18"/>
                <w:szCs w:val="18"/>
              </w:rPr>
              <w:t>who</w:t>
            </w:r>
            <w:r>
              <w:rPr>
                <w:rStyle w:val="None"/>
                <w:spacing w:val="20"/>
                <w:sz w:val="18"/>
                <w:szCs w:val="18"/>
              </w:rPr>
              <w:t xml:space="preserve"> </w:t>
            </w:r>
            <w:r>
              <w:rPr>
                <w:rStyle w:val="Hyperlink6"/>
                <w:rFonts w:eastAsia="Arial Unicode MS"/>
                <w:sz w:val="18"/>
                <w:szCs w:val="18"/>
              </w:rPr>
              <w:t>is declared</w:t>
            </w:r>
            <w:r>
              <w:rPr>
                <w:rStyle w:val="None"/>
                <w:spacing w:val="22"/>
                <w:sz w:val="18"/>
                <w:szCs w:val="18"/>
              </w:rPr>
              <w:t xml:space="preserve"> </w:t>
            </w:r>
            <w:r>
              <w:rPr>
                <w:rStyle w:val="Hyperlink6"/>
                <w:rFonts w:eastAsia="Arial Unicode MS"/>
                <w:sz w:val="18"/>
                <w:szCs w:val="18"/>
              </w:rPr>
              <w:t>a fugitive</w:t>
            </w:r>
            <w:r>
              <w:rPr>
                <w:rStyle w:val="None"/>
                <w:spacing w:val="20"/>
                <w:sz w:val="18"/>
                <w:szCs w:val="18"/>
              </w:rPr>
              <w:t xml:space="preserve"> </w:t>
            </w:r>
            <w:r>
              <w:rPr>
                <w:rStyle w:val="Hyperlink6"/>
                <w:rFonts w:eastAsia="Arial Unicode MS"/>
                <w:sz w:val="18"/>
                <w:szCs w:val="18"/>
              </w:rPr>
              <w:t>economic offender</w:t>
            </w:r>
            <w:r>
              <w:rPr>
                <w:rStyle w:val="None"/>
                <w:spacing w:val="19"/>
                <w:sz w:val="18"/>
                <w:szCs w:val="18"/>
              </w:rPr>
              <w:t xml:space="preserve"> </w:t>
            </w:r>
            <w:r>
              <w:rPr>
                <w:rStyle w:val="Hyperlink6"/>
                <w:rFonts w:eastAsia="Arial Unicode MS"/>
                <w:sz w:val="18"/>
                <w:szCs w:val="18"/>
              </w:rPr>
              <w:t>under</w:t>
            </w:r>
            <w:r>
              <w:rPr>
                <w:rStyle w:val="None"/>
                <w:spacing w:val="21"/>
                <w:sz w:val="18"/>
                <w:szCs w:val="18"/>
              </w:rPr>
              <w:t xml:space="preserve"> </w:t>
            </w:r>
            <w:r>
              <w:rPr>
                <w:rStyle w:val="Hyperlink6"/>
                <w:rFonts w:eastAsia="Arial Unicode MS"/>
                <w:sz w:val="18"/>
                <w:szCs w:val="18"/>
              </w:rPr>
              <w:t>Section 12</w:t>
            </w:r>
            <w:r>
              <w:rPr>
                <w:rStyle w:val="None"/>
                <w:spacing w:val="20"/>
                <w:sz w:val="18"/>
                <w:szCs w:val="18"/>
              </w:rPr>
              <w:t xml:space="preserve"> </w:t>
            </w:r>
            <w:r>
              <w:rPr>
                <w:rStyle w:val="Hyperlink6"/>
                <w:rFonts w:eastAsia="Arial Unicode MS"/>
                <w:sz w:val="18"/>
                <w:szCs w:val="18"/>
              </w:rPr>
              <w:t>of</w:t>
            </w:r>
            <w:r>
              <w:rPr>
                <w:rStyle w:val="None"/>
                <w:spacing w:val="19"/>
                <w:sz w:val="18"/>
                <w:szCs w:val="18"/>
              </w:rPr>
              <w:t xml:space="preserve"> </w:t>
            </w:r>
            <w:r>
              <w:rPr>
                <w:rStyle w:val="Hyperlink6"/>
                <w:rFonts w:eastAsia="Arial Unicode MS"/>
                <w:sz w:val="18"/>
                <w:szCs w:val="18"/>
              </w:rPr>
              <w:t>the</w:t>
            </w:r>
            <w:r>
              <w:rPr>
                <w:rStyle w:val="None"/>
                <w:spacing w:val="20"/>
                <w:sz w:val="18"/>
                <w:szCs w:val="18"/>
              </w:rPr>
              <w:t xml:space="preserve"> </w:t>
            </w:r>
            <w:r>
              <w:rPr>
                <w:rStyle w:val="Hyperlink6"/>
                <w:rFonts w:eastAsia="Arial Unicode MS"/>
                <w:sz w:val="18"/>
                <w:szCs w:val="18"/>
              </w:rPr>
              <w:t>Fugitive Economic Offenders Act, 2018</w:t>
            </w:r>
          </w:p>
        </w:tc>
      </w:tr>
      <w:tr w:rsidR="00A603A1" w14:paraId="3C89140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79069D" w14:textId="77777777" w:rsidR="00A603A1" w:rsidRDefault="00000000">
            <w:pPr>
              <w:pStyle w:val="TableParagraph"/>
              <w:spacing w:line="206" w:lineRule="exact"/>
              <w:ind w:left="57"/>
            </w:pPr>
            <w:r>
              <w:rPr>
                <w:rStyle w:val="None"/>
                <w:spacing w:val="-4"/>
                <w:sz w:val="18"/>
                <w:szCs w:val="18"/>
              </w:rPr>
              <w:t>FVCI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FF91CC" w14:textId="77777777" w:rsidR="00A603A1" w:rsidRDefault="00000000">
            <w:pPr>
              <w:pStyle w:val="TableParagraph"/>
              <w:spacing w:line="206" w:lineRule="exact"/>
              <w:ind w:left="57"/>
            </w:pPr>
            <w:r>
              <w:rPr>
                <w:rStyle w:val="Hyperlink6"/>
                <w:rFonts w:eastAsia="Arial Unicode MS"/>
                <w:sz w:val="18"/>
                <w:szCs w:val="18"/>
              </w:rPr>
              <w:t>Foreign Venture Capital Investors (as defined under the Securities</w:t>
            </w:r>
            <w:r>
              <w:rPr>
                <w:rStyle w:val="Hyperlink7"/>
                <w:rFonts w:eastAsia="Arial Unicode MS"/>
                <w:spacing w:val="-2"/>
                <w:sz w:val="18"/>
                <w:szCs w:val="18"/>
              </w:rPr>
              <w:t xml:space="preserve"> </w:t>
            </w:r>
            <w:r>
              <w:rPr>
                <w:rStyle w:val="Hyperlink6"/>
                <w:rFonts w:eastAsia="Arial Unicode MS"/>
                <w:sz w:val="18"/>
                <w:szCs w:val="18"/>
              </w:rPr>
              <w:t>and Exchange Board of India (Foreign Venture Capital Investor) Regulations, 2000) registered with SEBI</w:t>
            </w:r>
          </w:p>
        </w:tc>
      </w:tr>
      <w:tr w:rsidR="00A603A1" w14:paraId="3AF4E30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D13C7B" w14:textId="77777777" w:rsidR="00A603A1" w:rsidRDefault="00000000">
            <w:pPr>
              <w:pStyle w:val="TableParagraph"/>
              <w:spacing w:before="1" w:line="186" w:lineRule="exact"/>
              <w:ind w:left="57"/>
            </w:pPr>
            <w:r>
              <w:rPr>
                <w:rStyle w:val="Hyperlink6"/>
                <w:rFonts w:eastAsia="Arial Unicode MS"/>
                <w:sz w:val="18"/>
                <w:szCs w:val="18"/>
              </w:rPr>
              <w:t>GoI</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 xml:space="preserve">Central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0A3DE3" w14:textId="77777777" w:rsidR="00A603A1" w:rsidRDefault="00000000">
            <w:pPr>
              <w:pStyle w:val="TableParagraph"/>
              <w:spacing w:before="1" w:line="186" w:lineRule="exact"/>
              <w:ind w:left="57"/>
            </w:pPr>
            <w:r>
              <w:rPr>
                <w:rStyle w:val="Hyperlink6"/>
                <w:rFonts w:eastAsia="Arial Unicode MS"/>
                <w:sz w:val="18"/>
                <w:szCs w:val="18"/>
              </w:rPr>
              <w:t>Government</w:t>
            </w:r>
            <w:r>
              <w:rPr>
                <w:rStyle w:val="Hyperlink3"/>
                <w:rFonts w:eastAsia="Arial Unicode MS"/>
                <w:spacing w:val="-3"/>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5F20264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B6CB9A" w14:textId="77777777" w:rsidR="00A603A1" w:rsidRDefault="00000000">
            <w:pPr>
              <w:pStyle w:val="TableParagraph"/>
              <w:spacing w:line="186" w:lineRule="exact"/>
              <w:ind w:left="57"/>
            </w:pPr>
            <w:r>
              <w:rPr>
                <w:rStyle w:val="None"/>
                <w:spacing w:val="-5"/>
                <w:sz w:val="18"/>
                <w:szCs w:val="18"/>
              </w:rPr>
              <w:t>GST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ADC30B" w14:textId="77777777" w:rsidR="00A603A1" w:rsidRDefault="00000000">
            <w:pPr>
              <w:pStyle w:val="TableParagraph"/>
              <w:spacing w:line="186" w:lineRule="exact"/>
              <w:ind w:left="57"/>
            </w:pPr>
            <w:r>
              <w:rPr>
                <w:rStyle w:val="Hyperlink6"/>
                <w:rFonts w:eastAsia="Arial Unicode MS"/>
                <w:sz w:val="18"/>
                <w:szCs w:val="18"/>
              </w:rPr>
              <w:t>Goods</w:t>
            </w:r>
            <w:r>
              <w:rPr>
                <w:rStyle w:val="None"/>
                <w:spacing w:val="-5"/>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services</w:t>
            </w:r>
            <w:r>
              <w:rPr>
                <w:rStyle w:val="Hyperlink7"/>
                <w:rFonts w:eastAsia="Arial Unicode MS"/>
                <w:spacing w:val="-2"/>
                <w:sz w:val="18"/>
                <w:szCs w:val="18"/>
              </w:rPr>
              <w:t xml:space="preserve"> </w:t>
            </w:r>
            <w:r>
              <w:rPr>
                <w:rStyle w:val="None"/>
                <w:spacing w:val="-5"/>
                <w:sz w:val="18"/>
                <w:szCs w:val="18"/>
              </w:rPr>
              <w:t>tax</w:t>
            </w:r>
          </w:p>
        </w:tc>
      </w:tr>
      <w:tr w:rsidR="00A603A1" w14:paraId="3A4F92A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697538" w14:textId="77777777" w:rsidR="00A603A1" w:rsidRDefault="00000000">
            <w:pPr>
              <w:pStyle w:val="TableParagraph"/>
              <w:spacing w:line="188" w:lineRule="exact"/>
              <w:ind w:left="57"/>
            </w:pPr>
            <w:r>
              <w:rPr>
                <w:rStyle w:val="None"/>
                <w:spacing w:val="-5"/>
                <w:sz w:val="18"/>
                <w:szCs w:val="18"/>
              </w:rPr>
              <w:t>HUF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C2C6C0" w14:textId="77777777" w:rsidR="00A603A1" w:rsidRDefault="00000000">
            <w:pPr>
              <w:pStyle w:val="TableParagraph"/>
              <w:spacing w:line="188" w:lineRule="exact"/>
              <w:ind w:left="57"/>
            </w:pPr>
            <w:r>
              <w:rPr>
                <w:rStyle w:val="Hyperlink6"/>
                <w:rFonts w:eastAsia="Arial Unicode MS"/>
                <w:sz w:val="18"/>
                <w:szCs w:val="18"/>
              </w:rPr>
              <w:t>Hindu</w:t>
            </w:r>
            <w:r>
              <w:rPr>
                <w:rStyle w:val="Hyperlink7"/>
                <w:rFonts w:eastAsia="Arial Unicode MS"/>
                <w:spacing w:val="-2"/>
                <w:sz w:val="18"/>
                <w:szCs w:val="18"/>
              </w:rPr>
              <w:t xml:space="preserve"> </w:t>
            </w:r>
            <w:r>
              <w:rPr>
                <w:rStyle w:val="Hyperlink6"/>
                <w:rFonts w:eastAsia="Arial Unicode MS"/>
                <w:sz w:val="18"/>
                <w:szCs w:val="18"/>
              </w:rPr>
              <w:t>undivided</w:t>
            </w:r>
            <w:r>
              <w:rPr>
                <w:rStyle w:val="None"/>
                <w:spacing w:val="1"/>
                <w:sz w:val="18"/>
                <w:szCs w:val="18"/>
              </w:rPr>
              <w:t xml:space="preserve"> </w:t>
            </w:r>
            <w:r>
              <w:rPr>
                <w:rStyle w:val="Hyperlink7"/>
                <w:rFonts w:eastAsia="Arial Unicode MS"/>
                <w:spacing w:val="-2"/>
                <w:sz w:val="18"/>
                <w:szCs w:val="18"/>
              </w:rPr>
              <w:t>family</w:t>
            </w:r>
          </w:p>
        </w:tc>
      </w:tr>
      <w:tr w:rsidR="00A603A1" w14:paraId="4813455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BB22BC" w14:textId="77777777" w:rsidR="00A603A1" w:rsidRDefault="00000000">
            <w:pPr>
              <w:pStyle w:val="TableParagraph"/>
              <w:spacing w:line="186" w:lineRule="exact"/>
              <w:ind w:left="57"/>
            </w:pPr>
            <w:r>
              <w:rPr>
                <w:rStyle w:val="None"/>
                <w:spacing w:val="-4"/>
                <w:sz w:val="18"/>
                <w:szCs w:val="18"/>
              </w:rPr>
              <w:t>IATF</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305400" w14:textId="77777777" w:rsidR="00A603A1"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A603A1" w14:paraId="1598967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57DD12" w14:textId="77777777" w:rsidR="00A603A1" w:rsidRDefault="00000000">
            <w:pPr>
              <w:pStyle w:val="TableParagraph"/>
              <w:spacing w:line="188" w:lineRule="exact"/>
              <w:ind w:left="57"/>
            </w:pPr>
            <w:r>
              <w:rPr>
                <w:rStyle w:val="Hyperlink6"/>
                <w:rFonts w:eastAsia="Arial Unicode MS"/>
                <w:sz w:val="18"/>
                <w:szCs w:val="18"/>
              </w:rPr>
              <w:t>I.T.</w:t>
            </w:r>
            <w:r>
              <w:rPr>
                <w:rStyle w:val="None"/>
                <w:spacing w:val="1"/>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3C8B370" w14:textId="77777777" w:rsidR="00A603A1" w:rsidRDefault="00000000">
            <w:pPr>
              <w:pStyle w:val="TableParagraph"/>
              <w:spacing w:line="188" w:lineRule="exact"/>
              <w:ind w:left="57"/>
            </w:pPr>
            <w:r>
              <w:rPr>
                <w:rStyle w:val="Hyperlink6"/>
                <w:rFonts w:eastAsia="Arial Unicode MS"/>
                <w:sz w:val="18"/>
                <w:szCs w:val="18"/>
              </w:rPr>
              <w:t>Income-tax</w:t>
            </w:r>
            <w:r>
              <w:rPr>
                <w:rStyle w:val="Hyperlink3"/>
                <w:rFonts w:eastAsia="Arial Unicode MS"/>
                <w:spacing w:val="-3"/>
                <w:sz w:val="18"/>
                <w:szCs w:val="18"/>
              </w:rPr>
              <w:t xml:space="preserve"> </w:t>
            </w:r>
            <w:r>
              <w:rPr>
                <w:rStyle w:val="Hyperlink6"/>
                <w:rFonts w:eastAsia="Arial Unicode MS"/>
                <w:sz w:val="18"/>
                <w:szCs w:val="18"/>
              </w:rPr>
              <w:t xml:space="preserve">Act, </w:t>
            </w:r>
            <w:r>
              <w:rPr>
                <w:rStyle w:val="None"/>
                <w:spacing w:val="-4"/>
                <w:sz w:val="18"/>
                <w:szCs w:val="18"/>
              </w:rPr>
              <w:t>1961</w:t>
            </w:r>
          </w:p>
        </w:tc>
      </w:tr>
      <w:tr w:rsidR="00A603A1" w14:paraId="4F276FBC"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D25291" w14:textId="77777777" w:rsidR="00A603A1" w:rsidRDefault="00000000">
            <w:pPr>
              <w:pStyle w:val="TableParagraph"/>
              <w:spacing w:line="186" w:lineRule="exact"/>
              <w:ind w:left="57"/>
            </w:pPr>
            <w:r>
              <w:rPr>
                <w:rStyle w:val="None"/>
                <w:spacing w:val="-4"/>
                <w:sz w:val="18"/>
                <w:szCs w:val="18"/>
              </w:rPr>
              <w:t>ICAI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B642A4" w14:textId="77777777" w:rsidR="00A603A1" w:rsidRDefault="00000000">
            <w:pPr>
              <w:pStyle w:val="TableParagraph"/>
              <w:spacing w:line="186" w:lineRule="exact"/>
              <w:ind w:left="57"/>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Institute</w:t>
            </w:r>
            <w:r>
              <w:rPr>
                <w:rStyle w:val="None"/>
                <w:spacing w:val="-4"/>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Chartered Accountants</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A603A1" w14:paraId="5A059F3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6F65730" w14:textId="77777777" w:rsidR="00A603A1" w:rsidRDefault="00000000">
            <w:pPr>
              <w:pStyle w:val="TableParagraph"/>
              <w:spacing w:line="186" w:lineRule="exact"/>
              <w:ind w:left="57"/>
            </w:pPr>
            <w:r>
              <w:rPr>
                <w:rStyle w:val="None"/>
                <w:spacing w:val="-4"/>
                <w:sz w:val="18"/>
                <w:szCs w:val="18"/>
              </w:rPr>
              <w:t>IFRS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7BA8C0" w14:textId="77777777" w:rsidR="00A603A1" w:rsidRDefault="00000000">
            <w:pPr>
              <w:pStyle w:val="TableParagraph"/>
              <w:spacing w:line="186"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Reporting</w:t>
            </w:r>
            <w:r>
              <w:rPr>
                <w:rStyle w:val="Hyperlink3"/>
                <w:rFonts w:eastAsia="Arial Unicode MS"/>
                <w:spacing w:val="-3"/>
                <w:sz w:val="18"/>
                <w:szCs w:val="18"/>
              </w:rPr>
              <w:t xml:space="preserve"> </w:t>
            </w:r>
            <w:r>
              <w:rPr>
                <w:rStyle w:val="Hyperlink7"/>
                <w:rFonts w:eastAsia="Arial Unicode MS"/>
                <w:spacing w:val="-2"/>
                <w:sz w:val="18"/>
                <w:szCs w:val="18"/>
              </w:rPr>
              <w:t>Standards</w:t>
            </w:r>
          </w:p>
        </w:tc>
      </w:tr>
      <w:tr w:rsidR="00A603A1" w14:paraId="474962D7"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B92C04" w14:textId="77777777" w:rsidR="00A603A1" w:rsidRDefault="00000000">
            <w:pPr>
              <w:pStyle w:val="TableParagraph"/>
              <w:spacing w:before="2"/>
              <w:ind w:left="57"/>
            </w:pPr>
            <w:r>
              <w:rPr>
                <w:rStyle w:val="Hyperlink6"/>
                <w:rFonts w:eastAsia="Arial Unicode MS"/>
                <w:sz w:val="18"/>
                <w:szCs w:val="18"/>
              </w:rPr>
              <w:t>Ind</w:t>
            </w:r>
            <w:r>
              <w:rPr>
                <w:rStyle w:val="None"/>
                <w:spacing w:val="2"/>
                <w:sz w:val="18"/>
                <w:szCs w:val="18"/>
              </w:rPr>
              <w:t xml:space="preserve"> </w:t>
            </w:r>
            <w:r>
              <w:rPr>
                <w:rStyle w:val="None"/>
                <w:spacing w:val="-5"/>
                <w:sz w:val="18"/>
                <w:szCs w:val="18"/>
              </w:rPr>
              <w:t>AS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DA49AD" w14:textId="77777777" w:rsidR="00A603A1" w:rsidRDefault="00000000">
            <w:pPr>
              <w:pStyle w:val="TableParagraph"/>
              <w:spacing w:line="206" w:lineRule="exact"/>
              <w:ind w:left="57"/>
            </w:pPr>
            <w:r>
              <w:rPr>
                <w:rStyle w:val="Hyperlink6"/>
                <w:rFonts w:eastAsia="Arial Unicode MS"/>
                <w:sz w:val="18"/>
                <w:szCs w:val="18"/>
              </w:rPr>
              <w:t>Accounting</w:t>
            </w:r>
            <w:r>
              <w:rPr>
                <w:rStyle w:val="None"/>
                <w:spacing w:val="27"/>
                <w:sz w:val="18"/>
                <w:szCs w:val="18"/>
              </w:rPr>
              <w:t xml:space="preserve"> </w:t>
            </w:r>
            <w:r>
              <w:rPr>
                <w:rStyle w:val="Hyperlink6"/>
                <w:rFonts w:eastAsia="Arial Unicode MS"/>
                <w:sz w:val="18"/>
                <w:szCs w:val="18"/>
              </w:rPr>
              <w:t>Standards</w:t>
            </w:r>
            <w:r>
              <w:rPr>
                <w:rStyle w:val="None"/>
                <w:spacing w:val="23"/>
                <w:sz w:val="18"/>
                <w:szCs w:val="18"/>
              </w:rPr>
              <w:t xml:space="preserve"> </w:t>
            </w:r>
            <w:r>
              <w:rPr>
                <w:rStyle w:val="Hyperlink6"/>
                <w:rFonts w:eastAsia="Arial Unicode MS"/>
                <w:sz w:val="18"/>
                <w:szCs w:val="18"/>
              </w:rPr>
              <w:t>notified</w:t>
            </w:r>
            <w:r>
              <w:rPr>
                <w:rStyle w:val="None"/>
                <w:spacing w:val="24"/>
                <w:sz w:val="18"/>
                <w:szCs w:val="18"/>
              </w:rPr>
              <w:t xml:space="preserve"> </w:t>
            </w:r>
            <w:r>
              <w:rPr>
                <w:rStyle w:val="Hyperlink6"/>
                <w:rFonts w:eastAsia="Arial Unicode MS"/>
                <w:sz w:val="18"/>
                <w:szCs w:val="18"/>
              </w:rPr>
              <w:t>under</w:t>
            </w:r>
            <w:r>
              <w:rPr>
                <w:rStyle w:val="None"/>
                <w:spacing w:val="26"/>
                <w:sz w:val="18"/>
                <w:szCs w:val="18"/>
              </w:rPr>
              <w:t xml:space="preserve"> </w:t>
            </w:r>
            <w:r>
              <w:rPr>
                <w:rStyle w:val="Hyperlink6"/>
                <w:rFonts w:eastAsia="Arial Unicode MS"/>
                <w:sz w:val="18"/>
                <w:szCs w:val="18"/>
              </w:rPr>
              <w:t>Section</w:t>
            </w:r>
            <w:r>
              <w:rPr>
                <w:rStyle w:val="None"/>
                <w:spacing w:val="27"/>
                <w:sz w:val="18"/>
                <w:szCs w:val="18"/>
              </w:rPr>
              <w:t xml:space="preserve"> </w:t>
            </w:r>
            <w:r>
              <w:rPr>
                <w:rStyle w:val="Hyperlink6"/>
                <w:rFonts w:eastAsia="Arial Unicode MS"/>
                <w:sz w:val="18"/>
                <w:szCs w:val="18"/>
              </w:rPr>
              <w:t>133</w:t>
            </w:r>
            <w:r>
              <w:rPr>
                <w:rStyle w:val="None"/>
                <w:spacing w:val="24"/>
                <w:sz w:val="18"/>
                <w:szCs w:val="18"/>
              </w:rPr>
              <w:t xml:space="preserve"> </w:t>
            </w:r>
            <w:r>
              <w:rPr>
                <w:rStyle w:val="Hyperlink6"/>
                <w:rFonts w:eastAsia="Arial Unicode MS"/>
                <w:sz w:val="18"/>
                <w:szCs w:val="18"/>
              </w:rPr>
              <w:t>of</w:t>
            </w:r>
            <w:r>
              <w:rPr>
                <w:rStyle w:val="None"/>
                <w:spacing w:val="26"/>
                <w:sz w:val="18"/>
                <w:szCs w:val="18"/>
              </w:rPr>
              <w:t xml:space="preserve"> </w:t>
            </w:r>
            <w:r>
              <w:rPr>
                <w:rStyle w:val="Hyperlink6"/>
                <w:rFonts w:eastAsia="Arial Unicode MS"/>
                <w:sz w:val="18"/>
                <w:szCs w:val="18"/>
              </w:rPr>
              <w:t>the</w:t>
            </w:r>
            <w:r>
              <w:rPr>
                <w:rStyle w:val="None"/>
                <w:spacing w:val="25"/>
                <w:sz w:val="18"/>
                <w:szCs w:val="18"/>
              </w:rPr>
              <w:t xml:space="preserve"> </w:t>
            </w:r>
            <w:r>
              <w:rPr>
                <w:rStyle w:val="Hyperlink6"/>
                <w:rFonts w:eastAsia="Arial Unicode MS"/>
                <w:sz w:val="18"/>
                <w:szCs w:val="18"/>
              </w:rPr>
              <w:t>Companies</w:t>
            </w:r>
            <w:r>
              <w:rPr>
                <w:rStyle w:val="None"/>
                <w:spacing w:val="25"/>
                <w:sz w:val="18"/>
                <w:szCs w:val="18"/>
              </w:rPr>
              <w:t xml:space="preserve"> </w:t>
            </w:r>
            <w:r>
              <w:rPr>
                <w:rStyle w:val="Hyperlink6"/>
                <w:rFonts w:eastAsia="Arial Unicode MS"/>
                <w:sz w:val="18"/>
                <w:szCs w:val="18"/>
              </w:rPr>
              <w:t>Act,</w:t>
            </w:r>
            <w:r>
              <w:rPr>
                <w:rStyle w:val="None"/>
                <w:spacing w:val="26"/>
                <w:sz w:val="18"/>
                <w:szCs w:val="18"/>
              </w:rPr>
              <w:t xml:space="preserve"> </w:t>
            </w:r>
            <w:r>
              <w:rPr>
                <w:rStyle w:val="Hyperlink6"/>
                <w:rFonts w:eastAsia="Arial Unicode MS"/>
                <w:sz w:val="18"/>
                <w:szCs w:val="18"/>
              </w:rPr>
              <w:t>2013</w:t>
            </w:r>
            <w:r>
              <w:rPr>
                <w:rStyle w:val="None"/>
                <w:spacing w:val="27"/>
                <w:sz w:val="18"/>
                <w:szCs w:val="18"/>
              </w:rPr>
              <w:t xml:space="preserve"> </w:t>
            </w:r>
            <w:r>
              <w:rPr>
                <w:rStyle w:val="Hyperlink6"/>
                <w:rFonts w:eastAsia="Arial Unicode MS"/>
                <w:sz w:val="18"/>
                <w:szCs w:val="18"/>
              </w:rPr>
              <w:t>read</w:t>
            </w:r>
            <w:r>
              <w:rPr>
                <w:rStyle w:val="None"/>
                <w:spacing w:val="27"/>
                <w:sz w:val="18"/>
                <w:szCs w:val="18"/>
              </w:rPr>
              <w:t xml:space="preserve"> </w:t>
            </w:r>
            <w:r>
              <w:rPr>
                <w:rStyle w:val="Hyperlink6"/>
                <w:rFonts w:eastAsia="Arial Unicode MS"/>
                <w:sz w:val="18"/>
                <w:szCs w:val="18"/>
              </w:rPr>
              <w:t>with</w:t>
            </w:r>
            <w:r>
              <w:rPr>
                <w:rStyle w:val="None"/>
                <w:spacing w:val="27"/>
                <w:sz w:val="18"/>
                <w:szCs w:val="18"/>
              </w:rPr>
              <w:t xml:space="preserve"> </w:t>
            </w:r>
            <w:r>
              <w:rPr>
                <w:rStyle w:val="Hyperlink6"/>
                <w:rFonts w:eastAsia="Arial Unicode MS"/>
                <w:sz w:val="18"/>
                <w:szCs w:val="18"/>
              </w:rPr>
              <w:t>the Companies (Indian Accounting Standards) Rules, 2015, as amended</w:t>
            </w:r>
          </w:p>
        </w:tc>
      </w:tr>
      <w:tr w:rsidR="00A603A1" w14:paraId="1EC2DE7B"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61A8A5" w14:textId="77777777" w:rsidR="00A603A1" w:rsidRDefault="00000000">
            <w:pPr>
              <w:pStyle w:val="TableParagraph"/>
              <w:ind w:left="57"/>
            </w:pPr>
            <w:r>
              <w:rPr>
                <w:rStyle w:val="Hyperlink6"/>
                <w:rFonts w:eastAsia="Arial Unicode MS"/>
                <w:sz w:val="18"/>
                <w:szCs w:val="18"/>
              </w:rPr>
              <w:t>Ind</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None"/>
                <w:spacing w:val="-5"/>
                <w:sz w:val="18"/>
                <w:szCs w:val="18"/>
              </w:rPr>
              <w:t>24</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8FBA46" w14:textId="77777777" w:rsidR="00A603A1" w:rsidRDefault="00000000">
            <w:pPr>
              <w:pStyle w:val="TableParagraph"/>
              <w:ind w:left="57"/>
              <w:rPr>
                <w:rStyle w:val="None"/>
                <w:sz w:val="18"/>
                <w:szCs w:val="18"/>
              </w:rPr>
            </w:pPr>
            <w:r>
              <w:rPr>
                <w:rStyle w:val="Hyperlink6"/>
                <w:rFonts w:eastAsia="Arial Unicode MS"/>
                <w:sz w:val="18"/>
                <w:szCs w:val="18"/>
              </w:rPr>
              <w:t>Indian Accounting Standard 24, “Related Party Disclosures”, notified under Section 133 of the Companies</w:t>
            </w:r>
            <w:r>
              <w:rPr>
                <w:rStyle w:val="None"/>
                <w:spacing w:val="13"/>
                <w:sz w:val="18"/>
                <w:szCs w:val="18"/>
              </w:rPr>
              <w:t xml:space="preserve"> </w:t>
            </w:r>
            <w:r>
              <w:rPr>
                <w:rStyle w:val="Hyperlink6"/>
                <w:rFonts w:eastAsia="Arial Unicode MS"/>
                <w:sz w:val="18"/>
                <w:szCs w:val="18"/>
              </w:rPr>
              <w:t>Act</w:t>
            </w:r>
            <w:r>
              <w:rPr>
                <w:rStyle w:val="None"/>
                <w:spacing w:val="15"/>
                <w:sz w:val="18"/>
                <w:szCs w:val="18"/>
              </w:rPr>
              <w:t xml:space="preserve"> </w:t>
            </w:r>
            <w:r>
              <w:rPr>
                <w:rStyle w:val="Hyperlink6"/>
                <w:rFonts w:eastAsia="Arial Unicode MS"/>
                <w:sz w:val="18"/>
                <w:szCs w:val="18"/>
              </w:rPr>
              <w:t>read</w:t>
            </w:r>
            <w:r>
              <w:rPr>
                <w:rStyle w:val="None"/>
                <w:spacing w:val="16"/>
                <w:sz w:val="18"/>
                <w:szCs w:val="18"/>
              </w:rPr>
              <w:t xml:space="preserve"> </w:t>
            </w:r>
            <w:r>
              <w:rPr>
                <w:rStyle w:val="Hyperlink6"/>
                <w:rFonts w:eastAsia="Arial Unicode MS"/>
                <w:sz w:val="18"/>
                <w:szCs w:val="18"/>
              </w:rPr>
              <w:t>with</w:t>
            </w:r>
            <w:r>
              <w:rPr>
                <w:rStyle w:val="None"/>
                <w:spacing w:val="16"/>
                <w:sz w:val="18"/>
                <w:szCs w:val="18"/>
              </w:rPr>
              <w:t xml:space="preserve"> </w:t>
            </w:r>
            <w:r>
              <w:rPr>
                <w:rStyle w:val="Hyperlink6"/>
                <w:rFonts w:eastAsia="Arial Unicode MS"/>
                <w:sz w:val="18"/>
                <w:szCs w:val="18"/>
              </w:rPr>
              <w:t>Companies</w:t>
            </w:r>
            <w:r>
              <w:rPr>
                <w:rStyle w:val="None"/>
                <w:spacing w:val="14"/>
                <w:sz w:val="18"/>
                <w:szCs w:val="18"/>
              </w:rPr>
              <w:t xml:space="preserve"> </w:t>
            </w:r>
            <w:r>
              <w:rPr>
                <w:rStyle w:val="Hyperlink6"/>
                <w:rFonts w:eastAsia="Arial Unicode MS"/>
                <w:sz w:val="18"/>
                <w:szCs w:val="18"/>
              </w:rPr>
              <w:t>(Indian</w:t>
            </w:r>
            <w:r>
              <w:rPr>
                <w:rStyle w:val="None"/>
                <w:spacing w:val="15"/>
                <w:sz w:val="18"/>
                <w:szCs w:val="18"/>
              </w:rPr>
              <w:t xml:space="preserve"> </w:t>
            </w:r>
            <w:r>
              <w:rPr>
                <w:rStyle w:val="Hyperlink6"/>
                <w:rFonts w:eastAsia="Arial Unicode MS"/>
                <w:sz w:val="18"/>
                <w:szCs w:val="18"/>
              </w:rPr>
              <w:t>Accounting</w:t>
            </w:r>
            <w:r>
              <w:rPr>
                <w:rStyle w:val="None"/>
                <w:spacing w:val="16"/>
                <w:sz w:val="18"/>
                <w:szCs w:val="18"/>
              </w:rPr>
              <w:t xml:space="preserve"> </w:t>
            </w:r>
            <w:r>
              <w:rPr>
                <w:rStyle w:val="Hyperlink6"/>
                <w:rFonts w:eastAsia="Arial Unicode MS"/>
                <w:sz w:val="18"/>
                <w:szCs w:val="18"/>
              </w:rPr>
              <w:t>Standards)</w:t>
            </w:r>
            <w:r>
              <w:rPr>
                <w:rStyle w:val="None"/>
                <w:spacing w:val="14"/>
                <w:sz w:val="18"/>
                <w:szCs w:val="18"/>
              </w:rPr>
              <w:t xml:space="preserve"> </w:t>
            </w:r>
            <w:r>
              <w:rPr>
                <w:rStyle w:val="Hyperlink6"/>
                <w:rFonts w:eastAsia="Arial Unicode MS"/>
                <w:sz w:val="18"/>
                <w:szCs w:val="18"/>
              </w:rPr>
              <w:t>Rules,</w:t>
            </w:r>
            <w:r>
              <w:rPr>
                <w:rStyle w:val="None"/>
                <w:spacing w:val="15"/>
                <w:sz w:val="18"/>
                <w:szCs w:val="18"/>
              </w:rPr>
              <w:t xml:space="preserve"> </w:t>
            </w:r>
            <w:r>
              <w:rPr>
                <w:rStyle w:val="Hyperlink6"/>
                <w:rFonts w:eastAsia="Arial Unicode MS"/>
                <w:sz w:val="18"/>
                <w:szCs w:val="18"/>
              </w:rPr>
              <w:t>2015,</w:t>
            </w:r>
            <w:r>
              <w:rPr>
                <w:rStyle w:val="None"/>
                <w:spacing w:val="15"/>
                <w:sz w:val="18"/>
                <w:szCs w:val="18"/>
              </w:rPr>
              <w:t xml:space="preserve"> </w:t>
            </w:r>
            <w:r>
              <w:rPr>
                <w:rStyle w:val="Hyperlink6"/>
                <w:rFonts w:eastAsia="Arial Unicode MS"/>
                <w:sz w:val="18"/>
                <w:szCs w:val="18"/>
              </w:rPr>
              <w:t>as</w:t>
            </w:r>
            <w:r>
              <w:rPr>
                <w:rStyle w:val="None"/>
                <w:spacing w:val="14"/>
                <w:sz w:val="18"/>
                <w:szCs w:val="18"/>
              </w:rPr>
              <w:t xml:space="preserve"> </w:t>
            </w:r>
            <w:r>
              <w:rPr>
                <w:rStyle w:val="Hyperlink7"/>
                <w:rFonts w:eastAsia="Arial Unicode MS"/>
                <w:spacing w:val="-2"/>
                <w:sz w:val="18"/>
                <w:szCs w:val="18"/>
              </w:rPr>
              <w:t>amended</w:t>
            </w:r>
          </w:p>
          <w:p w14:paraId="1AEA04B2" w14:textId="77777777" w:rsidR="00A603A1" w:rsidRDefault="00000000">
            <w:pPr>
              <w:pStyle w:val="TableParagraph"/>
              <w:spacing w:before="1" w:line="186" w:lineRule="exact"/>
              <w:ind w:left="57"/>
            </w:pP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time</w:t>
            </w:r>
            <w:r>
              <w:rPr>
                <w:rStyle w:val="None"/>
                <w:spacing w:val="-1"/>
                <w:sz w:val="18"/>
                <w:szCs w:val="18"/>
              </w:rPr>
              <w:t xml:space="preserve"> </w:t>
            </w:r>
            <w:r>
              <w:rPr>
                <w:rStyle w:val="Hyperlink6"/>
                <w:rFonts w:eastAsia="Arial Unicode MS"/>
                <w:sz w:val="18"/>
                <w:szCs w:val="18"/>
              </w:rPr>
              <w:t>to</w:t>
            </w:r>
            <w:r>
              <w:rPr>
                <w:rStyle w:val="None"/>
                <w:spacing w:val="1"/>
                <w:sz w:val="18"/>
                <w:szCs w:val="18"/>
              </w:rPr>
              <w:t xml:space="preserve"> </w:t>
            </w:r>
            <w:r>
              <w:rPr>
                <w:rStyle w:val="None"/>
                <w:spacing w:val="-4"/>
                <w:sz w:val="18"/>
                <w:szCs w:val="18"/>
              </w:rPr>
              <w:t>time</w:t>
            </w:r>
          </w:p>
        </w:tc>
      </w:tr>
      <w:tr w:rsidR="00A603A1" w14:paraId="29F21503"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DDE8E7" w14:textId="77777777" w:rsidR="00A603A1" w:rsidRDefault="00000000">
            <w:pPr>
              <w:pStyle w:val="TableParagraph"/>
              <w:spacing w:line="207" w:lineRule="exact"/>
              <w:ind w:left="57"/>
            </w:pPr>
            <w:r>
              <w:rPr>
                <w:rStyle w:val="Hyperlink6"/>
                <w:rFonts w:eastAsia="Arial Unicode MS"/>
                <w:sz w:val="18"/>
                <w:szCs w:val="18"/>
              </w:rPr>
              <w:t>Indian</w:t>
            </w:r>
            <w:r>
              <w:rPr>
                <w:rStyle w:val="Hyperlink7"/>
                <w:rFonts w:eastAsia="Arial Unicode MS"/>
                <w:spacing w:val="-2"/>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C60D" w14:textId="77777777" w:rsidR="00A603A1" w:rsidRDefault="00000000">
            <w:pPr>
              <w:pStyle w:val="TableParagraph"/>
              <w:ind w:left="57"/>
              <w:rPr>
                <w:rStyle w:val="None"/>
                <w:sz w:val="18"/>
                <w:szCs w:val="18"/>
              </w:rPr>
            </w:pPr>
            <w:r>
              <w:rPr>
                <w:rStyle w:val="Hyperlink6"/>
                <w:rFonts w:eastAsia="Arial Unicode MS"/>
                <w:sz w:val="18"/>
                <w:szCs w:val="18"/>
              </w:rPr>
              <w:t>Generally</w:t>
            </w:r>
            <w:r>
              <w:rPr>
                <w:rStyle w:val="None"/>
                <w:spacing w:val="40"/>
                <w:sz w:val="18"/>
                <w:szCs w:val="18"/>
              </w:rPr>
              <w:t xml:space="preserve"> </w:t>
            </w:r>
            <w:r>
              <w:rPr>
                <w:rStyle w:val="Hyperlink6"/>
                <w:rFonts w:eastAsia="Arial Unicode MS"/>
                <w:sz w:val="18"/>
                <w:szCs w:val="18"/>
              </w:rPr>
              <w:t>Accepted</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being,</w:t>
            </w:r>
            <w:r>
              <w:rPr>
                <w:rStyle w:val="None"/>
                <w:spacing w:val="40"/>
                <w:sz w:val="18"/>
                <w:szCs w:val="18"/>
              </w:rPr>
              <w:t xml:space="preserve"> </w:t>
            </w:r>
            <w:r>
              <w:rPr>
                <w:rStyle w:val="Hyperlink6"/>
                <w:rFonts w:eastAsia="Arial Unicode MS"/>
                <w:sz w:val="18"/>
                <w:szCs w:val="18"/>
              </w:rPr>
              <w:t>accounting</w:t>
            </w:r>
            <w:r>
              <w:rPr>
                <w:rStyle w:val="None"/>
                <w:spacing w:val="40"/>
                <w:sz w:val="18"/>
                <w:szCs w:val="18"/>
              </w:rPr>
              <w:t xml:space="preserve"> </w:t>
            </w:r>
            <w:r>
              <w:rPr>
                <w:rStyle w:val="Hyperlink6"/>
                <w:rFonts w:eastAsia="Arial Unicode MS"/>
                <w:sz w:val="18"/>
                <w:szCs w:val="18"/>
              </w:rPr>
              <w:t>principles</w:t>
            </w:r>
            <w:r>
              <w:rPr>
                <w:rStyle w:val="None"/>
                <w:spacing w:val="40"/>
                <w:sz w:val="18"/>
                <w:szCs w:val="18"/>
              </w:rPr>
              <w:t xml:space="preserve"> </w:t>
            </w:r>
            <w:r>
              <w:rPr>
                <w:rStyle w:val="Hyperlink6"/>
                <w:rFonts w:eastAsia="Arial Unicode MS"/>
                <w:sz w:val="18"/>
                <w:szCs w:val="18"/>
              </w:rPr>
              <w:t>generally accepted</w:t>
            </w:r>
            <w:r>
              <w:rPr>
                <w:rStyle w:val="None"/>
                <w:spacing w:val="54"/>
                <w:sz w:val="18"/>
                <w:szCs w:val="18"/>
              </w:rPr>
              <w:t xml:space="preserve"> </w:t>
            </w:r>
            <w:r>
              <w:rPr>
                <w:rStyle w:val="Hyperlink6"/>
                <w:rFonts w:eastAsia="Arial Unicode MS"/>
                <w:sz w:val="18"/>
                <w:szCs w:val="18"/>
              </w:rPr>
              <w:t>in</w:t>
            </w:r>
            <w:r>
              <w:rPr>
                <w:rStyle w:val="None"/>
                <w:spacing w:val="58"/>
                <w:sz w:val="18"/>
                <w:szCs w:val="18"/>
              </w:rPr>
              <w:t xml:space="preserve"> </w:t>
            </w:r>
            <w:r>
              <w:rPr>
                <w:rStyle w:val="Hyperlink6"/>
                <w:rFonts w:eastAsia="Arial Unicode MS"/>
                <w:sz w:val="18"/>
                <w:szCs w:val="18"/>
              </w:rPr>
              <w:t>India</w:t>
            </w:r>
            <w:r>
              <w:rPr>
                <w:rStyle w:val="None"/>
                <w:spacing w:val="56"/>
                <w:sz w:val="18"/>
                <w:szCs w:val="18"/>
              </w:rPr>
              <w:t xml:space="preserve"> </w:t>
            </w:r>
            <w:r>
              <w:rPr>
                <w:rStyle w:val="Hyperlink6"/>
                <w:rFonts w:eastAsia="Arial Unicode MS"/>
                <w:sz w:val="18"/>
                <w:szCs w:val="18"/>
              </w:rPr>
              <w:t>including</w:t>
            </w:r>
            <w:r>
              <w:rPr>
                <w:rStyle w:val="None"/>
                <w:spacing w:val="58"/>
                <w:sz w:val="18"/>
                <w:szCs w:val="18"/>
              </w:rPr>
              <w:t xml:space="preserve"> </w:t>
            </w:r>
            <w:r>
              <w:rPr>
                <w:rStyle w:val="Hyperlink6"/>
                <w:rFonts w:eastAsia="Arial Unicode MS"/>
                <w:sz w:val="18"/>
                <w:szCs w:val="18"/>
              </w:rPr>
              <w:t>the</w:t>
            </w:r>
            <w:r>
              <w:rPr>
                <w:rStyle w:val="None"/>
                <w:spacing w:val="53"/>
                <w:sz w:val="18"/>
                <w:szCs w:val="18"/>
              </w:rPr>
              <w:t xml:space="preserve"> </w:t>
            </w:r>
            <w:r>
              <w:rPr>
                <w:rStyle w:val="Hyperlink6"/>
                <w:rFonts w:eastAsia="Arial Unicode MS"/>
                <w:sz w:val="18"/>
                <w:szCs w:val="18"/>
              </w:rPr>
              <w:t>accounting</w:t>
            </w:r>
            <w:r>
              <w:rPr>
                <w:rStyle w:val="None"/>
                <w:spacing w:val="58"/>
                <w:sz w:val="18"/>
                <w:szCs w:val="18"/>
              </w:rPr>
              <w:t xml:space="preserve"> </w:t>
            </w:r>
            <w:r>
              <w:rPr>
                <w:rStyle w:val="Hyperlink6"/>
                <w:rFonts w:eastAsia="Arial Unicode MS"/>
                <w:sz w:val="18"/>
                <w:szCs w:val="18"/>
              </w:rPr>
              <w:t>standards</w:t>
            </w:r>
            <w:r>
              <w:rPr>
                <w:rStyle w:val="None"/>
                <w:spacing w:val="56"/>
                <w:sz w:val="18"/>
                <w:szCs w:val="18"/>
              </w:rPr>
              <w:t xml:space="preserve"> </w:t>
            </w:r>
            <w:r>
              <w:rPr>
                <w:rStyle w:val="Hyperlink6"/>
                <w:rFonts w:eastAsia="Arial Unicode MS"/>
                <w:sz w:val="18"/>
                <w:szCs w:val="18"/>
              </w:rPr>
              <w:t>specified</w:t>
            </w:r>
            <w:r>
              <w:rPr>
                <w:rStyle w:val="None"/>
                <w:spacing w:val="55"/>
                <w:sz w:val="18"/>
                <w:szCs w:val="18"/>
              </w:rPr>
              <w:t xml:space="preserve"> </w:t>
            </w:r>
            <w:r>
              <w:rPr>
                <w:rStyle w:val="Hyperlink6"/>
                <w:rFonts w:eastAsia="Arial Unicode MS"/>
                <w:sz w:val="18"/>
                <w:szCs w:val="18"/>
              </w:rPr>
              <w:t>under</w:t>
            </w:r>
            <w:r>
              <w:rPr>
                <w:rStyle w:val="None"/>
                <w:spacing w:val="57"/>
                <w:sz w:val="18"/>
                <w:szCs w:val="18"/>
              </w:rPr>
              <w:t xml:space="preserve"> </w:t>
            </w:r>
            <w:r>
              <w:rPr>
                <w:rStyle w:val="Hyperlink6"/>
                <w:rFonts w:eastAsia="Arial Unicode MS"/>
                <w:sz w:val="18"/>
                <w:szCs w:val="18"/>
              </w:rPr>
              <w:t>Section</w:t>
            </w:r>
            <w:r>
              <w:rPr>
                <w:rStyle w:val="None"/>
                <w:spacing w:val="58"/>
                <w:sz w:val="18"/>
                <w:szCs w:val="18"/>
              </w:rPr>
              <w:t xml:space="preserve"> </w:t>
            </w:r>
            <w:r>
              <w:rPr>
                <w:rStyle w:val="Hyperlink6"/>
                <w:rFonts w:eastAsia="Arial Unicode MS"/>
                <w:sz w:val="18"/>
                <w:szCs w:val="18"/>
              </w:rPr>
              <w:t>133</w:t>
            </w:r>
            <w:r>
              <w:rPr>
                <w:rStyle w:val="None"/>
                <w:spacing w:val="55"/>
                <w:sz w:val="18"/>
                <w:szCs w:val="18"/>
              </w:rPr>
              <w:t xml:space="preserve"> </w:t>
            </w:r>
            <w:r>
              <w:rPr>
                <w:rStyle w:val="Hyperlink6"/>
                <w:rFonts w:eastAsia="Arial Unicode MS"/>
                <w:sz w:val="18"/>
                <w:szCs w:val="18"/>
              </w:rPr>
              <w:t>of</w:t>
            </w:r>
            <w:r>
              <w:rPr>
                <w:rStyle w:val="None"/>
                <w:spacing w:val="57"/>
                <w:sz w:val="18"/>
                <w:szCs w:val="18"/>
              </w:rPr>
              <w:t xml:space="preserve"> </w:t>
            </w:r>
            <w:r>
              <w:rPr>
                <w:rStyle w:val="None"/>
                <w:spacing w:val="-5"/>
                <w:sz w:val="18"/>
                <w:szCs w:val="18"/>
              </w:rPr>
              <w:t>the</w:t>
            </w:r>
          </w:p>
          <w:p w14:paraId="7686BC48" w14:textId="77777777" w:rsidR="00A603A1" w:rsidRDefault="00000000">
            <w:pPr>
              <w:pStyle w:val="TableParagraph"/>
              <w:spacing w:before="1" w:line="186" w:lineRule="exact"/>
              <w:ind w:left="57"/>
            </w:pPr>
            <w:r>
              <w:rPr>
                <w:rStyle w:val="Hyperlink6"/>
                <w:rFonts w:eastAsia="Arial Unicode MS"/>
                <w:sz w:val="18"/>
                <w:szCs w:val="18"/>
              </w:rPr>
              <w:t>Companies</w:t>
            </w:r>
            <w:r>
              <w:rPr>
                <w:rStyle w:val="None"/>
                <w:spacing w:val="-5"/>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Hyperlink6"/>
                <w:rFonts w:eastAsia="Arial Unicode MS"/>
                <w:sz w:val="18"/>
                <w:szCs w:val="18"/>
              </w:rPr>
              <w:t>2013</w:t>
            </w:r>
            <w:r>
              <w:rPr>
                <w:rStyle w:val="None"/>
                <w:spacing w:val="-1"/>
                <w:sz w:val="18"/>
                <w:szCs w:val="18"/>
              </w:rPr>
              <w:t xml:space="preserve"> </w:t>
            </w:r>
            <w:r>
              <w:rPr>
                <w:rStyle w:val="Hyperlink6"/>
                <w:rFonts w:eastAsia="Arial Unicode MS"/>
                <w:sz w:val="18"/>
                <w:szCs w:val="18"/>
              </w:rPr>
              <w:t>read</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Rule</w:t>
            </w:r>
            <w:r>
              <w:rPr>
                <w:rStyle w:val="Hyperlink7"/>
                <w:rFonts w:eastAsia="Arial Unicode MS"/>
                <w:spacing w:val="-2"/>
                <w:sz w:val="18"/>
                <w:szCs w:val="18"/>
              </w:rPr>
              <w:t xml:space="preserve"> </w:t>
            </w:r>
            <w:r>
              <w:rPr>
                <w:rStyle w:val="Hyperlink6"/>
                <w:rFonts w:eastAsia="Arial Unicode MS"/>
                <w:sz w:val="18"/>
                <w:szCs w:val="18"/>
              </w:rPr>
              <w:t>7</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Companies</w:t>
            </w:r>
            <w:r>
              <w:rPr>
                <w:rStyle w:val="Hyperlink3"/>
                <w:rFonts w:eastAsia="Arial Unicode MS"/>
                <w:spacing w:val="-3"/>
                <w:sz w:val="18"/>
                <w:szCs w:val="18"/>
              </w:rPr>
              <w:t xml:space="preserve"> </w:t>
            </w:r>
            <w:r>
              <w:rPr>
                <w:rStyle w:val="Hyperlink6"/>
                <w:rFonts w:eastAsia="Arial Unicode MS"/>
                <w:sz w:val="18"/>
                <w:szCs w:val="18"/>
              </w:rPr>
              <w:t>(Accounts)</w:t>
            </w:r>
            <w:r>
              <w:rPr>
                <w:rStyle w:val="Hyperlink7"/>
                <w:rFonts w:eastAsia="Arial Unicode MS"/>
                <w:spacing w:val="-2"/>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Hyperlink6"/>
                <w:rFonts w:eastAsia="Arial Unicode MS"/>
                <w:sz w:val="18"/>
                <w:szCs w:val="18"/>
              </w:rPr>
              <w:t>2014,</w:t>
            </w:r>
            <w:r>
              <w:rPr>
                <w:rStyle w:val="None"/>
                <w:spacing w:val="6"/>
                <w:sz w:val="18"/>
                <w:szCs w:val="18"/>
              </w:rPr>
              <w:t xml:space="preserve"> </w:t>
            </w:r>
            <w:r>
              <w:rPr>
                <w:rStyle w:val="Hyperlink6"/>
                <w:rFonts w:eastAsia="Arial Unicode MS"/>
                <w:sz w:val="18"/>
                <w:szCs w:val="18"/>
              </w:rPr>
              <w:t>as</w:t>
            </w:r>
            <w:r>
              <w:rPr>
                <w:rStyle w:val="Hyperlink3"/>
                <w:rFonts w:eastAsia="Arial Unicode MS"/>
                <w:spacing w:val="-3"/>
                <w:sz w:val="18"/>
                <w:szCs w:val="18"/>
              </w:rPr>
              <w:t xml:space="preserve"> </w:t>
            </w:r>
            <w:r>
              <w:rPr>
                <w:rStyle w:val="Hyperlink7"/>
                <w:rFonts w:eastAsia="Arial Unicode MS"/>
                <w:spacing w:val="-2"/>
                <w:sz w:val="18"/>
                <w:szCs w:val="18"/>
              </w:rPr>
              <w:t>amended</w:t>
            </w:r>
          </w:p>
        </w:tc>
      </w:tr>
      <w:tr w:rsidR="00A603A1" w14:paraId="3A1C51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1CDB7F" w14:textId="77777777" w:rsidR="00A603A1" w:rsidRDefault="00000000">
            <w:pPr>
              <w:pStyle w:val="TableParagraph"/>
              <w:spacing w:line="186" w:lineRule="exact"/>
              <w:ind w:left="57"/>
            </w:pPr>
            <w:r>
              <w:rPr>
                <w:rStyle w:val="None"/>
                <w:spacing w:val="-5"/>
                <w:sz w:val="18"/>
                <w:szCs w:val="18"/>
              </w:rPr>
              <w:t>IPO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1D74F3" w14:textId="77777777" w:rsidR="00A603A1" w:rsidRDefault="00000000">
            <w:pPr>
              <w:pStyle w:val="TableParagraph"/>
              <w:spacing w:line="186" w:lineRule="exact"/>
              <w:ind w:left="57"/>
            </w:pPr>
            <w:r>
              <w:rPr>
                <w:rStyle w:val="Hyperlink6"/>
                <w:rFonts w:eastAsia="Arial Unicode MS"/>
                <w:sz w:val="18"/>
                <w:szCs w:val="18"/>
              </w:rPr>
              <w:t>Initial</w:t>
            </w:r>
            <w:r>
              <w:rPr>
                <w:rStyle w:val="None"/>
                <w:spacing w:val="-4"/>
                <w:sz w:val="18"/>
                <w:szCs w:val="18"/>
              </w:rPr>
              <w:t xml:space="preserve"> </w:t>
            </w:r>
            <w:r>
              <w:rPr>
                <w:rStyle w:val="Hyperlink6"/>
                <w:rFonts w:eastAsia="Arial Unicode MS"/>
                <w:sz w:val="18"/>
                <w:szCs w:val="18"/>
              </w:rPr>
              <w:t xml:space="preserve">public </w:t>
            </w:r>
            <w:r>
              <w:rPr>
                <w:rStyle w:val="None"/>
                <w:spacing w:val="-4"/>
                <w:sz w:val="18"/>
                <w:szCs w:val="18"/>
              </w:rPr>
              <w:t>offer</w:t>
            </w:r>
          </w:p>
        </w:tc>
      </w:tr>
      <w:tr w:rsidR="00A603A1" w14:paraId="055EB76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74BF5E" w14:textId="77777777" w:rsidR="00A603A1" w:rsidRDefault="00000000">
            <w:pPr>
              <w:pStyle w:val="TableParagraph"/>
              <w:spacing w:line="188" w:lineRule="exact"/>
              <w:ind w:left="57"/>
            </w:pPr>
            <w:r>
              <w:rPr>
                <w:rStyle w:val="None"/>
                <w:spacing w:val="-5"/>
                <w:sz w:val="18"/>
                <w:szCs w:val="18"/>
              </w:rPr>
              <w:t>ISO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8DE5B3A" w14:textId="77777777" w:rsidR="00A603A1" w:rsidRDefault="00000000">
            <w:pPr>
              <w:pStyle w:val="TableParagraph"/>
              <w:spacing w:line="188" w:lineRule="exact"/>
              <w:ind w:left="5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Organization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7"/>
                <w:rFonts w:eastAsia="Arial Unicode MS"/>
                <w:spacing w:val="-2"/>
                <w:sz w:val="18"/>
                <w:szCs w:val="18"/>
              </w:rPr>
              <w:t>Standards</w:t>
            </w:r>
          </w:p>
        </w:tc>
      </w:tr>
      <w:tr w:rsidR="00A603A1" w14:paraId="22091EE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AFDE70" w14:textId="77777777" w:rsidR="00A603A1" w:rsidRDefault="00000000">
            <w:pPr>
              <w:pStyle w:val="TableParagraph"/>
              <w:spacing w:line="186" w:lineRule="exact"/>
              <w:ind w:left="57"/>
            </w:pPr>
            <w:r>
              <w:rPr>
                <w:rStyle w:val="None"/>
                <w:spacing w:val="-5"/>
                <w:sz w:val="18"/>
                <w:szCs w:val="18"/>
              </w:rPr>
              <w:t>IST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F5429B" w14:textId="77777777" w:rsidR="00A603A1" w:rsidRDefault="00000000">
            <w:pPr>
              <w:pStyle w:val="TableParagraph"/>
              <w:spacing w:line="186" w:lineRule="exact"/>
              <w:ind w:left="57"/>
            </w:pPr>
            <w:r>
              <w:rPr>
                <w:rStyle w:val="Hyperlink6"/>
                <w:rFonts w:eastAsia="Arial Unicode MS"/>
                <w:sz w:val="18"/>
                <w:szCs w:val="18"/>
              </w:rPr>
              <w:t>Indian</w:t>
            </w:r>
            <w:r>
              <w:rPr>
                <w:rStyle w:val="None"/>
                <w:spacing w:val="-4"/>
                <w:sz w:val="18"/>
                <w:szCs w:val="18"/>
              </w:rPr>
              <w:t xml:space="preserve"> </w:t>
            </w:r>
            <w:r>
              <w:rPr>
                <w:rStyle w:val="Hyperlink6"/>
                <w:rFonts w:eastAsia="Arial Unicode MS"/>
                <w:sz w:val="18"/>
                <w:szCs w:val="18"/>
              </w:rPr>
              <w:t>Standard</w:t>
            </w:r>
            <w:r>
              <w:rPr>
                <w:rStyle w:val="None"/>
                <w:spacing w:val="1"/>
                <w:sz w:val="18"/>
                <w:szCs w:val="18"/>
              </w:rPr>
              <w:t xml:space="preserve"> </w:t>
            </w:r>
            <w:r>
              <w:rPr>
                <w:rStyle w:val="None"/>
                <w:spacing w:val="-4"/>
                <w:sz w:val="18"/>
                <w:szCs w:val="18"/>
              </w:rPr>
              <w:t>Time</w:t>
            </w:r>
          </w:p>
        </w:tc>
      </w:tr>
      <w:tr w:rsidR="00A603A1" w14:paraId="55C6C9A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2F47C95" w14:textId="77777777" w:rsidR="00A603A1" w:rsidRDefault="00000000">
            <w:pPr>
              <w:pStyle w:val="TableParagraph"/>
              <w:spacing w:line="186" w:lineRule="exact"/>
              <w:ind w:left="57"/>
            </w:pPr>
            <w:r>
              <w:rPr>
                <w:rStyle w:val="None"/>
                <w:spacing w:val="-5"/>
                <w:sz w:val="18"/>
                <w:szCs w:val="18"/>
              </w:rPr>
              <w:t>IT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5C3E18" w14:textId="77777777" w:rsidR="00A603A1" w:rsidRDefault="00000000">
            <w:pPr>
              <w:pStyle w:val="TableParagraph"/>
              <w:spacing w:line="186" w:lineRule="exact"/>
              <w:ind w:left="57"/>
            </w:pPr>
            <w:r>
              <w:rPr>
                <w:rStyle w:val="Hyperlink6"/>
                <w:rFonts w:eastAsia="Arial Unicode MS"/>
                <w:sz w:val="18"/>
                <w:szCs w:val="18"/>
              </w:rPr>
              <w:t>Information</w:t>
            </w:r>
            <w:r>
              <w:rPr>
                <w:rStyle w:val="None"/>
                <w:spacing w:val="-1"/>
                <w:sz w:val="18"/>
                <w:szCs w:val="18"/>
              </w:rPr>
              <w:t xml:space="preserve"> </w:t>
            </w:r>
            <w:r>
              <w:rPr>
                <w:rStyle w:val="Hyperlink7"/>
                <w:rFonts w:eastAsia="Arial Unicode MS"/>
                <w:spacing w:val="-2"/>
                <w:sz w:val="18"/>
                <w:szCs w:val="18"/>
              </w:rPr>
              <w:t>technology</w:t>
            </w:r>
          </w:p>
        </w:tc>
      </w:tr>
      <w:tr w:rsidR="00A603A1" w14:paraId="7680AF7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32E894" w14:textId="77777777" w:rsidR="00A603A1" w:rsidRDefault="00000000">
            <w:pPr>
              <w:pStyle w:val="TableParagraph"/>
              <w:spacing w:before="2" w:line="186" w:lineRule="exact"/>
              <w:ind w:left="57"/>
            </w:pPr>
            <w:r>
              <w:rPr>
                <w:rStyle w:val="None"/>
                <w:spacing w:val="-5"/>
                <w:sz w:val="18"/>
                <w:szCs w:val="18"/>
              </w:rPr>
              <w:lastRenderedPageBreak/>
              <w:t>LEI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115899" w14:textId="77777777" w:rsidR="00A603A1" w:rsidRDefault="00000000">
            <w:pPr>
              <w:pStyle w:val="TableParagraph"/>
              <w:spacing w:before="2" w:line="186" w:lineRule="exact"/>
              <w:ind w:left="57"/>
            </w:pPr>
            <w:r>
              <w:rPr>
                <w:rStyle w:val="Hyperlink6"/>
                <w:rFonts w:eastAsia="Arial Unicode MS"/>
                <w:sz w:val="18"/>
                <w:szCs w:val="18"/>
              </w:rPr>
              <w:t>Legal</w:t>
            </w:r>
            <w:r>
              <w:rPr>
                <w:rStyle w:val="Hyperlink7"/>
                <w:rFonts w:eastAsia="Arial Unicode MS"/>
                <w:spacing w:val="-2"/>
                <w:sz w:val="18"/>
                <w:szCs w:val="18"/>
              </w:rPr>
              <w:t xml:space="preserve"> </w:t>
            </w:r>
            <w:r>
              <w:rPr>
                <w:rStyle w:val="Hyperlink6"/>
                <w:rFonts w:eastAsia="Arial Unicode MS"/>
                <w:sz w:val="18"/>
                <w:szCs w:val="18"/>
              </w:rPr>
              <w:t xml:space="preserve">entity </w:t>
            </w:r>
            <w:r>
              <w:rPr>
                <w:rStyle w:val="Hyperlink7"/>
                <w:rFonts w:eastAsia="Arial Unicode MS"/>
                <w:spacing w:val="-2"/>
                <w:sz w:val="18"/>
                <w:szCs w:val="18"/>
              </w:rPr>
              <w:t>identifier</w:t>
            </w:r>
          </w:p>
        </w:tc>
      </w:tr>
      <w:tr w:rsidR="00A603A1" w14:paraId="53C57D6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D81F74" w14:textId="77777777" w:rsidR="00A603A1" w:rsidRDefault="00000000">
            <w:pPr>
              <w:pStyle w:val="TableParagraph"/>
              <w:spacing w:line="186" w:lineRule="exact"/>
              <w:ind w:left="57"/>
            </w:pPr>
            <w:r>
              <w:rPr>
                <w:rStyle w:val="None"/>
                <w:spacing w:val="-4"/>
                <w:sz w:val="18"/>
                <w:szCs w:val="18"/>
              </w:rPr>
              <w:t>MCLR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3B7A09" w14:textId="77777777" w:rsidR="00A603A1" w:rsidRDefault="00000000">
            <w:pPr>
              <w:pStyle w:val="TableParagraph"/>
              <w:spacing w:line="186" w:lineRule="exact"/>
              <w:ind w:left="57"/>
            </w:pPr>
            <w:r>
              <w:rPr>
                <w:rStyle w:val="Hyperlink6"/>
                <w:rFonts w:eastAsia="Arial Unicode MS"/>
                <w:sz w:val="18"/>
                <w:szCs w:val="18"/>
              </w:rPr>
              <w:t>Marginal</w:t>
            </w:r>
            <w:r>
              <w:rPr>
                <w:rStyle w:val="None"/>
                <w:spacing w:val="-1"/>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4"/>
                <w:sz w:val="18"/>
                <w:szCs w:val="18"/>
              </w:rPr>
              <w:t xml:space="preserve"> </w:t>
            </w:r>
            <w:r>
              <w:rPr>
                <w:rStyle w:val="Hyperlink6"/>
                <w:rFonts w:eastAsia="Arial Unicode MS"/>
                <w:sz w:val="18"/>
                <w:szCs w:val="18"/>
              </w:rPr>
              <w:t>based lending</w:t>
            </w:r>
            <w:r>
              <w:rPr>
                <w:rStyle w:val="None"/>
                <w:spacing w:val="1"/>
                <w:sz w:val="18"/>
                <w:szCs w:val="18"/>
              </w:rPr>
              <w:t xml:space="preserve"> </w:t>
            </w:r>
            <w:r>
              <w:rPr>
                <w:rStyle w:val="None"/>
                <w:spacing w:val="-4"/>
                <w:sz w:val="18"/>
                <w:szCs w:val="18"/>
              </w:rPr>
              <w:t>rate</w:t>
            </w:r>
          </w:p>
        </w:tc>
      </w:tr>
      <w:tr w:rsidR="00A603A1" w14:paraId="7B66704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68422A" w14:textId="77777777" w:rsidR="00A603A1" w:rsidRDefault="00000000">
            <w:pPr>
              <w:pStyle w:val="TableParagraph"/>
              <w:spacing w:line="188" w:lineRule="exact"/>
              <w:ind w:left="57"/>
            </w:pPr>
            <w:r>
              <w:rPr>
                <w:rStyle w:val="Hyperlink6"/>
                <w:rFonts w:eastAsia="Arial Unicode MS"/>
                <w:sz w:val="18"/>
                <w:szCs w:val="18"/>
              </w:rPr>
              <w:t>Mn/</w:t>
            </w:r>
            <w:r>
              <w:rPr>
                <w:rStyle w:val="None"/>
                <w:spacing w:val="1"/>
                <w:sz w:val="18"/>
                <w:szCs w:val="18"/>
              </w:rPr>
              <w:t xml:space="preserve"> </w:t>
            </w:r>
            <w:r>
              <w:rPr>
                <w:rStyle w:val="None"/>
                <w:spacing w:val="-5"/>
                <w:sz w:val="18"/>
                <w:szCs w:val="18"/>
              </w:rPr>
              <w:t>mn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BF211E" w14:textId="77777777" w:rsidR="00A603A1" w:rsidRDefault="00000000">
            <w:pPr>
              <w:pStyle w:val="TableParagraph"/>
              <w:spacing w:line="188" w:lineRule="exact"/>
              <w:ind w:left="57"/>
            </w:pPr>
            <w:r>
              <w:rPr>
                <w:rStyle w:val="Hyperlink7"/>
                <w:rFonts w:eastAsia="Arial Unicode MS"/>
                <w:spacing w:val="-2"/>
                <w:sz w:val="18"/>
                <w:szCs w:val="18"/>
              </w:rPr>
              <w:t>Million</w:t>
            </w:r>
          </w:p>
        </w:tc>
      </w:tr>
      <w:tr w:rsidR="00A603A1" w14:paraId="36BFC1D5"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ED97A1" w14:textId="77777777" w:rsidR="00A603A1" w:rsidRDefault="00000000">
            <w:pPr>
              <w:pStyle w:val="TableParagraph"/>
              <w:spacing w:line="186" w:lineRule="exact"/>
              <w:ind w:left="57"/>
            </w:pPr>
            <w:r>
              <w:rPr>
                <w:rStyle w:val="None"/>
                <w:spacing w:val="-5"/>
                <w:sz w:val="18"/>
                <w:szCs w:val="18"/>
              </w:rPr>
              <w:t>MT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DEB482" w14:textId="77777777" w:rsidR="00A603A1" w:rsidRDefault="00000000">
            <w:pPr>
              <w:pStyle w:val="TableParagraph"/>
              <w:spacing w:line="186" w:lineRule="exact"/>
              <w:ind w:left="57"/>
            </w:pPr>
            <w:r>
              <w:rPr>
                <w:rStyle w:val="Hyperlink6"/>
                <w:rFonts w:eastAsia="Arial Unicode MS"/>
                <w:sz w:val="18"/>
                <w:szCs w:val="18"/>
              </w:rPr>
              <w:t>Metric</w:t>
            </w:r>
            <w:r>
              <w:rPr>
                <w:rStyle w:val="Hyperlink7"/>
                <w:rFonts w:eastAsia="Arial Unicode MS"/>
                <w:spacing w:val="-2"/>
                <w:sz w:val="18"/>
                <w:szCs w:val="18"/>
              </w:rPr>
              <w:t xml:space="preserve"> </w:t>
            </w:r>
            <w:r>
              <w:rPr>
                <w:rStyle w:val="None"/>
                <w:spacing w:val="-5"/>
                <w:sz w:val="18"/>
                <w:szCs w:val="18"/>
              </w:rPr>
              <w:t>ton</w:t>
            </w:r>
          </w:p>
        </w:tc>
      </w:tr>
      <w:tr w:rsidR="00A603A1" w14:paraId="0764C8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7BE3B7" w14:textId="77777777" w:rsidR="00A603A1" w:rsidRDefault="00000000">
            <w:pPr>
              <w:pStyle w:val="TableParagraph"/>
              <w:spacing w:line="186" w:lineRule="exact"/>
              <w:ind w:left="57"/>
            </w:pPr>
            <w:r>
              <w:rPr>
                <w:rStyle w:val="Hyperlink6"/>
                <w:rFonts w:eastAsia="Arial Unicode MS"/>
                <w:sz w:val="18"/>
                <w:szCs w:val="18"/>
              </w:rPr>
              <w:t>N.A. or</w:t>
            </w:r>
            <w:r>
              <w:rPr>
                <w:rStyle w:val="None"/>
                <w:spacing w:val="1"/>
                <w:sz w:val="18"/>
                <w:szCs w:val="18"/>
              </w:rPr>
              <w:t xml:space="preserve"> </w:t>
            </w:r>
            <w:r>
              <w:rPr>
                <w:rStyle w:val="None"/>
                <w:spacing w:val="-5"/>
                <w:sz w:val="18"/>
                <w:szCs w:val="18"/>
              </w:rPr>
              <w:t>NA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DBCD6E" w14:textId="77777777" w:rsidR="00A603A1" w:rsidRDefault="00000000">
            <w:pPr>
              <w:pStyle w:val="TableParagraph"/>
              <w:spacing w:line="186" w:lineRule="exact"/>
              <w:ind w:left="57"/>
            </w:pPr>
            <w:r>
              <w:rPr>
                <w:rStyle w:val="Hyperlink6"/>
                <w:rFonts w:eastAsia="Arial Unicode MS"/>
                <w:sz w:val="18"/>
                <w:szCs w:val="18"/>
              </w:rPr>
              <w:t>Not</w:t>
            </w:r>
            <w:r>
              <w:rPr>
                <w:rStyle w:val="Hyperlink7"/>
                <w:rFonts w:eastAsia="Arial Unicode MS"/>
                <w:spacing w:val="-2"/>
                <w:sz w:val="18"/>
                <w:szCs w:val="18"/>
              </w:rPr>
              <w:t xml:space="preserve"> applicable</w:t>
            </w:r>
          </w:p>
        </w:tc>
      </w:tr>
      <w:tr w:rsidR="00A603A1" w14:paraId="43D35D62"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786A7E" w14:textId="77777777" w:rsidR="00A603A1" w:rsidRDefault="00000000">
            <w:pPr>
              <w:pStyle w:val="TableParagraph"/>
              <w:spacing w:before="2" w:line="187" w:lineRule="exact"/>
              <w:ind w:left="57"/>
            </w:pPr>
            <w:r>
              <w:rPr>
                <w:rStyle w:val="None"/>
                <w:spacing w:val="-4"/>
                <w:sz w:val="18"/>
                <w:szCs w:val="18"/>
              </w:rPr>
              <w:t>NACH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9A2D93" w14:textId="77777777" w:rsidR="00A603A1" w:rsidRDefault="00000000">
            <w:pPr>
              <w:pStyle w:val="TableParagraph"/>
              <w:spacing w:before="2" w:line="187"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Automated</w:t>
            </w:r>
            <w:r>
              <w:rPr>
                <w:rStyle w:val="None"/>
                <w:spacing w:val="-1"/>
                <w:sz w:val="18"/>
                <w:szCs w:val="18"/>
              </w:rPr>
              <w:t xml:space="preserve"> </w:t>
            </w:r>
            <w:r>
              <w:rPr>
                <w:rStyle w:val="Hyperlink6"/>
                <w:rFonts w:eastAsia="Arial Unicode MS"/>
                <w:sz w:val="18"/>
                <w:szCs w:val="18"/>
              </w:rPr>
              <w:t>Clearing</w:t>
            </w:r>
            <w:r>
              <w:rPr>
                <w:rStyle w:val="None"/>
                <w:spacing w:val="-1"/>
                <w:sz w:val="18"/>
                <w:szCs w:val="18"/>
              </w:rPr>
              <w:t xml:space="preserve"> </w:t>
            </w:r>
            <w:r>
              <w:rPr>
                <w:rStyle w:val="None"/>
                <w:spacing w:val="-4"/>
                <w:sz w:val="18"/>
                <w:szCs w:val="18"/>
              </w:rPr>
              <w:t>House</w:t>
            </w:r>
          </w:p>
        </w:tc>
      </w:tr>
      <w:tr w:rsidR="00A603A1" w14:paraId="22B6BDE9"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B2518B" w14:textId="77777777" w:rsidR="00A603A1" w:rsidRDefault="00000000">
            <w:pPr>
              <w:pStyle w:val="TableParagraph"/>
              <w:spacing w:line="186" w:lineRule="exact"/>
              <w:ind w:left="57"/>
            </w:pPr>
            <w:r>
              <w:rPr>
                <w:rStyle w:val="None"/>
                <w:spacing w:val="-4"/>
                <w:sz w:val="18"/>
                <w:szCs w:val="18"/>
              </w:rPr>
              <w:t>NEFT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EF0C46" w14:textId="77777777" w:rsidR="00A603A1" w:rsidRDefault="00000000">
            <w:pPr>
              <w:pStyle w:val="TableParagraph"/>
              <w:spacing w:line="186" w:lineRule="exact"/>
              <w:ind w:left="5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electronic</w:t>
            </w:r>
            <w:r>
              <w:rPr>
                <w:rStyle w:val="Hyperlink7"/>
                <w:rFonts w:eastAsia="Arial Unicode MS"/>
                <w:spacing w:val="-2"/>
                <w:sz w:val="18"/>
                <w:szCs w:val="18"/>
              </w:rPr>
              <w:t xml:space="preserve"> </w:t>
            </w:r>
            <w:r>
              <w:rPr>
                <w:rStyle w:val="Hyperlink6"/>
                <w:rFonts w:eastAsia="Arial Unicode MS"/>
                <w:sz w:val="18"/>
                <w:szCs w:val="18"/>
              </w:rPr>
              <w:t xml:space="preserve">fund </w:t>
            </w:r>
            <w:r>
              <w:rPr>
                <w:rStyle w:val="Hyperlink7"/>
                <w:rFonts w:eastAsia="Arial Unicode MS"/>
                <w:spacing w:val="-2"/>
                <w:sz w:val="18"/>
                <w:szCs w:val="18"/>
              </w:rPr>
              <w:t>transfer</w:t>
            </w:r>
          </w:p>
        </w:tc>
      </w:tr>
      <w:tr w:rsidR="00A603A1" w14:paraId="120020BE"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A05D5F" w14:textId="77777777" w:rsidR="00A603A1" w:rsidRDefault="00000000">
            <w:pPr>
              <w:pStyle w:val="TableParagraph"/>
              <w:spacing w:line="188" w:lineRule="exact"/>
              <w:ind w:left="57"/>
            </w:pPr>
            <w:r>
              <w:rPr>
                <w:rStyle w:val="Hyperlink6"/>
                <w:rFonts w:eastAsia="Arial Unicode MS"/>
                <w:sz w:val="18"/>
                <w:szCs w:val="18"/>
              </w:rPr>
              <w:t>Non-</w:t>
            </w:r>
            <w:r>
              <w:rPr>
                <w:rStyle w:val="Hyperlink7"/>
                <w:rFonts w:eastAsia="Arial Unicode MS"/>
                <w:spacing w:val="-2"/>
                <w:sz w:val="18"/>
                <w:szCs w:val="18"/>
              </w:rPr>
              <w:t>Resident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2AFB86" w14:textId="77777777" w:rsidR="00A603A1" w:rsidRDefault="00000000">
            <w:pPr>
              <w:pStyle w:val="TableParagraph"/>
              <w:spacing w:line="188" w:lineRule="exact"/>
              <w:ind w:left="57"/>
            </w:pPr>
            <w:r>
              <w:rPr>
                <w:rStyle w:val="Hyperlink6"/>
                <w:rFonts w:eastAsia="Arial Unicode MS"/>
                <w:sz w:val="18"/>
                <w:szCs w:val="18"/>
              </w:rPr>
              <w:t>A</w:t>
            </w:r>
            <w:r>
              <w:rPr>
                <w:rStyle w:val="Hyperlink3"/>
                <w:rFonts w:eastAsia="Arial Unicode MS"/>
                <w:spacing w:val="-3"/>
                <w:sz w:val="18"/>
                <w:szCs w:val="18"/>
              </w:rPr>
              <w:t xml:space="preserve"> </w:t>
            </w:r>
            <w:r>
              <w:rPr>
                <w:rStyle w:val="Hyperlink6"/>
                <w:rFonts w:eastAsia="Arial Unicode MS"/>
                <w:sz w:val="18"/>
                <w:szCs w:val="18"/>
              </w:rPr>
              <w:t>person resident</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defined</w:t>
            </w:r>
            <w:r>
              <w:rPr>
                <w:rStyle w:val="Hyperlink7"/>
                <w:rFonts w:eastAsia="Arial Unicode MS"/>
                <w:spacing w:val="-2"/>
                <w:sz w:val="18"/>
                <w:szCs w:val="18"/>
              </w:rPr>
              <w:t xml:space="preserve"> </w:t>
            </w:r>
            <w:r>
              <w:rPr>
                <w:rStyle w:val="Hyperlink6"/>
                <w:rFonts w:eastAsia="Arial Unicode MS"/>
                <w:sz w:val="18"/>
                <w:szCs w:val="18"/>
              </w:rPr>
              <w:t>under</w:t>
            </w:r>
            <w:r>
              <w:rPr>
                <w:rStyle w:val="None"/>
                <w:spacing w:val="-1"/>
                <w:sz w:val="18"/>
                <w:szCs w:val="18"/>
              </w:rPr>
              <w:t xml:space="preserve"> </w:t>
            </w:r>
            <w:r>
              <w:rPr>
                <w:rStyle w:val="None"/>
                <w:spacing w:val="-4"/>
                <w:sz w:val="18"/>
                <w:szCs w:val="18"/>
              </w:rPr>
              <w:t>FEMA</w:t>
            </w:r>
          </w:p>
        </w:tc>
      </w:tr>
      <w:tr w:rsidR="00A603A1" w14:paraId="65AE2FE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F4E36E" w14:textId="77777777" w:rsidR="00A603A1" w:rsidRDefault="00000000">
            <w:pPr>
              <w:pStyle w:val="TableParagraph"/>
              <w:spacing w:line="186" w:lineRule="exact"/>
              <w:ind w:left="57"/>
            </w:pPr>
            <w:r>
              <w:rPr>
                <w:rStyle w:val="None"/>
                <w:spacing w:val="-4"/>
                <w:sz w:val="18"/>
                <w:szCs w:val="18"/>
              </w:rPr>
              <w:t>NPCI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C5B499" w14:textId="77777777" w:rsidR="00A603A1" w:rsidRDefault="00000000">
            <w:pPr>
              <w:pStyle w:val="TableParagraph"/>
              <w:spacing w:line="186"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Payments</w:t>
            </w:r>
            <w:r>
              <w:rPr>
                <w:rStyle w:val="None"/>
                <w:spacing w:val="-4"/>
                <w:sz w:val="18"/>
                <w:szCs w:val="18"/>
              </w:rPr>
              <w:t xml:space="preserve"> </w:t>
            </w:r>
            <w:r>
              <w:rPr>
                <w:rStyle w:val="Hyperlink6"/>
                <w:rFonts w:eastAsia="Arial Unicode MS"/>
                <w:sz w:val="18"/>
                <w:szCs w:val="18"/>
              </w:rPr>
              <w:t>Corporation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India</w:t>
            </w:r>
          </w:p>
        </w:tc>
      </w:tr>
      <w:tr w:rsidR="00A603A1" w14:paraId="046740E1"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711825" w14:textId="77777777" w:rsidR="00A603A1" w:rsidRDefault="00000000">
            <w:pPr>
              <w:pStyle w:val="TableParagraph"/>
              <w:spacing w:line="207" w:lineRule="exact"/>
              <w:ind w:left="57"/>
            </w:pPr>
            <w:r>
              <w:rPr>
                <w:rStyle w:val="Hyperlink6"/>
                <w:rFonts w:eastAsia="Arial Unicode MS"/>
                <w:sz w:val="18"/>
                <w:szCs w:val="18"/>
              </w:rPr>
              <w:t xml:space="preserve">NRE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BB8321D" w14:textId="77777777" w:rsidR="00A603A1" w:rsidRDefault="00000000">
            <w:pPr>
              <w:pStyle w:val="TableParagraph"/>
              <w:spacing w:line="208" w:lineRule="exact"/>
              <w:ind w:left="57"/>
            </w:pPr>
            <w:r>
              <w:rPr>
                <w:rStyle w:val="Hyperlink6"/>
                <w:rFonts w:eastAsia="Arial Unicode MS"/>
                <w:sz w:val="18"/>
                <w:szCs w:val="18"/>
              </w:rPr>
              <w:t>Non-resident</w:t>
            </w:r>
            <w:r>
              <w:rPr>
                <w:rStyle w:val="None"/>
                <w:spacing w:val="-8"/>
                <w:sz w:val="18"/>
                <w:szCs w:val="18"/>
              </w:rPr>
              <w:t xml:space="preserve"> </w:t>
            </w:r>
            <w:r>
              <w:rPr>
                <w:rStyle w:val="Hyperlink6"/>
                <w:rFonts w:eastAsia="Arial Unicode MS"/>
                <w:sz w:val="18"/>
                <w:szCs w:val="18"/>
              </w:rPr>
              <w:t>external</w:t>
            </w:r>
            <w:r>
              <w:rPr>
                <w:rStyle w:val="None"/>
                <w:spacing w:val="-8"/>
                <w:sz w:val="18"/>
                <w:szCs w:val="18"/>
              </w:rPr>
              <w:t xml:space="preserve"> </w:t>
            </w:r>
            <w:r>
              <w:rPr>
                <w:rStyle w:val="Hyperlink6"/>
                <w:rFonts w:eastAsia="Arial Unicode MS"/>
                <w:sz w:val="18"/>
                <w:szCs w:val="18"/>
              </w:rPr>
              <w:t>account</w:t>
            </w:r>
            <w:r>
              <w:rPr>
                <w:rStyle w:val="None"/>
                <w:spacing w:val="-8"/>
                <w:sz w:val="18"/>
                <w:szCs w:val="18"/>
              </w:rPr>
              <w:t xml:space="preserve"> </w:t>
            </w:r>
            <w:r>
              <w:rPr>
                <w:rStyle w:val="Hyperlink6"/>
                <w:rFonts w:eastAsia="Arial Unicode MS"/>
                <w:sz w:val="18"/>
                <w:szCs w:val="18"/>
              </w:rPr>
              <w:t>established</w:t>
            </w:r>
            <w:r>
              <w:rPr>
                <w:rStyle w:val="None"/>
                <w:spacing w:val="-8"/>
                <w:sz w:val="18"/>
                <w:szCs w:val="18"/>
              </w:rPr>
              <w:t xml:space="preserve"> </w:t>
            </w:r>
            <w:r>
              <w:rPr>
                <w:rStyle w:val="Hyperlink6"/>
                <w:rFonts w:eastAsia="Arial Unicode MS"/>
                <w:sz w:val="18"/>
                <w:szCs w:val="18"/>
              </w:rPr>
              <w:t>in</w:t>
            </w:r>
            <w:r>
              <w:rPr>
                <w:rStyle w:val="None"/>
                <w:spacing w:val="-8"/>
                <w:sz w:val="18"/>
                <w:szCs w:val="18"/>
              </w:rPr>
              <w:t xml:space="preserve"> </w:t>
            </w:r>
            <w:r>
              <w:rPr>
                <w:rStyle w:val="Hyperlink6"/>
                <w:rFonts w:eastAsia="Arial Unicode MS"/>
                <w:sz w:val="18"/>
                <w:szCs w:val="18"/>
              </w:rPr>
              <w:t>accordance</w:t>
            </w:r>
            <w:r>
              <w:rPr>
                <w:rStyle w:val="None"/>
                <w:spacing w:val="-9"/>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Foreign</w:t>
            </w:r>
            <w:r>
              <w:rPr>
                <w:rStyle w:val="None"/>
                <w:spacing w:val="-8"/>
                <w:sz w:val="18"/>
                <w:szCs w:val="18"/>
              </w:rPr>
              <w:t xml:space="preserve"> </w:t>
            </w:r>
            <w:r>
              <w:rPr>
                <w:rStyle w:val="Hyperlink6"/>
                <w:rFonts w:eastAsia="Arial Unicode MS"/>
                <w:sz w:val="18"/>
                <w:szCs w:val="18"/>
              </w:rPr>
              <w:t>Exchange</w:t>
            </w:r>
            <w:r>
              <w:rPr>
                <w:rStyle w:val="None"/>
                <w:spacing w:val="-9"/>
                <w:sz w:val="18"/>
                <w:szCs w:val="18"/>
              </w:rPr>
              <w:t xml:space="preserve"> </w:t>
            </w:r>
            <w:r>
              <w:rPr>
                <w:rStyle w:val="Hyperlink6"/>
                <w:rFonts w:eastAsia="Arial Unicode MS"/>
                <w:sz w:val="18"/>
                <w:szCs w:val="18"/>
              </w:rPr>
              <w:t>Management (Deposit) Regulations, 2016</w:t>
            </w:r>
          </w:p>
        </w:tc>
      </w:tr>
      <w:tr w:rsidR="00A603A1" w14:paraId="15160F10"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30B003" w14:textId="77777777" w:rsidR="00A603A1" w:rsidRDefault="00000000">
            <w:pPr>
              <w:pStyle w:val="TableParagraph"/>
              <w:spacing w:line="206" w:lineRule="exact"/>
              <w:ind w:left="57"/>
            </w:pPr>
            <w:r>
              <w:rPr>
                <w:rStyle w:val="None"/>
                <w:spacing w:val="-5"/>
                <w:sz w:val="18"/>
                <w:szCs w:val="18"/>
              </w:rPr>
              <w:t>NRI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2" w:type="dxa"/>
            </w:tcMar>
          </w:tcPr>
          <w:p w14:paraId="4EDD2660" w14:textId="77777777" w:rsidR="00A603A1" w:rsidRDefault="00000000">
            <w:pPr>
              <w:pStyle w:val="TableParagraph"/>
              <w:spacing w:line="206" w:lineRule="exact"/>
              <w:ind w:left="57" w:right="52"/>
              <w:jc w:val="both"/>
            </w:pPr>
            <w:r>
              <w:rPr>
                <w:rStyle w:val="Hyperlink6"/>
                <w:rFonts w:eastAsia="Arial Unicode MS"/>
                <w:sz w:val="18"/>
                <w:szCs w:val="18"/>
              </w:rPr>
              <w:t>A person resident outside India who is a citizen of India as defined under the Foreign Exchange Management (Deposit) Regulations, 2016 or is an ‘Overseas Citizen of India’ cardholder within the meaning of section 7(A) of the Citizenship Act, 1955</w:t>
            </w:r>
          </w:p>
        </w:tc>
      </w:tr>
      <w:tr w:rsidR="00A603A1" w14:paraId="201994F0"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4C98A8" w14:textId="77777777" w:rsidR="00A603A1" w:rsidRDefault="00000000">
            <w:pPr>
              <w:pStyle w:val="TableParagraph"/>
              <w:spacing w:line="207" w:lineRule="exact"/>
              <w:ind w:left="57"/>
            </w:pPr>
            <w:r>
              <w:rPr>
                <w:rStyle w:val="Hyperlink6"/>
                <w:rFonts w:eastAsia="Arial Unicode MS"/>
                <w:sz w:val="18"/>
                <w:szCs w:val="18"/>
              </w:rPr>
              <w:t>NRO</w:t>
            </w:r>
            <w:r>
              <w:rPr>
                <w:rStyle w:val="None"/>
                <w:spacing w:val="-5"/>
                <w:sz w:val="18"/>
                <w:szCs w:val="18"/>
              </w:rPr>
              <w:t xml:space="preserve"> </w:t>
            </w:r>
            <w:r>
              <w:rPr>
                <w:rStyle w:val="Hyperlink7"/>
                <w:rFonts w:eastAsia="Arial Unicode MS"/>
                <w:spacing w:val="-2"/>
                <w:sz w:val="18"/>
                <w:szCs w:val="18"/>
              </w:rPr>
              <w:t>Account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890F37" w14:textId="77777777" w:rsidR="00A603A1" w:rsidRDefault="00000000">
            <w:pPr>
              <w:pStyle w:val="TableParagraph"/>
              <w:spacing w:line="206" w:lineRule="exact"/>
              <w:ind w:left="57"/>
            </w:pPr>
            <w:r>
              <w:rPr>
                <w:rStyle w:val="Hyperlink6"/>
                <w:rFonts w:eastAsia="Arial Unicode MS"/>
                <w:sz w:val="18"/>
                <w:szCs w:val="18"/>
              </w:rPr>
              <w:t>Non-resident</w:t>
            </w:r>
            <w:r>
              <w:rPr>
                <w:rStyle w:val="None"/>
                <w:spacing w:val="-12"/>
                <w:sz w:val="18"/>
                <w:szCs w:val="18"/>
              </w:rPr>
              <w:t xml:space="preserve"> </w:t>
            </w:r>
            <w:r>
              <w:rPr>
                <w:rStyle w:val="Hyperlink6"/>
                <w:rFonts w:eastAsia="Arial Unicode MS"/>
                <w:sz w:val="18"/>
                <w:szCs w:val="18"/>
              </w:rPr>
              <w:t>ordinary</w:t>
            </w:r>
            <w:r>
              <w:rPr>
                <w:rStyle w:val="None"/>
                <w:spacing w:val="-11"/>
                <w:sz w:val="18"/>
                <w:szCs w:val="18"/>
              </w:rPr>
              <w:t xml:space="preserve"> </w:t>
            </w:r>
            <w:r>
              <w:rPr>
                <w:rStyle w:val="Hyperlink6"/>
                <w:rFonts w:eastAsia="Arial Unicode MS"/>
                <w:sz w:val="18"/>
                <w:szCs w:val="18"/>
              </w:rPr>
              <w:t>account</w:t>
            </w:r>
            <w:r>
              <w:rPr>
                <w:rStyle w:val="None"/>
                <w:spacing w:val="-10"/>
                <w:sz w:val="18"/>
                <w:szCs w:val="18"/>
              </w:rPr>
              <w:t xml:space="preserve"> </w:t>
            </w:r>
            <w:r>
              <w:rPr>
                <w:rStyle w:val="Hyperlink6"/>
                <w:rFonts w:eastAsia="Arial Unicode MS"/>
                <w:sz w:val="18"/>
                <w:szCs w:val="18"/>
              </w:rPr>
              <w:t>established</w:t>
            </w:r>
            <w:r>
              <w:rPr>
                <w:rStyle w:val="None"/>
                <w:spacing w:val="-10"/>
                <w:sz w:val="18"/>
                <w:szCs w:val="18"/>
              </w:rPr>
              <w:t xml:space="preserve"> </w:t>
            </w:r>
            <w:r>
              <w:rPr>
                <w:rStyle w:val="Hyperlink6"/>
                <w:rFonts w:eastAsia="Arial Unicode MS"/>
                <w:sz w:val="18"/>
                <w:szCs w:val="18"/>
              </w:rPr>
              <w:t>in</w:t>
            </w:r>
            <w:r>
              <w:rPr>
                <w:rStyle w:val="None"/>
                <w:spacing w:val="-10"/>
                <w:sz w:val="18"/>
                <w:szCs w:val="18"/>
              </w:rPr>
              <w:t xml:space="preserve"> </w:t>
            </w:r>
            <w:r>
              <w:rPr>
                <w:rStyle w:val="Hyperlink6"/>
                <w:rFonts w:eastAsia="Arial Unicode MS"/>
                <w:sz w:val="18"/>
                <w:szCs w:val="18"/>
              </w:rPr>
              <w:t>accordance</w:t>
            </w:r>
            <w:r>
              <w:rPr>
                <w:rStyle w:val="None"/>
                <w:spacing w:val="-12"/>
                <w:sz w:val="18"/>
                <w:szCs w:val="18"/>
              </w:rPr>
              <w:t xml:space="preserve"> </w:t>
            </w:r>
            <w:r>
              <w:rPr>
                <w:rStyle w:val="Hyperlink6"/>
                <w:rFonts w:eastAsia="Arial Unicode MS"/>
                <w:sz w:val="18"/>
                <w:szCs w:val="18"/>
              </w:rPr>
              <w:t>with</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Foreign</w:t>
            </w:r>
            <w:r>
              <w:rPr>
                <w:rStyle w:val="None"/>
                <w:spacing w:val="-11"/>
                <w:sz w:val="18"/>
                <w:szCs w:val="18"/>
              </w:rPr>
              <w:t xml:space="preserve"> </w:t>
            </w:r>
            <w:r>
              <w:rPr>
                <w:rStyle w:val="Hyperlink6"/>
                <w:rFonts w:eastAsia="Arial Unicode MS"/>
                <w:sz w:val="18"/>
                <w:szCs w:val="18"/>
              </w:rPr>
              <w:t>Exchange</w:t>
            </w:r>
            <w:r>
              <w:rPr>
                <w:rStyle w:val="None"/>
                <w:spacing w:val="-12"/>
                <w:sz w:val="18"/>
                <w:szCs w:val="18"/>
              </w:rPr>
              <w:t xml:space="preserve"> </w:t>
            </w:r>
            <w:r>
              <w:rPr>
                <w:rStyle w:val="Hyperlink6"/>
                <w:rFonts w:eastAsia="Arial Unicode MS"/>
                <w:sz w:val="18"/>
                <w:szCs w:val="18"/>
              </w:rPr>
              <w:t>Management (Deposit) Regulations, 2016</w:t>
            </w:r>
          </w:p>
        </w:tc>
      </w:tr>
      <w:tr w:rsidR="00A603A1" w14:paraId="6B754D13"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737A81" w14:textId="77777777" w:rsidR="00A603A1" w:rsidRDefault="00000000">
            <w:pPr>
              <w:pStyle w:val="TableParagraph"/>
              <w:spacing w:line="188" w:lineRule="exact"/>
              <w:ind w:left="57"/>
            </w:pPr>
            <w:r>
              <w:rPr>
                <w:rStyle w:val="None"/>
                <w:spacing w:val="-4"/>
                <w:sz w:val="18"/>
                <w:szCs w:val="18"/>
              </w:rPr>
              <w:t>NSDL</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2F6CFF" w14:textId="77777777" w:rsidR="00A603A1" w:rsidRDefault="00000000">
            <w:pPr>
              <w:pStyle w:val="TableParagraph"/>
              <w:spacing w:line="188" w:lineRule="exact"/>
              <w:ind w:left="5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Depository</w:t>
            </w:r>
            <w:r>
              <w:rPr>
                <w:rStyle w:val="Hyperlink7"/>
                <w:rFonts w:eastAsia="Arial Unicode MS"/>
                <w:spacing w:val="-2"/>
                <w:sz w:val="18"/>
                <w:szCs w:val="18"/>
              </w:rPr>
              <w:t xml:space="preserve"> Limited</w:t>
            </w:r>
          </w:p>
        </w:tc>
      </w:tr>
      <w:tr w:rsidR="00A603A1" w14:paraId="6E2D4B5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E1AB4F6" w14:textId="77777777" w:rsidR="00A603A1" w:rsidRDefault="00000000">
            <w:pPr>
              <w:pStyle w:val="TableParagraph"/>
              <w:spacing w:line="186" w:lineRule="exact"/>
              <w:ind w:left="57"/>
            </w:pPr>
            <w:r>
              <w:rPr>
                <w:rStyle w:val="None"/>
                <w:spacing w:val="-5"/>
                <w:sz w:val="18"/>
                <w:szCs w:val="18"/>
              </w:rPr>
              <w:t>NSE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9CF9F0" w14:textId="77777777" w:rsidR="00A603A1" w:rsidRDefault="00000000">
            <w:pPr>
              <w:pStyle w:val="TableParagraph"/>
              <w:spacing w:line="186" w:lineRule="exact"/>
              <w:ind w:left="57"/>
            </w:pP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Stock</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A603A1" w14:paraId="7BB97080" w14:textId="77777777">
        <w:trPr>
          <w:trHeight w:val="1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B06308" w14:textId="77777777" w:rsidR="00A603A1" w:rsidRDefault="00000000">
            <w:pPr>
              <w:pStyle w:val="TableParagraph"/>
              <w:spacing w:line="207" w:lineRule="exact"/>
              <w:ind w:left="57"/>
            </w:pPr>
            <w:r>
              <w:rPr>
                <w:rStyle w:val="None"/>
                <w:spacing w:val="-5"/>
                <w:sz w:val="18"/>
                <w:szCs w:val="18"/>
              </w:rPr>
              <w:t>OCB</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3BD411AF" w14:textId="77777777" w:rsidR="00A603A1" w:rsidRDefault="00000000">
            <w:pPr>
              <w:pStyle w:val="TableParagraph"/>
              <w:ind w:left="57" w:right="43"/>
              <w:jc w:val="both"/>
              <w:rPr>
                <w:rStyle w:val="None"/>
                <w:sz w:val="18"/>
                <w:szCs w:val="18"/>
              </w:rPr>
            </w:pPr>
            <w:r>
              <w:rPr>
                <w:rStyle w:val="Hyperlink6"/>
                <w:rFonts w:eastAsia="Arial Unicode MS"/>
                <w:sz w:val="18"/>
                <w:szCs w:val="18"/>
              </w:rPr>
              <w:t>A</w:t>
            </w:r>
            <w:r>
              <w:rPr>
                <w:rStyle w:val="None"/>
                <w:spacing w:val="-7"/>
                <w:sz w:val="18"/>
                <w:szCs w:val="18"/>
              </w:rPr>
              <w:t xml:space="preserve"> </w:t>
            </w:r>
            <w:r>
              <w:rPr>
                <w:rStyle w:val="Hyperlink6"/>
                <w:rFonts w:eastAsia="Arial Unicode MS"/>
                <w:sz w:val="18"/>
                <w:szCs w:val="18"/>
              </w:rPr>
              <w:t>company,</w:t>
            </w:r>
            <w:r>
              <w:rPr>
                <w:rStyle w:val="None"/>
                <w:spacing w:val="-8"/>
                <w:sz w:val="18"/>
                <w:szCs w:val="18"/>
              </w:rPr>
              <w:t xml:space="preserve"> </w:t>
            </w:r>
            <w:r>
              <w:rPr>
                <w:rStyle w:val="Hyperlink6"/>
                <w:rFonts w:eastAsia="Arial Unicode MS"/>
                <w:sz w:val="18"/>
                <w:szCs w:val="18"/>
              </w:rPr>
              <w:t>partnership,</w:t>
            </w:r>
            <w:r>
              <w:rPr>
                <w:rStyle w:val="None"/>
                <w:spacing w:val="-6"/>
                <w:sz w:val="18"/>
                <w:szCs w:val="18"/>
              </w:rPr>
              <w:t xml:space="preserve"> </w:t>
            </w:r>
            <w:r>
              <w:rPr>
                <w:rStyle w:val="Hyperlink6"/>
                <w:rFonts w:eastAsia="Arial Unicode MS"/>
                <w:sz w:val="18"/>
                <w:szCs w:val="18"/>
              </w:rPr>
              <w:t>society</w:t>
            </w:r>
            <w:r>
              <w:rPr>
                <w:rStyle w:val="None"/>
                <w:spacing w:val="-8"/>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corporate</w:t>
            </w:r>
            <w:r>
              <w:rPr>
                <w:rStyle w:val="None"/>
                <w:spacing w:val="-7"/>
                <w:sz w:val="18"/>
                <w:szCs w:val="18"/>
              </w:rPr>
              <w:t xml:space="preserve"> </w:t>
            </w:r>
            <w:r>
              <w:rPr>
                <w:rStyle w:val="Hyperlink6"/>
                <w:rFonts w:eastAsia="Arial Unicode MS"/>
                <w:sz w:val="18"/>
                <w:szCs w:val="18"/>
              </w:rPr>
              <w:t>body</w:t>
            </w:r>
            <w:r>
              <w:rPr>
                <w:rStyle w:val="None"/>
                <w:spacing w:val="-6"/>
                <w:sz w:val="18"/>
                <w:szCs w:val="18"/>
              </w:rPr>
              <w:t xml:space="preserve"> </w:t>
            </w:r>
            <w:r>
              <w:rPr>
                <w:rStyle w:val="Hyperlink6"/>
                <w:rFonts w:eastAsia="Arial Unicode MS"/>
                <w:sz w:val="18"/>
                <w:szCs w:val="18"/>
              </w:rPr>
              <w:t>owned</w:t>
            </w:r>
            <w:r>
              <w:rPr>
                <w:rStyle w:val="None"/>
                <w:spacing w:val="-8"/>
                <w:sz w:val="18"/>
                <w:szCs w:val="18"/>
              </w:rPr>
              <w:t xml:space="preserve"> </w:t>
            </w:r>
            <w:r>
              <w:rPr>
                <w:rStyle w:val="Hyperlink6"/>
                <w:rFonts w:eastAsia="Arial Unicode MS"/>
                <w:sz w:val="18"/>
                <w:szCs w:val="18"/>
              </w:rPr>
              <w:t>directly</w:t>
            </w:r>
            <w:r>
              <w:rPr>
                <w:rStyle w:val="None"/>
                <w:spacing w:val="-6"/>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indirectly</w:t>
            </w:r>
            <w:r>
              <w:rPr>
                <w:rStyle w:val="None"/>
                <w:spacing w:val="-8"/>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extent of at least 60% by NRIs including overseas trusts in which not less than 60% of the beneficial interest is irrevocably</w:t>
            </w:r>
            <w:r>
              <w:rPr>
                <w:rStyle w:val="None"/>
                <w:spacing w:val="-1"/>
                <w:sz w:val="18"/>
                <w:szCs w:val="18"/>
              </w:rPr>
              <w:t xml:space="preserve"> </w:t>
            </w:r>
            <w:r>
              <w:rPr>
                <w:rStyle w:val="Hyperlink6"/>
                <w:rFonts w:eastAsia="Arial Unicode MS"/>
                <w:sz w:val="18"/>
                <w:szCs w:val="18"/>
              </w:rPr>
              <w:t>held</w:t>
            </w:r>
            <w:r>
              <w:rPr>
                <w:rStyle w:val="None"/>
                <w:spacing w:val="-1"/>
                <w:sz w:val="18"/>
                <w:szCs w:val="18"/>
              </w:rPr>
              <w:t xml:space="preserve"> </w:t>
            </w:r>
            <w:r>
              <w:rPr>
                <w:rStyle w:val="Hyperlink6"/>
                <w:rFonts w:eastAsia="Arial Unicode MS"/>
                <w:sz w:val="18"/>
                <w:szCs w:val="18"/>
              </w:rPr>
              <w:t>by</w:t>
            </w:r>
            <w:r>
              <w:rPr>
                <w:rStyle w:val="None"/>
                <w:spacing w:val="-1"/>
                <w:sz w:val="18"/>
                <w:szCs w:val="18"/>
              </w:rPr>
              <w:t xml:space="preserve"> </w:t>
            </w:r>
            <w:r>
              <w:rPr>
                <w:rStyle w:val="Hyperlink6"/>
                <w:rFonts w:eastAsia="Arial Unicode MS"/>
                <w:sz w:val="18"/>
                <w:szCs w:val="18"/>
              </w:rPr>
              <w:t>NRIs directly</w:t>
            </w:r>
            <w:r>
              <w:rPr>
                <w:rStyle w:val="None"/>
                <w:spacing w:val="-1"/>
                <w:sz w:val="18"/>
                <w:szCs w:val="18"/>
              </w:rPr>
              <w:t xml:space="preserve"> </w:t>
            </w:r>
            <w:r>
              <w:rPr>
                <w:rStyle w:val="Hyperlink6"/>
                <w:rFonts w:eastAsia="Arial Unicode MS"/>
                <w:sz w:val="18"/>
                <w:szCs w:val="18"/>
              </w:rPr>
              <w:t>or indirectly and</w:t>
            </w:r>
            <w:r>
              <w:rPr>
                <w:rStyle w:val="None"/>
                <w:spacing w:val="-1"/>
                <w:sz w:val="18"/>
                <w:szCs w:val="18"/>
              </w:rPr>
              <w:t xml:space="preserve"> </w:t>
            </w:r>
            <w:r>
              <w:rPr>
                <w:rStyle w:val="Hyperlink6"/>
                <w:rFonts w:eastAsia="Arial Unicode MS"/>
                <w:sz w:val="18"/>
                <w:szCs w:val="18"/>
              </w:rPr>
              <w:t>which was in existence on</w:t>
            </w:r>
            <w:r>
              <w:rPr>
                <w:rStyle w:val="None"/>
                <w:spacing w:val="-1"/>
                <w:sz w:val="18"/>
                <w:szCs w:val="18"/>
              </w:rPr>
              <w:t xml:space="preserve"> </w:t>
            </w:r>
            <w:r>
              <w:rPr>
                <w:rStyle w:val="Hyperlink6"/>
                <w:rFonts w:eastAsia="Arial Unicode MS"/>
                <w:sz w:val="18"/>
                <w:szCs w:val="18"/>
              </w:rPr>
              <w:t>October 3,</w:t>
            </w:r>
            <w:r>
              <w:rPr>
                <w:rStyle w:val="None"/>
                <w:spacing w:val="-14"/>
                <w:sz w:val="18"/>
                <w:szCs w:val="18"/>
              </w:rPr>
              <w:t xml:space="preserve"> </w:t>
            </w:r>
            <w:r>
              <w:rPr>
                <w:rStyle w:val="Hyperlink6"/>
                <w:rFonts w:eastAsia="Arial Unicode MS"/>
                <w:sz w:val="18"/>
                <w:szCs w:val="18"/>
              </w:rPr>
              <w:t>2003,</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immediately</w:t>
            </w:r>
            <w:r>
              <w:rPr>
                <w:rStyle w:val="None"/>
                <w:spacing w:val="-11"/>
                <w:sz w:val="18"/>
                <w:szCs w:val="18"/>
              </w:rPr>
              <w:t xml:space="preserve"> </w:t>
            </w:r>
            <w:r>
              <w:rPr>
                <w:rStyle w:val="Hyperlink6"/>
                <w:rFonts w:eastAsia="Arial Unicode MS"/>
                <w:sz w:val="18"/>
                <w:szCs w:val="18"/>
              </w:rPr>
              <w:t>before</w:t>
            </w:r>
            <w:r>
              <w:rPr>
                <w:rStyle w:val="None"/>
                <w:spacing w:val="-12"/>
                <w:sz w:val="18"/>
                <w:szCs w:val="18"/>
              </w:rPr>
              <w:t xml:space="preserve"> </w:t>
            </w:r>
            <w:r>
              <w:rPr>
                <w:rStyle w:val="Hyperlink6"/>
                <w:rFonts w:eastAsia="Arial Unicode MS"/>
                <w:sz w:val="18"/>
                <w:szCs w:val="18"/>
              </w:rPr>
              <w:t>such</w:t>
            </w:r>
            <w:r>
              <w:rPr>
                <w:rStyle w:val="None"/>
                <w:spacing w:val="-11"/>
                <w:sz w:val="18"/>
                <w:szCs w:val="18"/>
              </w:rPr>
              <w:t xml:space="preserve"> </w:t>
            </w:r>
            <w:r>
              <w:rPr>
                <w:rStyle w:val="Hyperlink6"/>
                <w:rFonts w:eastAsia="Arial Unicode MS"/>
                <w:sz w:val="18"/>
                <w:szCs w:val="18"/>
              </w:rPr>
              <w:t>date</w:t>
            </w:r>
            <w:r>
              <w:rPr>
                <w:rStyle w:val="None"/>
                <w:spacing w:val="-11"/>
                <w:sz w:val="18"/>
                <w:szCs w:val="18"/>
              </w:rPr>
              <w:t xml:space="preserve"> </w:t>
            </w:r>
            <w:r>
              <w:rPr>
                <w:rStyle w:val="Hyperlink6"/>
                <w:rFonts w:eastAsia="Arial Unicode MS"/>
                <w:sz w:val="18"/>
                <w:szCs w:val="18"/>
              </w:rPr>
              <w:t>had</w:t>
            </w:r>
            <w:r>
              <w:rPr>
                <w:rStyle w:val="None"/>
                <w:spacing w:val="-11"/>
                <w:sz w:val="18"/>
                <w:szCs w:val="18"/>
              </w:rPr>
              <w:t xml:space="preserve"> </w:t>
            </w:r>
            <w:r>
              <w:rPr>
                <w:rStyle w:val="Hyperlink6"/>
                <w:rFonts w:eastAsia="Arial Unicode MS"/>
                <w:sz w:val="18"/>
                <w:szCs w:val="18"/>
              </w:rPr>
              <w:t>taken</w:t>
            </w:r>
            <w:r>
              <w:rPr>
                <w:rStyle w:val="None"/>
                <w:spacing w:val="-12"/>
                <w:sz w:val="18"/>
                <w:szCs w:val="18"/>
              </w:rPr>
              <w:t xml:space="preserve"> </w:t>
            </w:r>
            <w:r>
              <w:rPr>
                <w:rStyle w:val="Hyperlink6"/>
                <w:rFonts w:eastAsia="Arial Unicode MS"/>
                <w:sz w:val="18"/>
                <w:szCs w:val="18"/>
              </w:rPr>
              <w:t>benefits</w:t>
            </w:r>
            <w:r>
              <w:rPr>
                <w:rStyle w:val="None"/>
                <w:spacing w:val="-12"/>
                <w:sz w:val="18"/>
                <w:szCs w:val="18"/>
              </w:rPr>
              <w:t xml:space="preserve"> </w:t>
            </w:r>
            <w:r>
              <w:rPr>
                <w:rStyle w:val="Hyperlink6"/>
                <w:rFonts w:eastAsia="Arial Unicode MS"/>
                <w:sz w:val="18"/>
                <w:szCs w:val="18"/>
              </w:rPr>
              <w:t>under</w:t>
            </w:r>
            <w:r>
              <w:rPr>
                <w:rStyle w:val="None"/>
                <w:spacing w:val="-10"/>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general</w:t>
            </w:r>
            <w:r>
              <w:rPr>
                <w:rStyle w:val="None"/>
                <w:spacing w:val="-11"/>
                <w:sz w:val="18"/>
                <w:szCs w:val="18"/>
              </w:rPr>
              <w:t xml:space="preserve"> </w:t>
            </w:r>
            <w:r>
              <w:rPr>
                <w:rStyle w:val="Hyperlink6"/>
                <w:rFonts w:eastAsia="Arial Unicode MS"/>
                <w:sz w:val="18"/>
                <w:szCs w:val="18"/>
              </w:rPr>
              <w:t>permission</w:t>
            </w:r>
            <w:r>
              <w:rPr>
                <w:rStyle w:val="None"/>
                <w:spacing w:val="-11"/>
                <w:sz w:val="18"/>
                <w:szCs w:val="18"/>
              </w:rPr>
              <w:t xml:space="preserve"> </w:t>
            </w:r>
            <w:r>
              <w:rPr>
                <w:rStyle w:val="Hyperlink7"/>
                <w:rFonts w:eastAsia="Arial Unicode MS"/>
                <w:spacing w:val="-2"/>
                <w:sz w:val="18"/>
                <w:szCs w:val="18"/>
              </w:rPr>
              <w:t>granted</w:t>
            </w:r>
          </w:p>
          <w:p w14:paraId="51B73001" w14:textId="77777777" w:rsidR="00A603A1" w:rsidRDefault="00000000">
            <w:pPr>
              <w:pStyle w:val="TableParagraph"/>
              <w:spacing w:line="208" w:lineRule="exact"/>
              <w:ind w:left="57" w:right="43"/>
              <w:jc w:val="both"/>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1"/>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under</w:t>
            </w:r>
            <w:r>
              <w:rPr>
                <w:rStyle w:val="None"/>
                <w:spacing w:val="-12"/>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FEMA.</w:t>
            </w:r>
            <w:r>
              <w:rPr>
                <w:rStyle w:val="None"/>
                <w:spacing w:val="-11"/>
                <w:sz w:val="18"/>
                <w:szCs w:val="18"/>
              </w:rPr>
              <w:t xml:space="preserve"> </w:t>
            </w:r>
            <w:r>
              <w:rPr>
                <w:rStyle w:val="Hyperlink6"/>
                <w:rFonts w:eastAsia="Arial Unicode MS"/>
                <w:sz w:val="18"/>
                <w:szCs w:val="18"/>
              </w:rPr>
              <w:t>Overseas</w:t>
            </w:r>
            <w:r>
              <w:rPr>
                <w:rStyle w:val="None"/>
                <w:spacing w:val="-11"/>
                <w:sz w:val="18"/>
                <w:szCs w:val="18"/>
              </w:rPr>
              <w:t xml:space="preserve"> </w:t>
            </w:r>
            <w:r>
              <w:rPr>
                <w:rStyle w:val="Hyperlink6"/>
                <w:rFonts w:eastAsia="Arial Unicode MS"/>
                <w:sz w:val="18"/>
                <w:szCs w:val="18"/>
              </w:rPr>
              <w:t>corporate</w:t>
            </w:r>
            <w:r>
              <w:rPr>
                <w:rStyle w:val="None"/>
                <w:spacing w:val="-12"/>
                <w:sz w:val="18"/>
                <w:szCs w:val="18"/>
              </w:rPr>
              <w:t xml:space="preserve"> </w:t>
            </w:r>
            <w:r>
              <w:rPr>
                <w:rStyle w:val="Hyperlink6"/>
                <w:rFonts w:eastAsia="Arial Unicode MS"/>
                <w:sz w:val="18"/>
                <w:szCs w:val="18"/>
              </w:rPr>
              <w:t>bodies</w:t>
            </w:r>
            <w:r>
              <w:rPr>
                <w:rStyle w:val="None"/>
                <w:spacing w:val="-11"/>
                <w:sz w:val="18"/>
                <w:szCs w:val="18"/>
              </w:rPr>
              <w:t xml:space="preserve"> </w:t>
            </w:r>
            <w:r>
              <w:rPr>
                <w:rStyle w:val="Hyperlink6"/>
                <w:rFonts w:eastAsia="Arial Unicode MS"/>
                <w:sz w:val="18"/>
                <w:szCs w:val="18"/>
              </w:rPr>
              <w:t>are</w:t>
            </w:r>
            <w:r>
              <w:rPr>
                <w:rStyle w:val="None"/>
                <w:spacing w:val="-11"/>
                <w:sz w:val="18"/>
                <w:szCs w:val="18"/>
              </w:rPr>
              <w:t xml:space="preserve"> </w:t>
            </w:r>
            <w:r>
              <w:rPr>
                <w:rStyle w:val="Hyperlink6"/>
                <w:rFonts w:eastAsia="Arial Unicode MS"/>
                <w:sz w:val="18"/>
                <w:szCs w:val="18"/>
              </w:rPr>
              <w:t>not</w:t>
            </w:r>
            <w:r>
              <w:rPr>
                <w:rStyle w:val="None"/>
                <w:spacing w:val="-11"/>
                <w:sz w:val="18"/>
                <w:szCs w:val="18"/>
              </w:rPr>
              <w:t xml:space="preserve"> </w:t>
            </w:r>
            <w:r>
              <w:rPr>
                <w:rStyle w:val="Hyperlink6"/>
                <w:rFonts w:eastAsia="Arial Unicode MS"/>
                <w:sz w:val="18"/>
                <w:szCs w:val="18"/>
              </w:rPr>
              <w:t>allowed</w:t>
            </w:r>
            <w:r>
              <w:rPr>
                <w:rStyle w:val="None"/>
                <w:spacing w:val="-11"/>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invest in the Offer</w:t>
            </w:r>
          </w:p>
        </w:tc>
      </w:tr>
    </w:tbl>
    <w:p w14:paraId="141DCC0C" w14:textId="77777777" w:rsidR="00A603A1" w:rsidRDefault="00A603A1">
      <w:pPr>
        <w:pStyle w:val="TableParagraph"/>
        <w:ind w:left="98" w:hanging="98"/>
        <w:rPr>
          <w:rStyle w:val="None"/>
        </w:rPr>
      </w:pPr>
    </w:p>
    <w:p w14:paraId="5629B16A" w14:textId="77777777" w:rsidR="00A603A1" w:rsidRDefault="00A603A1">
      <w:pPr>
        <w:pStyle w:val="TableParagraph"/>
        <w:spacing w:line="208" w:lineRule="exact"/>
        <w:jc w:val="both"/>
        <w:sectPr w:rsidR="00A603A1">
          <w:headerReference w:type="default" r:id="rId64"/>
          <w:footerReference w:type="default" r:id="rId65"/>
          <w:pgSz w:w="11920" w:h="16840"/>
          <w:pgMar w:top="1140" w:right="708" w:bottom="1120" w:left="992" w:header="0" w:footer="0" w:gutter="0"/>
          <w:cols w:space="720"/>
        </w:sect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35F8B12D"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8880D2C" w14:textId="77777777" w:rsidR="00A603A1" w:rsidRDefault="00000000">
            <w:pPr>
              <w:pStyle w:val="TableParagraph"/>
              <w:spacing w:line="186" w:lineRule="exact"/>
              <w:ind w:left="6"/>
              <w:jc w:val="center"/>
            </w:pPr>
            <w:r>
              <w:rPr>
                <w:rStyle w:val="None"/>
                <w:b/>
                <w:bCs/>
                <w:spacing w:val="-4"/>
                <w:sz w:val="18"/>
                <w:szCs w:val="18"/>
              </w:rPr>
              <w:lastRenderedPageBreak/>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366E0669"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5A074CA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B1ECAF" w14:textId="77777777" w:rsidR="00A603A1" w:rsidRDefault="00000000">
            <w:pPr>
              <w:pStyle w:val="TableParagraph"/>
              <w:spacing w:line="186" w:lineRule="exact"/>
              <w:ind w:left="57"/>
            </w:pPr>
            <w:r>
              <w:rPr>
                <w:rStyle w:val="None"/>
                <w:spacing w:val="-5"/>
                <w:sz w:val="18"/>
                <w:szCs w:val="18"/>
              </w:rPr>
              <w:t>OCI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D1A72D" w14:textId="77777777" w:rsidR="00A603A1" w:rsidRDefault="00000000">
            <w:pPr>
              <w:pStyle w:val="TableParagraph"/>
              <w:spacing w:line="186" w:lineRule="exact"/>
              <w:ind w:left="57"/>
            </w:pPr>
            <w:r>
              <w:rPr>
                <w:rStyle w:val="Hyperlink6"/>
                <w:rFonts w:eastAsia="Arial Unicode MS"/>
                <w:sz w:val="18"/>
                <w:szCs w:val="18"/>
              </w:rPr>
              <w:t>Overseas</w:t>
            </w:r>
            <w:r>
              <w:rPr>
                <w:rStyle w:val="None"/>
                <w:spacing w:val="-5"/>
                <w:sz w:val="18"/>
                <w:szCs w:val="18"/>
              </w:rPr>
              <w:t xml:space="preserve"> </w:t>
            </w:r>
            <w:r>
              <w:rPr>
                <w:rStyle w:val="Hyperlink6"/>
                <w:rFonts w:eastAsia="Arial Unicode MS"/>
                <w:sz w:val="18"/>
                <w:szCs w:val="18"/>
              </w:rPr>
              <w:t>Citizen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None"/>
                <w:spacing w:val="-4"/>
                <w:sz w:val="18"/>
                <w:szCs w:val="18"/>
              </w:rPr>
              <w:t>India</w:t>
            </w:r>
          </w:p>
        </w:tc>
      </w:tr>
      <w:tr w:rsidR="00A603A1" w14:paraId="04EE851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51389D0" w14:textId="77777777" w:rsidR="00A603A1" w:rsidRDefault="00000000">
            <w:pPr>
              <w:pStyle w:val="TableParagraph"/>
              <w:spacing w:before="2" w:line="186" w:lineRule="exact"/>
              <w:ind w:left="57"/>
            </w:pPr>
            <w:r>
              <w:rPr>
                <w:rStyle w:val="Hyperlink6"/>
                <w:rFonts w:eastAsia="Arial Unicode MS"/>
                <w:sz w:val="18"/>
                <w:szCs w:val="18"/>
              </w:rPr>
              <w:t xml:space="preserve">P/E </w:t>
            </w:r>
            <w:r>
              <w:rPr>
                <w:rStyle w:val="Hyperlink7"/>
                <w:rFonts w:eastAsia="Arial Unicode MS"/>
                <w:spacing w:val="-2"/>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9ADBC9" w14:textId="77777777" w:rsidR="00A603A1" w:rsidRDefault="00000000">
            <w:pPr>
              <w:pStyle w:val="TableParagraph"/>
              <w:spacing w:before="2" w:line="186" w:lineRule="exact"/>
              <w:ind w:left="57"/>
            </w:pPr>
            <w:r>
              <w:rPr>
                <w:rStyle w:val="Hyperlink6"/>
                <w:rFonts w:eastAsia="Arial Unicode MS"/>
                <w:sz w:val="18"/>
                <w:szCs w:val="18"/>
              </w:rPr>
              <w:t>Price/earnings</w:t>
            </w:r>
            <w:r>
              <w:rPr>
                <w:rStyle w:val="Hyperlink7"/>
                <w:rFonts w:eastAsia="Arial Unicode MS"/>
                <w:spacing w:val="-2"/>
                <w:sz w:val="18"/>
                <w:szCs w:val="18"/>
              </w:rPr>
              <w:t xml:space="preserve"> ratio</w:t>
            </w:r>
          </w:p>
        </w:tc>
      </w:tr>
      <w:tr w:rsidR="00A603A1" w14:paraId="19462B6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D747961" w14:textId="77777777" w:rsidR="00A603A1" w:rsidRDefault="00000000">
            <w:pPr>
              <w:pStyle w:val="TableParagraph"/>
              <w:spacing w:line="186" w:lineRule="exact"/>
              <w:ind w:left="57"/>
            </w:pPr>
            <w:r>
              <w:rPr>
                <w:rStyle w:val="None"/>
                <w:spacing w:val="-5"/>
                <w:sz w:val="18"/>
                <w:szCs w:val="18"/>
              </w:rPr>
              <w:t>PAN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6156A8" w14:textId="77777777" w:rsidR="00A603A1" w:rsidRDefault="00000000">
            <w:pPr>
              <w:pStyle w:val="TableParagraph"/>
              <w:spacing w:line="186" w:lineRule="exact"/>
              <w:ind w:left="57"/>
            </w:pPr>
            <w:r>
              <w:rPr>
                <w:rStyle w:val="Hyperlink6"/>
                <w:rFonts w:eastAsia="Arial Unicode MS"/>
                <w:sz w:val="18"/>
                <w:szCs w:val="18"/>
              </w:rPr>
              <w:t>Permanent</w:t>
            </w:r>
            <w:r>
              <w:rPr>
                <w:rStyle w:val="Hyperlink7"/>
                <w:rFonts w:eastAsia="Arial Unicode MS"/>
                <w:spacing w:val="-2"/>
                <w:sz w:val="18"/>
                <w:szCs w:val="18"/>
              </w:rPr>
              <w:t xml:space="preserve"> </w:t>
            </w:r>
            <w:r>
              <w:rPr>
                <w:rStyle w:val="Hyperlink6"/>
                <w:rFonts w:eastAsia="Arial Unicode MS"/>
                <w:sz w:val="18"/>
                <w:szCs w:val="18"/>
              </w:rPr>
              <w:t>account</w:t>
            </w:r>
            <w:r>
              <w:rPr>
                <w:rStyle w:val="None"/>
                <w:spacing w:val="-4"/>
                <w:sz w:val="18"/>
                <w:szCs w:val="18"/>
              </w:rPr>
              <w:t xml:space="preserve"> </w:t>
            </w:r>
            <w:r>
              <w:rPr>
                <w:rStyle w:val="Hyperlink6"/>
                <w:rFonts w:eastAsia="Arial Unicode MS"/>
                <w:sz w:val="18"/>
                <w:szCs w:val="18"/>
              </w:rPr>
              <w:t>number</w:t>
            </w:r>
            <w:r>
              <w:rPr>
                <w:rStyle w:val="None"/>
                <w:spacing w:val="-1"/>
                <w:sz w:val="18"/>
                <w:szCs w:val="18"/>
              </w:rPr>
              <w:t xml:space="preserve"> </w:t>
            </w:r>
            <w:r>
              <w:rPr>
                <w:rStyle w:val="Hyperlink6"/>
                <w:rFonts w:eastAsia="Arial Unicode MS"/>
                <w:sz w:val="18"/>
                <w:szCs w:val="18"/>
              </w:rPr>
              <w:t>allotted</w:t>
            </w:r>
            <w:r>
              <w:rPr>
                <w:rStyle w:val="None"/>
                <w:spacing w:val="-1"/>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 xml:space="preserve">I.T. </w:t>
            </w:r>
            <w:r>
              <w:rPr>
                <w:rStyle w:val="None"/>
                <w:spacing w:val="-5"/>
                <w:sz w:val="18"/>
                <w:szCs w:val="18"/>
              </w:rPr>
              <w:t>Act</w:t>
            </w:r>
          </w:p>
        </w:tc>
      </w:tr>
      <w:tr w:rsidR="00A603A1" w14:paraId="10CD4705"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FB9CA8" w14:textId="77777777" w:rsidR="00A603A1" w:rsidRDefault="00000000">
            <w:pPr>
              <w:pStyle w:val="TableParagraph"/>
              <w:spacing w:line="188" w:lineRule="exact"/>
              <w:ind w:left="57"/>
            </w:pPr>
            <w:r>
              <w:rPr>
                <w:rStyle w:val="None"/>
                <w:spacing w:val="-5"/>
                <w:sz w:val="18"/>
                <w:szCs w:val="18"/>
              </w:rPr>
              <w:t>PAT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B5A023" w14:textId="77777777" w:rsidR="00A603A1" w:rsidRDefault="00000000">
            <w:pPr>
              <w:pStyle w:val="TableParagraph"/>
              <w:spacing w:line="188" w:lineRule="exact"/>
              <w:ind w:left="57"/>
            </w:pPr>
            <w:r>
              <w:rPr>
                <w:rStyle w:val="Hyperlink6"/>
                <w:rFonts w:eastAsia="Arial Unicode MS"/>
                <w:sz w:val="18"/>
                <w:szCs w:val="18"/>
              </w:rPr>
              <w:t xml:space="preserve">Profit after </w:t>
            </w:r>
            <w:r>
              <w:rPr>
                <w:rStyle w:val="None"/>
                <w:spacing w:val="-5"/>
                <w:sz w:val="18"/>
                <w:szCs w:val="18"/>
              </w:rPr>
              <w:t>tax</w:t>
            </w:r>
          </w:p>
        </w:tc>
      </w:tr>
      <w:tr w:rsidR="00A603A1" w14:paraId="3FF0BD8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2A384D" w14:textId="77777777" w:rsidR="00A603A1"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BE9F44" w14:textId="77777777" w:rsidR="00A603A1"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623BCBEC"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A2FAD9" w14:textId="77777777" w:rsidR="00A603A1"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None"/>
                <w:spacing w:val="-10"/>
                <w:sz w:val="18"/>
                <w:szCs w:val="18"/>
              </w:rPr>
              <w: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47E0969" w14:textId="77777777" w:rsidR="00A603A1" w:rsidRDefault="00000000">
            <w:pPr>
              <w:pStyle w:val="TableParagraph"/>
              <w:spacing w:line="188" w:lineRule="exact"/>
              <w:ind w:left="57"/>
            </w:pPr>
            <w:r>
              <w:rPr>
                <w:rStyle w:val="Hyperlink6"/>
                <w:rFonts w:eastAsia="Arial Unicode MS"/>
                <w:sz w:val="18"/>
                <w:szCs w:val="18"/>
              </w:rPr>
              <w:t>Regulation</w:t>
            </w:r>
            <w:r>
              <w:rPr>
                <w:rStyle w:val="None"/>
                <w:spacing w:val="-1"/>
                <w:sz w:val="18"/>
                <w:szCs w:val="18"/>
              </w:rPr>
              <w:t xml:space="preserve"> </w:t>
            </w: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under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None"/>
                <w:spacing w:val="-5"/>
                <w:sz w:val="18"/>
                <w:szCs w:val="18"/>
              </w:rPr>
              <w:t>Act</w:t>
            </w:r>
          </w:p>
        </w:tc>
      </w:tr>
      <w:tr w:rsidR="00A603A1" w14:paraId="3B3669C4" w14:textId="77777777">
        <w:trPr>
          <w:trHeight w:val="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0B0137" w14:textId="77777777" w:rsidR="00A603A1" w:rsidRDefault="00000000">
            <w:pPr>
              <w:pStyle w:val="TableParagraph"/>
              <w:spacing w:line="186" w:lineRule="exact"/>
              <w:ind w:left="57"/>
            </w:pPr>
            <w:r>
              <w:rPr>
                <w:rStyle w:val="Hyperlink6"/>
                <w:rFonts w:eastAsia="Arial Unicode MS"/>
                <w:sz w:val="18"/>
                <w:szCs w:val="18"/>
              </w:rPr>
              <w:t>Rs.</w:t>
            </w:r>
            <w:r>
              <w:rPr>
                <w:rStyle w:val="Hyperlink3"/>
                <w:rFonts w:eastAsia="Arial Unicode MS"/>
                <w:spacing w:val="-3"/>
                <w:sz w:val="18"/>
                <w:szCs w:val="18"/>
              </w:rPr>
              <w:t xml:space="preserve"> </w:t>
            </w:r>
            <w:r>
              <w:rPr>
                <w:rStyle w:val="Hyperlink6"/>
                <w:rFonts w:eastAsia="Arial Unicode MS"/>
                <w:sz w:val="18"/>
                <w:szCs w:val="18"/>
              </w:rPr>
              <w:t>/ Rupees/</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w:t>
            </w:r>
            <w:r>
              <w:rPr>
                <w:rStyle w:val="None"/>
                <w:spacing w:val="-5"/>
                <w:sz w:val="18"/>
                <w:szCs w:val="18"/>
              </w:rPr>
              <w:t>INR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3A64B5" w14:textId="77777777" w:rsidR="00A603A1" w:rsidRDefault="00000000">
            <w:pPr>
              <w:pStyle w:val="TableParagraph"/>
              <w:spacing w:line="186" w:lineRule="exact"/>
              <w:ind w:left="57"/>
            </w:pPr>
            <w:r>
              <w:rPr>
                <w:rStyle w:val="Hyperlink6"/>
                <w:rFonts w:eastAsia="Arial Unicode MS"/>
                <w:sz w:val="18"/>
                <w:szCs w:val="18"/>
              </w:rPr>
              <w:t>Indian</w:t>
            </w:r>
            <w:r>
              <w:rPr>
                <w:rStyle w:val="Hyperlink7"/>
                <w:rFonts w:eastAsia="Arial Unicode MS"/>
                <w:spacing w:val="-2"/>
                <w:sz w:val="18"/>
                <w:szCs w:val="18"/>
              </w:rPr>
              <w:t xml:space="preserve"> Rupees</w:t>
            </w:r>
          </w:p>
        </w:tc>
      </w:tr>
      <w:tr w:rsidR="00A603A1" w14:paraId="57394BC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846144" w14:textId="77777777" w:rsidR="00A603A1" w:rsidRDefault="00000000">
            <w:pPr>
              <w:pStyle w:val="TableParagraph"/>
              <w:spacing w:line="186" w:lineRule="exact"/>
              <w:ind w:left="57"/>
            </w:pPr>
            <w:r>
              <w:rPr>
                <w:rStyle w:val="None"/>
                <w:spacing w:val="-5"/>
                <w:sz w:val="18"/>
                <w:szCs w:val="18"/>
              </w:rPr>
              <w:t>RBI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4381B" w14:textId="77777777" w:rsidR="00A603A1" w:rsidRDefault="00000000">
            <w:pPr>
              <w:pStyle w:val="TableParagraph"/>
              <w:spacing w:line="186" w:lineRule="exact"/>
              <w:ind w:left="5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499E562A"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1E2289" w14:textId="77777777" w:rsidR="00A603A1" w:rsidRDefault="00000000">
            <w:pPr>
              <w:pStyle w:val="TableParagraph"/>
              <w:spacing w:before="2" w:line="186" w:lineRule="exact"/>
              <w:ind w:left="57"/>
            </w:pPr>
            <w:r>
              <w:rPr>
                <w:rStyle w:val="None"/>
                <w:spacing w:val="-4"/>
                <w:sz w:val="18"/>
                <w:szCs w:val="18"/>
              </w:rPr>
              <w:t>RTGS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FAF8C" w14:textId="77777777" w:rsidR="00A603A1" w:rsidRDefault="00000000">
            <w:pPr>
              <w:pStyle w:val="TableParagraph"/>
              <w:spacing w:before="2" w:line="186" w:lineRule="exact"/>
              <w:ind w:left="57"/>
            </w:pPr>
            <w:r>
              <w:rPr>
                <w:rStyle w:val="Hyperlink6"/>
                <w:rFonts w:eastAsia="Arial Unicode MS"/>
                <w:sz w:val="18"/>
                <w:szCs w:val="18"/>
              </w:rPr>
              <w:t>Real</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gross</w:t>
            </w:r>
            <w:r>
              <w:rPr>
                <w:rStyle w:val="None"/>
                <w:spacing w:val="-1"/>
                <w:sz w:val="18"/>
                <w:szCs w:val="18"/>
              </w:rPr>
              <w:t xml:space="preserve"> </w:t>
            </w:r>
            <w:r>
              <w:rPr>
                <w:rStyle w:val="Hyperlink7"/>
                <w:rFonts w:eastAsia="Arial Unicode MS"/>
                <w:spacing w:val="-2"/>
                <w:sz w:val="18"/>
                <w:szCs w:val="18"/>
              </w:rPr>
              <w:t>settlement</w:t>
            </w:r>
          </w:p>
        </w:tc>
      </w:tr>
      <w:tr w:rsidR="00A603A1" w14:paraId="6010CAA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5C6DF6" w14:textId="77777777" w:rsidR="00A603A1" w:rsidRDefault="00000000">
            <w:pPr>
              <w:pStyle w:val="TableParagraph"/>
              <w:spacing w:line="186" w:lineRule="exact"/>
              <w:ind w:left="57"/>
            </w:pPr>
            <w:r>
              <w:rPr>
                <w:rStyle w:val="None"/>
                <w:spacing w:val="-4"/>
                <w:sz w:val="18"/>
                <w:szCs w:val="18"/>
              </w:rPr>
              <w:t>SCRA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F35501" w14:textId="77777777" w:rsidR="00A603A1" w:rsidRDefault="00000000">
            <w:pPr>
              <w:pStyle w:val="TableParagraph"/>
              <w:spacing w:line="186"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4"/>
                <w:sz w:val="18"/>
                <w:szCs w:val="18"/>
              </w:rPr>
              <w:t xml:space="preserve"> </w:t>
            </w:r>
            <w:r>
              <w:rPr>
                <w:rStyle w:val="Hyperlink6"/>
                <w:rFonts w:eastAsia="Arial Unicode MS"/>
                <w:sz w:val="18"/>
                <w:szCs w:val="18"/>
              </w:rPr>
              <w:t>Act,</w:t>
            </w:r>
            <w:r>
              <w:rPr>
                <w:rStyle w:val="None"/>
                <w:spacing w:val="-1"/>
                <w:sz w:val="18"/>
                <w:szCs w:val="18"/>
              </w:rPr>
              <w:t xml:space="preserve"> </w:t>
            </w:r>
            <w:r>
              <w:rPr>
                <w:rStyle w:val="None"/>
                <w:spacing w:val="-4"/>
                <w:sz w:val="18"/>
                <w:szCs w:val="18"/>
              </w:rPr>
              <w:t>1956</w:t>
            </w:r>
          </w:p>
        </w:tc>
      </w:tr>
      <w:tr w:rsidR="00A603A1" w14:paraId="1393F496"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3B207C" w14:textId="77777777" w:rsidR="00A603A1" w:rsidRDefault="00000000">
            <w:pPr>
              <w:pStyle w:val="TableParagraph"/>
              <w:spacing w:line="188" w:lineRule="exact"/>
              <w:ind w:left="57"/>
            </w:pPr>
            <w:r>
              <w:rPr>
                <w:rStyle w:val="None"/>
                <w:spacing w:val="-4"/>
                <w:sz w:val="18"/>
                <w:szCs w:val="18"/>
              </w:rPr>
              <w:t>SCRR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5A419D" w14:textId="77777777" w:rsidR="00A603A1" w:rsidRDefault="00000000">
            <w:pPr>
              <w:pStyle w:val="TableParagraph"/>
              <w:spacing w:line="188" w:lineRule="exact"/>
              <w:ind w:left="57"/>
            </w:pPr>
            <w:r>
              <w:rPr>
                <w:rStyle w:val="Hyperlink6"/>
                <w:rFonts w:eastAsia="Arial Unicode MS"/>
                <w:sz w:val="18"/>
                <w:szCs w:val="18"/>
              </w:rPr>
              <w:t>Securities</w:t>
            </w:r>
            <w:r>
              <w:rPr>
                <w:rStyle w:val="None"/>
                <w:spacing w:val="-4"/>
                <w:sz w:val="18"/>
                <w:szCs w:val="18"/>
              </w:rPr>
              <w:t xml:space="preserve"> </w:t>
            </w:r>
            <w:r>
              <w:rPr>
                <w:rStyle w:val="Hyperlink6"/>
                <w:rFonts w:eastAsia="Arial Unicode MS"/>
                <w:sz w:val="18"/>
                <w:szCs w:val="18"/>
              </w:rPr>
              <w:t>Contracts</w:t>
            </w:r>
            <w:r>
              <w:rPr>
                <w:rStyle w:val="Hyperlink3"/>
                <w:rFonts w:eastAsia="Arial Unicode MS"/>
                <w:spacing w:val="-3"/>
                <w:sz w:val="18"/>
                <w:szCs w:val="18"/>
              </w:rPr>
              <w:t xml:space="preserve"> </w:t>
            </w:r>
            <w:r>
              <w:rPr>
                <w:rStyle w:val="Hyperlink6"/>
                <w:rFonts w:eastAsia="Arial Unicode MS"/>
                <w:sz w:val="18"/>
                <w:szCs w:val="18"/>
              </w:rPr>
              <w:t>(Regulation)</w:t>
            </w:r>
            <w:r>
              <w:rPr>
                <w:rStyle w:val="None"/>
                <w:spacing w:val="-5"/>
                <w:sz w:val="18"/>
                <w:szCs w:val="18"/>
              </w:rPr>
              <w:t xml:space="preserve"> </w:t>
            </w:r>
            <w:r>
              <w:rPr>
                <w:rStyle w:val="Hyperlink6"/>
                <w:rFonts w:eastAsia="Arial Unicode MS"/>
                <w:sz w:val="18"/>
                <w:szCs w:val="18"/>
              </w:rPr>
              <w:t>Rules,</w:t>
            </w:r>
            <w:r>
              <w:rPr>
                <w:rStyle w:val="Hyperlink7"/>
                <w:rFonts w:eastAsia="Arial Unicode MS"/>
                <w:spacing w:val="-2"/>
                <w:sz w:val="18"/>
                <w:szCs w:val="18"/>
              </w:rPr>
              <w:t xml:space="preserve"> </w:t>
            </w:r>
            <w:r>
              <w:rPr>
                <w:rStyle w:val="None"/>
                <w:spacing w:val="-4"/>
                <w:sz w:val="18"/>
                <w:szCs w:val="18"/>
              </w:rPr>
              <w:t>1957</w:t>
            </w:r>
          </w:p>
        </w:tc>
      </w:tr>
      <w:tr w:rsidR="00A603A1" w14:paraId="7D1157D4"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1ADC16" w14:textId="77777777" w:rsidR="00A603A1" w:rsidRDefault="00000000">
            <w:pPr>
              <w:pStyle w:val="TableParagraph"/>
              <w:spacing w:line="186" w:lineRule="exact"/>
              <w:ind w:left="57"/>
            </w:pPr>
            <w:r>
              <w:rPr>
                <w:rStyle w:val="None"/>
                <w:spacing w:val="-4"/>
                <w:sz w:val="18"/>
                <w:szCs w:val="18"/>
              </w:rPr>
              <w:t>SEBI</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79F74E"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constituted</w:t>
            </w:r>
            <w:r>
              <w:rPr>
                <w:rStyle w:val="Hyperlink3"/>
                <w:rFonts w:eastAsia="Arial Unicode MS"/>
                <w:spacing w:val="-3"/>
                <w:sz w:val="18"/>
                <w:szCs w:val="18"/>
              </w:rPr>
              <w:t xml:space="preserve"> </w:t>
            </w:r>
            <w:r>
              <w:rPr>
                <w:rStyle w:val="Hyperlink6"/>
                <w:rFonts w:eastAsia="Arial Unicode MS"/>
                <w:sz w:val="18"/>
                <w:szCs w:val="18"/>
              </w:rPr>
              <w:t>under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SEBI</w:t>
            </w:r>
            <w:r>
              <w:rPr>
                <w:rStyle w:val="Hyperlink7"/>
                <w:rFonts w:eastAsia="Arial Unicode MS"/>
                <w:spacing w:val="-2"/>
                <w:sz w:val="18"/>
                <w:szCs w:val="18"/>
              </w:rPr>
              <w:t xml:space="preserve"> </w:t>
            </w:r>
            <w:r>
              <w:rPr>
                <w:rStyle w:val="None"/>
                <w:spacing w:val="-5"/>
                <w:sz w:val="18"/>
                <w:szCs w:val="18"/>
              </w:rPr>
              <w:t>Act</w:t>
            </w:r>
          </w:p>
        </w:tc>
      </w:tr>
      <w:tr w:rsidR="00A603A1" w14:paraId="1AE29FD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6360D2" w14:textId="77777777" w:rsidR="00A603A1" w:rsidRDefault="00000000">
            <w:pPr>
              <w:pStyle w:val="TableParagraph"/>
              <w:spacing w:line="186" w:lineRule="exact"/>
              <w:ind w:left="57"/>
            </w:pPr>
            <w:r>
              <w:rPr>
                <w:rStyle w:val="Hyperlink6"/>
                <w:rFonts w:eastAsia="Arial Unicode MS"/>
                <w:sz w:val="18"/>
                <w:szCs w:val="18"/>
              </w:rPr>
              <w:t xml:space="preserve">SEBI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86150F"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Act,</w:t>
            </w:r>
            <w:r>
              <w:rPr>
                <w:rStyle w:val="Hyperlink7"/>
                <w:rFonts w:eastAsia="Arial Unicode MS"/>
                <w:spacing w:val="-2"/>
                <w:sz w:val="18"/>
                <w:szCs w:val="18"/>
              </w:rPr>
              <w:t xml:space="preserve"> </w:t>
            </w:r>
            <w:r>
              <w:rPr>
                <w:rStyle w:val="None"/>
                <w:spacing w:val="-4"/>
                <w:sz w:val="18"/>
                <w:szCs w:val="18"/>
              </w:rPr>
              <w:t>1992</w:t>
            </w:r>
          </w:p>
        </w:tc>
      </w:tr>
      <w:tr w:rsidR="00A603A1" w14:paraId="74E81778"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AC836" w14:textId="77777777" w:rsidR="00A603A1" w:rsidRDefault="00000000">
            <w:pPr>
              <w:pStyle w:val="TableParagraph"/>
              <w:spacing w:before="2" w:line="186"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AIF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7F6F93" w14:textId="77777777" w:rsidR="00A603A1" w:rsidRDefault="00000000">
            <w:pPr>
              <w:pStyle w:val="TableParagraph"/>
              <w:spacing w:before="2"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(Alternative</w:t>
            </w:r>
            <w:r>
              <w:rPr>
                <w:rStyle w:val="Hyperlink7"/>
                <w:rFonts w:eastAsia="Arial Unicode MS"/>
                <w:spacing w:val="-2"/>
                <w:sz w:val="18"/>
                <w:szCs w:val="18"/>
              </w:rPr>
              <w:t xml:space="preserve"> </w:t>
            </w:r>
            <w:r>
              <w:rPr>
                <w:rStyle w:val="Hyperlink6"/>
                <w:rFonts w:eastAsia="Arial Unicode MS"/>
                <w:sz w:val="18"/>
                <w:szCs w:val="18"/>
              </w:rPr>
              <w:t>Investment</w:t>
            </w:r>
            <w:r>
              <w:rPr>
                <w:rStyle w:val="Hyperlink3"/>
                <w:rFonts w:eastAsia="Arial Unicode MS"/>
                <w:spacing w:val="-3"/>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2012</w:t>
            </w:r>
          </w:p>
        </w:tc>
      </w:tr>
      <w:tr w:rsidR="00A603A1" w14:paraId="4A9C3F4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D948DD" w14:textId="77777777" w:rsidR="00A603A1" w:rsidRDefault="00000000">
            <w:pPr>
              <w:pStyle w:val="TableParagraph"/>
              <w:spacing w:line="186" w:lineRule="exact"/>
              <w:ind w:left="57"/>
            </w:pPr>
            <w:r>
              <w:rPr>
                <w:rStyle w:val="Hyperlink6"/>
                <w:rFonts w:eastAsia="Arial Unicode MS"/>
                <w:sz w:val="18"/>
                <w:szCs w:val="18"/>
              </w:rPr>
              <w:t xml:space="preserve">SEBI BTI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CCF9E9"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w:t>
            </w:r>
            <w:r>
              <w:rPr>
                <w:rStyle w:val="Hyperlink6"/>
                <w:rFonts w:eastAsia="Arial Unicode MS"/>
                <w:sz w:val="18"/>
                <w:szCs w:val="18"/>
              </w:rPr>
              <w:t>(Bankers</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an Issue)</w:t>
            </w:r>
            <w:r>
              <w:rPr>
                <w:rStyle w:val="Hyperlink7"/>
                <w:rFonts w:eastAsia="Arial Unicode MS"/>
                <w:spacing w:val="-2"/>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1994</w:t>
            </w:r>
          </w:p>
        </w:tc>
      </w:tr>
      <w:tr w:rsidR="00A603A1" w14:paraId="074B5AA4"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3371C2" w14:textId="77777777" w:rsidR="00A603A1" w:rsidRDefault="00000000">
            <w:pPr>
              <w:pStyle w:val="TableParagraph"/>
              <w:spacing w:line="188" w:lineRule="exact"/>
              <w:ind w:left="57"/>
            </w:pPr>
            <w:r>
              <w:rPr>
                <w:rStyle w:val="Hyperlink6"/>
                <w:rFonts w:eastAsia="Arial Unicode MS"/>
                <w:sz w:val="18"/>
                <w:szCs w:val="18"/>
              </w:rPr>
              <w:t>SEBI FPI</w:t>
            </w:r>
            <w:r>
              <w:rPr>
                <w:rStyle w:val="Hyperlink7"/>
                <w:rFonts w:eastAsia="Arial Unicode MS"/>
                <w:spacing w:val="-2"/>
                <w:sz w:val="18"/>
                <w:szCs w:val="18"/>
              </w:rPr>
              <w:t xml:space="preserve"> 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A014D1" w14:textId="77777777" w:rsidR="00A603A1" w:rsidRDefault="00000000">
            <w:pPr>
              <w:pStyle w:val="TableParagraph"/>
              <w:spacing w:line="188"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Hyperlink3"/>
                <w:rFonts w:eastAsia="Arial Unicode MS"/>
                <w:spacing w:val="-3"/>
                <w:sz w:val="18"/>
                <w:szCs w:val="18"/>
              </w:rPr>
              <w:t xml:space="preserve"> </w:t>
            </w:r>
            <w:r>
              <w:rPr>
                <w:rStyle w:val="Hyperlink6"/>
                <w:rFonts w:eastAsia="Arial Unicode MS"/>
                <w:sz w:val="18"/>
                <w:szCs w:val="18"/>
              </w:rPr>
              <w:t>Portfolio</w:t>
            </w:r>
            <w:r>
              <w:rPr>
                <w:rStyle w:val="None"/>
                <w:spacing w:val="-1"/>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2019</w:t>
            </w:r>
          </w:p>
        </w:tc>
      </w:tr>
      <w:tr w:rsidR="00A603A1" w14:paraId="1673315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0E0E858" w14:textId="77777777" w:rsidR="00A603A1" w:rsidRDefault="00000000">
            <w:pPr>
              <w:pStyle w:val="TableParagraph"/>
              <w:spacing w:line="186" w:lineRule="exact"/>
              <w:ind w:left="57"/>
            </w:pPr>
            <w:r>
              <w:rPr>
                <w:rStyle w:val="Hyperlink6"/>
                <w:rFonts w:eastAsia="Arial Unicode MS"/>
                <w:sz w:val="18"/>
                <w:szCs w:val="18"/>
              </w:rPr>
              <w:t xml:space="preserve">SEBI FVCI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3E5C98" w14:textId="77777777" w:rsidR="00A603A1" w:rsidRDefault="00000000">
            <w:pPr>
              <w:pStyle w:val="TableParagraph"/>
              <w:spacing w:line="186"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Exchange</w:t>
            </w:r>
            <w:r>
              <w:rPr>
                <w:rStyle w:val="Hyperlink3"/>
                <w:rFonts w:eastAsia="Arial Unicode MS"/>
                <w:spacing w:val="-3"/>
                <w:sz w:val="18"/>
                <w:szCs w:val="18"/>
              </w:rPr>
              <w:t xml:space="preserve"> </w:t>
            </w:r>
            <w:r>
              <w:rPr>
                <w:rStyle w:val="Hyperlink6"/>
                <w:rFonts w:eastAsia="Arial Unicode MS"/>
                <w:sz w:val="18"/>
                <w:szCs w:val="18"/>
              </w:rPr>
              <w:t>Board 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(Foreign</w:t>
            </w:r>
            <w:r>
              <w:rPr>
                <w:rStyle w:val="None"/>
                <w:spacing w:val="-1"/>
                <w:sz w:val="18"/>
                <w:szCs w:val="18"/>
              </w:rPr>
              <w:t xml:space="preserve"> </w:t>
            </w:r>
            <w:r>
              <w:rPr>
                <w:rStyle w:val="Hyperlink6"/>
                <w:rFonts w:eastAsia="Arial Unicode MS"/>
                <w:sz w:val="18"/>
                <w:szCs w:val="18"/>
              </w:rPr>
              <w:t>Venture</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4"/>
                <w:sz w:val="18"/>
                <w:szCs w:val="18"/>
              </w:rPr>
              <w:t xml:space="preserve"> </w:t>
            </w:r>
            <w:r>
              <w:rPr>
                <w:rStyle w:val="Hyperlink6"/>
                <w:rFonts w:eastAsia="Arial Unicode MS"/>
                <w:sz w:val="18"/>
                <w:szCs w:val="18"/>
              </w:rPr>
              <w:t>Investors)</w:t>
            </w:r>
            <w:r>
              <w:rPr>
                <w:rStyle w:val="None"/>
                <w:spacing w:val="-1"/>
                <w:sz w:val="18"/>
                <w:szCs w:val="18"/>
              </w:rPr>
              <w:t xml:space="preserve"> </w:t>
            </w:r>
            <w:r>
              <w:rPr>
                <w:rStyle w:val="Hyperlink6"/>
                <w:rFonts w:eastAsia="Arial Unicode MS"/>
                <w:sz w:val="18"/>
                <w:szCs w:val="18"/>
              </w:rPr>
              <w:t>Regulations,</w:t>
            </w:r>
            <w:r>
              <w:rPr>
                <w:rStyle w:val="Hyperlink3"/>
                <w:rFonts w:eastAsia="Arial Unicode MS"/>
                <w:spacing w:val="-3"/>
                <w:sz w:val="18"/>
                <w:szCs w:val="18"/>
              </w:rPr>
              <w:t xml:space="preserve"> </w:t>
            </w:r>
            <w:r>
              <w:rPr>
                <w:rStyle w:val="None"/>
                <w:spacing w:val="-4"/>
                <w:sz w:val="18"/>
                <w:szCs w:val="18"/>
              </w:rPr>
              <w:t>2000</w:t>
            </w:r>
          </w:p>
        </w:tc>
      </w:tr>
      <w:tr w:rsidR="00A603A1" w14:paraId="4A8B40E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C380B9A" w14:textId="77777777" w:rsidR="00A603A1"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ICDR</w:t>
            </w:r>
            <w:r>
              <w:rPr>
                <w:rStyle w:val="None"/>
                <w:spacing w:val="-1"/>
                <w:sz w:val="18"/>
                <w:szCs w:val="18"/>
              </w:rPr>
              <w:t xml:space="preserve"> </w:t>
            </w:r>
            <w:r>
              <w:rPr>
                <w:rStyle w:val="Hyperlink6"/>
                <w:rFonts w:eastAsia="Arial Unicode MS"/>
                <w:sz w:val="18"/>
                <w:szCs w:val="18"/>
              </w:rPr>
              <w:t xml:space="preserve">Master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6D21F39A" w14:textId="77777777" w:rsidR="00A603A1" w:rsidRDefault="00000000">
            <w:pPr>
              <w:pStyle w:val="TableParagraph"/>
              <w:spacing w:line="206" w:lineRule="exact"/>
              <w:ind w:left="57" w:right="44"/>
            </w:pP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ICDR</w:t>
            </w:r>
            <w:r>
              <w:rPr>
                <w:rStyle w:val="None"/>
                <w:spacing w:val="37"/>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9"/>
                <w:sz w:val="18"/>
                <w:szCs w:val="18"/>
              </w:rPr>
              <w:t xml:space="preserve"> </w:t>
            </w:r>
            <w:r>
              <w:rPr>
                <w:rStyle w:val="Hyperlink6"/>
                <w:rFonts w:eastAsia="Arial Unicode MS"/>
                <w:sz w:val="18"/>
                <w:szCs w:val="18"/>
              </w:rPr>
              <w:t>-</w:t>
            </w:r>
            <w:r>
              <w:rPr>
                <w:rStyle w:val="None"/>
                <w:spacing w:val="36"/>
                <w:sz w:val="18"/>
                <w:szCs w:val="18"/>
              </w:rPr>
              <w:t xml:space="preserve"> </w:t>
            </w:r>
            <w:r>
              <w:rPr>
                <w:rStyle w:val="Hyperlink6"/>
                <w:rFonts w:eastAsia="Arial Unicode MS"/>
                <w:sz w:val="18"/>
                <w:szCs w:val="18"/>
              </w:rPr>
              <w:t>SEBI</w:t>
            </w:r>
            <w:r>
              <w:rPr>
                <w:rStyle w:val="None"/>
                <w:spacing w:val="38"/>
                <w:sz w:val="18"/>
                <w:szCs w:val="18"/>
              </w:rPr>
              <w:t xml:space="preserve"> </w:t>
            </w:r>
            <w:r>
              <w:rPr>
                <w:rStyle w:val="Hyperlink6"/>
                <w:rFonts w:eastAsia="Arial Unicode MS"/>
                <w:sz w:val="18"/>
                <w:szCs w:val="18"/>
              </w:rPr>
              <w:t>master</w:t>
            </w:r>
            <w:r>
              <w:rPr>
                <w:rStyle w:val="None"/>
                <w:spacing w:val="38"/>
                <w:sz w:val="18"/>
                <w:szCs w:val="18"/>
              </w:rPr>
              <w:t xml:space="preserve"> </w:t>
            </w:r>
            <w:r>
              <w:rPr>
                <w:rStyle w:val="Hyperlink6"/>
                <w:rFonts w:eastAsia="Arial Unicode MS"/>
                <w:sz w:val="18"/>
                <w:szCs w:val="18"/>
              </w:rPr>
              <w:t>circular</w:t>
            </w:r>
            <w:r>
              <w:rPr>
                <w:rStyle w:val="None"/>
                <w:spacing w:val="37"/>
                <w:sz w:val="18"/>
                <w:szCs w:val="18"/>
              </w:rPr>
              <w:t xml:space="preserve"> </w:t>
            </w:r>
            <w:r>
              <w:rPr>
                <w:rStyle w:val="Hyperlink6"/>
                <w:rFonts w:eastAsia="Arial Unicode MS"/>
                <w:sz w:val="18"/>
                <w:szCs w:val="18"/>
              </w:rPr>
              <w:t>bearing</w:t>
            </w:r>
            <w:r>
              <w:rPr>
                <w:rStyle w:val="None"/>
                <w:spacing w:val="39"/>
                <w:sz w:val="18"/>
                <w:szCs w:val="18"/>
              </w:rPr>
              <w:t xml:space="preserve"> </w:t>
            </w:r>
            <w:r>
              <w:rPr>
                <w:rStyle w:val="Hyperlink6"/>
                <w:rFonts w:eastAsia="Arial Unicode MS"/>
                <w:sz w:val="18"/>
                <w:szCs w:val="18"/>
              </w:rPr>
              <w:t>reference</w:t>
            </w:r>
            <w:r>
              <w:rPr>
                <w:rStyle w:val="None"/>
                <w:spacing w:val="37"/>
                <w:sz w:val="18"/>
                <w:szCs w:val="18"/>
              </w:rPr>
              <w:t xml:space="preserve"> </w:t>
            </w:r>
            <w:r>
              <w:rPr>
                <w:rStyle w:val="Hyperlink6"/>
                <w:rFonts w:eastAsia="Arial Unicode MS"/>
                <w:sz w:val="18"/>
                <w:szCs w:val="18"/>
              </w:rPr>
              <w:t>SEBI/HO/CFD/PoD-1/P/CIR/2024/0154 dated November 11, 2024, as amended</w:t>
            </w:r>
          </w:p>
        </w:tc>
      </w:tr>
      <w:tr w:rsidR="00A603A1" w14:paraId="7E5E764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467FD0" w14:textId="77777777" w:rsidR="00A603A1" w:rsidRDefault="00000000">
            <w:pPr>
              <w:pStyle w:val="TableParagraph"/>
              <w:spacing w:line="207" w:lineRule="exact"/>
              <w:ind w:left="57"/>
            </w:pPr>
            <w:r>
              <w:rPr>
                <w:rStyle w:val="Hyperlink6"/>
                <w:rFonts w:eastAsia="Arial Unicode MS"/>
                <w:sz w:val="18"/>
                <w:szCs w:val="18"/>
              </w:rPr>
              <w:t xml:space="preserve">SEBI ICDR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A245D9"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Exchange</w:t>
            </w:r>
            <w:r>
              <w:rPr>
                <w:rStyle w:val="None"/>
                <w:spacing w:val="40"/>
                <w:sz w:val="18"/>
                <w:szCs w:val="18"/>
              </w:rPr>
              <w:t xml:space="preserve"> </w:t>
            </w:r>
            <w:r>
              <w:rPr>
                <w:rStyle w:val="Hyperlink6"/>
                <w:rFonts w:eastAsia="Arial Unicode MS"/>
                <w:sz w:val="18"/>
                <w:szCs w:val="18"/>
              </w:rPr>
              <w:t>Board</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India</w:t>
            </w:r>
            <w:r>
              <w:rPr>
                <w:rStyle w:val="None"/>
                <w:spacing w:val="40"/>
                <w:sz w:val="18"/>
                <w:szCs w:val="18"/>
              </w:rPr>
              <w:t xml:space="preserve"> </w:t>
            </w:r>
            <w:r>
              <w:rPr>
                <w:rStyle w:val="Hyperlink6"/>
                <w:rFonts w:eastAsia="Arial Unicode MS"/>
                <w:sz w:val="18"/>
                <w:szCs w:val="18"/>
              </w:rPr>
              <w:t>(Issue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Capital</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Disclosure</w:t>
            </w:r>
            <w:r>
              <w:rPr>
                <w:rStyle w:val="None"/>
                <w:spacing w:val="40"/>
                <w:sz w:val="18"/>
                <w:szCs w:val="18"/>
              </w:rPr>
              <w:t xml:space="preserve"> </w:t>
            </w:r>
            <w:r>
              <w:rPr>
                <w:rStyle w:val="Hyperlink6"/>
                <w:rFonts w:eastAsia="Arial Unicode MS"/>
                <w:sz w:val="18"/>
                <w:szCs w:val="18"/>
              </w:rPr>
              <w:t>Requirements) Regulations, 2018</w:t>
            </w:r>
          </w:p>
        </w:tc>
      </w:tr>
      <w:tr w:rsidR="00A603A1" w14:paraId="52491B8B"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8EBDFC7" w14:textId="77777777" w:rsidR="00A603A1" w:rsidRDefault="00000000">
            <w:pPr>
              <w:pStyle w:val="TableParagraph"/>
              <w:spacing w:line="207"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 xml:space="preserve">Listing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F49D73" w14:textId="77777777" w:rsidR="00A603A1" w:rsidRDefault="00000000">
            <w:pPr>
              <w:pStyle w:val="TableParagraph"/>
              <w:spacing w:line="208" w:lineRule="exact"/>
              <w:ind w:left="57"/>
            </w:pPr>
            <w:r>
              <w:rPr>
                <w:rStyle w:val="Hyperlink6"/>
                <w:rFonts w:eastAsia="Arial Unicode MS"/>
                <w:sz w:val="18"/>
                <w:szCs w:val="18"/>
              </w:rPr>
              <w:t>Securities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Exchange</w:t>
            </w:r>
            <w:r>
              <w:rPr>
                <w:rStyle w:val="None"/>
                <w:spacing w:val="36"/>
                <w:sz w:val="18"/>
                <w:szCs w:val="18"/>
              </w:rPr>
              <w:t xml:space="preserve"> </w:t>
            </w:r>
            <w:r>
              <w:rPr>
                <w:rStyle w:val="Hyperlink6"/>
                <w:rFonts w:eastAsia="Arial Unicode MS"/>
                <w:sz w:val="18"/>
                <w:szCs w:val="18"/>
              </w:rPr>
              <w:t>Board</w:t>
            </w:r>
            <w:r>
              <w:rPr>
                <w:rStyle w:val="None"/>
                <w:spacing w:val="36"/>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India</w:t>
            </w:r>
            <w:r>
              <w:rPr>
                <w:rStyle w:val="None"/>
                <w:spacing w:val="36"/>
                <w:sz w:val="18"/>
                <w:szCs w:val="18"/>
              </w:rPr>
              <w:t xml:space="preserve"> </w:t>
            </w:r>
            <w:r>
              <w:rPr>
                <w:rStyle w:val="Hyperlink6"/>
                <w:rFonts w:eastAsia="Arial Unicode MS"/>
                <w:sz w:val="18"/>
                <w:szCs w:val="18"/>
              </w:rPr>
              <w:t>(Listing</w:t>
            </w:r>
            <w:r>
              <w:rPr>
                <w:rStyle w:val="None"/>
                <w:spacing w:val="35"/>
                <w:sz w:val="18"/>
                <w:szCs w:val="18"/>
              </w:rPr>
              <w:t xml:space="preserve"> </w:t>
            </w:r>
            <w:r>
              <w:rPr>
                <w:rStyle w:val="Hyperlink6"/>
                <w:rFonts w:eastAsia="Arial Unicode MS"/>
                <w:sz w:val="18"/>
                <w:szCs w:val="18"/>
              </w:rPr>
              <w:t>Obligations</w:t>
            </w:r>
            <w:r>
              <w:rPr>
                <w:rStyle w:val="None"/>
                <w:spacing w:val="36"/>
                <w:sz w:val="18"/>
                <w:szCs w:val="18"/>
              </w:rPr>
              <w:t xml:space="preserve"> </w:t>
            </w:r>
            <w:r>
              <w:rPr>
                <w:rStyle w:val="Hyperlink6"/>
                <w:rFonts w:eastAsia="Arial Unicode MS"/>
                <w:sz w:val="18"/>
                <w:szCs w:val="18"/>
              </w:rPr>
              <w:t>and</w:t>
            </w:r>
            <w:r>
              <w:rPr>
                <w:rStyle w:val="None"/>
                <w:spacing w:val="35"/>
                <w:sz w:val="18"/>
                <w:szCs w:val="18"/>
              </w:rPr>
              <w:t xml:space="preserve"> </w:t>
            </w:r>
            <w:r>
              <w:rPr>
                <w:rStyle w:val="Hyperlink6"/>
                <w:rFonts w:eastAsia="Arial Unicode MS"/>
                <w:sz w:val="18"/>
                <w:szCs w:val="18"/>
              </w:rPr>
              <w:t>Disclosure</w:t>
            </w:r>
            <w:r>
              <w:rPr>
                <w:rStyle w:val="None"/>
                <w:spacing w:val="36"/>
                <w:sz w:val="18"/>
                <w:szCs w:val="18"/>
              </w:rPr>
              <w:t xml:space="preserve"> </w:t>
            </w:r>
            <w:r>
              <w:rPr>
                <w:rStyle w:val="Hyperlink6"/>
                <w:rFonts w:eastAsia="Arial Unicode MS"/>
                <w:sz w:val="18"/>
                <w:szCs w:val="18"/>
              </w:rPr>
              <w:t>Requirements) Regulations, 2015</w:t>
            </w:r>
          </w:p>
        </w:tc>
      </w:tr>
      <w:tr w:rsidR="00A603A1" w14:paraId="2E876C60"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9B28A5F" w14:textId="77777777" w:rsidR="00A603A1" w:rsidRDefault="00000000">
            <w:pPr>
              <w:pStyle w:val="TableParagraph"/>
              <w:spacing w:line="185" w:lineRule="exact"/>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73476A" w14:textId="77777777" w:rsidR="00A603A1" w:rsidRDefault="00000000">
            <w:pPr>
              <w:pStyle w:val="TableParagraph"/>
              <w:spacing w:line="185" w:lineRule="exact"/>
              <w:ind w:left="57"/>
            </w:pPr>
            <w:r>
              <w:rPr>
                <w:rStyle w:val="Hyperlink6"/>
                <w:rFonts w:eastAsia="Arial Unicode MS"/>
                <w:sz w:val="18"/>
                <w:szCs w:val="18"/>
              </w:rPr>
              <w:t>Securities</w:t>
            </w:r>
            <w:r>
              <w:rPr>
                <w:rStyle w:val="Hyperlink3"/>
                <w:rFonts w:eastAsia="Arial Unicode MS"/>
                <w:spacing w:val="-3"/>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Exchange</w:t>
            </w:r>
            <w:r>
              <w:rPr>
                <w:rStyle w:val="Hyperlink7"/>
                <w:rFonts w:eastAsia="Arial Unicode MS"/>
                <w:spacing w:val="-2"/>
                <w:sz w:val="18"/>
                <w:szCs w:val="18"/>
              </w:rPr>
              <w:t xml:space="preserve"> </w:t>
            </w:r>
            <w:r>
              <w:rPr>
                <w:rStyle w:val="Hyperlink6"/>
                <w:rFonts w:eastAsia="Arial Unicode MS"/>
                <w:sz w:val="18"/>
                <w:szCs w:val="18"/>
              </w:rPr>
              <w:t>Board</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India</w:t>
            </w:r>
            <w:r>
              <w:rPr>
                <w:rStyle w:val="None"/>
                <w:spacing w:val="-1"/>
                <w:sz w:val="18"/>
                <w:szCs w:val="18"/>
              </w:rPr>
              <w:t xml:space="preserve"> </w:t>
            </w:r>
            <w:r>
              <w:rPr>
                <w:rStyle w:val="Hyperlink6"/>
                <w:rFonts w:eastAsia="Arial Unicode MS"/>
                <w:sz w:val="18"/>
                <w:szCs w:val="18"/>
              </w:rPr>
              <w:t>(Mutual</w:t>
            </w:r>
            <w:r>
              <w:rPr>
                <w:rStyle w:val="Hyperlink7"/>
                <w:rFonts w:eastAsia="Arial Unicode MS"/>
                <w:spacing w:val="-2"/>
                <w:sz w:val="18"/>
                <w:szCs w:val="18"/>
              </w:rPr>
              <w:t xml:space="preserve"> </w:t>
            </w:r>
            <w:r>
              <w:rPr>
                <w:rStyle w:val="Hyperlink6"/>
                <w:rFonts w:eastAsia="Arial Unicode MS"/>
                <w:sz w:val="18"/>
                <w:szCs w:val="18"/>
              </w:rPr>
              <w:t>Funds)</w:t>
            </w:r>
            <w:r>
              <w:rPr>
                <w:rStyle w:val="Hyperlink7"/>
                <w:rFonts w:eastAsia="Arial Unicode MS"/>
                <w:spacing w:val="-2"/>
                <w:sz w:val="18"/>
                <w:szCs w:val="18"/>
              </w:rPr>
              <w:t xml:space="preserve"> </w:t>
            </w:r>
            <w:r>
              <w:rPr>
                <w:rStyle w:val="Hyperlink6"/>
                <w:rFonts w:eastAsia="Arial Unicode MS"/>
                <w:sz w:val="18"/>
                <w:szCs w:val="18"/>
              </w:rPr>
              <w:t>Regulations,</w:t>
            </w:r>
            <w:r>
              <w:rPr>
                <w:rStyle w:val="None"/>
                <w:spacing w:val="-1"/>
                <w:sz w:val="18"/>
                <w:szCs w:val="18"/>
              </w:rPr>
              <w:t xml:space="preserve"> </w:t>
            </w:r>
            <w:r>
              <w:rPr>
                <w:rStyle w:val="None"/>
                <w:spacing w:val="-4"/>
                <w:sz w:val="18"/>
                <w:szCs w:val="18"/>
              </w:rPr>
              <w:t>1996</w:t>
            </w:r>
          </w:p>
        </w:tc>
      </w:tr>
      <w:tr w:rsidR="00A603A1" w14:paraId="379A9F58"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556190" w14:textId="77777777" w:rsidR="00A603A1" w:rsidRDefault="00000000">
            <w:pPr>
              <w:pStyle w:val="TableParagraph"/>
              <w:spacing w:before="2"/>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RTA</w:t>
            </w:r>
            <w:r>
              <w:rPr>
                <w:rStyle w:val="None"/>
                <w:spacing w:val="-1"/>
                <w:sz w:val="18"/>
                <w:szCs w:val="18"/>
              </w:rPr>
              <w:t xml:space="preserve"> </w:t>
            </w:r>
            <w:r>
              <w:rPr>
                <w:rStyle w:val="Hyperlink6"/>
                <w:rFonts w:eastAsia="Arial Unicode MS"/>
                <w:sz w:val="18"/>
                <w:szCs w:val="18"/>
              </w:rPr>
              <w:t>Master</w:t>
            </w:r>
            <w:r>
              <w:rPr>
                <w:rStyle w:val="None"/>
                <w:spacing w:val="-1"/>
                <w:sz w:val="18"/>
                <w:szCs w:val="18"/>
              </w:rPr>
              <w:t xml:space="preserve"> </w:t>
            </w:r>
            <w:r>
              <w:rPr>
                <w:rStyle w:val="Hyperlink7"/>
                <w:rFonts w:eastAsia="Arial Unicode MS"/>
                <w:spacing w:val="-2"/>
                <w:sz w:val="18"/>
                <w:szCs w:val="18"/>
              </w:rPr>
              <w:t>Circular</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8C9E1E" w14:textId="77777777" w:rsidR="00A603A1" w:rsidRDefault="00000000">
            <w:pPr>
              <w:pStyle w:val="TableParagraph"/>
              <w:spacing w:line="206" w:lineRule="exact"/>
              <w:ind w:left="57"/>
            </w:pPr>
            <w:r>
              <w:rPr>
                <w:rStyle w:val="Hyperlink6"/>
                <w:rFonts w:eastAsia="Arial Unicode MS"/>
                <w:sz w:val="18"/>
                <w:szCs w:val="18"/>
              </w:rPr>
              <w:t>SEBI</w:t>
            </w:r>
            <w:r>
              <w:rPr>
                <w:rStyle w:val="None"/>
                <w:spacing w:val="-7"/>
                <w:sz w:val="18"/>
                <w:szCs w:val="18"/>
              </w:rPr>
              <w:t xml:space="preserve"> </w:t>
            </w:r>
            <w:r>
              <w:rPr>
                <w:rStyle w:val="Hyperlink6"/>
                <w:rFonts w:eastAsia="Arial Unicode MS"/>
                <w:sz w:val="18"/>
                <w:szCs w:val="18"/>
              </w:rPr>
              <w:t>master</w:t>
            </w:r>
            <w:r>
              <w:rPr>
                <w:rStyle w:val="None"/>
                <w:spacing w:val="-7"/>
                <w:sz w:val="18"/>
                <w:szCs w:val="18"/>
              </w:rPr>
              <w:t xml:space="preserve"> </w:t>
            </w:r>
            <w:r>
              <w:rPr>
                <w:rStyle w:val="Hyperlink6"/>
                <w:rFonts w:eastAsia="Arial Unicode MS"/>
                <w:sz w:val="18"/>
                <w:szCs w:val="18"/>
              </w:rPr>
              <w:t>circular</w:t>
            </w:r>
            <w:r>
              <w:rPr>
                <w:rStyle w:val="None"/>
                <w:spacing w:val="-8"/>
                <w:sz w:val="18"/>
                <w:szCs w:val="18"/>
              </w:rPr>
              <w:t xml:space="preserve"> </w:t>
            </w:r>
            <w:r>
              <w:rPr>
                <w:rStyle w:val="Hyperlink6"/>
                <w:rFonts w:eastAsia="Arial Unicode MS"/>
                <w:sz w:val="18"/>
                <w:szCs w:val="18"/>
              </w:rPr>
              <w:t>bearing</w:t>
            </w:r>
            <w:r>
              <w:rPr>
                <w:rStyle w:val="None"/>
                <w:spacing w:val="-9"/>
                <w:sz w:val="18"/>
                <w:szCs w:val="18"/>
              </w:rPr>
              <w:t xml:space="preserve"> </w:t>
            </w:r>
            <w:r>
              <w:rPr>
                <w:rStyle w:val="Hyperlink6"/>
                <w:rFonts w:eastAsia="Arial Unicode MS"/>
                <w:sz w:val="18"/>
                <w:szCs w:val="18"/>
              </w:rPr>
              <w:t>number</w:t>
            </w:r>
            <w:r>
              <w:rPr>
                <w:rStyle w:val="None"/>
                <w:spacing w:val="-7"/>
                <w:sz w:val="18"/>
                <w:szCs w:val="18"/>
              </w:rPr>
              <w:t xml:space="preserve"> </w:t>
            </w:r>
            <w:r>
              <w:rPr>
                <w:rStyle w:val="Hyperlink6"/>
                <w:rFonts w:eastAsia="Arial Unicode MS"/>
                <w:sz w:val="18"/>
                <w:szCs w:val="18"/>
              </w:rPr>
              <w:t>SEBI/HO/MIRSD/MIRSD-PoD/P/CIR/2025/91</w:t>
            </w:r>
            <w:r>
              <w:rPr>
                <w:rStyle w:val="None"/>
                <w:spacing w:val="-9"/>
                <w:sz w:val="18"/>
                <w:szCs w:val="18"/>
              </w:rPr>
              <w:t xml:space="preserve"> </w:t>
            </w:r>
            <w:r>
              <w:rPr>
                <w:rStyle w:val="Hyperlink6"/>
                <w:rFonts w:eastAsia="Arial Unicode MS"/>
                <w:sz w:val="18"/>
                <w:szCs w:val="18"/>
              </w:rPr>
              <w:t>dated</w:t>
            </w:r>
            <w:r>
              <w:rPr>
                <w:rStyle w:val="None"/>
                <w:spacing w:val="-7"/>
                <w:sz w:val="18"/>
                <w:szCs w:val="18"/>
              </w:rPr>
              <w:t xml:space="preserve"> </w:t>
            </w:r>
            <w:r>
              <w:rPr>
                <w:rStyle w:val="Hyperlink6"/>
                <w:rFonts w:eastAsia="Arial Unicode MS"/>
                <w:sz w:val="18"/>
                <w:szCs w:val="18"/>
              </w:rPr>
              <w:t>June 23, 2025</w:t>
            </w:r>
          </w:p>
        </w:tc>
      </w:tr>
      <w:tr w:rsidR="00A603A1" w14:paraId="7D165854"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DFC085" w14:textId="77777777" w:rsidR="00A603A1" w:rsidRDefault="00000000">
            <w:pPr>
              <w:pStyle w:val="TableParagraph"/>
              <w:spacing w:line="207" w:lineRule="exact"/>
              <w:ind w:left="57"/>
            </w:pPr>
            <w:r>
              <w:rPr>
                <w:rStyle w:val="Hyperlink6"/>
                <w:rFonts w:eastAsia="Arial Unicode MS"/>
                <w:sz w:val="18"/>
                <w:szCs w:val="18"/>
              </w:rPr>
              <w:t>SEBI SBEB</w:t>
            </w:r>
            <w:r>
              <w:rPr>
                <w:rStyle w:val="None"/>
                <w:spacing w:val="1"/>
                <w:sz w:val="18"/>
                <w:szCs w:val="18"/>
              </w:rPr>
              <w:t xml:space="preserve"> </w:t>
            </w:r>
            <w:r>
              <w:rPr>
                <w:rStyle w:val="Hyperlink6"/>
                <w:rFonts w:eastAsia="Arial Unicode MS"/>
                <w:sz w:val="18"/>
                <w:szCs w:val="18"/>
              </w:rPr>
              <w:t>&amp;</w:t>
            </w:r>
            <w:r>
              <w:rPr>
                <w:rStyle w:val="Hyperlink3"/>
                <w:rFonts w:eastAsia="Arial Unicode MS"/>
                <w:spacing w:val="-3"/>
                <w:sz w:val="18"/>
                <w:szCs w:val="18"/>
              </w:rPr>
              <w:t xml:space="preserve"> </w:t>
            </w:r>
            <w:r>
              <w:rPr>
                <w:rStyle w:val="Hyperlink6"/>
                <w:rFonts w:eastAsia="Arial Unicode MS"/>
                <w:sz w:val="18"/>
                <w:szCs w:val="18"/>
              </w:rPr>
              <w:t>SE</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E98815"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79"/>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Exchange</w:t>
            </w:r>
            <w:r>
              <w:rPr>
                <w:rStyle w:val="None"/>
                <w:spacing w:val="79"/>
                <w:sz w:val="18"/>
                <w:szCs w:val="18"/>
              </w:rPr>
              <w:t xml:space="preserve"> </w:t>
            </w:r>
            <w:r>
              <w:rPr>
                <w:rStyle w:val="Hyperlink6"/>
                <w:rFonts w:eastAsia="Arial Unicode MS"/>
                <w:sz w:val="18"/>
                <w:szCs w:val="18"/>
              </w:rPr>
              <w:t>Board</w:t>
            </w:r>
            <w:r>
              <w:rPr>
                <w:rStyle w:val="None"/>
                <w:spacing w:val="79"/>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India</w:t>
            </w:r>
            <w:r>
              <w:rPr>
                <w:rStyle w:val="None"/>
                <w:spacing w:val="80"/>
                <w:sz w:val="18"/>
                <w:szCs w:val="18"/>
              </w:rPr>
              <w:t xml:space="preserve"> </w:t>
            </w:r>
            <w:r>
              <w:rPr>
                <w:rStyle w:val="Hyperlink6"/>
                <w:rFonts w:eastAsia="Arial Unicode MS"/>
                <w:sz w:val="18"/>
                <w:szCs w:val="18"/>
              </w:rPr>
              <w:t>(Share</w:t>
            </w:r>
            <w:r>
              <w:rPr>
                <w:rStyle w:val="None"/>
                <w:spacing w:val="79"/>
                <w:sz w:val="18"/>
                <w:szCs w:val="18"/>
              </w:rPr>
              <w:t xml:space="preserve"> </w:t>
            </w:r>
            <w:r>
              <w:rPr>
                <w:rStyle w:val="Hyperlink6"/>
                <w:rFonts w:eastAsia="Arial Unicode MS"/>
                <w:sz w:val="18"/>
                <w:szCs w:val="18"/>
              </w:rPr>
              <w:t>Based</w:t>
            </w:r>
            <w:r>
              <w:rPr>
                <w:rStyle w:val="None"/>
                <w:spacing w:val="79"/>
                <w:sz w:val="18"/>
                <w:szCs w:val="18"/>
              </w:rPr>
              <w:t xml:space="preserve"> </w:t>
            </w:r>
            <w:r>
              <w:rPr>
                <w:rStyle w:val="Hyperlink6"/>
                <w:rFonts w:eastAsia="Arial Unicode MS"/>
                <w:sz w:val="18"/>
                <w:szCs w:val="18"/>
              </w:rPr>
              <w:t>Employee</w:t>
            </w:r>
            <w:r>
              <w:rPr>
                <w:rStyle w:val="None"/>
                <w:spacing w:val="79"/>
                <w:sz w:val="18"/>
                <w:szCs w:val="18"/>
              </w:rPr>
              <w:t xml:space="preserve"> </w:t>
            </w:r>
            <w:r>
              <w:rPr>
                <w:rStyle w:val="Hyperlink6"/>
                <w:rFonts w:eastAsia="Arial Unicode MS"/>
                <w:sz w:val="18"/>
                <w:szCs w:val="18"/>
              </w:rPr>
              <w:t>Benefits</w:t>
            </w:r>
            <w:r>
              <w:rPr>
                <w:rStyle w:val="None"/>
                <w:spacing w:val="80"/>
                <w:sz w:val="18"/>
                <w:szCs w:val="18"/>
              </w:rPr>
              <w:t xml:space="preserve"> </w:t>
            </w:r>
            <w:r>
              <w:rPr>
                <w:rStyle w:val="Hyperlink6"/>
                <w:rFonts w:eastAsia="Arial Unicode MS"/>
                <w:sz w:val="18"/>
                <w:szCs w:val="18"/>
              </w:rPr>
              <w:t>and</w:t>
            </w:r>
            <w:r>
              <w:rPr>
                <w:rStyle w:val="None"/>
                <w:spacing w:val="79"/>
                <w:sz w:val="18"/>
                <w:szCs w:val="18"/>
              </w:rPr>
              <w:t xml:space="preserve"> </w:t>
            </w:r>
            <w:r>
              <w:rPr>
                <w:rStyle w:val="Hyperlink6"/>
                <w:rFonts w:eastAsia="Arial Unicode MS"/>
                <w:sz w:val="18"/>
                <w:szCs w:val="18"/>
              </w:rPr>
              <w:t>Sweat Equity) Regulations, 2021</w:t>
            </w:r>
          </w:p>
        </w:tc>
      </w:tr>
      <w:tr w:rsidR="00A603A1" w14:paraId="1623B7FD"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479263" w14:textId="77777777" w:rsidR="00A603A1" w:rsidRDefault="00000000">
            <w:pPr>
              <w:pStyle w:val="TableParagraph"/>
              <w:spacing w:line="207" w:lineRule="exact"/>
              <w:ind w:left="57"/>
            </w:pPr>
            <w:r>
              <w:rPr>
                <w:rStyle w:val="Hyperlink6"/>
                <w:rFonts w:eastAsia="Arial Unicode MS"/>
                <w:sz w:val="18"/>
                <w:szCs w:val="18"/>
              </w:rPr>
              <w:t>SEBI</w:t>
            </w:r>
            <w:r>
              <w:rPr>
                <w:rStyle w:val="Hyperlink7"/>
                <w:rFonts w:eastAsia="Arial Unicode MS"/>
                <w:spacing w:val="-2"/>
                <w:sz w:val="18"/>
                <w:szCs w:val="18"/>
              </w:rPr>
              <w:t xml:space="preserve"> </w:t>
            </w:r>
            <w:r>
              <w:rPr>
                <w:rStyle w:val="Hyperlink6"/>
                <w:rFonts w:eastAsia="Arial Unicode MS"/>
                <w:sz w:val="18"/>
                <w:szCs w:val="18"/>
              </w:rPr>
              <w:t>Takeover</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C7D42E" w14:textId="77777777" w:rsidR="00A603A1" w:rsidRDefault="00000000">
            <w:pPr>
              <w:pStyle w:val="TableParagraph"/>
              <w:spacing w:line="206" w:lineRule="exact"/>
              <w:ind w:left="57"/>
            </w:pPr>
            <w:r>
              <w:rPr>
                <w:rStyle w:val="Hyperlink6"/>
                <w:rFonts w:eastAsia="Arial Unicode MS"/>
                <w:sz w:val="18"/>
                <w:szCs w:val="18"/>
              </w:rPr>
              <w:t>Securities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Exchange</w:t>
            </w:r>
            <w:r>
              <w:rPr>
                <w:rStyle w:val="None"/>
                <w:spacing w:val="37"/>
                <w:sz w:val="18"/>
                <w:szCs w:val="18"/>
              </w:rPr>
              <w:t xml:space="preserve"> </w:t>
            </w:r>
            <w:r>
              <w:rPr>
                <w:rStyle w:val="Hyperlink6"/>
                <w:rFonts w:eastAsia="Arial Unicode MS"/>
                <w:sz w:val="18"/>
                <w:szCs w:val="18"/>
              </w:rPr>
              <w:t>Board</w:t>
            </w:r>
            <w:r>
              <w:rPr>
                <w:rStyle w:val="None"/>
                <w:spacing w:val="37"/>
                <w:sz w:val="18"/>
                <w:szCs w:val="18"/>
              </w:rPr>
              <w:t xml:space="preserve"> </w:t>
            </w:r>
            <w:r>
              <w:rPr>
                <w:rStyle w:val="Hyperlink6"/>
                <w:rFonts w:eastAsia="Arial Unicode MS"/>
                <w:sz w:val="18"/>
                <w:szCs w:val="18"/>
              </w:rPr>
              <w:t>of</w:t>
            </w:r>
            <w:r>
              <w:rPr>
                <w:rStyle w:val="None"/>
                <w:spacing w:val="38"/>
                <w:sz w:val="18"/>
                <w:szCs w:val="18"/>
              </w:rPr>
              <w:t xml:space="preserve"> </w:t>
            </w:r>
            <w:r>
              <w:rPr>
                <w:rStyle w:val="Hyperlink6"/>
                <w:rFonts w:eastAsia="Arial Unicode MS"/>
                <w:sz w:val="18"/>
                <w:szCs w:val="18"/>
              </w:rPr>
              <w:t>India</w:t>
            </w:r>
            <w:r>
              <w:rPr>
                <w:rStyle w:val="None"/>
                <w:spacing w:val="37"/>
                <w:sz w:val="18"/>
                <w:szCs w:val="18"/>
              </w:rPr>
              <w:t xml:space="preserve"> </w:t>
            </w:r>
            <w:r>
              <w:rPr>
                <w:rStyle w:val="Hyperlink6"/>
                <w:rFonts w:eastAsia="Arial Unicode MS"/>
                <w:sz w:val="18"/>
                <w:szCs w:val="18"/>
              </w:rPr>
              <w:t>(Substantial</w:t>
            </w:r>
            <w:r>
              <w:rPr>
                <w:rStyle w:val="None"/>
                <w:spacing w:val="38"/>
                <w:sz w:val="18"/>
                <w:szCs w:val="18"/>
              </w:rPr>
              <w:t xml:space="preserve"> </w:t>
            </w:r>
            <w:r>
              <w:rPr>
                <w:rStyle w:val="Hyperlink6"/>
                <w:rFonts w:eastAsia="Arial Unicode MS"/>
                <w:sz w:val="18"/>
                <w:szCs w:val="18"/>
              </w:rPr>
              <w:t>Acquisition</w:t>
            </w:r>
            <w:r>
              <w:rPr>
                <w:rStyle w:val="None"/>
                <w:spacing w:val="39"/>
                <w:sz w:val="18"/>
                <w:szCs w:val="18"/>
              </w:rPr>
              <w:t xml:space="preserve"> </w:t>
            </w:r>
            <w:r>
              <w:rPr>
                <w:rStyle w:val="Hyperlink6"/>
                <w:rFonts w:eastAsia="Arial Unicode MS"/>
                <w:sz w:val="18"/>
                <w:szCs w:val="18"/>
              </w:rPr>
              <w:t>of</w:t>
            </w:r>
            <w:r>
              <w:rPr>
                <w:rStyle w:val="None"/>
                <w:spacing w:val="35"/>
                <w:sz w:val="18"/>
                <w:szCs w:val="18"/>
              </w:rPr>
              <w:t xml:space="preserve"> </w:t>
            </w:r>
            <w:r>
              <w:rPr>
                <w:rStyle w:val="Hyperlink6"/>
                <w:rFonts w:eastAsia="Arial Unicode MS"/>
                <w:sz w:val="18"/>
                <w:szCs w:val="18"/>
              </w:rPr>
              <w:t>Shares</w:t>
            </w:r>
            <w:r>
              <w:rPr>
                <w:rStyle w:val="None"/>
                <w:spacing w:val="37"/>
                <w:sz w:val="18"/>
                <w:szCs w:val="18"/>
              </w:rPr>
              <w:t xml:space="preserve"> </w:t>
            </w:r>
            <w:r>
              <w:rPr>
                <w:rStyle w:val="Hyperlink6"/>
                <w:rFonts w:eastAsia="Arial Unicode MS"/>
                <w:sz w:val="18"/>
                <w:szCs w:val="18"/>
              </w:rPr>
              <w:t>and</w:t>
            </w:r>
            <w:r>
              <w:rPr>
                <w:rStyle w:val="None"/>
                <w:spacing w:val="39"/>
                <w:sz w:val="18"/>
                <w:szCs w:val="18"/>
              </w:rPr>
              <w:t xml:space="preserve"> </w:t>
            </w:r>
            <w:r>
              <w:rPr>
                <w:rStyle w:val="Hyperlink6"/>
                <w:rFonts w:eastAsia="Arial Unicode MS"/>
                <w:sz w:val="18"/>
                <w:szCs w:val="18"/>
              </w:rPr>
              <w:t>Takeovers) Regulations, 2011</w:t>
            </w:r>
          </w:p>
        </w:tc>
      </w:tr>
      <w:tr w:rsidR="00A603A1" w14:paraId="5A0D03C3"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561F20" w14:textId="77777777" w:rsidR="00A603A1" w:rsidRDefault="00000000">
            <w:pPr>
              <w:pStyle w:val="TableParagraph"/>
              <w:spacing w:before="2"/>
              <w:ind w:left="57"/>
            </w:pPr>
            <w:r>
              <w:rPr>
                <w:rStyle w:val="Hyperlink6"/>
                <w:rFonts w:eastAsia="Arial Unicode MS"/>
                <w:sz w:val="18"/>
                <w:szCs w:val="18"/>
              </w:rPr>
              <w:t>SEBI</w:t>
            </w:r>
            <w:r>
              <w:rPr>
                <w:rStyle w:val="None"/>
                <w:spacing w:val="-1"/>
                <w:sz w:val="18"/>
                <w:szCs w:val="18"/>
              </w:rPr>
              <w:t xml:space="preserve"> </w:t>
            </w:r>
            <w:r>
              <w:rPr>
                <w:rStyle w:val="Hyperlink6"/>
                <w:rFonts w:eastAsia="Arial Unicode MS"/>
                <w:sz w:val="18"/>
                <w:szCs w:val="18"/>
              </w:rPr>
              <w:t>VCF</w:t>
            </w:r>
            <w:r>
              <w:rPr>
                <w:rStyle w:val="None"/>
                <w:spacing w:val="-1"/>
                <w:sz w:val="18"/>
                <w:szCs w:val="18"/>
              </w:rPr>
              <w:t xml:space="preserve"> </w:t>
            </w:r>
            <w:r>
              <w:rPr>
                <w:rStyle w:val="Hyperlink7"/>
                <w:rFonts w:eastAsia="Arial Unicode MS"/>
                <w:spacing w:val="-2"/>
                <w:sz w:val="18"/>
                <w:szCs w:val="18"/>
              </w:rPr>
              <w:t>Regulations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9F513FF" w14:textId="77777777" w:rsidR="00A603A1" w:rsidRDefault="00000000">
            <w:pPr>
              <w:pStyle w:val="TableParagraph"/>
              <w:spacing w:line="206" w:lineRule="exact"/>
              <w:ind w:left="57"/>
            </w:pPr>
            <w:r>
              <w:rPr>
                <w:rStyle w:val="Hyperlink6"/>
                <w:rFonts w:eastAsia="Arial Unicode MS"/>
                <w:sz w:val="18"/>
                <w:szCs w:val="18"/>
              </w:rPr>
              <w:t>Securities and Exchange Board of India (Venture Capital Fund) Regulations, 1996 as repealed pursuant to SEBI AIF Regulations</w:t>
            </w:r>
          </w:p>
        </w:tc>
      </w:tr>
      <w:tr w:rsidR="00A603A1" w14:paraId="0836C23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63FC8" w14:textId="77777777" w:rsidR="00A603A1" w:rsidRDefault="00000000">
            <w:pPr>
              <w:pStyle w:val="TableParagraph"/>
              <w:spacing w:line="186" w:lineRule="exact"/>
              <w:ind w:left="57"/>
            </w:pPr>
            <w:r>
              <w:rPr>
                <w:rStyle w:val="Hyperlink6"/>
                <w:rFonts w:eastAsia="Arial Unicode MS"/>
                <w:sz w:val="18"/>
                <w:szCs w:val="18"/>
              </w:rPr>
              <w:t>State</w:t>
            </w:r>
            <w:r>
              <w:rPr>
                <w:rStyle w:val="None"/>
                <w:spacing w:val="-1"/>
                <w:sz w:val="18"/>
                <w:szCs w:val="18"/>
              </w:rPr>
              <w:t xml:space="preserve"> </w:t>
            </w:r>
            <w:r>
              <w:rPr>
                <w:rStyle w:val="Hyperlink7"/>
                <w:rFonts w:eastAsia="Arial Unicode MS"/>
                <w:spacing w:val="-2"/>
                <w:sz w:val="18"/>
                <w:szCs w:val="18"/>
              </w:rPr>
              <w:t>Government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D9C3BB" w14:textId="77777777" w:rsidR="00A603A1" w:rsidRDefault="00000000">
            <w:pPr>
              <w:pStyle w:val="TableParagraph"/>
              <w:spacing w:line="186" w:lineRule="exact"/>
              <w:ind w:left="57"/>
            </w:pPr>
            <w:r>
              <w:rPr>
                <w:rStyle w:val="Hyperlink6"/>
                <w:rFonts w:eastAsia="Arial Unicode MS"/>
                <w:sz w:val="18"/>
                <w:szCs w:val="18"/>
              </w:rPr>
              <w:t>Government</w:t>
            </w:r>
            <w:r>
              <w:rPr>
                <w:rStyle w:val="None"/>
                <w:spacing w:val="-1"/>
                <w:sz w:val="18"/>
                <w:szCs w:val="18"/>
              </w:rPr>
              <w:t xml:space="preserve"> </w:t>
            </w:r>
            <w:r>
              <w:rPr>
                <w:rStyle w:val="Hyperlink6"/>
                <w:rFonts w:eastAsia="Arial Unicode MS"/>
                <w:sz w:val="18"/>
                <w:szCs w:val="18"/>
              </w:rPr>
              <w:t>of a</w:t>
            </w:r>
            <w:r>
              <w:rPr>
                <w:rStyle w:val="None"/>
                <w:spacing w:val="-1"/>
                <w:sz w:val="18"/>
                <w:szCs w:val="18"/>
              </w:rPr>
              <w:t xml:space="preserve"> </w:t>
            </w:r>
            <w:r>
              <w:rPr>
                <w:rStyle w:val="Hyperlink6"/>
                <w:rFonts w:eastAsia="Arial Unicode MS"/>
                <w:sz w:val="18"/>
                <w:szCs w:val="18"/>
              </w:rPr>
              <w:t>state of</w:t>
            </w:r>
            <w:r>
              <w:rPr>
                <w:rStyle w:val="Hyperlink7"/>
                <w:rFonts w:eastAsia="Arial Unicode MS"/>
                <w:spacing w:val="-2"/>
                <w:sz w:val="18"/>
                <w:szCs w:val="18"/>
              </w:rPr>
              <w:t xml:space="preserve"> India.</w:t>
            </w:r>
          </w:p>
        </w:tc>
      </w:tr>
      <w:tr w:rsidR="00A603A1" w14:paraId="23D76C7E"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C667D1" w14:textId="77777777" w:rsidR="00A603A1" w:rsidRDefault="00000000">
            <w:pPr>
              <w:pStyle w:val="TableParagraph"/>
              <w:spacing w:before="2" w:line="186" w:lineRule="exact"/>
              <w:ind w:left="57"/>
            </w:pPr>
            <w:r>
              <w:rPr>
                <w:rStyle w:val="Hyperlink6"/>
                <w:rFonts w:eastAsia="Arial Unicode MS"/>
                <w:sz w:val="18"/>
                <w:szCs w:val="18"/>
              </w:rPr>
              <w:t>U.S.</w:t>
            </w:r>
            <w:r>
              <w:rPr>
                <w:rStyle w:val="None"/>
                <w:spacing w:val="-4"/>
                <w:sz w:val="18"/>
                <w:szCs w:val="18"/>
              </w:rPr>
              <w:t xml:space="preserve"> </w:t>
            </w:r>
            <w:r>
              <w:rPr>
                <w:rStyle w:val="Hyperlink6"/>
                <w:rFonts w:eastAsia="Arial Unicode MS"/>
                <w:sz w:val="18"/>
                <w:szCs w:val="18"/>
              </w:rPr>
              <w:t>Securities</w:t>
            </w:r>
            <w:r>
              <w:rPr>
                <w:rStyle w:val="None"/>
                <w:spacing w:val="-4"/>
                <w:sz w:val="18"/>
                <w:szCs w:val="18"/>
              </w:rPr>
              <w:t xml:space="preserve"> </w:t>
            </w:r>
            <w:r>
              <w:rPr>
                <w:rStyle w:val="None"/>
                <w:spacing w:val="-5"/>
                <w:sz w:val="18"/>
                <w:szCs w:val="18"/>
              </w:rPr>
              <w:t>Act</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89859B" w14:textId="77777777" w:rsidR="00A603A1" w:rsidRDefault="00000000">
            <w:pPr>
              <w:pStyle w:val="TableParagraph"/>
              <w:spacing w:before="2" w:line="186" w:lineRule="exact"/>
              <w:ind w:left="57"/>
            </w:pP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w:t>
            </w:r>
            <w:r>
              <w:rPr>
                <w:rStyle w:val="Hyperlink6"/>
                <w:rFonts w:eastAsia="Arial Unicode MS"/>
                <w:sz w:val="18"/>
                <w:szCs w:val="18"/>
              </w:rPr>
              <w:t>Securities</w:t>
            </w:r>
            <w:r>
              <w:rPr>
                <w:rStyle w:val="Hyperlink7"/>
                <w:rFonts w:eastAsia="Arial Unicode MS"/>
                <w:spacing w:val="-2"/>
                <w:sz w:val="18"/>
                <w:szCs w:val="18"/>
              </w:rPr>
              <w:t xml:space="preserve"> </w:t>
            </w:r>
            <w:r>
              <w:rPr>
                <w:rStyle w:val="Hyperlink6"/>
                <w:rFonts w:eastAsia="Arial Unicode MS"/>
                <w:sz w:val="18"/>
                <w:szCs w:val="18"/>
              </w:rPr>
              <w:t>Act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1933,</w:t>
            </w:r>
            <w:r>
              <w:rPr>
                <w:rStyle w:val="None"/>
                <w:spacing w:val="-1"/>
                <w:sz w:val="18"/>
                <w:szCs w:val="18"/>
              </w:rPr>
              <w:t xml:space="preserve"> </w:t>
            </w:r>
            <w:r>
              <w:rPr>
                <w:rStyle w:val="Hyperlink6"/>
                <w:rFonts w:eastAsia="Arial Unicode MS"/>
                <w:sz w:val="18"/>
                <w:szCs w:val="18"/>
              </w:rPr>
              <w:t>as</w:t>
            </w:r>
            <w:r>
              <w:rPr>
                <w:rStyle w:val="Hyperlink7"/>
                <w:rFonts w:eastAsia="Arial Unicode MS"/>
                <w:spacing w:val="-2"/>
                <w:sz w:val="18"/>
                <w:szCs w:val="18"/>
              </w:rPr>
              <w:t xml:space="preserve"> amended</w:t>
            </w:r>
          </w:p>
        </w:tc>
      </w:tr>
      <w:tr w:rsidR="00A603A1" w14:paraId="39F09937"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69E7CE" w14:textId="77777777" w:rsidR="00A603A1" w:rsidRDefault="00000000">
            <w:pPr>
              <w:pStyle w:val="TableParagraph"/>
              <w:spacing w:line="186" w:lineRule="exact"/>
              <w:ind w:left="57"/>
            </w:pPr>
            <w:r>
              <w:rPr>
                <w:rStyle w:val="Hyperlink6"/>
                <w:rFonts w:eastAsia="Arial Unicode MS"/>
                <w:sz w:val="18"/>
                <w:szCs w:val="18"/>
              </w:rPr>
              <w:t>US</w:t>
            </w:r>
            <w:r>
              <w:rPr>
                <w:rStyle w:val="Hyperlink3"/>
                <w:rFonts w:eastAsia="Arial Unicode MS"/>
                <w:spacing w:val="-3"/>
                <w:sz w:val="18"/>
                <w:szCs w:val="18"/>
              </w:rPr>
              <w:t xml:space="preserve"> </w:t>
            </w:r>
            <w:r>
              <w:rPr>
                <w:rStyle w:val="None"/>
                <w:spacing w:val="-4"/>
                <w:sz w:val="18"/>
                <w:szCs w:val="18"/>
              </w:rPr>
              <w:t>GAAP</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EE8EFE" w14:textId="77777777" w:rsidR="00A603A1" w:rsidRDefault="00000000">
            <w:pPr>
              <w:pStyle w:val="TableParagraph"/>
              <w:spacing w:line="186" w:lineRule="exact"/>
              <w:ind w:left="57"/>
            </w:pPr>
            <w:r>
              <w:rPr>
                <w:rStyle w:val="Hyperlink6"/>
                <w:rFonts w:eastAsia="Arial Unicode MS"/>
                <w:sz w:val="18"/>
                <w:szCs w:val="18"/>
              </w:rPr>
              <w:t>Generally</w:t>
            </w:r>
            <w:r>
              <w:rPr>
                <w:rStyle w:val="Hyperlink7"/>
                <w:rFonts w:eastAsia="Arial Unicode MS"/>
                <w:spacing w:val="-2"/>
                <w:sz w:val="18"/>
                <w:szCs w:val="18"/>
              </w:rPr>
              <w:t xml:space="preserve"> </w:t>
            </w:r>
            <w:r>
              <w:rPr>
                <w:rStyle w:val="Hyperlink6"/>
                <w:rFonts w:eastAsia="Arial Unicode MS"/>
                <w:sz w:val="18"/>
                <w:szCs w:val="18"/>
              </w:rPr>
              <w:t>Accepted</w:t>
            </w:r>
            <w:r>
              <w:rPr>
                <w:rStyle w:val="None"/>
                <w:spacing w:val="-1"/>
                <w:sz w:val="18"/>
                <w:szCs w:val="18"/>
              </w:rPr>
              <w:t xml:space="preserve"> </w:t>
            </w:r>
            <w:r>
              <w:rPr>
                <w:rStyle w:val="Hyperlink6"/>
                <w:rFonts w:eastAsia="Arial Unicode MS"/>
                <w:sz w:val="18"/>
                <w:szCs w:val="18"/>
              </w:rPr>
              <w:t>Accounting</w:t>
            </w:r>
            <w:r>
              <w:rPr>
                <w:rStyle w:val="Hyperlink3"/>
                <w:rFonts w:eastAsia="Arial Unicode MS"/>
                <w:spacing w:val="-3"/>
                <w:sz w:val="18"/>
                <w:szCs w:val="18"/>
              </w:rPr>
              <w:t xml:space="preserve"> </w:t>
            </w:r>
            <w:r>
              <w:rPr>
                <w:rStyle w:val="Hyperlink6"/>
                <w:rFonts w:eastAsia="Arial Unicode MS"/>
                <w:sz w:val="18"/>
                <w:szCs w:val="18"/>
              </w:rPr>
              <w:t>Principles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4"/>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7"/>
                <w:rFonts w:eastAsia="Arial Unicode MS"/>
                <w:spacing w:val="-2"/>
                <w:sz w:val="18"/>
                <w:szCs w:val="18"/>
              </w:rPr>
              <w:t>America.</w:t>
            </w:r>
          </w:p>
        </w:tc>
      </w:tr>
      <w:tr w:rsidR="00A603A1" w14:paraId="7D472BDF"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29F08" w14:textId="77777777" w:rsidR="00A603A1" w:rsidRDefault="00000000">
            <w:pPr>
              <w:pStyle w:val="TableParagraph"/>
              <w:spacing w:line="188" w:lineRule="exact"/>
              <w:ind w:left="57"/>
            </w:pPr>
            <w:r>
              <w:rPr>
                <w:rStyle w:val="Hyperlink6"/>
                <w:rFonts w:eastAsia="Arial Unicode MS"/>
                <w:sz w:val="18"/>
                <w:szCs w:val="18"/>
              </w:rPr>
              <w:t>USA/</w:t>
            </w:r>
            <w:r>
              <w:rPr>
                <w:rStyle w:val="None"/>
                <w:spacing w:val="-1"/>
                <w:sz w:val="18"/>
                <w:szCs w:val="18"/>
              </w:rPr>
              <w:t xml:space="preserve"> </w:t>
            </w: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 U.S.</w:t>
            </w:r>
            <w:r>
              <w:rPr>
                <w:rStyle w:val="Hyperlink3"/>
                <w:rFonts w:eastAsia="Arial Unicode MS"/>
                <w:spacing w:val="-3"/>
                <w:sz w:val="18"/>
                <w:szCs w:val="18"/>
              </w:rPr>
              <w:t xml:space="preserve"> </w:t>
            </w:r>
            <w:r>
              <w:rPr>
                <w:rStyle w:val="Hyperlink6"/>
                <w:rFonts w:eastAsia="Arial Unicode MS"/>
                <w:sz w:val="18"/>
                <w:szCs w:val="18"/>
              </w:rPr>
              <w:t xml:space="preserve">/ </w:t>
            </w:r>
            <w:r>
              <w:rPr>
                <w:rStyle w:val="None"/>
                <w:spacing w:val="-5"/>
                <w:sz w:val="18"/>
                <w:szCs w:val="18"/>
              </w:rPr>
              <w:t>US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0BDDC1" w14:textId="77777777" w:rsidR="00A603A1" w:rsidRDefault="00000000">
            <w:pPr>
              <w:pStyle w:val="TableParagraph"/>
              <w:spacing w:line="188" w:lineRule="exact"/>
              <w:ind w:left="57"/>
            </w:pP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United</w:t>
            </w:r>
            <w:r>
              <w:rPr>
                <w:rStyle w:val="None"/>
                <w:spacing w:val="-1"/>
                <w:sz w:val="18"/>
                <w:szCs w:val="18"/>
              </w:rPr>
              <w:t xml:space="preserve"> </w:t>
            </w:r>
            <w:r>
              <w:rPr>
                <w:rStyle w:val="Hyperlink6"/>
                <w:rFonts w:eastAsia="Arial Unicode MS"/>
                <w:sz w:val="18"/>
                <w:szCs w:val="18"/>
              </w:rPr>
              <w:t>States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America</w:t>
            </w:r>
          </w:p>
        </w:tc>
      </w:tr>
      <w:tr w:rsidR="00A603A1" w14:paraId="086C14A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6B0665" w14:textId="77777777" w:rsidR="00A603A1" w:rsidRDefault="00000000">
            <w:pPr>
              <w:pStyle w:val="TableParagraph"/>
              <w:spacing w:line="186" w:lineRule="exact"/>
              <w:ind w:left="57"/>
            </w:pPr>
            <w:r>
              <w:rPr>
                <w:rStyle w:val="None"/>
                <w:spacing w:val="-5"/>
                <w:sz w:val="18"/>
                <w:szCs w:val="18"/>
              </w:rPr>
              <w:t>USD</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E1183F" w14:textId="77777777" w:rsidR="00A603A1" w:rsidRDefault="00000000">
            <w:pPr>
              <w:pStyle w:val="TableParagraph"/>
              <w:spacing w:line="186" w:lineRule="exact"/>
              <w:ind w:left="57"/>
            </w:pPr>
            <w:r>
              <w:rPr>
                <w:rStyle w:val="Hyperlink6"/>
                <w:rFonts w:eastAsia="Arial Unicode MS"/>
                <w:sz w:val="18"/>
                <w:szCs w:val="18"/>
              </w:rPr>
              <w:t>United</w:t>
            </w:r>
            <w:r>
              <w:rPr>
                <w:rStyle w:val="Hyperlink7"/>
                <w:rFonts w:eastAsia="Arial Unicode MS"/>
                <w:spacing w:val="-2"/>
                <w:sz w:val="18"/>
                <w:szCs w:val="18"/>
              </w:rPr>
              <w:t xml:space="preserve"> </w:t>
            </w:r>
            <w:r>
              <w:rPr>
                <w:rStyle w:val="Hyperlink6"/>
                <w:rFonts w:eastAsia="Arial Unicode MS"/>
                <w:sz w:val="18"/>
                <w:szCs w:val="18"/>
              </w:rPr>
              <w:t>States</w:t>
            </w:r>
            <w:r>
              <w:rPr>
                <w:rStyle w:val="Hyperlink7"/>
                <w:rFonts w:eastAsia="Arial Unicode MS"/>
                <w:spacing w:val="-2"/>
                <w:sz w:val="18"/>
                <w:szCs w:val="18"/>
              </w:rPr>
              <w:t xml:space="preserve"> Dollars</w:t>
            </w:r>
          </w:p>
        </w:tc>
      </w:tr>
      <w:tr w:rsidR="00A603A1" w14:paraId="6DF779B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606C56" w14:textId="77777777" w:rsidR="00A603A1" w:rsidRDefault="00000000">
            <w:pPr>
              <w:pStyle w:val="TableParagraph"/>
              <w:spacing w:line="207" w:lineRule="exact"/>
              <w:ind w:left="57"/>
            </w:pPr>
            <w:r>
              <w:rPr>
                <w:rStyle w:val="None"/>
                <w:spacing w:val="-4"/>
                <w:sz w:val="18"/>
                <w:szCs w:val="18"/>
              </w:rPr>
              <w:t>VCFs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28DEC8" w14:textId="77777777" w:rsidR="00A603A1" w:rsidRDefault="00000000">
            <w:pPr>
              <w:pStyle w:val="TableParagraph"/>
              <w:spacing w:line="206" w:lineRule="exact"/>
              <w:ind w:left="57"/>
            </w:pPr>
            <w:r>
              <w:rPr>
                <w:rStyle w:val="Hyperlink6"/>
                <w:rFonts w:eastAsia="Arial Unicode MS"/>
                <w:sz w:val="18"/>
                <w:szCs w:val="18"/>
              </w:rPr>
              <w:t>Venture capital funds as defined in, and registered with SEBI under, the SEBI VCF Regulations (</w:t>
            </w:r>
            <w:r>
              <w:rPr>
                <w:rStyle w:val="None"/>
                <w:i/>
                <w:iCs/>
                <w:sz w:val="18"/>
                <w:szCs w:val="18"/>
              </w:rPr>
              <w:t>now repealed</w:t>
            </w:r>
            <w:r>
              <w:rPr>
                <w:rStyle w:val="Hyperlink6"/>
                <w:rFonts w:eastAsia="Arial Unicode MS"/>
                <w:sz w:val="18"/>
                <w:szCs w:val="18"/>
              </w:rPr>
              <w:t>) or the SEBI AIF Regulations, as the case may be</w:t>
            </w:r>
          </w:p>
        </w:tc>
      </w:tr>
    </w:tbl>
    <w:p w14:paraId="4A046FBD" w14:textId="77777777" w:rsidR="00A603A1" w:rsidRDefault="00A603A1">
      <w:pPr>
        <w:pStyle w:val="TableParagraph"/>
        <w:ind w:left="98" w:hanging="98"/>
        <w:rPr>
          <w:rStyle w:val="None"/>
        </w:rPr>
      </w:pPr>
    </w:p>
    <w:p w14:paraId="273F89FE" w14:textId="77777777" w:rsidR="00A603A1" w:rsidRDefault="00A603A1">
      <w:pPr>
        <w:pStyle w:val="BodyText"/>
        <w:spacing w:before="43"/>
        <w:rPr>
          <w:rStyle w:val="None"/>
          <w:b/>
          <w:bCs/>
        </w:rPr>
      </w:pPr>
    </w:p>
    <w:p w14:paraId="4B9D9111" w14:textId="77777777" w:rsidR="00A603A1" w:rsidRDefault="00000000">
      <w:pPr>
        <w:pStyle w:val="Heading3"/>
        <w:spacing w:before="0"/>
        <w:ind w:left="87"/>
      </w:pPr>
      <w:r>
        <w:rPr>
          <w:rStyle w:val="Hyperlink4"/>
          <w:lang w:val="en-US"/>
        </w:rPr>
        <w:t>Technical</w:t>
      </w:r>
      <w:r>
        <w:rPr>
          <w:rStyle w:val="None"/>
        </w:rPr>
        <w:t xml:space="preserve"> </w:t>
      </w:r>
      <w:r>
        <w:rPr>
          <w:rStyle w:val="Hyperlink4"/>
        </w:rPr>
        <w:t>and</w:t>
      </w:r>
      <w:r>
        <w:rPr>
          <w:rStyle w:val="None"/>
        </w:rPr>
        <w:t xml:space="preserve"> </w:t>
      </w:r>
      <w:r>
        <w:rPr>
          <w:rStyle w:val="Hyperlink4"/>
          <w:lang w:val="en-US"/>
        </w:rPr>
        <w:t>Industry</w:t>
      </w:r>
      <w:r>
        <w:rPr>
          <w:rStyle w:val="None"/>
        </w:rPr>
        <w:t xml:space="preserve"> </w:t>
      </w:r>
      <w:r>
        <w:rPr>
          <w:rStyle w:val="Hyperlink4"/>
          <w:lang w:val="en-US"/>
        </w:rPr>
        <w:t>Related</w:t>
      </w:r>
      <w:r>
        <w:rPr>
          <w:rStyle w:val="None"/>
        </w:rPr>
        <w:t xml:space="preserve"> </w:t>
      </w:r>
      <w:r>
        <w:rPr>
          <w:rStyle w:val="None"/>
          <w:lang w:val="en-US"/>
        </w:rPr>
        <w:t>Terms</w:t>
      </w:r>
    </w:p>
    <w:p w14:paraId="76D31110" w14:textId="77777777" w:rsidR="00A603A1" w:rsidRDefault="00A603A1">
      <w:pPr>
        <w:pStyle w:val="BodyText"/>
        <w:spacing w:before="4"/>
        <w:rPr>
          <w:rStyle w:val="None"/>
          <w:b/>
          <w:bCs/>
          <w:sz w:val="17"/>
          <w:szCs w:val="17"/>
        </w:r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A603A1" w14:paraId="15B39569"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1A42957D" w14:textId="77777777" w:rsidR="00A603A1"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076DADDC" w14:textId="77777777" w:rsidR="00A603A1" w:rsidRDefault="00000000">
            <w:pPr>
              <w:pStyle w:val="TableParagraph"/>
              <w:spacing w:line="186" w:lineRule="exact"/>
              <w:ind w:left="6"/>
              <w:jc w:val="center"/>
            </w:pPr>
            <w:r>
              <w:rPr>
                <w:rStyle w:val="None"/>
                <w:b/>
                <w:bCs/>
                <w:spacing w:val="-2"/>
                <w:sz w:val="18"/>
                <w:szCs w:val="18"/>
              </w:rPr>
              <w:t>Abbreviations</w:t>
            </w:r>
          </w:p>
        </w:tc>
      </w:tr>
      <w:tr w:rsidR="00A603A1" w14:paraId="56DB9F9F"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77915F" w14:textId="77777777" w:rsidR="00A603A1" w:rsidRDefault="00000000">
            <w:pPr>
              <w:pStyle w:val="TableParagraph"/>
              <w:spacing w:line="188" w:lineRule="exact"/>
              <w:ind w:left="108"/>
            </w:pPr>
            <w:r>
              <w:rPr>
                <w:rStyle w:val="None"/>
                <w:spacing w:val="-5"/>
                <w:sz w:val="18"/>
                <w:szCs w:val="18"/>
              </w:rPr>
              <w:t>2W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710B423" w14:textId="77777777" w:rsidR="00A603A1" w:rsidRDefault="00000000">
            <w:pPr>
              <w:pStyle w:val="TableParagraph"/>
              <w:spacing w:line="188" w:lineRule="exact"/>
              <w:ind w:left="107"/>
            </w:pPr>
            <w:r>
              <w:rPr>
                <w:rStyle w:val="Hyperlink6"/>
                <w:rFonts w:eastAsia="Arial Unicode MS"/>
                <w:sz w:val="18"/>
                <w:szCs w:val="18"/>
              </w:rPr>
              <w:t>Two-</w:t>
            </w:r>
            <w:r>
              <w:rPr>
                <w:rStyle w:val="Hyperlink7"/>
                <w:rFonts w:eastAsia="Arial Unicode MS"/>
                <w:spacing w:val="-2"/>
                <w:sz w:val="18"/>
                <w:szCs w:val="18"/>
              </w:rPr>
              <w:t>Wheelers</w:t>
            </w:r>
          </w:p>
        </w:tc>
      </w:tr>
      <w:tr w:rsidR="00A603A1" w14:paraId="4898A329"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8768CF" w14:textId="77777777" w:rsidR="00A603A1" w:rsidRDefault="00000000">
            <w:pPr>
              <w:pStyle w:val="TableParagraph"/>
              <w:spacing w:line="186" w:lineRule="exact"/>
              <w:ind w:left="108"/>
            </w:pPr>
            <w:r>
              <w:rPr>
                <w:rStyle w:val="None"/>
                <w:spacing w:val="-5"/>
                <w:sz w:val="18"/>
                <w:szCs w:val="18"/>
              </w:rPr>
              <w:t>3W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CCA311" w14:textId="77777777" w:rsidR="00A603A1" w:rsidRDefault="00000000">
            <w:pPr>
              <w:pStyle w:val="TableParagraph"/>
              <w:spacing w:line="186" w:lineRule="exact"/>
              <w:ind w:left="107"/>
            </w:pPr>
            <w:r>
              <w:rPr>
                <w:rStyle w:val="Hyperlink6"/>
                <w:rFonts w:eastAsia="Arial Unicode MS"/>
                <w:sz w:val="18"/>
                <w:szCs w:val="18"/>
              </w:rPr>
              <w:t>Three</w:t>
            </w:r>
            <w:r>
              <w:rPr>
                <w:rStyle w:val="Hyperlink3"/>
                <w:rFonts w:eastAsia="Arial Unicode MS"/>
                <w:spacing w:val="-3"/>
                <w:sz w:val="18"/>
                <w:szCs w:val="18"/>
              </w:rPr>
              <w:t xml:space="preserve"> </w:t>
            </w:r>
            <w:r>
              <w:rPr>
                <w:rStyle w:val="Hyperlink7"/>
                <w:rFonts w:eastAsia="Arial Unicode MS"/>
                <w:spacing w:val="-2"/>
                <w:sz w:val="18"/>
                <w:szCs w:val="18"/>
              </w:rPr>
              <w:t>Wheelers</w:t>
            </w:r>
          </w:p>
        </w:tc>
      </w:tr>
      <w:tr w:rsidR="00A603A1" w14:paraId="24911D4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B82986" w14:textId="77777777" w:rsidR="00A603A1" w:rsidRDefault="00000000">
            <w:pPr>
              <w:pStyle w:val="TableParagraph"/>
              <w:spacing w:line="186" w:lineRule="exact"/>
              <w:ind w:left="108"/>
            </w:pPr>
            <w:r>
              <w:rPr>
                <w:rStyle w:val="None"/>
                <w:spacing w:val="-5"/>
                <w:sz w:val="18"/>
                <w:szCs w:val="18"/>
              </w:rPr>
              <w:t>4W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E1DB40D" w14:textId="77777777" w:rsidR="00A603A1" w:rsidRDefault="00000000">
            <w:pPr>
              <w:pStyle w:val="TableParagraph"/>
              <w:spacing w:line="186" w:lineRule="exact"/>
              <w:ind w:left="107"/>
            </w:pPr>
            <w:r>
              <w:rPr>
                <w:rStyle w:val="Hyperlink6"/>
                <w:rFonts w:eastAsia="Arial Unicode MS"/>
                <w:sz w:val="18"/>
                <w:szCs w:val="18"/>
              </w:rPr>
              <w:t>Four</w:t>
            </w:r>
            <w:r>
              <w:rPr>
                <w:rStyle w:val="Hyperlink7"/>
                <w:rFonts w:eastAsia="Arial Unicode MS"/>
                <w:spacing w:val="-2"/>
                <w:sz w:val="18"/>
                <w:szCs w:val="18"/>
              </w:rPr>
              <w:t xml:space="preserve"> Wheelers</w:t>
            </w:r>
          </w:p>
        </w:tc>
      </w:tr>
      <w:tr w:rsidR="00A603A1" w14:paraId="72072A4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E1E1738" w14:textId="77777777" w:rsidR="00A603A1" w:rsidRDefault="00000000">
            <w:pPr>
              <w:pStyle w:val="TableParagraph"/>
              <w:spacing w:before="2" w:line="186" w:lineRule="exact"/>
              <w:ind w:left="108"/>
            </w:pPr>
            <w:r>
              <w:rPr>
                <w:rStyle w:val="None"/>
                <w:spacing w:val="-5"/>
                <w:sz w:val="18"/>
                <w:szCs w:val="18"/>
              </w:rPr>
              <w:t>AAS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6DB00A" w14:textId="77777777" w:rsidR="00A603A1" w:rsidRDefault="00000000">
            <w:pPr>
              <w:pStyle w:val="TableParagraph"/>
              <w:spacing w:before="2" w:line="186" w:lineRule="exact"/>
              <w:ind w:left="107"/>
            </w:pPr>
            <w:r>
              <w:rPr>
                <w:rStyle w:val="Hyperlink6"/>
                <w:rFonts w:eastAsia="Arial Unicode MS"/>
                <w:sz w:val="18"/>
                <w:szCs w:val="18"/>
              </w:rPr>
              <w:t>Advance</w:t>
            </w:r>
            <w:r>
              <w:rPr>
                <w:rStyle w:val="Hyperlink3"/>
                <w:rFonts w:eastAsia="Arial Unicode MS"/>
                <w:spacing w:val="-3"/>
                <w:sz w:val="18"/>
                <w:szCs w:val="18"/>
              </w:rPr>
              <w:t xml:space="preserve"> </w:t>
            </w:r>
            <w:r>
              <w:rPr>
                <w:rStyle w:val="Hyperlink6"/>
                <w:rFonts w:eastAsia="Arial Unicode MS"/>
                <w:sz w:val="18"/>
                <w:szCs w:val="18"/>
              </w:rPr>
              <w:t>Authorization</w:t>
            </w:r>
            <w:r>
              <w:rPr>
                <w:rStyle w:val="Hyperlink7"/>
                <w:rFonts w:eastAsia="Arial Unicode MS"/>
                <w:spacing w:val="-2"/>
                <w:sz w:val="18"/>
                <w:szCs w:val="18"/>
              </w:rPr>
              <w:t xml:space="preserve"> Scheme</w:t>
            </w:r>
          </w:p>
        </w:tc>
      </w:tr>
      <w:tr w:rsidR="00A603A1" w14:paraId="20769E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7EEAE6E" w14:textId="77777777" w:rsidR="00A603A1" w:rsidRDefault="00000000">
            <w:pPr>
              <w:pStyle w:val="TableParagraph"/>
              <w:spacing w:line="186" w:lineRule="exact"/>
              <w:ind w:left="108"/>
            </w:pPr>
            <w:r>
              <w:rPr>
                <w:rStyle w:val="None"/>
                <w:spacing w:val="-5"/>
                <w:sz w:val="18"/>
                <w:szCs w:val="18"/>
              </w:rPr>
              <w:t>ACC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AA67F83" w14:textId="77777777" w:rsidR="00A603A1" w:rsidRDefault="00000000">
            <w:pPr>
              <w:pStyle w:val="TableParagraph"/>
              <w:spacing w:line="186" w:lineRule="exact"/>
              <w:ind w:left="107"/>
            </w:pPr>
            <w:r>
              <w:rPr>
                <w:rStyle w:val="Hyperlink6"/>
                <w:rFonts w:eastAsia="Arial Unicode MS"/>
                <w:sz w:val="18"/>
                <w:szCs w:val="18"/>
              </w:rPr>
              <w:t>Advanced</w:t>
            </w:r>
            <w:r>
              <w:rPr>
                <w:rStyle w:val="None"/>
                <w:spacing w:val="-4"/>
                <w:sz w:val="18"/>
                <w:szCs w:val="18"/>
              </w:rPr>
              <w:t xml:space="preserve"> </w:t>
            </w:r>
            <w:r>
              <w:rPr>
                <w:rStyle w:val="Hyperlink6"/>
                <w:rFonts w:eastAsia="Arial Unicode MS"/>
                <w:sz w:val="18"/>
                <w:szCs w:val="18"/>
              </w:rPr>
              <w:t>Chemistry</w:t>
            </w:r>
            <w:r>
              <w:rPr>
                <w:rStyle w:val="None"/>
                <w:spacing w:val="-1"/>
                <w:sz w:val="18"/>
                <w:szCs w:val="18"/>
              </w:rPr>
              <w:t xml:space="preserve"> </w:t>
            </w:r>
            <w:r>
              <w:rPr>
                <w:rStyle w:val="None"/>
                <w:spacing w:val="-4"/>
                <w:sz w:val="18"/>
                <w:szCs w:val="18"/>
              </w:rPr>
              <w:t>Cell</w:t>
            </w:r>
          </w:p>
        </w:tc>
      </w:tr>
      <w:tr w:rsidR="00A603A1" w14:paraId="5DA1F38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1A5D3C4" w14:textId="77777777" w:rsidR="00A603A1" w:rsidRDefault="00000000">
            <w:pPr>
              <w:pStyle w:val="TableParagraph"/>
              <w:spacing w:line="188" w:lineRule="exact"/>
              <w:ind w:left="108"/>
            </w:pPr>
            <w:r>
              <w:rPr>
                <w:rStyle w:val="None"/>
                <w:spacing w:val="-4"/>
                <w:sz w:val="18"/>
                <w:szCs w:val="18"/>
              </w:rPr>
              <w:t>ADAS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1B9BD59" w14:textId="77777777" w:rsidR="00A603A1" w:rsidRDefault="00000000">
            <w:pPr>
              <w:pStyle w:val="TableParagraph"/>
              <w:spacing w:line="188" w:lineRule="exact"/>
              <w:ind w:left="107"/>
            </w:pPr>
            <w:r>
              <w:rPr>
                <w:rStyle w:val="Hyperlink6"/>
                <w:rFonts w:eastAsia="Arial Unicode MS"/>
                <w:sz w:val="18"/>
                <w:szCs w:val="18"/>
              </w:rPr>
              <w:t>Advanced</w:t>
            </w:r>
            <w:r>
              <w:rPr>
                <w:rStyle w:val="Hyperlink3"/>
                <w:rFonts w:eastAsia="Arial Unicode MS"/>
                <w:spacing w:val="-3"/>
                <w:sz w:val="18"/>
                <w:szCs w:val="18"/>
              </w:rPr>
              <w:t xml:space="preserve"> </w:t>
            </w:r>
            <w:r>
              <w:rPr>
                <w:rStyle w:val="Hyperlink6"/>
                <w:rFonts w:eastAsia="Arial Unicode MS"/>
                <w:sz w:val="18"/>
                <w:szCs w:val="18"/>
              </w:rPr>
              <w:t>driver-assistance</w:t>
            </w:r>
            <w:r>
              <w:rPr>
                <w:rStyle w:val="Hyperlink3"/>
                <w:rFonts w:eastAsia="Arial Unicode MS"/>
                <w:spacing w:val="-3"/>
                <w:sz w:val="18"/>
                <w:szCs w:val="18"/>
              </w:rPr>
              <w:t xml:space="preserve"> </w:t>
            </w:r>
            <w:r>
              <w:rPr>
                <w:rStyle w:val="Hyperlink7"/>
                <w:rFonts w:eastAsia="Arial Unicode MS"/>
                <w:spacing w:val="-2"/>
                <w:sz w:val="18"/>
                <w:szCs w:val="18"/>
              </w:rPr>
              <w:t>systems</w:t>
            </w:r>
          </w:p>
        </w:tc>
      </w:tr>
      <w:tr w:rsidR="00A603A1" w14:paraId="1C486A1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9091C99" w14:textId="77777777" w:rsidR="00A603A1" w:rsidRDefault="00000000">
            <w:pPr>
              <w:pStyle w:val="TableParagraph"/>
              <w:spacing w:line="186" w:lineRule="exact"/>
              <w:ind w:left="108"/>
            </w:pPr>
            <w:r>
              <w:rPr>
                <w:rStyle w:val="Hyperlink7"/>
                <w:rFonts w:eastAsia="Arial Unicode MS"/>
                <w:spacing w:val="-2"/>
                <w:sz w:val="18"/>
                <w:szCs w:val="18"/>
              </w:rPr>
              <w:t>AMRUT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D9AF225" w14:textId="77777777" w:rsidR="00A603A1" w:rsidRDefault="00000000">
            <w:pPr>
              <w:pStyle w:val="TableParagraph"/>
              <w:spacing w:line="186" w:lineRule="exact"/>
              <w:ind w:left="107"/>
            </w:pPr>
            <w:r>
              <w:rPr>
                <w:rStyle w:val="Hyperlink6"/>
                <w:rFonts w:eastAsia="Arial Unicode MS"/>
                <w:sz w:val="18"/>
                <w:szCs w:val="18"/>
              </w:rPr>
              <w:t>Atal</w:t>
            </w:r>
            <w:r>
              <w:rPr>
                <w:rStyle w:val="Hyperlink7"/>
                <w:rFonts w:eastAsia="Arial Unicode MS"/>
                <w:spacing w:val="-2"/>
                <w:sz w:val="18"/>
                <w:szCs w:val="18"/>
              </w:rPr>
              <w:t xml:space="preserve"> </w:t>
            </w:r>
            <w:r>
              <w:rPr>
                <w:rStyle w:val="Hyperlink6"/>
                <w:rFonts w:eastAsia="Arial Unicode MS"/>
                <w:sz w:val="18"/>
                <w:szCs w:val="18"/>
              </w:rPr>
              <w:t>Mission</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Rejuvenation</w:t>
            </w:r>
            <w:r>
              <w:rPr>
                <w:rStyle w:val="Hyperlink7"/>
                <w:rFonts w:eastAsia="Arial Unicode MS"/>
                <w:spacing w:val="-2"/>
                <w:sz w:val="18"/>
                <w:szCs w:val="18"/>
              </w:rPr>
              <w:t xml:space="preserve"> </w:t>
            </w:r>
            <w:r>
              <w:rPr>
                <w:rStyle w:val="Hyperlink6"/>
                <w:rFonts w:eastAsia="Arial Unicode MS"/>
                <w:sz w:val="18"/>
                <w:szCs w:val="18"/>
              </w:rPr>
              <w:t>and Urban</w:t>
            </w:r>
            <w:r>
              <w:rPr>
                <w:rStyle w:val="Hyperlink7"/>
                <w:rFonts w:eastAsia="Arial Unicode MS"/>
                <w:spacing w:val="-2"/>
                <w:sz w:val="18"/>
                <w:szCs w:val="18"/>
              </w:rPr>
              <w:t xml:space="preserve"> Transformation</w:t>
            </w:r>
          </w:p>
        </w:tc>
      </w:tr>
      <w:tr w:rsidR="00A603A1" w14:paraId="36973099"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11B6088" w14:textId="77777777" w:rsidR="00A603A1" w:rsidRDefault="00000000">
            <w:pPr>
              <w:pStyle w:val="TableParagraph"/>
              <w:spacing w:line="188" w:lineRule="exact"/>
              <w:ind w:left="108"/>
            </w:pPr>
            <w:r>
              <w:rPr>
                <w:rStyle w:val="None"/>
                <w:spacing w:val="-5"/>
                <w:sz w:val="18"/>
                <w:szCs w:val="18"/>
              </w:rPr>
              <w:t>BCD</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530943" w14:textId="77777777" w:rsidR="00A603A1" w:rsidRDefault="00000000">
            <w:pPr>
              <w:pStyle w:val="TableParagraph"/>
              <w:spacing w:line="188" w:lineRule="exact"/>
              <w:ind w:left="107"/>
            </w:pPr>
            <w:r>
              <w:rPr>
                <w:rStyle w:val="Hyperlink6"/>
                <w:rFonts w:eastAsia="Arial Unicode MS"/>
                <w:sz w:val="18"/>
                <w:szCs w:val="18"/>
              </w:rPr>
              <w:t>Basic</w:t>
            </w:r>
            <w:r>
              <w:rPr>
                <w:rStyle w:val="Hyperlink7"/>
                <w:rFonts w:eastAsia="Arial Unicode MS"/>
                <w:spacing w:val="-2"/>
                <w:sz w:val="18"/>
                <w:szCs w:val="18"/>
              </w:rPr>
              <w:t xml:space="preserve"> </w:t>
            </w:r>
            <w:r>
              <w:rPr>
                <w:rStyle w:val="Hyperlink6"/>
                <w:rFonts w:eastAsia="Arial Unicode MS"/>
                <w:sz w:val="18"/>
                <w:szCs w:val="18"/>
              </w:rPr>
              <w:t>Custom</w:t>
            </w:r>
            <w:r>
              <w:rPr>
                <w:rStyle w:val="None"/>
                <w:spacing w:val="-1"/>
                <w:sz w:val="18"/>
                <w:szCs w:val="18"/>
              </w:rPr>
              <w:t xml:space="preserve"> </w:t>
            </w:r>
            <w:r>
              <w:rPr>
                <w:rStyle w:val="None"/>
                <w:spacing w:val="-4"/>
                <w:sz w:val="18"/>
                <w:szCs w:val="18"/>
              </w:rPr>
              <w:t>Duty</w:t>
            </w:r>
          </w:p>
        </w:tc>
      </w:tr>
      <w:tr w:rsidR="00A603A1" w14:paraId="5EB9FD9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302E94" w14:textId="77777777" w:rsidR="00A603A1" w:rsidRDefault="00000000">
            <w:pPr>
              <w:pStyle w:val="TableParagraph"/>
              <w:spacing w:line="186" w:lineRule="exact"/>
              <w:ind w:left="108"/>
            </w:pPr>
            <w:r>
              <w:rPr>
                <w:rStyle w:val="None"/>
                <w:spacing w:val="-4"/>
                <w:sz w:val="18"/>
                <w:szCs w:val="18"/>
              </w:rPr>
              <w:t>BESS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77CB2B" w14:textId="77777777" w:rsidR="00A603A1" w:rsidRDefault="00000000">
            <w:pPr>
              <w:pStyle w:val="TableParagraph"/>
              <w:spacing w:line="186" w:lineRule="exact"/>
              <w:ind w:left="107"/>
            </w:pPr>
            <w:r>
              <w:rPr>
                <w:rStyle w:val="Hyperlink6"/>
                <w:rFonts w:eastAsia="Arial Unicode MS"/>
                <w:sz w:val="18"/>
                <w:szCs w:val="18"/>
              </w:rPr>
              <w:t>Battery</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Storage</w:t>
            </w:r>
            <w:r>
              <w:rPr>
                <w:rStyle w:val="None"/>
                <w:spacing w:val="-4"/>
                <w:sz w:val="18"/>
                <w:szCs w:val="18"/>
              </w:rPr>
              <w:t xml:space="preserve"> </w:t>
            </w:r>
            <w:r>
              <w:rPr>
                <w:rStyle w:val="Hyperlink7"/>
                <w:rFonts w:eastAsia="Arial Unicode MS"/>
                <w:spacing w:val="-2"/>
                <w:sz w:val="18"/>
                <w:szCs w:val="18"/>
              </w:rPr>
              <w:t>System</w:t>
            </w:r>
          </w:p>
        </w:tc>
      </w:tr>
      <w:tr w:rsidR="00A603A1" w14:paraId="77F7BD0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41B8C9" w14:textId="77777777" w:rsidR="00A603A1" w:rsidRDefault="00000000">
            <w:pPr>
              <w:pStyle w:val="TableParagraph"/>
              <w:spacing w:line="186" w:lineRule="exact"/>
              <w:ind w:left="108"/>
            </w:pPr>
            <w:r>
              <w:rPr>
                <w:rStyle w:val="None"/>
                <w:spacing w:val="-5"/>
                <w:sz w:val="18"/>
                <w:szCs w:val="18"/>
              </w:rPr>
              <w:t>BIS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45ABC55" w14:textId="77777777" w:rsidR="00A603A1" w:rsidRDefault="00000000">
            <w:pPr>
              <w:pStyle w:val="TableParagraph"/>
              <w:spacing w:line="186" w:lineRule="exact"/>
              <w:ind w:left="107"/>
            </w:pPr>
            <w:r>
              <w:rPr>
                <w:rStyle w:val="Hyperlink6"/>
                <w:rFonts w:eastAsia="Arial Unicode MS"/>
                <w:sz w:val="18"/>
                <w:szCs w:val="18"/>
              </w:rPr>
              <w:t>Bureau</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 xml:space="preserve">Indian </w:t>
            </w:r>
            <w:r>
              <w:rPr>
                <w:rStyle w:val="Hyperlink7"/>
                <w:rFonts w:eastAsia="Arial Unicode MS"/>
                <w:spacing w:val="-2"/>
                <w:sz w:val="18"/>
                <w:szCs w:val="18"/>
              </w:rPr>
              <w:t>Standards</w:t>
            </w:r>
          </w:p>
        </w:tc>
      </w:tr>
      <w:tr w:rsidR="00A603A1" w14:paraId="59DDB32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1B9F90" w14:textId="77777777" w:rsidR="00A603A1" w:rsidRDefault="00000000">
            <w:pPr>
              <w:pStyle w:val="TableParagraph"/>
              <w:spacing w:before="2" w:line="186" w:lineRule="exact"/>
              <w:ind w:left="108"/>
            </w:pPr>
            <w:r>
              <w:rPr>
                <w:rStyle w:val="None"/>
                <w:spacing w:val="-4"/>
                <w:sz w:val="18"/>
                <w:szCs w:val="18"/>
              </w:rPr>
              <w:t>BLDC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CC5586B" w14:textId="77777777" w:rsidR="00A603A1" w:rsidRDefault="00000000">
            <w:pPr>
              <w:pStyle w:val="TableParagraph"/>
              <w:spacing w:before="2" w:line="186" w:lineRule="exact"/>
              <w:ind w:left="107"/>
            </w:pPr>
            <w:r>
              <w:rPr>
                <w:rStyle w:val="Hyperlink6"/>
                <w:rFonts w:eastAsia="Arial Unicode MS"/>
                <w:sz w:val="18"/>
                <w:szCs w:val="18"/>
              </w:rPr>
              <w:t>Brushless</w:t>
            </w:r>
            <w:r>
              <w:rPr>
                <w:rStyle w:val="Hyperlink3"/>
                <w:rFonts w:eastAsia="Arial Unicode MS"/>
                <w:spacing w:val="-3"/>
                <w:sz w:val="18"/>
                <w:szCs w:val="18"/>
              </w:rPr>
              <w:t xml:space="preserve"> </w:t>
            </w:r>
            <w:r>
              <w:rPr>
                <w:rStyle w:val="Hyperlink6"/>
                <w:rFonts w:eastAsia="Arial Unicode MS"/>
                <w:sz w:val="18"/>
                <w:szCs w:val="18"/>
              </w:rPr>
              <w:t>Direct</w:t>
            </w:r>
            <w:r>
              <w:rPr>
                <w:rStyle w:val="Hyperlink7"/>
                <w:rFonts w:eastAsia="Arial Unicode MS"/>
                <w:spacing w:val="-2"/>
                <w:sz w:val="18"/>
                <w:szCs w:val="18"/>
              </w:rPr>
              <w:t xml:space="preserve"> Current</w:t>
            </w:r>
          </w:p>
        </w:tc>
      </w:tr>
      <w:tr w:rsidR="00A603A1" w14:paraId="68FD461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92E8E13" w14:textId="77777777" w:rsidR="00A603A1" w:rsidRDefault="00000000">
            <w:pPr>
              <w:pStyle w:val="TableParagraph"/>
              <w:spacing w:line="186" w:lineRule="exact"/>
              <w:ind w:left="108"/>
            </w:pPr>
            <w:r>
              <w:rPr>
                <w:rStyle w:val="None"/>
                <w:spacing w:val="-5"/>
                <w:sz w:val="18"/>
                <w:szCs w:val="18"/>
              </w:rPr>
              <w:t>BTA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A0D3D80" w14:textId="77777777" w:rsidR="00A603A1" w:rsidRDefault="00000000">
            <w:pPr>
              <w:pStyle w:val="TableParagraph"/>
              <w:spacing w:line="186" w:lineRule="exact"/>
              <w:ind w:left="107"/>
            </w:pPr>
            <w:r>
              <w:rPr>
                <w:rStyle w:val="Hyperlink6"/>
                <w:rFonts w:eastAsia="Arial Unicode MS"/>
                <w:sz w:val="18"/>
                <w:szCs w:val="18"/>
              </w:rPr>
              <w:t>Bilateral</w:t>
            </w:r>
            <w:r>
              <w:rPr>
                <w:rStyle w:val="Hyperlink7"/>
                <w:rFonts w:eastAsia="Arial Unicode MS"/>
                <w:spacing w:val="-2"/>
                <w:sz w:val="18"/>
                <w:szCs w:val="18"/>
              </w:rPr>
              <w:t xml:space="preserve"> </w:t>
            </w:r>
            <w:r>
              <w:rPr>
                <w:rStyle w:val="Hyperlink6"/>
                <w:rFonts w:eastAsia="Arial Unicode MS"/>
                <w:sz w:val="18"/>
                <w:szCs w:val="18"/>
              </w:rPr>
              <w:t>trade</w:t>
            </w:r>
            <w:r>
              <w:rPr>
                <w:rStyle w:val="Hyperlink7"/>
                <w:rFonts w:eastAsia="Arial Unicode MS"/>
                <w:spacing w:val="-2"/>
                <w:sz w:val="18"/>
                <w:szCs w:val="18"/>
              </w:rPr>
              <w:t xml:space="preserve"> agreement</w:t>
            </w:r>
          </w:p>
        </w:tc>
      </w:tr>
      <w:tr w:rsidR="00A603A1" w14:paraId="01F2F278"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76E474" w14:textId="77777777" w:rsidR="00A603A1" w:rsidRDefault="00000000">
            <w:pPr>
              <w:pStyle w:val="TableParagraph"/>
              <w:spacing w:line="188" w:lineRule="exact"/>
              <w:ind w:left="108"/>
            </w:pPr>
            <w:r>
              <w:rPr>
                <w:rStyle w:val="None"/>
                <w:spacing w:val="-5"/>
                <w:sz w:val="18"/>
                <w:szCs w:val="18"/>
              </w:rPr>
              <w:t>BU</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72718E6" w14:textId="77777777" w:rsidR="00A603A1" w:rsidRDefault="00000000">
            <w:pPr>
              <w:pStyle w:val="TableParagraph"/>
              <w:spacing w:line="188" w:lineRule="exact"/>
              <w:ind w:left="107"/>
            </w:pPr>
            <w:r>
              <w:rPr>
                <w:rStyle w:val="Hyperlink6"/>
                <w:rFonts w:eastAsia="Arial Unicode MS"/>
                <w:sz w:val="18"/>
                <w:szCs w:val="18"/>
              </w:rPr>
              <w:t>Billion</w:t>
            </w:r>
            <w:r>
              <w:rPr>
                <w:rStyle w:val="None"/>
                <w:spacing w:val="-1"/>
                <w:sz w:val="18"/>
                <w:szCs w:val="18"/>
              </w:rPr>
              <w:t xml:space="preserve"> </w:t>
            </w:r>
            <w:r>
              <w:rPr>
                <w:rStyle w:val="None"/>
                <w:spacing w:val="-4"/>
                <w:sz w:val="18"/>
                <w:szCs w:val="18"/>
              </w:rPr>
              <w:t>unit</w:t>
            </w:r>
          </w:p>
        </w:tc>
      </w:tr>
      <w:tr w:rsidR="00A603A1" w14:paraId="484A8B8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04CA0EF" w14:textId="77777777" w:rsidR="00A603A1" w:rsidRDefault="00000000">
            <w:pPr>
              <w:pStyle w:val="TableParagraph"/>
              <w:spacing w:line="186" w:lineRule="exact"/>
              <w:ind w:left="108"/>
            </w:pPr>
            <w:r>
              <w:rPr>
                <w:rStyle w:val="None"/>
                <w:spacing w:val="-5"/>
                <w:sz w:val="18"/>
                <w:szCs w:val="18"/>
              </w:rPr>
              <w:t>CEA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C6EBA2" w14:textId="77777777" w:rsidR="00A603A1" w:rsidRDefault="00000000">
            <w:pPr>
              <w:pStyle w:val="TableParagraph"/>
              <w:spacing w:line="186" w:lineRule="exact"/>
              <w:ind w:left="107"/>
            </w:pPr>
            <w:r>
              <w:rPr>
                <w:rStyle w:val="Hyperlink6"/>
                <w:rFonts w:eastAsia="Arial Unicode MS"/>
                <w:sz w:val="18"/>
                <w:szCs w:val="18"/>
              </w:rPr>
              <w:t>Central</w:t>
            </w:r>
            <w:r>
              <w:rPr>
                <w:rStyle w:val="Hyperlink7"/>
                <w:rFonts w:eastAsia="Arial Unicode MS"/>
                <w:spacing w:val="-2"/>
                <w:sz w:val="18"/>
                <w:szCs w:val="18"/>
              </w:rPr>
              <w:t xml:space="preserve"> </w:t>
            </w:r>
            <w:r>
              <w:rPr>
                <w:rStyle w:val="Hyperlink6"/>
                <w:rFonts w:eastAsia="Arial Unicode MS"/>
                <w:sz w:val="18"/>
                <w:szCs w:val="18"/>
              </w:rPr>
              <w:t xml:space="preserve">Electricity </w:t>
            </w:r>
            <w:r>
              <w:rPr>
                <w:rStyle w:val="Hyperlink7"/>
                <w:rFonts w:eastAsia="Arial Unicode MS"/>
                <w:spacing w:val="-2"/>
                <w:sz w:val="18"/>
                <w:szCs w:val="18"/>
              </w:rPr>
              <w:t>Authority</w:t>
            </w:r>
          </w:p>
        </w:tc>
      </w:tr>
      <w:tr w:rsidR="00A603A1" w14:paraId="75A6EBF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ED7A69D" w14:textId="77777777" w:rsidR="00A603A1" w:rsidRDefault="00000000">
            <w:pPr>
              <w:pStyle w:val="TableParagraph"/>
              <w:spacing w:line="186" w:lineRule="exact"/>
              <w:ind w:left="108"/>
            </w:pPr>
            <w:r>
              <w:rPr>
                <w:rStyle w:val="None"/>
                <w:spacing w:val="-4"/>
                <w:sz w:val="18"/>
                <w:szCs w:val="18"/>
              </w:rPr>
              <w:t>CERC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21FB671" w14:textId="77777777" w:rsidR="00A603A1" w:rsidRDefault="00000000">
            <w:pPr>
              <w:pStyle w:val="TableParagraph"/>
              <w:spacing w:line="186" w:lineRule="exact"/>
              <w:ind w:left="107"/>
            </w:pPr>
            <w:r>
              <w:rPr>
                <w:rStyle w:val="Hyperlink6"/>
                <w:rFonts w:eastAsia="Arial Unicode MS"/>
                <w:sz w:val="18"/>
                <w:szCs w:val="18"/>
              </w:rPr>
              <w:t>Central</w:t>
            </w:r>
            <w:r>
              <w:rPr>
                <w:rStyle w:val="Hyperlink3"/>
                <w:rFonts w:eastAsia="Arial Unicode MS"/>
                <w:spacing w:val="-3"/>
                <w:sz w:val="18"/>
                <w:szCs w:val="18"/>
              </w:rPr>
              <w:t xml:space="preserve"> </w:t>
            </w:r>
            <w:r>
              <w:rPr>
                <w:rStyle w:val="Hyperlink6"/>
                <w:rFonts w:eastAsia="Arial Unicode MS"/>
                <w:sz w:val="18"/>
                <w:szCs w:val="18"/>
              </w:rPr>
              <w:t>Electricity</w:t>
            </w:r>
            <w:r>
              <w:rPr>
                <w:rStyle w:val="None"/>
                <w:spacing w:val="-1"/>
                <w:sz w:val="18"/>
                <w:szCs w:val="18"/>
              </w:rPr>
              <w:t xml:space="preserve"> </w:t>
            </w:r>
            <w:r>
              <w:rPr>
                <w:rStyle w:val="Hyperlink6"/>
                <w:rFonts w:eastAsia="Arial Unicode MS"/>
                <w:sz w:val="18"/>
                <w:szCs w:val="18"/>
              </w:rPr>
              <w:t>Regulatory</w:t>
            </w:r>
            <w:r>
              <w:rPr>
                <w:rStyle w:val="None"/>
                <w:spacing w:val="-1"/>
                <w:sz w:val="18"/>
                <w:szCs w:val="18"/>
              </w:rPr>
              <w:t xml:space="preserve"> </w:t>
            </w:r>
            <w:r>
              <w:rPr>
                <w:rStyle w:val="Hyperlink7"/>
                <w:rFonts w:eastAsia="Arial Unicode MS"/>
                <w:spacing w:val="-2"/>
                <w:sz w:val="18"/>
                <w:szCs w:val="18"/>
              </w:rPr>
              <w:t>Commission</w:t>
            </w:r>
          </w:p>
        </w:tc>
      </w:tr>
      <w:tr w:rsidR="00A603A1" w14:paraId="6508EB9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FB801B5" w14:textId="77777777" w:rsidR="00A603A1" w:rsidRDefault="00000000">
            <w:pPr>
              <w:pStyle w:val="TableParagraph"/>
              <w:spacing w:before="2" w:line="186" w:lineRule="exact"/>
              <w:ind w:left="108"/>
            </w:pPr>
            <w:r>
              <w:rPr>
                <w:rStyle w:val="None"/>
                <w:spacing w:val="-5"/>
                <w:sz w:val="18"/>
                <w:szCs w:val="18"/>
              </w:rPr>
              <w:t>CKM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1264A9A" w14:textId="77777777" w:rsidR="00A603A1" w:rsidRDefault="00000000">
            <w:pPr>
              <w:pStyle w:val="TableParagraph"/>
              <w:spacing w:before="2" w:line="186" w:lineRule="exact"/>
              <w:ind w:left="107"/>
            </w:pPr>
            <w:r>
              <w:rPr>
                <w:rStyle w:val="Hyperlink6"/>
                <w:rFonts w:eastAsia="Arial Unicode MS"/>
                <w:sz w:val="18"/>
                <w:szCs w:val="18"/>
              </w:rPr>
              <w:t xml:space="preserve">Circuit </w:t>
            </w:r>
            <w:r>
              <w:rPr>
                <w:rStyle w:val="Hyperlink7"/>
                <w:rFonts w:eastAsia="Arial Unicode MS"/>
                <w:spacing w:val="-2"/>
                <w:sz w:val="18"/>
                <w:szCs w:val="18"/>
              </w:rPr>
              <w:t>Kilometers</w:t>
            </w:r>
          </w:p>
        </w:tc>
      </w:tr>
      <w:tr w:rsidR="00A603A1" w14:paraId="047E618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4293DD" w14:textId="77777777" w:rsidR="00A603A1" w:rsidRDefault="00000000">
            <w:pPr>
              <w:pStyle w:val="TableParagraph"/>
              <w:spacing w:line="186" w:lineRule="exact"/>
              <w:ind w:left="108"/>
            </w:pPr>
            <w:r>
              <w:rPr>
                <w:rStyle w:val="None"/>
                <w:spacing w:val="-5"/>
                <w:sz w:val="18"/>
                <w:szCs w:val="18"/>
              </w:rPr>
              <w:t>CTC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2F4BDD" w14:textId="77777777" w:rsidR="00A603A1" w:rsidRDefault="00000000">
            <w:pPr>
              <w:pStyle w:val="TableParagraph"/>
              <w:spacing w:line="186" w:lineRule="exact"/>
              <w:ind w:left="107"/>
            </w:pPr>
            <w:r>
              <w:rPr>
                <w:rStyle w:val="Hyperlink6"/>
                <w:rFonts w:eastAsia="Arial Unicode MS"/>
                <w:sz w:val="18"/>
                <w:szCs w:val="18"/>
              </w:rPr>
              <w:t>Continuous</w:t>
            </w:r>
            <w:r>
              <w:rPr>
                <w:rStyle w:val="None"/>
                <w:spacing w:val="-5"/>
                <w:sz w:val="18"/>
                <w:szCs w:val="18"/>
              </w:rPr>
              <w:t xml:space="preserve"> </w:t>
            </w:r>
            <w:r>
              <w:rPr>
                <w:rStyle w:val="Hyperlink6"/>
                <w:rFonts w:eastAsia="Arial Unicode MS"/>
                <w:sz w:val="18"/>
                <w:szCs w:val="18"/>
              </w:rPr>
              <w:t xml:space="preserve">Transposed </w:t>
            </w:r>
            <w:r>
              <w:rPr>
                <w:rStyle w:val="Hyperlink7"/>
                <w:rFonts w:eastAsia="Arial Unicode MS"/>
                <w:spacing w:val="-2"/>
                <w:sz w:val="18"/>
                <w:szCs w:val="18"/>
              </w:rPr>
              <w:t>Conductors</w:t>
            </w:r>
          </w:p>
        </w:tc>
      </w:tr>
      <w:tr w:rsidR="00A603A1" w14:paraId="30150BE2"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F708F2B" w14:textId="77777777" w:rsidR="00A603A1" w:rsidRDefault="00000000">
            <w:pPr>
              <w:pStyle w:val="TableParagraph"/>
              <w:spacing w:line="188" w:lineRule="exact"/>
              <w:ind w:left="108"/>
            </w:pPr>
            <w:r>
              <w:rPr>
                <w:rStyle w:val="None"/>
                <w:spacing w:val="-5"/>
                <w:sz w:val="18"/>
                <w:szCs w:val="18"/>
              </w:rPr>
              <w:t>CUF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C3172FD" w14:textId="77777777" w:rsidR="00A603A1" w:rsidRDefault="00000000">
            <w:pPr>
              <w:pStyle w:val="TableParagraph"/>
              <w:spacing w:line="188" w:lineRule="exact"/>
              <w:ind w:left="107"/>
            </w:pP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Utilization</w:t>
            </w:r>
            <w:r>
              <w:rPr>
                <w:rStyle w:val="Hyperlink7"/>
                <w:rFonts w:eastAsia="Arial Unicode MS"/>
                <w:spacing w:val="-2"/>
                <w:sz w:val="18"/>
                <w:szCs w:val="18"/>
              </w:rPr>
              <w:t xml:space="preserve"> Factor</w:t>
            </w:r>
          </w:p>
        </w:tc>
      </w:tr>
      <w:tr w:rsidR="00A603A1" w14:paraId="34D784B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75AAE1" w14:textId="77777777" w:rsidR="00A603A1" w:rsidRDefault="00000000">
            <w:pPr>
              <w:pStyle w:val="TableParagraph"/>
              <w:spacing w:line="186" w:lineRule="exact"/>
              <w:ind w:left="108"/>
            </w:pPr>
            <w:r>
              <w:rPr>
                <w:rStyle w:val="Hyperlink7"/>
                <w:rFonts w:eastAsia="Arial Unicode MS"/>
                <w:spacing w:val="-2"/>
                <w:sz w:val="18"/>
                <w:szCs w:val="18"/>
              </w:rPr>
              <w:t>DDUGJY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29420B" w14:textId="77777777" w:rsidR="00A603A1" w:rsidRDefault="00000000">
            <w:pPr>
              <w:pStyle w:val="TableParagraph"/>
              <w:spacing w:line="186" w:lineRule="exact"/>
              <w:ind w:left="107"/>
            </w:pPr>
            <w:r>
              <w:rPr>
                <w:rStyle w:val="Hyperlink6"/>
                <w:rFonts w:eastAsia="Arial Unicode MS"/>
                <w:sz w:val="18"/>
                <w:szCs w:val="18"/>
              </w:rPr>
              <w:t>Deen</w:t>
            </w:r>
            <w:r>
              <w:rPr>
                <w:rStyle w:val="Hyperlink7"/>
                <w:rFonts w:eastAsia="Arial Unicode MS"/>
                <w:spacing w:val="-2"/>
                <w:sz w:val="18"/>
                <w:szCs w:val="18"/>
              </w:rPr>
              <w:t xml:space="preserve"> </w:t>
            </w:r>
            <w:r>
              <w:rPr>
                <w:rStyle w:val="Hyperlink6"/>
                <w:rFonts w:eastAsia="Arial Unicode MS"/>
                <w:sz w:val="18"/>
                <w:szCs w:val="18"/>
              </w:rPr>
              <w:t>Dayal</w:t>
            </w:r>
            <w:r>
              <w:rPr>
                <w:rStyle w:val="Hyperlink3"/>
                <w:rFonts w:eastAsia="Arial Unicode MS"/>
                <w:spacing w:val="-3"/>
                <w:sz w:val="18"/>
                <w:szCs w:val="18"/>
              </w:rPr>
              <w:t xml:space="preserve"> </w:t>
            </w:r>
            <w:r>
              <w:rPr>
                <w:rStyle w:val="Hyperlink6"/>
                <w:rFonts w:eastAsia="Arial Unicode MS"/>
                <w:sz w:val="18"/>
                <w:szCs w:val="18"/>
              </w:rPr>
              <w:t>Upadhyaya</w:t>
            </w:r>
            <w:r>
              <w:rPr>
                <w:rStyle w:val="Hyperlink3"/>
                <w:rFonts w:eastAsia="Arial Unicode MS"/>
                <w:spacing w:val="-3"/>
                <w:sz w:val="18"/>
                <w:szCs w:val="18"/>
              </w:rPr>
              <w:t xml:space="preserve"> </w:t>
            </w:r>
            <w:r>
              <w:rPr>
                <w:rStyle w:val="Hyperlink6"/>
                <w:rFonts w:eastAsia="Arial Unicode MS"/>
                <w:sz w:val="18"/>
                <w:szCs w:val="18"/>
              </w:rPr>
              <w:t>Gram</w:t>
            </w:r>
            <w:r>
              <w:rPr>
                <w:rStyle w:val="Hyperlink3"/>
                <w:rFonts w:eastAsia="Arial Unicode MS"/>
                <w:spacing w:val="-3"/>
                <w:sz w:val="18"/>
                <w:szCs w:val="18"/>
              </w:rPr>
              <w:t xml:space="preserve"> </w:t>
            </w:r>
            <w:r>
              <w:rPr>
                <w:rStyle w:val="Hyperlink7"/>
                <w:rFonts w:eastAsia="Arial Unicode MS"/>
                <w:spacing w:val="-2"/>
                <w:sz w:val="18"/>
                <w:szCs w:val="18"/>
              </w:rPr>
              <w:t>Jyoti</w:t>
            </w:r>
          </w:p>
        </w:tc>
      </w:tr>
      <w:tr w:rsidR="00A603A1" w14:paraId="072D3A2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0AA5A9" w14:textId="77777777" w:rsidR="00A603A1" w:rsidRDefault="00000000">
            <w:pPr>
              <w:pStyle w:val="TableParagraph"/>
              <w:spacing w:line="186" w:lineRule="exact"/>
              <w:ind w:left="108"/>
            </w:pPr>
            <w:r>
              <w:rPr>
                <w:rStyle w:val="None"/>
                <w:spacing w:val="-5"/>
                <w:sz w:val="18"/>
                <w:szCs w:val="18"/>
              </w:rPr>
              <w:t>DFI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2822E0A" w14:textId="77777777" w:rsidR="00A603A1" w:rsidRDefault="00000000">
            <w:pPr>
              <w:pStyle w:val="TableParagraph"/>
              <w:spacing w:line="186" w:lineRule="exact"/>
              <w:ind w:left="107"/>
            </w:pPr>
            <w:r>
              <w:rPr>
                <w:rStyle w:val="Hyperlink6"/>
                <w:rFonts w:eastAsia="Arial Unicode MS"/>
                <w:sz w:val="18"/>
                <w:szCs w:val="18"/>
              </w:rPr>
              <w:t>Development</w:t>
            </w:r>
            <w:r>
              <w:rPr>
                <w:rStyle w:val="Hyperlink7"/>
                <w:rFonts w:eastAsia="Arial Unicode MS"/>
                <w:spacing w:val="-2"/>
                <w:sz w:val="18"/>
                <w:szCs w:val="18"/>
              </w:rPr>
              <w:t xml:space="preserve"> </w:t>
            </w:r>
            <w:r>
              <w:rPr>
                <w:rStyle w:val="Hyperlink6"/>
                <w:rFonts w:eastAsia="Arial Unicode MS"/>
                <w:sz w:val="18"/>
                <w:szCs w:val="18"/>
              </w:rPr>
              <w:t>Finance</w:t>
            </w:r>
            <w:r>
              <w:rPr>
                <w:rStyle w:val="Hyperlink7"/>
                <w:rFonts w:eastAsia="Arial Unicode MS"/>
                <w:spacing w:val="-2"/>
                <w:sz w:val="18"/>
                <w:szCs w:val="18"/>
              </w:rPr>
              <w:t xml:space="preserve"> Institution</w:t>
            </w:r>
          </w:p>
        </w:tc>
      </w:tr>
      <w:tr w:rsidR="00A603A1" w14:paraId="61110E6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D1DDCFC" w14:textId="77777777" w:rsidR="00A603A1" w:rsidRDefault="00000000">
            <w:pPr>
              <w:pStyle w:val="TableParagraph"/>
              <w:spacing w:before="2" w:line="186" w:lineRule="exact"/>
              <w:ind w:left="108"/>
            </w:pPr>
            <w:r>
              <w:rPr>
                <w:rStyle w:val="None"/>
                <w:spacing w:val="-4"/>
                <w:sz w:val="18"/>
                <w:szCs w:val="18"/>
              </w:rPr>
              <w:t>DFIA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B3AD6E" w14:textId="77777777" w:rsidR="00A603A1" w:rsidRDefault="00000000">
            <w:pPr>
              <w:pStyle w:val="TableParagraph"/>
              <w:spacing w:before="2" w:line="186" w:lineRule="exact"/>
              <w:ind w:left="107"/>
            </w:pPr>
            <w:r>
              <w:rPr>
                <w:rStyle w:val="Hyperlink6"/>
                <w:rFonts w:eastAsia="Arial Unicode MS"/>
                <w:sz w:val="18"/>
                <w:szCs w:val="18"/>
              </w:rPr>
              <w:t>Duty-Free</w:t>
            </w:r>
            <w:r>
              <w:rPr>
                <w:rStyle w:val="Hyperlink7"/>
                <w:rFonts w:eastAsia="Arial Unicode MS"/>
                <w:spacing w:val="-2"/>
                <w:sz w:val="18"/>
                <w:szCs w:val="18"/>
              </w:rPr>
              <w:t xml:space="preserve"> </w:t>
            </w:r>
            <w:r>
              <w:rPr>
                <w:rStyle w:val="Hyperlink6"/>
                <w:rFonts w:eastAsia="Arial Unicode MS"/>
                <w:sz w:val="18"/>
                <w:szCs w:val="18"/>
              </w:rPr>
              <w:t>Import</w:t>
            </w:r>
            <w:r>
              <w:rPr>
                <w:rStyle w:val="None"/>
                <w:spacing w:val="-1"/>
                <w:sz w:val="18"/>
                <w:szCs w:val="18"/>
              </w:rPr>
              <w:t xml:space="preserve"> </w:t>
            </w:r>
            <w:r>
              <w:rPr>
                <w:rStyle w:val="Hyperlink7"/>
                <w:rFonts w:eastAsia="Arial Unicode MS"/>
                <w:spacing w:val="-2"/>
                <w:sz w:val="18"/>
                <w:szCs w:val="18"/>
              </w:rPr>
              <w:t>Authorisation</w:t>
            </w:r>
          </w:p>
        </w:tc>
      </w:tr>
      <w:tr w:rsidR="00A603A1" w14:paraId="4642F60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6637803" w14:textId="77777777" w:rsidR="00A603A1" w:rsidRDefault="00000000">
            <w:pPr>
              <w:pStyle w:val="TableParagraph"/>
              <w:spacing w:line="186" w:lineRule="exact"/>
              <w:ind w:left="108"/>
            </w:pPr>
            <w:r>
              <w:rPr>
                <w:rStyle w:val="None"/>
                <w:spacing w:val="-5"/>
                <w:sz w:val="18"/>
                <w:szCs w:val="18"/>
              </w:rPr>
              <w:t>DG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FFF411" w14:textId="77777777" w:rsidR="00A603A1" w:rsidRDefault="00000000">
            <w:pPr>
              <w:pStyle w:val="TableParagraph"/>
              <w:spacing w:line="186" w:lineRule="exact"/>
              <w:ind w:left="107"/>
            </w:pPr>
            <w:r>
              <w:rPr>
                <w:rStyle w:val="Hyperlink6"/>
                <w:rFonts w:eastAsia="Arial Unicode MS"/>
                <w:sz w:val="18"/>
                <w:szCs w:val="18"/>
              </w:rPr>
              <w:t>Diesel</w:t>
            </w:r>
            <w:r>
              <w:rPr>
                <w:rStyle w:val="Hyperlink7"/>
                <w:rFonts w:eastAsia="Arial Unicode MS"/>
                <w:spacing w:val="-2"/>
                <w:sz w:val="18"/>
                <w:szCs w:val="18"/>
              </w:rPr>
              <w:t xml:space="preserve"> Generators</w:t>
            </w:r>
          </w:p>
        </w:tc>
      </w:tr>
      <w:tr w:rsidR="00A603A1" w14:paraId="1603E78B"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E48FA8" w14:textId="77777777" w:rsidR="00A603A1" w:rsidRDefault="00000000">
            <w:pPr>
              <w:pStyle w:val="TableParagraph"/>
              <w:spacing w:line="188" w:lineRule="exact"/>
              <w:ind w:left="108"/>
            </w:pPr>
            <w:r>
              <w:rPr>
                <w:rStyle w:val="Hyperlink7"/>
                <w:rFonts w:eastAsia="Arial Unicode MS"/>
                <w:spacing w:val="-2"/>
                <w:sz w:val="18"/>
                <w:szCs w:val="18"/>
              </w:rPr>
              <w:t>EBITDA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67ED36" w14:textId="77777777" w:rsidR="00A603A1" w:rsidRDefault="00000000">
            <w:pPr>
              <w:pStyle w:val="TableParagraph"/>
              <w:spacing w:line="188" w:lineRule="exact"/>
              <w:ind w:left="107"/>
            </w:pPr>
            <w:r>
              <w:rPr>
                <w:rStyle w:val="Hyperlink6"/>
                <w:rFonts w:eastAsia="Arial Unicode MS"/>
                <w:sz w:val="18"/>
                <w:szCs w:val="18"/>
              </w:rPr>
              <w:t>Earnings</w:t>
            </w:r>
            <w:r>
              <w:rPr>
                <w:rStyle w:val="Hyperlink7"/>
                <w:rFonts w:eastAsia="Arial Unicode MS"/>
                <w:spacing w:val="-2"/>
                <w:sz w:val="18"/>
                <w:szCs w:val="18"/>
              </w:rPr>
              <w:t xml:space="preserve"> </w:t>
            </w:r>
            <w:r>
              <w:rPr>
                <w:rStyle w:val="Hyperlink6"/>
                <w:rFonts w:eastAsia="Arial Unicode MS"/>
                <w:sz w:val="18"/>
                <w:szCs w:val="18"/>
              </w:rPr>
              <w:t>Before</w:t>
            </w:r>
            <w:r>
              <w:rPr>
                <w:rStyle w:val="Hyperlink7"/>
                <w:rFonts w:eastAsia="Arial Unicode MS"/>
                <w:spacing w:val="-2"/>
                <w:sz w:val="18"/>
                <w:szCs w:val="18"/>
              </w:rPr>
              <w:t xml:space="preserve"> </w:t>
            </w:r>
            <w:r>
              <w:rPr>
                <w:rStyle w:val="Hyperlink6"/>
                <w:rFonts w:eastAsia="Arial Unicode MS"/>
                <w:sz w:val="18"/>
                <w:szCs w:val="18"/>
              </w:rPr>
              <w:t>Interest,</w:t>
            </w:r>
            <w:r>
              <w:rPr>
                <w:rStyle w:val="Hyperlink3"/>
                <w:rFonts w:eastAsia="Arial Unicode MS"/>
                <w:spacing w:val="-3"/>
                <w:sz w:val="18"/>
                <w:szCs w:val="18"/>
              </w:rPr>
              <w:t xml:space="preserve"> </w:t>
            </w:r>
            <w:r>
              <w:rPr>
                <w:rStyle w:val="Hyperlink6"/>
                <w:rFonts w:eastAsia="Arial Unicode MS"/>
                <w:sz w:val="18"/>
                <w:szCs w:val="18"/>
              </w:rPr>
              <w:t>Taxes,</w:t>
            </w:r>
            <w:r>
              <w:rPr>
                <w:rStyle w:val="Hyperlink3"/>
                <w:rFonts w:eastAsia="Arial Unicode MS"/>
                <w:spacing w:val="-3"/>
                <w:sz w:val="18"/>
                <w:szCs w:val="18"/>
              </w:rPr>
              <w:t xml:space="preserve"> </w:t>
            </w:r>
            <w:r>
              <w:rPr>
                <w:rStyle w:val="Hyperlink6"/>
                <w:rFonts w:eastAsia="Arial Unicode MS"/>
                <w:sz w:val="18"/>
                <w:szCs w:val="18"/>
              </w:rPr>
              <w:t>Depreciation,</w:t>
            </w:r>
            <w:r>
              <w:rPr>
                <w:rStyle w:val="None"/>
                <w:spacing w:val="-1"/>
                <w:sz w:val="18"/>
                <w:szCs w:val="18"/>
              </w:rPr>
              <w:t xml:space="preserve"> </w:t>
            </w:r>
            <w:r>
              <w:rPr>
                <w:rStyle w:val="Hyperlink6"/>
                <w:rFonts w:eastAsia="Arial Unicode MS"/>
                <w:sz w:val="18"/>
                <w:szCs w:val="18"/>
              </w:rPr>
              <w:t xml:space="preserve">and </w:t>
            </w:r>
            <w:r>
              <w:rPr>
                <w:rStyle w:val="Hyperlink7"/>
                <w:rFonts w:eastAsia="Arial Unicode MS"/>
                <w:spacing w:val="-2"/>
                <w:sz w:val="18"/>
                <w:szCs w:val="18"/>
              </w:rPr>
              <w:t>Amortization.</w:t>
            </w:r>
          </w:p>
        </w:tc>
      </w:tr>
    </w:tbl>
    <w:p w14:paraId="2ED67871" w14:textId="77777777" w:rsidR="00A603A1" w:rsidRDefault="00A603A1">
      <w:pPr>
        <w:pStyle w:val="BodyText"/>
        <w:spacing w:before="4"/>
        <w:ind w:left="93" w:hanging="93"/>
        <w:rPr>
          <w:rStyle w:val="None"/>
          <w:b/>
          <w:bCs/>
          <w:sz w:val="17"/>
          <w:szCs w:val="17"/>
        </w:rPr>
      </w:pPr>
    </w:p>
    <w:p w14:paraId="74D762AF" w14:textId="77777777" w:rsidR="00A603A1" w:rsidRDefault="00A603A1">
      <w:pPr>
        <w:pStyle w:val="TableParagraph"/>
        <w:spacing w:line="188" w:lineRule="exact"/>
        <w:sectPr w:rsidR="00A603A1">
          <w:headerReference w:type="default" r:id="rId66"/>
          <w:footerReference w:type="default" r:id="rId67"/>
          <w:pgSz w:w="11920" w:h="16840"/>
          <w:pgMar w:top="1140" w:right="708" w:bottom="1080" w:left="992" w:header="0" w:footer="0" w:gutter="0"/>
          <w:cols w:space="720"/>
        </w:sectPr>
      </w:pPr>
    </w:p>
    <w:tbl>
      <w:tblPr>
        <w:tblW w:w="10068"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7"/>
        <w:gridCol w:w="7091"/>
      </w:tblGrid>
      <w:tr w:rsidR="00A603A1" w14:paraId="3D2D84A9" w14:textId="77777777">
        <w:trPr>
          <w:trHeight w:val="198"/>
        </w:trPr>
        <w:tc>
          <w:tcPr>
            <w:tcW w:w="297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05F1D966" w14:textId="77777777" w:rsidR="00A603A1" w:rsidRDefault="00000000">
            <w:pPr>
              <w:pStyle w:val="TableParagraph"/>
              <w:spacing w:line="186" w:lineRule="exact"/>
              <w:ind w:left="5"/>
              <w:jc w:val="center"/>
            </w:pPr>
            <w:r>
              <w:rPr>
                <w:rStyle w:val="None"/>
                <w:b/>
                <w:bCs/>
                <w:spacing w:val="-4"/>
                <w:sz w:val="18"/>
                <w:szCs w:val="18"/>
              </w:rPr>
              <w:lastRenderedPageBreak/>
              <w:t>Term</w:t>
            </w:r>
          </w:p>
        </w:tc>
        <w:tc>
          <w:tcPr>
            <w:tcW w:w="709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2A2DE16B" w14:textId="77777777" w:rsidR="00A603A1" w:rsidRDefault="00000000">
            <w:pPr>
              <w:pStyle w:val="TableParagraph"/>
              <w:spacing w:line="186" w:lineRule="exact"/>
              <w:ind w:left="6"/>
              <w:jc w:val="center"/>
            </w:pPr>
            <w:r>
              <w:rPr>
                <w:rStyle w:val="None"/>
                <w:b/>
                <w:bCs/>
                <w:spacing w:val="-2"/>
                <w:sz w:val="18"/>
                <w:szCs w:val="18"/>
              </w:rPr>
              <w:t>Abbreviations</w:t>
            </w:r>
          </w:p>
        </w:tc>
      </w:tr>
      <w:tr w:rsidR="00A603A1" w14:paraId="313C70F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47297B" w14:textId="77777777" w:rsidR="00A603A1" w:rsidRDefault="00000000">
            <w:pPr>
              <w:pStyle w:val="TableParagraph"/>
              <w:spacing w:line="186" w:lineRule="exact"/>
              <w:ind w:left="108"/>
            </w:pPr>
            <w:r>
              <w:rPr>
                <w:rStyle w:val="None"/>
                <w:spacing w:val="-4"/>
                <w:sz w:val="18"/>
                <w:szCs w:val="18"/>
              </w:rPr>
              <w:t>EMIS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30EFE3E" w14:textId="77777777" w:rsidR="00A603A1" w:rsidRDefault="00000000">
            <w:pPr>
              <w:pStyle w:val="TableParagraph"/>
              <w:spacing w:line="186" w:lineRule="exact"/>
              <w:ind w:left="107"/>
            </w:pPr>
            <w:r>
              <w:rPr>
                <w:rStyle w:val="Hyperlink6"/>
                <w:rFonts w:eastAsia="Arial Unicode MS"/>
                <w:sz w:val="18"/>
                <w:szCs w:val="18"/>
              </w:rPr>
              <w:t>Education</w:t>
            </w:r>
            <w:r>
              <w:rPr>
                <w:rStyle w:val="Hyperlink3"/>
                <w:rFonts w:eastAsia="Arial Unicode MS"/>
                <w:spacing w:val="-3"/>
                <w:sz w:val="18"/>
                <w:szCs w:val="18"/>
              </w:rPr>
              <w:t xml:space="preserve"> </w:t>
            </w:r>
            <w:r>
              <w:rPr>
                <w:rStyle w:val="Hyperlink6"/>
                <w:rFonts w:eastAsia="Arial Unicode MS"/>
                <w:sz w:val="18"/>
                <w:szCs w:val="18"/>
              </w:rPr>
              <w:t>Management</w:t>
            </w:r>
            <w:r>
              <w:rPr>
                <w:rStyle w:val="None"/>
                <w:spacing w:val="-4"/>
                <w:sz w:val="18"/>
                <w:szCs w:val="18"/>
              </w:rPr>
              <w:t xml:space="preserve"> </w:t>
            </w:r>
            <w:r>
              <w:rPr>
                <w:rStyle w:val="Hyperlink6"/>
                <w:rFonts w:eastAsia="Arial Unicode MS"/>
                <w:sz w:val="18"/>
                <w:szCs w:val="18"/>
              </w:rPr>
              <w:t>Information</w:t>
            </w:r>
            <w:r>
              <w:rPr>
                <w:rStyle w:val="None"/>
                <w:spacing w:val="-4"/>
                <w:sz w:val="18"/>
                <w:szCs w:val="18"/>
              </w:rPr>
              <w:t xml:space="preserve"> </w:t>
            </w:r>
            <w:r>
              <w:rPr>
                <w:rStyle w:val="Hyperlink7"/>
                <w:rFonts w:eastAsia="Arial Unicode MS"/>
                <w:spacing w:val="-2"/>
                <w:sz w:val="18"/>
                <w:szCs w:val="18"/>
              </w:rPr>
              <w:t>System</w:t>
            </w:r>
          </w:p>
        </w:tc>
      </w:tr>
      <w:tr w:rsidR="00A603A1" w14:paraId="2856895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6C63813" w14:textId="77777777" w:rsidR="00A603A1" w:rsidRDefault="00000000">
            <w:pPr>
              <w:pStyle w:val="TableParagraph"/>
              <w:spacing w:before="2" w:line="186" w:lineRule="exact"/>
              <w:ind w:left="108"/>
            </w:pPr>
            <w:r>
              <w:rPr>
                <w:rStyle w:val="None"/>
                <w:spacing w:val="-4"/>
                <w:sz w:val="18"/>
                <w:szCs w:val="18"/>
              </w:rPr>
              <w:t>EPCG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621F46" w14:textId="77777777" w:rsidR="00A603A1" w:rsidRDefault="00000000">
            <w:pPr>
              <w:pStyle w:val="TableParagraph"/>
              <w:spacing w:before="2" w:line="186" w:lineRule="exact"/>
              <w:ind w:left="107"/>
            </w:pPr>
            <w:r>
              <w:rPr>
                <w:rStyle w:val="Hyperlink6"/>
                <w:rFonts w:eastAsia="Arial Unicode MS"/>
                <w:sz w:val="18"/>
                <w:szCs w:val="18"/>
              </w:rPr>
              <w:t>Export</w:t>
            </w:r>
            <w:r>
              <w:rPr>
                <w:rStyle w:val="None"/>
                <w:spacing w:val="-4"/>
                <w:sz w:val="18"/>
                <w:szCs w:val="18"/>
              </w:rPr>
              <w:t xml:space="preserve"> </w:t>
            </w:r>
            <w:r>
              <w:rPr>
                <w:rStyle w:val="Hyperlink6"/>
                <w:rFonts w:eastAsia="Arial Unicode MS"/>
                <w:sz w:val="18"/>
                <w:szCs w:val="18"/>
              </w:rPr>
              <w:t>Promotion</w:t>
            </w:r>
            <w:r>
              <w:rPr>
                <w:rStyle w:val="Hyperlink7"/>
                <w:rFonts w:eastAsia="Arial Unicode MS"/>
                <w:spacing w:val="-2"/>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None"/>
                <w:spacing w:val="-4"/>
                <w:sz w:val="18"/>
                <w:szCs w:val="18"/>
              </w:rPr>
              <w:t>Goods</w:t>
            </w:r>
          </w:p>
        </w:tc>
      </w:tr>
      <w:tr w:rsidR="00A603A1" w14:paraId="41E4591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DF77F8" w14:textId="77777777" w:rsidR="00A603A1" w:rsidRDefault="00000000">
            <w:pPr>
              <w:pStyle w:val="TableParagraph"/>
              <w:spacing w:line="186" w:lineRule="exact"/>
              <w:ind w:left="108"/>
            </w:pPr>
            <w:r>
              <w:rPr>
                <w:rStyle w:val="None"/>
                <w:spacing w:val="-5"/>
                <w:sz w:val="18"/>
                <w:szCs w:val="18"/>
              </w:rPr>
              <w:t>EV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A0A22C3" w14:textId="77777777" w:rsidR="00A603A1" w:rsidRDefault="00000000">
            <w:pPr>
              <w:pStyle w:val="TableParagraph"/>
              <w:spacing w:line="186" w:lineRule="exact"/>
              <w:ind w:left="107"/>
            </w:pPr>
            <w:r>
              <w:rPr>
                <w:rStyle w:val="Hyperlink6"/>
                <w:rFonts w:eastAsia="Arial Unicode MS"/>
                <w:sz w:val="18"/>
                <w:szCs w:val="18"/>
              </w:rPr>
              <w:t>Electric</w:t>
            </w:r>
            <w:r>
              <w:rPr>
                <w:rStyle w:val="None"/>
                <w:spacing w:val="-5"/>
                <w:sz w:val="18"/>
                <w:szCs w:val="18"/>
              </w:rPr>
              <w:t xml:space="preserve"> </w:t>
            </w:r>
            <w:r>
              <w:rPr>
                <w:rStyle w:val="Hyperlink7"/>
                <w:rFonts w:eastAsia="Arial Unicode MS"/>
                <w:spacing w:val="-2"/>
                <w:sz w:val="18"/>
                <w:szCs w:val="18"/>
              </w:rPr>
              <w:t>Vehicles</w:t>
            </w:r>
          </w:p>
        </w:tc>
      </w:tr>
      <w:tr w:rsidR="00A603A1" w14:paraId="73278613"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03BE2A2" w14:textId="77777777" w:rsidR="00A603A1" w:rsidRDefault="00000000">
            <w:pPr>
              <w:pStyle w:val="TableParagraph"/>
              <w:spacing w:line="188" w:lineRule="exact"/>
              <w:ind w:left="108"/>
            </w:pPr>
            <w:r>
              <w:rPr>
                <w:rStyle w:val="None"/>
                <w:spacing w:val="-4"/>
                <w:sz w:val="18"/>
                <w:szCs w:val="18"/>
              </w:rPr>
              <w:t>FAME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726207" w14:textId="77777777" w:rsidR="00A603A1" w:rsidRDefault="00000000">
            <w:pPr>
              <w:pStyle w:val="TableParagraph"/>
              <w:spacing w:line="188" w:lineRule="exact"/>
              <w:ind w:left="107"/>
            </w:pPr>
            <w:r>
              <w:rPr>
                <w:rStyle w:val="Hyperlink6"/>
                <w:rFonts w:eastAsia="Arial Unicode MS"/>
                <w:sz w:val="18"/>
                <w:szCs w:val="18"/>
              </w:rPr>
              <w:t>Faster</w:t>
            </w:r>
            <w:r>
              <w:rPr>
                <w:rStyle w:val="Hyperlink7"/>
                <w:rFonts w:eastAsia="Arial Unicode MS"/>
                <w:spacing w:val="-2"/>
                <w:sz w:val="18"/>
                <w:szCs w:val="18"/>
              </w:rPr>
              <w:t xml:space="preserve"> </w:t>
            </w:r>
            <w:r>
              <w:rPr>
                <w:rStyle w:val="Hyperlink6"/>
                <w:rFonts w:eastAsia="Arial Unicode MS"/>
                <w:sz w:val="18"/>
                <w:szCs w:val="18"/>
              </w:rPr>
              <w:t>Adoption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Manufacturing</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Hybrid</w:t>
            </w:r>
            <w:r>
              <w:rPr>
                <w:rStyle w:val="None"/>
                <w:spacing w:val="-1"/>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Vehicles</w:t>
            </w:r>
          </w:p>
        </w:tc>
      </w:tr>
      <w:tr w:rsidR="00A603A1" w14:paraId="55B2DCA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E4F7772" w14:textId="77777777" w:rsidR="00A603A1" w:rsidRDefault="00000000">
            <w:pPr>
              <w:pStyle w:val="TableParagraph"/>
              <w:spacing w:line="186" w:lineRule="exact"/>
              <w:ind w:left="108"/>
            </w:pPr>
            <w:r>
              <w:rPr>
                <w:rStyle w:val="None"/>
                <w:spacing w:val="-5"/>
                <w:sz w:val="18"/>
                <w:szCs w:val="18"/>
              </w:rPr>
              <w:t>FE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A623A8" w14:textId="77777777" w:rsidR="00A603A1" w:rsidRDefault="00000000">
            <w:pPr>
              <w:pStyle w:val="TableParagraph"/>
              <w:spacing w:line="186" w:lineRule="exact"/>
              <w:ind w:left="107"/>
            </w:pPr>
            <w:r>
              <w:rPr>
                <w:rStyle w:val="Hyperlink6"/>
                <w:rFonts w:eastAsia="Arial Unicode MS"/>
                <w:sz w:val="18"/>
                <w:szCs w:val="18"/>
              </w:rPr>
              <w:t xml:space="preserve">Final </w:t>
            </w:r>
            <w:r>
              <w:rPr>
                <w:rStyle w:val="Hyperlink7"/>
                <w:rFonts w:eastAsia="Arial Unicode MS"/>
                <w:spacing w:val="-2"/>
                <w:sz w:val="18"/>
                <w:szCs w:val="18"/>
              </w:rPr>
              <w:t>Estimates</w:t>
            </w:r>
          </w:p>
        </w:tc>
      </w:tr>
      <w:tr w:rsidR="00A603A1" w14:paraId="6552EC4A"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C85088" w14:textId="77777777" w:rsidR="00A603A1" w:rsidRDefault="00000000">
            <w:pPr>
              <w:pStyle w:val="TableParagraph"/>
              <w:spacing w:line="188" w:lineRule="exact"/>
              <w:ind w:left="108"/>
            </w:pPr>
            <w:r>
              <w:rPr>
                <w:rStyle w:val="None"/>
                <w:spacing w:val="-5"/>
                <w:sz w:val="18"/>
                <w:szCs w:val="18"/>
              </w:rPr>
              <w:t>FHP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4C64507" w14:textId="77777777" w:rsidR="00A603A1" w:rsidRDefault="00000000">
            <w:pPr>
              <w:pStyle w:val="TableParagraph"/>
              <w:spacing w:line="188" w:lineRule="exact"/>
              <w:ind w:left="107"/>
            </w:pPr>
            <w:r>
              <w:rPr>
                <w:rStyle w:val="Hyperlink6"/>
                <w:rFonts w:eastAsia="Arial Unicode MS"/>
                <w:sz w:val="18"/>
                <w:szCs w:val="18"/>
              </w:rPr>
              <w:t>Fractional</w:t>
            </w:r>
            <w:r>
              <w:rPr>
                <w:rStyle w:val="None"/>
                <w:spacing w:val="-1"/>
                <w:sz w:val="18"/>
                <w:szCs w:val="18"/>
              </w:rPr>
              <w:t xml:space="preserve"> </w:t>
            </w:r>
            <w:r>
              <w:rPr>
                <w:rStyle w:val="Hyperlink7"/>
                <w:rFonts w:eastAsia="Arial Unicode MS"/>
                <w:spacing w:val="-2"/>
                <w:sz w:val="18"/>
                <w:szCs w:val="18"/>
              </w:rPr>
              <w:t>Horsepower</w:t>
            </w:r>
          </w:p>
        </w:tc>
      </w:tr>
      <w:tr w:rsidR="00A603A1" w14:paraId="37B8428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3FCF6A" w14:textId="77777777" w:rsidR="00A603A1" w:rsidRDefault="00000000">
            <w:pPr>
              <w:pStyle w:val="TableParagraph"/>
              <w:spacing w:line="186" w:lineRule="exact"/>
              <w:ind w:left="108"/>
            </w:pPr>
            <w:r>
              <w:rPr>
                <w:rStyle w:val="None"/>
                <w:spacing w:val="-5"/>
                <w:sz w:val="18"/>
                <w:szCs w:val="18"/>
              </w:rPr>
              <w:t>FRE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004EB00" w14:textId="77777777" w:rsidR="00A603A1" w:rsidRDefault="00000000">
            <w:pPr>
              <w:pStyle w:val="TableParagraph"/>
              <w:spacing w:line="186" w:lineRule="exact"/>
              <w:ind w:left="107"/>
            </w:pPr>
            <w:r>
              <w:rPr>
                <w:rStyle w:val="Hyperlink6"/>
                <w:rFonts w:eastAsia="Arial Unicode MS"/>
                <w:sz w:val="18"/>
                <w:szCs w:val="18"/>
              </w:rPr>
              <w:t>First</w:t>
            </w:r>
            <w:r>
              <w:rPr>
                <w:rStyle w:val="None"/>
                <w:spacing w:val="-1"/>
                <w:sz w:val="18"/>
                <w:szCs w:val="18"/>
              </w:rPr>
              <w:t xml:space="preserve"> </w:t>
            </w:r>
            <w:r>
              <w:rPr>
                <w:rStyle w:val="Hyperlink6"/>
                <w:rFonts w:eastAsia="Arial Unicode MS"/>
                <w:sz w:val="18"/>
                <w:szCs w:val="18"/>
              </w:rPr>
              <w:t>Revised</w:t>
            </w:r>
            <w:r>
              <w:rPr>
                <w:rStyle w:val="None"/>
                <w:spacing w:val="1"/>
                <w:sz w:val="18"/>
                <w:szCs w:val="18"/>
              </w:rPr>
              <w:t xml:space="preserve"> </w:t>
            </w:r>
            <w:r>
              <w:rPr>
                <w:rStyle w:val="Hyperlink7"/>
                <w:rFonts w:eastAsia="Arial Unicode MS"/>
                <w:spacing w:val="-2"/>
                <w:sz w:val="18"/>
                <w:szCs w:val="18"/>
              </w:rPr>
              <w:t>Estimates</w:t>
            </w:r>
          </w:p>
        </w:tc>
      </w:tr>
      <w:tr w:rsidR="00A603A1" w14:paraId="6FD7B9F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DC3118" w14:textId="77777777" w:rsidR="00A603A1" w:rsidRDefault="00000000">
            <w:pPr>
              <w:pStyle w:val="TableParagraph"/>
              <w:spacing w:line="186" w:lineRule="exact"/>
              <w:ind w:left="108"/>
            </w:pPr>
            <w:r>
              <w:rPr>
                <w:rStyle w:val="None"/>
                <w:spacing w:val="-5"/>
                <w:sz w:val="18"/>
                <w:szCs w:val="18"/>
              </w:rPr>
              <w:t>FSA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544494" w14:textId="77777777" w:rsidR="00A603A1" w:rsidRDefault="00000000">
            <w:pPr>
              <w:pStyle w:val="TableParagraph"/>
              <w:spacing w:line="186" w:lineRule="exact"/>
              <w:ind w:left="107"/>
            </w:pPr>
            <w:r>
              <w:rPr>
                <w:rStyle w:val="Hyperlink6"/>
                <w:rFonts w:eastAsia="Arial Unicode MS"/>
                <w:sz w:val="18"/>
                <w:szCs w:val="18"/>
              </w:rPr>
              <w:t>Fuel</w:t>
            </w:r>
            <w:r>
              <w:rPr>
                <w:rStyle w:val="Hyperlink7"/>
                <w:rFonts w:eastAsia="Arial Unicode MS"/>
                <w:spacing w:val="-2"/>
                <w:sz w:val="18"/>
                <w:szCs w:val="18"/>
              </w:rPr>
              <w:t xml:space="preserve"> </w:t>
            </w:r>
            <w:r>
              <w:rPr>
                <w:rStyle w:val="Hyperlink6"/>
                <w:rFonts w:eastAsia="Arial Unicode MS"/>
                <w:sz w:val="18"/>
                <w:szCs w:val="18"/>
              </w:rPr>
              <w:t>Supply</w:t>
            </w:r>
            <w:r>
              <w:rPr>
                <w:rStyle w:val="None"/>
                <w:spacing w:val="-1"/>
                <w:sz w:val="18"/>
                <w:szCs w:val="18"/>
              </w:rPr>
              <w:t xml:space="preserve"> </w:t>
            </w:r>
            <w:r>
              <w:rPr>
                <w:rStyle w:val="Hyperlink7"/>
                <w:rFonts w:eastAsia="Arial Unicode MS"/>
                <w:spacing w:val="-2"/>
                <w:sz w:val="18"/>
                <w:szCs w:val="18"/>
              </w:rPr>
              <w:t>Agreements</w:t>
            </w:r>
          </w:p>
        </w:tc>
      </w:tr>
      <w:tr w:rsidR="00A603A1" w14:paraId="2C27192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5BDD3" w14:textId="77777777" w:rsidR="00A603A1" w:rsidRDefault="00000000">
            <w:pPr>
              <w:pStyle w:val="TableParagraph"/>
              <w:spacing w:before="2" w:line="186" w:lineRule="exact"/>
              <w:ind w:left="108"/>
            </w:pPr>
            <w:r>
              <w:rPr>
                <w:rStyle w:val="None"/>
                <w:spacing w:val="-5"/>
                <w:sz w:val="18"/>
                <w:szCs w:val="18"/>
              </w:rPr>
              <w:t>FTA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1502EFA" w14:textId="77777777" w:rsidR="00A603A1" w:rsidRDefault="00000000">
            <w:pPr>
              <w:pStyle w:val="TableParagraph"/>
              <w:spacing w:before="2" w:line="186" w:lineRule="exact"/>
              <w:ind w:left="107"/>
            </w:pPr>
            <w:r>
              <w:rPr>
                <w:rStyle w:val="Hyperlink6"/>
                <w:rFonts w:eastAsia="Arial Unicode MS"/>
                <w:sz w:val="18"/>
                <w:szCs w:val="18"/>
              </w:rPr>
              <w:t>Free</w:t>
            </w:r>
            <w:r>
              <w:rPr>
                <w:rStyle w:val="Hyperlink7"/>
                <w:rFonts w:eastAsia="Arial Unicode MS"/>
                <w:spacing w:val="-2"/>
                <w:sz w:val="18"/>
                <w:szCs w:val="18"/>
              </w:rPr>
              <w:t xml:space="preserve"> </w:t>
            </w:r>
            <w:r>
              <w:rPr>
                <w:rStyle w:val="Hyperlink6"/>
                <w:rFonts w:eastAsia="Arial Unicode MS"/>
                <w:sz w:val="18"/>
                <w:szCs w:val="18"/>
              </w:rPr>
              <w:t>Trade</w:t>
            </w:r>
            <w:r>
              <w:rPr>
                <w:rStyle w:val="None"/>
                <w:spacing w:val="-1"/>
                <w:sz w:val="18"/>
                <w:szCs w:val="18"/>
              </w:rPr>
              <w:t xml:space="preserve"> </w:t>
            </w:r>
            <w:r>
              <w:rPr>
                <w:rStyle w:val="Hyperlink7"/>
                <w:rFonts w:eastAsia="Arial Unicode MS"/>
                <w:spacing w:val="-2"/>
                <w:sz w:val="18"/>
                <w:szCs w:val="18"/>
              </w:rPr>
              <w:t>Agreements</w:t>
            </w:r>
          </w:p>
        </w:tc>
      </w:tr>
      <w:tr w:rsidR="00A603A1" w14:paraId="249D9AE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FD5345" w14:textId="77777777" w:rsidR="00A603A1" w:rsidRDefault="00000000">
            <w:pPr>
              <w:pStyle w:val="TableParagraph"/>
              <w:spacing w:line="186" w:lineRule="exact"/>
              <w:ind w:left="108"/>
            </w:pPr>
            <w:r>
              <w:rPr>
                <w:rStyle w:val="None"/>
                <w:spacing w:val="-5"/>
                <w:sz w:val="18"/>
                <w:szCs w:val="18"/>
              </w:rPr>
              <w:t>GDP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B70774C" w14:textId="77777777" w:rsidR="00A603A1" w:rsidRDefault="00000000">
            <w:pPr>
              <w:pStyle w:val="TableParagraph"/>
              <w:spacing w:line="186" w:lineRule="exact"/>
              <w:ind w:left="107"/>
            </w:pPr>
            <w:r>
              <w:rPr>
                <w:rStyle w:val="Hyperlink6"/>
                <w:rFonts w:eastAsia="Arial Unicode MS"/>
                <w:sz w:val="18"/>
                <w:szCs w:val="18"/>
              </w:rPr>
              <w:t>Gross</w:t>
            </w:r>
            <w:r>
              <w:rPr>
                <w:rStyle w:val="None"/>
                <w:spacing w:val="-4"/>
                <w:sz w:val="18"/>
                <w:szCs w:val="18"/>
              </w:rPr>
              <w:t xml:space="preserve"> </w:t>
            </w:r>
            <w:r>
              <w:rPr>
                <w:rStyle w:val="Hyperlink6"/>
                <w:rFonts w:eastAsia="Arial Unicode MS"/>
                <w:sz w:val="18"/>
                <w:szCs w:val="18"/>
              </w:rPr>
              <w:t>Domestic</w:t>
            </w:r>
            <w:r>
              <w:rPr>
                <w:rStyle w:val="Hyperlink7"/>
                <w:rFonts w:eastAsia="Arial Unicode MS"/>
                <w:spacing w:val="-2"/>
                <w:sz w:val="18"/>
                <w:szCs w:val="18"/>
              </w:rPr>
              <w:t xml:space="preserve"> Product</w:t>
            </w:r>
          </w:p>
        </w:tc>
      </w:tr>
      <w:tr w:rsidR="00A603A1" w14:paraId="1989F503"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4CEA09" w14:textId="77777777" w:rsidR="00A603A1" w:rsidRDefault="00000000">
            <w:pPr>
              <w:pStyle w:val="TableParagraph"/>
              <w:spacing w:line="188" w:lineRule="exact"/>
              <w:ind w:left="108"/>
            </w:pPr>
            <w:r>
              <w:rPr>
                <w:rStyle w:val="None"/>
                <w:spacing w:val="-4"/>
                <w:sz w:val="18"/>
                <w:szCs w:val="18"/>
              </w:rPr>
              <w:t>GNDI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BB2BBF" w14:textId="77777777" w:rsidR="00A603A1" w:rsidRDefault="00000000">
            <w:pPr>
              <w:pStyle w:val="TableParagraph"/>
              <w:spacing w:line="188" w:lineRule="exact"/>
              <w:ind w:left="107"/>
            </w:pPr>
            <w:r>
              <w:rPr>
                <w:rStyle w:val="Hyperlink6"/>
                <w:rFonts w:eastAsia="Arial Unicode MS"/>
                <w:sz w:val="18"/>
                <w:szCs w:val="18"/>
              </w:rPr>
              <w:t>Gross</w:t>
            </w:r>
            <w:r>
              <w:rPr>
                <w:rStyle w:val="Hyperlink3"/>
                <w:rFonts w:eastAsia="Arial Unicode MS"/>
                <w:spacing w:val="-3"/>
                <w:sz w:val="18"/>
                <w:szCs w:val="18"/>
              </w:rPr>
              <w:t xml:space="preserve"> </w:t>
            </w:r>
            <w:r>
              <w:rPr>
                <w:rStyle w:val="Hyperlink6"/>
                <w:rFonts w:eastAsia="Arial Unicode MS"/>
                <w:sz w:val="18"/>
                <w:szCs w:val="18"/>
              </w:rPr>
              <w:t>National</w:t>
            </w:r>
            <w:r>
              <w:rPr>
                <w:rStyle w:val="None"/>
                <w:spacing w:val="-1"/>
                <w:sz w:val="18"/>
                <w:szCs w:val="18"/>
              </w:rPr>
              <w:t xml:space="preserve"> </w:t>
            </w:r>
            <w:r>
              <w:rPr>
                <w:rStyle w:val="Hyperlink6"/>
                <w:rFonts w:eastAsia="Arial Unicode MS"/>
                <w:sz w:val="18"/>
                <w:szCs w:val="18"/>
              </w:rPr>
              <w:t>Disposable</w:t>
            </w:r>
            <w:r>
              <w:rPr>
                <w:rStyle w:val="None"/>
                <w:spacing w:val="-1"/>
                <w:sz w:val="18"/>
                <w:szCs w:val="18"/>
              </w:rPr>
              <w:t xml:space="preserve"> </w:t>
            </w:r>
            <w:r>
              <w:rPr>
                <w:rStyle w:val="Hyperlink7"/>
                <w:rFonts w:eastAsia="Arial Unicode MS"/>
                <w:spacing w:val="-2"/>
                <w:sz w:val="18"/>
                <w:szCs w:val="18"/>
              </w:rPr>
              <w:t>Income</w:t>
            </w:r>
          </w:p>
        </w:tc>
      </w:tr>
      <w:tr w:rsidR="00A603A1" w14:paraId="5A7FC56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C893786" w14:textId="77777777" w:rsidR="00A603A1" w:rsidRDefault="00000000">
            <w:pPr>
              <w:pStyle w:val="TableParagraph"/>
              <w:spacing w:line="186" w:lineRule="exact"/>
              <w:ind w:left="108"/>
            </w:pPr>
            <w:r>
              <w:rPr>
                <w:rStyle w:val="None"/>
                <w:spacing w:val="-5"/>
                <w:sz w:val="18"/>
                <w:szCs w:val="18"/>
              </w:rPr>
              <w:t>GVA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723FBCE" w14:textId="77777777" w:rsidR="00A603A1" w:rsidRDefault="00000000">
            <w:pPr>
              <w:pStyle w:val="TableParagraph"/>
              <w:spacing w:line="186" w:lineRule="exact"/>
              <w:ind w:left="107"/>
            </w:pPr>
            <w:r>
              <w:rPr>
                <w:rStyle w:val="Hyperlink6"/>
                <w:rFonts w:eastAsia="Arial Unicode MS"/>
                <w:sz w:val="18"/>
                <w:szCs w:val="18"/>
              </w:rPr>
              <w:t>Gross</w:t>
            </w:r>
            <w:r>
              <w:rPr>
                <w:rStyle w:val="None"/>
                <w:spacing w:val="-5"/>
                <w:sz w:val="18"/>
                <w:szCs w:val="18"/>
              </w:rPr>
              <w:t xml:space="preserve"> </w:t>
            </w:r>
            <w:r>
              <w:rPr>
                <w:rStyle w:val="Hyperlink6"/>
                <w:rFonts w:eastAsia="Arial Unicode MS"/>
                <w:sz w:val="18"/>
                <w:szCs w:val="18"/>
              </w:rPr>
              <w:t>Value</w:t>
            </w:r>
            <w:r>
              <w:rPr>
                <w:rStyle w:val="Hyperlink3"/>
                <w:rFonts w:eastAsia="Arial Unicode MS"/>
                <w:spacing w:val="-3"/>
                <w:sz w:val="18"/>
                <w:szCs w:val="18"/>
              </w:rPr>
              <w:t xml:space="preserve"> </w:t>
            </w:r>
            <w:r>
              <w:rPr>
                <w:rStyle w:val="Hyperlink7"/>
                <w:rFonts w:eastAsia="Arial Unicode MS"/>
                <w:spacing w:val="-2"/>
                <w:sz w:val="18"/>
                <w:szCs w:val="18"/>
              </w:rPr>
              <w:t>Added</w:t>
            </w:r>
          </w:p>
        </w:tc>
      </w:tr>
      <w:tr w:rsidR="00A603A1" w14:paraId="3407BD5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2C6049E" w14:textId="77777777" w:rsidR="00A603A1" w:rsidRDefault="00000000">
            <w:pPr>
              <w:pStyle w:val="TableParagraph"/>
              <w:spacing w:line="186" w:lineRule="exact"/>
              <w:ind w:left="108"/>
            </w:pPr>
            <w:r>
              <w:rPr>
                <w:rStyle w:val="None"/>
                <w:spacing w:val="-5"/>
                <w:sz w:val="18"/>
                <w:szCs w:val="18"/>
              </w:rPr>
              <w:t>GW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AC24AD" w14:textId="77777777" w:rsidR="00A603A1" w:rsidRDefault="00000000">
            <w:pPr>
              <w:pStyle w:val="TableParagraph"/>
              <w:spacing w:line="186" w:lineRule="exact"/>
              <w:ind w:left="107"/>
            </w:pPr>
            <w:r>
              <w:rPr>
                <w:rStyle w:val="Hyperlink7"/>
                <w:rFonts w:eastAsia="Arial Unicode MS"/>
                <w:spacing w:val="-2"/>
                <w:sz w:val="18"/>
                <w:szCs w:val="18"/>
              </w:rPr>
              <w:t>Gigawatt</w:t>
            </w:r>
          </w:p>
        </w:tc>
      </w:tr>
      <w:tr w:rsidR="00A603A1" w14:paraId="6F63318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7F6964F" w14:textId="77777777" w:rsidR="00A603A1" w:rsidRDefault="00000000">
            <w:pPr>
              <w:pStyle w:val="TableParagraph"/>
              <w:spacing w:before="2" w:line="186" w:lineRule="exact"/>
              <w:ind w:left="108"/>
            </w:pPr>
            <w:r>
              <w:rPr>
                <w:rStyle w:val="None"/>
                <w:spacing w:val="-5"/>
                <w:sz w:val="18"/>
                <w:szCs w:val="18"/>
              </w:rPr>
              <w:t>GWH</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F10BEC" w14:textId="77777777" w:rsidR="00A603A1" w:rsidRDefault="00000000">
            <w:pPr>
              <w:pStyle w:val="TableParagraph"/>
              <w:spacing w:before="2" w:line="186" w:lineRule="exact"/>
              <w:ind w:left="107"/>
            </w:pPr>
            <w:r>
              <w:rPr>
                <w:rStyle w:val="Hyperlink7"/>
                <w:rFonts w:eastAsia="Arial Unicode MS"/>
                <w:spacing w:val="-2"/>
                <w:sz w:val="18"/>
                <w:szCs w:val="18"/>
              </w:rPr>
              <w:t>Gigawatt-</w:t>
            </w:r>
            <w:r>
              <w:rPr>
                <w:rStyle w:val="None"/>
                <w:spacing w:val="-4"/>
                <w:sz w:val="18"/>
                <w:szCs w:val="18"/>
              </w:rPr>
              <w:t>Hour</w:t>
            </w:r>
          </w:p>
        </w:tc>
      </w:tr>
      <w:tr w:rsidR="00A603A1" w14:paraId="07F306C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B70DFBD" w14:textId="77777777" w:rsidR="00A603A1" w:rsidRDefault="00000000">
            <w:pPr>
              <w:pStyle w:val="TableParagraph"/>
              <w:spacing w:line="186" w:lineRule="exact"/>
              <w:ind w:left="108"/>
            </w:pPr>
            <w:r>
              <w:rPr>
                <w:rStyle w:val="None"/>
                <w:spacing w:val="-5"/>
                <w:sz w:val="18"/>
                <w:szCs w:val="18"/>
              </w:rPr>
              <w:t>HT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4436B1" w14:textId="77777777" w:rsidR="00A603A1" w:rsidRDefault="00000000">
            <w:pPr>
              <w:pStyle w:val="TableParagraph"/>
              <w:spacing w:line="186" w:lineRule="exact"/>
              <w:ind w:left="107"/>
            </w:pPr>
            <w:r>
              <w:rPr>
                <w:rStyle w:val="Hyperlink6"/>
                <w:rFonts w:eastAsia="Arial Unicode MS"/>
                <w:sz w:val="18"/>
                <w:szCs w:val="18"/>
              </w:rPr>
              <w:t xml:space="preserve">High </w:t>
            </w:r>
            <w:r>
              <w:rPr>
                <w:rStyle w:val="Hyperlink7"/>
                <w:rFonts w:eastAsia="Arial Unicode MS"/>
                <w:spacing w:val="-2"/>
                <w:sz w:val="18"/>
                <w:szCs w:val="18"/>
              </w:rPr>
              <w:t>Tension</w:t>
            </w:r>
          </w:p>
        </w:tc>
      </w:tr>
      <w:tr w:rsidR="00A603A1" w14:paraId="776C599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570DE1" w14:textId="77777777" w:rsidR="00A603A1" w:rsidRDefault="00000000">
            <w:pPr>
              <w:pStyle w:val="TableParagraph"/>
              <w:spacing w:line="188" w:lineRule="exact"/>
              <w:ind w:left="108"/>
            </w:pPr>
            <w:r>
              <w:rPr>
                <w:rStyle w:val="None"/>
                <w:spacing w:val="-4"/>
                <w:sz w:val="18"/>
                <w:szCs w:val="18"/>
              </w:rPr>
              <w:t>HVAC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3BC3C91" w14:textId="77777777" w:rsidR="00A603A1" w:rsidRDefault="00000000">
            <w:pPr>
              <w:pStyle w:val="TableParagraph"/>
              <w:spacing w:line="188" w:lineRule="exact"/>
              <w:ind w:left="107"/>
            </w:pPr>
            <w:r>
              <w:rPr>
                <w:rStyle w:val="Hyperlink6"/>
                <w:rFonts w:eastAsia="Arial Unicode MS"/>
                <w:sz w:val="18"/>
                <w:szCs w:val="18"/>
              </w:rPr>
              <w:t>Heating,</w:t>
            </w:r>
            <w:r>
              <w:rPr>
                <w:rStyle w:val="Hyperlink7"/>
                <w:rFonts w:eastAsia="Arial Unicode MS"/>
                <w:spacing w:val="-2"/>
                <w:sz w:val="18"/>
                <w:szCs w:val="18"/>
              </w:rPr>
              <w:t xml:space="preserve"> </w:t>
            </w:r>
            <w:r>
              <w:rPr>
                <w:rStyle w:val="Hyperlink6"/>
                <w:rFonts w:eastAsia="Arial Unicode MS"/>
                <w:sz w:val="18"/>
                <w:szCs w:val="18"/>
              </w:rPr>
              <w:t>Ventilation,</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Air</w:t>
            </w:r>
            <w:r>
              <w:rPr>
                <w:rStyle w:val="None"/>
                <w:spacing w:val="-1"/>
                <w:sz w:val="18"/>
                <w:szCs w:val="18"/>
              </w:rPr>
              <w:t xml:space="preserve"> </w:t>
            </w:r>
            <w:r>
              <w:rPr>
                <w:rStyle w:val="Hyperlink7"/>
                <w:rFonts w:eastAsia="Arial Unicode MS"/>
                <w:spacing w:val="-2"/>
                <w:sz w:val="18"/>
                <w:szCs w:val="18"/>
              </w:rPr>
              <w:t>Conditioning</w:t>
            </w:r>
          </w:p>
        </w:tc>
      </w:tr>
      <w:tr w:rsidR="00A603A1" w14:paraId="64172B4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B70587" w14:textId="77777777" w:rsidR="00A603A1" w:rsidRDefault="00000000">
            <w:pPr>
              <w:pStyle w:val="TableParagraph"/>
              <w:spacing w:line="186" w:lineRule="exact"/>
              <w:ind w:left="108"/>
            </w:pPr>
            <w:r>
              <w:rPr>
                <w:rStyle w:val="None"/>
                <w:spacing w:val="-4"/>
                <w:sz w:val="18"/>
                <w:szCs w:val="18"/>
              </w:rPr>
              <w:t>HVDC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25BBABA" w14:textId="77777777" w:rsidR="00A603A1" w:rsidRDefault="00000000">
            <w:pPr>
              <w:pStyle w:val="TableParagraph"/>
              <w:spacing w:line="186" w:lineRule="exact"/>
              <w:ind w:left="107"/>
            </w:pPr>
            <w:r>
              <w:rPr>
                <w:rStyle w:val="Hyperlink6"/>
                <w:rFonts w:eastAsia="Arial Unicode MS"/>
                <w:sz w:val="18"/>
                <w:szCs w:val="18"/>
              </w:rPr>
              <w:t>High</w:t>
            </w:r>
            <w:r>
              <w:rPr>
                <w:rStyle w:val="None"/>
                <w:spacing w:val="-1"/>
                <w:sz w:val="18"/>
                <w:szCs w:val="18"/>
              </w:rPr>
              <w:t xml:space="preserve"> </w:t>
            </w:r>
            <w:r>
              <w:rPr>
                <w:rStyle w:val="Hyperlink6"/>
                <w:rFonts w:eastAsia="Arial Unicode MS"/>
                <w:sz w:val="18"/>
                <w:szCs w:val="18"/>
              </w:rPr>
              <w:t>Voltage</w:t>
            </w:r>
            <w:r>
              <w:rPr>
                <w:rStyle w:val="None"/>
                <w:spacing w:val="-1"/>
                <w:sz w:val="18"/>
                <w:szCs w:val="18"/>
              </w:rPr>
              <w:t xml:space="preserve"> </w:t>
            </w:r>
            <w:r>
              <w:rPr>
                <w:rStyle w:val="Hyperlink6"/>
                <w:rFonts w:eastAsia="Arial Unicode MS"/>
                <w:sz w:val="18"/>
                <w:szCs w:val="18"/>
              </w:rPr>
              <w:t>Direct</w:t>
            </w:r>
            <w:r>
              <w:rPr>
                <w:rStyle w:val="None"/>
                <w:spacing w:val="-1"/>
                <w:sz w:val="18"/>
                <w:szCs w:val="18"/>
              </w:rPr>
              <w:t xml:space="preserve"> </w:t>
            </w:r>
            <w:r>
              <w:rPr>
                <w:rStyle w:val="Hyperlink7"/>
                <w:rFonts w:eastAsia="Arial Unicode MS"/>
                <w:spacing w:val="-2"/>
                <w:sz w:val="18"/>
                <w:szCs w:val="18"/>
              </w:rPr>
              <w:t>Current</w:t>
            </w:r>
          </w:p>
        </w:tc>
      </w:tr>
      <w:tr w:rsidR="00A603A1" w14:paraId="0A3455A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E3A44C" w14:textId="77777777" w:rsidR="00A603A1" w:rsidRDefault="00000000">
            <w:pPr>
              <w:pStyle w:val="TableParagraph"/>
              <w:spacing w:line="186" w:lineRule="exact"/>
              <w:ind w:left="108"/>
            </w:pPr>
            <w:r>
              <w:rPr>
                <w:rStyle w:val="None"/>
                <w:spacing w:val="-4"/>
                <w:sz w:val="18"/>
                <w:szCs w:val="18"/>
              </w:rPr>
              <w:t>IATF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22D439" w14:textId="77777777" w:rsidR="00A603A1" w:rsidRDefault="00000000">
            <w:pPr>
              <w:pStyle w:val="TableParagraph"/>
              <w:spacing w:line="186" w:lineRule="exact"/>
              <w:ind w:left="107"/>
            </w:pPr>
            <w:r>
              <w:rPr>
                <w:rStyle w:val="Hyperlink6"/>
                <w:rFonts w:eastAsia="Arial Unicode MS"/>
                <w:sz w:val="18"/>
                <w:szCs w:val="18"/>
              </w:rPr>
              <w:t>International</w:t>
            </w:r>
            <w:r>
              <w:rPr>
                <w:rStyle w:val="Hyperlink3"/>
                <w:rFonts w:eastAsia="Arial Unicode MS"/>
                <w:spacing w:val="-3"/>
                <w:sz w:val="18"/>
                <w:szCs w:val="18"/>
              </w:rPr>
              <w:t xml:space="preserve"> </w:t>
            </w:r>
            <w:r>
              <w:rPr>
                <w:rStyle w:val="Hyperlink6"/>
                <w:rFonts w:eastAsia="Arial Unicode MS"/>
                <w:sz w:val="18"/>
                <w:szCs w:val="18"/>
              </w:rPr>
              <w:t>Automotive</w:t>
            </w:r>
            <w:r>
              <w:rPr>
                <w:rStyle w:val="Hyperlink3"/>
                <w:rFonts w:eastAsia="Arial Unicode MS"/>
                <w:spacing w:val="-3"/>
                <w:sz w:val="18"/>
                <w:szCs w:val="18"/>
              </w:rPr>
              <w:t xml:space="preserve"> </w:t>
            </w:r>
            <w:r>
              <w:rPr>
                <w:rStyle w:val="Hyperlink6"/>
                <w:rFonts w:eastAsia="Arial Unicode MS"/>
                <w:sz w:val="18"/>
                <w:szCs w:val="18"/>
              </w:rPr>
              <w:t>Task</w:t>
            </w:r>
            <w:r>
              <w:rPr>
                <w:rStyle w:val="Hyperlink3"/>
                <w:rFonts w:eastAsia="Arial Unicode MS"/>
                <w:spacing w:val="-3"/>
                <w:sz w:val="18"/>
                <w:szCs w:val="18"/>
              </w:rPr>
              <w:t xml:space="preserve"> </w:t>
            </w:r>
            <w:r>
              <w:rPr>
                <w:rStyle w:val="Hyperlink7"/>
                <w:rFonts w:eastAsia="Arial Unicode MS"/>
                <w:spacing w:val="-2"/>
                <w:sz w:val="18"/>
                <w:szCs w:val="18"/>
              </w:rPr>
              <w:t>Force</w:t>
            </w:r>
          </w:p>
        </w:tc>
      </w:tr>
      <w:tr w:rsidR="00A603A1" w14:paraId="7725B33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4C73520" w14:textId="77777777" w:rsidR="00A603A1" w:rsidRDefault="00000000">
            <w:pPr>
              <w:pStyle w:val="TableParagraph"/>
              <w:spacing w:before="2" w:line="186" w:lineRule="exact"/>
              <w:ind w:left="108"/>
            </w:pPr>
            <w:r>
              <w:rPr>
                <w:rStyle w:val="None"/>
                <w:spacing w:val="-5"/>
                <w:sz w:val="18"/>
                <w:szCs w:val="18"/>
              </w:rPr>
              <w:t>ICE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4DC259" w14:textId="77777777" w:rsidR="00A603A1" w:rsidRDefault="00000000">
            <w:pPr>
              <w:pStyle w:val="TableParagraph"/>
              <w:spacing w:before="2" w:line="186" w:lineRule="exact"/>
              <w:ind w:left="107"/>
            </w:pPr>
            <w:r>
              <w:rPr>
                <w:rStyle w:val="Hyperlink6"/>
                <w:rFonts w:eastAsia="Arial Unicode MS"/>
                <w:sz w:val="18"/>
                <w:szCs w:val="18"/>
              </w:rPr>
              <w:t>Internal</w:t>
            </w:r>
            <w:r>
              <w:rPr>
                <w:rStyle w:val="Hyperlink3"/>
                <w:rFonts w:eastAsia="Arial Unicode MS"/>
                <w:spacing w:val="-3"/>
                <w:sz w:val="18"/>
                <w:szCs w:val="18"/>
              </w:rPr>
              <w:t xml:space="preserve"> </w:t>
            </w:r>
            <w:r>
              <w:rPr>
                <w:rStyle w:val="Hyperlink6"/>
                <w:rFonts w:eastAsia="Arial Unicode MS"/>
                <w:sz w:val="18"/>
                <w:szCs w:val="18"/>
              </w:rPr>
              <w:t>Combustion</w:t>
            </w:r>
            <w:r>
              <w:rPr>
                <w:rStyle w:val="Hyperlink7"/>
                <w:rFonts w:eastAsia="Arial Unicode MS"/>
                <w:spacing w:val="-2"/>
                <w:sz w:val="18"/>
                <w:szCs w:val="18"/>
              </w:rPr>
              <w:t xml:space="preserve"> Engine</w:t>
            </w:r>
          </w:p>
        </w:tc>
      </w:tr>
      <w:tr w:rsidR="00A603A1" w14:paraId="7834B6F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59FC01" w14:textId="77777777" w:rsidR="00A603A1" w:rsidRDefault="00000000">
            <w:pPr>
              <w:pStyle w:val="TableParagraph"/>
              <w:spacing w:line="186" w:lineRule="exact"/>
              <w:ind w:left="108"/>
            </w:pPr>
            <w:r>
              <w:rPr>
                <w:rStyle w:val="None"/>
                <w:spacing w:val="-5"/>
                <w:sz w:val="18"/>
                <w:szCs w:val="18"/>
              </w:rPr>
              <w:t>IEA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325B245" w14:textId="77777777" w:rsidR="00A603A1" w:rsidRDefault="00000000">
            <w:pPr>
              <w:pStyle w:val="TableParagraph"/>
              <w:spacing w:line="186" w:lineRule="exact"/>
              <w:ind w:left="107"/>
            </w:pPr>
            <w:r>
              <w:rPr>
                <w:rStyle w:val="Hyperlink6"/>
                <w:rFonts w:eastAsia="Arial Unicode MS"/>
                <w:sz w:val="18"/>
                <w:szCs w:val="18"/>
              </w:rPr>
              <w:t>International</w:t>
            </w:r>
            <w:r>
              <w:rPr>
                <w:rStyle w:val="Hyperlink7"/>
                <w:rFonts w:eastAsia="Arial Unicode MS"/>
                <w:spacing w:val="-2"/>
                <w:sz w:val="18"/>
                <w:szCs w:val="18"/>
              </w:rPr>
              <w:t xml:space="preserve"> </w:t>
            </w:r>
            <w:r>
              <w:rPr>
                <w:rStyle w:val="Hyperlink6"/>
                <w:rFonts w:eastAsia="Arial Unicode MS"/>
                <w:sz w:val="18"/>
                <w:szCs w:val="18"/>
              </w:rPr>
              <w:t>Energy</w:t>
            </w:r>
            <w:r>
              <w:rPr>
                <w:rStyle w:val="Hyperlink7"/>
                <w:rFonts w:eastAsia="Arial Unicode MS"/>
                <w:spacing w:val="-2"/>
                <w:sz w:val="18"/>
                <w:szCs w:val="18"/>
              </w:rPr>
              <w:t xml:space="preserve"> Agency</w:t>
            </w:r>
          </w:p>
        </w:tc>
      </w:tr>
      <w:tr w:rsidR="00A603A1" w14:paraId="1862208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95B0608" w14:textId="77777777" w:rsidR="00A603A1" w:rsidRDefault="00000000">
            <w:pPr>
              <w:pStyle w:val="TableParagraph"/>
              <w:spacing w:line="188" w:lineRule="exact"/>
              <w:ind w:left="108"/>
            </w:pPr>
            <w:r>
              <w:rPr>
                <w:rStyle w:val="None"/>
                <w:spacing w:val="-4"/>
                <w:sz w:val="18"/>
                <w:szCs w:val="18"/>
              </w:rPr>
              <w:t>IEBR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40329A9" w14:textId="77777777" w:rsidR="00A603A1" w:rsidRDefault="00000000">
            <w:pPr>
              <w:pStyle w:val="TableParagraph"/>
              <w:spacing w:line="188" w:lineRule="exact"/>
              <w:ind w:left="107"/>
            </w:pPr>
            <w:r>
              <w:rPr>
                <w:rStyle w:val="Hyperlink6"/>
                <w:rFonts w:eastAsia="Arial Unicode MS"/>
                <w:sz w:val="18"/>
                <w:szCs w:val="18"/>
              </w:rPr>
              <w:t>Internal</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Extra</w:t>
            </w:r>
            <w:r>
              <w:rPr>
                <w:rStyle w:val="None"/>
                <w:spacing w:val="-1"/>
                <w:sz w:val="18"/>
                <w:szCs w:val="18"/>
              </w:rPr>
              <w:t xml:space="preserve"> </w:t>
            </w:r>
            <w:r>
              <w:rPr>
                <w:rStyle w:val="Hyperlink6"/>
                <w:rFonts w:eastAsia="Arial Unicode MS"/>
                <w:sz w:val="18"/>
                <w:szCs w:val="18"/>
              </w:rPr>
              <w:t>Budgetary</w:t>
            </w:r>
            <w:r>
              <w:rPr>
                <w:rStyle w:val="Hyperlink7"/>
                <w:rFonts w:eastAsia="Arial Unicode MS"/>
                <w:spacing w:val="-2"/>
                <w:sz w:val="18"/>
                <w:szCs w:val="18"/>
              </w:rPr>
              <w:t xml:space="preserve"> Resources</w:t>
            </w:r>
          </w:p>
        </w:tc>
      </w:tr>
      <w:tr w:rsidR="00A603A1" w14:paraId="3BBA4D8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8760C5" w14:textId="77777777" w:rsidR="00A603A1" w:rsidRDefault="00000000">
            <w:pPr>
              <w:pStyle w:val="TableParagraph"/>
              <w:spacing w:line="186" w:lineRule="exact"/>
              <w:ind w:left="108"/>
            </w:pPr>
            <w:r>
              <w:rPr>
                <w:rStyle w:val="None"/>
                <w:spacing w:val="-5"/>
                <w:sz w:val="18"/>
                <w:szCs w:val="18"/>
              </w:rPr>
              <w:t>IEC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F982B19" w14:textId="77777777" w:rsidR="00A603A1" w:rsidRDefault="00000000">
            <w:pPr>
              <w:pStyle w:val="TableParagraph"/>
              <w:spacing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Electrotechnical</w:t>
            </w:r>
            <w:r>
              <w:rPr>
                <w:rStyle w:val="Hyperlink3"/>
                <w:rFonts w:eastAsia="Arial Unicode MS"/>
                <w:spacing w:val="-3"/>
                <w:sz w:val="18"/>
                <w:szCs w:val="18"/>
              </w:rPr>
              <w:t xml:space="preserve"> </w:t>
            </w:r>
            <w:r>
              <w:rPr>
                <w:rStyle w:val="Hyperlink7"/>
                <w:rFonts w:eastAsia="Arial Unicode MS"/>
                <w:spacing w:val="-2"/>
                <w:sz w:val="18"/>
                <w:szCs w:val="18"/>
              </w:rPr>
              <w:t>Commission</w:t>
            </w:r>
          </w:p>
        </w:tc>
      </w:tr>
      <w:tr w:rsidR="00A603A1" w14:paraId="482557A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3C053B" w14:textId="77777777" w:rsidR="00A603A1" w:rsidRDefault="00000000">
            <w:pPr>
              <w:pStyle w:val="TableParagraph"/>
              <w:spacing w:line="186" w:lineRule="exact"/>
              <w:ind w:left="108"/>
            </w:pPr>
            <w:r>
              <w:rPr>
                <w:rStyle w:val="None"/>
                <w:spacing w:val="-5"/>
                <w:sz w:val="18"/>
                <w:szCs w:val="18"/>
              </w:rPr>
              <w:t>IIP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AA1B18E" w14:textId="77777777" w:rsidR="00A603A1" w:rsidRDefault="00000000">
            <w:pPr>
              <w:pStyle w:val="TableParagraph"/>
              <w:spacing w:line="186" w:lineRule="exact"/>
              <w:ind w:left="107"/>
            </w:pPr>
            <w:r>
              <w:rPr>
                <w:rStyle w:val="Hyperlink6"/>
                <w:rFonts w:eastAsia="Arial Unicode MS"/>
                <w:sz w:val="18"/>
                <w:szCs w:val="18"/>
              </w:rPr>
              <w:t>Index</w:t>
            </w:r>
            <w:r>
              <w:rPr>
                <w:rStyle w:val="Hyperlink7"/>
                <w:rFonts w:eastAsia="Arial Unicode MS"/>
                <w:spacing w:val="-2"/>
                <w:sz w:val="18"/>
                <w:szCs w:val="18"/>
              </w:rPr>
              <w:t xml:space="preserve"> </w:t>
            </w:r>
            <w:r>
              <w:rPr>
                <w:rStyle w:val="Hyperlink6"/>
                <w:rFonts w:eastAsia="Arial Unicode MS"/>
                <w:sz w:val="18"/>
                <w:szCs w:val="18"/>
              </w:rPr>
              <w:t xml:space="preserve">of Industrial </w:t>
            </w:r>
            <w:r>
              <w:rPr>
                <w:rStyle w:val="Hyperlink7"/>
                <w:rFonts w:eastAsia="Arial Unicode MS"/>
                <w:spacing w:val="-2"/>
                <w:sz w:val="18"/>
                <w:szCs w:val="18"/>
              </w:rPr>
              <w:t>Production</w:t>
            </w:r>
          </w:p>
        </w:tc>
      </w:tr>
      <w:tr w:rsidR="00A603A1" w14:paraId="32654E1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A04495" w14:textId="77777777" w:rsidR="00A603A1" w:rsidRDefault="00000000">
            <w:pPr>
              <w:pStyle w:val="TableParagraph"/>
              <w:spacing w:before="2" w:line="186" w:lineRule="exact"/>
              <w:ind w:left="108"/>
            </w:pPr>
            <w:r>
              <w:rPr>
                <w:rStyle w:val="None"/>
                <w:spacing w:val="-5"/>
                <w:sz w:val="18"/>
                <w:szCs w:val="18"/>
              </w:rPr>
              <w:t>IMF</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E73FAB2" w14:textId="77777777" w:rsidR="00A603A1" w:rsidRDefault="00000000">
            <w:pPr>
              <w:pStyle w:val="TableParagraph"/>
              <w:spacing w:before="2" w:line="186" w:lineRule="exact"/>
              <w:ind w:left="107"/>
            </w:pPr>
            <w:r>
              <w:rPr>
                <w:rStyle w:val="Hyperlink6"/>
                <w:rFonts w:eastAsia="Arial Unicode MS"/>
                <w:sz w:val="18"/>
                <w:szCs w:val="18"/>
              </w:rPr>
              <w:t>International</w:t>
            </w:r>
            <w:r>
              <w:rPr>
                <w:rStyle w:val="None"/>
                <w:spacing w:val="-4"/>
                <w:sz w:val="18"/>
                <w:szCs w:val="18"/>
              </w:rPr>
              <w:t xml:space="preserve"> </w:t>
            </w:r>
            <w:r>
              <w:rPr>
                <w:rStyle w:val="Hyperlink6"/>
                <w:rFonts w:eastAsia="Arial Unicode MS"/>
                <w:sz w:val="18"/>
                <w:szCs w:val="18"/>
              </w:rPr>
              <w:t>Monetary</w:t>
            </w:r>
            <w:r>
              <w:rPr>
                <w:rStyle w:val="Hyperlink3"/>
                <w:rFonts w:eastAsia="Arial Unicode MS"/>
                <w:spacing w:val="-3"/>
                <w:sz w:val="18"/>
                <w:szCs w:val="18"/>
              </w:rPr>
              <w:t xml:space="preserve"> </w:t>
            </w:r>
            <w:r>
              <w:rPr>
                <w:rStyle w:val="None"/>
                <w:spacing w:val="-4"/>
                <w:sz w:val="18"/>
                <w:szCs w:val="18"/>
              </w:rPr>
              <w:t>Fund</w:t>
            </w:r>
          </w:p>
        </w:tc>
      </w:tr>
      <w:tr w:rsidR="00A603A1" w14:paraId="3330321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719082" w14:textId="77777777" w:rsidR="00A603A1" w:rsidRDefault="00000000">
            <w:pPr>
              <w:pStyle w:val="TableParagraph"/>
              <w:spacing w:line="186" w:lineRule="exact"/>
              <w:ind w:left="108"/>
            </w:pPr>
            <w:r>
              <w:rPr>
                <w:rStyle w:val="None"/>
                <w:spacing w:val="-4"/>
                <w:sz w:val="18"/>
                <w:szCs w:val="18"/>
              </w:rPr>
              <w:t>IPDS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6C1C85B" w14:textId="77777777" w:rsidR="00A603A1" w:rsidRDefault="00000000">
            <w:pPr>
              <w:pStyle w:val="TableParagraph"/>
              <w:spacing w:line="186" w:lineRule="exact"/>
              <w:ind w:left="107"/>
            </w:pPr>
            <w:r>
              <w:rPr>
                <w:rStyle w:val="Hyperlink6"/>
                <w:rFonts w:eastAsia="Arial Unicode MS"/>
                <w:sz w:val="18"/>
                <w:szCs w:val="18"/>
              </w:rPr>
              <w:t>Integrated</w:t>
            </w:r>
            <w:r>
              <w:rPr>
                <w:rStyle w:val="None"/>
                <w:spacing w:val="-4"/>
                <w:sz w:val="18"/>
                <w:szCs w:val="18"/>
              </w:rPr>
              <w:t xml:space="preserve"> </w:t>
            </w:r>
            <w:r>
              <w:rPr>
                <w:rStyle w:val="Hyperlink6"/>
                <w:rFonts w:eastAsia="Arial Unicode MS"/>
                <w:sz w:val="18"/>
                <w:szCs w:val="18"/>
              </w:rPr>
              <w:t>Power</w:t>
            </w:r>
            <w:r>
              <w:rPr>
                <w:rStyle w:val="None"/>
                <w:spacing w:val="-1"/>
                <w:sz w:val="18"/>
                <w:szCs w:val="18"/>
              </w:rPr>
              <w:t xml:space="preserve"> </w:t>
            </w:r>
            <w:r>
              <w:rPr>
                <w:rStyle w:val="Hyperlink6"/>
                <w:rFonts w:eastAsia="Arial Unicode MS"/>
                <w:sz w:val="18"/>
                <w:szCs w:val="18"/>
              </w:rPr>
              <w:t>Development</w:t>
            </w:r>
            <w:r>
              <w:rPr>
                <w:rStyle w:val="None"/>
                <w:spacing w:val="-1"/>
                <w:sz w:val="18"/>
                <w:szCs w:val="18"/>
              </w:rPr>
              <w:t xml:space="preserve"> </w:t>
            </w:r>
            <w:r>
              <w:rPr>
                <w:rStyle w:val="Hyperlink7"/>
                <w:rFonts w:eastAsia="Arial Unicode MS"/>
                <w:spacing w:val="-2"/>
                <w:sz w:val="18"/>
                <w:szCs w:val="18"/>
              </w:rPr>
              <w:t>Scheme</w:t>
            </w:r>
          </w:p>
        </w:tc>
      </w:tr>
      <w:tr w:rsidR="00A603A1" w14:paraId="68FAC7C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FE4677" w14:textId="77777777" w:rsidR="00A603A1" w:rsidRDefault="00000000">
            <w:pPr>
              <w:pStyle w:val="TableParagraph"/>
              <w:spacing w:line="188" w:lineRule="exact"/>
              <w:ind w:left="108"/>
            </w:pPr>
            <w:r>
              <w:rPr>
                <w:rStyle w:val="None"/>
                <w:spacing w:val="-4"/>
                <w:sz w:val="18"/>
                <w:szCs w:val="18"/>
              </w:rPr>
              <w:t>ISTS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7E22037" w14:textId="77777777" w:rsidR="00A603A1" w:rsidRDefault="00000000">
            <w:pPr>
              <w:pStyle w:val="TableParagraph"/>
              <w:spacing w:line="188" w:lineRule="exact"/>
              <w:ind w:left="107"/>
            </w:pPr>
            <w:r>
              <w:rPr>
                <w:rStyle w:val="Hyperlink6"/>
                <w:rFonts w:eastAsia="Arial Unicode MS"/>
                <w:sz w:val="18"/>
                <w:szCs w:val="18"/>
              </w:rPr>
              <w:t>Inter-State</w:t>
            </w:r>
            <w:r>
              <w:rPr>
                <w:rStyle w:val="Hyperlink3"/>
                <w:rFonts w:eastAsia="Arial Unicode MS"/>
                <w:spacing w:val="-3"/>
                <w:sz w:val="18"/>
                <w:szCs w:val="18"/>
              </w:rPr>
              <w:t xml:space="preserve"> </w:t>
            </w:r>
            <w:r>
              <w:rPr>
                <w:rStyle w:val="Hyperlink6"/>
                <w:rFonts w:eastAsia="Arial Unicode MS"/>
                <w:sz w:val="18"/>
                <w:szCs w:val="18"/>
              </w:rPr>
              <w:t>Transmission</w:t>
            </w:r>
            <w:r>
              <w:rPr>
                <w:rStyle w:val="None"/>
                <w:spacing w:val="-1"/>
                <w:sz w:val="18"/>
                <w:szCs w:val="18"/>
              </w:rPr>
              <w:t xml:space="preserve"> </w:t>
            </w:r>
            <w:r>
              <w:rPr>
                <w:rStyle w:val="Hyperlink7"/>
                <w:rFonts w:eastAsia="Arial Unicode MS"/>
                <w:spacing w:val="-2"/>
                <w:sz w:val="18"/>
                <w:szCs w:val="18"/>
              </w:rPr>
              <w:t>System</w:t>
            </w:r>
          </w:p>
        </w:tc>
      </w:tr>
      <w:tr w:rsidR="00A603A1" w14:paraId="5B439E0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CF0969" w14:textId="77777777" w:rsidR="00A603A1" w:rsidRDefault="00000000">
            <w:pPr>
              <w:pStyle w:val="TableParagraph"/>
              <w:spacing w:line="186" w:lineRule="exact"/>
              <w:ind w:left="108"/>
            </w:pPr>
            <w:r>
              <w:rPr>
                <w:rStyle w:val="None"/>
                <w:spacing w:val="-5"/>
                <w:sz w:val="18"/>
                <w:szCs w:val="18"/>
              </w:rPr>
              <w:t>kV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CA90577" w14:textId="77777777" w:rsidR="00A603A1" w:rsidRDefault="00000000">
            <w:pPr>
              <w:pStyle w:val="TableParagraph"/>
              <w:spacing w:line="186" w:lineRule="exact"/>
              <w:ind w:left="107"/>
            </w:pPr>
            <w:r>
              <w:rPr>
                <w:rStyle w:val="Hyperlink7"/>
                <w:rFonts w:eastAsia="Arial Unicode MS"/>
                <w:spacing w:val="-2"/>
                <w:sz w:val="18"/>
                <w:szCs w:val="18"/>
              </w:rPr>
              <w:t>Kilovolt</w:t>
            </w:r>
          </w:p>
        </w:tc>
      </w:tr>
      <w:tr w:rsidR="00A603A1" w14:paraId="68A01D0E"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C12D07B" w14:textId="77777777" w:rsidR="00A603A1" w:rsidRDefault="00000000">
            <w:pPr>
              <w:pStyle w:val="TableParagraph"/>
              <w:spacing w:line="188" w:lineRule="exact"/>
              <w:ind w:left="108"/>
            </w:pPr>
            <w:r>
              <w:rPr>
                <w:rStyle w:val="None"/>
                <w:spacing w:val="-5"/>
                <w:sz w:val="18"/>
                <w:szCs w:val="18"/>
              </w:rPr>
              <w:t>LPG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8D4D947" w14:textId="77777777" w:rsidR="00A603A1" w:rsidRDefault="00000000">
            <w:pPr>
              <w:pStyle w:val="TableParagraph"/>
              <w:spacing w:line="188" w:lineRule="exact"/>
              <w:ind w:left="107"/>
            </w:pPr>
            <w:r>
              <w:rPr>
                <w:rStyle w:val="Hyperlink6"/>
                <w:rFonts w:eastAsia="Arial Unicode MS"/>
                <w:sz w:val="18"/>
                <w:szCs w:val="18"/>
              </w:rPr>
              <w:t>Liquid</w:t>
            </w:r>
            <w:r>
              <w:rPr>
                <w:rStyle w:val="Hyperlink7"/>
                <w:rFonts w:eastAsia="Arial Unicode MS"/>
                <w:spacing w:val="-2"/>
                <w:sz w:val="18"/>
                <w:szCs w:val="18"/>
              </w:rPr>
              <w:t xml:space="preserve"> </w:t>
            </w:r>
            <w:r>
              <w:rPr>
                <w:rStyle w:val="Hyperlink6"/>
                <w:rFonts w:eastAsia="Arial Unicode MS"/>
                <w:sz w:val="18"/>
                <w:szCs w:val="18"/>
              </w:rPr>
              <w:t>Propane</w:t>
            </w:r>
            <w:r>
              <w:rPr>
                <w:rStyle w:val="None"/>
                <w:spacing w:val="-1"/>
                <w:sz w:val="18"/>
                <w:szCs w:val="18"/>
              </w:rPr>
              <w:t xml:space="preserve"> </w:t>
            </w:r>
            <w:r>
              <w:rPr>
                <w:rStyle w:val="None"/>
                <w:spacing w:val="-5"/>
                <w:sz w:val="18"/>
                <w:szCs w:val="18"/>
              </w:rPr>
              <w:t>Gas</w:t>
            </w:r>
          </w:p>
        </w:tc>
      </w:tr>
      <w:tr w:rsidR="00A603A1" w14:paraId="1F3F67C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879EFD" w14:textId="77777777" w:rsidR="00A603A1" w:rsidRDefault="00000000">
            <w:pPr>
              <w:pStyle w:val="TableParagraph"/>
              <w:spacing w:line="186" w:lineRule="exact"/>
              <w:ind w:left="108"/>
            </w:pPr>
            <w:r>
              <w:rPr>
                <w:rStyle w:val="None"/>
                <w:spacing w:val="-5"/>
                <w:sz w:val="18"/>
                <w:szCs w:val="18"/>
              </w:rPr>
              <w:t>LT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AEB483F" w14:textId="77777777" w:rsidR="00A603A1" w:rsidRDefault="00000000">
            <w:pPr>
              <w:pStyle w:val="TableParagraph"/>
              <w:spacing w:line="186" w:lineRule="exact"/>
              <w:ind w:left="107"/>
            </w:pPr>
            <w:r>
              <w:rPr>
                <w:rStyle w:val="Hyperlink6"/>
                <w:rFonts w:eastAsia="Arial Unicode MS"/>
                <w:sz w:val="18"/>
                <w:szCs w:val="18"/>
              </w:rPr>
              <w:t>Low</w:t>
            </w:r>
            <w:r>
              <w:rPr>
                <w:rStyle w:val="Hyperlink7"/>
                <w:rFonts w:eastAsia="Arial Unicode MS"/>
                <w:spacing w:val="-2"/>
                <w:sz w:val="18"/>
                <w:szCs w:val="18"/>
              </w:rPr>
              <w:t xml:space="preserve"> Tension</w:t>
            </w:r>
          </w:p>
        </w:tc>
      </w:tr>
      <w:tr w:rsidR="00A603A1" w14:paraId="69D40BA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E7D6E1F" w14:textId="77777777" w:rsidR="00A603A1" w:rsidRDefault="00000000">
            <w:pPr>
              <w:pStyle w:val="TableParagraph"/>
              <w:spacing w:line="186" w:lineRule="exact"/>
              <w:ind w:left="108"/>
            </w:pPr>
            <w:r>
              <w:rPr>
                <w:rStyle w:val="None"/>
                <w:spacing w:val="-4"/>
                <w:sz w:val="18"/>
                <w:szCs w:val="18"/>
              </w:rPr>
              <w:t>MOSPI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F68EE1" w14:textId="77777777" w:rsidR="00A603A1" w:rsidRDefault="00000000">
            <w:pPr>
              <w:pStyle w:val="TableParagraph"/>
              <w:spacing w:line="186" w:lineRule="exact"/>
              <w:ind w:left="107"/>
            </w:pPr>
            <w:r>
              <w:rPr>
                <w:rStyle w:val="Hyperlink6"/>
                <w:rFonts w:eastAsia="Arial Unicode MS"/>
                <w:sz w:val="18"/>
                <w:szCs w:val="18"/>
              </w:rPr>
              <w:t>Ministry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Statistics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Programme</w:t>
            </w:r>
            <w:r>
              <w:rPr>
                <w:rStyle w:val="Hyperlink3"/>
                <w:rFonts w:eastAsia="Arial Unicode MS"/>
                <w:spacing w:val="-3"/>
                <w:sz w:val="18"/>
                <w:szCs w:val="18"/>
              </w:rPr>
              <w:t xml:space="preserve"> </w:t>
            </w:r>
            <w:r>
              <w:rPr>
                <w:rStyle w:val="Hyperlink7"/>
                <w:rFonts w:eastAsia="Arial Unicode MS"/>
                <w:spacing w:val="-2"/>
                <w:sz w:val="18"/>
                <w:szCs w:val="18"/>
              </w:rPr>
              <w:t>Implementation</w:t>
            </w:r>
          </w:p>
        </w:tc>
      </w:tr>
      <w:tr w:rsidR="00A603A1" w14:paraId="6708C5D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6CEFAAE" w14:textId="77777777" w:rsidR="00A603A1" w:rsidRDefault="00000000">
            <w:pPr>
              <w:pStyle w:val="TableParagraph"/>
              <w:spacing w:before="2" w:line="186" w:lineRule="exact"/>
              <w:ind w:left="108"/>
            </w:pPr>
            <w:r>
              <w:rPr>
                <w:rStyle w:val="None"/>
                <w:spacing w:val="-5"/>
                <w:sz w:val="18"/>
                <w:szCs w:val="18"/>
              </w:rPr>
              <w:t>MVA</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D739ADC" w14:textId="77777777" w:rsidR="00A603A1" w:rsidRDefault="00000000">
            <w:pPr>
              <w:pStyle w:val="TableParagraph"/>
              <w:spacing w:before="2" w:line="186" w:lineRule="exact"/>
              <w:ind w:left="107"/>
            </w:pPr>
            <w:r>
              <w:rPr>
                <w:rStyle w:val="Hyperlink6"/>
                <w:rFonts w:eastAsia="Arial Unicode MS"/>
                <w:sz w:val="18"/>
                <w:szCs w:val="18"/>
              </w:rPr>
              <w:t>Mega Volt-</w:t>
            </w:r>
            <w:r>
              <w:rPr>
                <w:rStyle w:val="Hyperlink7"/>
                <w:rFonts w:eastAsia="Arial Unicode MS"/>
                <w:spacing w:val="-2"/>
                <w:sz w:val="18"/>
                <w:szCs w:val="18"/>
              </w:rPr>
              <w:t>Amperes</w:t>
            </w:r>
          </w:p>
        </w:tc>
      </w:tr>
      <w:tr w:rsidR="00A603A1" w14:paraId="0C5B2C17"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69B5DE4" w14:textId="77777777" w:rsidR="00A603A1" w:rsidRDefault="00000000">
            <w:pPr>
              <w:pStyle w:val="TableParagraph"/>
              <w:spacing w:line="186" w:lineRule="exact"/>
              <w:ind w:left="108"/>
            </w:pPr>
            <w:r>
              <w:rPr>
                <w:rStyle w:val="None"/>
                <w:spacing w:val="-5"/>
                <w:sz w:val="18"/>
                <w:szCs w:val="18"/>
              </w:rPr>
              <w:t>MW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6DCCEC" w14:textId="77777777" w:rsidR="00A603A1" w:rsidRDefault="00000000">
            <w:pPr>
              <w:pStyle w:val="TableParagraph"/>
              <w:spacing w:line="186" w:lineRule="exact"/>
              <w:ind w:left="107"/>
            </w:pPr>
            <w:r>
              <w:rPr>
                <w:rStyle w:val="Hyperlink7"/>
                <w:rFonts w:eastAsia="Arial Unicode MS"/>
                <w:spacing w:val="-2"/>
                <w:sz w:val="18"/>
                <w:szCs w:val="18"/>
              </w:rPr>
              <w:t>Megawatt</w:t>
            </w:r>
          </w:p>
        </w:tc>
      </w:tr>
      <w:tr w:rsidR="00A603A1" w14:paraId="69509A9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B7243B" w14:textId="77777777" w:rsidR="00A603A1" w:rsidRDefault="00000000">
            <w:pPr>
              <w:pStyle w:val="TableParagraph"/>
              <w:spacing w:line="188" w:lineRule="exact"/>
              <w:ind w:left="108"/>
            </w:pPr>
            <w:r>
              <w:rPr>
                <w:rStyle w:val="None"/>
                <w:spacing w:val="-5"/>
                <w:sz w:val="18"/>
                <w:szCs w:val="18"/>
              </w:rPr>
              <w:t>MWW</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CF5B5EA" w14:textId="77777777" w:rsidR="00A603A1" w:rsidRDefault="00000000">
            <w:pPr>
              <w:pStyle w:val="TableParagraph"/>
              <w:spacing w:line="188" w:lineRule="exact"/>
              <w:ind w:left="10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None"/>
                <w:spacing w:val="-4"/>
                <w:sz w:val="18"/>
                <w:szCs w:val="18"/>
              </w:rPr>
              <w:t>Wires</w:t>
            </w:r>
          </w:p>
        </w:tc>
      </w:tr>
      <w:tr w:rsidR="00A603A1" w14:paraId="444D103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48533F" w14:textId="77777777" w:rsidR="00A603A1" w:rsidRDefault="00000000">
            <w:pPr>
              <w:pStyle w:val="TableParagraph"/>
              <w:spacing w:line="186" w:lineRule="exact"/>
              <w:ind w:left="108"/>
            </w:pPr>
            <w:r>
              <w:rPr>
                <w:rStyle w:val="Hyperlink7"/>
                <w:rFonts w:eastAsia="Arial Unicode MS"/>
                <w:spacing w:val="-2"/>
                <w:sz w:val="18"/>
                <w:szCs w:val="18"/>
              </w:rPr>
              <w:t>NEMMP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AE8C66" w14:textId="77777777" w:rsidR="00A603A1"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Electric</w:t>
            </w:r>
            <w:r>
              <w:rPr>
                <w:rStyle w:val="Hyperlink7"/>
                <w:rFonts w:eastAsia="Arial Unicode MS"/>
                <w:spacing w:val="-2"/>
                <w:sz w:val="18"/>
                <w:szCs w:val="18"/>
              </w:rPr>
              <w:t xml:space="preserve"> </w:t>
            </w:r>
            <w:r>
              <w:rPr>
                <w:rStyle w:val="Hyperlink6"/>
                <w:rFonts w:eastAsia="Arial Unicode MS"/>
                <w:sz w:val="18"/>
                <w:szCs w:val="18"/>
              </w:rPr>
              <w:t>Mobility</w:t>
            </w:r>
            <w:r>
              <w:rPr>
                <w:rStyle w:val="Hyperlink3"/>
                <w:rFonts w:eastAsia="Arial Unicode MS"/>
                <w:spacing w:val="-3"/>
                <w:sz w:val="18"/>
                <w:szCs w:val="18"/>
              </w:rPr>
              <w:t xml:space="preserve"> </w:t>
            </w:r>
            <w:r>
              <w:rPr>
                <w:rStyle w:val="Hyperlink6"/>
                <w:rFonts w:eastAsia="Arial Unicode MS"/>
                <w:sz w:val="18"/>
                <w:szCs w:val="18"/>
              </w:rPr>
              <w:t>Mission</w:t>
            </w:r>
            <w:r>
              <w:rPr>
                <w:rStyle w:val="None"/>
                <w:spacing w:val="-1"/>
                <w:sz w:val="18"/>
                <w:szCs w:val="18"/>
              </w:rPr>
              <w:t xml:space="preserve"> </w:t>
            </w:r>
            <w:r>
              <w:rPr>
                <w:rStyle w:val="None"/>
                <w:spacing w:val="-4"/>
                <w:sz w:val="18"/>
                <w:szCs w:val="18"/>
              </w:rPr>
              <w:t>Plan</w:t>
            </w:r>
          </w:p>
        </w:tc>
      </w:tr>
      <w:tr w:rsidR="00A603A1" w14:paraId="7BF950B1"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736B23" w14:textId="77777777" w:rsidR="00A603A1" w:rsidRDefault="00000000">
            <w:pPr>
              <w:pStyle w:val="TableParagraph"/>
              <w:spacing w:line="186" w:lineRule="exact"/>
              <w:ind w:left="108"/>
            </w:pPr>
            <w:r>
              <w:rPr>
                <w:rStyle w:val="None"/>
                <w:spacing w:val="-5"/>
                <w:sz w:val="18"/>
                <w:szCs w:val="18"/>
              </w:rPr>
              <w:t>NEP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E20C28" w14:textId="77777777" w:rsidR="00A603A1" w:rsidRDefault="00000000">
            <w:pPr>
              <w:pStyle w:val="TableParagraph"/>
              <w:spacing w:line="186" w:lineRule="exact"/>
              <w:ind w:left="107"/>
            </w:pPr>
            <w:r>
              <w:rPr>
                <w:rStyle w:val="Hyperlink6"/>
                <w:rFonts w:eastAsia="Arial Unicode MS"/>
                <w:sz w:val="18"/>
                <w:szCs w:val="18"/>
              </w:rPr>
              <w:t>National</w:t>
            </w:r>
            <w:r>
              <w:rPr>
                <w:rStyle w:val="None"/>
                <w:spacing w:val="-5"/>
                <w:sz w:val="18"/>
                <w:szCs w:val="18"/>
              </w:rPr>
              <w:t xml:space="preserve"> </w:t>
            </w:r>
            <w:r>
              <w:rPr>
                <w:rStyle w:val="Hyperlink6"/>
                <w:rFonts w:eastAsia="Arial Unicode MS"/>
                <w:sz w:val="18"/>
                <w:szCs w:val="18"/>
              </w:rPr>
              <w:t>Electricity</w:t>
            </w:r>
            <w:r>
              <w:rPr>
                <w:rStyle w:val="Hyperlink7"/>
                <w:rFonts w:eastAsia="Arial Unicode MS"/>
                <w:spacing w:val="-2"/>
                <w:sz w:val="18"/>
                <w:szCs w:val="18"/>
              </w:rPr>
              <w:t xml:space="preserve"> </w:t>
            </w:r>
            <w:r>
              <w:rPr>
                <w:rStyle w:val="None"/>
                <w:spacing w:val="-4"/>
                <w:sz w:val="18"/>
                <w:szCs w:val="18"/>
              </w:rPr>
              <w:t>Plan</w:t>
            </w:r>
          </w:p>
        </w:tc>
      </w:tr>
      <w:tr w:rsidR="00A603A1" w14:paraId="5E3A2FD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6998160" w14:textId="77777777" w:rsidR="00A603A1" w:rsidRDefault="00000000">
            <w:pPr>
              <w:pStyle w:val="TableParagraph"/>
              <w:spacing w:before="2" w:line="186" w:lineRule="exact"/>
              <w:ind w:left="108"/>
            </w:pPr>
            <w:r>
              <w:rPr>
                <w:rStyle w:val="None"/>
                <w:spacing w:val="-5"/>
                <w:sz w:val="18"/>
                <w:szCs w:val="18"/>
              </w:rPr>
              <w:t>NIP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A050914" w14:textId="77777777" w:rsidR="00A603A1" w:rsidRDefault="00000000">
            <w:pPr>
              <w:pStyle w:val="TableParagraph"/>
              <w:spacing w:before="2" w:line="186" w:lineRule="exact"/>
              <w:ind w:left="107"/>
            </w:pPr>
            <w:r>
              <w:rPr>
                <w:rStyle w:val="Hyperlink6"/>
                <w:rFonts w:eastAsia="Arial Unicode MS"/>
                <w:sz w:val="18"/>
                <w:szCs w:val="18"/>
              </w:rPr>
              <w:t>National</w:t>
            </w:r>
            <w:r>
              <w:rPr>
                <w:rStyle w:val="Hyperlink7"/>
                <w:rFonts w:eastAsia="Arial Unicode MS"/>
                <w:spacing w:val="-2"/>
                <w:sz w:val="18"/>
                <w:szCs w:val="18"/>
              </w:rPr>
              <w:t xml:space="preserve"> </w:t>
            </w:r>
            <w:r>
              <w:rPr>
                <w:rStyle w:val="Hyperlink6"/>
                <w:rFonts w:eastAsia="Arial Unicode MS"/>
                <w:sz w:val="18"/>
                <w:szCs w:val="18"/>
              </w:rPr>
              <w:t>Infrastructure</w:t>
            </w:r>
            <w:r>
              <w:rPr>
                <w:rStyle w:val="Hyperlink7"/>
                <w:rFonts w:eastAsia="Arial Unicode MS"/>
                <w:spacing w:val="-2"/>
                <w:sz w:val="18"/>
                <w:szCs w:val="18"/>
              </w:rPr>
              <w:t xml:space="preserve"> Pipeline</w:t>
            </w:r>
          </w:p>
        </w:tc>
      </w:tr>
      <w:tr w:rsidR="00A603A1" w14:paraId="36BC2A5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4B04D4" w14:textId="77777777" w:rsidR="00A603A1" w:rsidRDefault="00000000">
            <w:pPr>
              <w:pStyle w:val="TableParagraph"/>
              <w:spacing w:line="186" w:lineRule="exact"/>
              <w:ind w:left="108"/>
            </w:pPr>
            <w:r>
              <w:rPr>
                <w:rStyle w:val="None"/>
                <w:spacing w:val="-5"/>
                <w:sz w:val="18"/>
                <w:szCs w:val="18"/>
              </w:rPr>
              <w:t>NMP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E052729" w14:textId="77777777" w:rsidR="00A603A1" w:rsidRDefault="00000000">
            <w:pPr>
              <w:pStyle w:val="TableParagraph"/>
              <w:spacing w:line="186" w:lineRule="exact"/>
              <w:ind w:left="107"/>
            </w:pPr>
            <w:r>
              <w:rPr>
                <w:rStyle w:val="Hyperlink6"/>
                <w:rFonts w:eastAsia="Arial Unicode MS"/>
                <w:sz w:val="18"/>
                <w:szCs w:val="18"/>
              </w:rPr>
              <w:t>National</w:t>
            </w:r>
            <w:r>
              <w:rPr>
                <w:rStyle w:val="Hyperlink3"/>
                <w:rFonts w:eastAsia="Arial Unicode MS"/>
                <w:spacing w:val="-3"/>
                <w:sz w:val="18"/>
                <w:szCs w:val="18"/>
              </w:rPr>
              <w:t xml:space="preserve"> </w:t>
            </w:r>
            <w:r>
              <w:rPr>
                <w:rStyle w:val="Hyperlink6"/>
                <w:rFonts w:eastAsia="Arial Unicode MS"/>
                <w:sz w:val="18"/>
                <w:szCs w:val="18"/>
              </w:rPr>
              <w:t>Monetization</w:t>
            </w:r>
            <w:r>
              <w:rPr>
                <w:rStyle w:val="Hyperlink3"/>
                <w:rFonts w:eastAsia="Arial Unicode MS"/>
                <w:spacing w:val="-3"/>
                <w:sz w:val="18"/>
                <w:szCs w:val="18"/>
              </w:rPr>
              <w:t xml:space="preserve"> </w:t>
            </w:r>
            <w:r>
              <w:rPr>
                <w:rStyle w:val="Hyperlink7"/>
                <w:rFonts w:eastAsia="Arial Unicode MS"/>
                <w:spacing w:val="-2"/>
                <w:sz w:val="18"/>
                <w:szCs w:val="18"/>
              </w:rPr>
              <w:t>Pipeline</w:t>
            </w:r>
          </w:p>
        </w:tc>
      </w:tr>
      <w:tr w:rsidR="00A603A1" w14:paraId="38CB6DF8"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B0E1EF" w14:textId="77777777" w:rsidR="00A603A1" w:rsidRDefault="00000000">
            <w:pPr>
              <w:pStyle w:val="TableParagraph"/>
              <w:spacing w:line="188" w:lineRule="exact"/>
              <w:ind w:left="108"/>
            </w:pPr>
            <w:r>
              <w:rPr>
                <w:rStyle w:val="None"/>
                <w:spacing w:val="-4"/>
                <w:sz w:val="18"/>
                <w:szCs w:val="18"/>
              </w:rPr>
              <w:t>OEMs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BD86C9B" w14:textId="77777777" w:rsidR="00A603A1" w:rsidRDefault="00000000">
            <w:pPr>
              <w:pStyle w:val="TableParagraph"/>
              <w:spacing w:line="188" w:lineRule="exact"/>
              <w:ind w:left="107"/>
            </w:pPr>
            <w:r>
              <w:rPr>
                <w:rStyle w:val="Hyperlink6"/>
                <w:rFonts w:eastAsia="Arial Unicode MS"/>
                <w:sz w:val="18"/>
                <w:szCs w:val="18"/>
              </w:rPr>
              <w:t>Original</w:t>
            </w:r>
            <w:r>
              <w:rPr>
                <w:rStyle w:val="Hyperlink7"/>
                <w:rFonts w:eastAsia="Arial Unicode MS"/>
                <w:spacing w:val="-2"/>
                <w:sz w:val="18"/>
                <w:szCs w:val="18"/>
              </w:rPr>
              <w:t xml:space="preserve"> </w:t>
            </w:r>
            <w:r>
              <w:rPr>
                <w:rStyle w:val="Hyperlink6"/>
                <w:rFonts w:eastAsia="Arial Unicode MS"/>
                <w:sz w:val="18"/>
                <w:szCs w:val="18"/>
              </w:rPr>
              <w:t>equipment</w:t>
            </w:r>
            <w:r>
              <w:rPr>
                <w:rStyle w:val="Hyperlink7"/>
                <w:rFonts w:eastAsia="Arial Unicode MS"/>
                <w:spacing w:val="-2"/>
                <w:sz w:val="18"/>
                <w:szCs w:val="18"/>
              </w:rPr>
              <w:t xml:space="preserve"> manufacturer</w:t>
            </w:r>
          </w:p>
        </w:tc>
      </w:tr>
      <w:tr w:rsidR="00A603A1" w14:paraId="2F0096EF"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F46A014" w14:textId="77777777" w:rsidR="00A603A1" w:rsidRDefault="00000000">
            <w:pPr>
              <w:pStyle w:val="TableParagraph"/>
              <w:spacing w:line="186" w:lineRule="exact"/>
              <w:ind w:left="108"/>
            </w:pPr>
            <w:r>
              <w:rPr>
                <w:rStyle w:val="None"/>
                <w:spacing w:val="-5"/>
                <w:sz w:val="18"/>
                <w:szCs w:val="18"/>
              </w:rPr>
              <w:lastRenderedPageBreak/>
              <w:t>OTG</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3780912" w14:textId="77777777" w:rsidR="00A603A1" w:rsidRDefault="00000000">
            <w:pPr>
              <w:pStyle w:val="TableParagraph"/>
              <w:spacing w:line="186" w:lineRule="exact"/>
              <w:ind w:left="107"/>
            </w:pPr>
            <w:r>
              <w:rPr>
                <w:rStyle w:val="Hyperlink6"/>
                <w:rFonts w:eastAsia="Arial Unicode MS"/>
                <w:sz w:val="18"/>
                <w:szCs w:val="18"/>
              </w:rPr>
              <w:t>Oven,</w:t>
            </w:r>
            <w:r>
              <w:rPr>
                <w:rStyle w:val="Hyperlink7"/>
                <w:rFonts w:eastAsia="Arial Unicode MS"/>
                <w:spacing w:val="-2"/>
                <w:sz w:val="18"/>
                <w:szCs w:val="18"/>
              </w:rPr>
              <w:t xml:space="preserve"> </w:t>
            </w:r>
            <w:r>
              <w:rPr>
                <w:rStyle w:val="Hyperlink6"/>
                <w:rFonts w:eastAsia="Arial Unicode MS"/>
                <w:sz w:val="18"/>
                <w:szCs w:val="18"/>
              </w:rPr>
              <w:t>Toaster,</w:t>
            </w:r>
            <w:r>
              <w:rPr>
                <w:rStyle w:val="None"/>
                <w:spacing w:val="-1"/>
                <w:sz w:val="18"/>
                <w:szCs w:val="18"/>
              </w:rPr>
              <w:t xml:space="preserve"> </w:t>
            </w:r>
            <w:r>
              <w:rPr>
                <w:rStyle w:val="Hyperlink7"/>
                <w:rFonts w:eastAsia="Arial Unicode MS"/>
                <w:spacing w:val="-2"/>
                <w:sz w:val="18"/>
                <w:szCs w:val="18"/>
              </w:rPr>
              <w:t>Grill</w:t>
            </w:r>
          </w:p>
        </w:tc>
      </w:tr>
      <w:tr w:rsidR="00A603A1" w14:paraId="7733BC5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4AB2CC9" w14:textId="77777777" w:rsidR="00A603A1" w:rsidRDefault="00000000">
            <w:pPr>
              <w:pStyle w:val="TableParagraph"/>
              <w:spacing w:line="186" w:lineRule="exact"/>
              <w:ind w:left="108"/>
            </w:pPr>
            <w:r>
              <w:rPr>
                <w:rStyle w:val="None"/>
                <w:spacing w:val="-5"/>
                <w:sz w:val="18"/>
                <w:szCs w:val="18"/>
              </w:rPr>
              <w:t>PAT</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E1EC50" w14:textId="77777777" w:rsidR="00A603A1" w:rsidRDefault="00000000">
            <w:pPr>
              <w:pStyle w:val="TableParagraph"/>
              <w:spacing w:line="186" w:lineRule="exact"/>
              <w:ind w:left="10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r>
      <w:tr w:rsidR="00A603A1" w14:paraId="7D34B21C"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6CD1213" w14:textId="77777777" w:rsidR="00A603A1" w:rsidRDefault="00000000">
            <w:pPr>
              <w:pStyle w:val="TableParagraph"/>
              <w:spacing w:before="2" w:line="186" w:lineRule="exact"/>
              <w:ind w:left="108"/>
            </w:pPr>
            <w:r>
              <w:rPr>
                <w:rStyle w:val="None"/>
                <w:spacing w:val="-4"/>
                <w:sz w:val="18"/>
                <w:szCs w:val="18"/>
              </w:rPr>
              <w:t>PFCE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43B2CDB" w14:textId="77777777" w:rsidR="00A603A1" w:rsidRDefault="00000000">
            <w:pPr>
              <w:pStyle w:val="TableParagraph"/>
              <w:spacing w:before="2" w:line="186" w:lineRule="exact"/>
              <w:ind w:left="107"/>
            </w:pPr>
            <w:r>
              <w:rPr>
                <w:rStyle w:val="Hyperlink6"/>
                <w:rFonts w:eastAsia="Arial Unicode MS"/>
                <w:sz w:val="18"/>
                <w:szCs w:val="18"/>
              </w:rPr>
              <w:t>Private</w:t>
            </w:r>
            <w:r>
              <w:rPr>
                <w:rStyle w:val="Hyperlink7"/>
                <w:rFonts w:eastAsia="Arial Unicode MS"/>
                <w:spacing w:val="-2"/>
                <w:sz w:val="18"/>
                <w:szCs w:val="18"/>
              </w:rPr>
              <w:t xml:space="preserve"> </w:t>
            </w:r>
            <w:r>
              <w:rPr>
                <w:rStyle w:val="Hyperlink6"/>
                <w:rFonts w:eastAsia="Arial Unicode MS"/>
                <w:sz w:val="18"/>
                <w:szCs w:val="18"/>
              </w:rPr>
              <w:t>Final</w:t>
            </w:r>
            <w:r>
              <w:rPr>
                <w:rStyle w:val="Hyperlink7"/>
                <w:rFonts w:eastAsia="Arial Unicode MS"/>
                <w:spacing w:val="-2"/>
                <w:sz w:val="18"/>
                <w:szCs w:val="18"/>
              </w:rPr>
              <w:t xml:space="preserve"> </w:t>
            </w:r>
            <w:r>
              <w:rPr>
                <w:rStyle w:val="Hyperlink6"/>
                <w:rFonts w:eastAsia="Arial Unicode MS"/>
                <w:sz w:val="18"/>
                <w:szCs w:val="18"/>
              </w:rPr>
              <w:t>Consumption</w:t>
            </w:r>
            <w:r>
              <w:rPr>
                <w:rStyle w:val="None"/>
                <w:spacing w:val="-1"/>
                <w:sz w:val="18"/>
                <w:szCs w:val="18"/>
              </w:rPr>
              <w:t xml:space="preserve"> </w:t>
            </w:r>
            <w:r>
              <w:rPr>
                <w:rStyle w:val="Hyperlink7"/>
                <w:rFonts w:eastAsia="Arial Unicode MS"/>
                <w:spacing w:val="-2"/>
                <w:sz w:val="18"/>
                <w:szCs w:val="18"/>
              </w:rPr>
              <w:t>Expenditure</w:t>
            </w:r>
          </w:p>
        </w:tc>
      </w:tr>
      <w:tr w:rsidR="00A603A1" w14:paraId="03B1DD76"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9A1D33B" w14:textId="77777777" w:rsidR="00A603A1" w:rsidRDefault="00000000">
            <w:pPr>
              <w:pStyle w:val="TableParagraph"/>
              <w:spacing w:line="186" w:lineRule="exact"/>
              <w:ind w:left="108"/>
            </w:pPr>
            <w:r>
              <w:rPr>
                <w:rStyle w:val="None"/>
                <w:spacing w:val="-5"/>
                <w:sz w:val="18"/>
                <w:szCs w:val="18"/>
              </w:rPr>
              <w:t>PLI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317067" w14:textId="77777777" w:rsidR="00A603A1" w:rsidRDefault="00000000">
            <w:pPr>
              <w:pStyle w:val="TableParagraph"/>
              <w:spacing w:line="186" w:lineRule="exact"/>
              <w:ind w:left="107"/>
            </w:pPr>
            <w:r>
              <w:rPr>
                <w:rStyle w:val="Hyperlink6"/>
                <w:rFonts w:eastAsia="Arial Unicode MS"/>
                <w:sz w:val="18"/>
                <w:szCs w:val="18"/>
              </w:rPr>
              <w:t>Production</w:t>
            </w:r>
            <w:r>
              <w:rPr>
                <w:rStyle w:val="Hyperlink3"/>
                <w:rFonts w:eastAsia="Arial Unicode MS"/>
                <w:spacing w:val="-3"/>
                <w:sz w:val="18"/>
                <w:szCs w:val="18"/>
              </w:rPr>
              <w:t xml:space="preserve"> </w:t>
            </w:r>
            <w:r>
              <w:rPr>
                <w:rStyle w:val="Hyperlink6"/>
                <w:rFonts w:eastAsia="Arial Unicode MS"/>
                <w:sz w:val="18"/>
                <w:szCs w:val="18"/>
              </w:rPr>
              <w:t>Linked</w:t>
            </w:r>
            <w:r>
              <w:rPr>
                <w:rStyle w:val="Hyperlink7"/>
                <w:rFonts w:eastAsia="Arial Unicode MS"/>
                <w:spacing w:val="-2"/>
                <w:sz w:val="18"/>
                <w:szCs w:val="18"/>
              </w:rPr>
              <w:t xml:space="preserve"> Incentives</w:t>
            </w:r>
          </w:p>
        </w:tc>
      </w:tr>
      <w:tr w:rsidR="00A603A1" w14:paraId="3757CBE4"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89BAA1" w14:textId="77777777" w:rsidR="00A603A1" w:rsidRDefault="00000000">
            <w:pPr>
              <w:pStyle w:val="TableParagraph"/>
              <w:spacing w:line="188" w:lineRule="exact"/>
              <w:ind w:left="108"/>
            </w:pPr>
            <w:r>
              <w:rPr>
                <w:rStyle w:val="None"/>
                <w:spacing w:val="-4"/>
                <w:sz w:val="18"/>
                <w:szCs w:val="18"/>
              </w:rPr>
              <w:t>PMAY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C994A2" w14:textId="77777777" w:rsidR="00A603A1" w:rsidRDefault="00000000">
            <w:pPr>
              <w:pStyle w:val="TableParagraph"/>
              <w:spacing w:line="188" w:lineRule="exact"/>
              <w:ind w:left="107"/>
            </w:pPr>
            <w:r>
              <w:rPr>
                <w:rStyle w:val="Hyperlink6"/>
                <w:rFonts w:eastAsia="Arial Unicode MS"/>
                <w:sz w:val="18"/>
                <w:szCs w:val="18"/>
              </w:rPr>
              <w:t>Pradhan</w:t>
            </w:r>
            <w:r>
              <w:rPr>
                <w:rStyle w:val="None"/>
                <w:spacing w:val="-4"/>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Awas</w:t>
            </w:r>
            <w:r>
              <w:rPr>
                <w:rStyle w:val="Hyperlink7"/>
                <w:rFonts w:eastAsia="Arial Unicode MS"/>
                <w:spacing w:val="-2"/>
                <w:sz w:val="18"/>
                <w:szCs w:val="18"/>
              </w:rPr>
              <w:t xml:space="preserve"> Yojana</w:t>
            </w:r>
          </w:p>
        </w:tc>
      </w:tr>
      <w:tr w:rsidR="00A603A1" w14:paraId="1BC647F2"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35B6C8" w14:textId="77777777" w:rsidR="00A603A1" w:rsidRDefault="00000000">
            <w:pPr>
              <w:pStyle w:val="TableParagraph"/>
              <w:spacing w:line="186" w:lineRule="exact"/>
              <w:ind w:left="108"/>
            </w:pPr>
            <w:r>
              <w:rPr>
                <w:rStyle w:val="Hyperlink6"/>
                <w:rFonts w:eastAsia="Arial Unicode MS"/>
                <w:sz w:val="18"/>
                <w:szCs w:val="18"/>
              </w:rPr>
              <w:t>PM-</w:t>
            </w:r>
            <w:r>
              <w:rPr>
                <w:rStyle w:val="Hyperlink7"/>
                <w:rFonts w:eastAsia="Arial Unicode MS"/>
                <w:spacing w:val="-2"/>
                <w:sz w:val="18"/>
                <w:szCs w:val="18"/>
              </w:rPr>
              <w:t>KUSUM</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B1DF0A" w14:textId="77777777" w:rsidR="00A603A1" w:rsidRDefault="00000000">
            <w:pPr>
              <w:pStyle w:val="TableParagraph"/>
              <w:spacing w:line="186" w:lineRule="exact"/>
              <w:ind w:left="107"/>
            </w:pPr>
            <w:r>
              <w:rPr>
                <w:rStyle w:val="Hyperlink6"/>
                <w:rFonts w:eastAsia="Arial Unicode MS"/>
                <w:sz w:val="18"/>
                <w:szCs w:val="18"/>
              </w:rPr>
              <w:t>Pradhan</w:t>
            </w:r>
            <w:r>
              <w:rPr>
                <w:rStyle w:val="Hyperlink3"/>
                <w:rFonts w:eastAsia="Arial Unicode MS"/>
                <w:spacing w:val="-3"/>
                <w:sz w:val="18"/>
                <w:szCs w:val="18"/>
              </w:rPr>
              <w:t xml:space="preserve"> </w:t>
            </w:r>
            <w:r>
              <w:rPr>
                <w:rStyle w:val="Hyperlink6"/>
                <w:rFonts w:eastAsia="Arial Unicode MS"/>
                <w:sz w:val="18"/>
                <w:szCs w:val="18"/>
              </w:rPr>
              <w:t>Mantri</w:t>
            </w:r>
            <w:r>
              <w:rPr>
                <w:rStyle w:val="Hyperlink3"/>
                <w:rFonts w:eastAsia="Arial Unicode MS"/>
                <w:spacing w:val="-3"/>
                <w:sz w:val="18"/>
                <w:szCs w:val="18"/>
              </w:rPr>
              <w:t xml:space="preserve"> </w:t>
            </w:r>
            <w:r>
              <w:rPr>
                <w:rStyle w:val="Hyperlink6"/>
                <w:rFonts w:eastAsia="Arial Unicode MS"/>
                <w:sz w:val="18"/>
                <w:szCs w:val="18"/>
              </w:rPr>
              <w:t>Kisan</w:t>
            </w:r>
            <w:r>
              <w:rPr>
                <w:rStyle w:val="None"/>
                <w:spacing w:val="-1"/>
                <w:sz w:val="18"/>
                <w:szCs w:val="18"/>
              </w:rPr>
              <w:t xml:space="preserve"> </w:t>
            </w:r>
            <w:r>
              <w:rPr>
                <w:rStyle w:val="Hyperlink6"/>
                <w:rFonts w:eastAsia="Arial Unicode MS"/>
                <w:sz w:val="18"/>
                <w:szCs w:val="18"/>
              </w:rPr>
              <w:t>Urja</w:t>
            </w:r>
            <w:r>
              <w:rPr>
                <w:rStyle w:val="Hyperlink7"/>
                <w:rFonts w:eastAsia="Arial Unicode MS"/>
                <w:spacing w:val="-2"/>
                <w:sz w:val="18"/>
                <w:szCs w:val="18"/>
              </w:rPr>
              <w:t xml:space="preserve"> </w:t>
            </w:r>
            <w:r>
              <w:rPr>
                <w:rStyle w:val="Hyperlink6"/>
                <w:rFonts w:eastAsia="Arial Unicode MS"/>
                <w:sz w:val="18"/>
                <w:szCs w:val="18"/>
              </w:rPr>
              <w:t>Suraksha</w:t>
            </w:r>
            <w:r>
              <w:rPr>
                <w:rStyle w:val="Hyperlink3"/>
                <w:rFonts w:eastAsia="Arial Unicode MS"/>
                <w:spacing w:val="-3"/>
                <w:sz w:val="18"/>
                <w:szCs w:val="18"/>
              </w:rPr>
              <w:t xml:space="preserve"> </w:t>
            </w:r>
            <w:r>
              <w:rPr>
                <w:rStyle w:val="Hyperlink6"/>
                <w:rFonts w:eastAsia="Arial Unicode MS"/>
                <w:sz w:val="18"/>
                <w:szCs w:val="18"/>
              </w:rPr>
              <w:t>evam</w:t>
            </w:r>
            <w:r>
              <w:rPr>
                <w:rStyle w:val="Hyperlink7"/>
                <w:rFonts w:eastAsia="Arial Unicode MS"/>
                <w:spacing w:val="-2"/>
                <w:sz w:val="18"/>
                <w:szCs w:val="18"/>
              </w:rPr>
              <w:t xml:space="preserve"> </w:t>
            </w:r>
            <w:r>
              <w:rPr>
                <w:rStyle w:val="Hyperlink6"/>
                <w:rFonts w:eastAsia="Arial Unicode MS"/>
                <w:sz w:val="18"/>
                <w:szCs w:val="18"/>
              </w:rPr>
              <w:t>Utthaan</w:t>
            </w:r>
            <w:r>
              <w:rPr>
                <w:rStyle w:val="None"/>
                <w:spacing w:val="-1"/>
                <w:sz w:val="18"/>
                <w:szCs w:val="18"/>
              </w:rPr>
              <w:t xml:space="preserve"> </w:t>
            </w:r>
            <w:r>
              <w:rPr>
                <w:rStyle w:val="Hyperlink6"/>
                <w:rFonts w:eastAsia="Arial Unicode MS"/>
                <w:sz w:val="18"/>
                <w:szCs w:val="18"/>
              </w:rPr>
              <w:t xml:space="preserve">Mahabhiyan </w:t>
            </w:r>
            <w:r>
              <w:rPr>
                <w:rStyle w:val="Hyperlink7"/>
                <w:rFonts w:eastAsia="Arial Unicode MS"/>
                <w:spacing w:val="-2"/>
                <w:sz w:val="18"/>
                <w:szCs w:val="18"/>
              </w:rPr>
              <w:t>Yojana</w:t>
            </w:r>
          </w:p>
        </w:tc>
      </w:tr>
      <w:tr w:rsidR="00A603A1" w14:paraId="3558BA68"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C2C311" w14:textId="77777777" w:rsidR="00A603A1" w:rsidRDefault="00000000">
            <w:pPr>
              <w:pStyle w:val="TableParagraph"/>
              <w:spacing w:line="186" w:lineRule="exact"/>
              <w:ind w:left="108"/>
            </w:pPr>
            <w:r>
              <w:rPr>
                <w:rStyle w:val="None"/>
                <w:spacing w:val="-5"/>
                <w:sz w:val="18"/>
                <w:szCs w:val="18"/>
              </w:rPr>
              <w:t>PV</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AC226D5" w14:textId="77777777" w:rsidR="00A603A1" w:rsidRDefault="00000000">
            <w:pPr>
              <w:pStyle w:val="TableParagraph"/>
              <w:spacing w:line="186" w:lineRule="exact"/>
              <w:ind w:left="107"/>
            </w:pPr>
            <w:r>
              <w:rPr>
                <w:rStyle w:val="Hyperlink6"/>
                <w:rFonts w:eastAsia="Arial Unicode MS"/>
                <w:sz w:val="18"/>
                <w:szCs w:val="18"/>
              </w:rPr>
              <w:t>Photo</w:t>
            </w:r>
            <w:r>
              <w:rPr>
                <w:rStyle w:val="None"/>
                <w:spacing w:val="-1"/>
                <w:sz w:val="18"/>
                <w:szCs w:val="18"/>
              </w:rPr>
              <w:t xml:space="preserve"> </w:t>
            </w:r>
            <w:r>
              <w:rPr>
                <w:rStyle w:val="Hyperlink7"/>
                <w:rFonts w:eastAsia="Arial Unicode MS"/>
                <w:spacing w:val="-2"/>
                <w:sz w:val="18"/>
                <w:szCs w:val="18"/>
              </w:rPr>
              <w:t>Voltaic</w:t>
            </w:r>
          </w:p>
        </w:tc>
      </w:tr>
      <w:tr w:rsidR="00A603A1" w14:paraId="47FBB5B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7F3F961" w14:textId="77777777" w:rsidR="00A603A1" w:rsidRDefault="00000000">
            <w:pPr>
              <w:pStyle w:val="TableParagraph"/>
              <w:spacing w:before="2" w:line="186" w:lineRule="exact"/>
              <w:ind w:left="108"/>
            </w:pPr>
            <w:r>
              <w:rPr>
                <w:rStyle w:val="None"/>
                <w:spacing w:val="-4"/>
                <w:sz w:val="18"/>
                <w:szCs w:val="18"/>
              </w:rPr>
              <w:t>PWIL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5B2D0A9" w14:textId="77777777" w:rsidR="00A603A1" w:rsidRDefault="00000000">
            <w:pPr>
              <w:pStyle w:val="TableParagraph"/>
              <w:spacing w:before="2" w:line="186" w:lineRule="exact"/>
              <w:ind w:left="107"/>
            </w:pPr>
            <w:r>
              <w:rPr>
                <w:rStyle w:val="Hyperlink6"/>
                <w:rFonts w:eastAsia="Arial Unicode MS"/>
                <w:sz w:val="18"/>
                <w:szCs w:val="18"/>
              </w:rPr>
              <w:t>Precision</w:t>
            </w:r>
            <w:r>
              <w:rPr>
                <w:rStyle w:val="None"/>
                <w:spacing w:val="-1"/>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India</w:t>
            </w:r>
            <w:r>
              <w:rPr>
                <w:rStyle w:val="Hyperlink3"/>
                <w:rFonts w:eastAsia="Arial Unicode MS"/>
                <w:spacing w:val="-3"/>
                <w:sz w:val="18"/>
                <w:szCs w:val="18"/>
              </w:rPr>
              <w:t xml:space="preserve"> </w:t>
            </w:r>
            <w:r>
              <w:rPr>
                <w:rStyle w:val="Hyperlink7"/>
                <w:rFonts w:eastAsia="Arial Unicode MS"/>
                <w:spacing w:val="-2"/>
                <w:sz w:val="18"/>
                <w:szCs w:val="18"/>
              </w:rPr>
              <w:t>Limited</w:t>
            </w:r>
          </w:p>
        </w:tc>
      </w:tr>
      <w:tr w:rsidR="00A603A1" w14:paraId="6893797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E780567" w14:textId="77777777" w:rsidR="00A603A1" w:rsidRDefault="00000000">
            <w:pPr>
              <w:pStyle w:val="TableParagraph"/>
              <w:spacing w:line="186" w:lineRule="exact"/>
              <w:ind w:left="108"/>
            </w:pPr>
            <w:r>
              <w:rPr>
                <w:rStyle w:val="None"/>
                <w:spacing w:val="-5"/>
                <w:sz w:val="18"/>
                <w:szCs w:val="18"/>
              </w:rPr>
              <w:t>QSR</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D740FEA" w14:textId="77777777" w:rsidR="00A603A1" w:rsidRDefault="00000000">
            <w:pPr>
              <w:pStyle w:val="TableParagraph"/>
              <w:spacing w:line="186" w:lineRule="exact"/>
              <w:ind w:left="107"/>
            </w:pPr>
            <w:r>
              <w:rPr>
                <w:rStyle w:val="Hyperlink6"/>
                <w:rFonts w:eastAsia="Arial Unicode MS"/>
                <w:sz w:val="18"/>
                <w:szCs w:val="18"/>
              </w:rPr>
              <w:t>Quick</w:t>
            </w:r>
            <w:r>
              <w:rPr>
                <w:rStyle w:val="None"/>
                <w:spacing w:val="-1"/>
                <w:sz w:val="18"/>
                <w:szCs w:val="18"/>
              </w:rPr>
              <w:t xml:space="preserve"> </w:t>
            </w:r>
            <w:r>
              <w:rPr>
                <w:rStyle w:val="Hyperlink6"/>
                <w:rFonts w:eastAsia="Arial Unicode MS"/>
                <w:sz w:val="18"/>
                <w:szCs w:val="18"/>
              </w:rPr>
              <w:t>Service</w:t>
            </w:r>
            <w:r>
              <w:rPr>
                <w:rStyle w:val="Hyperlink7"/>
                <w:rFonts w:eastAsia="Arial Unicode MS"/>
                <w:spacing w:val="-2"/>
                <w:sz w:val="18"/>
                <w:szCs w:val="18"/>
              </w:rPr>
              <w:t xml:space="preserve"> Restaurants</w:t>
            </w:r>
          </w:p>
        </w:tc>
      </w:tr>
      <w:tr w:rsidR="00A603A1" w14:paraId="493A33CF" w14:textId="77777777">
        <w:trPr>
          <w:trHeight w:val="200"/>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CA8CFC7" w14:textId="77777777" w:rsidR="00A603A1" w:rsidRDefault="00000000">
            <w:pPr>
              <w:pStyle w:val="TableParagraph"/>
              <w:spacing w:line="189" w:lineRule="exact"/>
              <w:ind w:left="108"/>
            </w:pPr>
            <w:r>
              <w:rPr>
                <w:rStyle w:val="None"/>
                <w:spacing w:val="-5"/>
                <w:sz w:val="18"/>
                <w:szCs w:val="18"/>
              </w:rPr>
              <w:t>RBI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3812E8" w14:textId="77777777" w:rsidR="00A603A1" w:rsidRDefault="00000000">
            <w:pPr>
              <w:pStyle w:val="TableParagraph"/>
              <w:spacing w:line="189" w:lineRule="exact"/>
              <w:ind w:left="107"/>
            </w:pPr>
            <w:r>
              <w:rPr>
                <w:rStyle w:val="Hyperlink6"/>
                <w:rFonts w:eastAsia="Arial Unicode MS"/>
                <w:sz w:val="18"/>
                <w:szCs w:val="18"/>
              </w:rPr>
              <w:t>Reserve</w:t>
            </w:r>
            <w:r>
              <w:rPr>
                <w:rStyle w:val="Hyperlink7"/>
                <w:rFonts w:eastAsia="Arial Unicode MS"/>
                <w:spacing w:val="-2"/>
                <w:sz w:val="18"/>
                <w:szCs w:val="18"/>
              </w:rPr>
              <w:t xml:space="preserve"> </w:t>
            </w:r>
            <w:r>
              <w:rPr>
                <w:rStyle w:val="Hyperlink6"/>
                <w:rFonts w:eastAsia="Arial Unicode MS"/>
                <w:sz w:val="18"/>
                <w:szCs w:val="18"/>
              </w:rPr>
              <w:t>Bank</w:t>
            </w:r>
            <w:r>
              <w:rPr>
                <w:rStyle w:val="None"/>
                <w:spacing w:val="1"/>
                <w:sz w:val="18"/>
                <w:szCs w:val="18"/>
              </w:rPr>
              <w:t xml:space="preserve"> </w:t>
            </w:r>
            <w:r>
              <w:rPr>
                <w:rStyle w:val="Hyperlink6"/>
                <w:rFonts w:eastAsia="Arial Unicode MS"/>
                <w:sz w:val="18"/>
                <w:szCs w:val="18"/>
              </w:rPr>
              <w:t xml:space="preserve">of </w:t>
            </w:r>
            <w:r>
              <w:rPr>
                <w:rStyle w:val="Hyperlink7"/>
                <w:rFonts w:eastAsia="Arial Unicode MS"/>
                <w:spacing w:val="-2"/>
                <w:sz w:val="18"/>
                <w:szCs w:val="18"/>
              </w:rPr>
              <w:t>India</w:t>
            </w:r>
          </w:p>
        </w:tc>
      </w:tr>
      <w:tr w:rsidR="00A603A1" w14:paraId="29FC85B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8E26AD5" w14:textId="77777777" w:rsidR="00A603A1" w:rsidRDefault="00000000">
            <w:pPr>
              <w:pStyle w:val="TableParagraph"/>
              <w:spacing w:line="186" w:lineRule="exact"/>
              <w:ind w:left="108"/>
            </w:pPr>
            <w:r>
              <w:rPr>
                <w:rStyle w:val="None"/>
                <w:spacing w:val="-4"/>
                <w:sz w:val="18"/>
                <w:szCs w:val="18"/>
              </w:rPr>
              <w:t>RDSS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1295708" w14:textId="77777777" w:rsidR="00A603A1" w:rsidRDefault="00000000">
            <w:pPr>
              <w:pStyle w:val="TableParagraph"/>
              <w:spacing w:line="186" w:lineRule="exact"/>
              <w:ind w:left="107"/>
            </w:pPr>
            <w:r>
              <w:rPr>
                <w:rStyle w:val="Hyperlink6"/>
                <w:rFonts w:eastAsia="Arial Unicode MS"/>
                <w:sz w:val="18"/>
                <w:szCs w:val="18"/>
              </w:rPr>
              <w:t>Revamped</w:t>
            </w:r>
            <w:r>
              <w:rPr>
                <w:rStyle w:val="Hyperlink7"/>
                <w:rFonts w:eastAsia="Arial Unicode MS"/>
                <w:spacing w:val="-2"/>
                <w:sz w:val="18"/>
                <w:szCs w:val="18"/>
              </w:rPr>
              <w:t xml:space="preserve"> </w:t>
            </w:r>
            <w:r>
              <w:rPr>
                <w:rStyle w:val="Hyperlink6"/>
                <w:rFonts w:eastAsia="Arial Unicode MS"/>
                <w:sz w:val="18"/>
                <w:szCs w:val="18"/>
              </w:rPr>
              <w:t>Distribution</w:t>
            </w:r>
            <w:r>
              <w:rPr>
                <w:rStyle w:val="None"/>
                <w:spacing w:val="-1"/>
                <w:sz w:val="18"/>
                <w:szCs w:val="18"/>
              </w:rPr>
              <w:t xml:space="preserve"> </w:t>
            </w:r>
            <w:r>
              <w:rPr>
                <w:rStyle w:val="Hyperlink6"/>
                <w:rFonts w:eastAsia="Arial Unicode MS"/>
                <w:sz w:val="18"/>
                <w:szCs w:val="18"/>
              </w:rPr>
              <w:t>Sector</w:t>
            </w:r>
            <w:r>
              <w:rPr>
                <w:rStyle w:val="Hyperlink7"/>
                <w:rFonts w:eastAsia="Arial Unicode MS"/>
                <w:spacing w:val="-2"/>
                <w:sz w:val="18"/>
                <w:szCs w:val="18"/>
              </w:rPr>
              <w:t xml:space="preserve"> Scheme</w:t>
            </w:r>
          </w:p>
        </w:tc>
      </w:tr>
      <w:tr w:rsidR="00A603A1" w14:paraId="69F9BA75"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7A316C6" w14:textId="77777777" w:rsidR="00A603A1" w:rsidRDefault="00000000">
            <w:pPr>
              <w:pStyle w:val="TableParagraph"/>
              <w:spacing w:line="188" w:lineRule="exact"/>
              <w:ind w:left="108"/>
            </w:pPr>
            <w:r>
              <w:rPr>
                <w:rStyle w:val="None"/>
                <w:spacing w:val="-5"/>
                <w:sz w:val="18"/>
                <w:szCs w:val="18"/>
              </w:rPr>
              <w:t>RES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6AD85FB" w14:textId="77777777" w:rsidR="00A603A1" w:rsidRDefault="00000000">
            <w:pPr>
              <w:pStyle w:val="TableParagraph"/>
              <w:spacing w:line="188" w:lineRule="exact"/>
              <w:ind w:left="107"/>
            </w:pPr>
            <w:r>
              <w:rPr>
                <w:rStyle w:val="Hyperlink6"/>
                <w:rFonts w:eastAsia="Arial Unicode MS"/>
                <w:sz w:val="18"/>
                <w:szCs w:val="18"/>
              </w:rPr>
              <w:t>Renewable</w:t>
            </w:r>
            <w:r>
              <w:rPr>
                <w:rStyle w:val="None"/>
                <w:spacing w:val="-1"/>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7"/>
                <w:rFonts w:eastAsia="Arial Unicode MS"/>
                <w:spacing w:val="-2"/>
                <w:sz w:val="18"/>
                <w:szCs w:val="18"/>
              </w:rPr>
              <w:t>Resources</w:t>
            </w:r>
          </w:p>
        </w:tc>
      </w:tr>
      <w:tr w:rsidR="00A603A1" w14:paraId="5C501F0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C731743" w14:textId="77777777" w:rsidR="00A603A1" w:rsidRDefault="00000000">
            <w:pPr>
              <w:pStyle w:val="TableParagraph"/>
              <w:spacing w:line="186" w:lineRule="exact"/>
              <w:ind w:left="108"/>
            </w:pPr>
            <w:r>
              <w:rPr>
                <w:rStyle w:val="None"/>
                <w:spacing w:val="-4"/>
                <w:sz w:val="18"/>
                <w:szCs w:val="18"/>
              </w:rPr>
              <w:t>ROCE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502960" w14:textId="77777777" w:rsidR="00A603A1" w:rsidRDefault="00000000">
            <w:pPr>
              <w:pStyle w:val="TableParagraph"/>
              <w:spacing w:line="186" w:lineRule="exact"/>
              <w:ind w:left="10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 Capital</w:t>
            </w:r>
            <w:r>
              <w:rPr>
                <w:rStyle w:val="None"/>
                <w:spacing w:val="-1"/>
                <w:sz w:val="18"/>
                <w:szCs w:val="18"/>
              </w:rPr>
              <w:t xml:space="preserve"> </w:t>
            </w:r>
            <w:r>
              <w:rPr>
                <w:rStyle w:val="Hyperlink7"/>
                <w:rFonts w:eastAsia="Arial Unicode MS"/>
                <w:spacing w:val="-2"/>
                <w:sz w:val="18"/>
                <w:szCs w:val="18"/>
              </w:rPr>
              <w:t>Employed</w:t>
            </w:r>
          </w:p>
        </w:tc>
      </w:tr>
      <w:tr w:rsidR="00A603A1" w14:paraId="252E94E0"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C2BFD0" w14:textId="77777777" w:rsidR="00A603A1" w:rsidRDefault="00000000">
            <w:pPr>
              <w:pStyle w:val="TableParagraph"/>
              <w:spacing w:line="186" w:lineRule="exact"/>
              <w:ind w:left="108"/>
            </w:pPr>
            <w:r>
              <w:rPr>
                <w:rStyle w:val="Hyperlink7"/>
                <w:rFonts w:eastAsia="Arial Unicode MS"/>
                <w:spacing w:val="-2"/>
                <w:sz w:val="18"/>
                <w:szCs w:val="18"/>
              </w:rPr>
              <w:t>RoDTEP</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2453C7F" w14:textId="77777777" w:rsidR="00A603A1" w:rsidRDefault="00000000">
            <w:pPr>
              <w:pStyle w:val="TableParagraph"/>
              <w:spacing w:line="186" w:lineRule="exact"/>
              <w:ind w:left="107"/>
            </w:pPr>
            <w:r>
              <w:rPr>
                <w:rStyle w:val="Hyperlink6"/>
                <w:rFonts w:eastAsia="Arial Unicode MS"/>
                <w:sz w:val="18"/>
                <w:szCs w:val="18"/>
              </w:rPr>
              <w:t>Remission</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Duties</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Taxes</w:t>
            </w:r>
            <w:r>
              <w:rPr>
                <w:rStyle w:val="Hyperlink7"/>
                <w:rFonts w:eastAsia="Arial Unicode MS"/>
                <w:spacing w:val="-2"/>
                <w:sz w:val="18"/>
                <w:szCs w:val="18"/>
              </w:rPr>
              <w:t xml:space="preserve"> </w:t>
            </w:r>
            <w:r>
              <w:rPr>
                <w:rStyle w:val="Hyperlink6"/>
                <w:rFonts w:eastAsia="Arial Unicode MS"/>
                <w:sz w:val="18"/>
                <w:szCs w:val="18"/>
              </w:rPr>
              <w:t xml:space="preserve">on Exported </w:t>
            </w:r>
            <w:r>
              <w:rPr>
                <w:rStyle w:val="Hyperlink7"/>
                <w:rFonts w:eastAsia="Arial Unicode MS"/>
                <w:spacing w:val="-2"/>
                <w:sz w:val="18"/>
                <w:szCs w:val="18"/>
              </w:rPr>
              <w:t>Products</w:t>
            </w:r>
          </w:p>
        </w:tc>
      </w:tr>
      <w:tr w:rsidR="00A603A1" w14:paraId="5432FD8E"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122CD2" w14:textId="77777777" w:rsidR="00A603A1" w:rsidRDefault="00000000">
            <w:pPr>
              <w:pStyle w:val="TableParagraph"/>
              <w:spacing w:before="2" w:line="186" w:lineRule="exact"/>
              <w:ind w:left="108"/>
            </w:pPr>
            <w:r>
              <w:rPr>
                <w:rStyle w:val="None"/>
                <w:spacing w:val="-4"/>
                <w:sz w:val="18"/>
                <w:szCs w:val="18"/>
              </w:rPr>
              <w:t>RoHS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4E26CA" w14:textId="77777777" w:rsidR="00A603A1" w:rsidRDefault="00000000">
            <w:pPr>
              <w:pStyle w:val="TableParagraph"/>
              <w:spacing w:before="2" w:line="186" w:lineRule="exact"/>
              <w:ind w:left="107"/>
            </w:pPr>
            <w:r>
              <w:rPr>
                <w:rStyle w:val="Hyperlink6"/>
                <w:rFonts w:eastAsia="Arial Unicode MS"/>
                <w:sz w:val="18"/>
                <w:szCs w:val="18"/>
              </w:rPr>
              <w:t>Restriction</w:t>
            </w:r>
            <w:r>
              <w:rPr>
                <w:rStyle w:val="None"/>
                <w:spacing w:val="-1"/>
                <w:sz w:val="18"/>
                <w:szCs w:val="18"/>
              </w:rPr>
              <w:t xml:space="preserve"> </w:t>
            </w:r>
            <w:r>
              <w:rPr>
                <w:rStyle w:val="Hyperlink6"/>
                <w:rFonts w:eastAsia="Arial Unicode MS"/>
                <w:sz w:val="18"/>
                <w:szCs w:val="18"/>
              </w:rPr>
              <w:t>of Hazardous</w:t>
            </w:r>
            <w:r>
              <w:rPr>
                <w:rStyle w:val="Hyperlink3"/>
                <w:rFonts w:eastAsia="Arial Unicode MS"/>
                <w:spacing w:val="-3"/>
                <w:sz w:val="18"/>
                <w:szCs w:val="18"/>
              </w:rPr>
              <w:t xml:space="preserve"> </w:t>
            </w:r>
            <w:r>
              <w:rPr>
                <w:rStyle w:val="Hyperlink7"/>
                <w:rFonts w:eastAsia="Arial Unicode MS"/>
                <w:spacing w:val="-2"/>
                <w:sz w:val="18"/>
                <w:szCs w:val="18"/>
              </w:rPr>
              <w:t>Substances</w:t>
            </w:r>
          </w:p>
        </w:tc>
      </w:tr>
      <w:tr w:rsidR="00A603A1" w14:paraId="4577B1E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3361930" w14:textId="77777777" w:rsidR="00A603A1" w:rsidRDefault="00000000">
            <w:pPr>
              <w:pStyle w:val="TableParagraph"/>
              <w:spacing w:line="186" w:lineRule="exact"/>
              <w:ind w:left="108"/>
            </w:pPr>
            <w:r>
              <w:rPr>
                <w:rStyle w:val="None"/>
                <w:spacing w:val="-5"/>
                <w:sz w:val="18"/>
                <w:szCs w:val="18"/>
              </w:rPr>
              <w:t>RPO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710FCC" w14:textId="77777777" w:rsidR="00A603A1" w:rsidRDefault="00000000">
            <w:pPr>
              <w:pStyle w:val="TableParagraph"/>
              <w:spacing w:line="186" w:lineRule="exact"/>
              <w:ind w:left="107"/>
            </w:pPr>
            <w:r>
              <w:rPr>
                <w:rStyle w:val="Hyperlink6"/>
                <w:rFonts w:eastAsia="Arial Unicode MS"/>
                <w:sz w:val="18"/>
                <w:szCs w:val="18"/>
              </w:rPr>
              <w:t>Renewable</w:t>
            </w:r>
            <w:r>
              <w:rPr>
                <w:rStyle w:val="Hyperlink7"/>
                <w:rFonts w:eastAsia="Arial Unicode MS"/>
                <w:spacing w:val="-2"/>
                <w:sz w:val="18"/>
                <w:szCs w:val="18"/>
              </w:rPr>
              <w:t xml:space="preserve"> </w:t>
            </w:r>
            <w:r>
              <w:rPr>
                <w:rStyle w:val="Hyperlink6"/>
                <w:rFonts w:eastAsia="Arial Unicode MS"/>
                <w:sz w:val="18"/>
                <w:szCs w:val="18"/>
              </w:rPr>
              <w:t>Purchase</w:t>
            </w:r>
            <w:r>
              <w:rPr>
                <w:rStyle w:val="None"/>
                <w:spacing w:val="-1"/>
                <w:sz w:val="18"/>
                <w:szCs w:val="18"/>
              </w:rPr>
              <w:t xml:space="preserve"> </w:t>
            </w:r>
            <w:r>
              <w:rPr>
                <w:rStyle w:val="Hyperlink7"/>
                <w:rFonts w:eastAsia="Arial Unicode MS"/>
                <w:spacing w:val="-2"/>
                <w:sz w:val="18"/>
                <w:szCs w:val="18"/>
              </w:rPr>
              <w:t>Obligations</w:t>
            </w:r>
          </w:p>
        </w:tc>
      </w:tr>
      <w:tr w:rsidR="00A603A1" w14:paraId="3FD3247C"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F14FAD" w14:textId="77777777" w:rsidR="00A603A1" w:rsidRDefault="00000000">
            <w:pPr>
              <w:pStyle w:val="TableParagraph"/>
              <w:spacing w:line="188" w:lineRule="exact"/>
              <w:ind w:left="108"/>
            </w:pPr>
            <w:r>
              <w:rPr>
                <w:rStyle w:val="None"/>
                <w:spacing w:val="-4"/>
                <w:sz w:val="18"/>
                <w:szCs w:val="18"/>
              </w:rPr>
              <w:t>RRTS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38A6862" w14:textId="77777777" w:rsidR="00A603A1" w:rsidRDefault="00000000">
            <w:pPr>
              <w:pStyle w:val="TableParagraph"/>
              <w:spacing w:line="188" w:lineRule="exact"/>
              <w:ind w:left="107"/>
            </w:pPr>
            <w:r>
              <w:rPr>
                <w:rStyle w:val="Hyperlink6"/>
                <w:rFonts w:eastAsia="Arial Unicode MS"/>
                <w:sz w:val="18"/>
                <w:szCs w:val="18"/>
              </w:rPr>
              <w:t>Regional</w:t>
            </w:r>
            <w:r>
              <w:rPr>
                <w:rStyle w:val="None"/>
                <w:spacing w:val="-1"/>
                <w:sz w:val="18"/>
                <w:szCs w:val="18"/>
              </w:rPr>
              <w:t xml:space="preserve"> </w:t>
            </w:r>
            <w:r>
              <w:rPr>
                <w:rStyle w:val="Hyperlink6"/>
                <w:rFonts w:eastAsia="Arial Unicode MS"/>
                <w:sz w:val="18"/>
                <w:szCs w:val="18"/>
              </w:rPr>
              <w:t>rapid</w:t>
            </w:r>
            <w:r>
              <w:rPr>
                <w:rStyle w:val="Hyperlink7"/>
                <w:rFonts w:eastAsia="Arial Unicode MS"/>
                <w:spacing w:val="-2"/>
                <w:sz w:val="18"/>
                <w:szCs w:val="18"/>
              </w:rPr>
              <w:t xml:space="preserve"> </w:t>
            </w:r>
            <w:r>
              <w:rPr>
                <w:rStyle w:val="Hyperlink6"/>
                <w:rFonts w:eastAsia="Arial Unicode MS"/>
                <w:sz w:val="18"/>
                <w:szCs w:val="18"/>
              </w:rPr>
              <w:t xml:space="preserve">transit </w:t>
            </w:r>
            <w:r>
              <w:rPr>
                <w:rStyle w:val="Hyperlink7"/>
                <w:rFonts w:eastAsia="Arial Unicode MS"/>
                <w:spacing w:val="-2"/>
                <w:sz w:val="18"/>
                <w:szCs w:val="18"/>
              </w:rPr>
              <w:t>systems</w:t>
            </w:r>
          </w:p>
        </w:tc>
      </w:tr>
      <w:tr w:rsidR="00A603A1" w14:paraId="5E352125"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22B7B52" w14:textId="77777777" w:rsidR="00A603A1" w:rsidRDefault="00000000">
            <w:pPr>
              <w:pStyle w:val="TableParagraph"/>
              <w:spacing w:line="186" w:lineRule="exact"/>
              <w:ind w:left="108"/>
            </w:pPr>
            <w:r>
              <w:rPr>
                <w:rStyle w:val="None"/>
                <w:spacing w:val="-5"/>
                <w:sz w:val="18"/>
                <w:szCs w:val="18"/>
              </w:rPr>
              <w:t>SAE</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926BD32" w14:textId="77777777" w:rsidR="00A603A1" w:rsidRDefault="00000000">
            <w:pPr>
              <w:pStyle w:val="TableParagraph"/>
              <w:spacing w:line="186" w:lineRule="exact"/>
              <w:ind w:left="107"/>
            </w:pPr>
            <w:r>
              <w:rPr>
                <w:rStyle w:val="Hyperlink6"/>
                <w:rFonts w:eastAsia="Arial Unicode MS"/>
                <w:sz w:val="18"/>
                <w:szCs w:val="18"/>
              </w:rPr>
              <w:t>Second</w:t>
            </w:r>
            <w:r>
              <w:rPr>
                <w:rStyle w:val="None"/>
                <w:spacing w:val="-1"/>
                <w:sz w:val="18"/>
                <w:szCs w:val="18"/>
              </w:rPr>
              <w:t xml:space="preserve"> </w:t>
            </w:r>
            <w:r>
              <w:rPr>
                <w:rStyle w:val="Hyperlink6"/>
                <w:rFonts w:eastAsia="Arial Unicode MS"/>
                <w:sz w:val="18"/>
                <w:szCs w:val="18"/>
              </w:rPr>
              <w:t>Advance</w:t>
            </w:r>
            <w:r>
              <w:rPr>
                <w:rStyle w:val="None"/>
                <w:spacing w:val="-1"/>
                <w:sz w:val="18"/>
                <w:szCs w:val="18"/>
              </w:rPr>
              <w:t xml:space="preserve"> </w:t>
            </w:r>
            <w:r>
              <w:rPr>
                <w:rStyle w:val="Hyperlink7"/>
                <w:rFonts w:eastAsia="Arial Unicode MS"/>
                <w:spacing w:val="-2"/>
                <w:sz w:val="18"/>
                <w:szCs w:val="18"/>
              </w:rPr>
              <w:t>Estimates</w:t>
            </w:r>
          </w:p>
        </w:tc>
      </w:tr>
      <w:tr w:rsidR="00A603A1" w14:paraId="7CB46F9A"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7457D8E" w14:textId="77777777" w:rsidR="00A603A1" w:rsidRDefault="00000000">
            <w:pPr>
              <w:pStyle w:val="TableParagraph"/>
              <w:spacing w:line="186" w:lineRule="exact"/>
              <w:ind w:left="108"/>
            </w:pPr>
            <w:r>
              <w:rPr>
                <w:rStyle w:val="None"/>
                <w:spacing w:val="-4"/>
                <w:sz w:val="18"/>
                <w:szCs w:val="18"/>
              </w:rPr>
              <w:t>SECI</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FEE86C0" w14:textId="77777777" w:rsidR="00A603A1" w:rsidRDefault="00000000">
            <w:pPr>
              <w:pStyle w:val="TableParagraph"/>
              <w:spacing w:line="186" w:lineRule="exact"/>
              <w:ind w:left="107"/>
            </w:pPr>
            <w:r>
              <w:rPr>
                <w:rStyle w:val="Hyperlink6"/>
                <w:rFonts w:eastAsia="Arial Unicode MS"/>
                <w:sz w:val="18"/>
                <w:szCs w:val="18"/>
              </w:rPr>
              <w:t>Solar</w:t>
            </w:r>
            <w:r>
              <w:rPr>
                <w:rStyle w:val="Hyperlink7"/>
                <w:rFonts w:eastAsia="Arial Unicode MS"/>
                <w:spacing w:val="-2"/>
                <w:sz w:val="18"/>
                <w:szCs w:val="18"/>
              </w:rPr>
              <w:t xml:space="preserve"> </w:t>
            </w:r>
            <w:r>
              <w:rPr>
                <w:rStyle w:val="Hyperlink6"/>
                <w:rFonts w:eastAsia="Arial Unicode MS"/>
                <w:sz w:val="18"/>
                <w:szCs w:val="18"/>
              </w:rPr>
              <w:t>Energy</w:t>
            </w:r>
            <w:r>
              <w:rPr>
                <w:rStyle w:val="None"/>
                <w:spacing w:val="-1"/>
                <w:sz w:val="18"/>
                <w:szCs w:val="18"/>
              </w:rPr>
              <w:t xml:space="preserve"> </w:t>
            </w:r>
            <w:r>
              <w:rPr>
                <w:rStyle w:val="Hyperlink6"/>
                <w:rFonts w:eastAsia="Arial Unicode MS"/>
                <w:sz w:val="18"/>
                <w:szCs w:val="18"/>
              </w:rPr>
              <w:t>Corporation</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India</w:t>
            </w:r>
            <w:r>
              <w:rPr>
                <w:rStyle w:val="Hyperlink7"/>
                <w:rFonts w:eastAsia="Arial Unicode MS"/>
                <w:spacing w:val="-2"/>
                <w:sz w:val="18"/>
                <w:szCs w:val="18"/>
              </w:rPr>
              <w:t xml:space="preserve"> Limited</w:t>
            </w:r>
          </w:p>
        </w:tc>
      </w:tr>
      <w:tr w:rsidR="00A603A1" w14:paraId="71653D5D"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12A70E4" w14:textId="77777777" w:rsidR="00A603A1" w:rsidRDefault="00000000">
            <w:pPr>
              <w:pStyle w:val="TableParagraph"/>
              <w:spacing w:before="2" w:line="186" w:lineRule="exact"/>
              <w:ind w:left="108"/>
            </w:pPr>
            <w:r>
              <w:rPr>
                <w:rStyle w:val="None"/>
                <w:spacing w:val="-4"/>
                <w:sz w:val="18"/>
                <w:szCs w:val="18"/>
              </w:rPr>
              <w:t>TIES</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4399DBD" w14:textId="77777777" w:rsidR="00A603A1" w:rsidRDefault="00000000">
            <w:pPr>
              <w:pStyle w:val="TableParagraph"/>
              <w:spacing w:before="2" w:line="186" w:lineRule="exact"/>
              <w:ind w:left="107"/>
            </w:pPr>
            <w:r>
              <w:rPr>
                <w:rStyle w:val="Hyperlink6"/>
                <w:rFonts w:eastAsia="Arial Unicode MS"/>
                <w:sz w:val="18"/>
                <w:szCs w:val="18"/>
              </w:rPr>
              <w:t>Trade</w:t>
            </w:r>
            <w:r>
              <w:rPr>
                <w:rStyle w:val="Hyperlink7"/>
                <w:rFonts w:eastAsia="Arial Unicode MS"/>
                <w:spacing w:val="-2"/>
                <w:sz w:val="18"/>
                <w:szCs w:val="18"/>
              </w:rPr>
              <w:t xml:space="preserve"> </w:t>
            </w:r>
            <w:r>
              <w:rPr>
                <w:rStyle w:val="Hyperlink6"/>
                <w:rFonts w:eastAsia="Arial Unicode MS"/>
                <w:sz w:val="18"/>
                <w:szCs w:val="18"/>
              </w:rPr>
              <w:t>Infrastructure</w:t>
            </w:r>
            <w:r>
              <w:rPr>
                <w:rStyle w:val="None"/>
                <w:spacing w:val="-1"/>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Export</w:t>
            </w:r>
            <w:r>
              <w:rPr>
                <w:rStyle w:val="Hyperlink7"/>
                <w:rFonts w:eastAsia="Arial Unicode MS"/>
                <w:spacing w:val="-2"/>
                <w:sz w:val="18"/>
                <w:szCs w:val="18"/>
              </w:rPr>
              <w:t xml:space="preserve"> Scheme</w:t>
            </w:r>
          </w:p>
        </w:tc>
      </w:tr>
      <w:tr w:rsidR="00A603A1" w14:paraId="11C30C44"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3F01397" w14:textId="77777777" w:rsidR="00A603A1" w:rsidRDefault="00000000">
            <w:pPr>
              <w:pStyle w:val="TableParagraph"/>
              <w:spacing w:line="186" w:lineRule="exact"/>
              <w:ind w:left="108"/>
            </w:pPr>
            <w:r>
              <w:rPr>
                <w:rStyle w:val="None"/>
                <w:spacing w:val="-5"/>
                <w:sz w:val="18"/>
                <w:szCs w:val="18"/>
              </w:rPr>
              <w:t>UK</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2C7CF8" w14:textId="77777777" w:rsidR="00A603A1" w:rsidRDefault="00000000">
            <w:pPr>
              <w:pStyle w:val="TableParagraph"/>
              <w:spacing w:line="186" w:lineRule="exact"/>
              <w:ind w:left="107"/>
            </w:pPr>
            <w:r>
              <w:rPr>
                <w:rStyle w:val="Hyperlink6"/>
                <w:rFonts w:eastAsia="Arial Unicode MS"/>
                <w:sz w:val="18"/>
                <w:szCs w:val="18"/>
              </w:rPr>
              <w:t>United</w:t>
            </w:r>
            <w:r>
              <w:rPr>
                <w:rStyle w:val="Hyperlink7"/>
                <w:rFonts w:eastAsia="Arial Unicode MS"/>
                <w:spacing w:val="-2"/>
                <w:sz w:val="18"/>
                <w:szCs w:val="18"/>
              </w:rPr>
              <w:t xml:space="preserve"> Kingdom</w:t>
            </w:r>
          </w:p>
        </w:tc>
      </w:tr>
      <w:tr w:rsidR="00A603A1" w14:paraId="47D0E956"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2BA3BD6" w14:textId="77777777" w:rsidR="00A603A1" w:rsidRDefault="00000000">
            <w:pPr>
              <w:pStyle w:val="TableParagraph"/>
              <w:spacing w:line="188" w:lineRule="exact"/>
              <w:ind w:left="108"/>
            </w:pPr>
            <w:r>
              <w:rPr>
                <w:rStyle w:val="None"/>
                <w:spacing w:val="-5"/>
                <w:sz w:val="18"/>
                <w:szCs w:val="18"/>
              </w:rPr>
              <w:t>UL</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D963DE2" w14:textId="77777777" w:rsidR="00A603A1" w:rsidRDefault="00000000">
            <w:pPr>
              <w:pStyle w:val="TableParagraph"/>
              <w:spacing w:line="188" w:lineRule="exact"/>
              <w:ind w:left="107"/>
            </w:pPr>
            <w:r>
              <w:rPr>
                <w:rStyle w:val="Hyperlink6"/>
                <w:rFonts w:eastAsia="Arial Unicode MS"/>
                <w:sz w:val="18"/>
                <w:szCs w:val="18"/>
              </w:rPr>
              <w:t>Underwriters</w:t>
            </w:r>
            <w:r>
              <w:rPr>
                <w:rStyle w:val="None"/>
                <w:spacing w:val="-8"/>
                <w:sz w:val="18"/>
                <w:szCs w:val="18"/>
              </w:rPr>
              <w:t xml:space="preserve"> </w:t>
            </w:r>
            <w:r>
              <w:rPr>
                <w:rStyle w:val="Hyperlink7"/>
                <w:rFonts w:eastAsia="Arial Unicode MS"/>
                <w:spacing w:val="-2"/>
                <w:sz w:val="18"/>
                <w:szCs w:val="18"/>
              </w:rPr>
              <w:t>Laboratories</w:t>
            </w:r>
          </w:p>
        </w:tc>
      </w:tr>
      <w:tr w:rsidR="00A603A1" w14:paraId="4F74FB73"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49457BE" w14:textId="77777777" w:rsidR="00A603A1" w:rsidRDefault="00000000">
            <w:pPr>
              <w:pStyle w:val="TableParagraph"/>
              <w:spacing w:line="186" w:lineRule="exact"/>
              <w:ind w:left="108"/>
            </w:pPr>
            <w:r>
              <w:rPr>
                <w:rStyle w:val="None"/>
                <w:spacing w:val="-5"/>
                <w:sz w:val="18"/>
                <w:szCs w:val="18"/>
              </w:rPr>
              <w:t>W&amp;C</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9F6E326" w14:textId="77777777" w:rsidR="00A603A1" w:rsidRDefault="00000000">
            <w:pPr>
              <w:pStyle w:val="TableParagraph"/>
              <w:spacing w:line="186" w:lineRule="exact"/>
              <w:ind w:left="107"/>
            </w:pP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and</w:t>
            </w:r>
            <w:r>
              <w:rPr>
                <w:rStyle w:val="None"/>
                <w:spacing w:val="2"/>
                <w:sz w:val="18"/>
                <w:szCs w:val="18"/>
              </w:rPr>
              <w:t xml:space="preserve"> </w:t>
            </w:r>
            <w:r>
              <w:rPr>
                <w:rStyle w:val="Hyperlink7"/>
                <w:rFonts w:eastAsia="Arial Unicode MS"/>
                <w:spacing w:val="-2"/>
                <w:sz w:val="18"/>
                <w:szCs w:val="18"/>
              </w:rPr>
              <w:t>cables</w:t>
            </w:r>
          </w:p>
        </w:tc>
      </w:tr>
      <w:tr w:rsidR="00A603A1" w14:paraId="7AE81D5B" w14:textId="77777777">
        <w:trPr>
          <w:trHeight w:val="198"/>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5DF5207" w14:textId="77777777" w:rsidR="00A603A1" w:rsidRDefault="00000000">
            <w:pPr>
              <w:pStyle w:val="TableParagraph"/>
              <w:spacing w:line="186" w:lineRule="exact"/>
              <w:ind w:left="108"/>
            </w:pPr>
            <w:r>
              <w:rPr>
                <w:rStyle w:val="None"/>
                <w:spacing w:val="-5"/>
                <w:sz w:val="18"/>
                <w:szCs w:val="18"/>
              </w:rPr>
              <w:t>WEO</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5ABBEB" w14:textId="77777777" w:rsidR="00A603A1" w:rsidRDefault="00000000">
            <w:pPr>
              <w:pStyle w:val="TableParagraph"/>
              <w:spacing w:line="186" w:lineRule="exact"/>
              <w:ind w:left="107"/>
            </w:pPr>
            <w:r>
              <w:rPr>
                <w:rStyle w:val="Hyperlink6"/>
                <w:rFonts w:eastAsia="Arial Unicode MS"/>
                <w:sz w:val="18"/>
                <w:szCs w:val="18"/>
              </w:rPr>
              <w:t>World</w:t>
            </w:r>
            <w:r>
              <w:rPr>
                <w:rStyle w:val="None"/>
                <w:spacing w:val="-1"/>
                <w:sz w:val="18"/>
                <w:szCs w:val="18"/>
              </w:rPr>
              <w:t xml:space="preserve"> </w:t>
            </w:r>
            <w:r>
              <w:rPr>
                <w:rStyle w:val="Hyperlink6"/>
                <w:rFonts w:eastAsia="Arial Unicode MS"/>
                <w:sz w:val="18"/>
                <w:szCs w:val="18"/>
              </w:rPr>
              <w:t xml:space="preserve">Economic </w:t>
            </w:r>
            <w:r>
              <w:rPr>
                <w:rStyle w:val="Hyperlink7"/>
                <w:rFonts w:eastAsia="Arial Unicode MS"/>
                <w:spacing w:val="-2"/>
                <w:sz w:val="18"/>
                <w:szCs w:val="18"/>
              </w:rPr>
              <w:t>Outlook</w:t>
            </w:r>
          </w:p>
        </w:tc>
      </w:tr>
      <w:tr w:rsidR="00A603A1" w14:paraId="345A2B67" w14:textId="77777777">
        <w:trPr>
          <w:trHeight w:val="199"/>
        </w:trPr>
        <w:tc>
          <w:tcPr>
            <w:tcW w:w="2977"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5BB16FB" w14:textId="77777777" w:rsidR="00A603A1" w:rsidRDefault="00000000">
            <w:pPr>
              <w:pStyle w:val="TableParagraph"/>
              <w:spacing w:before="2" w:line="187" w:lineRule="exact"/>
              <w:ind w:left="108"/>
            </w:pPr>
            <w:r>
              <w:rPr>
                <w:rStyle w:val="Hyperlink7"/>
                <w:rFonts w:eastAsia="Arial Unicode MS"/>
                <w:spacing w:val="-2"/>
                <w:sz w:val="18"/>
                <w:szCs w:val="18"/>
              </w:rPr>
              <w:t>Y-O-</w:t>
            </w:r>
            <w:r>
              <w:rPr>
                <w:rStyle w:val="None"/>
                <w:spacing w:val="-10"/>
                <w:sz w:val="18"/>
                <w:szCs w:val="18"/>
              </w:rPr>
              <w:t>Y</w:t>
            </w:r>
          </w:p>
        </w:tc>
        <w:tc>
          <w:tcPr>
            <w:tcW w:w="709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56D7CD0" w14:textId="77777777" w:rsidR="00A603A1" w:rsidRDefault="00000000">
            <w:pPr>
              <w:pStyle w:val="TableParagraph"/>
              <w:spacing w:before="2" w:line="187" w:lineRule="exact"/>
              <w:ind w:left="107"/>
            </w:pPr>
            <w:r>
              <w:rPr>
                <w:rStyle w:val="Hyperlink6"/>
                <w:rFonts w:eastAsia="Arial Unicode MS"/>
                <w:sz w:val="18"/>
                <w:szCs w:val="18"/>
              </w:rPr>
              <w:t>Year-on-year</w:t>
            </w:r>
            <w:r>
              <w:rPr>
                <w:rStyle w:val="None"/>
                <w:spacing w:val="-4"/>
                <w:sz w:val="18"/>
                <w:szCs w:val="18"/>
              </w:rPr>
              <w:t xml:space="preserve"> </w:t>
            </w:r>
            <w:r>
              <w:rPr>
                <w:rStyle w:val="Hyperlink7"/>
                <w:rFonts w:eastAsia="Arial Unicode MS"/>
                <w:spacing w:val="-2"/>
                <w:sz w:val="18"/>
                <w:szCs w:val="18"/>
              </w:rPr>
              <w:t>Growth</w:t>
            </w:r>
          </w:p>
        </w:tc>
      </w:tr>
    </w:tbl>
    <w:p w14:paraId="023FE138" w14:textId="77777777" w:rsidR="00A603A1" w:rsidRDefault="00A603A1">
      <w:pPr>
        <w:pStyle w:val="TableParagraph"/>
        <w:ind w:left="93" w:hanging="93"/>
        <w:rPr>
          <w:rStyle w:val="None"/>
        </w:rPr>
      </w:pPr>
    </w:p>
    <w:p w14:paraId="67AFC9CE" w14:textId="77777777" w:rsidR="00A603A1" w:rsidRDefault="00A603A1">
      <w:pPr>
        <w:pStyle w:val="TableParagraph"/>
        <w:spacing w:line="187" w:lineRule="exact"/>
        <w:sectPr w:rsidR="00A603A1">
          <w:headerReference w:type="default" r:id="rId68"/>
          <w:footerReference w:type="default" r:id="rId69"/>
          <w:pgSz w:w="11920" w:h="16840"/>
          <w:pgMar w:top="1140" w:right="708" w:bottom="1120" w:left="992" w:header="0" w:footer="0" w:gutter="0"/>
          <w:cols w:space="720"/>
        </w:sectPr>
      </w:pPr>
    </w:p>
    <w:p w14:paraId="5DDDC0F9" w14:textId="77777777" w:rsidR="00A603A1" w:rsidRDefault="00000000">
      <w:pPr>
        <w:pStyle w:val="Heading3"/>
        <w:spacing w:before="63"/>
        <w:ind w:left="87"/>
      </w:pPr>
      <w:r>
        <w:rPr>
          <w:rStyle w:val="Hyperlink4"/>
        </w:rPr>
        <w:lastRenderedPageBreak/>
        <w:t>Key</w:t>
      </w:r>
      <w:r>
        <w:rPr>
          <w:rStyle w:val="None"/>
        </w:rPr>
        <w:t xml:space="preserve"> </w:t>
      </w:r>
      <w:r>
        <w:rPr>
          <w:rStyle w:val="Hyperlink4"/>
          <w:lang w:val="pt-PT"/>
        </w:rPr>
        <w:t>Financial</w:t>
      </w:r>
      <w:r>
        <w:rPr>
          <w:rStyle w:val="None"/>
        </w:rPr>
        <w:t xml:space="preserve"> </w:t>
      </w:r>
      <w:r>
        <w:rPr>
          <w:rStyle w:val="Hyperlink4"/>
        </w:rPr>
        <w:t>and</w:t>
      </w:r>
      <w:r>
        <w:rPr>
          <w:rStyle w:val="None"/>
        </w:rPr>
        <w:t xml:space="preserve"> </w:t>
      </w:r>
      <w:r>
        <w:rPr>
          <w:rStyle w:val="Hyperlink4"/>
          <w:lang w:val="en-US"/>
        </w:rPr>
        <w:t>Operating</w:t>
      </w:r>
      <w:r>
        <w:rPr>
          <w:rStyle w:val="None"/>
        </w:rPr>
        <w:t xml:space="preserve"> </w:t>
      </w:r>
      <w:r>
        <w:rPr>
          <w:rStyle w:val="Hyperlink4"/>
        </w:rPr>
        <w:t>Metrics</w:t>
      </w:r>
      <w:r>
        <w:rPr>
          <w:rStyle w:val="None"/>
        </w:rPr>
        <w:t xml:space="preserve"> </w:t>
      </w:r>
      <w:r>
        <w:rPr>
          <w:rStyle w:val="Hyperlink4"/>
          <w:lang w:val="en-US"/>
        </w:rPr>
        <w:t>used</w:t>
      </w:r>
      <w:r>
        <w:rPr>
          <w:rStyle w:val="None"/>
        </w:rPr>
        <w:t xml:space="preserve"> </w:t>
      </w:r>
      <w:r>
        <w:rPr>
          <w:rStyle w:val="Hyperlink4"/>
        </w:rPr>
        <w:t>in</w:t>
      </w:r>
      <w:r>
        <w:rPr>
          <w:rStyle w:val="None"/>
        </w:rPr>
        <w:t xml:space="preserve"> </w:t>
      </w:r>
      <w:r>
        <w:rPr>
          <w:rStyle w:val="Hyperlink4"/>
          <w:lang w:val="en-US"/>
        </w:rPr>
        <w:t>this</w:t>
      </w:r>
      <w:r>
        <w:rPr>
          <w:rStyle w:val="None"/>
        </w:rPr>
        <w:t xml:space="preserve"> </w:t>
      </w:r>
      <w:r>
        <w:rPr>
          <w:rStyle w:val="Hyperlink4"/>
          <w:lang w:val="en-US"/>
        </w:rPr>
        <w:t>Red</w:t>
      </w:r>
      <w:r>
        <w:rPr>
          <w:rStyle w:val="None"/>
        </w:rPr>
        <w:t xml:space="preserve"> </w:t>
      </w:r>
      <w:r>
        <w:rPr>
          <w:rStyle w:val="Hyperlink4"/>
          <w:lang w:val="de-DE"/>
        </w:rPr>
        <w:t>Herring</w:t>
      </w:r>
      <w:r>
        <w:rPr>
          <w:rStyle w:val="None"/>
        </w:rPr>
        <w:t xml:space="preserve"> </w:t>
      </w:r>
      <w:r>
        <w:rPr>
          <w:rStyle w:val="Hyperlink5"/>
          <w:lang w:val="en-US"/>
        </w:rPr>
        <w:t>Prospectus</w:t>
      </w:r>
    </w:p>
    <w:p w14:paraId="1F40F8D6" w14:textId="77777777" w:rsidR="00A603A1" w:rsidRDefault="00A603A1">
      <w:pPr>
        <w:pStyle w:val="BodyText"/>
        <w:spacing w:before="3" w:after="1"/>
        <w:rPr>
          <w:rStyle w:val="None"/>
          <w:b/>
          <w:bCs/>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27"/>
        <w:gridCol w:w="7193"/>
      </w:tblGrid>
      <w:tr w:rsidR="00A603A1" w14:paraId="55F5F66C" w14:textId="77777777">
        <w:trPr>
          <w:trHeight w:val="198"/>
        </w:trPr>
        <w:tc>
          <w:tcPr>
            <w:tcW w:w="30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1A96DE32" w14:textId="77777777" w:rsidR="00A603A1" w:rsidRDefault="00000000">
            <w:pPr>
              <w:pStyle w:val="TableParagraph"/>
              <w:spacing w:line="186" w:lineRule="exact"/>
              <w:ind w:left="6"/>
              <w:jc w:val="center"/>
            </w:pPr>
            <w:r>
              <w:rPr>
                <w:rStyle w:val="None"/>
                <w:b/>
                <w:bCs/>
                <w:spacing w:val="-4"/>
                <w:sz w:val="18"/>
                <w:szCs w:val="18"/>
              </w:rPr>
              <w:t>Term</w:t>
            </w:r>
          </w:p>
        </w:tc>
        <w:tc>
          <w:tcPr>
            <w:tcW w:w="719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28D6DD56" w14:textId="77777777" w:rsidR="00A603A1" w:rsidRDefault="00000000">
            <w:pPr>
              <w:pStyle w:val="TableParagraph"/>
              <w:spacing w:line="186" w:lineRule="exact"/>
              <w:ind w:left="9"/>
              <w:jc w:val="center"/>
            </w:pPr>
            <w:r>
              <w:rPr>
                <w:rStyle w:val="None"/>
                <w:b/>
                <w:bCs/>
                <w:spacing w:val="-2"/>
                <w:sz w:val="18"/>
                <w:szCs w:val="18"/>
              </w:rPr>
              <w:t>Description</w:t>
            </w:r>
          </w:p>
        </w:tc>
      </w:tr>
      <w:tr w:rsidR="00A603A1" w14:paraId="61AB6136" w14:textId="77777777">
        <w:trPr>
          <w:trHeight w:val="199"/>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7FB6054" w14:textId="77777777" w:rsidR="00A603A1" w:rsidRDefault="00000000">
            <w:pPr>
              <w:pStyle w:val="TableParagraph"/>
              <w:spacing w:line="188" w:lineRule="exact"/>
              <w:ind w:left="57"/>
            </w:pPr>
            <w:r>
              <w:rPr>
                <w:rStyle w:val="None"/>
                <w:b/>
                <w:bCs/>
                <w:i/>
                <w:iCs/>
                <w:sz w:val="18"/>
                <w:szCs w:val="18"/>
              </w:rPr>
              <w:t>A.</w:t>
            </w:r>
            <w:r>
              <w:rPr>
                <w:rStyle w:val="None"/>
                <w:b/>
                <w:bCs/>
                <w:i/>
                <w:iCs/>
                <w:spacing w:val="50"/>
                <w:sz w:val="18"/>
                <w:szCs w:val="18"/>
              </w:rPr>
              <w:t xml:space="preserve">  </w:t>
            </w:r>
            <w:r>
              <w:rPr>
                <w:rStyle w:val="None"/>
                <w:b/>
                <w:bCs/>
                <w:i/>
                <w:iCs/>
                <w:sz w:val="18"/>
                <w:szCs w:val="18"/>
              </w:rPr>
              <w:t>Financial</w:t>
            </w:r>
            <w:r>
              <w:rPr>
                <w:rStyle w:val="None"/>
                <w:b/>
                <w:bCs/>
                <w:i/>
                <w:iCs/>
                <w:spacing w:val="1"/>
                <w:sz w:val="18"/>
                <w:szCs w:val="18"/>
              </w:rPr>
              <w:t xml:space="preserve"> </w:t>
            </w:r>
            <w:r>
              <w:rPr>
                <w:rStyle w:val="None"/>
                <w:b/>
                <w:bCs/>
                <w:i/>
                <w:iCs/>
                <w:spacing w:val="-2"/>
                <w:sz w:val="18"/>
                <w:szCs w:val="18"/>
              </w:rPr>
              <w:t>metrics</w:t>
            </w:r>
          </w:p>
        </w:tc>
      </w:tr>
      <w:tr w:rsidR="00A603A1" w14:paraId="7A6062FF"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BD47A3" w14:textId="77777777" w:rsidR="00A603A1"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None"/>
                <w:spacing w:val="-5"/>
                <w:sz w:val="18"/>
                <w:szCs w:val="18"/>
              </w:rPr>
              <w:t>Tax</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71E4B9" w14:textId="77777777" w:rsidR="00A603A1" w:rsidRDefault="00000000">
            <w:pPr>
              <w:pStyle w:val="TableParagraph"/>
              <w:spacing w:line="186" w:lineRule="exact"/>
              <w:ind w:left="57"/>
            </w:pPr>
            <w:r>
              <w:rPr>
                <w:rStyle w:val="Hyperlink6"/>
                <w:rFonts w:eastAsia="Arial Unicode MS"/>
                <w:sz w:val="18"/>
                <w:szCs w:val="18"/>
              </w:rPr>
              <w:t>Profit</w:t>
            </w:r>
            <w:r>
              <w:rPr>
                <w:rStyle w:val="Hyperlink7"/>
                <w:rFonts w:eastAsia="Arial Unicode MS"/>
                <w:spacing w:val="-2"/>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year</w:t>
            </w:r>
            <w:r>
              <w:rPr>
                <w:rStyle w:val="None"/>
                <w:spacing w:val="-1"/>
                <w:sz w:val="18"/>
                <w:szCs w:val="18"/>
              </w:rPr>
              <w:t xml:space="preserve"> </w:t>
            </w:r>
            <w:r>
              <w:rPr>
                <w:rStyle w:val="Hyperlink6"/>
                <w:rFonts w:eastAsia="Arial Unicode MS"/>
                <w:sz w:val="18"/>
                <w:szCs w:val="18"/>
              </w:rPr>
              <w:t>is</w:t>
            </w:r>
            <w:r>
              <w:rPr>
                <w:rStyle w:val="None"/>
                <w:spacing w:val="-4"/>
                <w:sz w:val="18"/>
                <w:szCs w:val="18"/>
              </w:rPr>
              <w:t xml:space="preserve"> </w:t>
            </w:r>
            <w:r>
              <w:rPr>
                <w:rStyle w:val="Hyperlink6"/>
                <w:rFonts w:eastAsia="Arial Unicode MS"/>
                <w:sz w:val="18"/>
                <w:szCs w:val="18"/>
              </w:rPr>
              <w:t>used by the</w:t>
            </w:r>
            <w:r>
              <w:rPr>
                <w:rStyle w:val="None"/>
                <w:spacing w:val="-4"/>
                <w:sz w:val="18"/>
                <w:szCs w:val="18"/>
              </w:rPr>
              <w:t xml:space="preserve"> </w:t>
            </w:r>
            <w:r>
              <w:rPr>
                <w:rStyle w:val="Hyperlink6"/>
                <w:rFonts w:eastAsia="Arial Unicode MS"/>
                <w:sz w:val="18"/>
                <w:szCs w:val="18"/>
              </w:rPr>
              <w:t>management</w:t>
            </w:r>
            <w:r>
              <w:rPr>
                <w:rStyle w:val="Hyperlink7"/>
                <w:rFonts w:eastAsia="Arial Unicode MS"/>
                <w:spacing w:val="-2"/>
                <w:sz w:val="18"/>
                <w:szCs w:val="18"/>
              </w:rPr>
              <w:t xml:space="preserve"> </w:t>
            </w:r>
            <w:r>
              <w:rPr>
                <w:rStyle w:val="Hyperlink6"/>
                <w:rFonts w:eastAsia="Arial Unicode MS"/>
                <w:sz w:val="18"/>
                <w:szCs w:val="18"/>
              </w:rPr>
              <w:t>to track the</w:t>
            </w:r>
            <w:r>
              <w:rPr>
                <w:rStyle w:val="Hyperlink3"/>
                <w:rFonts w:eastAsia="Arial Unicode MS"/>
                <w:spacing w:val="-3"/>
                <w:sz w:val="18"/>
                <w:szCs w:val="18"/>
              </w:rPr>
              <w:t xml:space="preserve"> </w:t>
            </w:r>
            <w:r>
              <w:rPr>
                <w:rStyle w:val="Hyperlink6"/>
                <w:rFonts w:eastAsia="Arial Unicode MS"/>
                <w:sz w:val="18"/>
                <w:szCs w:val="18"/>
              </w:rPr>
              <w:t>overall</w:t>
            </w:r>
            <w:r>
              <w:rPr>
                <w:rStyle w:val="None"/>
                <w:spacing w:val="-1"/>
                <w:sz w:val="18"/>
                <w:szCs w:val="18"/>
              </w:rPr>
              <w:t xml:space="preserve"> </w:t>
            </w:r>
            <w:r>
              <w:rPr>
                <w:rStyle w:val="Hyperlink6"/>
                <w:rFonts w:eastAsia="Arial Unicode MS"/>
                <w:sz w:val="18"/>
                <w:szCs w:val="18"/>
              </w:rPr>
              <w:t>profitability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business</w:t>
            </w:r>
          </w:p>
        </w:tc>
      </w:tr>
      <w:tr w:rsidR="00A603A1" w14:paraId="575BB3E2"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C2D003" w14:textId="77777777" w:rsidR="00A603A1" w:rsidRDefault="00000000">
            <w:pPr>
              <w:pStyle w:val="TableParagraph"/>
              <w:spacing w:line="186" w:lineRule="exact"/>
              <w:ind w:left="57"/>
            </w:pPr>
            <w:r>
              <w:rPr>
                <w:rStyle w:val="Hyperlink6"/>
                <w:rFonts w:eastAsia="Arial Unicode MS"/>
                <w:sz w:val="18"/>
                <w:szCs w:val="18"/>
              </w:rPr>
              <w:t xml:space="preserve">Revenue from </w:t>
            </w:r>
            <w:r>
              <w:rPr>
                <w:rStyle w:val="Hyperlink7"/>
                <w:rFonts w:eastAsia="Arial Unicode MS"/>
                <w:spacing w:val="-2"/>
                <w:sz w:val="18"/>
                <w:szCs w:val="18"/>
              </w:rPr>
              <w:t>Operations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2B2FB32" w14:textId="77777777" w:rsidR="00A603A1" w:rsidRDefault="00000000">
            <w:pPr>
              <w:pStyle w:val="TableParagraph"/>
              <w:spacing w:line="186" w:lineRule="exact"/>
              <w:ind w:left="57"/>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 means</w:t>
            </w:r>
            <w:r>
              <w:rPr>
                <w:rStyle w:val="Hyperlink7"/>
                <w:rFonts w:eastAsia="Arial Unicode MS"/>
                <w:spacing w:val="-2"/>
                <w:sz w:val="18"/>
                <w:szCs w:val="18"/>
              </w:rPr>
              <w:t xml:space="preserve"> </w:t>
            </w: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operating</w:t>
            </w:r>
            <w:r>
              <w:rPr>
                <w:rStyle w:val="None"/>
                <w:spacing w:val="-1"/>
                <w:sz w:val="18"/>
                <w:szCs w:val="18"/>
              </w:rPr>
              <w:t xml:space="preserve"> </w:t>
            </w:r>
            <w:r>
              <w:rPr>
                <w:rStyle w:val="Hyperlink7"/>
                <w:rFonts w:eastAsia="Arial Unicode MS"/>
                <w:spacing w:val="-2"/>
                <w:sz w:val="18"/>
                <w:szCs w:val="18"/>
              </w:rPr>
              <w:t>activities</w:t>
            </w:r>
          </w:p>
        </w:tc>
      </w:tr>
      <w:tr w:rsidR="00A603A1" w14:paraId="725F2401"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10D5B7" w14:textId="77777777" w:rsidR="00A603A1" w:rsidRDefault="00000000">
            <w:pPr>
              <w:pStyle w:val="TableParagraph"/>
              <w:spacing w:before="2"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Income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E3CDE8" w14:textId="77777777" w:rsidR="00A603A1" w:rsidRDefault="00000000">
            <w:pPr>
              <w:pStyle w:val="TableParagraph"/>
              <w:spacing w:before="2" w:line="186" w:lineRule="exact"/>
              <w:ind w:left="57"/>
            </w:pPr>
            <w:r>
              <w:rPr>
                <w:rStyle w:val="Hyperlink6"/>
                <w:rFonts w:eastAsia="Arial Unicode MS"/>
                <w:sz w:val="18"/>
                <w:szCs w:val="18"/>
              </w:rPr>
              <w:t>Total</w:t>
            </w:r>
            <w:r>
              <w:rPr>
                <w:rStyle w:val="Hyperlink3"/>
                <w:rFonts w:eastAsia="Arial Unicode MS"/>
                <w:spacing w:val="-3"/>
                <w:sz w:val="18"/>
                <w:szCs w:val="18"/>
              </w:rPr>
              <w:t xml:space="preserve"> </w:t>
            </w:r>
            <w:r>
              <w:rPr>
                <w:rStyle w:val="Hyperlink6"/>
                <w:rFonts w:eastAsia="Arial Unicode MS"/>
                <w:sz w:val="18"/>
                <w:szCs w:val="18"/>
              </w:rPr>
              <w:t>Income</w:t>
            </w:r>
            <w:r>
              <w:rPr>
                <w:rStyle w:val="Hyperlink7"/>
                <w:rFonts w:eastAsia="Arial Unicode MS"/>
                <w:spacing w:val="-2"/>
                <w:sz w:val="18"/>
                <w:szCs w:val="18"/>
              </w:rPr>
              <w:t xml:space="preserve"> </w:t>
            </w:r>
            <w:r>
              <w:rPr>
                <w:rStyle w:val="Hyperlink6"/>
                <w:rFonts w:eastAsia="Arial Unicode MS"/>
                <w:sz w:val="18"/>
                <w:szCs w:val="18"/>
              </w:rPr>
              <w:t>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sum</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4"/>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other</w:t>
            </w:r>
            <w:r>
              <w:rPr>
                <w:rStyle w:val="Hyperlink7"/>
                <w:rFonts w:eastAsia="Arial Unicode MS"/>
                <w:spacing w:val="-2"/>
                <w:sz w:val="18"/>
                <w:szCs w:val="18"/>
              </w:rPr>
              <w:t xml:space="preserve"> income</w:t>
            </w:r>
          </w:p>
        </w:tc>
      </w:tr>
      <w:tr w:rsidR="00A603A1" w14:paraId="48FFBC8F"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6F53BB0" w14:textId="77777777" w:rsidR="00A603A1" w:rsidRDefault="00000000">
            <w:pPr>
              <w:pStyle w:val="TableParagraph"/>
              <w:spacing w:line="186" w:lineRule="exact"/>
              <w:ind w:left="57"/>
            </w:pPr>
            <w:r>
              <w:rPr>
                <w:rStyle w:val="None"/>
                <w:b/>
                <w:bCs/>
                <w:i/>
                <w:iCs/>
                <w:sz w:val="18"/>
                <w:szCs w:val="18"/>
              </w:rPr>
              <w:t>B.</w:t>
            </w:r>
            <w:r>
              <w:rPr>
                <w:rStyle w:val="None"/>
                <w:b/>
                <w:bCs/>
                <w:i/>
                <w:iCs/>
                <w:spacing w:val="52"/>
                <w:sz w:val="18"/>
                <w:szCs w:val="18"/>
              </w:rPr>
              <w:t xml:space="preserve">  </w:t>
            </w:r>
            <w:r>
              <w:rPr>
                <w:rStyle w:val="None"/>
                <w:b/>
                <w:bCs/>
                <w:i/>
                <w:iCs/>
                <w:sz w:val="18"/>
                <w:szCs w:val="18"/>
              </w:rPr>
              <w:t xml:space="preserve">Non-GAAP </w:t>
            </w:r>
            <w:r>
              <w:rPr>
                <w:rStyle w:val="None"/>
                <w:b/>
                <w:bCs/>
                <w:i/>
                <w:iCs/>
                <w:spacing w:val="-2"/>
                <w:sz w:val="18"/>
                <w:szCs w:val="18"/>
              </w:rPr>
              <w:t>Measures</w:t>
            </w:r>
          </w:p>
        </w:tc>
      </w:tr>
      <w:tr w:rsidR="00A603A1" w14:paraId="55BEB50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5F189D3" w14:textId="77777777" w:rsidR="00A603A1" w:rsidRDefault="00000000">
            <w:pPr>
              <w:pStyle w:val="TableParagraph"/>
              <w:spacing w:line="207" w:lineRule="exact"/>
              <w:ind w:left="57"/>
            </w:pP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412F41" w14:textId="77777777" w:rsidR="00A603A1" w:rsidRDefault="00000000">
            <w:pPr>
              <w:pStyle w:val="TableParagraph"/>
              <w:spacing w:line="208" w:lineRule="exact"/>
              <w:ind w:left="57"/>
            </w:pPr>
            <w:r>
              <w:rPr>
                <w:rStyle w:val="Hyperlink6"/>
                <w:rFonts w:eastAsia="Arial Unicode MS"/>
                <w:sz w:val="18"/>
                <w:szCs w:val="18"/>
              </w:rPr>
              <w:t>EBITDA</w:t>
            </w:r>
            <w:r>
              <w:rPr>
                <w:rStyle w:val="None"/>
                <w:spacing w:val="-7"/>
                <w:sz w:val="18"/>
                <w:szCs w:val="18"/>
              </w:rPr>
              <w:t xml:space="preserve"> </w:t>
            </w:r>
            <w:r>
              <w:rPr>
                <w:rStyle w:val="Hyperlink6"/>
                <w:rFonts w:eastAsia="Arial Unicode MS"/>
                <w:sz w:val="18"/>
                <w:szCs w:val="18"/>
              </w:rPr>
              <w:t>is</w:t>
            </w:r>
            <w:r>
              <w:rPr>
                <w:rStyle w:val="None"/>
                <w:spacing w:val="-7"/>
                <w:sz w:val="18"/>
                <w:szCs w:val="18"/>
              </w:rPr>
              <w:t xml:space="preserve"> </w:t>
            </w:r>
            <w:r>
              <w:rPr>
                <w:rStyle w:val="Hyperlink6"/>
                <w:rFonts w:eastAsia="Arial Unicode MS"/>
                <w:sz w:val="18"/>
                <w:szCs w:val="18"/>
              </w:rPr>
              <w:t>calculated</w:t>
            </w:r>
            <w:r>
              <w:rPr>
                <w:rStyle w:val="None"/>
                <w:spacing w:val="-6"/>
                <w:sz w:val="18"/>
                <w:szCs w:val="18"/>
              </w:rPr>
              <w:t xml:space="preserve"> </w:t>
            </w:r>
            <w:r>
              <w:rPr>
                <w:rStyle w:val="Hyperlink6"/>
                <w:rFonts w:eastAsia="Arial Unicode MS"/>
                <w:sz w:val="18"/>
                <w:szCs w:val="18"/>
              </w:rPr>
              <w:t>as</w:t>
            </w:r>
            <w:r>
              <w:rPr>
                <w:rStyle w:val="None"/>
                <w:spacing w:val="-7"/>
                <w:sz w:val="18"/>
                <w:szCs w:val="18"/>
              </w:rPr>
              <w:t xml:space="preserve"> </w:t>
            </w:r>
            <w:r>
              <w:rPr>
                <w:rStyle w:val="Hyperlink6"/>
                <w:rFonts w:eastAsia="Arial Unicode MS"/>
                <w:sz w:val="18"/>
                <w:szCs w:val="18"/>
              </w:rPr>
              <w:t>profit</w:t>
            </w:r>
            <w:r>
              <w:rPr>
                <w:rStyle w:val="None"/>
                <w:spacing w:val="-6"/>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the</w:t>
            </w:r>
            <w:r>
              <w:rPr>
                <w:rStyle w:val="None"/>
                <w:spacing w:val="-7"/>
                <w:sz w:val="18"/>
                <w:szCs w:val="18"/>
              </w:rPr>
              <w:t xml:space="preserve"> </w:t>
            </w:r>
            <w:r>
              <w:rPr>
                <w:rStyle w:val="Hyperlink6"/>
                <w:rFonts w:eastAsia="Arial Unicode MS"/>
                <w:sz w:val="18"/>
                <w:szCs w:val="18"/>
              </w:rPr>
              <w:t>period</w:t>
            </w:r>
            <w:r>
              <w:rPr>
                <w:rStyle w:val="None"/>
                <w:spacing w:val="-6"/>
                <w:sz w:val="18"/>
                <w:szCs w:val="18"/>
              </w:rPr>
              <w:t xml:space="preserve"> </w:t>
            </w:r>
            <w:r>
              <w:rPr>
                <w:rStyle w:val="Hyperlink6"/>
                <w:rFonts w:eastAsia="Arial Unicode MS"/>
                <w:sz w:val="18"/>
                <w:szCs w:val="18"/>
              </w:rPr>
              <w:t>minus</w:t>
            </w:r>
            <w:r>
              <w:rPr>
                <w:rStyle w:val="None"/>
                <w:spacing w:val="-7"/>
                <w:sz w:val="18"/>
                <w:szCs w:val="18"/>
              </w:rPr>
              <w:t xml:space="preserve"> </w:t>
            </w:r>
            <w:r>
              <w:rPr>
                <w:rStyle w:val="Hyperlink6"/>
                <w:rFonts w:eastAsia="Arial Unicode MS"/>
                <w:sz w:val="18"/>
                <w:szCs w:val="18"/>
              </w:rPr>
              <w:t>other</w:t>
            </w:r>
            <w:r>
              <w:rPr>
                <w:rStyle w:val="None"/>
                <w:spacing w:val="-7"/>
                <w:sz w:val="18"/>
                <w:szCs w:val="18"/>
              </w:rPr>
              <w:t xml:space="preserve"> </w:t>
            </w:r>
            <w:r>
              <w:rPr>
                <w:rStyle w:val="Hyperlink6"/>
                <w:rFonts w:eastAsia="Arial Unicode MS"/>
                <w:sz w:val="18"/>
                <w:szCs w:val="18"/>
              </w:rPr>
              <w:t>income</w:t>
            </w:r>
            <w:r>
              <w:rPr>
                <w:rStyle w:val="None"/>
                <w:spacing w:val="-7"/>
                <w:sz w:val="18"/>
                <w:szCs w:val="18"/>
              </w:rPr>
              <w:t xml:space="preserve"> </w:t>
            </w:r>
            <w:r>
              <w:rPr>
                <w:rStyle w:val="Hyperlink6"/>
                <w:rFonts w:eastAsia="Arial Unicode MS"/>
                <w:sz w:val="18"/>
                <w:szCs w:val="18"/>
              </w:rPr>
              <w:t>plus</w:t>
            </w:r>
            <w:r>
              <w:rPr>
                <w:rStyle w:val="None"/>
                <w:spacing w:val="-7"/>
                <w:sz w:val="18"/>
                <w:szCs w:val="18"/>
              </w:rPr>
              <w:t xml:space="preserve"> </w:t>
            </w:r>
            <w:r>
              <w:rPr>
                <w:rStyle w:val="Hyperlink6"/>
                <w:rFonts w:eastAsia="Arial Unicode MS"/>
                <w:sz w:val="18"/>
                <w:szCs w:val="18"/>
              </w:rPr>
              <w:t>finance</w:t>
            </w:r>
            <w:r>
              <w:rPr>
                <w:rStyle w:val="None"/>
                <w:spacing w:val="-7"/>
                <w:sz w:val="18"/>
                <w:szCs w:val="18"/>
              </w:rPr>
              <w:t xml:space="preserve"> </w:t>
            </w:r>
            <w:r>
              <w:rPr>
                <w:rStyle w:val="Hyperlink6"/>
                <w:rFonts w:eastAsia="Arial Unicode MS"/>
                <w:sz w:val="18"/>
                <w:szCs w:val="18"/>
              </w:rPr>
              <w:t>costs,</w:t>
            </w:r>
            <w:r>
              <w:rPr>
                <w:rStyle w:val="None"/>
                <w:spacing w:val="-7"/>
                <w:sz w:val="18"/>
                <w:szCs w:val="18"/>
              </w:rPr>
              <w:t xml:space="preserve"> </w:t>
            </w:r>
            <w:r>
              <w:rPr>
                <w:rStyle w:val="Hyperlink6"/>
                <w:rFonts w:eastAsia="Arial Unicode MS"/>
                <w:sz w:val="18"/>
                <w:szCs w:val="18"/>
              </w:rPr>
              <w:t>depreciation and amortization and total tax expense</w:t>
            </w:r>
          </w:p>
        </w:tc>
      </w:tr>
      <w:tr w:rsidR="00A603A1" w14:paraId="36B55C75" w14:textId="77777777">
        <w:trPr>
          <w:trHeight w:val="197"/>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0334395" w14:textId="77777777" w:rsidR="00A603A1" w:rsidRDefault="00000000">
            <w:pPr>
              <w:pStyle w:val="TableParagraph"/>
              <w:spacing w:line="185"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9B4588A" w14:textId="77777777" w:rsidR="00A603A1" w:rsidRDefault="00000000">
            <w:pPr>
              <w:pStyle w:val="TableParagraph"/>
              <w:spacing w:line="185" w:lineRule="exact"/>
              <w:ind w:left="57"/>
            </w:pP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provides</w:t>
            </w:r>
            <w:r>
              <w:rPr>
                <w:rStyle w:val="Hyperlink3"/>
                <w:rFonts w:eastAsia="Arial Unicode MS"/>
                <w:spacing w:val="-3"/>
                <w:sz w:val="18"/>
                <w:szCs w:val="18"/>
              </w:rPr>
              <w:t xml:space="preserve"> </w:t>
            </w:r>
            <w:r>
              <w:rPr>
                <w:rStyle w:val="Hyperlink6"/>
                <w:rFonts w:eastAsia="Arial Unicode MS"/>
                <w:sz w:val="18"/>
                <w:szCs w:val="18"/>
              </w:rPr>
              <w:t>information regarding</w:t>
            </w:r>
            <w:r>
              <w:rPr>
                <w:rStyle w:val="Hyperlink3"/>
                <w:rFonts w:eastAsia="Arial Unicode MS"/>
                <w:spacing w:val="-3"/>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EBITDA</w:t>
            </w:r>
            <w:r>
              <w:rPr>
                <w:rStyle w:val="Hyperlink3"/>
                <w:rFonts w:eastAsia="Arial Unicode MS"/>
                <w:spacing w:val="-3"/>
                <w:sz w:val="18"/>
                <w:szCs w:val="18"/>
              </w:rPr>
              <w:t xml:space="preserve"> </w:t>
            </w:r>
            <w:r>
              <w:rPr>
                <w:rStyle w:val="Hyperlink6"/>
                <w:rFonts w:eastAsia="Arial Unicode MS"/>
                <w:sz w:val="18"/>
                <w:szCs w:val="18"/>
              </w:rPr>
              <w:t>over</w:t>
            </w:r>
            <w:r>
              <w:rPr>
                <w:rStyle w:val="Hyperlink7"/>
                <w:rFonts w:eastAsia="Arial Unicode MS"/>
                <w:spacing w:val="-2"/>
                <w:sz w:val="18"/>
                <w:szCs w:val="18"/>
              </w:rPr>
              <w:t xml:space="preserve"> </w:t>
            </w:r>
            <w:r>
              <w:rPr>
                <w:rStyle w:val="Hyperlink6"/>
                <w:rFonts w:eastAsia="Arial Unicode MS"/>
                <w:sz w:val="18"/>
                <w:szCs w:val="18"/>
              </w:rPr>
              <w:t>a</w:t>
            </w:r>
            <w:r>
              <w:rPr>
                <w:rStyle w:val="None"/>
                <w:spacing w:val="-4"/>
                <w:sz w:val="18"/>
                <w:szCs w:val="18"/>
              </w:rPr>
              <w:t xml:space="preserve"> </w:t>
            </w:r>
            <w:r>
              <w:rPr>
                <w:rStyle w:val="Hyperlink7"/>
                <w:rFonts w:eastAsia="Arial Unicode MS"/>
                <w:spacing w:val="-2"/>
                <w:sz w:val="18"/>
                <w:szCs w:val="18"/>
              </w:rPr>
              <w:t>period</w:t>
            </w:r>
          </w:p>
        </w:tc>
      </w:tr>
      <w:tr w:rsidR="00A603A1" w14:paraId="3EA1C35A"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A8C26D" w14:textId="77777777" w:rsidR="00A603A1" w:rsidRDefault="00000000">
            <w:pPr>
              <w:pStyle w:val="TableParagraph"/>
              <w:spacing w:line="188" w:lineRule="exact"/>
              <w:ind w:left="57"/>
            </w:pPr>
            <w:r>
              <w:rPr>
                <w:rStyle w:val="Hyperlink6"/>
                <w:rFonts w:eastAsia="Arial Unicode MS"/>
                <w:sz w:val="18"/>
                <w:szCs w:val="18"/>
              </w:rPr>
              <w:t>EBITDA</w:t>
            </w:r>
            <w:r>
              <w:rPr>
                <w:rStyle w:val="Hyperlink7"/>
                <w:rFonts w:eastAsia="Arial Unicode MS"/>
                <w:spacing w:val="-2"/>
                <w:sz w:val="18"/>
                <w:szCs w:val="18"/>
              </w:rPr>
              <w:t xml:space="preserve"> 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37CC33" w14:textId="77777777" w:rsidR="00A603A1" w:rsidRDefault="00000000">
            <w:pPr>
              <w:pStyle w:val="TableParagraph"/>
              <w:spacing w:line="188" w:lineRule="exact"/>
              <w:ind w:left="57"/>
            </w:pPr>
            <w:r>
              <w:rPr>
                <w:rStyle w:val="Hyperlink6"/>
                <w:rFonts w:eastAsia="Arial Unicode MS"/>
                <w:sz w:val="18"/>
                <w:szCs w:val="18"/>
              </w:rPr>
              <w:t>EBITDA</w:t>
            </w:r>
            <w:r>
              <w:rPr>
                <w:rStyle w:val="None"/>
                <w:spacing w:val="-5"/>
                <w:sz w:val="18"/>
                <w:szCs w:val="18"/>
              </w:rPr>
              <w:t xml:space="preserve"> </w:t>
            </w:r>
            <w:r>
              <w:rPr>
                <w:rStyle w:val="Hyperlink6"/>
                <w:rFonts w:eastAsia="Arial Unicode MS"/>
                <w:sz w:val="18"/>
                <w:szCs w:val="18"/>
              </w:rPr>
              <w:t>Margin</w:t>
            </w:r>
            <w:r>
              <w:rPr>
                <w:rStyle w:val="Hyperlink7"/>
                <w:rFonts w:eastAsia="Arial Unicode MS"/>
                <w:spacing w:val="-2"/>
                <w:sz w:val="18"/>
                <w:szCs w:val="18"/>
              </w:rPr>
              <w:t xml:space="preserve"> </w:t>
            </w:r>
            <w:r>
              <w:rPr>
                <w:rStyle w:val="Hyperlink6"/>
                <w:rFonts w:eastAsia="Arial Unicode MS"/>
                <w:sz w:val="18"/>
                <w:szCs w:val="18"/>
              </w:rPr>
              <w:t>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EBITDA</w:t>
            </w:r>
            <w:r>
              <w:rPr>
                <w:rStyle w:val="Hyperlink3"/>
                <w:rFonts w:eastAsia="Arial Unicode MS"/>
                <w:spacing w:val="-3"/>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operations</w:t>
            </w:r>
          </w:p>
        </w:tc>
      </w:tr>
      <w:tr w:rsidR="00A603A1" w14:paraId="5C04E22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D0333A" w14:textId="77777777" w:rsidR="00A603A1" w:rsidRDefault="00000000">
            <w:pPr>
              <w:pStyle w:val="TableParagraph"/>
              <w:spacing w:line="207" w:lineRule="exact"/>
              <w:ind w:left="57"/>
            </w:pPr>
            <w:r>
              <w:rPr>
                <w:rStyle w:val="Hyperlink6"/>
                <w:rFonts w:eastAsia="Arial Unicode MS"/>
                <w:sz w:val="18"/>
                <w:szCs w:val="18"/>
              </w:rPr>
              <w:t>Fixed</w:t>
            </w:r>
            <w:r>
              <w:rPr>
                <w:rStyle w:val="None"/>
                <w:spacing w:val="-4"/>
                <w:sz w:val="18"/>
                <w:szCs w:val="18"/>
              </w:rPr>
              <w:t xml:space="preserve"> </w:t>
            </w:r>
            <w:r>
              <w:rPr>
                <w:rStyle w:val="Hyperlink6"/>
                <w:rFonts w:eastAsia="Arial Unicode MS"/>
                <w:sz w:val="18"/>
                <w:szCs w:val="18"/>
              </w:rPr>
              <w:t>Asset</w:t>
            </w:r>
            <w:r>
              <w:rPr>
                <w:rStyle w:val="None"/>
                <w:spacing w:val="-1"/>
                <w:sz w:val="18"/>
                <w:szCs w:val="18"/>
              </w:rPr>
              <w:t xml:space="preserve"> </w:t>
            </w:r>
            <w:r>
              <w:rPr>
                <w:rStyle w:val="Hyperlink6"/>
                <w:rFonts w:eastAsia="Arial Unicode MS"/>
                <w:sz w:val="18"/>
                <w:szCs w:val="18"/>
              </w:rPr>
              <w:t>Turnover</w:t>
            </w:r>
            <w:r>
              <w:rPr>
                <w:rStyle w:val="None"/>
                <w:spacing w:val="-1"/>
                <w:sz w:val="18"/>
                <w:szCs w:val="18"/>
              </w:rPr>
              <w:t xml:space="preserve"> </w:t>
            </w:r>
            <w:r>
              <w:rPr>
                <w:rStyle w:val="None"/>
                <w:spacing w:val="-4"/>
                <w:sz w:val="18"/>
                <w:szCs w:val="18"/>
              </w:rPr>
              <w:t>Ratio</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4A289C" w14:textId="77777777" w:rsidR="00A603A1" w:rsidRDefault="00000000">
            <w:pPr>
              <w:pStyle w:val="TableParagraph"/>
              <w:spacing w:line="206" w:lineRule="exact"/>
              <w:ind w:left="57"/>
            </w:pPr>
            <w:r>
              <w:rPr>
                <w:rStyle w:val="Hyperlink6"/>
                <w:rFonts w:eastAsia="Arial Unicode MS"/>
                <w:sz w:val="18"/>
                <w:szCs w:val="18"/>
              </w:rPr>
              <w:t>Fixed Asset Turnover</w:t>
            </w:r>
            <w:r>
              <w:rPr>
                <w:rStyle w:val="None"/>
                <w:spacing w:val="-1"/>
                <w:sz w:val="18"/>
                <w:szCs w:val="18"/>
              </w:rPr>
              <w:t xml:space="preserve"> </w:t>
            </w:r>
            <w:r>
              <w:rPr>
                <w:rStyle w:val="Hyperlink6"/>
                <w:rFonts w:eastAsia="Arial Unicode MS"/>
                <w:sz w:val="18"/>
                <w:szCs w:val="18"/>
              </w:rPr>
              <w:t>Ratio is</w:t>
            </w:r>
            <w:r>
              <w:rPr>
                <w:rStyle w:val="None"/>
                <w:spacing w:val="-1"/>
                <w:sz w:val="18"/>
                <w:szCs w:val="18"/>
              </w:rPr>
              <w:t xml:space="preserve"> </w:t>
            </w:r>
            <w:r>
              <w:rPr>
                <w:rStyle w:val="Hyperlink6"/>
                <w:rFonts w:eastAsia="Arial Unicode MS"/>
                <w:sz w:val="18"/>
                <w:szCs w:val="18"/>
              </w:rPr>
              <w:t>calculated as</w:t>
            </w:r>
            <w:r>
              <w:rPr>
                <w:rStyle w:val="None"/>
                <w:spacing w:val="-1"/>
                <w:sz w:val="18"/>
                <w:szCs w:val="18"/>
              </w:rPr>
              <w:t xml:space="preserve"> </w:t>
            </w:r>
            <w:r>
              <w:rPr>
                <w:rStyle w:val="Hyperlink6"/>
                <w:rFonts w:eastAsia="Arial Unicode MS"/>
                <w:sz w:val="18"/>
                <w:szCs w:val="18"/>
              </w:rPr>
              <w:t>Revenue</w:t>
            </w:r>
            <w:r>
              <w:rPr>
                <w:rStyle w:val="None"/>
                <w:spacing w:val="-1"/>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Operations</w:t>
            </w:r>
            <w:r>
              <w:rPr>
                <w:rStyle w:val="None"/>
                <w:spacing w:val="-4"/>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 property, plant and equipment</w:t>
            </w:r>
          </w:p>
        </w:tc>
      </w:tr>
      <w:tr w:rsidR="00A603A1" w14:paraId="2E46FF9E" w14:textId="77777777">
        <w:trPr>
          <w:trHeight w:val="626"/>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263F6C3" w14:textId="77777777" w:rsidR="00A603A1" w:rsidRDefault="00000000">
            <w:pPr>
              <w:pStyle w:val="TableParagraph"/>
              <w:spacing w:before="2"/>
              <w:ind w:left="57"/>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EBITDA</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FFE6A77" w14:textId="77777777" w:rsidR="00A603A1" w:rsidRDefault="00000000">
            <w:pPr>
              <w:pStyle w:val="TableParagraph"/>
              <w:spacing w:line="206" w:lineRule="exact"/>
              <w:ind w:left="57" w:right="47"/>
              <w:jc w:val="both"/>
            </w:pPr>
            <w:r>
              <w:rPr>
                <w:rStyle w:val="Hyperlink6"/>
                <w:rFonts w:eastAsia="Arial Unicode MS"/>
                <w:sz w:val="18"/>
                <w:szCs w:val="18"/>
              </w:rPr>
              <w:t>Net Debt/ EBITDA is calculated as net debt divided by EBITDA. Net debt is calculated as the sum</w:t>
            </w:r>
            <w:r>
              <w:rPr>
                <w:rStyle w:val="None"/>
                <w:spacing w:val="-6"/>
                <w:sz w:val="18"/>
                <w:szCs w:val="18"/>
              </w:rPr>
              <w:t xml:space="preserve"> </w:t>
            </w:r>
            <w:r>
              <w:rPr>
                <w:rStyle w:val="Hyperlink6"/>
                <w:rFonts w:eastAsia="Arial Unicode MS"/>
                <w:sz w:val="18"/>
                <w:szCs w:val="18"/>
              </w:rPr>
              <w:t>of</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6"/>
                <w:sz w:val="18"/>
                <w:szCs w:val="18"/>
              </w:rPr>
              <w:t xml:space="preserve"> </w:t>
            </w:r>
            <w:r>
              <w:rPr>
                <w:rStyle w:val="Hyperlink6"/>
                <w:rFonts w:eastAsia="Arial Unicode MS"/>
                <w:sz w:val="18"/>
                <w:szCs w:val="18"/>
              </w:rPr>
              <w:t>borrowings</w:t>
            </w:r>
            <w:r>
              <w:rPr>
                <w:rStyle w:val="None"/>
                <w:spacing w:val="-6"/>
                <w:sz w:val="18"/>
                <w:szCs w:val="18"/>
              </w:rPr>
              <w:t xml:space="preserve"> </w:t>
            </w:r>
            <w:r>
              <w:rPr>
                <w:rStyle w:val="Hyperlink6"/>
                <w:rFonts w:eastAsia="Arial Unicode MS"/>
                <w:sz w:val="18"/>
                <w:szCs w:val="18"/>
              </w:rPr>
              <w:t>less</w:t>
            </w:r>
            <w:r>
              <w:rPr>
                <w:rStyle w:val="None"/>
                <w:spacing w:val="-6"/>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cash</w:t>
            </w:r>
            <w:r>
              <w:rPr>
                <w:rStyle w:val="None"/>
                <w:spacing w:val="-5"/>
                <w:sz w:val="18"/>
                <w:szCs w:val="18"/>
              </w:rPr>
              <w:t xml:space="preserve"> </w:t>
            </w:r>
            <w:r>
              <w:rPr>
                <w:rStyle w:val="Hyperlink6"/>
                <w:rFonts w:eastAsia="Arial Unicode MS"/>
                <w:sz w:val="18"/>
                <w:szCs w:val="18"/>
              </w:rPr>
              <w:t>equivalents</w:t>
            </w:r>
            <w:r>
              <w:rPr>
                <w:rStyle w:val="None"/>
                <w:spacing w:val="-5"/>
                <w:sz w:val="18"/>
                <w:szCs w:val="18"/>
              </w:rPr>
              <w:t xml:space="preserve"> </w:t>
            </w:r>
            <w:r>
              <w:rPr>
                <w:rStyle w:val="Hyperlink6"/>
                <w:rFonts w:eastAsia="Arial Unicode MS"/>
                <w:sz w:val="18"/>
                <w:szCs w:val="18"/>
              </w:rPr>
              <w:t>and</w:t>
            </w:r>
            <w:r>
              <w:rPr>
                <w:rStyle w:val="None"/>
                <w:spacing w:val="-4"/>
                <w:sz w:val="18"/>
                <w:szCs w:val="18"/>
              </w:rPr>
              <w:t xml:space="preserve"> </w:t>
            </w:r>
            <w:r>
              <w:rPr>
                <w:rStyle w:val="Hyperlink6"/>
                <w:rFonts w:eastAsia="Arial Unicode MS"/>
                <w:sz w:val="18"/>
                <w:szCs w:val="18"/>
              </w:rPr>
              <w:t>other bank balances</w:t>
            </w:r>
          </w:p>
        </w:tc>
      </w:tr>
      <w:tr w:rsidR="00A603A1" w14:paraId="51C93CBA" w14:textId="77777777">
        <w:trPr>
          <w:trHeight w:val="8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C92690" w14:textId="77777777" w:rsidR="00A603A1" w:rsidRDefault="00000000">
            <w:pPr>
              <w:pStyle w:val="TableParagraph"/>
              <w:ind w:left="57"/>
            </w:pP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1"/>
                <w:sz w:val="18"/>
                <w:szCs w:val="18"/>
              </w:rPr>
              <w:t xml:space="preserve"> </w:t>
            </w:r>
            <w:r>
              <w:rPr>
                <w:rStyle w:val="Hyperlink7"/>
                <w:rFonts w:eastAsia="Arial Unicode MS"/>
                <w:spacing w:val="-2"/>
                <w:sz w:val="18"/>
                <w:szCs w:val="18"/>
              </w:rPr>
              <w:t>Equity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D95E2B" w14:textId="77777777" w:rsidR="00A603A1" w:rsidRDefault="00000000">
            <w:pPr>
              <w:pStyle w:val="TableParagraph"/>
              <w:ind w:left="57"/>
              <w:rPr>
                <w:rStyle w:val="None"/>
                <w:sz w:val="18"/>
                <w:szCs w:val="18"/>
              </w:rPr>
            </w:pPr>
            <w:r>
              <w:rPr>
                <w:rStyle w:val="Hyperlink6"/>
                <w:rFonts w:eastAsia="Arial Unicode MS"/>
                <w:sz w:val="18"/>
                <w:szCs w:val="18"/>
              </w:rPr>
              <w:t>Net</w:t>
            </w:r>
            <w:r>
              <w:rPr>
                <w:rStyle w:val="None"/>
                <w:spacing w:val="-11"/>
                <w:sz w:val="18"/>
                <w:szCs w:val="18"/>
              </w:rPr>
              <w:t xml:space="preserve"> </w:t>
            </w:r>
            <w:r>
              <w:rPr>
                <w:rStyle w:val="Hyperlink6"/>
                <w:rFonts w:eastAsia="Arial Unicode MS"/>
                <w:sz w:val="18"/>
                <w:szCs w:val="18"/>
              </w:rPr>
              <w:t>Debt/</w:t>
            </w:r>
            <w:r>
              <w:rPr>
                <w:rStyle w:val="None"/>
                <w:spacing w:val="-7"/>
                <w:sz w:val="18"/>
                <w:szCs w:val="18"/>
              </w:rPr>
              <w:t xml:space="preserve"> </w:t>
            </w:r>
            <w:r>
              <w:rPr>
                <w:rStyle w:val="Hyperlink6"/>
                <w:rFonts w:eastAsia="Arial Unicode MS"/>
                <w:sz w:val="18"/>
                <w:szCs w:val="18"/>
              </w:rPr>
              <w:t>Equity</w:t>
            </w:r>
            <w:r>
              <w:rPr>
                <w:rStyle w:val="None"/>
                <w:spacing w:val="-7"/>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net</w:t>
            </w:r>
            <w:r>
              <w:rPr>
                <w:rStyle w:val="None"/>
                <w:spacing w:val="-8"/>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divided</w:t>
            </w:r>
            <w:r>
              <w:rPr>
                <w:rStyle w:val="None"/>
                <w:spacing w:val="-7"/>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total</w:t>
            </w:r>
            <w:r>
              <w:rPr>
                <w:rStyle w:val="None"/>
                <w:spacing w:val="-8"/>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Net</w:t>
            </w:r>
            <w:r>
              <w:rPr>
                <w:rStyle w:val="None"/>
                <w:spacing w:val="-4"/>
                <w:sz w:val="18"/>
                <w:szCs w:val="18"/>
              </w:rPr>
              <w:t xml:space="preserve"> </w:t>
            </w:r>
            <w:r>
              <w:rPr>
                <w:rStyle w:val="Hyperlink6"/>
                <w:rFonts w:eastAsia="Arial Unicode MS"/>
                <w:sz w:val="18"/>
                <w:szCs w:val="18"/>
              </w:rPr>
              <w:t>debt</w:t>
            </w:r>
            <w:r>
              <w:rPr>
                <w:rStyle w:val="None"/>
                <w:spacing w:val="-8"/>
                <w:sz w:val="18"/>
                <w:szCs w:val="18"/>
              </w:rPr>
              <w:t xml:space="preserve"> </w:t>
            </w:r>
            <w:r>
              <w:rPr>
                <w:rStyle w:val="Hyperlink6"/>
                <w:rFonts w:eastAsia="Arial Unicode MS"/>
                <w:sz w:val="18"/>
                <w:szCs w:val="18"/>
              </w:rPr>
              <w:t>is</w:t>
            </w:r>
            <w:r>
              <w:rPr>
                <w:rStyle w:val="None"/>
                <w:spacing w:val="-8"/>
                <w:sz w:val="18"/>
                <w:szCs w:val="18"/>
              </w:rPr>
              <w:t xml:space="preserve"> </w:t>
            </w:r>
            <w:r>
              <w:rPr>
                <w:rStyle w:val="Hyperlink6"/>
                <w:rFonts w:eastAsia="Arial Unicode MS"/>
                <w:sz w:val="18"/>
                <w:szCs w:val="18"/>
              </w:rPr>
              <w:t>calculated</w:t>
            </w:r>
            <w:r>
              <w:rPr>
                <w:rStyle w:val="None"/>
                <w:spacing w:val="-7"/>
                <w:sz w:val="18"/>
                <w:szCs w:val="18"/>
              </w:rPr>
              <w:t xml:space="preserve"> </w:t>
            </w:r>
            <w:r>
              <w:rPr>
                <w:rStyle w:val="Hyperlink6"/>
                <w:rFonts w:eastAsia="Arial Unicode MS"/>
                <w:sz w:val="18"/>
                <w:szCs w:val="18"/>
              </w:rPr>
              <w:t>as</w:t>
            </w:r>
            <w:r>
              <w:rPr>
                <w:rStyle w:val="None"/>
                <w:spacing w:val="-9"/>
                <w:sz w:val="18"/>
                <w:szCs w:val="18"/>
              </w:rPr>
              <w:t xml:space="preserve"> </w:t>
            </w:r>
            <w:r>
              <w:rPr>
                <w:rStyle w:val="Hyperlink6"/>
                <w:rFonts w:eastAsia="Arial Unicode MS"/>
                <w:sz w:val="18"/>
                <w:szCs w:val="18"/>
              </w:rPr>
              <w:t>the</w:t>
            </w:r>
            <w:r>
              <w:rPr>
                <w:rStyle w:val="None"/>
                <w:spacing w:val="-9"/>
                <w:sz w:val="18"/>
                <w:szCs w:val="18"/>
              </w:rPr>
              <w:t xml:space="preserve"> </w:t>
            </w:r>
            <w:r>
              <w:rPr>
                <w:rStyle w:val="None"/>
                <w:spacing w:val="-5"/>
                <w:sz w:val="18"/>
                <w:szCs w:val="18"/>
              </w:rPr>
              <w:t>sum</w:t>
            </w:r>
          </w:p>
          <w:p w14:paraId="24FE7B34" w14:textId="77777777" w:rsidR="00A603A1" w:rsidRDefault="00000000">
            <w:pPr>
              <w:pStyle w:val="TableParagraph"/>
              <w:spacing w:line="206" w:lineRule="exact"/>
              <w:ind w:left="57"/>
            </w:pP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long-term</w:t>
            </w:r>
            <w:r>
              <w:rPr>
                <w:rStyle w:val="None"/>
                <w:spacing w:val="-9"/>
                <w:sz w:val="18"/>
                <w:szCs w:val="18"/>
              </w:rPr>
              <w:t xml:space="preserve"> </w:t>
            </w:r>
            <w:r>
              <w:rPr>
                <w:rStyle w:val="Hyperlink6"/>
                <w:rFonts w:eastAsia="Arial Unicode MS"/>
                <w:sz w:val="18"/>
                <w:szCs w:val="18"/>
              </w:rPr>
              <w:t>borrowings</w:t>
            </w:r>
            <w:r>
              <w:rPr>
                <w:rStyle w:val="None"/>
                <w:spacing w:val="-11"/>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short-term</w:t>
            </w:r>
            <w:r>
              <w:rPr>
                <w:rStyle w:val="None"/>
                <w:spacing w:val="-9"/>
                <w:sz w:val="18"/>
                <w:szCs w:val="18"/>
              </w:rPr>
              <w:t xml:space="preserve"> </w:t>
            </w:r>
            <w:r>
              <w:rPr>
                <w:rStyle w:val="Hyperlink6"/>
                <w:rFonts w:eastAsia="Arial Unicode MS"/>
                <w:sz w:val="18"/>
                <w:szCs w:val="18"/>
              </w:rPr>
              <w:t>borrowings</w:t>
            </w:r>
            <w:r>
              <w:rPr>
                <w:rStyle w:val="None"/>
                <w:spacing w:val="-8"/>
                <w:sz w:val="18"/>
                <w:szCs w:val="18"/>
              </w:rPr>
              <w:t xml:space="preserve"> </w:t>
            </w:r>
            <w:r>
              <w:rPr>
                <w:rStyle w:val="Hyperlink6"/>
                <w:rFonts w:eastAsia="Arial Unicode MS"/>
                <w:sz w:val="18"/>
                <w:szCs w:val="18"/>
              </w:rPr>
              <w:t>less</w:t>
            </w:r>
            <w:r>
              <w:rPr>
                <w:rStyle w:val="None"/>
                <w:spacing w:val="-8"/>
                <w:sz w:val="18"/>
                <w:szCs w:val="18"/>
              </w:rPr>
              <w:t xml:space="preserve"> </w:t>
            </w:r>
            <w:r>
              <w:rPr>
                <w:rStyle w:val="Hyperlink6"/>
                <w:rFonts w:eastAsia="Arial Unicode MS"/>
                <w:sz w:val="18"/>
                <w:szCs w:val="18"/>
              </w:rPr>
              <w:t>cash</w:t>
            </w:r>
            <w:r>
              <w:rPr>
                <w:rStyle w:val="None"/>
                <w:spacing w:val="-9"/>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cash</w:t>
            </w:r>
            <w:r>
              <w:rPr>
                <w:rStyle w:val="None"/>
                <w:spacing w:val="-7"/>
                <w:sz w:val="18"/>
                <w:szCs w:val="18"/>
              </w:rPr>
              <w:t xml:space="preserve"> </w:t>
            </w:r>
            <w:r>
              <w:rPr>
                <w:rStyle w:val="Hyperlink6"/>
                <w:rFonts w:eastAsia="Arial Unicode MS"/>
                <w:sz w:val="18"/>
                <w:szCs w:val="18"/>
              </w:rPr>
              <w:t>equivalents</w:t>
            </w:r>
            <w:r>
              <w:rPr>
                <w:rStyle w:val="None"/>
                <w:spacing w:val="-10"/>
                <w:sz w:val="18"/>
                <w:szCs w:val="18"/>
              </w:rPr>
              <w:t xml:space="preserve"> </w:t>
            </w:r>
            <w:r>
              <w:rPr>
                <w:rStyle w:val="Hyperlink6"/>
                <w:rFonts w:eastAsia="Arial Unicode MS"/>
                <w:sz w:val="18"/>
                <w:szCs w:val="18"/>
              </w:rPr>
              <w:t>and</w:t>
            </w:r>
            <w:r>
              <w:rPr>
                <w:rStyle w:val="None"/>
                <w:spacing w:val="-9"/>
                <w:sz w:val="18"/>
                <w:szCs w:val="18"/>
              </w:rPr>
              <w:t xml:space="preserve"> </w:t>
            </w:r>
            <w:r>
              <w:rPr>
                <w:rStyle w:val="Hyperlink6"/>
                <w:rFonts w:eastAsia="Arial Unicode MS"/>
                <w:sz w:val="18"/>
                <w:szCs w:val="18"/>
              </w:rPr>
              <w:t>other</w:t>
            </w:r>
            <w:r>
              <w:rPr>
                <w:rStyle w:val="None"/>
                <w:spacing w:val="-10"/>
                <w:sz w:val="18"/>
                <w:szCs w:val="18"/>
              </w:rPr>
              <w:t xml:space="preserve"> </w:t>
            </w:r>
            <w:r>
              <w:rPr>
                <w:rStyle w:val="Hyperlink6"/>
                <w:rFonts w:eastAsia="Arial Unicode MS"/>
                <w:sz w:val="18"/>
                <w:szCs w:val="18"/>
              </w:rPr>
              <w:t>bank balances. Total equity is calculated as share capital plus reserves and surplus</w:t>
            </w:r>
          </w:p>
        </w:tc>
      </w:tr>
      <w:tr w:rsidR="00A603A1" w14:paraId="505FA115" w14:textId="77777777">
        <w:trPr>
          <w:trHeight w:val="12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02B864F" w14:textId="77777777" w:rsidR="00A603A1" w:rsidRDefault="00000000">
            <w:pPr>
              <w:pStyle w:val="TableParagraph"/>
              <w:spacing w:line="207" w:lineRule="exact"/>
              <w:ind w:left="57"/>
            </w:pPr>
            <w:r>
              <w:rPr>
                <w:rStyle w:val="Hyperlink6"/>
                <w:rFonts w:eastAsia="Arial Unicode MS"/>
                <w:sz w:val="18"/>
                <w:szCs w:val="18"/>
              </w:rPr>
              <w:t>Net</w:t>
            </w:r>
            <w:r>
              <w:rPr>
                <w:rStyle w:val="None"/>
                <w:spacing w:val="-1"/>
                <w:sz w:val="18"/>
                <w:szCs w:val="18"/>
              </w:rPr>
              <w:t xml:space="preserve"> </w:t>
            </w:r>
            <w:r>
              <w:rPr>
                <w:rStyle w:val="Hyperlink6"/>
                <w:rFonts w:eastAsia="Arial Unicode MS"/>
                <w:sz w:val="18"/>
                <w:szCs w:val="18"/>
              </w:rPr>
              <w:t>Working</w:t>
            </w:r>
            <w:r>
              <w:rPr>
                <w:rStyle w:val="Hyperlink7"/>
                <w:rFonts w:eastAsia="Arial Unicode MS"/>
                <w:spacing w:val="-2"/>
                <w:sz w:val="18"/>
                <w:szCs w:val="18"/>
              </w:rPr>
              <w:t xml:space="preserve"> </w:t>
            </w:r>
            <w:r>
              <w:rPr>
                <w:rStyle w:val="Hyperlink6"/>
                <w:rFonts w:eastAsia="Arial Unicode MS"/>
                <w:sz w:val="18"/>
                <w:szCs w:val="18"/>
              </w:rPr>
              <w:t xml:space="preserve">Capital </w:t>
            </w:r>
            <w:r>
              <w:rPr>
                <w:rStyle w:val="None"/>
                <w:spacing w:val="-4"/>
                <w:sz w:val="18"/>
                <w:szCs w:val="18"/>
              </w:rPr>
              <w:t>Days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0CC5D45" w14:textId="77777777" w:rsidR="00A603A1" w:rsidRDefault="00000000">
            <w:pPr>
              <w:pStyle w:val="TableParagraph"/>
              <w:ind w:left="57" w:right="45"/>
              <w:jc w:val="both"/>
              <w:rPr>
                <w:rStyle w:val="None"/>
                <w:sz w:val="18"/>
                <w:szCs w:val="18"/>
              </w:rPr>
            </w:pPr>
            <w:r>
              <w:rPr>
                <w:rStyle w:val="Hyperlink6"/>
                <w:rFonts w:eastAsia="Arial Unicode MS"/>
                <w:sz w:val="18"/>
                <w:szCs w:val="18"/>
              </w:rPr>
              <w:t>Working capital days is computed as inventory days plus trade receivable days minus trade payable</w:t>
            </w:r>
            <w:r>
              <w:rPr>
                <w:rStyle w:val="Hyperlink3"/>
                <w:rFonts w:eastAsia="Arial Unicode MS"/>
                <w:spacing w:val="-3"/>
                <w:sz w:val="18"/>
                <w:szCs w:val="18"/>
              </w:rPr>
              <w:t xml:space="preserve"> </w:t>
            </w:r>
            <w:r>
              <w:rPr>
                <w:rStyle w:val="Hyperlink6"/>
                <w:rFonts w:eastAsia="Arial Unicode MS"/>
                <w:sz w:val="18"/>
                <w:szCs w:val="18"/>
              </w:rPr>
              <w:t>days. Inventory</w:t>
            </w:r>
            <w:r>
              <w:rPr>
                <w:rStyle w:val="Hyperlink7"/>
                <w:rFonts w:eastAsia="Arial Unicode MS"/>
                <w:spacing w:val="-2"/>
                <w:sz w:val="18"/>
                <w:szCs w:val="18"/>
              </w:rPr>
              <w:t xml:space="preserve"> </w:t>
            </w:r>
            <w:r>
              <w:rPr>
                <w:rStyle w:val="Hyperlink6"/>
                <w:rFonts w:eastAsia="Arial Unicode MS"/>
                <w:sz w:val="18"/>
                <w:szCs w:val="18"/>
              </w:rPr>
              <w:t>days</w:t>
            </w:r>
            <w:r>
              <w:rPr>
                <w:rStyle w:val="None"/>
                <w:spacing w:val="-1"/>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calculated as inventory</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cost</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goods</w:t>
            </w:r>
            <w:r>
              <w:rPr>
                <w:rStyle w:val="None"/>
                <w:spacing w:val="-1"/>
                <w:sz w:val="18"/>
                <w:szCs w:val="18"/>
              </w:rPr>
              <w:t xml:space="preserve"> </w:t>
            </w:r>
            <w:r>
              <w:rPr>
                <w:rStyle w:val="Hyperlink6"/>
                <w:rFonts w:eastAsia="Arial Unicode MS"/>
                <w:sz w:val="18"/>
                <w:szCs w:val="18"/>
              </w:rPr>
              <w:t>sold (“</w:t>
            </w:r>
            <w:r>
              <w:rPr>
                <w:rStyle w:val="None"/>
                <w:b/>
                <w:bCs/>
                <w:sz w:val="18"/>
                <w:szCs w:val="18"/>
              </w:rPr>
              <w:t>COGS</w:t>
            </w:r>
            <w:r>
              <w:rPr>
                <w:rStyle w:val="Hyperlink6"/>
                <w:rFonts w:eastAsia="Arial Unicode MS"/>
                <w:sz w:val="18"/>
                <w:szCs w:val="18"/>
              </w:rPr>
              <w:t>”) from</w:t>
            </w:r>
            <w:r>
              <w:rPr>
                <w:rStyle w:val="None"/>
                <w:spacing w:val="29"/>
                <w:sz w:val="18"/>
                <w:szCs w:val="18"/>
              </w:rPr>
              <w:t xml:space="preserve"> </w:t>
            </w:r>
            <w:r>
              <w:rPr>
                <w:rStyle w:val="Hyperlink6"/>
                <w:rFonts w:eastAsia="Arial Unicode MS"/>
                <w:sz w:val="18"/>
                <w:szCs w:val="18"/>
              </w:rPr>
              <w:t>operations</w:t>
            </w:r>
            <w:r>
              <w:rPr>
                <w:rStyle w:val="None"/>
                <w:spacing w:val="30"/>
                <w:sz w:val="18"/>
                <w:szCs w:val="18"/>
              </w:rPr>
              <w:t xml:space="preserve"> </w:t>
            </w:r>
            <w:r>
              <w:rPr>
                <w:rStyle w:val="Hyperlink6"/>
                <w:rFonts w:eastAsia="Arial Unicode MS"/>
                <w:sz w:val="18"/>
                <w:szCs w:val="18"/>
              </w:rPr>
              <w:t>multiplied</w:t>
            </w:r>
            <w:r>
              <w:rPr>
                <w:rStyle w:val="None"/>
                <w:spacing w:val="30"/>
                <w:sz w:val="18"/>
                <w:szCs w:val="18"/>
              </w:rPr>
              <w:t xml:space="preserve"> </w:t>
            </w:r>
            <w:r>
              <w:rPr>
                <w:rStyle w:val="Hyperlink6"/>
                <w:rFonts w:eastAsia="Arial Unicode MS"/>
                <w:sz w:val="18"/>
                <w:szCs w:val="18"/>
              </w:rPr>
              <w:t>by</w:t>
            </w:r>
            <w:r>
              <w:rPr>
                <w:rStyle w:val="None"/>
                <w:spacing w:val="29"/>
                <w:sz w:val="18"/>
                <w:szCs w:val="18"/>
              </w:rPr>
              <w:t xml:space="preserve"> </w:t>
            </w:r>
            <w:r>
              <w:rPr>
                <w:rStyle w:val="Hyperlink6"/>
                <w:rFonts w:eastAsia="Arial Unicode MS"/>
                <w:sz w:val="18"/>
                <w:szCs w:val="18"/>
              </w:rPr>
              <w:t>365</w:t>
            </w:r>
            <w:r>
              <w:rPr>
                <w:rStyle w:val="None"/>
                <w:spacing w:val="32"/>
                <w:sz w:val="18"/>
                <w:szCs w:val="18"/>
              </w:rPr>
              <w:t xml:space="preserve"> </w:t>
            </w:r>
            <w:r>
              <w:rPr>
                <w:rStyle w:val="Hyperlink6"/>
                <w:rFonts w:eastAsia="Arial Unicode MS"/>
                <w:sz w:val="18"/>
                <w:szCs w:val="18"/>
              </w:rPr>
              <w:t>or</w:t>
            </w:r>
            <w:r>
              <w:rPr>
                <w:rStyle w:val="None"/>
                <w:spacing w:val="28"/>
                <w:sz w:val="18"/>
                <w:szCs w:val="18"/>
              </w:rPr>
              <w:t xml:space="preserve"> </w:t>
            </w:r>
            <w:r>
              <w:rPr>
                <w:rStyle w:val="Hyperlink6"/>
                <w:rFonts w:eastAsia="Arial Unicode MS"/>
                <w:sz w:val="18"/>
                <w:szCs w:val="18"/>
              </w:rPr>
              <w:t>91</w:t>
            </w:r>
            <w:r>
              <w:rPr>
                <w:rStyle w:val="None"/>
                <w:spacing w:val="30"/>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Trade</w:t>
            </w:r>
            <w:r>
              <w:rPr>
                <w:rStyle w:val="None"/>
                <w:spacing w:val="29"/>
                <w:sz w:val="18"/>
                <w:szCs w:val="18"/>
              </w:rPr>
              <w:t xml:space="preserve"> </w:t>
            </w:r>
            <w:r>
              <w:rPr>
                <w:rStyle w:val="Hyperlink6"/>
                <w:rFonts w:eastAsia="Arial Unicode MS"/>
                <w:sz w:val="18"/>
                <w:szCs w:val="18"/>
              </w:rPr>
              <w:t>receivables</w:t>
            </w:r>
            <w:r>
              <w:rPr>
                <w:rStyle w:val="None"/>
                <w:spacing w:val="31"/>
                <w:sz w:val="18"/>
                <w:szCs w:val="18"/>
              </w:rPr>
              <w:t xml:space="preserve"> </w:t>
            </w:r>
            <w:r>
              <w:rPr>
                <w:rStyle w:val="Hyperlink6"/>
                <w:rFonts w:eastAsia="Arial Unicode MS"/>
                <w:sz w:val="18"/>
                <w:szCs w:val="18"/>
              </w:rPr>
              <w:t>days</w:t>
            </w:r>
            <w:r>
              <w:rPr>
                <w:rStyle w:val="None"/>
                <w:spacing w:val="30"/>
                <w:sz w:val="18"/>
                <w:szCs w:val="18"/>
              </w:rPr>
              <w:t xml:space="preserve"> </w:t>
            </w:r>
            <w:r>
              <w:rPr>
                <w:rStyle w:val="Hyperlink6"/>
                <w:rFonts w:eastAsia="Arial Unicode MS"/>
                <w:sz w:val="18"/>
                <w:szCs w:val="18"/>
              </w:rPr>
              <w:t>is</w:t>
            </w:r>
            <w:r>
              <w:rPr>
                <w:rStyle w:val="None"/>
                <w:spacing w:val="31"/>
                <w:sz w:val="18"/>
                <w:szCs w:val="18"/>
              </w:rPr>
              <w:t xml:space="preserve"> </w:t>
            </w:r>
            <w:r>
              <w:rPr>
                <w:rStyle w:val="Hyperlink6"/>
                <w:rFonts w:eastAsia="Arial Unicode MS"/>
                <w:sz w:val="18"/>
                <w:szCs w:val="18"/>
              </w:rPr>
              <w:t>calculated</w:t>
            </w:r>
            <w:r>
              <w:rPr>
                <w:rStyle w:val="None"/>
                <w:spacing w:val="31"/>
                <w:sz w:val="18"/>
                <w:szCs w:val="18"/>
              </w:rPr>
              <w:t xml:space="preserve"> </w:t>
            </w:r>
            <w:r>
              <w:rPr>
                <w:rStyle w:val="Hyperlink6"/>
                <w:rFonts w:eastAsia="Arial Unicode MS"/>
                <w:sz w:val="18"/>
                <w:szCs w:val="18"/>
              </w:rPr>
              <w:t>as</w:t>
            </w:r>
            <w:r>
              <w:rPr>
                <w:rStyle w:val="None"/>
                <w:spacing w:val="39"/>
                <w:sz w:val="18"/>
                <w:szCs w:val="18"/>
              </w:rPr>
              <w:t xml:space="preserve"> </w:t>
            </w:r>
            <w:r>
              <w:rPr>
                <w:rStyle w:val="Hyperlink7"/>
                <w:rFonts w:eastAsia="Arial Unicode MS"/>
                <w:spacing w:val="-2"/>
                <w:sz w:val="18"/>
                <w:szCs w:val="18"/>
              </w:rPr>
              <w:t>trade</w:t>
            </w:r>
          </w:p>
          <w:p w14:paraId="0B22C802" w14:textId="77777777" w:rsidR="00A603A1" w:rsidRDefault="00000000">
            <w:pPr>
              <w:pStyle w:val="TableParagraph"/>
              <w:spacing w:line="206" w:lineRule="exact"/>
              <w:ind w:left="57" w:right="45"/>
              <w:jc w:val="both"/>
            </w:pPr>
            <w:r>
              <w:rPr>
                <w:rStyle w:val="Hyperlink6"/>
                <w:rFonts w:eastAsia="Arial Unicode MS"/>
                <w:sz w:val="18"/>
                <w:szCs w:val="18"/>
              </w:rPr>
              <w:t>receivables</w:t>
            </w:r>
            <w:r>
              <w:rPr>
                <w:rStyle w:val="None"/>
                <w:spacing w:val="-5"/>
                <w:sz w:val="18"/>
                <w:szCs w:val="18"/>
              </w:rPr>
              <w:t xml:space="preserve"> </w:t>
            </w:r>
            <w:r>
              <w:rPr>
                <w:rStyle w:val="Hyperlink6"/>
                <w:rFonts w:eastAsia="Arial Unicode MS"/>
                <w:sz w:val="18"/>
                <w:szCs w:val="18"/>
              </w:rPr>
              <w:t>divided</w:t>
            </w:r>
            <w:r>
              <w:rPr>
                <w:rStyle w:val="None"/>
                <w:spacing w:val="-6"/>
                <w:sz w:val="18"/>
                <w:szCs w:val="18"/>
              </w:rPr>
              <w:t xml:space="preserve"> </w:t>
            </w:r>
            <w:r>
              <w:rPr>
                <w:rStyle w:val="Hyperlink6"/>
                <w:rFonts w:eastAsia="Arial Unicode MS"/>
                <w:sz w:val="18"/>
                <w:szCs w:val="18"/>
              </w:rPr>
              <w:t>by</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from</w:t>
            </w:r>
            <w:r>
              <w:rPr>
                <w:rStyle w:val="None"/>
                <w:spacing w:val="-5"/>
                <w:sz w:val="18"/>
                <w:szCs w:val="18"/>
              </w:rPr>
              <w:t xml:space="preserve"> </w:t>
            </w:r>
            <w:r>
              <w:rPr>
                <w:rStyle w:val="Hyperlink6"/>
                <w:rFonts w:eastAsia="Arial Unicode MS"/>
                <w:sz w:val="18"/>
                <w:szCs w:val="18"/>
              </w:rPr>
              <w:t>operations</w:t>
            </w:r>
            <w:r>
              <w:rPr>
                <w:rStyle w:val="None"/>
                <w:spacing w:val="-7"/>
                <w:sz w:val="18"/>
                <w:szCs w:val="18"/>
              </w:rPr>
              <w:t xml:space="preserve"> </w:t>
            </w:r>
            <w:r>
              <w:rPr>
                <w:rStyle w:val="Hyperlink6"/>
                <w:rFonts w:eastAsia="Arial Unicode MS"/>
                <w:sz w:val="18"/>
                <w:szCs w:val="18"/>
              </w:rPr>
              <w:t>multiplied</w:t>
            </w:r>
            <w:r>
              <w:rPr>
                <w:rStyle w:val="None"/>
                <w:spacing w:val="-6"/>
                <w:sz w:val="18"/>
                <w:szCs w:val="18"/>
              </w:rPr>
              <w:t xml:space="preserve"> </w:t>
            </w:r>
            <w:r>
              <w:rPr>
                <w:rStyle w:val="Hyperlink6"/>
                <w:rFonts w:eastAsia="Arial Unicode MS"/>
                <w:sz w:val="18"/>
                <w:szCs w:val="18"/>
              </w:rPr>
              <w:t>by</w:t>
            </w:r>
            <w:r>
              <w:rPr>
                <w:rStyle w:val="None"/>
                <w:spacing w:val="-6"/>
                <w:sz w:val="18"/>
                <w:szCs w:val="18"/>
              </w:rPr>
              <w:t xml:space="preserve"> </w:t>
            </w:r>
            <w:r>
              <w:rPr>
                <w:rStyle w:val="Hyperlink6"/>
                <w:rFonts w:eastAsia="Arial Unicode MS"/>
                <w:sz w:val="18"/>
                <w:szCs w:val="18"/>
              </w:rPr>
              <w:t>365</w:t>
            </w:r>
            <w:r>
              <w:rPr>
                <w:rStyle w:val="None"/>
                <w:spacing w:val="-6"/>
                <w:sz w:val="18"/>
                <w:szCs w:val="18"/>
              </w:rPr>
              <w:t xml:space="preserve"> </w:t>
            </w:r>
            <w:r>
              <w:rPr>
                <w:rStyle w:val="Hyperlink6"/>
                <w:rFonts w:eastAsia="Arial Unicode MS"/>
                <w:sz w:val="18"/>
                <w:szCs w:val="18"/>
              </w:rPr>
              <w:t>or</w:t>
            </w:r>
            <w:r>
              <w:rPr>
                <w:rStyle w:val="None"/>
                <w:spacing w:val="-7"/>
                <w:sz w:val="18"/>
                <w:szCs w:val="18"/>
              </w:rPr>
              <w:t xml:space="preserve"> </w:t>
            </w:r>
            <w:r>
              <w:rPr>
                <w:rStyle w:val="Hyperlink6"/>
                <w:rFonts w:eastAsia="Arial Unicode MS"/>
                <w:sz w:val="18"/>
                <w:szCs w:val="18"/>
              </w:rPr>
              <w:t>91</w:t>
            </w:r>
            <w:r>
              <w:rPr>
                <w:rStyle w:val="None"/>
                <w:spacing w:val="-6"/>
                <w:sz w:val="18"/>
                <w:szCs w:val="18"/>
              </w:rPr>
              <w:t xml:space="preserve"> </w:t>
            </w:r>
            <w:r>
              <w:rPr>
                <w:rStyle w:val="Hyperlink6"/>
                <w:rFonts w:eastAsia="Arial Unicode MS"/>
                <w:sz w:val="18"/>
                <w:szCs w:val="18"/>
              </w:rPr>
              <w:t>days.</w:t>
            </w:r>
            <w:r>
              <w:rPr>
                <w:rStyle w:val="None"/>
                <w:spacing w:val="-6"/>
                <w:sz w:val="18"/>
                <w:szCs w:val="18"/>
              </w:rPr>
              <w:t xml:space="preserve"> </w:t>
            </w:r>
            <w:r>
              <w:rPr>
                <w:rStyle w:val="Hyperlink6"/>
                <w:rFonts w:eastAsia="Arial Unicode MS"/>
                <w:sz w:val="18"/>
                <w:szCs w:val="18"/>
              </w:rPr>
              <w:t>Trade</w:t>
            </w:r>
            <w:r>
              <w:rPr>
                <w:rStyle w:val="None"/>
                <w:spacing w:val="-7"/>
                <w:sz w:val="18"/>
                <w:szCs w:val="18"/>
              </w:rPr>
              <w:t xml:space="preserve"> </w:t>
            </w:r>
            <w:r>
              <w:rPr>
                <w:rStyle w:val="Hyperlink6"/>
                <w:rFonts w:eastAsia="Arial Unicode MS"/>
                <w:sz w:val="18"/>
                <w:szCs w:val="18"/>
              </w:rPr>
              <w:t>payable</w:t>
            </w:r>
            <w:r>
              <w:rPr>
                <w:rStyle w:val="None"/>
                <w:spacing w:val="-5"/>
                <w:sz w:val="18"/>
                <w:szCs w:val="18"/>
              </w:rPr>
              <w:t xml:space="preserve"> </w:t>
            </w:r>
            <w:r>
              <w:rPr>
                <w:rStyle w:val="Hyperlink6"/>
                <w:rFonts w:eastAsia="Arial Unicode MS"/>
                <w:sz w:val="18"/>
                <w:szCs w:val="18"/>
              </w:rPr>
              <w:t>days is calculated as trade payable divided by COGS multiplied by 365 or 91 days</w:t>
            </w:r>
          </w:p>
        </w:tc>
      </w:tr>
      <w:tr w:rsidR="00A603A1" w14:paraId="7CFE6180"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B390D8" w14:textId="77777777" w:rsidR="00A603A1" w:rsidRDefault="00000000">
            <w:pPr>
              <w:pStyle w:val="TableParagraph"/>
              <w:spacing w:line="186" w:lineRule="exact"/>
              <w:ind w:left="57"/>
            </w:pPr>
            <w:r>
              <w:rPr>
                <w:rStyle w:val="Hyperlink6"/>
                <w:rFonts w:eastAsia="Arial Unicode MS"/>
                <w:sz w:val="18"/>
                <w:szCs w:val="18"/>
              </w:rPr>
              <w:t>PAT</w:t>
            </w:r>
            <w:r>
              <w:rPr>
                <w:rStyle w:val="None"/>
                <w:spacing w:val="-4"/>
                <w:sz w:val="18"/>
                <w:szCs w:val="18"/>
              </w:rPr>
              <w:t xml:space="preserve"> </w:t>
            </w:r>
            <w:r>
              <w:rPr>
                <w:rStyle w:val="Hyperlink6"/>
                <w:rFonts w:eastAsia="Arial Unicode MS"/>
                <w:sz w:val="18"/>
                <w:szCs w:val="18"/>
              </w:rPr>
              <w:t>CAGR</w:t>
            </w:r>
            <w:r>
              <w:rPr>
                <w:rStyle w:val="Hyperlink7"/>
                <w:rFonts w:eastAsia="Arial Unicode MS"/>
                <w:spacing w:val="-2"/>
                <w:sz w:val="18"/>
                <w:szCs w:val="18"/>
              </w:rPr>
              <w:t xml:space="preserve"> </w:t>
            </w:r>
            <w:r>
              <w:rPr>
                <w:rStyle w:val="Hyperlink6"/>
                <w:rFonts w:eastAsia="Arial Unicode MS"/>
                <w:sz w:val="18"/>
                <w:szCs w:val="18"/>
              </w:rPr>
              <w:t>(FY23 -</w:t>
            </w:r>
            <w:r>
              <w:rPr>
                <w:rStyle w:val="None"/>
                <w:spacing w:val="-1"/>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8B617" w14:textId="77777777" w:rsidR="00A603A1" w:rsidRDefault="00000000">
            <w:pPr>
              <w:pStyle w:val="TableParagraph"/>
              <w:spacing w:line="186" w:lineRule="exact"/>
              <w:ind w:left="57"/>
            </w:pPr>
            <w:r>
              <w:rPr>
                <w:rStyle w:val="Hyperlink6"/>
                <w:rFonts w:eastAsia="Arial Unicode MS"/>
                <w:sz w:val="18"/>
                <w:szCs w:val="18"/>
              </w:rPr>
              <w:t>PAT</w:t>
            </w:r>
            <w:r>
              <w:rPr>
                <w:rStyle w:val="Hyperlink7"/>
                <w:rFonts w:eastAsia="Arial Unicode MS"/>
                <w:spacing w:val="-2"/>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None"/>
                <w:spacing w:val="-1"/>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w:t>
            </w:r>
            <w:r>
              <w:rPr>
                <w:rStyle w:val="None"/>
                <w:spacing w:val="-1"/>
                <w:sz w:val="18"/>
                <w:szCs w:val="18"/>
              </w:rPr>
              <w:t xml:space="preserve"> </w:t>
            </w:r>
            <w:r>
              <w:rPr>
                <w:rStyle w:val="Hyperlink6"/>
                <w:rFonts w:eastAsia="Arial Unicode MS"/>
                <w:sz w:val="18"/>
                <w:szCs w:val="18"/>
              </w:rPr>
              <w:t>in PAT</w:t>
            </w:r>
            <w:r>
              <w:rPr>
                <w:rStyle w:val="Hyperlink3"/>
                <w:rFonts w:eastAsia="Arial Unicode MS"/>
                <w:spacing w:val="-3"/>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3"/>
                <w:rFonts w:eastAsia="Arial Unicode MS"/>
                <w:spacing w:val="-3"/>
                <w:sz w:val="18"/>
                <w:szCs w:val="18"/>
              </w:rPr>
              <w:t xml:space="preserve"> </w:t>
            </w:r>
            <w:r>
              <w:rPr>
                <w:rStyle w:val="Hyperlink7"/>
                <w:rFonts w:eastAsia="Arial Unicode MS"/>
                <w:spacing w:val="-2"/>
                <w:sz w:val="18"/>
                <w:szCs w:val="18"/>
              </w:rPr>
              <w:t>period</w:t>
            </w:r>
          </w:p>
        </w:tc>
      </w:tr>
      <w:tr w:rsidR="00A603A1" w14:paraId="6AC3C6CB"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5EF60D6" w14:textId="77777777" w:rsidR="00A603A1" w:rsidRDefault="00000000">
            <w:pPr>
              <w:pStyle w:val="TableParagraph"/>
              <w:spacing w:line="186" w:lineRule="exact"/>
              <w:ind w:left="57"/>
            </w:pPr>
            <w:r>
              <w:rPr>
                <w:rStyle w:val="Hyperlink6"/>
                <w:rFonts w:eastAsia="Arial Unicode MS"/>
                <w:sz w:val="18"/>
                <w:szCs w:val="18"/>
              </w:rPr>
              <w:t>Profit After</w:t>
            </w:r>
            <w:r>
              <w:rPr>
                <w:rStyle w:val="Hyperlink7"/>
                <w:rFonts w:eastAsia="Arial Unicode MS"/>
                <w:spacing w:val="-2"/>
                <w:sz w:val="18"/>
                <w:szCs w:val="18"/>
              </w:rPr>
              <w:t xml:space="preserve"> </w:t>
            </w:r>
            <w:r>
              <w:rPr>
                <w:rStyle w:val="Hyperlink6"/>
                <w:rFonts w:eastAsia="Arial Unicode MS"/>
                <w:sz w:val="18"/>
                <w:szCs w:val="18"/>
              </w:rPr>
              <w:t>Tax</w:t>
            </w:r>
            <w:r>
              <w:rPr>
                <w:rStyle w:val="None"/>
                <w:spacing w:val="1"/>
                <w:sz w:val="18"/>
                <w:szCs w:val="18"/>
              </w:rPr>
              <w:t xml:space="preserve"> </w:t>
            </w:r>
            <w:r>
              <w:rPr>
                <w:rStyle w:val="Hyperlink7"/>
                <w:rFonts w:eastAsia="Arial Unicode MS"/>
                <w:spacing w:val="-2"/>
                <w:sz w:val="18"/>
                <w:szCs w:val="18"/>
              </w:rPr>
              <w:t>Margin</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62DCF8" w14:textId="77777777" w:rsidR="00A603A1" w:rsidRDefault="00000000">
            <w:pPr>
              <w:pStyle w:val="TableParagraph"/>
              <w:spacing w:line="186" w:lineRule="exact"/>
              <w:ind w:left="57"/>
            </w:pPr>
            <w:r>
              <w:rPr>
                <w:rStyle w:val="Hyperlink6"/>
                <w:rFonts w:eastAsia="Arial Unicode MS"/>
                <w:sz w:val="18"/>
                <w:szCs w:val="18"/>
              </w:rPr>
              <w:t>PAT</w:t>
            </w:r>
            <w:r>
              <w:rPr>
                <w:rStyle w:val="None"/>
                <w:spacing w:val="-1"/>
                <w:sz w:val="18"/>
                <w:szCs w:val="18"/>
              </w:rPr>
              <w:t xml:space="preserve"> </w:t>
            </w:r>
            <w:r>
              <w:rPr>
                <w:rStyle w:val="Hyperlink6"/>
                <w:rFonts w:eastAsia="Arial Unicode MS"/>
                <w:sz w:val="18"/>
                <w:szCs w:val="18"/>
              </w:rPr>
              <w:t>Margin is</w:t>
            </w:r>
            <w:r>
              <w:rPr>
                <w:rStyle w:val="Hyperlink7"/>
                <w:rFonts w:eastAsia="Arial Unicode MS"/>
                <w:spacing w:val="-2"/>
                <w:sz w:val="18"/>
                <w:szCs w:val="18"/>
              </w:rPr>
              <w:t xml:space="preserve"> </w:t>
            </w:r>
            <w:r>
              <w:rPr>
                <w:rStyle w:val="Hyperlink6"/>
                <w:rFonts w:eastAsia="Arial Unicode MS"/>
                <w:sz w:val="18"/>
                <w:szCs w:val="18"/>
              </w:rPr>
              <w:t>calculated as</w:t>
            </w:r>
            <w:r>
              <w:rPr>
                <w:rStyle w:val="None"/>
                <w:spacing w:val="-4"/>
                <w:sz w:val="18"/>
                <w:szCs w:val="18"/>
              </w:rPr>
              <w:t xml:space="preserve"> </w:t>
            </w:r>
            <w:r>
              <w:rPr>
                <w:rStyle w:val="Hyperlink6"/>
                <w:rFonts w:eastAsia="Arial Unicode MS"/>
                <w:sz w:val="18"/>
                <w:szCs w:val="18"/>
              </w:rPr>
              <w:t>profit for</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period</w:t>
            </w:r>
            <w:r>
              <w:rPr>
                <w:rStyle w:val="Hyperlink7"/>
                <w:rFonts w:eastAsia="Arial Unicode MS"/>
                <w:spacing w:val="-2"/>
                <w:sz w:val="18"/>
                <w:szCs w:val="18"/>
              </w:rPr>
              <w:t xml:space="preserve"> </w:t>
            </w:r>
            <w:r>
              <w:rPr>
                <w:rStyle w:val="Hyperlink6"/>
                <w:rFonts w:eastAsia="Arial Unicode MS"/>
                <w:sz w:val="18"/>
                <w:szCs w:val="18"/>
              </w:rPr>
              <w:t>divided</w:t>
            </w:r>
            <w:r>
              <w:rPr>
                <w:rStyle w:val="Hyperlink7"/>
                <w:rFonts w:eastAsia="Arial Unicode MS"/>
                <w:spacing w:val="-2"/>
                <w:sz w:val="18"/>
                <w:szCs w:val="18"/>
              </w:rPr>
              <w:t xml:space="preserve"> </w:t>
            </w:r>
            <w:r>
              <w:rPr>
                <w:rStyle w:val="Hyperlink6"/>
                <w:rFonts w:eastAsia="Arial Unicode MS"/>
                <w:sz w:val="18"/>
                <w:szCs w:val="18"/>
              </w:rPr>
              <w:t xml:space="preserve">by Total </w:t>
            </w:r>
            <w:r>
              <w:rPr>
                <w:rStyle w:val="Hyperlink7"/>
                <w:rFonts w:eastAsia="Arial Unicode MS"/>
                <w:spacing w:val="-2"/>
                <w:sz w:val="18"/>
                <w:szCs w:val="18"/>
              </w:rPr>
              <w:t>Income</w:t>
            </w:r>
          </w:p>
        </w:tc>
      </w:tr>
      <w:tr w:rsidR="00A603A1" w14:paraId="62C8A3F3"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3AE5C7E" w14:textId="77777777" w:rsidR="00A603A1" w:rsidRDefault="00000000">
            <w:pPr>
              <w:pStyle w:val="TableParagraph"/>
              <w:spacing w:before="2" w:line="186" w:lineRule="exact"/>
              <w:ind w:left="57"/>
            </w:pP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(FY23 -</w:t>
            </w:r>
            <w:r>
              <w:rPr>
                <w:rStyle w:val="Hyperlink3"/>
                <w:rFonts w:eastAsia="Arial Unicode MS"/>
                <w:spacing w:val="-3"/>
                <w:sz w:val="18"/>
                <w:szCs w:val="18"/>
              </w:rPr>
              <w:t xml:space="preserve"> </w:t>
            </w:r>
            <w:r>
              <w:rPr>
                <w:rStyle w:val="None"/>
                <w:spacing w:val="-4"/>
                <w:sz w:val="18"/>
                <w:szCs w:val="18"/>
              </w:rPr>
              <w:t>FY25)</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1F4C8E" w14:textId="77777777" w:rsidR="00A603A1" w:rsidRDefault="00000000">
            <w:pPr>
              <w:pStyle w:val="TableParagraph"/>
              <w:spacing w:before="2" w:line="186" w:lineRule="exact"/>
              <w:ind w:left="57"/>
            </w:pP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CAGR</w:t>
            </w:r>
            <w:r>
              <w:rPr>
                <w:rStyle w:val="None"/>
                <w:spacing w:val="-1"/>
                <w:sz w:val="18"/>
                <w:szCs w:val="18"/>
              </w:rPr>
              <w:t xml:space="preserve"> </w:t>
            </w:r>
            <w:r>
              <w:rPr>
                <w:rStyle w:val="Hyperlink6"/>
                <w:rFonts w:eastAsia="Arial Unicode MS"/>
                <w:sz w:val="18"/>
                <w:szCs w:val="18"/>
              </w:rPr>
              <w:t>provides</w:t>
            </w:r>
            <w:r>
              <w:rPr>
                <w:rStyle w:val="Hyperlink7"/>
                <w:rFonts w:eastAsia="Arial Unicode MS"/>
                <w:spacing w:val="-2"/>
                <w:sz w:val="18"/>
                <w:szCs w:val="18"/>
              </w:rPr>
              <w:t xml:space="preserve"> </w:t>
            </w:r>
            <w:r>
              <w:rPr>
                <w:rStyle w:val="Hyperlink6"/>
                <w:rFonts w:eastAsia="Arial Unicode MS"/>
                <w:sz w:val="18"/>
                <w:szCs w:val="18"/>
              </w:rPr>
              <w:t>information</w:t>
            </w:r>
            <w:r>
              <w:rPr>
                <w:rStyle w:val="Hyperlink7"/>
                <w:rFonts w:eastAsia="Arial Unicode MS"/>
                <w:spacing w:val="-2"/>
                <w:sz w:val="18"/>
                <w:szCs w:val="18"/>
              </w:rPr>
              <w:t xml:space="preserve"> </w:t>
            </w:r>
            <w:r>
              <w:rPr>
                <w:rStyle w:val="Hyperlink6"/>
                <w:rFonts w:eastAsia="Arial Unicode MS"/>
                <w:sz w:val="18"/>
                <w:szCs w:val="18"/>
              </w:rPr>
              <w:t>regarding</w:t>
            </w:r>
            <w:r>
              <w:rPr>
                <w:rStyle w:val="Hyperlink7"/>
                <w:rFonts w:eastAsia="Arial Unicode MS"/>
                <w:spacing w:val="-2"/>
                <w:sz w:val="18"/>
                <w:szCs w:val="18"/>
              </w:rPr>
              <w:t xml:space="preserve"> </w:t>
            </w:r>
            <w:r>
              <w:rPr>
                <w:rStyle w:val="Hyperlink6"/>
                <w:rFonts w:eastAsia="Arial Unicode MS"/>
                <w:sz w:val="18"/>
                <w:szCs w:val="18"/>
              </w:rPr>
              <w:t>growth in revenue</w:t>
            </w:r>
            <w:r>
              <w:rPr>
                <w:rStyle w:val="None"/>
                <w:spacing w:val="-4"/>
                <w:sz w:val="18"/>
                <w:szCs w:val="18"/>
              </w:rPr>
              <w:t xml:space="preserve"> </w:t>
            </w:r>
            <w:r>
              <w:rPr>
                <w:rStyle w:val="Hyperlink6"/>
                <w:rFonts w:eastAsia="Arial Unicode MS"/>
                <w:sz w:val="18"/>
                <w:szCs w:val="18"/>
              </w:rPr>
              <w:t>over</w:t>
            </w:r>
            <w:r>
              <w:rPr>
                <w:rStyle w:val="None"/>
                <w:spacing w:val="-1"/>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period</w:t>
            </w:r>
          </w:p>
        </w:tc>
      </w:tr>
      <w:tr w:rsidR="00A603A1" w14:paraId="1760C2AA" w14:textId="77777777">
        <w:trPr>
          <w:trHeight w:val="1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6467C3E" w14:textId="77777777" w:rsidR="00A603A1" w:rsidRDefault="00000000">
            <w:pPr>
              <w:pStyle w:val="TableParagraph"/>
              <w:spacing w:line="207" w:lineRule="exact"/>
              <w:ind w:left="57"/>
            </w:pPr>
            <w:r>
              <w:rPr>
                <w:rStyle w:val="None"/>
                <w:spacing w:val="-4"/>
                <w:sz w:val="18"/>
                <w:szCs w:val="18"/>
              </w:rPr>
              <w:t>ROCE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191934A3" w14:textId="77777777" w:rsidR="00A603A1" w:rsidRDefault="00000000">
            <w:pPr>
              <w:pStyle w:val="TableParagraph"/>
              <w:ind w:left="57" w:right="45"/>
              <w:jc w:val="both"/>
              <w:rPr>
                <w:rStyle w:val="None"/>
                <w:sz w:val="18"/>
                <w:szCs w:val="18"/>
              </w:rPr>
            </w:pPr>
            <w:r>
              <w:rPr>
                <w:rStyle w:val="Hyperlink6"/>
                <w:rFonts w:eastAsia="Arial Unicode MS"/>
                <w:sz w:val="18"/>
                <w:szCs w:val="18"/>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long-term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short-term</w:t>
            </w:r>
            <w:r>
              <w:rPr>
                <w:rStyle w:val="None"/>
                <w:spacing w:val="-4"/>
                <w:sz w:val="18"/>
                <w:szCs w:val="18"/>
              </w:rPr>
              <w:t xml:space="preserve"> </w:t>
            </w:r>
            <w:r>
              <w:rPr>
                <w:rStyle w:val="Hyperlink6"/>
                <w:rFonts w:eastAsia="Arial Unicode MS"/>
                <w:sz w:val="18"/>
                <w:szCs w:val="18"/>
              </w:rPr>
              <w:t>borrowings</w:t>
            </w:r>
            <w:r>
              <w:rPr>
                <w:rStyle w:val="None"/>
                <w:spacing w:val="-4"/>
                <w:sz w:val="18"/>
                <w:szCs w:val="18"/>
              </w:rPr>
              <w:t xml:space="preserve"> </w:t>
            </w:r>
            <w:r>
              <w:rPr>
                <w:rStyle w:val="Hyperlink6"/>
                <w:rFonts w:eastAsia="Arial Unicode MS"/>
                <w:sz w:val="18"/>
                <w:szCs w:val="18"/>
              </w:rPr>
              <w:t>less</w:t>
            </w:r>
            <w:r>
              <w:rPr>
                <w:rStyle w:val="None"/>
                <w:spacing w:val="-4"/>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cash</w:t>
            </w:r>
            <w:r>
              <w:rPr>
                <w:rStyle w:val="Hyperlink3"/>
                <w:rFonts w:eastAsia="Arial Unicode MS"/>
                <w:spacing w:val="-3"/>
                <w:sz w:val="18"/>
                <w:szCs w:val="18"/>
              </w:rPr>
              <w:t xml:space="preserve"> </w:t>
            </w:r>
            <w:r>
              <w:rPr>
                <w:rStyle w:val="Hyperlink6"/>
                <w:rFonts w:eastAsia="Arial Unicode MS"/>
                <w:sz w:val="18"/>
                <w:szCs w:val="18"/>
              </w:rPr>
              <w:t>equivalents</w:t>
            </w:r>
            <w:r>
              <w:rPr>
                <w:rStyle w:val="Hyperlink3"/>
                <w:rFonts w:eastAsia="Arial Unicode MS"/>
                <w:spacing w:val="-3"/>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other</w:t>
            </w:r>
          </w:p>
          <w:p w14:paraId="77050A15" w14:textId="77777777" w:rsidR="00A603A1" w:rsidRDefault="00000000">
            <w:pPr>
              <w:pStyle w:val="TableParagraph"/>
              <w:spacing w:line="186" w:lineRule="exact"/>
              <w:ind w:left="57"/>
              <w:jc w:val="both"/>
            </w:pPr>
            <w:r>
              <w:rPr>
                <w:rStyle w:val="Hyperlink6"/>
                <w:rFonts w:eastAsia="Arial Unicode MS"/>
                <w:sz w:val="18"/>
                <w:szCs w:val="18"/>
              </w:rPr>
              <w:t>bank</w:t>
            </w:r>
            <w:r>
              <w:rPr>
                <w:rStyle w:val="Hyperlink7"/>
                <w:rFonts w:eastAsia="Arial Unicode MS"/>
                <w:spacing w:val="-2"/>
                <w:sz w:val="18"/>
                <w:szCs w:val="18"/>
              </w:rPr>
              <w:t xml:space="preserve"> balances</w:t>
            </w:r>
          </w:p>
        </w:tc>
      </w:tr>
      <w:tr w:rsidR="00A603A1" w14:paraId="10B9C0B4" w14:textId="77777777">
        <w:trPr>
          <w:trHeight w:val="423"/>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18B11F" w14:textId="77777777" w:rsidR="00A603A1" w:rsidRDefault="00000000">
            <w:pPr>
              <w:pStyle w:val="TableParagraph"/>
              <w:ind w:left="57"/>
            </w:pPr>
            <w:r>
              <w:rPr>
                <w:rStyle w:val="None"/>
                <w:spacing w:val="-5"/>
                <w:sz w:val="18"/>
                <w:szCs w:val="18"/>
              </w:rPr>
              <w:t>ROE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2C4FE966" w14:textId="77777777" w:rsidR="00A603A1" w:rsidRDefault="00000000">
            <w:pPr>
              <w:pStyle w:val="Table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pPr>
            <w:r>
              <w:rPr>
                <w:rStyle w:val="Hyperlink7"/>
                <w:rFonts w:eastAsia="Arial Unicode MS"/>
                <w:spacing w:val="-2"/>
                <w:sz w:val="18"/>
                <w:szCs w:val="18"/>
              </w:rPr>
              <w:t>Return</w:t>
            </w:r>
            <w:r>
              <w:rPr>
                <w:rStyle w:val="Hyperlink6"/>
                <w:rFonts w:eastAsia="Arial Unicode MS"/>
                <w:sz w:val="18"/>
                <w:szCs w:val="18"/>
              </w:rPr>
              <w:tab/>
            </w:r>
            <w:r>
              <w:rPr>
                <w:rStyle w:val="None"/>
                <w:spacing w:val="-6"/>
                <w:sz w:val="18"/>
                <w:szCs w:val="18"/>
              </w:rPr>
              <w:t>on</w:t>
            </w:r>
            <w:r>
              <w:rPr>
                <w:rStyle w:val="Hyperlink6"/>
                <w:rFonts w:eastAsia="Arial Unicode MS"/>
                <w:sz w:val="18"/>
                <w:szCs w:val="18"/>
              </w:rPr>
              <w:tab/>
            </w:r>
            <w:r>
              <w:rPr>
                <w:rStyle w:val="Hyperlink7"/>
                <w:rFonts w:eastAsia="Arial Unicode MS"/>
                <w:spacing w:val="-2"/>
                <w:sz w:val="18"/>
                <w:szCs w:val="18"/>
              </w:rPr>
              <w:t>Equity</w:t>
            </w:r>
            <w:r>
              <w:rPr>
                <w:rStyle w:val="Hyperlink6"/>
                <w:rFonts w:eastAsia="Arial Unicode MS"/>
                <w:sz w:val="18"/>
                <w:szCs w:val="18"/>
              </w:rPr>
              <w:tab/>
            </w:r>
            <w:r>
              <w:rPr>
                <w:rStyle w:val="None"/>
                <w:spacing w:val="-6"/>
                <w:sz w:val="18"/>
                <w:szCs w:val="18"/>
              </w:rPr>
              <w:t>is</w:t>
            </w:r>
            <w:r>
              <w:rPr>
                <w:rStyle w:val="Hyperlink6"/>
                <w:rFonts w:eastAsia="Arial Unicode MS"/>
                <w:sz w:val="18"/>
                <w:szCs w:val="18"/>
              </w:rPr>
              <w:tab/>
            </w:r>
            <w:r>
              <w:rPr>
                <w:rStyle w:val="Hyperlink7"/>
                <w:rFonts w:eastAsia="Arial Unicode MS"/>
                <w:spacing w:val="-2"/>
                <w:sz w:val="18"/>
                <w:szCs w:val="18"/>
              </w:rPr>
              <w:t>calculated</w:t>
            </w:r>
            <w:r>
              <w:rPr>
                <w:rStyle w:val="Hyperlink6"/>
                <w:rFonts w:eastAsia="Arial Unicode MS"/>
                <w:sz w:val="18"/>
                <w:szCs w:val="18"/>
              </w:rPr>
              <w:tab/>
            </w:r>
            <w:r>
              <w:rPr>
                <w:rStyle w:val="None"/>
                <w:spacing w:val="-6"/>
                <w:sz w:val="18"/>
                <w:szCs w:val="18"/>
              </w:rPr>
              <w:t>as</w:t>
            </w:r>
            <w:r>
              <w:rPr>
                <w:rStyle w:val="Hyperlink6"/>
                <w:rFonts w:eastAsia="Arial Unicode MS"/>
                <w:sz w:val="18"/>
                <w:szCs w:val="18"/>
              </w:rPr>
              <w:tab/>
            </w:r>
            <w:r>
              <w:rPr>
                <w:rStyle w:val="None"/>
                <w:spacing w:val="-4"/>
                <w:sz w:val="18"/>
                <w:szCs w:val="18"/>
              </w:rPr>
              <w:t>PAT</w:t>
            </w:r>
            <w:r>
              <w:rPr>
                <w:rStyle w:val="Hyperlink6"/>
                <w:rFonts w:eastAsia="Arial Unicode MS"/>
                <w:sz w:val="18"/>
                <w:szCs w:val="18"/>
              </w:rPr>
              <w:tab/>
            </w:r>
            <w:r>
              <w:rPr>
                <w:rStyle w:val="Hyperlink7"/>
                <w:rFonts w:eastAsia="Arial Unicode MS"/>
                <w:spacing w:val="-2"/>
                <w:sz w:val="18"/>
                <w:szCs w:val="18"/>
              </w:rPr>
              <w:t>divided</w:t>
            </w:r>
            <w:r>
              <w:rPr>
                <w:rStyle w:val="Hyperlink6"/>
                <w:rFonts w:eastAsia="Arial Unicode MS"/>
                <w:sz w:val="18"/>
                <w:szCs w:val="18"/>
              </w:rPr>
              <w:tab/>
            </w:r>
            <w:r>
              <w:rPr>
                <w:rStyle w:val="None"/>
                <w:spacing w:val="-6"/>
                <w:sz w:val="18"/>
                <w:szCs w:val="18"/>
              </w:rPr>
              <w:t>by</w:t>
            </w:r>
            <w:r>
              <w:rPr>
                <w:rStyle w:val="Hyperlink6"/>
                <w:rFonts w:eastAsia="Arial Unicode MS"/>
                <w:sz w:val="18"/>
                <w:szCs w:val="18"/>
              </w:rPr>
              <w:tab/>
            </w:r>
            <w:r>
              <w:rPr>
                <w:rStyle w:val="Hyperlink7"/>
                <w:rFonts w:eastAsia="Arial Unicode MS"/>
                <w:spacing w:val="-2"/>
                <w:sz w:val="18"/>
                <w:szCs w:val="18"/>
              </w:rPr>
              <w:t>Total</w:t>
            </w:r>
            <w:r>
              <w:rPr>
                <w:rStyle w:val="Hyperlink6"/>
                <w:rFonts w:eastAsia="Arial Unicode MS"/>
                <w:sz w:val="18"/>
                <w:szCs w:val="18"/>
              </w:rPr>
              <w:tab/>
            </w:r>
            <w:r>
              <w:rPr>
                <w:rStyle w:val="Hyperlink7"/>
                <w:rFonts w:eastAsia="Arial Unicode MS"/>
                <w:spacing w:val="-2"/>
                <w:sz w:val="18"/>
                <w:szCs w:val="18"/>
              </w:rPr>
              <w:t xml:space="preserve">Equity. </w:t>
            </w:r>
            <w:r>
              <w:rPr>
                <w:rStyle w:val="Hyperlink6"/>
                <w:rFonts w:eastAsia="Arial Unicode MS"/>
                <w:sz w:val="18"/>
                <w:szCs w:val="18"/>
              </w:rPr>
              <w:t>Total Equity is calculated as share capital plus reserves and surplus</w:t>
            </w:r>
          </w:p>
        </w:tc>
      </w:tr>
      <w:tr w:rsidR="00A603A1" w14:paraId="0F19F79C"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227A47" w14:textId="77777777" w:rsidR="00A603A1" w:rsidRDefault="00000000">
            <w:pPr>
              <w:pStyle w:val="TableParagraph"/>
              <w:spacing w:line="206" w:lineRule="exact"/>
              <w:ind w:left="57"/>
            </w:pPr>
            <w:r>
              <w:rPr>
                <w:rStyle w:val="Hyperlink6"/>
                <w:rFonts w:eastAsia="Arial Unicode MS"/>
                <w:sz w:val="18"/>
                <w:szCs w:val="18"/>
              </w:rPr>
              <w:t>Y-o-Y Revenue</w:t>
            </w:r>
            <w:r>
              <w:rPr>
                <w:rStyle w:val="Hyperlink7"/>
                <w:rFonts w:eastAsia="Arial Unicode MS"/>
                <w:spacing w:val="-2"/>
                <w:sz w:val="18"/>
                <w:szCs w:val="18"/>
              </w:rPr>
              <w:t xml:space="preserve"> 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B9DB2B" w14:textId="77777777" w:rsidR="00A603A1" w:rsidRDefault="00000000">
            <w:pPr>
              <w:pStyle w:val="TableParagraph"/>
              <w:spacing w:line="206" w:lineRule="exact"/>
              <w:ind w:left="57"/>
            </w:pPr>
            <w:r>
              <w:rPr>
                <w:rStyle w:val="Hyperlink6"/>
                <w:rFonts w:eastAsia="Arial Unicode MS"/>
                <w:sz w:val="18"/>
                <w:szCs w:val="18"/>
              </w:rPr>
              <w:t>Growth in Revenue from Operations provides information regarding the growth of the business over the respective years</w:t>
            </w:r>
          </w:p>
        </w:tc>
      </w:tr>
      <w:tr w:rsidR="00A603A1" w14:paraId="247318FE" w14:textId="77777777">
        <w:trPr>
          <w:trHeight w:val="198"/>
        </w:trPr>
        <w:tc>
          <w:tcPr>
            <w:tcW w:w="102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723CE03B" w14:textId="77777777" w:rsidR="00A603A1" w:rsidRDefault="00000000">
            <w:pPr>
              <w:pStyle w:val="TableParagraph"/>
              <w:spacing w:before="1" w:line="186" w:lineRule="exact"/>
              <w:ind w:left="57"/>
            </w:pPr>
            <w:r>
              <w:rPr>
                <w:rStyle w:val="None"/>
                <w:b/>
                <w:bCs/>
                <w:i/>
                <w:iCs/>
                <w:sz w:val="18"/>
                <w:szCs w:val="18"/>
              </w:rPr>
              <w:t>C.</w:t>
            </w:r>
            <w:r>
              <w:rPr>
                <w:rStyle w:val="None"/>
                <w:b/>
                <w:bCs/>
                <w:i/>
                <w:iCs/>
                <w:spacing w:val="51"/>
                <w:sz w:val="18"/>
                <w:szCs w:val="18"/>
              </w:rPr>
              <w:t xml:space="preserve">  </w:t>
            </w:r>
            <w:r>
              <w:rPr>
                <w:rStyle w:val="None"/>
                <w:b/>
                <w:bCs/>
                <w:i/>
                <w:iCs/>
                <w:sz w:val="18"/>
                <w:szCs w:val="18"/>
              </w:rPr>
              <w:t>Operational</w:t>
            </w:r>
            <w:r>
              <w:rPr>
                <w:rStyle w:val="None"/>
                <w:b/>
                <w:bCs/>
                <w:i/>
                <w:iCs/>
                <w:spacing w:val="1"/>
                <w:sz w:val="18"/>
                <w:szCs w:val="18"/>
              </w:rPr>
              <w:t xml:space="preserve"> </w:t>
            </w:r>
            <w:r>
              <w:rPr>
                <w:rStyle w:val="None"/>
                <w:b/>
                <w:bCs/>
                <w:i/>
                <w:iCs/>
                <w:spacing w:val="-2"/>
                <w:sz w:val="18"/>
                <w:szCs w:val="18"/>
              </w:rPr>
              <w:t>measures</w:t>
            </w:r>
          </w:p>
        </w:tc>
      </w:tr>
      <w:tr w:rsidR="00A603A1" w14:paraId="3B4D9A00" w14:textId="77777777">
        <w:trPr>
          <w:trHeight w:val="7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928EEE" w14:textId="77777777" w:rsidR="00A603A1" w:rsidRDefault="00000000">
            <w:pPr>
              <w:pStyle w:val="TableParagraph"/>
              <w:spacing w:line="207" w:lineRule="exact"/>
              <w:ind w:left="57"/>
            </w:pP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Hyperlink3"/>
                <w:rFonts w:eastAsia="Arial Unicode MS"/>
                <w:spacing w:val="-3"/>
                <w:sz w:val="18"/>
                <w:szCs w:val="18"/>
              </w:rPr>
              <w:t xml:space="preserve"> </w:t>
            </w:r>
            <w:r>
              <w:rPr>
                <w:rStyle w:val="Hyperlink6"/>
                <w:rFonts w:eastAsia="Arial Unicode MS"/>
                <w:sz w:val="18"/>
                <w:szCs w:val="18"/>
              </w:rPr>
              <w:t>wires</w:t>
            </w:r>
            <w:r>
              <w:rPr>
                <w:rStyle w:val="Hyperlink7"/>
                <w:rFonts w:eastAsia="Arial Unicode MS"/>
                <w:spacing w:val="-2"/>
                <w:sz w:val="18"/>
                <w:szCs w:val="18"/>
              </w:rPr>
              <w:t xml:space="preserve"> </w:t>
            </w:r>
            <w:r>
              <w:rPr>
                <w:rStyle w:val="Hyperlink6"/>
                <w:rFonts w:eastAsia="Arial Unicode MS"/>
                <w:sz w:val="18"/>
                <w:szCs w:val="18"/>
              </w:rPr>
              <w:t>sales</w:t>
            </w:r>
            <w:r>
              <w:rPr>
                <w:rStyle w:val="Hyperlink7"/>
                <w:rFonts w:eastAsia="Arial Unicode MS"/>
                <w:spacing w:val="-2"/>
                <w:sz w:val="18"/>
                <w:szCs w:val="18"/>
              </w:rPr>
              <w:t xml:space="preserve"> volume</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822551" w14:textId="77777777" w:rsidR="00A603A1" w:rsidRDefault="00000000">
            <w:pPr>
              <w:pStyle w:val="TableParagraph"/>
              <w:ind w:left="57"/>
              <w:rPr>
                <w:rStyle w:val="None"/>
                <w:sz w:val="18"/>
                <w:szCs w:val="18"/>
              </w:rPr>
            </w:pPr>
            <w:r>
              <w:rPr>
                <w:rStyle w:val="Hyperlink6"/>
                <w:rFonts w:eastAsia="Arial Unicode MS"/>
                <w:sz w:val="18"/>
                <w:szCs w:val="18"/>
              </w:rPr>
              <w:t>Magnet</w:t>
            </w:r>
            <w:r>
              <w:rPr>
                <w:rStyle w:val="None"/>
                <w:spacing w:val="24"/>
                <w:sz w:val="18"/>
                <w:szCs w:val="18"/>
              </w:rPr>
              <w:t xml:space="preserve"> </w:t>
            </w:r>
            <w:r>
              <w:rPr>
                <w:rStyle w:val="Hyperlink6"/>
                <w:rFonts w:eastAsia="Arial Unicode MS"/>
                <w:sz w:val="18"/>
                <w:szCs w:val="18"/>
              </w:rPr>
              <w:t>winding</w:t>
            </w:r>
            <w:r>
              <w:rPr>
                <w:rStyle w:val="None"/>
                <w:spacing w:val="24"/>
                <w:sz w:val="18"/>
                <w:szCs w:val="18"/>
              </w:rPr>
              <w:t xml:space="preserve"> </w:t>
            </w:r>
            <w:r>
              <w:rPr>
                <w:rStyle w:val="Hyperlink6"/>
                <w:rFonts w:eastAsia="Arial Unicode MS"/>
                <w:sz w:val="18"/>
                <w:szCs w:val="18"/>
              </w:rPr>
              <w:t>wires</w:t>
            </w:r>
            <w:r>
              <w:rPr>
                <w:rStyle w:val="None"/>
                <w:spacing w:val="23"/>
                <w:sz w:val="18"/>
                <w:szCs w:val="18"/>
              </w:rPr>
              <w:t xml:space="preserve"> </w:t>
            </w:r>
            <w:r>
              <w:rPr>
                <w:rStyle w:val="Hyperlink6"/>
                <w:rFonts w:eastAsia="Arial Unicode MS"/>
                <w:sz w:val="18"/>
                <w:szCs w:val="18"/>
              </w:rPr>
              <w:t>sales</w:t>
            </w:r>
            <w:r>
              <w:rPr>
                <w:rStyle w:val="None"/>
                <w:spacing w:val="23"/>
                <w:sz w:val="18"/>
                <w:szCs w:val="18"/>
              </w:rPr>
              <w:t xml:space="preserve"> </w:t>
            </w:r>
            <w:r>
              <w:rPr>
                <w:rStyle w:val="Hyperlink6"/>
                <w:rFonts w:eastAsia="Arial Unicode MS"/>
                <w:sz w:val="18"/>
                <w:szCs w:val="18"/>
              </w:rPr>
              <w:t>volume</w:t>
            </w:r>
            <w:r>
              <w:rPr>
                <w:rStyle w:val="None"/>
                <w:spacing w:val="23"/>
                <w:sz w:val="18"/>
                <w:szCs w:val="18"/>
              </w:rPr>
              <w:t xml:space="preserve"> </w:t>
            </w:r>
            <w:r>
              <w:rPr>
                <w:rStyle w:val="Hyperlink6"/>
                <w:rFonts w:eastAsia="Arial Unicode MS"/>
                <w:sz w:val="18"/>
                <w:szCs w:val="18"/>
              </w:rPr>
              <w:t>is</w:t>
            </w:r>
            <w:r>
              <w:rPr>
                <w:rStyle w:val="None"/>
                <w:spacing w:val="23"/>
                <w:sz w:val="18"/>
                <w:szCs w:val="18"/>
              </w:rPr>
              <w:t xml:space="preserve"> </w:t>
            </w:r>
            <w:r>
              <w:rPr>
                <w:rStyle w:val="Hyperlink6"/>
                <w:rFonts w:eastAsia="Arial Unicode MS"/>
                <w:sz w:val="18"/>
                <w:szCs w:val="18"/>
              </w:rPr>
              <w:t>used</w:t>
            </w:r>
            <w:r>
              <w:rPr>
                <w:rStyle w:val="None"/>
                <w:spacing w:val="24"/>
                <w:sz w:val="18"/>
                <w:szCs w:val="18"/>
              </w:rPr>
              <w:t xml:space="preserve"> </w:t>
            </w:r>
            <w:r>
              <w:rPr>
                <w:rStyle w:val="Hyperlink6"/>
                <w:rFonts w:eastAsia="Arial Unicode MS"/>
                <w:sz w:val="18"/>
                <w:szCs w:val="18"/>
              </w:rPr>
              <w:t>by</w:t>
            </w:r>
            <w:r>
              <w:rPr>
                <w:rStyle w:val="None"/>
                <w:spacing w:val="24"/>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management</w:t>
            </w:r>
            <w:r>
              <w:rPr>
                <w:rStyle w:val="None"/>
                <w:spacing w:val="24"/>
                <w:sz w:val="18"/>
                <w:szCs w:val="18"/>
              </w:rPr>
              <w:t xml:space="preserve"> </w:t>
            </w:r>
            <w:r>
              <w:rPr>
                <w:rStyle w:val="Hyperlink6"/>
                <w:rFonts w:eastAsia="Arial Unicode MS"/>
                <w:sz w:val="18"/>
                <w:szCs w:val="18"/>
              </w:rPr>
              <w:t>to</w:t>
            </w:r>
            <w:r>
              <w:rPr>
                <w:rStyle w:val="None"/>
                <w:spacing w:val="25"/>
                <w:sz w:val="18"/>
                <w:szCs w:val="18"/>
              </w:rPr>
              <w:t xml:space="preserve"> </w:t>
            </w:r>
            <w:r>
              <w:rPr>
                <w:rStyle w:val="Hyperlink6"/>
                <w:rFonts w:eastAsia="Arial Unicode MS"/>
                <w:sz w:val="18"/>
                <w:szCs w:val="18"/>
              </w:rPr>
              <w:t>assess</w:t>
            </w:r>
            <w:r>
              <w:rPr>
                <w:rStyle w:val="None"/>
                <w:spacing w:val="22"/>
                <w:sz w:val="18"/>
                <w:szCs w:val="18"/>
              </w:rPr>
              <w:t xml:space="preserve"> </w:t>
            </w:r>
            <w:r>
              <w:rPr>
                <w:rStyle w:val="Hyperlink6"/>
                <w:rFonts w:eastAsia="Arial Unicode MS"/>
                <w:sz w:val="18"/>
                <w:szCs w:val="18"/>
              </w:rPr>
              <w:t>the</w:t>
            </w:r>
            <w:r>
              <w:rPr>
                <w:rStyle w:val="None"/>
                <w:spacing w:val="23"/>
                <w:sz w:val="18"/>
                <w:szCs w:val="18"/>
              </w:rPr>
              <w:t xml:space="preserve"> </w:t>
            </w:r>
            <w:r>
              <w:rPr>
                <w:rStyle w:val="Hyperlink6"/>
                <w:rFonts w:eastAsia="Arial Unicode MS"/>
                <w:sz w:val="18"/>
                <w:szCs w:val="18"/>
              </w:rPr>
              <w:t>overall</w:t>
            </w:r>
            <w:r>
              <w:rPr>
                <w:rStyle w:val="None"/>
                <w:spacing w:val="24"/>
                <w:sz w:val="18"/>
                <w:szCs w:val="18"/>
              </w:rPr>
              <w:t xml:space="preserve"> </w:t>
            </w:r>
            <w:r>
              <w:rPr>
                <w:rStyle w:val="Hyperlink6"/>
                <w:rFonts w:eastAsia="Arial Unicode MS"/>
                <w:sz w:val="18"/>
                <w:szCs w:val="18"/>
              </w:rPr>
              <w:t>market demand</w:t>
            </w:r>
            <w:r>
              <w:rPr>
                <w:rStyle w:val="None"/>
                <w:spacing w:val="-10"/>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Company's</w:t>
            </w:r>
            <w:r>
              <w:rPr>
                <w:rStyle w:val="None"/>
                <w:spacing w:val="-9"/>
                <w:sz w:val="18"/>
                <w:szCs w:val="18"/>
              </w:rPr>
              <w:t xml:space="preserve"> </w:t>
            </w:r>
            <w:r>
              <w:rPr>
                <w:rStyle w:val="Hyperlink6"/>
                <w:rFonts w:eastAsia="Arial Unicode MS"/>
                <w:sz w:val="18"/>
                <w:szCs w:val="18"/>
              </w:rPr>
              <w:t>products</w:t>
            </w:r>
            <w:r>
              <w:rPr>
                <w:rStyle w:val="None"/>
                <w:spacing w:val="-9"/>
                <w:sz w:val="18"/>
                <w:szCs w:val="18"/>
              </w:rPr>
              <w:t xml:space="preserve"> </w:t>
            </w:r>
            <w:r>
              <w:rPr>
                <w:rStyle w:val="Hyperlink6"/>
                <w:rFonts w:eastAsia="Arial Unicode MS"/>
                <w:sz w:val="18"/>
                <w:szCs w:val="18"/>
              </w:rPr>
              <w:t>and</w:t>
            </w:r>
            <w:r>
              <w:rPr>
                <w:rStyle w:val="None"/>
                <w:spacing w:val="-7"/>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evaluate</w:t>
            </w:r>
            <w:r>
              <w:rPr>
                <w:rStyle w:val="None"/>
                <w:spacing w:val="-8"/>
                <w:sz w:val="18"/>
                <w:szCs w:val="18"/>
              </w:rPr>
              <w:t xml:space="preserve"> </w:t>
            </w:r>
            <w:r>
              <w:rPr>
                <w:rStyle w:val="Hyperlink6"/>
                <w:rFonts w:eastAsia="Arial Unicode MS"/>
                <w:sz w:val="18"/>
                <w:szCs w:val="18"/>
              </w:rPr>
              <w:t>the</w:t>
            </w:r>
            <w:r>
              <w:rPr>
                <w:rStyle w:val="None"/>
                <w:spacing w:val="-9"/>
                <w:sz w:val="18"/>
                <w:szCs w:val="18"/>
              </w:rPr>
              <w:t xml:space="preserve"> </w:t>
            </w:r>
            <w:r>
              <w:rPr>
                <w:rStyle w:val="Hyperlink6"/>
                <w:rFonts w:eastAsia="Arial Unicode MS"/>
                <w:sz w:val="18"/>
                <w:szCs w:val="18"/>
              </w:rPr>
              <w:t>effectiveness</w:t>
            </w:r>
            <w:r>
              <w:rPr>
                <w:rStyle w:val="None"/>
                <w:spacing w:val="-10"/>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sales</w:t>
            </w:r>
            <w:r>
              <w:rPr>
                <w:rStyle w:val="None"/>
                <w:spacing w:val="-10"/>
                <w:sz w:val="18"/>
                <w:szCs w:val="18"/>
              </w:rPr>
              <w:t xml:space="preserve"> </w:t>
            </w:r>
            <w:r>
              <w:rPr>
                <w:rStyle w:val="Hyperlink6"/>
                <w:rFonts w:eastAsia="Arial Unicode MS"/>
                <w:sz w:val="18"/>
                <w:szCs w:val="18"/>
              </w:rPr>
              <w:t>strategies</w:t>
            </w:r>
            <w:r>
              <w:rPr>
                <w:rStyle w:val="None"/>
                <w:spacing w:val="-9"/>
                <w:sz w:val="18"/>
                <w:szCs w:val="18"/>
              </w:rPr>
              <w:t xml:space="preserve"> </w:t>
            </w:r>
            <w:r>
              <w:rPr>
                <w:rStyle w:val="Hyperlink6"/>
                <w:rFonts w:eastAsia="Arial Unicode MS"/>
                <w:sz w:val="18"/>
                <w:szCs w:val="18"/>
              </w:rPr>
              <w:t>across</w:t>
            </w:r>
            <w:r>
              <w:rPr>
                <w:rStyle w:val="None"/>
                <w:spacing w:val="-9"/>
                <w:sz w:val="18"/>
                <w:szCs w:val="18"/>
              </w:rPr>
              <w:t xml:space="preserve"> </w:t>
            </w:r>
            <w:r>
              <w:rPr>
                <w:rStyle w:val="None"/>
                <w:spacing w:val="-5"/>
                <w:sz w:val="18"/>
                <w:szCs w:val="18"/>
              </w:rPr>
              <w:t>the</w:t>
            </w:r>
          </w:p>
          <w:p w14:paraId="26DE5AC9" w14:textId="77777777" w:rsidR="00A603A1" w:rsidRDefault="00000000">
            <w:pPr>
              <w:pStyle w:val="TableParagraph"/>
              <w:spacing w:before="1" w:line="186" w:lineRule="exact"/>
              <w:ind w:left="57"/>
            </w:pPr>
            <w:r>
              <w:rPr>
                <w:rStyle w:val="Hyperlink6"/>
                <w:rFonts w:eastAsia="Arial Unicode MS"/>
                <w:sz w:val="18"/>
                <w:szCs w:val="18"/>
              </w:rPr>
              <w:t>product</w:t>
            </w:r>
            <w:r>
              <w:rPr>
                <w:rStyle w:val="Hyperlink7"/>
                <w:rFonts w:eastAsia="Arial Unicode MS"/>
                <w:spacing w:val="-2"/>
                <w:sz w:val="18"/>
                <w:szCs w:val="18"/>
              </w:rPr>
              <w:t xml:space="preserve"> category</w:t>
            </w:r>
          </w:p>
        </w:tc>
      </w:tr>
      <w:tr w:rsidR="00A603A1" w14:paraId="696EF446" w14:textId="77777777">
        <w:trPr>
          <w:trHeight w:val="198"/>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19C8B2" w14:textId="77777777" w:rsidR="00A603A1" w:rsidRDefault="00000000">
            <w:pPr>
              <w:pStyle w:val="TableParagraph"/>
              <w:spacing w:line="186" w:lineRule="exact"/>
              <w:ind w:left="57"/>
            </w:pPr>
            <w:r>
              <w:rPr>
                <w:rStyle w:val="Hyperlink6"/>
                <w:rFonts w:eastAsia="Arial Unicode MS"/>
                <w:sz w:val="18"/>
                <w:szCs w:val="18"/>
              </w:rPr>
              <w:t>Production</w:t>
            </w:r>
            <w:r>
              <w:rPr>
                <w:rStyle w:val="Hyperlink7"/>
                <w:rFonts w:eastAsia="Arial Unicode MS"/>
                <w:spacing w:val="-2"/>
                <w:sz w:val="18"/>
                <w:szCs w:val="18"/>
              </w:rPr>
              <w:t xml:space="preserve"> capacity</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350E36" w14:textId="77777777" w:rsidR="00A603A1" w:rsidRDefault="00000000">
            <w:pPr>
              <w:pStyle w:val="TableParagraph"/>
              <w:spacing w:line="186" w:lineRule="exact"/>
              <w:ind w:left="57"/>
            </w:pPr>
            <w:r>
              <w:rPr>
                <w:rStyle w:val="Hyperlink6"/>
                <w:rFonts w:eastAsia="Arial Unicode MS"/>
                <w:sz w:val="18"/>
                <w:szCs w:val="18"/>
              </w:rPr>
              <w:t>Production</w:t>
            </w:r>
            <w:r>
              <w:rPr>
                <w:rStyle w:val="None"/>
                <w:spacing w:val="-1"/>
                <w:sz w:val="18"/>
                <w:szCs w:val="18"/>
              </w:rPr>
              <w:t xml:space="preserve"> </w:t>
            </w:r>
            <w:r>
              <w:rPr>
                <w:rStyle w:val="Hyperlink6"/>
                <w:rFonts w:eastAsia="Arial Unicode MS"/>
                <w:sz w:val="18"/>
                <w:szCs w:val="18"/>
              </w:rPr>
              <w:t>capacity</w:t>
            </w:r>
            <w:r>
              <w:rPr>
                <w:rStyle w:val="Hyperlink7"/>
                <w:rFonts w:eastAsia="Arial Unicode MS"/>
                <w:spacing w:val="-2"/>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maximum</w:t>
            </w:r>
            <w:r>
              <w:rPr>
                <w:rStyle w:val="Hyperlink7"/>
                <w:rFonts w:eastAsia="Arial Unicode MS"/>
                <w:spacing w:val="-2"/>
                <w:sz w:val="18"/>
                <w:szCs w:val="18"/>
              </w:rPr>
              <w:t xml:space="preserve"> </w:t>
            </w:r>
            <w:r>
              <w:rPr>
                <w:rStyle w:val="Hyperlink6"/>
                <w:rFonts w:eastAsia="Arial Unicode MS"/>
                <w:sz w:val="18"/>
                <w:szCs w:val="18"/>
              </w:rPr>
              <w:t>output</w:t>
            </w:r>
            <w:r>
              <w:rPr>
                <w:rStyle w:val="Hyperlink3"/>
                <w:rFonts w:eastAsia="Arial Unicode MS"/>
                <w:spacing w:val="-3"/>
                <w:sz w:val="18"/>
                <w:szCs w:val="18"/>
              </w:rPr>
              <w:t xml:space="preserve"> </w:t>
            </w:r>
            <w:r>
              <w:rPr>
                <w:rStyle w:val="Hyperlink6"/>
                <w:rFonts w:eastAsia="Arial Unicode MS"/>
                <w:sz w:val="18"/>
                <w:szCs w:val="18"/>
              </w:rPr>
              <w:t>that</w:t>
            </w:r>
            <w:r>
              <w:rPr>
                <w:rStyle w:val="None"/>
                <w:spacing w:val="-1"/>
                <w:sz w:val="18"/>
                <w:szCs w:val="18"/>
              </w:rPr>
              <w:t xml:space="preserve"> </w:t>
            </w:r>
            <w:r>
              <w:rPr>
                <w:rStyle w:val="Hyperlink6"/>
                <w:rFonts w:eastAsia="Arial Unicode MS"/>
                <w:sz w:val="18"/>
                <w:szCs w:val="18"/>
              </w:rPr>
              <w:t>can</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7"/>
                <w:rFonts w:eastAsia="Arial Unicode MS"/>
                <w:spacing w:val="-2"/>
                <w:sz w:val="18"/>
                <w:szCs w:val="18"/>
              </w:rPr>
              <w:t>produced</w:t>
            </w:r>
          </w:p>
        </w:tc>
      </w:tr>
      <w:tr w:rsidR="00A603A1" w14:paraId="784A94F9" w14:textId="77777777">
        <w:trPr>
          <w:trHeight w:val="199"/>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E0648" w14:textId="77777777" w:rsidR="00A603A1" w:rsidRDefault="00000000">
            <w:pPr>
              <w:pStyle w:val="TableParagraph"/>
              <w:spacing w:line="188" w:lineRule="exact"/>
              <w:ind w:left="57"/>
            </w:pPr>
            <w:r>
              <w:rPr>
                <w:rStyle w:val="Hyperlink6"/>
                <w:rFonts w:eastAsia="Arial Unicode MS"/>
                <w:sz w:val="18"/>
                <w:szCs w:val="18"/>
              </w:rPr>
              <w:t xml:space="preserve">Revenue from </w:t>
            </w:r>
            <w:r>
              <w:rPr>
                <w:rStyle w:val="Hyperlink7"/>
                <w:rFonts w:eastAsia="Arial Unicode MS"/>
                <w:spacing w:val="-2"/>
                <w:sz w:val="18"/>
                <w:szCs w:val="18"/>
              </w:rPr>
              <w:t>Exports</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963E4BB" w14:textId="77777777" w:rsidR="00A603A1" w:rsidRDefault="00000000">
            <w:pPr>
              <w:pStyle w:val="TableParagraph"/>
              <w:spacing w:line="188" w:lineRule="exact"/>
              <w:ind w:left="57"/>
            </w:pPr>
            <w:r>
              <w:rPr>
                <w:rStyle w:val="Hyperlink6"/>
                <w:rFonts w:eastAsia="Arial Unicode MS"/>
                <w:sz w:val="18"/>
                <w:szCs w:val="18"/>
              </w:rPr>
              <w:t>Revenue</w:t>
            </w:r>
            <w:r>
              <w:rPr>
                <w:rStyle w:val="None"/>
                <w:spacing w:val="-4"/>
                <w:sz w:val="18"/>
                <w:szCs w:val="18"/>
              </w:rPr>
              <w:t xml:space="preserve"> </w:t>
            </w:r>
            <w:r>
              <w:rPr>
                <w:rStyle w:val="Hyperlink6"/>
                <w:rFonts w:eastAsia="Arial Unicode MS"/>
                <w:sz w:val="18"/>
                <w:szCs w:val="18"/>
              </w:rPr>
              <w:t>from</w:t>
            </w:r>
            <w:r>
              <w:rPr>
                <w:rStyle w:val="None"/>
                <w:spacing w:val="-1"/>
                <w:sz w:val="18"/>
                <w:szCs w:val="18"/>
              </w:rPr>
              <w:t xml:space="preserve"> </w:t>
            </w:r>
            <w:r>
              <w:rPr>
                <w:rStyle w:val="Hyperlink6"/>
                <w:rFonts w:eastAsia="Arial Unicode MS"/>
                <w:sz w:val="18"/>
                <w:szCs w:val="18"/>
              </w:rPr>
              <w:t>exports</w:t>
            </w:r>
            <w:r>
              <w:rPr>
                <w:rStyle w:val="None"/>
                <w:spacing w:val="-1"/>
                <w:sz w:val="18"/>
                <w:szCs w:val="18"/>
              </w:rPr>
              <w:t xml:space="preserve"> </w:t>
            </w:r>
            <w:r>
              <w:rPr>
                <w:rStyle w:val="Hyperlink6"/>
                <w:rFonts w:eastAsia="Arial Unicode MS"/>
                <w:sz w:val="18"/>
                <w:szCs w:val="18"/>
              </w:rPr>
              <w:t>indicates</w:t>
            </w:r>
            <w:r>
              <w:rPr>
                <w:rStyle w:val="None"/>
                <w:spacing w:val="-1"/>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revenue</w:t>
            </w:r>
            <w:r>
              <w:rPr>
                <w:rStyle w:val="Hyperlink3"/>
                <w:rFonts w:eastAsia="Arial Unicode MS"/>
                <w:spacing w:val="-3"/>
                <w:sz w:val="18"/>
                <w:szCs w:val="18"/>
              </w:rPr>
              <w:t xml:space="preserve"> </w:t>
            </w:r>
            <w:r>
              <w:rPr>
                <w:rStyle w:val="Hyperlink6"/>
                <w:rFonts w:eastAsia="Arial Unicode MS"/>
                <w:sz w:val="18"/>
                <w:szCs w:val="18"/>
              </w:rPr>
              <w:t>generated</w:t>
            </w:r>
            <w:r>
              <w:rPr>
                <w:rStyle w:val="Hyperlink3"/>
                <w:rFonts w:eastAsia="Arial Unicode MS"/>
                <w:spacing w:val="-3"/>
                <w:sz w:val="18"/>
                <w:szCs w:val="18"/>
              </w:rPr>
              <w:t xml:space="preserve"> </w:t>
            </w:r>
            <w:r>
              <w:rPr>
                <w:rStyle w:val="Hyperlink6"/>
                <w:rFonts w:eastAsia="Arial Unicode MS"/>
                <w:sz w:val="18"/>
                <w:szCs w:val="18"/>
              </w:rPr>
              <w:t>outside</w:t>
            </w:r>
            <w:r>
              <w:rPr>
                <w:rStyle w:val="Hyperlink7"/>
                <w:rFonts w:eastAsia="Arial Unicode MS"/>
                <w:spacing w:val="-2"/>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country</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Company</w:t>
            </w:r>
          </w:p>
        </w:tc>
      </w:tr>
      <w:tr w:rsidR="00A603A1" w14:paraId="34C58B01" w14:textId="77777777">
        <w:trPr>
          <w:trHeight w:val="420"/>
        </w:trPr>
        <w:tc>
          <w:tcPr>
            <w:tcW w:w="302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4219C1" w14:textId="77777777" w:rsidR="00A603A1" w:rsidRDefault="00000000">
            <w:pPr>
              <w:pStyle w:val="TableParagraph"/>
              <w:spacing w:line="207" w:lineRule="exact"/>
              <w:ind w:left="57"/>
            </w:pPr>
            <w:r>
              <w:rPr>
                <w:rStyle w:val="Hyperlink6"/>
                <w:rFonts w:eastAsia="Arial Unicode MS"/>
                <w:sz w:val="18"/>
                <w:szCs w:val="18"/>
              </w:rPr>
              <w:t>Volume</w:t>
            </w:r>
            <w:r>
              <w:rPr>
                <w:rStyle w:val="Hyperlink3"/>
                <w:rFonts w:eastAsia="Arial Unicode MS"/>
                <w:spacing w:val="-3"/>
                <w:sz w:val="18"/>
                <w:szCs w:val="18"/>
              </w:rPr>
              <w:t xml:space="preserve"> </w:t>
            </w:r>
            <w:r>
              <w:rPr>
                <w:rStyle w:val="Hyperlink7"/>
                <w:rFonts w:eastAsia="Arial Unicode MS"/>
                <w:spacing w:val="-2"/>
                <w:sz w:val="18"/>
                <w:szCs w:val="18"/>
              </w:rPr>
              <w:t>Growth</w:t>
            </w:r>
          </w:p>
        </w:tc>
        <w:tc>
          <w:tcPr>
            <w:tcW w:w="719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E2E058" w14:textId="77777777" w:rsidR="00A603A1" w:rsidRDefault="00000000">
            <w:pPr>
              <w:pStyle w:val="TableParagraph"/>
              <w:spacing w:line="206" w:lineRule="exact"/>
              <w:ind w:left="57"/>
            </w:pP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volumes</w:t>
            </w:r>
            <w:r>
              <w:rPr>
                <w:rStyle w:val="None"/>
                <w:spacing w:val="40"/>
                <w:sz w:val="18"/>
                <w:szCs w:val="18"/>
              </w:rPr>
              <w:t xml:space="preserve"> </w:t>
            </w:r>
            <w:r>
              <w:rPr>
                <w:rStyle w:val="Hyperlink6"/>
                <w:rFonts w:eastAsia="Arial Unicode MS"/>
                <w:sz w:val="18"/>
                <w:szCs w:val="18"/>
              </w:rPr>
              <w:t>provides</w:t>
            </w:r>
            <w:r>
              <w:rPr>
                <w:rStyle w:val="None"/>
                <w:spacing w:val="40"/>
                <w:sz w:val="18"/>
                <w:szCs w:val="18"/>
              </w:rPr>
              <w:t xml:space="preserve"> </w:t>
            </w:r>
            <w:r>
              <w:rPr>
                <w:rStyle w:val="Hyperlink6"/>
                <w:rFonts w:eastAsia="Arial Unicode MS"/>
                <w:sz w:val="18"/>
                <w:szCs w:val="18"/>
              </w:rPr>
              <w:t>information</w:t>
            </w:r>
            <w:r>
              <w:rPr>
                <w:rStyle w:val="None"/>
                <w:spacing w:val="40"/>
                <w:sz w:val="18"/>
                <w:szCs w:val="18"/>
              </w:rPr>
              <w:t xml:space="preserve"> </w:t>
            </w:r>
            <w:r>
              <w:rPr>
                <w:rStyle w:val="Hyperlink6"/>
                <w:rFonts w:eastAsia="Arial Unicode MS"/>
                <w:sz w:val="18"/>
                <w:szCs w:val="18"/>
              </w:rPr>
              <w:t>regarding</w:t>
            </w:r>
            <w:r>
              <w:rPr>
                <w:rStyle w:val="None"/>
                <w:spacing w:val="40"/>
                <w:sz w:val="18"/>
                <w:szCs w:val="18"/>
              </w:rPr>
              <w:t xml:space="preserve"> </w:t>
            </w:r>
            <w:r>
              <w:rPr>
                <w:rStyle w:val="Hyperlink6"/>
                <w:rFonts w:eastAsia="Arial Unicode MS"/>
                <w:sz w:val="18"/>
                <w:szCs w:val="18"/>
              </w:rPr>
              <w:t>the</w:t>
            </w:r>
            <w:r>
              <w:rPr>
                <w:rStyle w:val="None"/>
                <w:spacing w:val="40"/>
                <w:sz w:val="18"/>
                <w:szCs w:val="18"/>
              </w:rPr>
              <w:t xml:space="preserve"> </w:t>
            </w:r>
            <w:r>
              <w:rPr>
                <w:rStyle w:val="Hyperlink6"/>
                <w:rFonts w:eastAsia="Arial Unicode MS"/>
                <w:sz w:val="18"/>
                <w:szCs w:val="18"/>
              </w:rPr>
              <w:t>growth</w:t>
            </w:r>
            <w:r>
              <w:rPr>
                <w:rStyle w:val="None"/>
                <w:spacing w:val="40"/>
                <w:sz w:val="18"/>
                <w:szCs w:val="18"/>
              </w:rPr>
              <w:t xml:space="preserve"> </w:t>
            </w:r>
            <w:r>
              <w:rPr>
                <w:rStyle w:val="Hyperlink6"/>
                <w:rFonts w:eastAsia="Arial Unicode MS"/>
                <w:sz w:val="18"/>
                <w:szCs w:val="18"/>
              </w:rPr>
              <w:t>in</w:t>
            </w:r>
            <w:r>
              <w:rPr>
                <w:rStyle w:val="None"/>
                <w:spacing w:val="40"/>
                <w:sz w:val="18"/>
                <w:szCs w:val="18"/>
              </w:rPr>
              <w:t xml:space="preserve"> </w:t>
            </w:r>
            <w:r>
              <w:rPr>
                <w:rStyle w:val="Hyperlink6"/>
                <w:rFonts w:eastAsia="Arial Unicode MS"/>
                <w:sz w:val="18"/>
                <w:szCs w:val="18"/>
              </w:rPr>
              <w:t>market</w:t>
            </w:r>
            <w:r>
              <w:rPr>
                <w:rStyle w:val="None"/>
                <w:spacing w:val="40"/>
                <w:sz w:val="18"/>
                <w:szCs w:val="18"/>
              </w:rPr>
              <w:t xml:space="preserve"> </w:t>
            </w:r>
            <w:r>
              <w:rPr>
                <w:rStyle w:val="Hyperlink6"/>
                <w:rFonts w:eastAsia="Arial Unicode MS"/>
                <w:sz w:val="18"/>
                <w:szCs w:val="18"/>
              </w:rPr>
              <w:t>demand</w:t>
            </w:r>
            <w:r>
              <w:rPr>
                <w:rStyle w:val="None"/>
                <w:spacing w:val="40"/>
                <w:sz w:val="18"/>
                <w:szCs w:val="18"/>
              </w:rPr>
              <w:t xml:space="preserve"> </w:t>
            </w:r>
            <w:r>
              <w:rPr>
                <w:rStyle w:val="Hyperlink6"/>
                <w:rFonts w:eastAsia="Arial Unicode MS"/>
                <w:sz w:val="18"/>
                <w:szCs w:val="18"/>
              </w:rPr>
              <w:t>for</w:t>
            </w:r>
            <w:r>
              <w:rPr>
                <w:rStyle w:val="None"/>
                <w:spacing w:val="40"/>
                <w:sz w:val="18"/>
                <w:szCs w:val="18"/>
              </w:rPr>
              <w:t xml:space="preserve"> </w:t>
            </w:r>
            <w:r>
              <w:rPr>
                <w:rStyle w:val="Hyperlink6"/>
                <w:rFonts w:eastAsia="Arial Unicode MS"/>
                <w:sz w:val="18"/>
                <w:szCs w:val="18"/>
              </w:rPr>
              <w:t>our Company's products across various product categories over the respective years</w:t>
            </w:r>
          </w:p>
        </w:tc>
      </w:tr>
    </w:tbl>
    <w:p w14:paraId="19726295" w14:textId="77777777" w:rsidR="00A603A1" w:rsidRDefault="00A603A1">
      <w:pPr>
        <w:pStyle w:val="BodyText"/>
        <w:spacing w:before="3" w:after="1"/>
        <w:ind w:left="98" w:hanging="98"/>
        <w:rPr>
          <w:rStyle w:val="None"/>
          <w:b/>
          <w:bCs/>
          <w:sz w:val="17"/>
          <w:szCs w:val="17"/>
        </w:rPr>
      </w:pPr>
    </w:p>
    <w:p w14:paraId="543CB0F7" w14:textId="77777777" w:rsidR="00A603A1" w:rsidRDefault="00A603A1">
      <w:pPr>
        <w:pStyle w:val="TableParagraph"/>
        <w:spacing w:line="206" w:lineRule="exact"/>
        <w:sectPr w:rsidR="00A603A1">
          <w:headerReference w:type="default" r:id="rId70"/>
          <w:footerReference w:type="default" r:id="rId71"/>
          <w:pgSz w:w="11920" w:h="16840"/>
          <w:pgMar w:top="1100" w:right="708" w:bottom="1120" w:left="992" w:header="0" w:footer="0" w:gutter="0"/>
          <w:cols w:space="720"/>
        </w:sectPr>
      </w:pPr>
    </w:p>
    <w:p w14:paraId="375DCE78" w14:textId="77777777" w:rsidR="00A603A1" w:rsidRDefault="00000000">
      <w:pPr>
        <w:pStyle w:val="Heading2"/>
        <w:spacing w:before="80"/>
        <w:ind w:left="4351" w:hanging="4240"/>
        <w:jc w:val="left"/>
      </w:pPr>
      <w:r/>
      <w:r>
        <w:rPr>
          <w:rFonts w:ascii="Courier New" w:hAnsi="Courier New"/>
          <w:b/>
          <w:highlight w:val="yellow"/>
        </w:rPr>
        <w:t>MICHAEL HOBBS</w:t>
      </w:r>
      <w:r>
        <w:t xml:space="preserve">, USE OF FINANCIAL INFORMATION AND MARKET DATA AND </w:t>
      </w:r>
      <w:r>
        <w:rPr>
          <w:rFonts w:ascii="Courier New" w:hAnsi="Courier New"/>
          <w:b/>
          <w:highlight w:val="yellow"/>
        </w:rPr>
        <w:t>NOLAN, LUNA AND WU</w:t>
      </w:r>
      <w:r>
        <w:t xml:space="preserve"> OF PRESENTATION</w:t>
      </w:r>
    </w:p>
    <w:p w14:paraId="24C6AA29" w14:textId="77777777" w:rsidR="00A603A1" w:rsidRDefault="00000000">
      <w:pPr>
        <w:pStyle w:val="Heading3"/>
        <w:spacing w:before="203"/>
        <w:ind w:left="87"/>
        <w:jc w:val="both"/>
      </w:pPr>
      <w:r/>
      <w:r>
        <w:rPr>
          <w:rFonts w:ascii="Courier New" w:hAnsi="Courier New"/>
          <w:b/>
          <w:highlight w:val="yellow"/>
        </w:rPr>
        <w:t>JESSICA ANDERSON</w:t>
      </w:r>
    </w:p>
    <w:p w14:paraId="747AB531" w14:textId="77777777" w:rsidR="00A603A1" w:rsidRDefault="00000000">
      <w:pPr>
        <w:pStyle w:val="BodyText"/>
        <w:spacing w:before="200"/>
        <w:ind w:left="87" w:right="6"/>
        <w:jc w:val="both"/>
      </w:pPr>
      <w:r/>
      <w:r>
        <w:t>All references in this Red Herring Prospectus to “</w:t>
      </w:r>
      <w:r>
        <w:rPr>
          <w:rFonts w:ascii="Courier New" w:hAnsi="Courier New"/>
          <w:b/>
          <w:highlight w:val="yellow"/>
        </w:rPr>
        <w:t>USNS THOMAS, FPO AP 36206</w:t>
      </w:r>
      <w:r>
        <w:t xml:space="preserve">” are to the Republic of </w:t>
      </w:r>
      <w:r>
        <w:rPr>
          <w:rFonts w:ascii="Courier New" w:hAnsi="Courier New"/>
          <w:b/>
          <w:highlight w:val="yellow"/>
        </w:rPr>
        <w:t>USNS THOMAS, FPO AP 36206</w:t>
      </w:r>
      <w:r>
        <w:t xml:space="preserve"> and its territories and possessions and all references herein to the “Government”, “</w:t>
      </w:r>
      <w:r>
        <w:rPr>
          <w:rFonts w:ascii="Courier New" w:hAnsi="Courier New"/>
          <w:b/>
          <w:highlight w:val="yellow"/>
        </w:rPr>
        <w:t>USNS THOMAS, FPO AP 36206</w:t>
      </w:r>
      <w:r>
        <w:t>n Government”, “</w:t>
      </w:r>
      <w:r>
        <w:rPr>
          <w:rFonts w:ascii="Courier New" w:hAnsi="Courier New"/>
          <w:b/>
          <w:highlight w:val="yellow"/>
        </w:rPr>
        <w:t>CHAPMAN LLC</w:t>
      </w:r>
      <w:r>
        <w:t xml:space="preserve">”, “Central Government” or </w:t>
      </w:r>
      <w:r>
        <w:rPr>
          <w:rFonts w:ascii="Courier New" w:hAnsi="Courier New"/>
          <w:b/>
          <w:highlight w:val="yellow"/>
        </w:rPr>
        <w:t>SMITH-MAY</w:t>
      </w:r>
      <w:r>
        <w:t xml:space="preserve">” are to the Government of </w:t>
      </w:r>
      <w:r>
        <w:rPr>
          <w:rFonts w:ascii="Courier New" w:hAnsi="Courier New"/>
          <w:b/>
          <w:highlight w:val="yellow"/>
        </w:rPr>
        <w:t>USNS THOMAS, FPO AP 36206</w:t>
      </w:r>
      <w:r>
        <w:t>, central or state, as applicable. All references herein to the “</w:t>
      </w:r>
      <w:r>
        <w:rPr>
          <w:rFonts w:ascii="Courier New" w:hAnsi="Courier New"/>
          <w:b/>
          <w:highlight w:val="yellow"/>
        </w:rPr>
        <w:t>049 JACKSON STRAVENUE SUITE 043, RACHELSIDE, LA 31032</w:t>
      </w:r>
      <w:r>
        <w:t>”, “</w:t>
      </w:r>
      <w:r>
        <w:rPr>
          <w:rFonts w:ascii="Courier New" w:hAnsi="Courier New"/>
          <w:b/>
          <w:highlight w:val="yellow"/>
        </w:rPr>
        <w:t>049 JACKSON STRAVENUE SUITE 043, RACHELSIDE, LA 31032</w:t>
      </w:r>
      <w:r>
        <w:t>A”, the “</w:t>
      </w:r>
      <w:r>
        <w:rPr>
          <w:rFonts w:ascii="Courier New" w:hAnsi="Courier New"/>
          <w:b/>
          <w:highlight w:val="yellow"/>
        </w:rPr>
        <w:t>576 THOMPSON STREETS APT. 176, PORT PATRICIASIDE, GA 08293</w:t>
      </w:r>
      <w:r>
        <w:t>” or the “</w:t>
      </w:r>
      <w:r>
        <w:rPr>
          <w:rFonts w:ascii="Courier New" w:hAnsi="Courier New"/>
          <w:b/>
          <w:highlight w:val="yellow"/>
        </w:rPr>
        <w:t>ADAM MONROE</w:t>
      </w:r>
      <w:r>
        <w:t xml:space="preserve">” are to the </w:t>
      </w:r>
      <w:r>
        <w:rPr>
          <w:rFonts w:ascii="Courier New" w:hAnsi="Courier New"/>
          <w:b/>
          <w:highlight w:val="yellow"/>
        </w:rPr>
        <w:t>ADAM MONROE</w:t>
      </w:r>
      <w:r>
        <w:t xml:space="preserve"> of America and its territories and possessions. All references herein to “</w:t>
      </w:r>
      <w:r>
        <w:rPr>
          <w:rFonts w:ascii="Courier New" w:hAnsi="Courier New"/>
          <w:b/>
          <w:highlight w:val="yellow"/>
        </w:rPr>
        <w:t>JOHNSON-CARTER</w:t>
      </w:r>
      <w:r>
        <w:t xml:space="preserve">” are to the </w:t>
      </w:r>
      <w:r>
        <w:rPr>
          <w:rFonts w:ascii="Courier New" w:hAnsi="Courier New"/>
          <w:b/>
          <w:highlight w:val="yellow"/>
        </w:rPr>
        <w:t>KENNETH TORRES</w:t>
      </w:r>
      <w:r>
        <w:t xml:space="preserve"> and its territories and possessions. All references herein to “</w:t>
      </w:r>
      <w:r>
        <w:rPr>
          <w:rFonts w:ascii="Courier New" w:hAnsi="Courier New"/>
          <w:b/>
          <w:highlight w:val="yellow"/>
        </w:rPr>
        <w:t>126 LOPEZ FIELDS, ALLENVILLE, RI 78270</w:t>
      </w:r>
      <w:r>
        <w:t xml:space="preserve">” are to </w:t>
      </w:r>
      <w:r>
        <w:rPr>
          <w:rFonts w:ascii="Courier New" w:hAnsi="Courier New"/>
          <w:b/>
          <w:highlight w:val="yellow"/>
        </w:rPr>
        <w:t>126 LOPEZ FIELDS, ALLENVILLE, RI 78270</w:t>
      </w:r>
      <w:r>
        <w:t xml:space="preserve"> and its territories and possessions.</w:t>
      </w:r>
    </w:p>
    <w:p w14:paraId="228611E3" w14:textId="77777777" w:rsidR="00A603A1" w:rsidRDefault="00000000">
      <w:pPr>
        <w:pStyle w:val="BodyText"/>
        <w:spacing w:before="199"/>
        <w:ind w:left="87" w:right="13"/>
        <w:jc w:val="both"/>
      </w:pPr>
      <w:r>
        <w:rPr>
          <w:rStyle w:val="Hyperlink4"/>
        </w:rPr>
        <w:t>Unless indicated otherwise, all references to page numbers in this Red Herring Prospectus are to page numbers of this Red Herring Prospectus.</w:t>
      </w:r>
    </w:p>
    <w:p w14:paraId="0C68F953" w14:textId="77777777" w:rsidR="00A603A1" w:rsidRDefault="00000000">
      <w:pPr>
        <w:pStyle w:val="Heading3"/>
        <w:ind w:left="87"/>
        <w:jc w:val="both"/>
      </w:pPr>
      <w:r/>
      <w:r>
        <w:rPr>
          <w:rFonts w:ascii="Courier New" w:hAnsi="Courier New"/>
          <w:b/>
          <w:highlight w:val="yellow"/>
        </w:rPr>
        <w:t>KNAPP GROUP</w:t>
      </w:r>
    </w:p>
    <w:p w14:paraId="3231A00C" w14:textId="77777777" w:rsidR="00A603A1" w:rsidRDefault="00000000">
      <w:pPr>
        <w:pStyle w:val="BodyText"/>
        <w:spacing w:before="199"/>
        <w:ind w:left="87" w:right="8"/>
        <w:jc w:val="both"/>
      </w:pPr>
      <w:r/>
      <w:r>
        <w:rPr>
          <w:rFonts w:ascii="Courier New" w:hAnsi="Courier New"/>
          <w:b/>
          <w:highlight w:val="yellow"/>
        </w:rPr>
        <w:t>PARKER PLC</w:t>
      </w:r>
      <w:r>
        <w:t xml:space="preserve">’s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w:t>
      </w:r>
      <w:r>
        <w:rPr>
          <w:rFonts w:ascii="Courier New" w:hAnsi="Courier New"/>
          <w:b/>
          <w:highlight w:val="yellow"/>
        </w:rPr>
        <w:t>JOHNNY CROSS</w:t>
      </w:r>
      <w:r>
        <w:t xml:space="preserve"> are derived from their respective audited financial statements.</w:t>
      </w:r>
    </w:p>
    <w:p w14:paraId="34D5BD5C" w14:textId="77777777" w:rsidR="00A603A1" w:rsidRDefault="00000000">
      <w:pPr>
        <w:pStyle w:val="BodyText"/>
        <w:spacing w:before="203"/>
        <w:ind w:left="87" w:right="6"/>
        <w:jc w:val="both"/>
      </w:pPr>
      <w:r/>
      <w:r>
        <w:t xml:space="preserve">Unless indicated otherwise or the context requires otherwise, the financial information and financial ratios in this </w:t>
      </w:r>
      <w:r>
        <w:rPr>
          <w:rFonts w:ascii="Courier New" w:hAnsi="Courier New"/>
          <w:b/>
          <w:highlight w:val="yellow"/>
        </w:rPr>
        <w:t>ATKINSON, NAVARRO AND GOMEZ</w:t>
      </w:r>
      <w:r>
        <w:t xml:space="preserve"> have been derived from </w:t>
      </w:r>
      <w:r>
        <w:rPr>
          <w:rFonts w:ascii="Courier New" w:hAnsi="Courier New"/>
          <w:b/>
          <w:highlight w:val="yellow"/>
        </w:rPr>
        <w:t>RODRIGUEZ INC</w:t>
      </w:r>
      <w:r>
        <w:t>. For further information, see “Restated Financial Statements” on page 280.</w:t>
      </w:r>
    </w:p>
    <w:p w14:paraId="06CE3377" w14:textId="77777777" w:rsidR="00A603A1" w:rsidRDefault="00000000">
      <w:pPr>
        <w:pStyle w:val="BodyText"/>
        <w:spacing w:before="198"/>
        <w:ind w:left="87" w:right="5"/>
        <w:jc w:val="both"/>
      </w:pPr>
      <w:r/>
      <w:r>
        <w:t xml:space="preserve">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w:t>
      </w:r>
      <w:r>
        <w:rPr>
          <w:rFonts w:ascii="Courier New" w:hAnsi="Courier New"/>
          <w:b/>
          <w:highlight w:val="yellow"/>
        </w:rPr>
        <w:t>CHRISTY ROBERTSON</w:t>
      </w:r>
      <w:r>
        <w:t xml:space="preserve"> on Reports in Company Prospectuses (Revised 2019) issued by </w:t>
      </w:r>
      <w:r>
        <w:rPr>
          <w:rFonts w:ascii="Courier New" w:hAnsi="Courier New"/>
          <w:b/>
          <w:highlight w:val="yellow"/>
        </w:rPr>
        <w:t>SMITH-BENSON</w:t>
      </w:r>
      <w:r>
        <w:t xml:space="preserve">, as amended from time to time and the </w:t>
      </w:r>
      <w:r>
        <w:rPr>
          <w:rFonts w:ascii="Courier New" w:hAnsi="Courier New"/>
          <w:b/>
          <w:highlight w:val="yellow"/>
        </w:rPr>
        <w:t>COLIN WISE</w:t>
      </w:r>
      <w:r>
        <w:t xml:space="preserve"> as specified under Section 133 of the Act and other accounting principles generally accepted in </w:t>
      </w:r>
      <w:r>
        <w:rPr>
          <w:rFonts w:ascii="Courier New" w:hAnsi="Courier New"/>
          <w:b/>
          <w:highlight w:val="yellow"/>
        </w:rPr>
        <w:t>USNS THOMAS, FPO AP 36206</w:t>
      </w:r>
      <w:r>
        <w:t>.</w:t>
      </w:r>
    </w:p>
    <w:p w14:paraId="2F9902D2" w14:textId="77777777" w:rsidR="00A603A1" w:rsidRDefault="00A603A1">
      <w:pPr>
        <w:pStyle w:val="BodyText"/>
        <w:spacing w:before="2"/>
      </w:pPr>
    </w:p>
    <w:p w14:paraId="1C0DFAAC" w14:textId="77777777" w:rsidR="00A603A1" w:rsidRDefault="00000000">
      <w:pPr>
        <w:pStyle w:val="Body"/>
        <w:ind w:left="87" w:right="7"/>
        <w:jc w:val="both"/>
        <w:rPr>
          <w:rStyle w:val="None"/>
          <w:sz w:val="20"/>
          <w:szCs w:val="20"/>
        </w:rPr>
      </w:pPr>
      <w:r/>
      <w:r>
        <w:t xml:space="preserve">There are significant differences between Ind AS, </w:t>
      </w:r>
      <w:r>
        <w:rPr>
          <w:rFonts w:ascii="Courier New" w:hAnsi="Courier New"/>
          <w:b/>
          <w:highlight w:val="yellow"/>
        </w:rPr>
        <w:t>DUMMY_NRP</w:t>
      </w:r>
      <w:r>
        <w:t xml:space="preserve"> GAAP, US GAAP and IFRS. Our </w:t>
      </w:r>
      <w:r>
        <w:rPr>
          <w:rFonts w:ascii="Courier New" w:hAnsi="Courier New"/>
          <w:b/>
          <w:highlight w:val="yellow"/>
        </w:rPr>
        <w:t>BUTLER GROUP</w:t>
      </w:r>
      <w:r>
        <w:t xml:space="preserve"> does not provide reconciliation of its financial information to IFRS or </w:t>
      </w:r>
      <w:r>
        <w:rPr>
          <w:rFonts w:ascii="Courier New" w:hAnsi="Courier New"/>
          <w:b/>
          <w:highlight w:val="yellow"/>
        </w:rPr>
        <w:t>VAZQUEZ-JOHNSON</w:t>
      </w:r>
      <w:r>
        <w:t xml:space="preserve"> has not attempted to explain those differences or quantify their impact on the financial data included in this </w:t>
      </w:r>
      <w:r>
        <w:rPr>
          <w:rFonts w:ascii="Courier New" w:hAnsi="Courier New"/>
          <w:b/>
          <w:highlight w:val="yellow"/>
        </w:rPr>
        <w:t>ATKINSON, NAVARRO AND GOMEZ</w:t>
      </w:r>
      <w:r>
        <w:t xml:space="preserve"> and it is urged that you consult your own advisors regarding such differences and their impact on our </w:t>
      </w:r>
      <w:r>
        <w:rPr>
          <w:rFonts w:ascii="Courier New" w:hAnsi="Courier New"/>
          <w:b/>
          <w:highlight w:val="yellow"/>
        </w:rPr>
        <w:t>BUTLER GROUP</w:t>
      </w:r>
      <w:r>
        <w:t xml:space="preserve">’s financial data. For details in connection with risks involving differences between Ind AS, </w:t>
      </w:r>
      <w:r>
        <w:rPr>
          <w:rFonts w:ascii="Courier New" w:hAnsi="Courier New"/>
          <w:b/>
          <w:highlight w:val="yellow"/>
        </w:rPr>
        <w:t>576 THOMPSON STREETS APT. 176, PORT PATRICIASIDE, GA 08293</w:t>
      </w:r>
      <w:r>
        <w:t xml:space="preserve"> GAAP and IFRS, see “Risk Factors – Significant differences exist between </w:t>
      </w:r>
      <w:r>
        <w:rPr>
          <w:rFonts w:ascii="Courier New" w:hAnsi="Courier New"/>
          <w:b/>
          <w:highlight w:val="yellow"/>
        </w:rPr>
        <w:t>DUMMY_NRP</w:t>
      </w:r>
      <w:r>
        <w:t xml:space="preserve"> accounting standard (“Ind AS”) and other accounting principles, such as international financial reporting standards (“IFRS”) and </w:t>
      </w:r>
      <w:r>
        <w:rPr>
          <w:rFonts w:ascii="Courier New" w:hAnsi="Courier New"/>
          <w:b/>
          <w:highlight w:val="yellow"/>
        </w:rPr>
        <w:t>ADAM MONROE</w:t>
      </w:r>
      <w:r>
        <w:t xml:space="preserve"> generally accepted accounting principles (“</w:t>
      </w:r>
      <w:r>
        <w:rPr>
          <w:rFonts w:ascii="Courier New" w:hAnsi="Courier New"/>
          <w:b/>
          <w:highlight w:val="yellow"/>
        </w:rPr>
        <w:t>576 THOMPSON STREETS APT. 176, PORT PATRICIASIDE, GA 08293</w:t>
      </w:r>
      <w:r>
        <w:t xml:space="preserve"> GAAP”), which may be material to investors’ assessments of our financial condition.” page 60. The degree to which the financial information included in this </w:t>
      </w:r>
      <w:r>
        <w:rPr>
          <w:rFonts w:ascii="Courier New" w:hAnsi="Courier New"/>
          <w:b/>
          <w:highlight w:val="yellow"/>
        </w:rPr>
        <w:t>ATKINSON, NAVARRO AND GOMEZ</w:t>
      </w:r>
      <w:r>
        <w:t xml:space="preserve"> will provide meaningful information is entirely dependent on the reader’s level of familiarity with </w:t>
      </w:r>
      <w:r>
        <w:rPr>
          <w:rFonts w:ascii="Courier New" w:hAnsi="Courier New"/>
          <w:b/>
          <w:highlight w:val="yellow"/>
        </w:rPr>
        <w:t>DUMMY_NRP</w:t>
      </w:r>
      <w:r>
        <w:t xml:space="preserve"> accounting policies and practices, the Companies Act, 2013 and the SEBI ICDR Regulations. Any reliance by persons not familiar with </w:t>
      </w:r>
      <w:r>
        <w:rPr>
          <w:rFonts w:ascii="Courier New" w:hAnsi="Courier New"/>
          <w:b/>
          <w:highlight w:val="yellow"/>
        </w:rPr>
        <w:t>DUMMY_NRP</w:t>
      </w:r>
      <w:r>
        <w:t xml:space="preserve"> accounting policies and practices on the financial disclosures presented in this </w:t>
      </w:r>
      <w:r>
        <w:rPr>
          <w:rFonts w:ascii="Courier New" w:hAnsi="Courier New"/>
          <w:b/>
          <w:highlight w:val="yellow"/>
        </w:rPr>
        <w:t>ATKINSON, NAVARRO AND GOMEZ</w:t>
      </w:r>
      <w:r>
        <w:t xml:space="preserve"> should accordingly be limited. Further, any figures sourced from third-party industry sources may be rounded off to other than two decimal points to conform to their respective sources.</w:t>
      </w:r>
    </w:p>
    <w:p w14:paraId="5F565DCB" w14:textId="77777777" w:rsidR="00A603A1" w:rsidRDefault="00000000">
      <w:pPr>
        <w:pStyle w:val="BodyText"/>
        <w:spacing w:before="200"/>
        <w:ind w:left="87" w:right="6"/>
        <w:jc w:val="both"/>
      </w:pPr>
      <w:r>
        <w:rPr>
          <w:rStyle w:val="Hyperlink4"/>
        </w:rPr>
        <w:t>In this Red Herring Prospectus, any discrepancies in any table between the total and the sums of the amounts listed are due to rounding</w:t>
      </w:r>
      <w:r>
        <w:rPr>
          <w:rStyle w:val="None"/>
        </w:rPr>
        <w:t xml:space="preserve"> </w:t>
      </w:r>
      <w:r>
        <w:rPr>
          <w:rStyle w:val="Hyperlink4"/>
        </w:rPr>
        <w:t>off.</w:t>
      </w:r>
      <w:r>
        <w:rPr>
          <w:rStyle w:val="None"/>
        </w:rPr>
        <w:t xml:space="preserve"> </w:t>
      </w:r>
      <w:r>
        <w:rPr>
          <w:rStyle w:val="Hyperlink4"/>
        </w:rPr>
        <w:t>All</w:t>
      </w:r>
      <w:r>
        <w:rPr>
          <w:rStyle w:val="None"/>
        </w:rPr>
        <w:t xml:space="preserve"> </w:t>
      </w:r>
      <w:r>
        <w:rPr>
          <w:rStyle w:val="Hyperlink4"/>
        </w:rPr>
        <w:t>figures</w:t>
      </w:r>
      <w:r>
        <w:rPr>
          <w:rStyle w:val="None"/>
        </w:rPr>
        <w:t xml:space="preserve"> </w:t>
      </w:r>
      <w:r>
        <w:rPr>
          <w:rStyle w:val="Hyperlink4"/>
        </w:rPr>
        <w:t>in</w:t>
      </w:r>
      <w:r>
        <w:rPr>
          <w:rStyle w:val="None"/>
        </w:rPr>
        <w:t xml:space="preserve"> </w:t>
      </w:r>
      <w:r>
        <w:rPr>
          <w:rStyle w:val="Hyperlink4"/>
        </w:rPr>
        <w:t>decimals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and</w:t>
      </w:r>
      <w:r>
        <w:rPr>
          <w:rStyle w:val="None"/>
        </w:rPr>
        <w:t xml:space="preserve"> </w:t>
      </w:r>
      <w:r>
        <w:rPr>
          <w:rStyle w:val="Hyperlink4"/>
        </w:rPr>
        <w:t>all</w:t>
      </w:r>
      <w:r>
        <w:rPr>
          <w:rStyle w:val="None"/>
        </w:rPr>
        <w:t xml:space="preserve"> </w:t>
      </w:r>
      <w:r>
        <w:rPr>
          <w:rStyle w:val="Hyperlink4"/>
        </w:rPr>
        <w:t>percentage</w:t>
      </w:r>
      <w:r>
        <w:rPr>
          <w:rStyle w:val="None"/>
        </w:rPr>
        <w:t xml:space="preserve"> </w:t>
      </w:r>
      <w:r>
        <w:rPr>
          <w:rStyle w:val="Hyperlink4"/>
        </w:rPr>
        <w:t>figures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rounded off to two decimal places. In certain instances, discrepancies in any table between the sums of the amounts listed in the table and totals are due to rounding off.</w:t>
      </w:r>
    </w:p>
    <w:p w14:paraId="0F590F43" w14:textId="77777777" w:rsidR="00A603A1" w:rsidRDefault="00000000">
      <w:pPr>
        <w:pStyle w:val="BodyText"/>
        <w:spacing w:before="199"/>
        <w:ind w:left="87" w:right="6"/>
        <w:jc w:val="both"/>
      </w:pPr>
      <w:r>
        <w:rPr>
          <w:rStyle w:val="Hyperlink4"/>
        </w:rPr>
        <w:t>Further,</w:t>
      </w:r>
      <w:r>
        <w:rPr>
          <w:rStyle w:val="None"/>
        </w:rPr>
        <w:t xml:space="preserve"> </w:t>
      </w:r>
      <w:r>
        <w:rPr>
          <w:rStyle w:val="Hyperlink4"/>
        </w:rPr>
        <w:t>any</w:t>
      </w:r>
      <w:r>
        <w:rPr>
          <w:rStyle w:val="None"/>
        </w:rPr>
        <w:t xml:space="preserve"> </w:t>
      </w:r>
      <w:r>
        <w:rPr>
          <w:rStyle w:val="Hyperlink4"/>
        </w:rPr>
        <w:t>figures</w:t>
      </w:r>
      <w:r>
        <w:rPr>
          <w:rStyle w:val="None"/>
        </w:rPr>
        <w:t xml:space="preserve"> </w:t>
      </w:r>
      <w:r>
        <w:rPr>
          <w:rStyle w:val="Hyperlink4"/>
        </w:rPr>
        <w:t>sourced</w:t>
      </w:r>
      <w:r>
        <w:rPr>
          <w:rStyle w:val="None"/>
        </w:rPr>
        <w:t xml:space="preserve"> </w:t>
      </w:r>
      <w:r>
        <w:rPr>
          <w:rStyle w:val="Hyperlink4"/>
        </w:rPr>
        <w:t>from</w:t>
      </w:r>
      <w:r>
        <w:rPr>
          <w:rStyle w:val="None"/>
        </w:rPr>
        <w:t xml:space="preserve"> </w:t>
      </w:r>
      <w:r>
        <w:rPr>
          <w:rStyle w:val="Hyperlink4"/>
        </w:rPr>
        <w:t>third</w:t>
      </w:r>
      <w:r>
        <w:rPr>
          <w:rStyle w:val="None"/>
        </w:rPr>
        <w:t xml:space="preserve"> </w:t>
      </w:r>
      <w:r>
        <w:rPr>
          <w:rStyle w:val="Hyperlink4"/>
        </w:rPr>
        <w:t>party</w:t>
      </w:r>
      <w:r>
        <w:rPr>
          <w:rStyle w:val="None"/>
        </w:rPr>
        <w:t xml:space="preserve"> </w:t>
      </w:r>
      <w:r>
        <w:rPr>
          <w:rStyle w:val="Hyperlink4"/>
        </w:rPr>
        <w:t>industry</w:t>
      </w:r>
      <w:r>
        <w:rPr>
          <w:rStyle w:val="None"/>
        </w:rPr>
        <w:t xml:space="preserve"> </w:t>
      </w:r>
      <w:r>
        <w:rPr>
          <w:rStyle w:val="Hyperlink4"/>
        </w:rPr>
        <w:t>sources</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rounded</w:t>
      </w:r>
      <w:r>
        <w:rPr>
          <w:rStyle w:val="None"/>
        </w:rPr>
        <w:t xml:space="preserve"> </w:t>
      </w:r>
      <w:r>
        <w:rPr>
          <w:rStyle w:val="Hyperlink4"/>
        </w:rPr>
        <w:t>off</w:t>
      </w:r>
      <w:r>
        <w:rPr>
          <w:rStyle w:val="None"/>
        </w:rPr>
        <w:t xml:space="preserve"> </w:t>
      </w:r>
      <w:r>
        <w:rPr>
          <w:rStyle w:val="Hyperlink4"/>
        </w:rPr>
        <w:t>to</w:t>
      </w:r>
      <w:r>
        <w:rPr>
          <w:rStyle w:val="None"/>
        </w:rPr>
        <w:t xml:space="preserve"> </w:t>
      </w:r>
      <w:r>
        <w:rPr>
          <w:rStyle w:val="Hyperlink4"/>
        </w:rPr>
        <w:t>other</w:t>
      </w:r>
      <w:r>
        <w:rPr>
          <w:rStyle w:val="None"/>
        </w:rPr>
        <w:t xml:space="preserve"> </w:t>
      </w:r>
      <w:r>
        <w:rPr>
          <w:rStyle w:val="Hyperlink4"/>
        </w:rPr>
        <w:t>than</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second</w:t>
      </w:r>
      <w:r>
        <w:rPr>
          <w:rStyle w:val="None"/>
        </w:rPr>
        <w:t xml:space="preserve"> </w:t>
      </w:r>
      <w:r>
        <w:rPr>
          <w:rStyle w:val="Hyperlink4"/>
        </w:rPr>
        <w:t>decimal</w:t>
      </w:r>
      <w:r>
        <w:rPr>
          <w:rStyle w:val="None"/>
        </w:rPr>
        <w:t xml:space="preserve"> </w:t>
      </w:r>
      <w:r>
        <w:rPr>
          <w:rStyle w:val="Hyperlink4"/>
        </w:rPr>
        <w:t>to</w:t>
      </w:r>
      <w:r>
        <w:rPr>
          <w:rStyle w:val="None"/>
        </w:rPr>
        <w:t xml:space="preserve"> </w:t>
      </w:r>
      <w:r>
        <w:rPr>
          <w:rStyle w:val="Hyperlink4"/>
        </w:rPr>
        <w:t>conform to their respective sources.</w:t>
      </w:r>
    </w:p>
    <w:p w14:paraId="66AB4100" w14:textId="77777777" w:rsidR="00A603A1" w:rsidRDefault="00000000">
      <w:pPr>
        <w:pStyle w:val="Body"/>
        <w:spacing w:before="200"/>
        <w:ind w:left="87" w:right="6"/>
        <w:jc w:val="both"/>
        <w:rPr>
          <w:rStyle w:val="None"/>
          <w:sz w:val="20"/>
          <w:szCs w:val="20"/>
        </w:rPr>
      </w:pPr>
      <w:r/>
      <w:r>
        <w:t xml:space="preserve">Any percentage amounts, as set forth in “Risk Factors”, “Our Business” and “Management’s </w:t>
      </w:r>
      <w:r>
        <w:rPr>
          <w:rFonts w:ascii="Courier New" w:hAnsi="Courier New"/>
          <w:b/>
          <w:highlight w:val="yellow"/>
        </w:rPr>
        <w:t>HODGE INC</w:t>
      </w:r>
      <w:r>
        <w:t xml:space="preserve"> of Financial </w:t>
      </w:r>
      <w:r>
        <w:rPr>
          <w:rFonts w:ascii="Courier New" w:hAnsi="Courier New"/>
          <w:b/>
          <w:highlight w:val="yellow"/>
        </w:rPr>
        <w:t>WOLF-SMITH</w:t>
      </w:r>
      <w:r>
        <w:t xml:space="preserve"> of Operations” on pages 28, 211 and 356, respectively, and elsewhere in this Red Herring Prospectus, unless otherwise stated or context requires otherwise, have been derived from </w:t>
      </w:r>
      <w:r>
        <w:rPr>
          <w:rFonts w:ascii="Courier New" w:hAnsi="Courier New"/>
          <w:b/>
          <w:highlight w:val="yellow"/>
        </w:rPr>
        <w:t>JOHNSON, BENNETT AND JENKINS</w:t>
      </w:r>
      <w:r>
        <w:t xml:space="preserve"> or non-GAAP financial measures as described below.</w:t>
      </w:r>
    </w:p>
    <w:p w14:paraId="52E977AA" w14:textId="77777777" w:rsidR="00A603A1" w:rsidRDefault="00A603A1">
      <w:pPr>
        <w:pStyle w:val="Body"/>
        <w:jc w:val="both"/>
        <w:sectPr w:rsidR="00A603A1">
          <w:headerReference w:type="default" r:id="rId72"/>
          <w:footerReference w:type="default" r:id="rId73"/>
          <w:pgSz w:w="11920" w:h="16840"/>
          <w:pgMar w:top="1080" w:right="708" w:bottom="1120" w:left="992" w:header="0" w:footer="0" w:gutter="0"/>
          <w:cols w:space="720"/>
        </w:sectPr>
      </w:pPr>
    </w:p>
    <w:p w14:paraId="61A0865A" w14:textId="77777777" w:rsidR="00A603A1" w:rsidRDefault="00000000">
      <w:pPr>
        <w:pStyle w:val="Heading3"/>
        <w:spacing w:before="63"/>
        <w:ind w:left="87"/>
        <w:jc w:val="both"/>
      </w:pPr>
      <w:r>
        <w:rPr>
          <w:rStyle w:val="Hyperlink4"/>
          <w:lang w:val="it-IT"/>
        </w:rPr>
        <w:lastRenderedPageBreak/>
        <w:t>Non-GAAP</w:t>
      </w:r>
      <w:r>
        <w:rPr>
          <w:rStyle w:val="None"/>
        </w:rPr>
        <w:t xml:space="preserve"> </w:t>
      </w:r>
      <w:r>
        <w:rPr>
          <w:rStyle w:val="Hyperlink4"/>
          <w:lang w:val="pt-PT"/>
        </w:rPr>
        <w:t>Financial</w:t>
      </w:r>
      <w:r>
        <w:rPr>
          <w:rStyle w:val="None"/>
        </w:rPr>
        <w:t xml:space="preserve"> </w:t>
      </w:r>
      <w:r>
        <w:rPr>
          <w:rStyle w:val="Hyperlink5"/>
          <w:lang w:val="en-US"/>
        </w:rPr>
        <w:t>Measures</w:t>
      </w:r>
    </w:p>
    <w:p w14:paraId="664F237A" w14:textId="77777777" w:rsidR="00A603A1" w:rsidRDefault="00000000">
      <w:pPr>
        <w:pStyle w:val="BodyText"/>
        <w:spacing w:before="200"/>
        <w:ind w:left="87" w:right="6"/>
        <w:jc w:val="both"/>
      </w:pPr>
      <w:r/>
      <w:r>
        <w:t xml:space="preserve">Certain measures included in this Red Herring Prospectus, for instance EBITDA, EBITDA Margin, Net Debt, Return on </w:t>
      </w:r>
      <w:r>
        <w:rPr>
          <w:rFonts w:ascii="Courier New" w:hAnsi="Courier New"/>
          <w:b/>
          <w:highlight w:val="yellow"/>
        </w:rPr>
        <w:t>VELASQUEZ, CUNNINGHAM AND BOYLE</w:t>
      </w:r>
      <w:r>
        <w:t>, Return on Equity, and other non- GAAP measures (the “</w:t>
      </w:r>
      <w:r>
        <w:rPr>
          <w:rFonts w:ascii="Courier New" w:hAnsi="Courier New"/>
          <w:b/>
          <w:highlight w:val="yellow"/>
        </w:rPr>
        <w:t>MCDONALD, HODGES AND GARCIA</w:t>
      </w:r>
      <w:r>
        <w:t xml:space="preserve">’’), presented in this Red Herring Prospectus are supplemental measures of our performance and liquidity that are not required by, or presented in accordance with </w:t>
      </w:r>
      <w:r>
        <w:rPr>
          <w:rFonts w:ascii="Courier New" w:hAnsi="Courier New"/>
          <w:b/>
          <w:highlight w:val="yellow"/>
        </w:rPr>
        <w:t>CRUZ-NIELSEN</w:t>
      </w:r>
      <w:r>
        <w:t xml:space="preserve">, IFRS or </w:t>
      </w:r>
      <w:r>
        <w:rPr>
          <w:rFonts w:ascii="Courier New" w:hAnsi="Courier New"/>
          <w:b/>
          <w:highlight w:val="yellow"/>
        </w:rPr>
        <w:t>049 JACKSON STRAVENUE SUITE 043, RACHELSIDE, LA 31032</w:t>
      </w:r>
      <w:r>
        <w:t xml:space="preserve"> GAAP. Furthermore, these </w:t>
      </w:r>
      <w:r>
        <w:rPr>
          <w:rFonts w:ascii="Courier New" w:hAnsi="Courier New"/>
          <w:b/>
          <w:highlight w:val="yellow"/>
        </w:rPr>
        <w:t>MCDONALD, HODGES AND GARCIA</w:t>
      </w:r>
      <w:r>
        <w:t xml:space="preserve"> are not a measurement of our financial performance or liquidity under </w:t>
      </w:r>
      <w:r>
        <w:rPr>
          <w:rFonts w:ascii="Courier New" w:hAnsi="Courier New"/>
          <w:b/>
          <w:highlight w:val="yellow"/>
        </w:rPr>
        <w:t>DUMMY_NRP</w:t>
      </w:r>
      <w:r>
        <w:t xml:space="preserve"> GAAP, IFRS or </w:t>
      </w:r>
      <w:r>
        <w:rPr>
          <w:rFonts w:ascii="Courier New" w:hAnsi="Courier New"/>
          <w:b/>
          <w:highlight w:val="yellow"/>
        </w:rPr>
        <w:t>049 JACKSON STRAVENUE SUITE 043, RACHELSIDE, LA 31032</w:t>
      </w:r>
      <w:r>
        <w:t xml:space="preserve"> GAAP and should not be considered as an alternative to net profit/loss, revenue from operations or any other performance measures derived in accordance with </w:t>
      </w:r>
      <w:r>
        <w:rPr>
          <w:rFonts w:ascii="Courier New" w:hAnsi="Courier New"/>
          <w:b/>
          <w:highlight w:val="yellow"/>
        </w:rPr>
        <w:t>CRUZ-NIELSEN</w:t>
      </w:r>
      <w:r>
        <w:t xml:space="preserve">, IFRS or </w:t>
      </w:r>
      <w:r>
        <w:rPr>
          <w:rFonts w:ascii="Courier New" w:hAnsi="Courier New"/>
          <w:b/>
          <w:highlight w:val="yellow"/>
        </w:rPr>
        <w:t>049 JACKSON STRAVENUE SUITE 043, RACHELSIDE, LA 31032</w:t>
      </w:r>
      <w:r>
        <w:t xml:space="preserve"> GAAP or as an alternative to cash flow from operations or as a measure of our liquidity. Further, these </w:t>
      </w:r>
      <w:r>
        <w:rPr>
          <w:rFonts w:ascii="Courier New" w:hAnsi="Courier New"/>
          <w:b/>
          <w:highlight w:val="yellow"/>
        </w:rPr>
        <w:t>MCDONALD, HODGES AND GARCIA</w:t>
      </w:r>
      <w:r>
        <w:t xml:space="preserve">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w:t>
      </w:r>
      <w:r>
        <w:rPr>
          <w:rFonts w:ascii="Courier New" w:hAnsi="Courier New"/>
          <w:b/>
          <w:highlight w:val="yellow"/>
        </w:rPr>
        <w:t>CRUZ-NIELSEN</w:t>
      </w:r>
      <w:r>
        <w:t xml:space="preserve">, </w:t>
      </w:r>
      <w:r>
        <w:rPr>
          <w:rFonts w:ascii="Courier New" w:hAnsi="Courier New"/>
          <w:b/>
          <w:highlight w:val="yellow"/>
        </w:rPr>
        <w:t>DUMMY_NRP</w:t>
      </w:r>
      <w:r>
        <w:t xml:space="preserve"> GAAP, IFRS or </w:t>
      </w:r>
      <w:r>
        <w:rPr>
          <w:rFonts w:ascii="Courier New" w:hAnsi="Courier New"/>
          <w:b/>
          <w:highlight w:val="yellow"/>
        </w:rPr>
        <w:t>049 JACKSON STRAVENUE SUITE 043, RACHELSIDE, LA 31032</w:t>
      </w:r>
      <w:r>
        <w:t xml:space="preserve"> GAAP. In addition, these </w:t>
      </w:r>
      <w:r>
        <w:rPr>
          <w:rFonts w:ascii="Courier New" w:hAnsi="Courier New"/>
          <w:b/>
          <w:highlight w:val="yellow"/>
        </w:rPr>
        <w:t>MCDONALD, HODGES AND GARCIA</w:t>
      </w:r>
      <w:r>
        <w:t xml:space="preserve">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w:t>
      </w:r>
      <w:r>
        <w:rPr>
          <w:rFonts w:ascii="Courier New" w:hAnsi="Courier New"/>
          <w:b/>
          <w:highlight w:val="yellow"/>
        </w:rPr>
        <w:t>CRUZ-NIELSEN</w:t>
      </w:r>
      <w:r>
        <w:t xml:space="preserve">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w:t>
      </w:r>
      <w:r>
        <w:rPr>
          <w:rFonts w:ascii="Courier New" w:hAnsi="Courier New"/>
          <w:b/>
          <w:highlight w:val="yellow"/>
        </w:rPr>
        <w:t>BUTLER GROUP</w:t>
      </w:r>
      <w:r>
        <w:t xml:space="preserve">’s management believes that they are useful to an investor in evaluating us as they are widely used measures to evaluate a company’s operating performance. For further information, see “Management’s </w:t>
      </w:r>
      <w:r>
        <w:rPr>
          <w:rFonts w:ascii="Courier New" w:hAnsi="Courier New"/>
          <w:b/>
          <w:highlight w:val="yellow"/>
        </w:rPr>
        <w:t>HODGE INC</w:t>
      </w:r>
      <w:r>
        <w:t xml:space="preserve"> of Financial </w:t>
      </w:r>
      <w:r>
        <w:rPr>
          <w:rFonts w:ascii="Courier New" w:hAnsi="Courier New"/>
          <w:b/>
          <w:highlight w:val="yellow"/>
        </w:rPr>
        <w:t>WOLF-SMITH</w:t>
      </w:r>
      <w:r>
        <w:t xml:space="preserve"> of Operations – </w:t>
      </w:r>
      <w:r>
        <w:rPr>
          <w:rFonts w:ascii="Courier New" w:hAnsi="Courier New"/>
          <w:b/>
          <w:highlight w:val="yellow"/>
        </w:rPr>
        <w:t>MCDONALD, HODGES AND GARCIA</w:t>
      </w:r>
      <w:r>
        <w:t xml:space="preserve"> – EBITDA (excluding other income) and Adjusted EBITDA” on page 380.</w:t>
      </w:r>
    </w:p>
    <w:p w14:paraId="0510F809" w14:textId="77777777" w:rsidR="00A603A1" w:rsidRDefault="00000000">
      <w:pPr>
        <w:pStyle w:val="Heading3"/>
        <w:spacing w:before="201"/>
        <w:ind w:left="87"/>
        <w:jc w:val="both"/>
      </w:pPr>
      <w:r/>
      <w:r>
        <w:t xml:space="preserve">Industry and </w:t>
      </w:r>
      <w:r>
        <w:rPr>
          <w:rFonts w:ascii="Courier New" w:hAnsi="Courier New"/>
          <w:b/>
          <w:highlight w:val="yellow"/>
        </w:rPr>
        <w:t>KAITLYN RYAN</w:t>
      </w:r>
    </w:p>
    <w:p w14:paraId="77081648" w14:textId="77777777" w:rsidR="00A603A1" w:rsidRDefault="00000000">
      <w:pPr>
        <w:pStyle w:val="BodyText"/>
        <w:spacing w:before="199"/>
        <w:ind w:left="87" w:right="4"/>
        <w:jc w:val="both"/>
      </w:pPr>
      <w:r/>
      <w:r>
        <w:t xml:space="preserve">Unless stated otherwise, industry and market data used in this Red Herring Prospectus has been obtained or derived from the report titled “Industry Research Report on </w:t>
      </w:r>
      <w:r>
        <w:rPr>
          <w:rFonts w:ascii="Courier New" w:hAnsi="Courier New"/>
          <w:b/>
          <w:highlight w:val="yellow"/>
        </w:rPr>
        <w:t>JANICE NELSON DDS</w:t>
      </w:r>
      <w:r>
        <w:t xml:space="preserve"> Market in </w:t>
      </w:r>
      <w:r>
        <w:rPr>
          <w:rFonts w:ascii="Courier New" w:hAnsi="Courier New"/>
          <w:b/>
          <w:highlight w:val="yellow"/>
        </w:rPr>
        <w:t>USNS THOMAS, FPO AP 36206</w:t>
      </w:r>
      <w:r>
        <w:t>” dated November 26, 2025 (“CARE Report”), prepared by CARE Analytics and Advisory Private Limited (“</w:t>
      </w:r>
      <w:r>
        <w:rPr>
          <w:rFonts w:ascii="Courier New" w:hAnsi="Courier New"/>
          <w:b/>
          <w:highlight w:val="yellow"/>
        </w:rPr>
        <w:t>WILLIAMS, ABBOTT AND MERCADO</w:t>
      </w:r>
      <w:r>
        <w:t xml:space="preserve">”), which has been prepared exclusively for the purpose of understanding the industry in connection with the </w:t>
      </w:r>
      <w:r>
        <w:rPr>
          <w:rFonts w:ascii="Courier New" w:hAnsi="Courier New"/>
          <w:b/>
          <w:highlight w:val="yellow"/>
        </w:rPr>
        <w:t>ANGELA PERRY</w:t>
      </w:r>
      <w:r>
        <w:t xml:space="preserve"> and commissioned and paid for by our Company, pursuant to the engagement letter dated December 2, 2024. </w:t>
      </w:r>
      <w:r>
        <w:rPr>
          <w:rFonts w:ascii="Courier New" w:hAnsi="Courier New"/>
          <w:b/>
          <w:highlight w:val="yellow"/>
        </w:rPr>
        <w:t>ALLISON-HUGHES</w:t>
      </w:r>
      <w:r>
        <w:t xml:space="preserve"> is available on the website of our Company at the following weblink: </w:t>
      </w:r>
      <w:r>
        <w:rPr>
          <w:rFonts w:ascii="Courier New" w:hAnsi="Courier New"/>
          <w:b/>
          <w:highlight w:val="yellow"/>
        </w:rPr>
        <w:t>HTTPS://WWW.PAYNE.COM/</w:t>
      </w:r>
      <w:r>
        <w:t xml:space="preserve"> Further, </w:t>
      </w:r>
      <w:r>
        <w:rPr>
          <w:rFonts w:ascii="Courier New" w:hAnsi="Courier New"/>
          <w:b/>
          <w:highlight w:val="yellow"/>
        </w:rPr>
        <w:t>WILLIAMS, ABBOTT AND MERCADO</w:t>
      </w:r>
      <w:r>
        <w:t xml:space="preserve">, pursuant to their consent letter dated November 26, 2025 (“Letter”) has accorded their no objection and consent to use </w:t>
      </w:r>
      <w:r>
        <w:rPr>
          <w:rFonts w:ascii="Courier New" w:hAnsi="Courier New"/>
          <w:b/>
          <w:highlight w:val="yellow"/>
        </w:rPr>
        <w:t>WEBB, VILLEGAS AND SIMMONS</w:t>
      </w:r>
      <w:r>
        <w:t xml:space="preserve">. </w:t>
      </w:r>
      <w:r>
        <w:rPr>
          <w:rFonts w:ascii="Courier New" w:hAnsi="Courier New"/>
          <w:b/>
          <w:highlight w:val="yellow"/>
        </w:rPr>
        <w:t>WILLIAMS, ABBOTT AND MERCADO</w:t>
      </w:r>
      <w:r>
        <w:t xml:space="preserve">, pursuant to their Letter, has also confirmed that it is an independent agency and has no conflict of interest issuing </w:t>
      </w:r>
      <w:r>
        <w:rPr>
          <w:rFonts w:ascii="Courier New" w:hAnsi="Courier New"/>
          <w:b/>
          <w:highlight w:val="yellow"/>
        </w:rPr>
        <w:t>WEBB, VILLEGAS AND SIMMONS</w:t>
      </w:r>
      <w:r>
        <w:t xml:space="preserve">, and confirmed that it is not related, either directly or indirectly, to our Company, our </w:t>
      </w:r>
      <w:r>
        <w:rPr>
          <w:rFonts w:ascii="Courier New" w:hAnsi="Courier New"/>
          <w:b/>
          <w:highlight w:val="yellow"/>
        </w:rPr>
        <w:t>KATHERINE DAVIDSON</w:t>
      </w:r>
      <w:r>
        <w:t xml:space="preserve">, our </w:t>
      </w:r>
      <w:r>
        <w:rPr>
          <w:rFonts w:ascii="Courier New" w:hAnsi="Courier New"/>
          <w:b/>
          <w:highlight w:val="yellow"/>
        </w:rPr>
        <w:t>CRYSTAL HOOD</w:t>
      </w:r>
      <w:r>
        <w:t xml:space="preserve"> (including </w:t>
      </w:r>
      <w:r>
        <w:rPr>
          <w:rFonts w:ascii="Courier New" w:hAnsi="Courier New"/>
          <w:b/>
          <w:highlight w:val="yellow"/>
        </w:rPr>
        <w:t>BENDER-WISE</w:t>
      </w:r>
      <w:r>
        <w:t xml:space="preserve">), our </w:t>
      </w:r>
      <w:r>
        <w:rPr>
          <w:rFonts w:ascii="Courier New" w:hAnsi="Courier New"/>
          <w:b/>
          <w:highlight w:val="yellow"/>
        </w:rPr>
        <w:t>MARTHA STEWART</w:t>
      </w:r>
      <w:r>
        <w:t xml:space="preserve">, our Senior Management, our </w:t>
      </w:r>
      <w:r>
        <w:rPr>
          <w:rFonts w:ascii="Courier New" w:hAnsi="Courier New"/>
          <w:b/>
          <w:highlight w:val="yellow"/>
        </w:rPr>
        <w:t>JOHNNY CROSS</w:t>
      </w:r>
      <w:r>
        <w:t xml:space="preserve"> or the Book Running Lead Managers.</w:t>
      </w:r>
    </w:p>
    <w:p w14:paraId="0C4BBE06" w14:textId="77777777" w:rsidR="00A603A1" w:rsidRDefault="00000000">
      <w:pPr>
        <w:pStyle w:val="BodyText"/>
        <w:spacing w:before="159"/>
        <w:ind w:left="87" w:right="6"/>
        <w:jc w:val="both"/>
      </w:pPr>
      <w:r/>
      <w:r>
        <w:t xml:space="preserve">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w:t>
      </w:r>
      <w:r>
        <w:rPr>
          <w:rFonts w:ascii="Courier New" w:hAnsi="Courier New"/>
          <w:b/>
          <w:highlight w:val="yellow"/>
        </w:rPr>
        <w:t>WEBB, VILLEGAS AND SIMMONS</w:t>
      </w:r>
      <w:r>
        <w:t xml:space="preserve"> are disclosed in this </w:t>
      </w:r>
      <w:r>
        <w:rPr>
          <w:rFonts w:ascii="Courier New" w:hAnsi="Courier New"/>
          <w:b/>
          <w:highlight w:val="yellow"/>
        </w:rPr>
        <w:t>ATKINSON, NAVARRO AND GOMEZ</w:t>
      </w:r>
      <w:r>
        <w:t xml:space="preserve"> and there are no parts, information, data (which may be relevant for the proposed </w:t>
      </w:r>
      <w:r>
        <w:rPr>
          <w:rFonts w:ascii="Courier New" w:hAnsi="Courier New"/>
          <w:b/>
          <w:highlight w:val="yellow"/>
        </w:rPr>
        <w:t>ANGELA PERRY</w:t>
      </w:r>
      <w:r>
        <w:t xml:space="preserve">), left out or changed in any manner. The extent to which the industry and market data presented in this </w:t>
      </w:r>
      <w:r>
        <w:rPr>
          <w:rFonts w:ascii="Courier New" w:hAnsi="Courier New"/>
          <w:b/>
          <w:highlight w:val="yellow"/>
        </w:rPr>
        <w:t>ATKINSON, NAVARRO AND GOMEZ</w:t>
      </w:r>
      <w:r>
        <w:t xml:space="preserve">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w:t>
      </w:r>
      <w:r>
        <w:rPr>
          <w:rFonts w:ascii="Courier New" w:hAnsi="Courier New"/>
          <w:b/>
          <w:highlight w:val="yellow"/>
        </w:rPr>
        <w:t>ATKINSON, NAVARRO AND GOMEZ</w:t>
      </w:r>
      <w:r>
        <w:t xml:space="preserve"> contain information from </w:t>
      </w:r>
      <w:r>
        <w:rPr>
          <w:rFonts w:ascii="Courier New" w:hAnsi="Courier New"/>
          <w:b/>
          <w:highlight w:val="yellow"/>
        </w:rPr>
        <w:t>WEBB, VILLEGAS AND SIMMONS</w:t>
      </w:r>
      <w:r>
        <w:t xml:space="preserve"> which has been commissioned by us and any reliance on such information for making an investment decision in this </w:t>
      </w:r>
      <w:r>
        <w:rPr>
          <w:rFonts w:ascii="Courier New" w:hAnsi="Courier New"/>
          <w:b/>
          <w:highlight w:val="yellow"/>
        </w:rPr>
        <w:t>ANGELA PERRY</w:t>
      </w:r>
      <w:r>
        <w:t xml:space="preserve"> is subject to inherent risks.” on page 40. Accordingly, no investment decision should be solely made on the basis of such information.</w:t>
      </w:r>
    </w:p>
    <w:p w14:paraId="50C59504" w14:textId="77777777" w:rsidR="00A603A1" w:rsidRDefault="00000000">
      <w:pPr>
        <w:pStyle w:val="BodyText"/>
        <w:spacing w:before="201"/>
        <w:ind w:left="87" w:right="9"/>
        <w:jc w:val="both"/>
      </w:pPr>
      <w:r>
        <w:rPr>
          <w:rStyle w:val="Hyperlink4"/>
        </w:rPr>
        <w:t>In</w:t>
      </w:r>
      <w:r>
        <w:rPr>
          <w:rStyle w:val="None"/>
        </w:rPr>
        <w:t xml:space="preserve"> </w:t>
      </w:r>
      <w:r>
        <w:rPr>
          <w:rStyle w:val="Hyperlink4"/>
        </w:rPr>
        <w:t>accordance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disclosure</w:t>
      </w:r>
      <w:r>
        <w:rPr>
          <w:rStyle w:val="None"/>
        </w:rPr>
        <w:t xml:space="preserve"> </w:t>
      </w:r>
      <w:r>
        <w:rPr>
          <w:rStyle w:val="Hyperlink4"/>
        </w:rPr>
        <w:t>requirements</w:t>
      </w:r>
      <w:r>
        <w:rPr>
          <w:rStyle w:val="None"/>
        </w:rPr>
        <w:t xml:space="preserve"> </w:t>
      </w:r>
      <w:r>
        <w:rPr>
          <w:rStyle w:val="Hyperlink4"/>
        </w:rPr>
        <w:t>under</w:t>
      </w:r>
      <w:r>
        <w:rPr>
          <w:rStyle w:val="None"/>
        </w:rPr>
        <w:t xml:space="preserve"> </w:t>
      </w:r>
      <w:r>
        <w:rPr>
          <w:rStyle w:val="Hyperlink4"/>
        </w:rPr>
        <w:t>the</w:t>
      </w:r>
      <w:r>
        <w:rPr>
          <w:rStyle w:val="None"/>
        </w:rPr>
        <w:t xml:space="preserve"> </w:t>
      </w:r>
      <w:r>
        <w:rPr>
          <w:rStyle w:val="Hyperlink4"/>
        </w:rPr>
        <w:t>SEBI</w:t>
      </w:r>
      <w:r>
        <w:rPr>
          <w:rStyle w:val="None"/>
        </w:rPr>
        <w:t xml:space="preserve"> </w:t>
      </w:r>
      <w:r>
        <w:rPr>
          <w:rStyle w:val="Hyperlink4"/>
        </w:rPr>
        <w:t>ICDR</w:t>
      </w:r>
      <w:r>
        <w:rPr>
          <w:rStyle w:val="None"/>
        </w:rPr>
        <w:t xml:space="preserve"> </w:t>
      </w:r>
      <w:r>
        <w:rPr>
          <w:rStyle w:val="Hyperlink4"/>
        </w:rPr>
        <w:t>Regulations</w:t>
      </w:r>
      <w:r>
        <w:rPr>
          <w:rStyle w:val="None"/>
          <w:i/>
          <w:iCs/>
        </w:rPr>
        <w:t xml:space="preserve">, </w:t>
      </w:r>
      <w:r>
        <w:rPr>
          <w:rStyle w:val="Hyperlink4"/>
        </w:rPr>
        <w:t>the</w:t>
      </w:r>
      <w:r>
        <w:rPr>
          <w:rStyle w:val="None"/>
        </w:rPr>
        <w:t xml:space="preserve"> </w:t>
      </w:r>
      <w:r>
        <w:rPr>
          <w:rStyle w:val="Hyperlink4"/>
        </w:rPr>
        <w:t>section</w:t>
      </w:r>
      <w:r>
        <w:rPr>
          <w:rStyle w:val="None"/>
        </w:rPr>
        <w:t xml:space="preserve"> </w:t>
      </w:r>
      <w:r>
        <w:rPr>
          <w:rStyle w:val="Hyperlink4"/>
        </w:rPr>
        <w:t>titled</w:t>
      </w:r>
      <w:r>
        <w:rPr>
          <w:rStyle w:val="None"/>
        </w:rPr>
        <w:t xml:space="preserve"> </w:t>
      </w:r>
      <w:r>
        <w:rPr>
          <w:rStyle w:val="None"/>
          <w:i/>
          <w:iCs/>
        </w:rPr>
        <w:t xml:space="preserve">“Basis for the Offer Price” </w:t>
      </w:r>
      <w:r>
        <w:rPr>
          <w:rStyle w:val="Hyperlink4"/>
        </w:rPr>
        <w:t>on</w:t>
      </w:r>
      <w:r>
        <w:rPr>
          <w:rStyle w:val="None"/>
        </w:rPr>
        <w:t xml:space="preserve"> </w:t>
      </w:r>
      <w:r>
        <w:rPr>
          <w:rStyle w:val="Hyperlink4"/>
        </w:rPr>
        <w:t>page</w:t>
      </w:r>
      <w:r>
        <w:rPr>
          <w:rStyle w:val="None"/>
        </w:rPr>
        <w:t xml:space="preserve"> </w:t>
      </w:r>
      <w:r>
        <w:rPr>
          <w:rStyle w:val="Hyperlink4"/>
        </w:rPr>
        <w:t>124</w:t>
      </w:r>
      <w:r>
        <w:rPr>
          <w:rStyle w:val="None"/>
        </w:rPr>
        <w:t xml:space="preserve"> </w:t>
      </w:r>
      <w:r>
        <w:rPr>
          <w:rStyle w:val="Hyperlink4"/>
        </w:rPr>
        <w:t>includes</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listed</w:t>
      </w:r>
      <w:r>
        <w:rPr>
          <w:rStyle w:val="None"/>
        </w:rPr>
        <w:t xml:space="preserve"> </w:t>
      </w:r>
      <w:r>
        <w:rPr>
          <w:rStyle w:val="Hyperlink4"/>
        </w:rPr>
        <w:t>peer</w:t>
      </w:r>
      <w:r>
        <w:rPr>
          <w:rStyle w:val="None"/>
        </w:rPr>
        <w:t xml:space="preserve"> </w:t>
      </w:r>
      <w:r>
        <w:rPr>
          <w:rStyle w:val="Hyperlink4"/>
        </w:rPr>
        <w:t>group</w:t>
      </w:r>
      <w:r>
        <w:rPr>
          <w:rStyle w:val="None"/>
        </w:rPr>
        <w:t xml:space="preserve"> </w:t>
      </w:r>
      <w:r>
        <w:rPr>
          <w:rStyle w:val="Hyperlink4"/>
        </w:rPr>
        <w:t>companies.</w:t>
      </w:r>
      <w:r>
        <w:rPr>
          <w:rStyle w:val="None"/>
        </w:rPr>
        <w:t xml:space="preserve"> </w:t>
      </w:r>
      <w:r>
        <w:rPr>
          <w:rStyle w:val="Hyperlink4"/>
        </w:rPr>
        <w:t>Such</w:t>
      </w:r>
      <w:r>
        <w:rPr>
          <w:rStyle w:val="None"/>
        </w:rPr>
        <w:t xml:space="preserve"> </w:t>
      </w:r>
      <w:r>
        <w:rPr>
          <w:rStyle w:val="Hyperlink4"/>
        </w:rPr>
        <w:t>information</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publicly available sources</w:t>
      </w:r>
      <w:r>
        <w:rPr>
          <w:rStyle w:val="None"/>
        </w:rPr>
        <w:t xml:space="preserve"> </w:t>
      </w:r>
      <w:r>
        <w:rPr>
          <w:rStyle w:val="Hyperlink4"/>
        </w:rPr>
        <w:t>specified therein,</w:t>
      </w:r>
      <w:r>
        <w:rPr>
          <w:rStyle w:val="Hyperlink5"/>
        </w:rPr>
        <w:t xml:space="preserve"> </w:t>
      </w:r>
      <w:r>
        <w:rPr>
          <w:rStyle w:val="Hyperlink4"/>
        </w:rPr>
        <w:t>but their accuracy,</w:t>
      </w:r>
      <w:r>
        <w:rPr>
          <w:rStyle w:val="Hyperlink5"/>
        </w:rPr>
        <w:t xml:space="preserve"> </w:t>
      </w:r>
      <w:r>
        <w:rPr>
          <w:rStyle w:val="Hyperlink4"/>
        </w:rPr>
        <w:t>completeness</w:t>
      </w:r>
      <w:r>
        <w:rPr>
          <w:rStyle w:val="None"/>
        </w:rPr>
        <w:t xml:space="preserve"> </w:t>
      </w:r>
      <w:r>
        <w:rPr>
          <w:rStyle w:val="Hyperlink4"/>
        </w:rPr>
        <w:t>and</w:t>
      </w:r>
      <w:r>
        <w:rPr>
          <w:rStyle w:val="None"/>
        </w:rPr>
        <w:t xml:space="preserve"> </w:t>
      </w:r>
      <w:r>
        <w:rPr>
          <w:rStyle w:val="Hyperlink4"/>
        </w:rPr>
        <w:t>underlying</w:t>
      </w:r>
      <w:r>
        <w:rPr>
          <w:rStyle w:val="None"/>
        </w:rPr>
        <w:t xml:space="preserve"> </w:t>
      </w:r>
      <w:r>
        <w:rPr>
          <w:rStyle w:val="Hyperlink4"/>
        </w:rPr>
        <w:t>assumptions</w:t>
      </w:r>
      <w:r>
        <w:rPr>
          <w:rStyle w:val="None"/>
        </w:rPr>
        <w:t xml:space="preserve"> </w:t>
      </w:r>
      <w:r>
        <w:rPr>
          <w:rStyle w:val="Hyperlink4"/>
        </w:rPr>
        <w:t>are</w:t>
      </w:r>
      <w:r>
        <w:rPr>
          <w:rStyle w:val="Hyperlink5"/>
        </w:rPr>
        <w:t xml:space="preserve"> </w:t>
      </w:r>
      <w:r>
        <w:rPr>
          <w:rStyle w:val="Hyperlink4"/>
        </w:rPr>
        <w:t>not</w:t>
      </w:r>
      <w:r>
        <w:rPr>
          <w:rStyle w:val="Hyperlink5"/>
        </w:rPr>
        <w:t xml:space="preserve"> </w:t>
      </w:r>
      <w:r>
        <w:rPr>
          <w:rStyle w:val="Hyperlink4"/>
        </w:rPr>
        <w:t>guaranteed,</w:t>
      </w:r>
      <w:r>
        <w:rPr>
          <w:rStyle w:val="Hyperlink5"/>
        </w:rPr>
        <w:t xml:space="preserve"> </w:t>
      </w:r>
      <w:r>
        <w:rPr>
          <w:rStyle w:val="Hyperlink4"/>
        </w:rPr>
        <w:t>and</w:t>
      </w:r>
      <w:r>
        <w:rPr>
          <w:rStyle w:val="None"/>
        </w:rPr>
        <w:t xml:space="preserve"> </w:t>
      </w:r>
      <w:r>
        <w:rPr>
          <w:rStyle w:val="Hyperlink4"/>
        </w:rPr>
        <w:t>their reliability cannot be assured. Accordingly, no investment decisions should be based solely on such information.</w:t>
      </w:r>
    </w:p>
    <w:p w14:paraId="46F29411" w14:textId="77777777" w:rsidR="00A603A1" w:rsidRDefault="00000000">
      <w:pPr>
        <w:pStyle w:val="BodyText"/>
        <w:spacing w:before="201"/>
        <w:ind w:left="87" w:right="20"/>
        <w:jc w:val="both"/>
      </w:pPr>
      <w:r>
        <w:rPr>
          <w:rStyle w:val="Hyperlink4"/>
        </w:rPr>
        <w:t>The extent to which the industry and industry data used in this Red Herring Prospectus is</w:t>
      </w:r>
      <w:r>
        <w:rPr>
          <w:rStyle w:val="None"/>
        </w:rPr>
        <w:t xml:space="preserve"> </w:t>
      </w:r>
      <w:r>
        <w:rPr>
          <w:rStyle w:val="Hyperlink4"/>
        </w:rPr>
        <w:t>meaningful depends</w:t>
      </w:r>
      <w:r>
        <w:rPr>
          <w:rStyle w:val="None"/>
        </w:rPr>
        <w:t xml:space="preserve"> </w:t>
      </w:r>
      <w:r>
        <w:rPr>
          <w:rStyle w:val="Hyperlink4"/>
        </w:rPr>
        <w:t>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14:paraId="6327334E" w14:textId="77777777" w:rsidR="00A603A1" w:rsidRDefault="00A603A1">
      <w:pPr>
        <w:pStyle w:val="BodyText"/>
        <w:jc w:val="both"/>
        <w:sectPr w:rsidR="00A603A1">
          <w:headerReference w:type="default" r:id="rId75"/>
          <w:footerReference w:type="default" r:id="rId76"/>
          <w:pgSz w:w="11920" w:h="16840"/>
          <w:pgMar w:top="1100" w:right="708" w:bottom="1120" w:left="992" w:header="0" w:footer="0" w:gutter="0"/>
          <w:cols w:space="720"/>
        </w:sectPr>
      </w:pPr>
    </w:p>
    <w:p w14:paraId="71E81D16" w14:textId="77777777" w:rsidR="00A603A1" w:rsidRDefault="00000000">
      <w:pPr>
        <w:pStyle w:val="Heading3"/>
        <w:spacing w:before="63"/>
        <w:ind w:left="87"/>
      </w:pPr>
      <w:r/>
      <w:r>
        <w:rPr>
          <w:rFonts w:ascii="Courier New" w:hAnsi="Courier New"/>
          <w:b/>
          <w:highlight w:val="yellow"/>
        </w:rPr>
        <w:t>LEWIS-TRAN</w:t>
      </w:r>
      <w:r>
        <w:t xml:space="preserve"> of Presentation</w:t>
      </w:r>
    </w:p>
    <w:p w14:paraId="70B0C874" w14:textId="77777777" w:rsidR="00A603A1" w:rsidRDefault="00000000">
      <w:pPr>
        <w:pStyle w:val="BodyText"/>
        <w:spacing w:before="200"/>
        <w:ind w:left="87"/>
      </w:pPr>
      <w:r>
        <w:rPr>
          <w:rStyle w:val="Hyperlink4"/>
        </w:rPr>
        <w:t>All</w:t>
      </w:r>
      <w:r>
        <w:rPr>
          <w:rStyle w:val="None"/>
        </w:rPr>
        <w:t xml:space="preserve"> </w:t>
      </w:r>
      <w:r>
        <w:rPr>
          <w:rStyle w:val="Hyperlink4"/>
        </w:rPr>
        <w:t>references</w:t>
      </w:r>
      <w:r>
        <w:rPr>
          <w:rStyle w:val="None"/>
        </w:rPr>
        <w:t xml:space="preserve"> to:</w:t>
      </w:r>
    </w:p>
    <w:p w14:paraId="490706E5" w14:textId="77777777" w:rsidR="00A603A1" w:rsidRDefault="00000000">
      <w:pPr>
        <w:pStyle w:val="ListParagraph"/>
        <w:numPr>
          <w:ilvl w:val="0"/>
          <w:numId w:val="4"/>
        </w:numPr>
        <w:spacing w:before="199"/>
        <w:rPr>
          <w:sz w:val="20"/>
          <w:szCs w:val="20"/>
        </w:rPr>
      </w:pPr>
      <w:r/>
      <w:r>
        <w:t>“Rupees” or “</w:t>
      </w:r>
      <w:r>
        <w:rPr>
          <w:rFonts w:ascii="Courier New" w:hAnsi="Courier New"/>
          <w:b/>
          <w:highlight w:val="yellow"/>
        </w:rPr>
        <w:t>WILCOX-ROGERS</w:t>
      </w:r>
      <w:r>
        <w:t xml:space="preserve">” or “₹” or “Rs.” are to </w:t>
      </w:r>
      <w:r>
        <w:rPr>
          <w:rFonts w:ascii="Courier New" w:hAnsi="Courier New"/>
          <w:b/>
          <w:highlight w:val="yellow"/>
        </w:rPr>
        <w:t>BARBARA BUSH</w:t>
      </w:r>
      <w:r>
        <w:t xml:space="preserve">, the official currency of the Republic of </w:t>
      </w:r>
      <w:r>
        <w:rPr>
          <w:rFonts w:ascii="Courier New" w:hAnsi="Courier New"/>
          <w:b/>
          <w:highlight w:val="yellow"/>
        </w:rPr>
        <w:t>USNS THOMAS, FPO AP 36206</w:t>
      </w:r>
      <w:r>
        <w:t>;</w:t>
      </w:r>
    </w:p>
    <w:p w14:paraId="2DA069AA" w14:textId="77777777" w:rsidR="00A603A1" w:rsidRDefault="00000000">
      <w:pPr>
        <w:pStyle w:val="ListParagraph"/>
        <w:numPr>
          <w:ilvl w:val="0"/>
          <w:numId w:val="4"/>
        </w:numPr>
        <w:spacing w:before="199"/>
        <w:rPr>
          <w:sz w:val="20"/>
          <w:szCs w:val="20"/>
        </w:rPr>
      </w:pPr>
      <w:r/>
      <w:r>
        <w:t xml:space="preserve">“U.S $”, “U.S. Dollar”, “USD” are to </w:t>
      </w:r>
      <w:r>
        <w:rPr>
          <w:rFonts w:ascii="Courier New" w:hAnsi="Courier New"/>
          <w:b/>
          <w:highlight w:val="yellow"/>
        </w:rPr>
        <w:t>JACOB JONES</w:t>
      </w:r>
      <w:r>
        <w:t xml:space="preserve">, the official currency of the </w:t>
      </w:r>
      <w:r>
        <w:rPr>
          <w:rFonts w:ascii="Courier New" w:hAnsi="Courier New"/>
          <w:b/>
          <w:highlight w:val="yellow"/>
        </w:rPr>
        <w:t>ADAM MONROE</w:t>
      </w:r>
      <w:r>
        <w:t xml:space="preserve"> of America;</w:t>
      </w:r>
    </w:p>
    <w:p w14:paraId="7E027CDD" w14:textId="77777777" w:rsidR="00A603A1" w:rsidRDefault="00000000">
      <w:pPr>
        <w:pStyle w:val="ListParagraph"/>
        <w:numPr>
          <w:ilvl w:val="0"/>
          <w:numId w:val="4"/>
        </w:numPr>
        <w:spacing w:before="199"/>
        <w:rPr>
          <w:sz w:val="20"/>
          <w:szCs w:val="20"/>
        </w:rPr>
      </w:pPr>
      <w:r/>
      <w:r>
        <w:t xml:space="preserve">‘EUR’, ‘Euro’ and ‘€’ are to the official currency of the </w:t>
      </w:r>
      <w:r>
        <w:rPr>
          <w:rFonts w:ascii="Courier New" w:hAnsi="Courier New"/>
          <w:b/>
          <w:highlight w:val="yellow"/>
        </w:rPr>
        <w:t>KENNETH TORRES</w:t>
      </w:r>
      <w:r>
        <w:t>; and</w:t>
      </w:r>
    </w:p>
    <w:p w14:paraId="407D2FE2" w14:textId="77777777" w:rsidR="00A603A1" w:rsidRDefault="00000000">
      <w:pPr>
        <w:pStyle w:val="ListParagraph"/>
        <w:numPr>
          <w:ilvl w:val="0"/>
          <w:numId w:val="4"/>
        </w:numPr>
        <w:spacing w:before="199"/>
        <w:rPr>
          <w:sz w:val="20"/>
          <w:szCs w:val="20"/>
        </w:rPr>
      </w:pPr>
      <w:r/>
      <w:r>
        <w:t>“</w:t>
      </w:r>
      <w:r>
        <w:rPr>
          <w:rFonts w:ascii="Courier New" w:hAnsi="Courier New"/>
          <w:b/>
          <w:highlight w:val="yellow"/>
        </w:rPr>
        <w:t>FITZGERALD LLC</w:t>
      </w:r>
      <w:r>
        <w:t xml:space="preserve">” are to </w:t>
      </w:r>
      <w:r>
        <w:rPr>
          <w:rFonts w:ascii="Courier New" w:hAnsi="Courier New"/>
          <w:b/>
          <w:highlight w:val="yellow"/>
        </w:rPr>
        <w:t>LATASHA PAYNE</w:t>
      </w:r>
      <w:r>
        <w:t xml:space="preserve">, the official currency of </w:t>
      </w:r>
      <w:r>
        <w:rPr>
          <w:rFonts w:ascii="Courier New" w:hAnsi="Courier New"/>
          <w:b/>
          <w:highlight w:val="yellow"/>
        </w:rPr>
        <w:t>126 LOPEZ FIELDS, ALLENVILLE, RI 78270</w:t>
      </w:r>
      <w:r>
        <w:t>.</w:t>
      </w:r>
    </w:p>
    <w:p w14:paraId="1DA2C5D9" w14:textId="77777777" w:rsidR="00A603A1" w:rsidRDefault="00000000">
      <w:pPr>
        <w:pStyle w:val="BodyText"/>
        <w:spacing w:before="199"/>
        <w:ind w:left="87" w:right="9"/>
        <w:jc w:val="both"/>
      </w:pPr>
      <w:r/>
      <w:r>
        <w:t xml:space="preserve">All the figures in this Red Herring Prospectus, except for figures derived from </w:t>
      </w:r>
      <w:r>
        <w:rPr>
          <w:rFonts w:ascii="Courier New" w:hAnsi="Courier New"/>
          <w:b/>
          <w:highlight w:val="yellow"/>
        </w:rPr>
        <w:t>WEBB, VILLEGAS AND SIMMONS</w:t>
      </w:r>
      <w:r>
        <w:t xml:space="preserve">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14:paraId="088CDA05" w14:textId="77777777" w:rsidR="00A603A1" w:rsidRDefault="00000000">
      <w:pPr>
        <w:pStyle w:val="Heading3"/>
        <w:spacing w:before="201"/>
        <w:ind w:left="87"/>
      </w:pPr>
      <w:r/>
      <w:r>
        <w:rPr>
          <w:rFonts w:ascii="Courier New" w:hAnsi="Courier New"/>
          <w:b/>
          <w:highlight w:val="yellow"/>
        </w:rPr>
        <w:t>ROMERO INC</w:t>
      </w:r>
    </w:p>
    <w:p w14:paraId="1E94B089" w14:textId="77777777" w:rsidR="00A603A1" w:rsidRDefault="00000000">
      <w:pPr>
        <w:pStyle w:val="BodyText"/>
        <w:spacing w:before="200"/>
        <w:ind w:left="87"/>
        <w:jc w:val="both"/>
      </w:pPr>
      <w:r/>
      <w:r>
        <w:t xml:space="preserve">All references to time in this Red Herring Prospectus are to </w:t>
      </w:r>
      <w:r>
        <w:rPr>
          <w:rFonts w:ascii="Courier New" w:hAnsi="Courier New"/>
          <w:b/>
          <w:highlight w:val="yellow"/>
        </w:rPr>
        <w:t>JOHNSON, BATES AND WOODS</w:t>
      </w:r>
      <w:r>
        <w:t>.</w:t>
      </w:r>
    </w:p>
    <w:p w14:paraId="49452C85" w14:textId="77777777" w:rsidR="00A603A1" w:rsidRDefault="00000000">
      <w:pPr>
        <w:pStyle w:val="Heading3"/>
        <w:spacing w:before="202"/>
        <w:ind w:left="87"/>
        <w:jc w:val="both"/>
      </w:pPr>
      <w:r>
        <w:rPr>
          <w:rStyle w:val="Hyperlink4"/>
          <w:lang w:val="en-US"/>
        </w:rPr>
        <w:t>Exchange</w:t>
      </w:r>
      <w:r>
        <w:rPr>
          <w:rStyle w:val="None"/>
        </w:rPr>
        <w:t xml:space="preserve"> </w:t>
      </w:r>
      <w:r>
        <w:rPr>
          <w:rStyle w:val="Hyperlink5"/>
          <w:lang w:val="en-US"/>
        </w:rPr>
        <w:t>Rates</w:t>
      </w:r>
    </w:p>
    <w:p w14:paraId="7DC9BF5B" w14:textId="77777777" w:rsidR="00A603A1" w:rsidRDefault="00000000">
      <w:pPr>
        <w:pStyle w:val="BodyText"/>
        <w:spacing w:before="200"/>
        <w:ind w:left="87" w:right="20"/>
        <w:jc w:val="both"/>
      </w:pPr>
      <w:r/>
      <w:r>
        <w:t xml:space="preserve">This Red Herring Prospectus may contain conversions of certain other currency amounts into </w:t>
      </w:r>
      <w:r>
        <w:rPr>
          <w:rFonts w:ascii="Courier New" w:hAnsi="Courier New"/>
          <w:b/>
          <w:highlight w:val="yellow"/>
        </w:rPr>
        <w:t>BARBARA BUSH</w:t>
      </w:r>
      <w:r>
        <w:t xml:space="preserve"> that have been presented solely to comply with the requirements of the SEBI ICDR Regulations. These conversions should not be construed as a representation that such currency amounts could have been, or can be converted into </w:t>
      </w:r>
      <w:r>
        <w:rPr>
          <w:rFonts w:ascii="Courier New" w:hAnsi="Courier New"/>
          <w:b/>
          <w:highlight w:val="yellow"/>
        </w:rPr>
        <w:t>BARBARA BUSH</w:t>
      </w:r>
      <w:r>
        <w:t>, at any particular rate, or at all.</w:t>
      </w:r>
    </w:p>
    <w:p w14:paraId="3FBF0C7B" w14:textId="77777777" w:rsidR="00A603A1" w:rsidRDefault="00000000">
      <w:pPr>
        <w:pStyle w:val="BodyText"/>
        <w:spacing w:before="198"/>
        <w:ind w:left="87" w:right="5"/>
        <w:jc w:val="both"/>
      </w:pPr>
      <w:r>
        <w:rPr>
          <w:rStyle w:val="Hyperlink4"/>
        </w:rPr>
        <w:t xml:space="preserve">The following table sets forth, for the periods indicated, information with respect to the exchange rate between the </w:t>
      </w:r>
      <w:r>
        <w:rPr>
          <w:rStyle w:val="Hyperlink4"/>
          <w:rFonts w:ascii="Arial Unicode MS" w:hAnsi="Arial Unicode MS"/>
        </w:rPr>
        <w:t>₹</w:t>
      </w:r>
      <w:r>
        <w:rPr>
          <w:rStyle w:val="Hyperlink4"/>
        </w:rPr>
        <w:t>and the respective foreign currencies:</w:t>
      </w:r>
    </w:p>
    <w:p w14:paraId="1F4E9F6E" w14:textId="77777777" w:rsidR="00A603A1" w:rsidRDefault="00000000">
      <w:pPr>
        <w:pStyle w:val="Body"/>
        <w:spacing w:before="200" w:after="2"/>
        <w:ind w:right="5"/>
        <w:jc w:val="right"/>
        <w:rPr>
          <w:rStyle w:val="None"/>
          <w:i/>
          <w:iCs/>
          <w:sz w:val="18"/>
          <w:szCs w:val="18"/>
        </w:rPr>
      </w:pPr>
      <w:r>
        <w:rPr>
          <w:rStyle w:val="None"/>
          <w:i/>
          <w:iCs/>
          <w:sz w:val="18"/>
          <w:szCs w:val="18"/>
          <w:lang w:val="it-IT"/>
        </w:rPr>
        <w:t>(in</w:t>
      </w:r>
      <w:r>
        <w:rPr>
          <w:rStyle w:val="None"/>
          <w:i/>
          <w:iCs/>
          <w:spacing w:val="1"/>
          <w:sz w:val="18"/>
          <w:szCs w:val="18"/>
        </w:rPr>
        <w:t xml:space="preserve"> </w:t>
      </w:r>
      <w:r>
        <w:rPr>
          <w:rStyle w:val="None"/>
          <w:rFonts w:ascii="Arial Unicode MS" w:hAnsi="Arial Unicode MS"/>
          <w:spacing w:val="-5"/>
          <w:sz w:val="18"/>
          <w:szCs w:val="18"/>
        </w:rPr>
        <w:t>₹</w:t>
      </w:r>
      <w:r>
        <w:rPr>
          <w:rStyle w:val="None"/>
          <w:i/>
          <w:iCs/>
          <w:spacing w:val="-5"/>
          <w:sz w:val="18"/>
          <w:szCs w:val="18"/>
        </w:rPr>
        <w:t>)</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44"/>
        <w:gridCol w:w="2216"/>
        <w:gridCol w:w="2213"/>
        <w:gridCol w:w="2213"/>
        <w:gridCol w:w="2213"/>
      </w:tblGrid>
      <w:tr w:rsidR="00A603A1" w14:paraId="656BD46D" w14:textId="77777777">
        <w:trPr>
          <w:trHeight w:val="198"/>
        </w:trPr>
        <w:tc>
          <w:tcPr>
            <w:tcW w:w="124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32" w:type="dxa"/>
              <w:bottom w:w="80" w:type="dxa"/>
              <w:right w:w="80" w:type="dxa"/>
            </w:tcMar>
          </w:tcPr>
          <w:p w14:paraId="26470326" w14:textId="77777777" w:rsidR="00A603A1" w:rsidRDefault="00000000">
            <w:pPr>
              <w:pStyle w:val="TableParagraph"/>
              <w:spacing w:before="107"/>
              <w:ind w:left="252"/>
            </w:pPr>
            <w:r>
              <w:rPr>
                <w:rStyle w:val="None"/>
                <w:b/>
                <w:bCs/>
                <w:spacing w:val="-2"/>
                <w:sz w:val="18"/>
                <w:szCs w:val="18"/>
              </w:rPr>
              <w:t>Currency</w:t>
            </w:r>
          </w:p>
        </w:tc>
        <w:tc>
          <w:tcPr>
            <w:tcW w:w="8855"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0D508786" w14:textId="77777777" w:rsidR="00A603A1" w:rsidRDefault="00000000">
            <w:pPr>
              <w:pStyle w:val="TableParagraph"/>
              <w:spacing w:line="186" w:lineRule="exact"/>
              <w:ind w:left="9"/>
              <w:jc w:val="center"/>
            </w:pPr>
            <w:r>
              <w:rPr>
                <w:rStyle w:val="None"/>
                <w:b/>
                <w:bCs/>
                <w:sz w:val="18"/>
                <w:szCs w:val="18"/>
              </w:rPr>
              <w:t>As</w:t>
            </w:r>
            <w:r>
              <w:rPr>
                <w:rStyle w:val="None"/>
                <w:b/>
                <w:bCs/>
                <w:spacing w:val="-2"/>
                <w:sz w:val="18"/>
                <w:szCs w:val="18"/>
              </w:rPr>
              <w:t xml:space="preserve"> </w:t>
            </w:r>
            <w:r>
              <w:rPr>
                <w:rStyle w:val="None"/>
                <w:b/>
                <w:bCs/>
                <w:spacing w:val="-5"/>
                <w:sz w:val="18"/>
                <w:szCs w:val="18"/>
              </w:rPr>
              <w:t>at</w:t>
            </w:r>
          </w:p>
        </w:tc>
      </w:tr>
      <w:tr w:rsidR="00A603A1" w14:paraId="75AC8A41" w14:textId="77777777">
        <w:trPr>
          <w:trHeight w:val="198"/>
        </w:trPr>
        <w:tc>
          <w:tcPr>
            <w:tcW w:w="1244" w:type="dxa"/>
            <w:vMerge/>
            <w:tcBorders>
              <w:top w:val="single" w:sz="4" w:space="0" w:color="000000"/>
              <w:left w:val="single" w:sz="4" w:space="0" w:color="000000"/>
              <w:bottom w:val="single" w:sz="4" w:space="0" w:color="000000"/>
              <w:right w:val="single" w:sz="4" w:space="0" w:color="000000"/>
            </w:tcBorders>
            <w:shd w:val="clear" w:color="auto" w:fill="BEBEBE"/>
          </w:tcPr>
          <w:p w14:paraId="74C15500" w14:textId="77777777" w:rsidR="00A603A1" w:rsidRDefault="00A603A1"/>
        </w:tc>
        <w:tc>
          <w:tcPr>
            <w:tcW w:w="22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662" w:type="dxa"/>
              <w:bottom w:w="80" w:type="dxa"/>
              <w:right w:w="80" w:type="dxa"/>
            </w:tcMar>
          </w:tcPr>
          <w:p w14:paraId="37E6E76C" w14:textId="77777777" w:rsidR="00A603A1" w:rsidRDefault="00000000">
            <w:pPr>
              <w:pStyle w:val="TableParagraph"/>
              <w:spacing w:line="186" w:lineRule="exact"/>
              <w:ind w:left="582"/>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3048EEFB"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7904D75D"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2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88" w:type="dxa"/>
              <w:bottom w:w="80" w:type="dxa"/>
              <w:right w:w="80" w:type="dxa"/>
            </w:tcMar>
          </w:tcPr>
          <w:p w14:paraId="49C7163A" w14:textId="77777777" w:rsidR="00A603A1" w:rsidRDefault="00000000">
            <w:pPr>
              <w:pStyle w:val="TableParagraph"/>
              <w:spacing w:line="186" w:lineRule="exact"/>
              <w:ind w:left="508"/>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A603A1" w14:paraId="50BE49CC"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740E1FC" w14:textId="77777777" w:rsidR="00A603A1" w:rsidRDefault="00000000">
            <w:pPr>
              <w:pStyle w:val="TableParagraph"/>
              <w:spacing w:before="2" w:line="186"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USD</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F2A82DA" w14:textId="77777777" w:rsidR="00A603A1" w:rsidRDefault="00000000">
            <w:pPr>
              <w:pStyle w:val="TableParagraph"/>
              <w:spacing w:before="2" w:line="186" w:lineRule="exact"/>
              <w:ind w:right="98"/>
              <w:jc w:val="right"/>
            </w:pPr>
            <w:r>
              <w:rPr>
                <w:rStyle w:val="Hyperlink7"/>
                <w:rFonts w:eastAsia="Arial Unicode MS"/>
                <w:spacing w:val="-2"/>
                <w:sz w:val="18"/>
                <w:szCs w:val="18"/>
              </w:rPr>
              <w:t>85.54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EA93E0" w14:textId="77777777" w:rsidR="00A603A1" w:rsidRDefault="00000000">
            <w:pPr>
              <w:pStyle w:val="TableParagraph"/>
              <w:spacing w:before="2" w:line="186" w:lineRule="exact"/>
              <w:ind w:right="95"/>
              <w:jc w:val="right"/>
            </w:pPr>
            <w:r>
              <w:rPr>
                <w:rStyle w:val="Hyperlink7"/>
                <w:rFonts w:eastAsia="Arial Unicode MS"/>
                <w:spacing w:val="-2"/>
                <w:sz w:val="18"/>
                <w:szCs w:val="18"/>
              </w:rPr>
              <w:t>85.58</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E37D86E" w14:textId="77777777" w:rsidR="00A603A1" w:rsidRDefault="00000000">
            <w:pPr>
              <w:pStyle w:val="TableParagraph"/>
              <w:spacing w:before="2" w:line="186" w:lineRule="exact"/>
              <w:ind w:right="95"/>
              <w:jc w:val="right"/>
            </w:pPr>
            <w:r>
              <w:rPr>
                <w:rStyle w:val="Hyperlink7"/>
                <w:rFonts w:eastAsia="Arial Unicode MS"/>
                <w:spacing w:val="-2"/>
                <w:sz w:val="18"/>
                <w:szCs w:val="18"/>
              </w:rPr>
              <w:t>83.37</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F76EF12" w14:textId="77777777" w:rsidR="00A603A1" w:rsidRDefault="00000000">
            <w:pPr>
              <w:pStyle w:val="TableParagraph"/>
              <w:spacing w:before="2" w:line="186" w:lineRule="exact"/>
              <w:ind w:right="95"/>
              <w:jc w:val="right"/>
            </w:pPr>
            <w:r>
              <w:rPr>
                <w:rStyle w:val="Hyperlink7"/>
                <w:rFonts w:eastAsia="Arial Unicode MS"/>
                <w:spacing w:val="-2"/>
                <w:sz w:val="18"/>
                <w:szCs w:val="18"/>
              </w:rPr>
              <w:t>82.22</w:t>
            </w:r>
          </w:p>
        </w:tc>
      </w:tr>
      <w:tr w:rsidR="00A603A1" w14:paraId="1DF5FC3D" w14:textId="77777777">
        <w:trPr>
          <w:trHeight w:val="198"/>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F220328" w14:textId="77777777" w:rsidR="00A603A1" w:rsidRDefault="00000000">
            <w:pPr>
              <w:pStyle w:val="TableParagraph"/>
              <w:spacing w:line="186" w:lineRule="exact"/>
              <w:ind w:left="108"/>
            </w:pPr>
            <w:r/>
            <w:r>
              <w:t xml:space="preserve">1 </w:t>
            </w:r>
            <w:r>
              <w:rPr>
                <w:rFonts w:ascii="Courier New" w:hAnsi="Courier New"/>
                <w:b/>
                <w:highlight w:val="yellow"/>
              </w:rPr>
              <w:t>JOHNSON-MORRIS</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6DFEC86" w14:textId="77777777" w:rsidR="00A603A1" w:rsidRDefault="00000000">
            <w:pPr>
              <w:pStyle w:val="TableParagraph"/>
              <w:spacing w:line="186" w:lineRule="exact"/>
              <w:ind w:right="98"/>
              <w:jc w:val="right"/>
            </w:pPr>
            <w:r>
              <w:rPr>
                <w:rStyle w:val="Hyperlink7"/>
                <w:rFonts w:eastAsia="Arial Unicode MS"/>
                <w:spacing w:val="-2"/>
                <w:sz w:val="18"/>
                <w:szCs w:val="18"/>
              </w:rPr>
              <w:t>100.45</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781A61A" w14:textId="77777777" w:rsidR="00A603A1" w:rsidRDefault="00000000">
            <w:pPr>
              <w:pStyle w:val="TableParagraph"/>
              <w:spacing w:line="186" w:lineRule="exact"/>
              <w:ind w:right="95"/>
              <w:jc w:val="right"/>
            </w:pPr>
            <w:r>
              <w:rPr>
                <w:rStyle w:val="Hyperlink7"/>
                <w:rFonts w:eastAsia="Arial Unicode MS"/>
                <w:spacing w:val="-2"/>
                <w:sz w:val="18"/>
                <w:szCs w:val="18"/>
              </w:rPr>
              <w:t>92.32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3CDE99E" w14:textId="77777777" w:rsidR="00A603A1" w:rsidRDefault="00000000">
            <w:pPr>
              <w:pStyle w:val="TableParagraph"/>
              <w:spacing w:line="186" w:lineRule="exact"/>
              <w:ind w:right="95"/>
              <w:jc w:val="right"/>
            </w:pPr>
            <w:r>
              <w:rPr>
                <w:rStyle w:val="Hyperlink7"/>
                <w:rFonts w:eastAsia="Arial Unicode MS"/>
                <w:spacing w:val="-2"/>
                <w:sz w:val="18"/>
                <w:szCs w:val="18"/>
              </w:rPr>
              <w:t>90.22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D8838BF" w14:textId="77777777" w:rsidR="00A603A1" w:rsidRDefault="00000000">
            <w:pPr>
              <w:pStyle w:val="TableParagraph"/>
              <w:spacing w:line="186" w:lineRule="exact"/>
              <w:ind w:right="95"/>
              <w:jc w:val="right"/>
            </w:pPr>
            <w:r>
              <w:rPr>
                <w:rStyle w:val="Hyperlink7"/>
                <w:rFonts w:eastAsia="Arial Unicode MS"/>
                <w:spacing w:val="-2"/>
                <w:sz w:val="18"/>
                <w:szCs w:val="18"/>
              </w:rPr>
              <w:t>89.61</w:t>
            </w:r>
          </w:p>
        </w:tc>
      </w:tr>
      <w:tr w:rsidR="00A603A1" w14:paraId="66FADB9D" w14:textId="77777777">
        <w:trPr>
          <w:trHeight w:val="199"/>
        </w:trPr>
        <w:tc>
          <w:tcPr>
            <w:tcW w:w="1244"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0DA6597" w14:textId="77777777" w:rsidR="00A603A1" w:rsidRDefault="00000000">
            <w:pPr>
              <w:pStyle w:val="TableParagraph"/>
              <w:spacing w:line="188" w:lineRule="exact"/>
              <w:ind w:left="108"/>
            </w:pPr>
            <w:r>
              <w:rPr>
                <w:rStyle w:val="Hyperlink6"/>
                <w:rFonts w:eastAsia="Arial Unicode MS"/>
                <w:sz w:val="18"/>
                <w:szCs w:val="18"/>
              </w:rPr>
              <w:t>1</w:t>
            </w:r>
            <w:r>
              <w:rPr>
                <w:rStyle w:val="None"/>
                <w:spacing w:val="1"/>
                <w:sz w:val="18"/>
                <w:szCs w:val="18"/>
              </w:rPr>
              <w:t xml:space="preserve"> </w:t>
            </w:r>
            <w:r>
              <w:rPr>
                <w:rStyle w:val="None"/>
                <w:spacing w:val="-5"/>
                <w:sz w:val="18"/>
                <w:szCs w:val="18"/>
              </w:rPr>
              <w:t>SEK</w:t>
            </w:r>
          </w:p>
        </w:tc>
        <w:tc>
          <w:tcPr>
            <w:tcW w:w="22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5577F286" w14:textId="77777777" w:rsidR="00A603A1" w:rsidRDefault="00000000">
            <w:pPr>
              <w:pStyle w:val="TableParagraph"/>
              <w:spacing w:line="188" w:lineRule="exact"/>
              <w:ind w:right="98"/>
              <w:jc w:val="right"/>
            </w:pPr>
            <w:r>
              <w:rPr>
                <w:rStyle w:val="None"/>
                <w:spacing w:val="-4"/>
                <w:sz w:val="18"/>
                <w:szCs w:val="18"/>
              </w:rPr>
              <w:t>9.00</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59FE002" w14:textId="77777777" w:rsidR="00A603A1" w:rsidRDefault="00000000">
            <w:pPr>
              <w:pStyle w:val="TableParagraph"/>
              <w:spacing w:line="188" w:lineRule="exact"/>
              <w:ind w:right="95"/>
              <w:jc w:val="right"/>
            </w:pPr>
            <w:r>
              <w:rPr>
                <w:rStyle w:val="None"/>
                <w:spacing w:val="-4"/>
                <w:sz w:val="18"/>
                <w:szCs w:val="18"/>
              </w:rPr>
              <w:t>8.54</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161B686" w14:textId="77777777" w:rsidR="00A603A1" w:rsidRDefault="00000000">
            <w:pPr>
              <w:pStyle w:val="TableParagraph"/>
              <w:spacing w:line="188" w:lineRule="exact"/>
              <w:ind w:right="95"/>
              <w:jc w:val="right"/>
            </w:pPr>
            <w:r>
              <w:rPr>
                <w:rStyle w:val="None"/>
                <w:spacing w:val="-4"/>
                <w:sz w:val="18"/>
                <w:szCs w:val="18"/>
              </w:rPr>
              <w:t>7.82</w:t>
            </w:r>
          </w:p>
        </w:tc>
        <w:tc>
          <w:tcPr>
            <w:tcW w:w="2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CA3E7A7" w14:textId="77777777" w:rsidR="00A603A1" w:rsidRDefault="00000000">
            <w:pPr>
              <w:pStyle w:val="TableParagraph"/>
              <w:spacing w:line="188" w:lineRule="exact"/>
              <w:ind w:right="95"/>
              <w:jc w:val="right"/>
            </w:pPr>
            <w:r>
              <w:rPr>
                <w:rStyle w:val="None"/>
                <w:spacing w:val="-4"/>
                <w:sz w:val="18"/>
                <w:szCs w:val="18"/>
              </w:rPr>
              <w:t>7.91</w:t>
            </w:r>
          </w:p>
        </w:tc>
      </w:tr>
    </w:tbl>
    <w:p w14:paraId="40C8103E" w14:textId="77777777" w:rsidR="00A603A1" w:rsidRDefault="00A603A1">
      <w:pPr>
        <w:pStyle w:val="Body"/>
        <w:spacing w:before="200" w:after="2"/>
        <w:ind w:left="98" w:hanging="98"/>
        <w:rPr>
          <w:rStyle w:val="None"/>
          <w:i/>
          <w:iCs/>
          <w:sz w:val="18"/>
          <w:szCs w:val="18"/>
        </w:rPr>
      </w:pPr>
    </w:p>
    <w:p w14:paraId="5623FE2D" w14:textId="77777777" w:rsidR="00A603A1" w:rsidRDefault="00000000">
      <w:pPr>
        <w:pStyle w:val="Body"/>
        <w:spacing w:before="1"/>
        <w:ind w:left="87" w:right="3907"/>
        <w:rPr>
          <w:rStyle w:val="Hyperlink8"/>
          <w:rFonts w:eastAsia="Arial Unicode MS"/>
        </w:rPr>
      </w:pPr>
      <w:r/>
      <w:r>
        <w:t xml:space="preserve">Source: FBIL </w:t>
      </w:r>
      <w:r>
        <w:rPr>
          <w:rFonts w:ascii="Courier New" w:hAnsi="Courier New"/>
          <w:b/>
          <w:highlight w:val="yellow"/>
        </w:rPr>
        <w:t>REBECCA JONES</w:t>
      </w:r>
      <w:r>
        <w:t xml:space="preserve"> as available on www.fbil.org.in. and www.oanda.com/bvi-en/ Notes:</w:t>
      </w:r>
    </w:p>
    <w:p w14:paraId="3DDAF484" w14:textId="77777777" w:rsidR="00A603A1" w:rsidRDefault="00000000">
      <w:pPr>
        <w:pStyle w:val="ListParagraph"/>
        <w:numPr>
          <w:ilvl w:val="0"/>
          <w:numId w:val="6"/>
        </w:numPr>
        <w:spacing w:before="1" w:line="183" w:lineRule="exact"/>
        <w:rPr>
          <w:i/>
          <w:iCs/>
          <w:sz w:val="16"/>
          <w:szCs w:val="16"/>
        </w:rPr>
      </w:pPr>
      <w:r>
        <w:rPr>
          <w:rStyle w:val="Hyperlink4"/>
          <w:i/>
          <w:iCs/>
          <w:sz w:val="16"/>
          <w:szCs w:val="16"/>
        </w:rPr>
        <w:t>The</w:t>
      </w:r>
      <w:r>
        <w:rPr>
          <w:rStyle w:val="None"/>
          <w:i/>
          <w:iCs/>
          <w:spacing w:val="-6"/>
          <w:sz w:val="16"/>
          <w:szCs w:val="16"/>
        </w:rPr>
        <w:t xml:space="preserve"> </w:t>
      </w:r>
      <w:r>
        <w:rPr>
          <w:rStyle w:val="Hyperlink4"/>
          <w:i/>
          <w:iCs/>
          <w:sz w:val="16"/>
          <w:szCs w:val="16"/>
        </w:rPr>
        <w:t>exchange</w:t>
      </w:r>
      <w:r>
        <w:rPr>
          <w:rStyle w:val="None"/>
          <w:i/>
          <w:iCs/>
          <w:spacing w:val="-3"/>
          <w:sz w:val="16"/>
          <w:szCs w:val="16"/>
        </w:rPr>
        <w:t xml:space="preserve"> </w:t>
      </w:r>
      <w:r>
        <w:rPr>
          <w:rStyle w:val="Hyperlink4"/>
          <w:i/>
          <w:iCs/>
          <w:sz w:val="16"/>
          <w:szCs w:val="16"/>
        </w:rPr>
        <w:t>rates</w:t>
      </w:r>
      <w:r>
        <w:rPr>
          <w:rStyle w:val="None"/>
          <w:i/>
          <w:iCs/>
          <w:spacing w:val="-6"/>
          <w:sz w:val="16"/>
          <w:szCs w:val="16"/>
        </w:rPr>
        <w:t xml:space="preserve"> </w:t>
      </w:r>
      <w:r>
        <w:rPr>
          <w:rStyle w:val="Hyperlink4"/>
          <w:i/>
          <w:iCs/>
          <w:sz w:val="16"/>
          <w:szCs w:val="16"/>
        </w:rPr>
        <w:t>are</w:t>
      </w:r>
      <w:r>
        <w:rPr>
          <w:rStyle w:val="None"/>
          <w:i/>
          <w:iCs/>
          <w:spacing w:val="-3"/>
          <w:sz w:val="16"/>
          <w:szCs w:val="16"/>
        </w:rPr>
        <w:t xml:space="preserve"> </w:t>
      </w:r>
      <w:r>
        <w:rPr>
          <w:rStyle w:val="Hyperlink4"/>
          <w:i/>
          <w:iCs/>
          <w:sz w:val="16"/>
          <w:szCs w:val="16"/>
        </w:rPr>
        <w:t>rounded</w:t>
      </w:r>
      <w:r>
        <w:rPr>
          <w:rStyle w:val="None"/>
          <w:i/>
          <w:iCs/>
          <w:spacing w:val="-5"/>
          <w:sz w:val="16"/>
          <w:szCs w:val="16"/>
        </w:rPr>
        <w:t xml:space="preserve"> </w:t>
      </w:r>
      <w:r>
        <w:rPr>
          <w:rStyle w:val="Hyperlink4"/>
          <w:i/>
          <w:iCs/>
          <w:sz w:val="16"/>
          <w:szCs w:val="16"/>
        </w:rPr>
        <w:t>off</w:t>
      </w:r>
      <w:r>
        <w:rPr>
          <w:rStyle w:val="None"/>
          <w:i/>
          <w:iCs/>
          <w:spacing w:val="-5"/>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two</w:t>
      </w:r>
      <w:r>
        <w:rPr>
          <w:rStyle w:val="None"/>
          <w:i/>
          <w:iCs/>
          <w:spacing w:val="-5"/>
          <w:sz w:val="16"/>
          <w:szCs w:val="16"/>
        </w:rPr>
        <w:t xml:space="preserve"> </w:t>
      </w:r>
      <w:r>
        <w:rPr>
          <w:rStyle w:val="Hyperlink4"/>
          <w:i/>
          <w:iCs/>
          <w:sz w:val="16"/>
          <w:szCs w:val="16"/>
        </w:rPr>
        <w:t>decimal</w:t>
      </w:r>
      <w:r>
        <w:rPr>
          <w:rStyle w:val="None"/>
          <w:i/>
          <w:iCs/>
          <w:spacing w:val="-4"/>
          <w:sz w:val="16"/>
          <w:szCs w:val="16"/>
        </w:rPr>
        <w:t xml:space="preserve"> </w:t>
      </w:r>
      <w:r>
        <w:rPr>
          <w:rStyle w:val="None"/>
          <w:i/>
          <w:iCs/>
          <w:spacing w:val="-2"/>
          <w:sz w:val="16"/>
          <w:szCs w:val="16"/>
        </w:rPr>
        <w:t>places.</w:t>
      </w:r>
    </w:p>
    <w:p w14:paraId="13E34293" w14:textId="77777777" w:rsidR="00A603A1" w:rsidRDefault="00000000">
      <w:pPr>
        <w:pStyle w:val="ListParagraph"/>
        <w:numPr>
          <w:ilvl w:val="0"/>
          <w:numId w:val="6"/>
        </w:numPr>
        <w:spacing w:before="0" w:line="183" w:lineRule="exact"/>
        <w:rPr>
          <w:i/>
          <w:iCs/>
          <w:sz w:val="16"/>
          <w:szCs w:val="16"/>
        </w:rPr>
      </w:pP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event</w:t>
      </w:r>
      <w:r>
        <w:rPr>
          <w:rStyle w:val="None"/>
          <w:i/>
          <w:iCs/>
          <w:spacing w:val="-4"/>
          <w:sz w:val="16"/>
          <w:szCs w:val="16"/>
        </w:rPr>
        <w:t xml:space="preserve"> </w:t>
      </w:r>
      <w:r>
        <w:rPr>
          <w:rStyle w:val="Hyperlink4"/>
          <w:i/>
          <w:iCs/>
          <w:sz w:val="16"/>
          <w:szCs w:val="16"/>
        </w:rPr>
        <w:t>that</w:t>
      </w:r>
      <w:r>
        <w:rPr>
          <w:rStyle w:val="None"/>
          <w:i/>
          <w:iCs/>
          <w:spacing w:val="-4"/>
          <w:sz w:val="16"/>
          <w:szCs w:val="16"/>
        </w:rPr>
        <w:t xml:space="preserve"> </w:t>
      </w:r>
      <w:r>
        <w:rPr>
          <w:rStyle w:val="Hyperlink4"/>
          <w:i/>
          <w:iCs/>
          <w:sz w:val="16"/>
          <w:szCs w:val="16"/>
        </w:rPr>
        <w:t>any</w:t>
      </w:r>
      <w:r>
        <w:rPr>
          <w:rStyle w:val="None"/>
          <w:i/>
          <w:iCs/>
          <w:spacing w:val="-5"/>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aforementioned</w:t>
      </w:r>
      <w:r>
        <w:rPr>
          <w:rStyle w:val="None"/>
          <w:i/>
          <w:iCs/>
          <w:spacing w:val="-4"/>
          <w:sz w:val="16"/>
          <w:szCs w:val="16"/>
        </w:rPr>
        <w:t xml:space="preserve"> </w:t>
      </w:r>
      <w:r>
        <w:rPr>
          <w:rStyle w:val="Hyperlink4"/>
          <w:i/>
          <w:iCs/>
          <w:sz w:val="16"/>
          <w:szCs w:val="16"/>
        </w:rPr>
        <w:t>date</w:t>
      </w:r>
      <w:r>
        <w:rPr>
          <w:rStyle w:val="None"/>
          <w:i/>
          <w:iCs/>
          <w:spacing w:val="-5"/>
          <w:sz w:val="16"/>
          <w:szCs w:val="16"/>
        </w:rPr>
        <w:t xml:space="preserve"> </w:t>
      </w:r>
      <w:r>
        <w:rPr>
          <w:rStyle w:val="Hyperlink4"/>
          <w:i/>
          <w:iCs/>
          <w:sz w:val="16"/>
          <w:szCs w:val="16"/>
        </w:rPr>
        <w:t>is</w:t>
      </w:r>
      <w:r>
        <w:rPr>
          <w:rStyle w:val="None"/>
          <w:i/>
          <w:iCs/>
          <w:spacing w:val="-5"/>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5"/>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the</w:t>
      </w:r>
      <w:r>
        <w:rPr>
          <w:rStyle w:val="None"/>
          <w:i/>
          <w:iCs/>
          <w:spacing w:val="-5"/>
          <w:sz w:val="16"/>
          <w:szCs w:val="16"/>
        </w:rPr>
        <w:t xml:space="preserve"> </w:t>
      </w:r>
      <w:r>
        <w:rPr>
          <w:rStyle w:val="Hyperlink4"/>
          <w:i/>
          <w:iCs/>
          <w:sz w:val="16"/>
          <w:szCs w:val="16"/>
        </w:rPr>
        <w:t>previous</w:t>
      </w:r>
      <w:r>
        <w:rPr>
          <w:rStyle w:val="None"/>
          <w:i/>
          <w:iCs/>
          <w:spacing w:val="-6"/>
          <w:sz w:val="16"/>
          <w:szCs w:val="16"/>
        </w:rPr>
        <w:t xml:space="preserve"> </w:t>
      </w:r>
      <w:r>
        <w:rPr>
          <w:rStyle w:val="Hyperlink4"/>
          <w:i/>
          <w:iCs/>
          <w:sz w:val="16"/>
          <w:szCs w:val="16"/>
        </w:rPr>
        <w:t>calendar</w:t>
      </w:r>
      <w:r>
        <w:rPr>
          <w:rStyle w:val="None"/>
          <w:i/>
          <w:iCs/>
          <w:spacing w:val="-5"/>
          <w:sz w:val="16"/>
          <w:szCs w:val="16"/>
        </w:rPr>
        <w:t xml:space="preserve"> </w:t>
      </w:r>
      <w:r>
        <w:rPr>
          <w:rStyle w:val="Hyperlink4"/>
          <w:i/>
          <w:iCs/>
          <w:sz w:val="16"/>
          <w:szCs w:val="16"/>
        </w:rPr>
        <w:t>day</w:t>
      </w:r>
      <w:r>
        <w:rPr>
          <w:rStyle w:val="None"/>
          <w:i/>
          <w:iCs/>
          <w:spacing w:val="-5"/>
          <w:sz w:val="16"/>
          <w:szCs w:val="16"/>
        </w:rPr>
        <w:t xml:space="preserve"> </w:t>
      </w:r>
      <w:r>
        <w:rPr>
          <w:rStyle w:val="Hyperlink4"/>
          <w:i/>
          <w:iCs/>
          <w:sz w:val="16"/>
          <w:szCs w:val="16"/>
        </w:rPr>
        <w:t>not</w:t>
      </w:r>
      <w:r>
        <w:rPr>
          <w:rStyle w:val="None"/>
          <w:i/>
          <w:iCs/>
          <w:spacing w:val="-4"/>
          <w:sz w:val="16"/>
          <w:szCs w:val="16"/>
        </w:rPr>
        <w:t xml:space="preserve"> </w:t>
      </w:r>
      <w:r>
        <w:rPr>
          <w:rStyle w:val="Hyperlink4"/>
          <w:i/>
          <w:iCs/>
          <w:sz w:val="16"/>
          <w:szCs w:val="16"/>
        </w:rPr>
        <w:t>being</w:t>
      </w:r>
      <w:r>
        <w:rPr>
          <w:rStyle w:val="None"/>
          <w:i/>
          <w:iCs/>
          <w:spacing w:val="-4"/>
          <w:sz w:val="16"/>
          <w:szCs w:val="16"/>
        </w:rPr>
        <w:t xml:space="preserve"> </w:t>
      </w:r>
      <w:r>
        <w:rPr>
          <w:rStyle w:val="Hyperlink4"/>
          <w:i/>
          <w:iCs/>
          <w:sz w:val="16"/>
          <w:szCs w:val="16"/>
        </w:rPr>
        <w:t>a</w:t>
      </w:r>
      <w:r>
        <w:rPr>
          <w:rStyle w:val="None"/>
          <w:i/>
          <w:iCs/>
          <w:spacing w:val="-4"/>
          <w:sz w:val="16"/>
          <w:szCs w:val="16"/>
        </w:rPr>
        <w:t xml:space="preserve"> </w:t>
      </w:r>
      <w:r>
        <w:rPr>
          <w:rStyle w:val="Hyperlink4"/>
          <w:i/>
          <w:iCs/>
          <w:sz w:val="16"/>
          <w:szCs w:val="16"/>
        </w:rPr>
        <w:t>public</w:t>
      </w:r>
      <w:r>
        <w:rPr>
          <w:rStyle w:val="None"/>
          <w:i/>
          <w:iCs/>
          <w:spacing w:val="-7"/>
          <w:sz w:val="16"/>
          <w:szCs w:val="16"/>
        </w:rPr>
        <w:t xml:space="preserve"> </w:t>
      </w:r>
      <w:r>
        <w:rPr>
          <w:rStyle w:val="Hyperlink4"/>
          <w:i/>
          <w:iCs/>
          <w:sz w:val="16"/>
          <w:szCs w:val="16"/>
        </w:rPr>
        <w:t>holiday</w:t>
      </w:r>
      <w:r>
        <w:rPr>
          <w:rStyle w:val="None"/>
          <w:i/>
          <w:iCs/>
          <w:spacing w:val="-5"/>
          <w:sz w:val="16"/>
          <w:szCs w:val="16"/>
        </w:rPr>
        <w:t xml:space="preserve"> </w:t>
      </w:r>
      <w:r>
        <w:rPr>
          <w:rStyle w:val="Hyperlink4"/>
          <w:i/>
          <w:iCs/>
          <w:sz w:val="16"/>
          <w:szCs w:val="16"/>
        </w:rPr>
        <w:t>has</w:t>
      </w:r>
      <w:r>
        <w:rPr>
          <w:rStyle w:val="None"/>
          <w:i/>
          <w:iCs/>
          <w:spacing w:val="-5"/>
          <w:sz w:val="16"/>
          <w:szCs w:val="16"/>
        </w:rPr>
        <w:t xml:space="preserve"> </w:t>
      </w:r>
      <w:r>
        <w:rPr>
          <w:rStyle w:val="Hyperlink4"/>
          <w:i/>
          <w:iCs/>
          <w:sz w:val="16"/>
          <w:szCs w:val="16"/>
        </w:rPr>
        <w:t>been</w:t>
      </w:r>
      <w:r>
        <w:rPr>
          <w:rStyle w:val="None"/>
          <w:i/>
          <w:iCs/>
          <w:spacing w:val="-4"/>
          <w:sz w:val="16"/>
          <w:szCs w:val="16"/>
        </w:rPr>
        <w:t xml:space="preserve"> </w:t>
      </w:r>
      <w:r>
        <w:rPr>
          <w:rStyle w:val="None"/>
          <w:i/>
          <w:iCs/>
          <w:spacing w:val="-2"/>
          <w:sz w:val="16"/>
          <w:szCs w:val="16"/>
        </w:rPr>
        <w:t>considered.</w:t>
      </w:r>
    </w:p>
    <w:p w14:paraId="107DB3FB" w14:textId="77777777" w:rsidR="00A603A1" w:rsidRDefault="00A603A1">
      <w:pPr>
        <w:pStyle w:val="ListParagraph"/>
        <w:spacing w:line="183" w:lineRule="exact"/>
        <w:sectPr w:rsidR="00A603A1">
          <w:headerReference w:type="default" r:id="rId79"/>
          <w:footerReference w:type="default" r:id="rId80"/>
          <w:pgSz w:w="11920" w:h="16840"/>
          <w:pgMar w:top="1100" w:right="708" w:bottom="1120" w:left="992" w:header="0" w:footer="0" w:gutter="0"/>
          <w:cols w:space="720"/>
        </w:sectPr>
      </w:pPr>
    </w:p>
    <w:p w14:paraId="416E6EF6" w14:textId="77777777" w:rsidR="00A603A1" w:rsidRDefault="00000000">
      <w:pPr>
        <w:pStyle w:val="Heading2"/>
        <w:spacing w:before="63"/>
        <w:ind w:right="2549"/>
      </w:pPr>
      <w:r/>
      <w:r>
        <w:t>FORWARD-</w:t>
      </w:r>
      <w:r>
        <w:rPr>
          <w:rFonts w:ascii="Courier New" w:hAnsi="Courier New"/>
          <w:b/>
          <w:highlight w:val="yellow"/>
        </w:rPr>
        <w:t>JAY MONTOYA</w:t>
      </w:r>
    </w:p>
    <w:p w14:paraId="44A3B7D9" w14:textId="77777777" w:rsidR="00A603A1" w:rsidRDefault="00000000">
      <w:pPr>
        <w:pStyle w:val="BodyText"/>
        <w:spacing w:before="200"/>
        <w:ind w:left="87" w:right="5"/>
        <w:jc w:val="both"/>
      </w:pPr>
      <w:r>
        <w:rPr>
          <w:rStyle w:val="Hyperlink4"/>
        </w:rPr>
        <w:t>This Red Herring Prospectus contains certain statements which are not statements of historical fact and may be described as “forward-looking</w:t>
      </w:r>
      <w:r>
        <w:rPr>
          <w:rStyle w:val="None"/>
        </w:rPr>
        <w:t xml:space="preserve"> </w:t>
      </w:r>
      <w:r>
        <w:rPr>
          <w:rStyle w:val="Hyperlink4"/>
        </w:rPr>
        <w:t>statements”.</w:t>
      </w:r>
      <w:r>
        <w:rPr>
          <w:rStyle w:val="None"/>
        </w:rPr>
        <w:t xml:space="preserve"> </w:t>
      </w:r>
      <w:r>
        <w:rPr>
          <w:rStyle w:val="Hyperlink4"/>
        </w:rPr>
        <w:t>These</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include</w:t>
      </w:r>
      <w:r>
        <w:rPr>
          <w:rStyle w:val="None"/>
        </w:rPr>
        <w:t xml:space="preserve"> </w:t>
      </w:r>
      <w:r>
        <w:rPr>
          <w:rStyle w:val="Hyperlink4"/>
        </w:rPr>
        <w:t>statements</w:t>
      </w:r>
      <w:r>
        <w:rPr>
          <w:rStyle w:val="None"/>
        </w:rPr>
        <w:t xml:space="preserve"> </w:t>
      </w:r>
      <w:r>
        <w:rPr>
          <w:rStyle w:val="Hyperlink4"/>
        </w:rPr>
        <w:t>which</w:t>
      </w:r>
      <w:r>
        <w:rPr>
          <w:rStyle w:val="None"/>
        </w:rPr>
        <w:t xml:space="preserve"> </w:t>
      </w:r>
      <w:r>
        <w:rPr>
          <w:rStyle w:val="Hyperlink4"/>
        </w:rPr>
        <w:t>can</w:t>
      </w:r>
      <w:r>
        <w:rPr>
          <w:rStyle w:val="None"/>
        </w:rPr>
        <w:t xml:space="preserve"> </w:t>
      </w:r>
      <w:r>
        <w:rPr>
          <w:rStyle w:val="Hyperlink4"/>
        </w:rPr>
        <w:t>generally</w:t>
      </w:r>
      <w:r>
        <w:rPr>
          <w:rStyle w:val="None"/>
        </w:rPr>
        <w:t xml:space="preserve"> </w:t>
      </w:r>
      <w:r>
        <w:rPr>
          <w:rStyle w:val="Hyperlink4"/>
        </w:rPr>
        <w:t>be</w:t>
      </w:r>
      <w:r>
        <w:rPr>
          <w:rStyle w:val="None"/>
        </w:rPr>
        <w:t xml:space="preserve"> </w:t>
      </w:r>
      <w:r>
        <w:rPr>
          <w:rStyle w:val="Hyperlink4"/>
        </w:rPr>
        <w:t>identified</w:t>
      </w:r>
      <w:r>
        <w:rPr>
          <w:rStyle w:val="None"/>
        </w:rPr>
        <w:t xml:space="preserve"> </w:t>
      </w:r>
      <w:r>
        <w:rPr>
          <w:rStyle w:val="Hyperlink4"/>
        </w:rPr>
        <w:t>by</w:t>
      </w:r>
      <w:r>
        <w:rPr>
          <w:rStyle w:val="None"/>
        </w:rPr>
        <w:t xml:space="preserve"> </w:t>
      </w:r>
      <w:r>
        <w:rPr>
          <w:rStyle w:val="Hyperlink4"/>
        </w:rPr>
        <w:t>words or phrases such as “</w:t>
      </w:r>
      <w:r>
        <w:rPr>
          <w:rStyle w:val="None"/>
          <w:i/>
          <w:iCs/>
        </w:rPr>
        <w:t>aim</w:t>
      </w:r>
      <w:r>
        <w:rPr>
          <w:rStyle w:val="Hyperlink4"/>
        </w:rPr>
        <w:t>”, “</w:t>
      </w:r>
      <w:r>
        <w:rPr>
          <w:rStyle w:val="None"/>
          <w:i/>
          <w:iCs/>
        </w:rPr>
        <w:t>anticipate</w:t>
      </w:r>
      <w:r>
        <w:rPr>
          <w:rStyle w:val="Hyperlink4"/>
        </w:rPr>
        <w:t>”, “</w:t>
      </w:r>
      <w:r>
        <w:rPr>
          <w:rStyle w:val="None"/>
          <w:i/>
          <w:iCs/>
        </w:rPr>
        <w:t>are likely</w:t>
      </w:r>
      <w:r>
        <w:rPr>
          <w:rStyle w:val="Hyperlink4"/>
        </w:rPr>
        <w:t>”, “</w:t>
      </w:r>
      <w:r>
        <w:rPr>
          <w:rStyle w:val="None"/>
          <w:i/>
          <w:iCs/>
        </w:rPr>
        <w:t>believe</w:t>
      </w:r>
      <w:r>
        <w:rPr>
          <w:rStyle w:val="Hyperlink4"/>
        </w:rPr>
        <w:t>”, “</w:t>
      </w:r>
      <w:r>
        <w:rPr>
          <w:rStyle w:val="None"/>
          <w:i/>
          <w:iCs/>
        </w:rPr>
        <w:t>continue</w:t>
      </w:r>
      <w:r>
        <w:rPr>
          <w:rStyle w:val="Hyperlink4"/>
        </w:rPr>
        <w:t>”, “</w:t>
      </w:r>
      <w:r>
        <w:rPr>
          <w:rStyle w:val="None"/>
          <w:i/>
          <w:iCs/>
        </w:rPr>
        <w:t>can</w:t>
      </w:r>
      <w:r>
        <w:rPr>
          <w:rStyle w:val="Hyperlink4"/>
        </w:rPr>
        <w:t>”, “</w:t>
      </w:r>
      <w:r>
        <w:rPr>
          <w:rStyle w:val="None"/>
          <w:i/>
          <w:iCs/>
        </w:rPr>
        <w:t>could</w:t>
      </w:r>
      <w:r>
        <w:rPr>
          <w:rStyle w:val="Hyperlink4"/>
        </w:rPr>
        <w:t>”, “</w:t>
      </w:r>
      <w:r>
        <w:rPr>
          <w:rStyle w:val="None"/>
          <w:i/>
          <w:iCs/>
        </w:rPr>
        <w:t>expect</w:t>
      </w:r>
      <w:r>
        <w:rPr>
          <w:rStyle w:val="Hyperlink4"/>
        </w:rPr>
        <w:t>”, “</w:t>
      </w:r>
      <w:r>
        <w:rPr>
          <w:rStyle w:val="None"/>
          <w:i/>
          <w:iCs/>
        </w:rPr>
        <w:t>estimate</w:t>
      </w:r>
      <w:r>
        <w:rPr>
          <w:rStyle w:val="Hyperlink4"/>
        </w:rPr>
        <w:t>”, “</w:t>
      </w:r>
      <w:r>
        <w:rPr>
          <w:rStyle w:val="None"/>
          <w:i/>
          <w:iCs/>
        </w:rPr>
        <w:t>intend</w:t>
      </w:r>
      <w:r>
        <w:rPr>
          <w:rStyle w:val="Hyperlink4"/>
        </w:rPr>
        <w:t>”, “</w:t>
      </w:r>
      <w:r>
        <w:rPr>
          <w:rStyle w:val="None"/>
          <w:i/>
          <w:iCs/>
        </w:rPr>
        <w:t>may</w:t>
      </w:r>
      <w:r>
        <w:rPr>
          <w:rStyle w:val="Hyperlink4"/>
        </w:rPr>
        <w:t>”, “</w:t>
      </w:r>
      <w:r>
        <w:rPr>
          <w:rStyle w:val="None"/>
          <w:i/>
          <w:iCs/>
        </w:rPr>
        <w:t>likely</w:t>
      </w:r>
      <w:r>
        <w:rPr>
          <w:rStyle w:val="Hyperlink4"/>
        </w:rPr>
        <w:t>”, “</w:t>
      </w:r>
      <w:r>
        <w:rPr>
          <w:rStyle w:val="None"/>
          <w:i/>
          <w:iCs/>
        </w:rPr>
        <w:t>objective</w:t>
      </w:r>
      <w:r>
        <w:rPr>
          <w:rStyle w:val="Hyperlink4"/>
        </w:rPr>
        <w:t>”, “</w:t>
      </w:r>
      <w:r>
        <w:rPr>
          <w:rStyle w:val="None"/>
          <w:i/>
          <w:iCs/>
        </w:rPr>
        <w:t>plan</w:t>
      </w:r>
      <w:r>
        <w:rPr>
          <w:rStyle w:val="Hyperlink4"/>
        </w:rPr>
        <w:t>”, “</w:t>
      </w:r>
      <w:r>
        <w:rPr>
          <w:rStyle w:val="None"/>
          <w:i/>
          <w:iCs/>
        </w:rPr>
        <w:t>project</w:t>
      </w:r>
      <w:r>
        <w:rPr>
          <w:rStyle w:val="Hyperlink4"/>
        </w:rPr>
        <w:t>”, “</w:t>
      </w:r>
      <w:r>
        <w:rPr>
          <w:rStyle w:val="None"/>
          <w:i/>
          <w:iCs/>
        </w:rPr>
        <w:t>propose</w:t>
      </w:r>
      <w:r>
        <w:rPr>
          <w:rStyle w:val="Hyperlink4"/>
        </w:rPr>
        <w:t>”, “</w:t>
      </w:r>
      <w:r>
        <w:rPr>
          <w:rStyle w:val="None"/>
          <w:i/>
          <w:iCs/>
        </w:rPr>
        <w:t>will continue</w:t>
      </w:r>
      <w:r>
        <w:rPr>
          <w:rStyle w:val="Hyperlink4"/>
        </w:rPr>
        <w:t>”, “</w:t>
      </w:r>
      <w:r>
        <w:rPr>
          <w:rStyle w:val="None"/>
          <w:i/>
          <w:iCs/>
        </w:rPr>
        <w:t>seek to</w:t>
      </w:r>
      <w:r>
        <w:rPr>
          <w:rStyle w:val="Hyperlink4"/>
        </w:rPr>
        <w:t>”, “</w:t>
      </w:r>
      <w:r>
        <w:rPr>
          <w:rStyle w:val="None"/>
          <w:i/>
          <w:iCs/>
        </w:rPr>
        <w:t>shall</w:t>
      </w:r>
      <w:r>
        <w:rPr>
          <w:rStyle w:val="Hyperlink4"/>
        </w:rPr>
        <w:t>”, “</w:t>
      </w:r>
      <w:r>
        <w:rPr>
          <w:rStyle w:val="None"/>
          <w:i/>
          <w:iCs/>
        </w:rPr>
        <w:t>should</w:t>
      </w:r>
      <w:r>
        <w:rPr>
          <w:rStyle w:val="Hyperlink4"/>
        </w:rPr>
        <w:t>”, “</w:t>
      </w:r>
      <w:r>
        <w:rPr>
          <w:rStyle w:val="None"/>
          <w:i/>
          <w:iCs/>
        </w:rPr>
        <w:t>will achieve</w:t>
      </w:r>
      <w:r>
        <w:rPr>
          <w:rStyle w:val="Hyperlink4"/>
        </w:rPr>
        <w:t>”, “</w:t>
      </w:r>
      <w:r>
        <w:rPr>
          <w:rStyle w:val="None"/>
          <w:i/>
          <w:iCs/>
        </w:rPr>
        <w:t>will likely</w:t>
      </w:r>
      <w:r>
        <w:rPr>
          <w:rStyle w:val="Hyperlink4"/>
        </w:rPr>
        <w:t>”, “</w:t>
      </w:r>
      <w:r>
        <w:rPr>
          <w:rStyle w:val="None"/>
          <w:i/>
          <w:iCs/>
        </w:rPr>
        <w:t>will pursue</w:t>
      </w:r>
      <w:r>
        <w:rPr>
          <w:rStyle w:val="Hyperlink4"/>
        </w:rPr>
        <w:t>”</w:t>
      </w:r>
      <w:r>
        <w:rPr>
          <w:rStyle w:val="None"/>
        </w:rPr>
        <w:t xml:space="preserve"> </w:t>
      </w:r>
      <w:r>
        <w:rPr>
          <w:rStyle w:val="Hyperlink4"/>
        </w:rPr>
        <w:t>or</w:t>
      </w:r>
      <w:r>
        <w:rPr>
          <w:rStyle w:val="None"/>
        </w:rPr>
        <w:t xml:space="preserve"> </w:t>
      </w:r>
      <w:r>
        <w:rPr>
          <w:rStyle w:val="Hyperlink4"/>
        </w:rPr>
        <w:t>other</w:t>
      </w:r>
      <w:r>
        <w:rPr>
          <w:rStyle w:val="Hyperlink5"/>
        </w:rPr>
        <w:t xml:space="preserve"> </w:t>
      </w:r>
      <w:r>
        <w:rPr>
          <w:rStyle w:val="Hyperlink4"/>
        </w:rPr>
        <w:t>words</w:t>
      </w:r>
      <w:r>
        <w:rPr>
          <w:rStyle w:val="Hyperlink5"/>
        </w:rPr>
        <w:t xml:space="preserve"> </w:t>
      </w:r>
      <w:r>
        <w:rPr>
          <w:rStyle w:val="Hyperlink4"/>
        </w:rPr>
        <w:t>or</w:t>
      </w:r>
      <w:r>
        <w:rPr>
          <w:rStyle w:val="None"/>
        </w:rPr>
        <w:t xml:space="preserve"> </w:t>
      </w:r>
      <w:r>
        <w:rPr>
          <w:rStyle w:val="Hyperlink4"/>
        </w:rPr>
        <w:t>phrases</w:t>
      </w:r>
      <w:r>
        <w:rPr>
          <w:rStyle w:val="Hyperlink5"/>
        </w:rPr>
        <w:t xml:space="preserve"> </w:t>
      </w:r>
      <w:r>
        <w:rPr>
          <w:rStyle w:val="Hyperlink4"/>
        </w:rPr>
        <w:t>of</w:t>
      </w:r>
      <w:r>
        <w:rPr>
          <w:rStyle w:val="None"/>
        </w:rPr>
        <w:t xml:space="preserve"> </w:t>
      </w:r>
      <w:r>
        <w:rPr>
          <w:rStyle w:val="Hyperlink4"/>
        </w:rPr>
        <w:t>similar</w:t>
      </w:r>
      <w:r>
        <w:rPr>
          <w:rStyle w:val="None"/>
        </w:rPr>
        <w:t xml:space="preserve"> </w:t>
      </w:r>
      <w:r>
        <w:rPr>
          <w:rStyle w:val="Hyperlink4"/>
        </w:rPr>
        <w:t>import.</w:t>
      </w:r>
      <w:r>
        <w:rPr>
          <w:rStyle w:val="None"/>
        </w:rPr>
        <w:t xml:space="preserve"> </w:t>
      </w:r>
      <w:r>
        <w:rPr>
          <w:rStyle w:val="Hyperlink4"/>
        </w:rPr>
        <w:t>Similarly,</w:t>
      </w:r>
      <w:r>
        <w:rPr>
          <w:rStyle w:val="None"/>
        </w:rPr>
        <w:t xml:space="preserve"> </w:t>
      </w:r>
      <w:r>
        <w:rPr>
          <w:rStyle w:val="Hyperlink4"/>
        </w:rPr>
        <w:t>statements</w:t>
      </w:r>
      <w:r>
        <w:rPr>
          <w:rStyle w:val="Hyperlink5"/>
        </w:rPr>
        <w:t xml:space="preserve"> </w:t>
      </w:r>
      <w:r>
        <w:rPr>
          <w:rStyle w:val="Hyperlink4"/>
        </w:rPr>
        <w:t>that</w:t>
      </w:r>
      <w:r>
        <w:rPr>
          <w:rStyle w:val="None"/>
        </w:rPr>
        <w:t xml:space="preserve"> </w:t>
      </w:r>
      <w:r>
        <w:rPr>
          <w:rStyle w:val="Hyperlink4"/>
        </w:rPr>
        <w:t>describe</w:t>
      </w:r>
      <w:r>
        <w:rPr>
          <w:rStyle w:val="None"/>
        </w:rPr>
        <w:t xml:space="preserve"> </w:t>
      </w:r>
      <w:r>
        <w:rPr>
          <w:rStyle w:val="Hyperlink4"/>
        </w:rPr>
        <w:t>the</w:t>
      </w:r>
      <w:r>
        <w:rPr>
          <w:rStyle w:val="None"/>
        </w:rPr>
        <w:t xml:space="preserve"> </w:t>
      </w:r>
      <w:r>
        <w:rPr>
          <w:rStyle w:val="Hyperlink4"/>
        </w:rPr>
        <w:t>strategies,</w:t>
      </w:r>
      <w:r>
        <w:rPr>
          <w:rStyle w:val="None"/>
        </w:rPr>
        <w:t xml:space="preserve"> </w:t>
      </w:r>
      <w:r>
        <w:rPr>
          <w:rStyle w:val="Hyperlink4"/>
        </w:rPr>
        <w:t>objectives, plans</w:t>
      </w:r>
      <w:r>
        <w:rPr>
          <w:rStyle w:val="None"/>
        </w:rPr>
        <w:t xml:space="preserve"> </w:t>
      </w:r>
      <w:r>
        <w:rPr>
          <w:rStyle w:val="Hyperlink4"/>
        </w:rPr>
        <w:t>or</w:t>
      </w:r>
      <w:r>
        <w:rPr>
          <w:rStyle w:val="None"/>
        </w:rPr>
        <w:t xml:space="preserve"> </w:t>
      </w:r>
      <w:r>
        <w:rPr>
          <w:rStyle w:val="Hyperlink4"/>
        </w:rPr>
        <w:t>goals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are</w:t>
      </w:r>
      <w:r>
        <w:rPr>
          <w:rStyle w:val="None"/>
        </w:rPr>
        <w:t xml:space="preserve"> </w:t>
      </w:r>
      <w:r>
        <w:rPr>
          <w:rStyle w:val="Hyperlink4"/>
        </w:rPr>
        <w:t>also</w:t>
      </w:r>
      <w:r>
        <w:rPr>
          <w:rStyle w:val="None"/>
        </w:rPr>
        <w:t xml:space="preserve"> </w:t>
      </w:r>
      <w:r>
        <w:rPr>
          <w:rStyle w:val="Hyperlink4"/>
        </w:rPr>
        <w:t>forward-looking</w:t>
      </w:r>
      <w:r>
        <w:rPr>
          <w:rStyle w:val="None"/>
        </w:rPr>
        <w:t xml:space="preserve"> </w:t>
      </w:r>
      <w:r>
        <w:rPr>
          <w:rStyle w:val="Hyperlink4"/>
        </w:rPr>
        <w:t>statements.</w:t>
      </w:r>
      <w:r>
        <w:rPr>
          <w:rStyle w:val="None"/>
        </w:rPr>
        <w:t xml:space="preserve"> </w:t>
      </w:r>
      <w:r>
        <w:rPr>
          <w:rStyle w:val="Hyperlink4"/>
        </w:rPr>
        <w:t>All</w:t>
      </w:r>
      <w:r>
        <w:rPr>
          <w:rStyle w:val="None"/>
        </w:rPr>
        <w:t xml:space="preserve"> </w:t>
      </w:r>
      <w:r>
        <w:rPr>
          <w:rStyle w:val="Hyperlink4"/>
        </w:rPr>
        <w:t>statements</w:t>
      </w:r>
      <w:r>
        <w:rPr>
          <w:rStyle w:val="None"/>
        </w:rPr>
        <w:t xml:space="preserve"> </w:t>
      </w:r>
      <w:r>
        <w:rPr>
          <w:rStyle w:val="Hyperlink4"/>
        </w:rPr>
        <w:t>regarding</w:t>
      </w:r>
      <w:r>
        <w:rPr>
          <w:rStyle w:val="None"/>
        </w:rPr>
        <w:t xml:space="preserve"> </w:t>
      </w:r>
      <w:r>
        <w:rPr>
          <w:rStyle w:val="Hyperlink4"/>
        </w:rPr>
        <w:t>our</w:t>
      </w:r>
      <w:r>
        <w:rPr>
          <w:rStyle w:val="None"/>
        </w:rPr>
        <w:t xml:space="preserve"> </w:t>
      </w:r>
      <w:r>
        <w:rPr>
          <w:rStyle w:val="Hyperlink4"/>
        </w:rPr>
        <w:t>expected</w:t>
      </w:r>
      <w:r>
        <w:rPr>
          <w:rStyle w:val="None"/>
        </w:rPr>
        <w:t xml:space="preserve"> </w:t>
      </w:r>
      <w:r>
        <w:rPr>
          <w:rStyle w:val="Hyperlink4"/>
        </w:rPr>
        <w:t>financial</w:t>
      </w:r>
      <w:r>
        <w:rPr>
          <w:rStyle w:val="None"/>
        </w:rPr>
        <w:t xml:space="preserve"> </w:t>
      </w:r>
      <w:r>
        <w:rPr>
          <w:rStyle w:val="Hyperlink4"/>
        </w:rPr>
        <w:t>conditions, results of operations, business plans and prospects are forward-looking statements. These forward-looking statements include statements</w:t>
      </w:r>
      <w:r>
        <w:rPr>
          <w:rStyle w:val="None"/>
        </w:rPr>
        <w:t xml:space="preserve"> </w:t>
      </w:r>
      <w:r>
        <w:rPr>
          <w:rStyle w:val="Hyperlink4"/>
        </w:rPr>
        <w:t>as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strategy,</w:t>
      </w:r>
      <w:r>
        <w:rPr>
          <w:rStyle w:val="None"/>
        </w:rPr>
        <w:t xml:space="preserve"> </w:t>
      </w:r>
      <w:r>
        <w:rPr>
          <w:rStyle w:val="Hyperlink4"/>
        </w:rPr>
        <w:t>plans,</w:t>
      </w:r>
      <w:r>
        <w:rPr>
          <w:rStyle w:val="None"/>
        </w:rPr>
        <w:t xml:space="preserve"> </w:t>
      </w:r>
      <w:r>
        <w:rPr>
          <w:rStyle w:val="Hyperlink4"/>
        </w:rPr>
        <w:t>revenue,</w:t>
      </w:r>
      <w:r>
        <w:rPr>
          <w:rStyle w:val="None"/>
        </w:rPr>
        <w:t xml:space="preserve"> </w:t>
      </w:r>
      <w:r>
        <w:rPr>
          <w:rStyle w:val="Hyperlink4"/>
        </w:rPr>
        <w:t>and</w:t>
      </w:r>
      <w:r>
        <w:rPr>
          <w:rStyle w:val="None"/>
        </w:rPr>
        <w:t xml:space="preserve"> </w:t>
      </w:r>
      <w:r>
        <w:rPr>
          <w:rStyle w:val="Hyperlink4"/>
        </w:rPr>
        <w:t>profitability</w:t>
      </w:r>
      <w:r>
        <w:rPr>
          <w:rStyle w:val="None"/>
        </w:rPr>
        <w:t xml:space="preserve"> </w:t>
      </w:r>
      <w:r>
        <w:rPr>
          <w:rStyle w:val="Hyperlink4"/>
        </w:rPr>
        <w:t>(including,</w:t>
      </w:r>
      <w:r>
        <w:rPr>
          <w:rStyle w:val="None"/>
        </w:rPr>
        <w:t xml:space="preserve"> </w:t>
      </w:r>
      <w:r>
        <w:rPr>
          <w:rStyle w:val="Hyperlink4"/>
        </w:rPr>
        <w:t>without</w:t>
      </w:r>
      <w:r>
        <w:rPr>
          <w:rStyle w:val="None"/>
        </w:rPr>
        <w:t xml:space="preserve"> </w:t>
      </w:r>
      <w:r>
        <w:rPr>
          <w:rStyle w:val="Hyperlink4"/>
        </w:rPr>
        <w:t>limitation,</w:t>
      </w:r>
      <w:r>
        <w:rPr>
          <w:rStyle w:val="None"/>
        </w:rPr>
        <w:t xml:space="preserve"> </w:t>
      </w:r>
      <w:r>
        <w:rPr>
          <w:rStyle w:val="Hyperlink4"/>
        </w:rPr>
        <w:t>any</w:t>
      </w:r>
      <w:r>
        <w:rPr>
          <w:rStyle w:val="None"/>
        </w:rPr>
        <w:t xml:space="preserve"> </w:t>
      </w:r>
      <w:r>
        <w:rPr>
          <w:rStyle w:val="Hyperlink4"/>
        </w:rPr>
        <w:t>financial</w:t>
      </w:r>
      <w:r>
        <w:rPr>
          <w:rStyle w:val="None"/>
        </w:rPr>
        <w:t xml:space="preserve"> </w:t>
      </w:r>
      <w:r>
        <w:rPr>
          <w:rStyle w:val="Hyperlink4"/>
        </w:rPr>
        <w:t>or</w:t>
      </w:r>
      <w:r>
        <w:rPr>
          <w:rStyle w:val="None"/>
        </w:rPr>
        <w:t xml:space="preserve"> </w:t>
      </w:r>
      <w:r>
        <w:rPr>
          <w:rStyle w:val="Hyperlink4"/>
        </w:rPr>
        <w:t>operating projections</w:t>
      </w:r>
      <w:r>
        <w:rPr>
          <w:rStyle w:val="None"/>
        </w:rPr>
        <w:t xml:space="preserve"> </w:t>
      </w:r>
      <w:r>
        <w:rPr>
          <w:rStyle w:val="Hyperlink4"/>
        </w:rPr>
        <w:t>or</w:t>
      </w:r>
      <w:r>
        <w:rPr>
          <w:rStyle w:val="None"/>
        </w:rPr>
        <w:t xml:space="preserve"> </w:t>
      </w:r>
      <w:r>
        <w:rPr>
          <w:rStyle w:val="Hyperlink4"/>
        </w:rPr>
        <w:t>forecasts)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matters</w:t>
      </w:r>
      <w:r>
        <w:rPr>
          <w:rStyle w:val="None"/>
        </w:rPr>
        <w:t xml:space="preserve"> </w:t>
      </w:r>
      <w:r>
        <w:rPr>
          <w:rStyle w:val="Hyperlink4"/>
        </w:rPr>
        <w:t>discussed</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historical</w:t>
      </w:r>
      <w:r>
        <w:rPr>
          <w:rStyle w:val="None"/>
        </w:rPr>
        <w:t xml:space="preserve"> </w:t>
      </w:r>
      <w:r>
        <w:rPr>
          <w:rStyle w:val="Hyperlink4"/>
        </w:rPr>
        <w:t>facts.</w:t>
      </w:r>
      <w:r>
        <w:rPr>
          <w:rStyle w:val="None"/>
        </w:rPr>
        <w:t xml:space="preserve"> </w:t>
      </w:r>
      <w:r>
        <w:rPr>
          <w:rStyle w:val="Hyperlink4"/>
        </w:rPr>
        <w:t>However,</w:t>
      </w:r>
      <w:r>
        <w:rPr>
          <w:rStyle w:val="None"/>
        </w:rPr>
        <w:t xml:space="preserve"> </w:t>
      </w:r>
      <w:r>
        <w:rPr>
          <w:rStyle w:val="Hyperlink4"/>
        </w:rPr>
        <w:t>these are not the exclusive means of identifying forward-looking statements.</w:t>
      </w:r>
    </w:p>
    <w:p w14:paraId="57D0C98F" w14:textId="77777777" w:rsidR="00A603A1" w:rsidRDefault="00000000">
      <w:pPr>
        <w:pStyle w:val="BodyText"/>
        <w:spacing w:before="198"/>
        <w:ind w:left="87" w:right="7"/>
        <w:jc w:val="both"/>
      </w:pPr>
      <w:r/>
      <w:r>
        <w:t xml:space="preserve">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w:t>
      </w:r>
      <w:r>
        <w:rPr>
          <w:rFonts w:ascii="Courier New" w:hAnsi="Courier New"/>
          <w:b/>
          <w:highlight w:val="yellow"/>
        </w:rPr>
        <w:t>USNS THOMAS, FPO AP 36206</w:t>
      </w:r>
      <w:r>
        <w:t xml:space="preserve"> and globally, which have an impact on our business activities or investments, the monetary and fiscal policies of </w:t>
      </w:r>
      <w:r>
        <w:rPr>
          <w:rFonts w:ascii="Courier New" w:hAnsi="Courier New"/>
          <w:b/>
          <w:highlight w:val="yellow"/>
        </w:rPr>
        <w:t>USNS THOMAS, FPO AP 36206</w:t>
      </w:r>
      <w:r>
        <w:t xml:space="preserve">, inflation, deflation, unanticipated turbulence in interest rates, foreign exchange rates, equity prices or other rates or prices, the performance of the financial markets in </w:t>
      </w:r>
      <w:r>
        <w:rPr>
          <w:rFonts w:ascii="Courier New" w:hAnsi="Courier New"/>
          <w:b/>
          <w:highlight w:val="yellow"/>
        </w:rPr>
        <w:t>USNS THOMAS, FPO AP 36206</w:t>
      </w:r>
      <w:r>
        <w:t xml:space="preserve"> and globally, changes in domestic laws, regulations and taxes, changes in competition in our industry and incidence of any natural calamities and/or acts of violence.</w:t>
      </w:r>
    </w:p>
    <w:p w14:paraId="7FD168F5" w14:textId="77777777" w:rsidR="00A603A1" w:rsidRDefault="00000000">
      <w:pPr>
        <w:pStyle w:val="BodyText"/>
        <w:spacing w:before="202"/>
        <w:ind w:left="87" w:right="6"/>
        <w:jc w:val="both"/>
      </w:pPr>
      <w:r>
        <w:rPr>
          <w:rStyle w:val="Hyperlink4"/>
        </w:rPr>
        <w:t>Certain</w:t>
      </w:r>
      <w:r>
        <w:rPr>
          <w:rStyle w:val="None"/>
        </w:rPr>
        <w:t xml:space="preserve"> </w:t>
      </w:r>
      <w:r>
        <w:rPr>
          <w:rStyle w:val="Hyperlink4"/>
        </w:rPr>
        <w:t>important</w:t>
      </w:r>
      <w:r>
        <w:rPr>
          <w:rStyle w:val="None"/>
        </w:rPr>
        <w:t xml:space="preserve"> </w:t>
      </w:r>
      <w:r>
        <w:rPr>
          <w:rStyle w:val="Hyperlink4"/>
        </w:rPr>
        <w:t>factors that could cause actual results to differ materially from our expectations include, but are not lim</w:t>
      </w:r>
      <w:r>
        <w:rPr>
          <w:rStyle w:val="None"/>
        </w:rPr>
        <w:t xml:space="preserve"> </w:t>
      </w:r>
      <w:r>
        <w:rPr>
          <w:rStyle w:val="Hyperlink4"/>
        </w:rPr>
        <w:t>ited to, the following:</w:t>
      </w:r>
    </w:p>
    <w:p w14:paraId="1FB4826E" w14:textId="77777777" w:rsidR="00A603A1" w:rsidRDefault="00000000">
      <w:pPr>
        <w:pStyle w:val="ListParagraph"/>
        <w:numPr>
          <w:ilvl w:val="1"/>
          <w:numId w:val="8"/>
        </w:numPr>
        <w:rPr>
          <w:sz w:val="20"/>
          <w:szCs w:val="20"/>
        </w:rPr>
      </w:pPr>
      <w:r/>
      <w:r>
        <w:rPr>
          <w:rFonts w:ascii="Courier New" w:hAnsi="Courier New"/>
          <w:b/>
          <w:highlight w:val="yellow"/>
        </w:rPr>
        <w:t>WILLIAMS, CLINE AND RIVERA</w:t>
      </w:r>
      <w:r>
        <w:t xml:space="preserve"> on our key customers;</w:t>
      </w:r>
    </w:p>
    <w:p w14:paraId="6AFC8083" w14:textId="77777777" w:rsidR="00A603A1" w:rsidRDefault="00000000">
      <w:pPr>
        <w:pStyle w:val="ListParagraph"/>
        <w:numPr>
          <w:ilvl w:val="1"/>
          <w:numId w:val="8"/>
        </w:numPr>
        <w:spacing w:before="199"/>
        <w:rPr>
          <w:sz w:val="20"/>
          <w:szCs w:val="20"/>
        </w:rPr>
      </w:pPr>
      <w:r/>
      <w:r>
        <w:rPr>
          <w:rFonts w:ascii="Courier New" w:hAnsi="Courier New"/>
          <w:b/>
          <w:highlight w:val="yellow"/>
        </w:rPr>
        <w:t>WILLIAMS, CLINE AND RIVERA</w:t>
      </w:r>
      <w:r>
        <w:t xml:space="preserve"> on our key suppliers;</w:t>
      </w:r>
    </w:p>
    <w:p w14:paraId="73DB1786" w14:textId="77777777" w:rsidR="00A603A1" w:rsidRDefault="00000000">
      <w:pPr>
        <w:pStyle w:val="ListParagraph"/>
        <w:numPr>
          <w:ilvl w:val="1"/>
          <w:numId w:val="8"/>
        </w:numPr>
        <w:spacing w:before="199"/>
        <w:ind w:right="15"/>
        <w:rPr>
          <w:sz w:val="20"/>
          <w:szCs w:val="20"/>
        </w:rPr>
      </w:pPr>
      <w:r>
        <w:rPr>
          <w:rStyle w:val="Hyperlink4"/>
          <w:sz w:val="20"/>
          <w:szCs w:val="20"/>
        </w:rPr>
        <w:t>Price</w:t>
      </w:r>
      <w:r>
        <w:rPr>
          <w:rStyle w:val="None"/>
          <w:spacing w:val="-7"/>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availability</w:t>
      </w:r>
      <w:r>
        <w:rPr>
          <w:rStyle w:val="None"/>
          <w:spacing w:val="-9"/>
          <w:sz w:val="20"/>
          <w:szCs w:val="20"/>
        </w:rPr>
        <w:t xml:space="preserve"> </w:t>
      </w:r>
      <w:r>
        <w:rPr>
          <w:rStyle w:val="Hyperlink4"/>
          <w:sz w:val="20"/>
          <w:szCs w:val="20"/>
        </w:rPr>
        <w:t>of</w:t>
      </w:r>
      <w:r>
        <w:rPr>
          <w:rStyle w:val="None"/>
          <w:spacing w:val="-9"/>
          <w:sz w:val="20"/>
          <w:szCs w:val="20"/>
        </w:rPr>
        <w:t xml:space="preserve"> </w:t>
      </w:r>
      <w:r>
        <w:rPr>
          <w:rStyle w:val="Hyperlink4"/>
          <w:sz w:val="20"/>
          <w:szCs w:val="20"/>
        </w:rPr>
        <w:t>primary</w:t>
      </w:r>
      <w:r>
        <w:rPr>
          <w:rStyle w:val="None"/>
          <w:spacing w:val="-7"/>
          <w:sz w:val="20"/>
          <w:szCs w:val="20"/>
        </w:rPr>
        <w:t xml:space="preserve"> </w:t>
      </w:r>
      <w:r>
        <w:rPr>
          <w:rStyle w:val="Hyperlink4"/>
          <w:sz w:val="20"/>
          <w:szCs w:val="20"/>
        </w:rPr>
        <w:t>raw</w:t>
      </w:r>
      <w:r>
        <w:rPr>
          <w:rStyle w:val="None"/>
          <w:spacing w:val="-10"/>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i.e.</w:t>
      </w:r>
      <w:r>
        <w:rPr>
          <w:rStyle w:val="None"/>
          <w:spacing w:val="-10"/>
          <w:sz w:val="20"/>
          <w:szCs w:val="20"/>
        </w:rPr>
        <w:t xml:space="preserve"> </w:t>
      </w:r>
      <w:r>
        <w:rPr>
          <w:rStyle w:val="Hyperlink4"/>
          <w:sz w:val="20"/>
          <w:szCs w:val="20"/>
        </w:rPr>
        <w:t>copper</w:t>
      </w:r>
      <w:r>
        <w:rPr>
          <w:rStyle w:val="None"/>
          <w:spacing w:val="-9"/>
          <w:sz w:val="20"/>
          <w:szCs w:val="20"/>
        </w:rPr>
        <w:t xml:space="preserve"> </w:t>
      </w:r>
      <w:r>
        <w:rPr>
          <w:rStyle w:val="Hyperlink4"/>
          <w:sz w:val="20"/>
          <w:szCs w:val="20"/>
        </w:rPr>
        <w:t>and</w:t>
      </w:r>
      <w:r>
        <w:rPr>
          <w:rStyle w:val="None"/>
          <w:spacing w:val="-7"/>
          <w:sz w:val="20"/>
          <w:szCs w:val="20"/>
        </w:rPr>
        <w:t xml:space="preserve"> </w:t>
      </w:r>
      <w:r>
        <w:rPr>
          <w:rStyle w:val="Hyperlink4"/>
          <w:sz w:val="20"/>
          <w:szCs w:val="20"/>
        </w:rPr>
        <w:t>aluminium,</w:t>
      </w:r>
      <w:r>
        <w:rPr>
          <w:rStyle w:val="None"/>
          <w:spacing w:val="-10"/>
          <w:sz w:val="20"/>
          <w:szCs w:val="20"/>
        </w:rPr>
        <w:t xml:space="preserve"> </w:t>
      </w:r>
      <w:r>
        <w:rPr>
          <w:rStyle w:val="Hyperlink4"/>
          <w:sz w:val="20"/>
          <w:szCs w:val="20"/>
        </w:rPr>
        <w:t>and</w:t>
      </w:r>
      <w:r>
        <w:rPr>
          <w:rStyle w:val="None"/>
          <w:spacing w:val="-9"/>
          <w:sz w:val="20"/>
          <w:szCs w:val="20"/>
        </w:rPr>
        <w:t xml:space="preserve"> </w:t>
      </w:r>
      <w:r>
        <w:rPr>
          <w:rStyle w:val="Hyperlink4"/>
          <w:sz w:val="20"/>
          <w:szCs w:val="20"/>
        </w:rPr>
        <w:t>insulating</w:t>
      </w:r>
      <w:r>
        <w:rPr>
          <w:rStyle w:val="None"/>
          <w:spacing w:val="-9"/>
          <w:sz w:val="20"/>
          <w:szCs w:val="20"/>
        </w:rPr>
        <w:t xml:space="preserve"> </w:t>
      </w:r>
      <w:r>
        <w:rPr>
          <w:rStyle w:val="Hyperlink4"/>
          <w:sz w:val="20"/>
          <w:szCs w:val="20"/>
        </w:rPr>
        <w:t>materials</w:t>
      </w:r>
      <w:r>
        <w:rPr>
          <w:rStyle w:val="None"/>
          <w:spacing w:val="-9"/>
          <w:sz w:val="20"/>
          <w:szCs w:val="20"/>
        </w:rPr>
        <w:t xml:space="preserve"> </w:t>
      </w:r>
      <w:r>
        <w:rPr>
          <w:rStyle w:val="Hyperlink4"/>
          <w:sz w:val="20"/>
          <w:szCs w:val="20"/>
        </w:rPr>
        <w:t>such</w:t>
      </w:r>
      <w:r>
        <w:rPr>
          <w:rStyle w:val="None"/>
          <w:spacing w:val="-5"/>
          <w:sz w:val="20"/>
          <w:szCs w:val="20"/>
        </w:rPr>
        <w:t xml:space="preserve"> </w:t>
      </w:r>
      <w:r>
        <w:rPr>
          <w:rStyle w:val="Hyperlink4"/>
          <w:sz w:val="20"/>
          <w:szCs w:val="20"/>
        </w:rPr>
        <w:t>as</w:t>
      </w:r>
      <w:r>
        <w:rPr>
          <w:rStyle w:val="None"/>
          <w:spacing w:val="-7"/>
          <w:sz w:val="20"/>
          <w:szCs w:val="20"/>
        </w:rPr>
        <w:t xml:space="preserve"> </w:t>
      </w:r>
      <w:r>
        <w:rPr>
          <w:rStyle w:val="Hyperlink4"/>
          <w:sz w:val="20"/>
          <w:szCs w:val="20"/>
        </w:rPr>
        <w:t>enamel</w:t>
      </w:r>
      <w:r>
        <w:rPr>
          <w:rStyle w:val="None"/>
          <w:spacing w:val="-7"/>
          <w:sz w:val="20"/>
          <w:szCs w:val="20"/>
        </w:rPr>
        <w:t xml:space="preserve"> </w:t>
      </w:r>
      <w:r>
        <w:rPr>
          <w:rStyle w:val="Hyperlink4"/>
          <w:sz w:val="20"/>
          <w:szCs w:val="20"/>
        </w:rPr>
        <w:t xml:space="preserve">and </w:t>
      </w:r>
      <w:r>
        <w:rPr>
          <w:rStyle w:val="Hyperlink5"/>
          <w:sz w:val="20"/>
          <w:szCs w:val="20"/>
        </w:rPr>
        <w:t>paper;</w:t>
      </w:r>
    </w:p>
    <w:p w14:paraId="37226C49" w14:textId="77777777" w:rsidR="00A603A1" w:rsidRDefault="00000000">
      <w:pPr>
        <w:pStyle w:val="ListParagraph"/>
        <w:numPr>
          <w:ilvl w:val="1"/>
          <w:numId w:val="8"/>
        </w:numPr>
        <w:rPr>
          <w:sz w:val="20"/>
          <w:szCs w:val="20"/>
        </w:rPr>
      </w:pPr>
      <w:r/>
      <w:r>
        <w:rPr>
          <w:rFonts w:ascii="Courier New" w:hAnsi="Courier New"/>
          <w:b/>
          <w:highlight w:val="yellow"/>
        </w:rPr>
        <w:t>WILLIAMS, CLINE AND RIVERA</w:t>
      </w:r>
      <w:r>
        <w:t xml:space="preserve"> on the power sector (generation, transmission and distribution) industry;</w:t>
      </w:r>
    </w:p>
    <w:p w14:paraId="3EA1090E" w14:textId="77777777" w:rsidR="00A603A1" w:rsidRDefault="00000000">
      <w:pPr>
        <w:pStyle w:val="ListParagraph"/>
        <w:numPr>
          <w:ilvl w:val="1"/>
          <w:numId w:val="8"/>
        </w:numPr>
        <w:spacing w:before="199"/>
        <w:rPr>
          <w:sz w:val="20"/>
          <w:szCs w:val="20"/>
        </w:rPr>
      </w:pPr>
      <w:r/>
      <w:r>
        <w:rPr>
          <w:rFonts w:ascii="Courier New" w:hAnsi="Courier New"/>
          <w:b/>
          <w:highlight w:val="yellow"/>
        </w:rPr>
        <w:t>WILLIAMS, CLINE AND RIVERA</w:t>
      </w:r>
      <w:r>
        <w:t xml:space="preserve"> on the sale of our key product segment i.e., specialized magnet winding wires;</w:t>
      </w:r>
    </w:p>
    <w:p w14:paraId="42E54470" w14:textId="77777777" w:rsidR="00A603A1" w:rsidRDefault="00000000">
      <w:pPr>
        <w:pStyle w:val="ListParagraph"/>
        <w:numPr>
          <w:ilvl w:val="1"/>
          <w:numId w:val="8"/>
        </w:numPr>
        <w:spacing w:before="199"/>
        <w:ind w:right="8"/>
        <w:rPr>
          <w:sz w:val="20"/>
          <w:szCs w:val="20"/>
        </w:rPr>
      </w:pPr>
      <w:r/>
      <w:r>
        <w:t xml:space="preserve">Delay in or inability of the vendors to provide the equipment in a timely manner in relation to the capital expenditure to be incurred for certain of our proposed objects of the </w:t>
      </w:r>
      <w:r>
        <w:rPr>
          <w:rFonts w:ascii="Courier New" w:hAnsi="Courier New"/>
          <w:b/>
          <w:highlight w:val="yellow"/>
        </w:rPr>
        <w:t>ANGELA PERRY</w:t>
      </w:r>
      <w:r>
        <w:t>;</w:t>
      </w:r>
    </w:p>
    <w:p w14:paraId="707F5B2B" w14:textId="77777777" w:rsidR="00A603A1" w:rsidRDefault="00000000">
      <w:pPr>
        <w:pStyle w:val="ListParagraph"/>
        <w:numPr>
          <w:ilvl w:val="1"/>
          <w:numId w:val="8"/>
        </w:numPr>
        <w:spacing w:before="199"/>
        <w:rPr>
          <w:sz w:val="20"/>
          <w:szCs w:val="20"/>
        </w:rPr>
      </w:pPr>
      <w:r>
        <w:rPr>
          <w:rStyle w:val="Hyperlink4"/>
          <w:sz w:val="20"/>
          <w:szCs w:val="20"/>
        </w:rPr>
        <w:t>Any</w:t>
      </w:r>
      <w:r>
        <w:rPr>
          <w:rStyle w:val="None"/>
          <w:spacing w:val="-5"/>
          <w:sz w:val="20"/>
          <w:szCs w:val="20"/>
        </w:rPr>
        <w:t xml:space="preserve"> </w:t>
      </w:r>
      <w:r>
        <w:rPr>
          <w:rStyle w:val="Hyperlink4"/>
          <w:sz w:val="20"/>
          <w:szCs w:val="20"/>
        </w:rPr>
        <w:t>unscheduled,</w:t>
      </w:r>
      <w:r>
        <w:rPr>
          <w:rStyle w:val="None"/>
          <w:spacing w:val="-7"/>
          <w:sz w:val="20"/>
          <w:szCs w:val="20"/>
        </w:rPr>
        <w:t xml:space="preserve"> </w:t>
      </w:r>
      <w:r>
        <w:rPr>
          <w:rStyle w:val="Hyperlink4"/>
          <w:sz w:val="20"/>
          <w:szCs w:val="20"/>
        </w:rPr>
        <w:t>unplanned</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prolonged</w:t>
      </w:r>
      <w:r>
        <w:rPr>
          <w:rStyle w:val="None"/>
          <w:spacing w:val="-5"/>
          <w:sz w:val="20"/>
          <w:szCs w:val="20"/>
        </w:rPr>
        <w:t xml:space="preserve"> </w:t>
      </w:r>
      <w:r>
        <w:rPr>
          <w:rStyle w:val="Hyperlink4"/>
          <w:sz w:val="20"/>
          <w:szCs w:val="20"/>
        </w:rPr>
        <w:t>disruption,</w:t>
      </w:r>
      <w:r>
        <w:rPr>
          <w:rStyle w:val="None"/>
          <w:spacing w:val="-5"/>
          <w:sz w:val="20"/>
          <w:szCs w:val="20"/>
        </w:rPr>
        <w:t xml:space="preserve"> </w:t>
      </w:r>
      <w:r>
        <w:rPr>
          <w:rStyle w:val="Hyperlink4"/>
          <w:sz w:val="20"/>
          <w:szCs w:val="20"/>
        </w:rPr>
        <w:t>slowdown</w:t>
      </w:r>
      <w:r>
        <w:rPr>
          <w:rStyle w:val="None"/>
          <w:spacing w:val="-5"/>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shutdown</w:t>
      </w:r>
      <w:r>
        <w:rPr>
          <w:rStyle w:val="None"/>
          <w:spacing w:val="-5"/>
          <w:sz w:val="20"/>
          <w:szCs w:val="20"/>
        </w:rPr>
        <w:t xml:space="preserve"> </w:t>
      </w:r>
      <w:r>
        <w:rPr>
          <w:rStyle w:val="Hyperlink4"/>
          <w:sz w:val="20"/>
          <w:szCs w:val="20"/>
        </w:rPr>
        <w:t>of</w:t>
      </w:r>
      <w:r>
        <w:rPr>
          <w:rStyle w:val="None"/>
          <w:spacing w:val="-7"/>
          <w:sz w:val="20"/>
          <w:szCs w:val="20"/>
        </w:rPr>
        <w:t xml:space="preserve"> </w:t>
      </w:r>
      <w:r>
        <w:rPr>
          <w:rStyle w:val="Hyperlink4"/>
          <w:sz w:val="20"/>
          <w:szCs w:val="20"/>
        </w:rPr>
        <w:t>our</w:t>
      </w:r>
      <w:r>
        <w:rPr>
          <w:rStyle w:val="None"/>
          <w:spacing w:val="-7"/>
          <w:sz w:val="20"/>
          <w:szCs w:val="20"/>
        </w:rPr>
        <w:t xml:space="preserve"> </w:t>
      </w:r>
      <w:r>
        <w:rPr>
          <w:rStyle w:val="Hyperlink4"/>
          <w:sz w:val="20"/>
          <w:szCs w:val="20"/>
        </w:rPr>
        <w:t>manufacturing</w:t>
      </w:r>
      <w:r>
        <w:rPr>
          <w:rStyle w:val="None"/>
          <w:spacing w:val="-5"/>
          <w:sz w:val="20"/>
          <w:szCs w:val="20"/>
        </w:rPr>
        <w:t xml:space="preserve"> </w:t>
      </w:r>
      <w:r>
        <w:rPr>
          <w:rStyle w:val="Hyperlink5"/>
          <w:sz w:val="20"/>
          <w:szCs w:val="20"/>
        </w:rPr>
        <w:t>facilities;</w:t>
      </w:r>
    </w:p>
    <w:p w14:paraId="60D982B2" w14:textId="77777777" w:rsidR="00A603A1" w:rsidRDefault="00000000">
      <w:pPr>
        <w:pStyle w:val="ListParagraph"/>
        <w:numPr>
          <w:ilvl w:val="1"/>
          <w:numId w:val="8"/>
        </w:numPr>
        <w:spacing w:before="201"/>
        <w:rPr>
          <w:sz w:val="20"/>
          <w:szCs w:val="20"/>
        </w:rPr>
      </w:pPr>
      <w:r/>
      <w:r>
        <w:t xml:space="preserve">Any delays or cost overruns in the completion of the construction of the </w:t>
      </w:r>
      <w:r>
        <w:rPr>
          <w:rFonts w:ascii="Courier New" w:hAnsi="Courier New"/>
          <w:b/>
          <w:highlight w:val="yellow"/>
        </w:rPr>
        <w:t>ALEXANDRA REED</w:t>
      </w:r>
      <w:r>
        <w:t>;</w:t>
      </w:r>
    </w:p>
    <w:p w14:paraId="1377CD18" w14:textId="77777777" w:rsidR="00A603A1" w:rsidRDefault="00000000">
      <w:pPr>
        <w:pStyle w:val="ListParagraph"/>
        <w:numPr>
          <w:ilvl w:val="1"/>
          <w:numId w:val="8"/>
        </w:numPr>
        <w:spacing w:before="199"/>
        <w:ind w:right="21"/>
        <w:rPr>
          <w:sz w:val="20"/>
          <w:szCs w:val="20"/>
        </w:rPr>
      </w:pPr>
      <w:r>
        <w:rPr>
          <w:rStyle w:val="Hyperlink4"/>
          <w:sz w:val="20"/>
          <w:szCs w:val="20"/>
        </w:rPr>
        <w:t>Product defect issues or failure by us or our raw materials suppliers to comply with the strict quality standards and requirements applicable to our business operations; and</w:t>
      </w:r>
    </w:p>
    <w:p w14:paraId="7603D0CE" w14:textId="77777777" w:rsidR="00A603A1" w:rsidRDefault="00000000">
      <w:pPr>
        <w:pStyle w:val="ListParagraph"/>
        <w:numPr>
          <w:ilvl w:val="1"/>
          <w:numId w:val="8"/>
        </w:numPr>
        <w:ind w:right="13"/>
        <w:rPr>
          <w:sz w:val="20"/>
          <w:szCs w:val="20"/>
        </w:rPr>
      </w:pPr>
      <w:r/>
      <w:r>
        <w:rPr>
          <w:rFonts w:ascii="Courier New" w:hAnsi="Courier New"/>
          <w:b/>
          <w:highlight w:val="yellow"/>
        </w:rPr>
        <w:t>WILLIAMS, CLINE AND RIVERA</w:t>
      </w:r>
      <w:r>
        <w:t xml:space="preserve"> on exports and any change in law, regulations and policies of foreign jurisdictions where we sell our products or plan to sell our products.</w:t>
      </w:r>
    </w:p>
    <w:p w14:paraId="0B6E6CCB" w14:textId="77777777" w:rsidR="00A603A1" w:rsidRDefault="00000000">
      <w:pPr>
        <w:pStyle w:val="BodyText"/>
        <w:spacing w:before="197"/>
        <w:ind w:left="87" w:right="6"/>
        <w:jc w:val="both"/>
      </w:pPr>
      <w:r/>
      <w:r>
        <w:t xml:space="preserve">For further details of factors that could cause our actual results to differ from the expectations, see “Risk Factors”, “Our Business” and “Management’s </w:t>
      </w:r>
      <w:r>
        <w:rPr>
          <w:rFonts w:ascii="Courier New" w:hAnsi="Courier New"/>
          <w:b/>
          <w:highlight w:val="yellow"/>
        </w:rPr>
        <w:t>HODGE INC</w:t>
      </w:r>
      <w:r>
        <w:t xml:space="preserve"> of Financial </w:t>
      </w:r>
      <w:r>
        <w:rPr>
          <w:rFonts w:ascii="Courier New" w:hAnsi="Courier New"/>
          <w:b/>
          <w:highlight w:val="yellow"/>
        </w:rPr>
        <w:t>WOLF-SMITH</w:t>
      </w:r>
      <w:r>
        <w:t xml:space="preserve">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w:t>
      </w:r>
      <w:r>
        <w:rPr>
          <w:rFonts w:ascii="Courier New" w:hAnsi="Courier New"/>
          <w:b/>
          <w:highlight w:val="yellow"/>
        </w:rPr>
        <w:t>MARK MARTINEZ</w:t>
      </w:r>
      <w:r>
        <w:t xml:space="preserve">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14:paraId="26506843" w14:textId="77777777" w:rsidR="00A603A1" w:rsidRDefault="00A603A1">
      <w:pPr>
        <w:pStyle w:val="BodyText"/>
        <w:jc w:val="both"/>
        <w:sectPr w:rsidR="00A603A1">
          <w:headerReference w:type="default" r:id="rId81"/>
          <w:footerReference w:type="default" r:id="rId82"/>
          <w:pgSz w:w="11920" w:h="16840"/>
          <w:pgMar w:top="1100" w:right="708" w:bottom="1120" w:left="992" w:header="0" w:footer="0" w:gutter="0"/>
          <w:cols w:space="720"/>
        </w:sectPr>
      </w:pPr>
    </w:p>
    <w:p w14:paraId="75BC94E0" w14:textId="77777777" w:rsidR="00A603A1" w:rsidRDefault="00000000">
      <w:pPr>
        <w:pStyle w:val="BodyText"/>
        <w:spacing w:before="80"/>
        <w:ind w:left="87" w:right="7"/>
        <w:jc w:val="both"/>
      </w:pPr>
      <w:r/>
      <w:r>
        <w:t xml:space="preserve">In accordance with the SEBI ICDR Regulations, our </w:t>
      </w:r>
      <w:r>
        <w:rPr>
          <w:rFonts w:ascii="Courier New" w:hAnsi="Courier New"/>
          <w:b/>
          <w:highlight w:val="yellow"/>
        </w:rPr>
        <w:t>BUTLER GROUP</w:t>
      </w:r>
      <w:r>
        <w:t xml:space="preserve"> will ensure that investors in </w:t>
      </w:r>
      <w:r>
        <w:rPr>
          <w:rFonts w:ascii="Courier New" w:hAnsi="Courier New"/>
          <w:b/>
          <w:highlight w:val="yellow"/>
        </w:rPr>
        <w:t>USNS THOMAS, FPO AP 36206</w:t>
      </w:r>
      <w:r>
        <w:t xml:space="preserve"> are informed of material developments pertaining to our </w:t>
      </w:r>
      <w:r>
        <w:rPr>
          <w:rFonts w:ascii="Courier New" w:hAnsi="Courier New"/>
          <w:b/>
          <w:highlight w:val="yellow"/>
        </w:rPr>
        <w:t>BUTLER GROUP</w:t>
      </w:r>
      <w:r>
        <w:t xml:space="preserve"> from the date of this </w:t>
      </w:r>
      <w:r>
        <w:rPr>
          <w:rFonts w:ascii="Courier New" w:hAnsi="Courier New"/>
          <w:b/>
          <w:highlight w:val="yellow"/>
        </w:rPr>
        <w:t>ATKINSON, NAVARRO AND GOMEZ</w:t>
      </w:r>
      <w:r>
        <w:t xml:space="preserve"> until the time of the grant of listing and trading permissions by </w:t>
      </w:r>
      <w:r>
        <w:rPr>
          <w:rFonts w:ascii="Courier New" w:hAnsi="Courier New"/>
          <w:b/>
          <w:highlight w:val="yellow"/>
        </w:rPr>
        <w:t>BURNS, GONZALEZ AND WILKINS</w:t>
      </w:r>
      <w:r>
        <w:t xml:space="preserve">. In accordance with the requirements of the SEBI and as prescribed under the applicable law, our </w:t>
      </w:r>
      <w:r>
        <w:rPr>
          <w:rFonts w:ascii="Courier New" w:hAnsi="Courier New"/>
          <w:b/>
          <w:highlight w:val="yellow"/>
        </w:rPr>
        <w:t>MACDONALD GROUP</w:t>
      </w:r>
      <w:r>
        <w:t xml:space="preserve">, in respect of statements made by them in this </w:t>
      </w:r>
      <w:r>
        <w:rPr>
          <w:rFonts w:ascii="Courier New" w:hAnsi="Courier New"/>
          <w:b/>
          <w:highlight w:val="yellow"/>
        </w:rPr>
        <w:t>ATKINSON, NAVARRO AND GOMEZ</w:t>
      </w:r>
      <w:r>
        <w:t xml:space="preserve">, severally and not jointly, shall ensure (through our </w:t>
      </w:r>
      <w:r>
        <w:rPr>
          <w:rFonts w:ascii="Courier New" w:hAnsi="Courier New"/>
          <w:b/>
          <w:highlight w:val="yellow"/>
        </w:rPr>
        <w:t>BUTLER GROUP</w:t>
      </w:r>
      <w:r>
        <w:t xml:space="preserve"> and the Book Running Lead Managers) that the </w:t>
      </w:r>
      <w:r>
        <w:rPr>
          <w:rFonts w:ascii="Courier New" w:hAnsi="Courier New"/>
          <w:b/>
          <w:highlight w:val="yellow"/>
        </w:rPr>
        <w:t>PORTER LLC</w:t>
      </w:r>
      <w:r>
        <w:t xml:space="preserve"> are informed of material developments in relation to statements specifically confirmed or undertaken by them in this </w:t>
      </w:r>
      <w:r>
        <w:rPr>
          <w:rFonts w:ascii="Courier New" w:hAnsi="Courier New"/>
          <w:b/>
          <w:highlight w:val="yellow"/>
        </w:rPr>
        <w:t>ATKINSON, NAVARRO AND GOMEZ</w:t>
      </w:r>
      <w:r>
        <w:t xml:space="preserve"> and the </w:t>
      </w:r>
      <w:r>
        <w:rPr>
          <w:rFonts w:ascii="Courier New" w:hAnsi="Courier New"/>
          <w:b/>
          <w:highlight w:val="yellow"/>
        </w:rPr>
        <w:t>ANDERSON, BATES AND MENDEZ</w:t>
      </w:r>
      <w:r>
        <w:t xml:space="preserve"> until the time of the grant of listing and trading permission by </w:t>
      </w:r>
      <w:r>
        <w:rPr>
          <w:rFonts w:ascii="Courier New" w:hAnsi="Courier New"/>
          <w:b/>
          <w:highlight w:val="yellow"/>
        </w:rPr>
        <w:t>BURNS, GONZALEZ AND WILKINS</w:t>
      </w:r>
      <w:r>
        <w:t xml:space="preserve">, with respect to their </w:t>
      </w:r>
      <w:r>
        <w:rPr>
          <w:rFonts w:ascii="Courier New" w:hAnsi="Courier New"/>
          <w:b/>
          <w:highlight w:val="yellow"/>
        </w:rPr>
        <w:t>RODRIGUEZ, SMITH AND BAKER</w:t>
      </w:r>
      <w:r>
        <w:t xml:space="preserve">. Only the statements and undertakings which are specifically confirmed or undertaken by each of </w:t>
      </w:r>
      <w:r>
        <w:rPr>
          <w:rFonts w:ascii="Courier New" w:hAnsi="Courier New"/>
          <w:b/>
          <w:highlight w:val="yellow"/>
        </w:rPr>
        <w:t>BENDER-WISE</w:t>
      </w:r>
      <w:r>
        <w:t xml:space="preserve"> about or in relation to themselves as </w:t>
      </w:r>
      <w:r>
        <w:rPr>
          <w:rFonts w:ascii="Courier New" w:hAnsi="Courier New"/>
          <w:b/>
          <w:highlight w:val="yellow"/>
        </w:rPr>
        <w:t>MACDONALD GROUP</w:t>
      </w:r>
      <w:r>
        <w:t xml:space="preserve"> and their respective portion of </w:t>
      </w:r>
      <w:r>
        <w:rPr>
          <w:rFonts w:ascii="Courier New" w:hAnsi="Courier New"/>
          <w:b/>
          <w:highlight w:val="yellow"/>
        </w:rPr>
        <w:t>JONES-GARZA</w:t>
      </w:r>
      <w:r>
        <w:t xml:space="preserve">, in this </w:t>
      </w:r>
      <w:r>
        <w:rPr>
          <w:rFonts w:ascii="Courier New" w:hAnsi="Courier New"/>
          <w:b/>
          <w:highlight w:val="yellow"/>
        </w:rPr>
        <w:t>ATKINSON, NAVARRO AND GOMEZ</w:t>
      </w:r>
      <w:r>
        <w:t xml:space="preserve"> shall be deemed to be statements and undertakings made by such Promoter Selling Shareholder.</w:t>
      </w:r>
    </w:p>
    <w:p w14:paraId="5EA83A9A" w14:textId="77777777" w:rsidR="00A603A1" w:rsidRDefault="00A603A1">
      <w:pPr>
        <w:pStyle w:val="BodyText"/>
        <w:jc w:val="both"/>
        <w:sectPr w:rsidR="00A603A1">
          <w:headerReference w:type="default" r:id="rId83"/>
          <w:footerReference w:type="default" r:id="rId84"/>
          <w:pgSz w:w="11920" w:h="16840"/>
          <w:pgMar w:top="1080" w:right="708" w:bottom="1120" w:left="992" w:header="0" w:footer="0" w:gutter="0"/>
          <w:cols w:space="720"/>
        </w:sectPr>
      </w:pPr>
    </w:p>
    <w:p w14:paraId="76DD0F11" w14:textId="77777777" w:rsidR="00A603A1" w:rsidRDefault="00000000">
      <w:pPr>
        <w:pStyle w:val="Heading2"/>
        <w:spacing w:before="63"/>
        <w:ind w:right="2548"/>
      </w:pPr>
      <w:bookmarkStart w:id="3" w:name="_bookmark4"/>
      <w:bookmarkEnd w:id="3"/>
      <w:r>
        <w:rPr>
          <w:rStyle w:val="Hyperlink4"/>
        </w:rPr>
        <w:lastRenderedPageBreak/>
        <w:t>S</w:t>
      </w:r>
      <w:r>
        <w:rPr>
          <w:rStyle w:val="Hyperlink4"/>
          <w:lang w:val="en-US"/>
        </w:rPr>
        <w:t>UMMARY</w:t>
      </w:r>
      <w:r>
        <w:rPr>
          <w:rStyle w:val="None"/>
        </w:rPr>
        <w:t xml:space="preserve"> </w:t>
      </w:r>
      <w:r>
        <w:rPr>
          <w:rStyle w:val="Hyperlink4"/>
          <w:lang w:val="en-US"/>
        </w:rPr>
        <w:t>OF</w:t>
      </w:r>
      <w:r>
        <w:rPr>
          <w:rStyle w:val="None"/>
        </w:rPr>
        <w:t xml:space="preserve"> </w:t>
      </w:r>
      <w:r>
        <w:rPr>
          <w:rStyle w:val="Hyperlink4"/>
          <w:lang w:val="de-DE"/>
        </w:rPr>
        <w:t>THE</w:t>
      </w:r>
      <w:r>
        <w:rPr>
          <w:rStyle w:val="None"/>
        </w:rPr>
        <w:t xml:space="preserve"> </w:t>
      </w:r>
      <w:r>
        <w:rPr>
          <w:rStyle w:val="Hyperlink4"/>
          <w:lang w:val="de-DE"/>
        </w:rPr>
        <w:t>OFFER</w:t>
      </w:r>
      <w:r>
        <w:rPr>
          <w:rStyle w:val="None"/>
        </w:rPr>
        <w:t xml:space="preserve"> </w:t>
      </w:r>
      <w:r>
        <w:rPr>
          <w:rStyle w:val="Hyperlink5"/>
          <w:lang w:val="es-ES_tradnl"/>
        </w:rPr>
        <w:t>DOCUMENT</w:t>
      </w:r>
    </w:p>
    <w:p w14:paraId="1997F950" w14:textId="77777777" w:rsidR="00A603A1" w:rsidRDefault="00000000">
      <w:pPr>
        <w:pStyle w:val="Body"/>
        <w:spacing w:before="200"/>
        <w:ind w:left="87" w:right="4"/>
        <w:jc w:val="both"/>
        <w:rPr>
          <w:rStyle w:val="None"/>
          <w:i/>
          <w:iCs/>
          <w:sz w:val="20"/>
          <w:szCs w:val="20"/>
        </w:rPr>
      </w:pPr>
      <w:r/>
      <w:r>
        <w:t xml:space="preserve">This section is a general summary of certain disclosures included in this Red Herring Prospectus and is not exhaustive, nor does it purport to contain a summary of all the disclosures in this Red Herring Prospectus or all details relevant to prospective investors. This summary should be read in conjunction with, and is qualified in its entirety by, the more detailed information appearing elsewhere in this Red Herring Prospectus, including the sections “Risk Factors”, “Our Business”, “Industry Overview”, “Capital Structure”, “The Offer”, “Restated Financial Statements”, “Objects of the Offer”, “Management’s </w:t>
      </w:r>
      <w:r>
        <w:rPr>
          <w:rFonts w:ascii="Courier New" w:hAnsi="Courier New"/>
          <w:b/>
          <w:highlight w:val="yellow"/>
        </w:rPr>
        <w:t>HODGE INC</w:t>
      </w:r>
      <w:r>
        <w:t xml:space="preserve"> of Financial </w:t>
      </w:r>
      <w:r>
        <w:rPr>
          <w:rFonts w:ascii="Courier New" w:hAnsi="Courier New"/>
          <w:b/>
          <w:highlight w:val="yellow"/>
        </w:rPr>
        <w:t>WOLF-SMITH</w:t>
      </w:r>
      <w:r>
        <w:t xml:space="preserve"> of Operations” and “Outstanding Litigation and </w:t>
      </w:r>
      <w:r>
        <w:rPr>
          <w:rFonts w:ascii="Courier New" w:hAnsi="Courier New"/>
          <w:b/>
          <w:highlight w:val="yellow"/>
        </w:rPr>
        <w:t>ROBIN BREWER</w:t>
      </w:r>
      <w:r>
        <w:t>” on pages 28, 211, 137, 84, 67, 280, 106, 356, 388, respectively of this Red Herring Prospectus.</w:t>
      </w:r>
    </w:p>
    <w:p w14:paraId="76442888" w14:textId="77777777" w:rsidR="00A603A1" w:rsidRDefault="00000000">
      <w:pPr>
        <w:pStyle w:val="Heading3"/>
        <w:spacing w:before="199"/>
        <w:ind w:left="87"/>
        <w:jc w:val="both"/>
      </w:pPr>
      <w:r>
        <w:rPr>
          <w:rStyle w:val="Hyperlink4"/>
          <w:lang w:val="en-US"/>
        </w:rPr>
        <w:t>Primary</w:t>
      </w:r>
      <w:r>
        <w:rPr>
          <w:rStyle w:val="None"/>
        </w:rPr>
        <w:t xml:space="preserve"> </w:t>
      </w:r>
      <w:r>
        <w:rPr>
          <w:rStyle w:val="Hyperlink4"/>
          <w:lang w:val="en-US"/>
        </w:rPr>
        <w:t>business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5"/>
          <w:lang w:val="en-US"/>
        </w:rPr>
        <w:t>Company</w:t>
      </w:r>
    </w:p>
    <w:p w14:paraId="2FD3EBA2" w14:textId="77777777" w:rsidR="00A603A1" w:rsidRDefault="00000000">
      <w:pPr>
        <w:pStyle w:val="BodyText"/>
        <w:spacing w:before="200"/>
        <w:ind w:left="87" w:right="6"/>
        <w:jc w:val="both"/>
      </w:pPr>
      <w:r/>
      <w:r>
        <w:t xml:space="preserve">We are the third largest manufacturer of magnet winding wires in </w:t>
      </w:r>
      <w:r>
        <w:rPr>
          <w:rFonts w:ascii="Courier New" w:hAnsi="Courier New"/>
          <w:b/>
          <w:highlight w:val="yellow"/>
        </w:rPr>
        <w:t>USNS THOMAS, FPO AP 36206</w:t>
      </w:r>
      <w:r>
        <w:t xml:space="preserve"> in terms of production capacity in Fiscal 2025 (Source: CARE Report). We are also the largest exporter of magnet winding wires from </w:t>
      </w:r>
      <w:r>
        <w:rPr>
          <w:rFonts w:ascii="Courier New" w:hAnsi="Courier New"/>
          <w:b/>
          <w:highlight w:val="yellow"/>
        </w:rPr>
        <w:t>USNS THOMAS, FPO AP 36206</w:t>
      </w:r>
      <w:r>
        <w:t xml:space="preserve">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14:paraId="70037400" w14:textId="77777777" w:rsidR="00A603A1" w:rsidRDefault="00000000">
      <w:pPr>
        <w:pStyle w:val="Body"/>
        <w:spacing w:before="200"/>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1"/>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en-US"/>
        </w:rPr>
        <w:t>Our</w:t>
      </w:r>
      <w:r>
        <w:rPr>
          <w:rStyle w:val="None"/>
          <w:i/>
          <w:iCs/>
          <w:spacing w:val="-5"/>
          <w:sz w:val="20"/>
          <w:szCs w:val="20"/>
        </w:rPr>
        <w:t xml:space="preserve"> </w:t>
      </w:r>
      <w:r>
        <w:rPr>
          <w:rStyle w:val="None"/>
          <w:i/>
          <w:iCs/>
          <w:sz w:val="20"/>
          <w:szCs w:val="20"/>
        </w:rPr>
        <w:t>Business”</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3"/>
          <w:sz w:val="20"/>
          <w:szCs w:val="20"/>
        </w:rPr>
        <w:t xml:space="preserve"> 211.</w:t>
      </w:r>
    </w:p>
    <w:p w14:paraId="4F860F26" w14:textId="77777777" w:rsidR="00A603A1" w:rsidRDefault="00A603A1">
      <w:pPr>
        <w:pStyle w:val="BodyText"/>
        <w:spacing w:before="10"/>
      </w:pPr>
    </w:p>
    <w:p w14:paraId="64FFF50D" w14:textId="77777777" w:rsidR="00A603A1" w:rsidRDefault="00000000">
      <w:pPr>
        <w:pStyle w:val="Heading3"/>
        <w:spacing w:before="0"/>
        <w:ind w:left="87"/>
        <w:jc w:val="both"/>
      </w:pPr>
      <w:r/>
      <w:r>
        <w:t xml:space="preserve">Summary of industry in which our </w:t>
      </w:r>
      <w:r>
        <w:rPr>
          <w:rFonts w:ascii="Courier New" w:hAnsi="Courier New"/>
          <w:b/>
          <w:highlight w:val="yellow"/>
        </w:rPr>
        <w:t>BUTLER GROUP</w:t>
      </w:r>
      <w:r>
        <w:t xml:space="preserve"> operates</w:t>
      </w:r>
    </w:p>
    <w:p w14:paraId="4A68E22B" w14:textId="77777777" w:rsidR="00A603A1" w:rsidRDefault="00000000">
      <w:pPr>
        <w:pStyle w:val="BodyText"/>
        <w:spacing w:before="200"/>
        <w:ind w:left="87" w:right="5"/>
        <w:jc w:val="both"/>
      </w:pPr>
      <w:r/>
      <w:r>
        <w:t xml:space="preserve">As per the CARE Report, the electric wires and cables market in </w:t>
      </w:r>
      <w:r>
        <w:rPr>
          <w:rFonts w:ascii="Courier New" w:hAnsi="Courier New"/>
          <w:b/>
          <w:highlight w:val="yellow"/>
        </w:rPr>
        <w:t>USNS THOMAS, FPO AP 36206</w:t>
      </w:r>
      <w:r>
        <w:t xml:space="preserve">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w:t>
      </w:r>
      <w:r>
        <w:rPr>
          <w:rFonts w:ascii="Courier New" w:hAnsi="Courier New"/>
          <w:b/>
          <w:highlight w:val="yellow"/>
        </w:rPr>
        <w:t>USNS THOMAS, FPO AP 36206</w:t>
      </w:r>
      <w:r>
        <w:t>'s electric wires and cables market was valued at USD 19.68 billion in CY24, reflecting a CAGR of 6.08% from CY19 to CY24. The market is projected to reach USD 29.85 billion by CY28, expanding at a CAGR of 10.98% from CY24 to CY28.</w:t>
      </w:r>
    </w:p>
    <w:p w14:paraId="34B95B6C" w14:textId="77777777" w:rsidR="00A603A1" w:rsidRDefault="00000000">
      <w:pPr>
        <w:pStyle w:val="Body"/>
        <w:spacing w:before="201"/>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5"/>
          <w:sz w:val="20"/>
          <w:szCs w:val="20"/>
        </w:rPr>
        <w:t xml:space="preserve"> </w:t>
      </w:r>
      <w:r>
        <w:rPr>
          <w:rStyle w:val="None"/>
          <w:sz w:val="20"/>
          <w:szCs w:val="20"/>
          <w:rtl/>
          <w:lang w:val="ar-SA"/>
        </w:rPr>
        <w:t>“</w:t>
      </w:r>
      <w:r>
        <w:rPr>
          <w:rStyle w:val="None"/>
          <w:i/>
          <w:iCs/>
          <w:sz w:val="20"/>
          <w:szCs w:val="20"/>
          <w:lang w:val="en-US"/>
        </w:rPr>
        <w:t>Industry</w:t>
      </w:r>
      <w:r>
        <w:rPr>
          <w:rStyle w:val="None"/>
          <w:i/>
          <w:iCs/>
          <w:spacing w:val="-5"/>
          <w:sz w:val="20"/>
          <w:szCs w:val="20"/>
        </w:rPr>
        <w:t xml:space="preserve"> </w:t>
      </w:r>
      <w:r>
        <w:rPr>
          <w:rStyle w:val="None"/>
          <w:i/>
          <w:iCs/>
          <w:sz w:val="20"/>
          <w:szCs w:val="20"/>
          <w:lang w:val="nl-NL"/>
        </w:rPr>
        <w:t>Overview</w:t>
      </w:r>
      <w:r>
        <w:rPr>
          <w:rStyle w:val="None"/>
          <w:sz w:val="20"/>
          <w:szCs w:val="20"/>
        </w:rPr>
        <w:t>”</w:t>
      </w:r>
      <w:r>
        <w:rPr>
          <w:rStyle w:val="None"/>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7"/>
          <w:sz w:val="20"/>
          <w:szCs w:val="20"/>
        </w:rPr>
        <w:t xml:space="preserve"> </w:t>
      </w:r>
      <w:r>
        <w:rPr>
          <w:rStyle w:val="None"/>
          <w:spacing w:val="-3"/>
          <w:sz w:val="20"/>
          <w:szCs w:val="20"/>
        </w:rPr>
        <w:t>137.</w:t>
      </w:r>
    </w:p>
    <w:p w14:paraId="45F502DE" w14:textId="77777777" w:rsidR="00A603A1" w:rsidRDefault="00A603A1">
      <w:pPr>
        <w:pStyle w:val="BodyText"/>
        <w:spacing w:before="11"/>
      </w:pPr>
    </w:p>
    <w:p w14:paraId="637BE72C" w14:textId="77777777" w:rsidR="00A603A1" w:rsidRDefault="00000000">
      <w:pPr>
        <w:pStyle w:val="Heading3"/>
        <w:spacing w:before="0"/>
        <w:ind w:left="87"/>
        <w:jc w:val="both"/>
      </w:pPr>
      <w:r/>
      <w:r>
        <w:rPr>
          <w:rFonts w:ascii="Courier New" w:hAnsi="Courier New"/>
          <w:b/>
          <w:highlight w:val="yellow"/>
        </w:rPr>
        <w:t>DANIEL CROSS</w:t>
      </w:r>
    </w:p>
    <w:p w14:paraId="23606BBC" w14:textId="77777777" w:rsidR="00A603A1" w:rsidRDefault="00000000">
      <w:pPr>
        <w:pStyle w:val="BodyText"/>
        <w:spacing w:before="200"/>
        <w:ind w:left="87" w:right="6"/>
        <w:jc w:val="both"/>
      </w:pPr>
      <w:r>
        <w:rPr>
          <w:rStyle w:val="Hyperlink4"/>
        </w:rPr>
        <w:t>Kushal Subbayya Hegde, Pushpa Kushal Hegde, Rajesh Kushal Hegde, Rohit Kushal Hegde, Rakhi Girija Shetty, Dhaulagiri Family</w:t>
      </w:r>
      <w:r>
        <w:rPr>
          <w:rStyle w:val="None"/>
        </w:rPr>
        <w:t xml:space="preserve"> </w:t>
      </w:r>
      <w:r>
        <w:rPr>
          <w:rStyle w:val="Hyperlink4"/>
        </w:rPr>
        <w:t>Trust,</w:t>
      </w:r>
      <w:r>
        <w:rPr>
          <w:rStyle w:val="None"/>
        </w:rPr>
        <w:t xml:space="preserve"> </w:t>
      </w:r>
      <w:r>
        <w:rPr>
          <w:rStyle w:val="Hyperlink4"/>
        </w:rPr>
        <w:t>Everest</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Makalu</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Broad</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Annapurna</w:t>
      </w:r>
      <w:r>
        <w:rPr>
          <w:rStyle w:val="None"/>
        </w:rPr>
        <w:t xml:space="preserve"> </w:t>
      </w:r>
      <w:r>
        <w:rPr>
          <w:rStyle w:val="Hyperlink4"/>
        </w:rPr>
        <w:t>Family</w:t>
      </w:r>
      <w:r>
        <w:rPr>
          <w:rStyle w:val="None"/>
        </w:rPr>
        <w:t xml:space="preserve"> </w:t>
      </w:r>
      <w:r>
        <w:rPr>
          <w:rStyle w:val="Hyperlink4"/>
        </w:rPr>
        <w:t>Trust,</w:t>
      </w:r>
      <w:r>
        <w:rPr>
          <w:rStyle w:val="None"/>
        </w:rPr>
        <w:t xml:space="preserve"> </w:t>
      </w:r>
      <w:r>
        <w:rPr>
          <w:rStyle w:val="Hyperlink4"/>
        </w:rPr>
        <w:t>Kanchenjunga</w:t>
      </w:r>
      <w:r>
        <w:rPr>
          <w:rStyle w:val="None"/>
        </w:rPr>
        <w:t xml:space="preserve"> </w:t>
      </w:r>
      <w:r>
        <w:rPr>
          <w:rStyle w:val="Hyperlink4"/>
        </w:rPr>
        <w:t>Family Trust and Waterloo Industrial Park VI Private Limited are the Promoters of our Company.</w:t>
      </w:r>
    </w:p>
    <w:p w14:paraId="4511E297" w14:textId="77777777" w:rsidR="00A603A1" w:rsidRDefault="00000000">
      <w:pPr>
        <w:pStyle w:val="Body"/>
        <w:spacing w:before="200"/>
        <w:ind w:left="87"/>
        <w:jc w:val="both"/>
        <w:rPr>
          <w:rStyle w:val="None"/>
          <w:sz w:val="20"/>
          <w:szCs w:val="20"/>
        </w:rPr>
      </w:pPr>
      <w:r/>
      <w:r>
        <w:t>For further details, see “</w:t>
      </w:r>
      <w:r>
        <w:rPr>
          <w:rFonts w:ascii="Courier New" w:hAnsi="Courier New"/>
          <w:b/>
          <w:highlight w:val="yellow"/>
        </w:rPr>
        <w:t>DANIEL CROSS</w:t>
      </w:r>
      <w:r>
        <w:t xml:space="preserve"> and Promoter Group” on page 269.</w:t>
      </w:r>
    </w:p>
    <w:p w14:paraId="5A2E85C8" w14:textId="77777777" w:rsidR="00A603A1" w:rsidRDefault="00000000">
      <w:pPr>
        <w:pStyle w:val="Heading3"/>
        <w:ind w:left="87"/>
        <w:jc w:val="both"/>
      </w:pPr>
      <w:r>
        <w:rPr>
          <w:rStyle w:val="Hyperlink4"/>
          <w:lang w:val="en-US"/>
        </w:rPr>
        <w:t>The</w:t>
      </w:r>
      <w:r>
        <w:rPr>
          <w:rStyle w:val="None"/>
        </w:rPr>
        <w:t xml:space="preserve"> </w:t>
      </w:r>
      <w:r>
        <w:rPr>
          <w:rStyle w:val="Hyperlink5"/>
          <w:lang w:val="en-US"/>
        </w:rPr>
        <w:t>Offer</w:t>
      </w:r>
    </w:p>
    <w:p w14:paraId="45CF3C12" w14:textId="77777777" w:rsidR="00A603A1" w:rsidRDefault="00000000">
      <w:pPr>
        <w:pStyle w:val="BodyText"/>
        <w:spacing w:before="199"/>
        <w:ind w:left="87"/>
        <w:jc w:val="both"/>
      </w:pPr>
      <w:r/>
      <w:r>
        <w:t xml:space="preserve">The following table summarizes the details of the </w:t>
      </w:r>
      <w:r>
        <w:rPr>
          <w:rFonts w:ascii="Courier New" w:hAnsi="Courier New"/>
          <w:b/>
          <w:highlight w:val="yellow"/>
        </w:rPr>
        <w:t>ANGELA PERRY</w:t>
      </w:r>
      <w:r>
        <w:t>:</w:t>
      </w:r>
    </w:p>
    <w:p w14:paraId="3A406664" w14:textId="77777777" w:rsidR="00A603A1" w:rsidRDefault="00A603A1">
      <w:pPr>
        <w:pStyle w:val="BodyText"/>
        <w:spacing w:before="4"/>
        <w:rPr>
          <w:rStyle w:val="Hyperlink4"/>
          <w:sz w:val="17"/>
          <w:szCs w:val="17"/>
        </w:rPr>
      </w:pPr>
    </w:p>
    <w:tbl>
      <w:tblPr>
        <w:tblW w:w="1022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01"/>
        <w:gridCol w:w="8119"/>
      </w:tblGrid>
      <w:tr w:rsidR="00A603A1" w14:paraId="0B2C536A" w14:textId="77777777">
        <w:trPr>
          <w:trHeight w:val="44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53A4DABA" w14:textId="77777777" w:rsidR="00A603A1" w:rsidRDefault="00000000">
            <w:pPr>
              <w:pStyle w:val="TableParagraph"/>
              <w:spacing w:line="207" w:lineRule="exact"/>
              <w:ind w:left="57"/>
            </w:pPr>
            <w:r>
              <w:rPr>
                <w:rStyle w:val="None"/>
                <w:b/>
                <w:bCs/>
                <w:spacing w:val="-2"/>
                <w:sz w:val="18"/>
                <w:szCs w:val="18"/>
              </w:rPr>
              <w:t>Offer</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667E796" w14:textId="77777777" w:rsidR="00A603A1" w:rsidRDefault="00000000">
            <w:pPr>
              <w:pStyle w:val="TableParagraph"/>
              <w:spacing w:line="206" w:lineRule="exact"/>
              <w:ind w:left="57"/>
            </w:pPr>
            <w:r>
              <w:rPr>
                <w:rStyle w:val="Hyperlink6"/>
                <w:rFonts w:eastAsia="Arial Unicode MS"/>
                <w:sz w:val="18"/>
                <w:szCs w:val="18"/>
              </w:rPr>
              <w:t>Up</w:t>
            </w:r>
            <w:r>
              <w:rPr>
                <w:rStyle w:val="None"/>
                <w:spacing w:val="-12"/>
                <w:sz w:val="18"/>
                <w:szCs w:val="18"/>
              </w:rPr>
              <w:t xml:space="preserve"> </w:t>
            </w:r>
            <w:r>
              <w:rPr>
                <w:rStyle w:val="Hyperlink6"/>
                <w:rFonts w:eastAsia="Arial Unicode MS"/>
                <w:sz w:val="18"/>
                <w:szCs w:val="18"/>
              </w:rPr>
              <w:t>to</w:t>
            </w:r>
            <w:r>
              <w:rPr>
                <w:rStyle w:val="None"/>
                <w:spacing w:val="-11"/>
                <w:sz w:val="18"/>
                <w:szCs w:val="18"/>
              </w:rPr>
              <w:t xml:space="preserve"> </w:t>
            </w:r>
            <w:r>
              <w:rPr>
                <w:rStyle w:val="Hyperlink6"/>
                <w:rFonts w:eastAsia="Arial Unicode MS"/>
                <w:sz w:val="18"/>
                <w:szCs w:val="18"/>
              </w:rPr>
              <w:t>[●]</w:t>
            </w:r>
            <w:r>
              <w:rPr>
                <w:rStyle w:val="None"/>
                <w:spacing w:val="-12"/>
                <w:sz w:val="18"/>
                <w:szCs w:val="18"/>
              </w:rPr>
              <w:t xml:space="preserve"> </w:t>
            </w:r>
            <w:r>
              <w:rPr>
                <w:rStyle w:val="Hyperlink6"/>
                <w:rFonts w:eastAsia="Arial Unicode MS"/>
                <w:sz w:val="18"/>
                <w:szCs w:val="18"/>
              </w:rPr>
              <w:t>Equity</w:t>
            </w:r>
            <w:r>
              <w:rPr>
                <w:rStyle w:val="None"/>
                <w:spacing w:val="-11"/>
                <w:sz w:val="18"/>
                <w:szCs w:val="18"/>
              </w:rPr>
              <w:t xml:space="preserve"> </w:t>
            </w:r>
            <w:r>
              <w:rPr>
                <w:rStyle w:val="Hyperlink6"/>
                <w:rFonts w:eastAsia="Arial Unicode MS"/>
                <w:sz w:val="18"/>
                <w:szCs w:val="18"/>
              </w:rPr>
              <w:t>Shares</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eastAsia="Arial Unicode MS"/>
                <w:sz w:val="18"/>
                <w:szCs w:val="18"/>
              </w:rPr>
              <w:t>face</w:t>
            </w:r>
            <w:r>
              <w:rPr>
                <w:rStyle w:val="None"/>
                <w:spacing w:val="-12"/>
                <w:sz w:val="18"/>
                <w:szCs w:val="18"/>
              </w:rPr>
              <w:t xml:space="preserve"> </w:t>
            </w:r>
            <w:r>
              <w:rPr>
                <w:rStyle w:val="Hyperlink6"/>
                <w:rFonts w:eastAsia="Arial Unicode MS"/>
                <w:sz w:val="18"/>
                <w:szCs w:val="18"/>
              </w:rPr>
              <w:t>value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1"/>
                <w:sz w:val="18"/>
                <w:szCs w:val="18"/>
              </w:rPr>
              <w:t xml:space="preserve"> </w:t>
            </w:r>
            <w:r>
              <w:rPr>
                <w:rStyle w:val="Hyperlink6"/>
                <w:rFonts w:eastAsia="Arial Unicode MS"/>
                <w:sz w:val="18"/>
                <w:szCs w:val="18"/>
              </w:rPr>
              <w:t>each</w:t>
            </w:r>
            <w:r>
              <w:rPr>
                <w:rStyle w:val="None"/>
                <w:spacing w:val="-11"/>
                <w:sz w:val="18"/>
                <w:szCs w:val="18"/>
              </w:rPr>
              <w:t xml:space="preserve"> </w:t>
            </w:r>
            <w:r>
              <w:rPr>
                <w:rStyle w:val="Hyperlink6"/>
                <w:rFonts w:eastAsia="Arial Unicode MS"/>
                <w:sz w:val="18"/>
                <w:szCs w:val="18"/>
              </w:rPr>
              <w:t>for</w:t>
            </w:r>
            <w:r>
              <w:rPr>
                <w:rStyle w:val="None"/>
                <w:spacing w:val="-12"/>
                <w:sz w:val="18"/>
                <w:szCs w:val="18"/>
              </w:rPr>
              <w:t xml:space="preserve"> </w:t>
            </w:r>
            <w:r>
              <w:rPr>
                <w:rStyle w:val="Hyperlink6"/>
                <w:rFonts w:eastAsia="Arial Unicode MS"/>
                <w:sz w:val="18"/>
                <w:szCs w:val="18"/>
              </w:rPr>
              <w:t>cash</w:t>
            </w:r>
            <w:r>
              <w:rPr>
                <w:rStyle w:val="None"/>
                <w:spacing w:val="-11"/>
                <w:sz w:val="18"/>
                <w:szCs w:val="18"/>
              </w:rPr>
              <w:t xml:space="preserve"> </w:t>
            </w:r>
            <w:r>
              <w:rPr>
                <w:rStyle w:val="Hyperlink6"/>
                <w:rFonts w:eastAsia="Arial Unicode MS"/>
                <w:sz w:val="18"/>
                <w:szCs w:val="18"/>
              </w:rPr>
              <w:t>at</w:t>
            </w:r>
            <w:r>
              <w:rPr>
                <w:rStyle w:val="None"/>
                <w:spacing w:val="-11"/>
                <w:sz w:val="18"/>
                <w:szCs w:val="18"/>
              </w:rPr>
              <w:t xml:space="preserve"> </w:t>
            </w:r>
            <w:r>
              <w:rPr>
                <w:rStyle w:val="Hyperlink6"/>
                <w:rFonts w:eastAsia="Arial Unicode MS"/>
                <w:sz w:val="18"/>
                <w:szCs w:val="18"/>
              </w:rPr>
              <w:t>price</w:t>
            </w:r>
            <w:r>
              <w:rPr>
                <w:rStyle w:val="None"/>
                <w:spacing w:val="-11"/>
                <w:sz w:val="18"/>
                <w:szCs w:val="18"/>
              </w:rPr>
              <w:t xml:space="preserve"> </w:t>
            </w:r>
            <w:r>
              <w:rPr>
                <w:rStyle w:val="Hyperlink6"/>
                <w:rFonts w:eastAsia="Arial Unicode MS"/>
                <w:sz w:val="18"/>
                <w:szCs w:val="18"/>
              </w:rPr>
              <w:t>of</w:t>
            </w:r>
            <w:r>
              <w:rPr>
                <w:rStyle w:val="None"/>
                <w:spacing w:val="-1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w:t>
            </w:r>
            <w:r>
              <w:rPr>
                <w:rStyle w:val="None"/>
                <w:spacing w:val="-11"/>
                <w:sz w:val="18"/>
                <w:szCs w:val="18"/>
              </w:rPr>
              <w:t xml:space="preserve"> </w:t>
            </w:r>
            <w:r>
              <w:rPr>
                <w:rStyle w:val="Hyperlink6"/>
                <w:rFonts w:eastAsia="Arial Unicode MS"/>
                <w:sz w:val="18"/>
                <w:szCs w:val="18"/>
              </w:rPr>
              <w:t>per</w:t>
            </w:r>
            <w:r>
              <w:rPr>
                <w:rStyle w:val="None"/>
                <w:spacing w:val="-11"/>
                <w:sz w:val="18"/>
                <w:szCs w:val="18"/>
              </w:rPr>
              <w:t xml:space="preserve"> </w:t>
            </w:r>
            <w:r>
              <w:rPr>
                <w:rStyle w:val="Hyperlink6"/>
                <w:rFonts w:eastAsia="Arial Unicode MS"/>
                <w:sz w:val="18"/>
                <w:szCs w:val="18"/>
              </w:rPr>
              <w:t>Equity</w:t>
            </w:r>
            <w:r>
              <w:rPr>
                <w:rStyle w:val="None"/>
                <w:spacing w:val="-9"/>
                <w:sz w:val="18"/>
                <w:szCs w:val="18"/>
              </w:rPr>
              <w:t xml:space="preserve"> </w:t>
            </w:r>
            <w:r>
              <w:rPr>
                <w:rStyle w:val="Hyperlink6"/>
                <w:rFonts w:eastAsia="Arial Unicode MS"/>
                <w:sz w:val="18"/>
                <w:szCs w:val="18"/>
              </w:rPr>
              <w:t>Share</w:t>
            </w:r>
            <w:r>
              <w:rPr>
                <w:rStyle w:val="None"/>
                <w:spacing w:val="-11"/>
                <w:sz w:val="18"/>
                <w:szCs w:val="18"/>
              </w:rPr>
              <w:t xml:space="preserve"> </w:t>
            </w:r>
            <w:r>
              <w:rPr>
                <w:rStyle w:val="Hyperlink6"/>
                <w:rFonts w:eastAsia="Arial Unicode MS"/>
                <w:sz w:val="18"/>
                <w:szCs w:val="18"/>
              </w:rPr>
              <w:t>(including</w:t>
            </w:r>
            <w:r>
              <w:rPr>
                <w:rStyle w:val="None"/>
                <w:spacing w:val="-12"/>
                <w:sz w:val="18"/>
                <w:szCs w:val="18"/>
              </w:rPr>
              <w:t xml:space="preserve"> </w:t>
            </w:r>
            <w:r>
              <w:rPr>
                <w:rStyle w:val="Hyperlink6"/>
                <w:rFonts w:eastAsia="Arial Unicode MS"/>
                <w:sz w:val="18"/>
                <w:szCs w:val="18"/>
              </w:rPr>
              <w:t>a</w:t>
            </w:r>
            <w:r>
              <w:rPr>
                <w:rStyle w:val="None"/>
                <w:spacing w:val="-11"/>
                <w:sz w:val="18"/>
                <w:szCs w:val="18"/>
              </w:rPr>
              <w:t xml:space="preserve"> </w:t>
            </w:r>
            <w:r>
              <w:rPr>
                <w:rStyle w:val="Hyperlink6"/>
                <w:rFonts w:eastAsia="Arial Unicode MS"/>
                <w:sz w:val="18"/>
                <w:szCs w:val="18"/>
              </w:rPr>
              <w:t xml:space="preserve">premium of [●] per Equity Share),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A603A1" w14:paraId="30BE407E" w14:textId="77777777">
        <w:trPr>
          <w:trHeight w:val="198"/>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3E88CEF7" w14:textId="77777777" w:rsidR="00A603A1" w:rsidRDefault="00000000">
            <w:pPr>
              <w:pStyle w:val="TableParagraph"/>
              <w:spacing w:line="186" w:lineRule="exact"/>
              <w:ind w:left="57"/>
            </w:pPr>
            <w:r>
              <w:rPr>
                <w:rStyle w:val="None"/>
                <w:b/>
                <w:bCs/>
                <w:i/>
                <w:iCs/>
                <w:sz w:val="18"/>
                <w:szCs w:val="18"/>
              </w:rPr>
              <w:t xml:space="preserve">Of </w:t>
            </w:r>
            <w:r>
              <w:rPr>
                <w:rStyle w:val="None"/>
                <w:b/>
                <w:bCs/>
                <w:i/>
                <w:iCs/>
                <w:spacing w:val="-2"/>
                <w:sz w:val="18"/>
                <w:szCs w:val="18"/>
              </w:rPr>
              <w:t>which</w:t>
            </w:r>
          </w:p>
        </w:tc>
        <w:tc>
          <w:tcPr>
            <w:tcW w:w="81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8C22F" w14:textId="77777777" w:rsidR="00A603A1" w:rsidRDefault="00A603A1"/>
        </w:tc>
      </w:tr>
      <w:tr w:rsidR="00A603A1" w14:paraId="7BE2B3D8" w14:textId="77777777">
        <w:trPr>
          <w:trHeight w:val="222"/>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0DBCFD30" w14:textId="77777777" w:rsidR="00A603A1" w:rsidRDefault="00000000">
            <w:pPr>
              <w:pStyle w:val="TableParagraph"/>
              <w:spacing w:line="188" w:lineRule="exact"/>
              <w:ind w:left="57"/>
            </w:pPr>
            <w:r>
              <w:rPr>
                <w:rStyle w:val="None"/>
                <w:b/>
                <w:bCs/>
                <w:sz w:val="18"/>
                <w:szCs w:val="18"/>
              </w:rPr>
              <w:t>Fresh</w:t>
            </w:r>
            <w:r>
              <w:rPr>
                <w:rStyle w:val="None"/>
                <w:b/>
                <w:bCs/>
                <w:spacing w:val="-3"/>
                <w:sz w:val="18"/>
                <w:szCs w:val="18"/>
              </w:rPr>
              <w:t xml:space="preserve"> </w:t>
            </w:r>
            <w:r>
              <w:rPr>
                <w:rStyle w:val="None"/>
                <w:b/>
                <w:bCs/>
                <w:spacing w:val="-2"/>
                <w:sz w:val="18"/>
                <w:szCs w:val="18"/>
              </w:rPr>
              <w:t>Issue</w:t>
            </w:r>
            <w:r>
              <w:rPr>
                <w:rStyle w:val="None"/>
                <w:spacing w:val="-2"/>
                <w:sz w:val="18"/>
                <w:szCs w:val="18"/>
                <w:vertAlign w:val="superscript"/>
              </w:rPr>
              <w:t>(1)</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49E4FE" w14:textId="77777777" w:rsidR="00A603A1" w:rsidRDefault="00000000">
            <w:pPr>
              <w:pStyle w:val="TableParagraph"/>
              <w:spacing w:line="188"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4,200.00</w:t>
            </w:r>
            <w:r>
              <w:rPr>
                <w:rStyle w:val="None"/>
                <w:spacing w:val="2"/>
                <w:sz w:val="18"/>
                <w:szCs w:val="18"/>
              </w:rPr>
              <w:t xml:space="preserve"> </w:t>
            </w:r>
            <w:r>
              <w:rPr>
                <w:rStyle w:val="Hyperlink7"/>
                <w:rFonts w:eastAsia="Arial Unicode MS"/>
                <w:spacing w:val="-2"/>
                <w:sz w:val="18"/>
                <w:szCs w:val="18"/>
              </w:rPr>
              <w:t>million</w:t>
            </w:r>
          </w:p>
        </w:tc>
      </w:tr>
      <w:tr w:rsidR="00A603A1" w14:paraId="30348E42" w14:textId="77777777">
        <w:trPr>
          <w:trHeight w:val="220"/>
        </w:trPr>
        <w:tc>
          <w:tcPr>
            <w:tcW w:w="21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31A61ED" w14:textId="77777777" w:rsidR="00A603A1" w:rsidRDefault="00000000">
            <w:pPr>
              <w:pStyle w:val="TableParagraph"/>
              <w:spacing w:line="186" w:lineRule="exact"/>
              <w:ind w:left="57"/>
            </w:pPr>
            <w:r>
              <w:rPr>
                <w:rStyle w:val="None"/>
                <w:b/>
                <w:bCs/>
                <w:sz w:val="18"/>
                <w:szCs w:val="18"/>
              </w:rPr>
              <w:t>Offer</w:t>
            </w:r>
            <w:r>
              <w:rPr>
                <w:rStyle w:val="None"/>
                <w:b/>
                <w:bCs/>
                <w:spacing w:val="-4"/>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Sale</w:t>
            </w:r>
            <w:r>
              <w:rPr>
                <w:rStyle w:val="None"/>
                <w:spacing w:val="-2"/>
                <w:sz w:val="18"/>
                <w:szCs w:val="18"/>
                <w:vertAlign w:val="superscript"/>
              </w:rPr>
              <w:t>(2)</w:t>
            </w:r>
          </w:p>
        </w:tc>
        <w:tc>
          <w:tcPr>
            <w:tcW w:w="811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2B8FB2" w14:textId="77777777" w:rsidR="00A603A1" w:rsidRDefault="00000000">
            <w:pPr>
              <w:pStyle w:val="TableParagraph"/>
              <w:spacing w:line="186" w:lineRule="exact"/>
              <w:ind w:left="57"/>
            </w:pP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to</w:t>
            </w:r>
            <w:r>
              <w:rPr>
                <w:rStyle w:val="None"/>
                <w:spacing w:val="-1"/>
                <w:sz w:val="18"/>
                <w:szCs w:val="18"/>
              </w:rPr>
              <w:t xml:space="preserve"> </w:t>
            </w:r>
            <w:r>
              <w:rPr>
                <w:rStyle w:val="Hyperlink6"/>
                <w:rFonts w:eastAsia="Arial Unicode MS"/>
                <w:sz w:val="18"/>
                <w:szCs w:val="18"/>
              </w:rPr>
              <w:t>[●] Equity</w:t>
            </w:r>
            <w:r>
              <w:rPr>
                <w:rStyle w:val="Hyperlink7"/>
                <w:rFonts w:eastAsia="Arial Unicode MS"/>
                <w:spacing w:val="-2"/>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Hyperlink6"/>
                <w:rFonts w:eastAsia="Arial Unicode MS"/>
                <w:sz w:val="18"/>
                <w:szCs w:val="18"/>
              </w:rPr>
              <w:t>each aggregating</w:t>
            </w:r>
            <w:r>
              <w:rPr>
                <w:rStyle w:val="Hyperlink7"/>
                <w:rFonts w:eastAsia="Arial Unicode MS"/>
                <w:spacing w:val="-2"/>
                <w:sz w:val="18"/>
                <w:szCs w:val="18"/>
              </w:rPr>
              <w:t xml:space="preserve"> </w:t>
            </w:r>
            <w:r>
              <w:rPr>
                <w:rStyle w:val="Hyperlink6"/>
                <w:rFonts w:eastAsia="Arial Unicode MS"/>
                <w:sz w:val="18"/>
                <w:szCs w:val="18"/>
              </w:rPr>
              <w:t>up</w:t>
            </w:r>
            <w:r>
              <w:rPr>
                <w:rStyle w:val="None"/>
                <w:spacing w:val="-1"/>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2,900.00</w:t>
            </w:r>
            <w:r>
              <w:rPr>
                <w:rStyle w:val="None"/>
                <w:spacing w:val="2"/>
                <w:sz w:val="18"/>
                <w:szCs w:val="18"/>
              </w:rPr>
              <w:t xml:space="preserve"> </w:t>
            </w:r>
            <w:r>
              <w:rPr>
                <w:rStyle w:val="Hyperlink7"/>
                <w:rFonts w:eastAsia="Arial Unicode MS"/>
                <w:spacing w:val="-2"/>
                <w:sz w:val="18"/>
                <w:szCs w:val="18"/>
              </w:rPr>
              <w:t>million</w:t>
            </w:r>
          </w:p>
        </w:tc>
      </w:tr>
    </w:tbl>
    <w:p w14:paraId="6B4257B6" w14:textId="77777777" w:rsidR="00A603A1" w:rsidRDefault="00A603A1">
      <w:pPr>
        <w:pStyle w:val="BodyText"/>
        <w:spacing w:before="4"/>
        <w:ind w:left="98" w:hanging="98"/>
        <w:rPr>
          <w:rStyle w:val="Hyperlink4"/>
          <w:sz w:val="17"/>
          <w:szCs w:val="17"/>
        </w:rPr>
      </w:pPr>
    </w:p>
    <w:p w14:paraId="6B2BC3DF" w14:textId="77777777" w:rsidR="00A603A1" w:rsidRDefault="00000000">
      <w:pPr>
        <w:pStyle w:val="ListParagraph"/>
        <w:numPr>
          <w:ilvl w:val="0"/>
          <w:numId w:val="10"/>
        </w:numPr>
        <w:spacing w:before="4"/>
        <w:ind w:right="9"/>
        <w:jc w:val="both"/>
        <w:rPr>
          <w:i/>
          <w:iCs/>
          <w:sz w:val="16"/>
          <w:szCs w:val="16"/>
        </w:rPr>
      </w:pPr>
      <w:r/>
      <w:r>
        <w:t xml:space="preserve">The </w:t>
      </w:r>
      <w:r>
        <w:rPr>
          <w:rFonts w:ascii="Courier New" w:hAnsi="Courier New"/>
          <w:b/>
          <w:highlight w:val="yellow"/>
        </w:rPr>
        <w:t>ANGELA PERRY</w:t>
      </w:r>
      <w:r>
        <w:t xml:space="preserve"> has been authorized pursuant to the resolution passed by our </w:t>
      </w:r>
      <w:r>
        <w:rPr>
          <w:rFonts w:ascii="Courier New" w:hAnsi="Courier New"/>
          <w:b/>
          <w:highlight w:val="yellow"/>
        </w:rPr>
        <w:t>JACKSON-MILLER</w:t>
      </w:r>
      <w:r>
        <w:t xml:space="preserve"> dated May 6, 2025 and the Fresh Issue has been authorized by our Shareholders pursuant to a special resolution passed on May 6, 2025.</w:t>
      </w:r>
    </w:p>
    <w:p w14:paraId="09062B71" w14:textId="77777777" w:rsidR="00A603A1" w:rsidRDefault="00000000">
      <w:pPr>
        <w:pStyle w:val="ListParagraph"/>
        <w:numPr>
          <w:ilvl w:val="0"/>
          <w:numId w:val="10"/>
        </w:numPr>
        <w:spacing w:before="0"/>
        <w:ind w:right="8"/>
        <w:jc w:val="both"/>
        <w:rPr>
          <w:i/>
          <w:iCs/>
          <w:sz w:val="16"/>
          <w:szCs w:val="16"/>
        </w:rPr>
      </w:pPr>
      <w:r/>
      <w:r>
        <w:t xml:space="preserve">Each of </w:t>
      </w:r>
      <w:r>
        <w:rPr>
          <w:rFonts w:ascii="Courier New" w:hAnsi="Courier New"/>
          <w:b/>
          <w:highlight w:val="yellow"/>
        </w:rPr>
        <w:t>BENDER-WISE</w:t>
      </w:r>
      <w:r>
        <w:t xml:space="preserve">, severally and not jointly, confirms that its portion of </w:t>
      </w:r>
      <w:r>
        <w:rPr>
          <w:rFonts w:ascii="Courier New" w:hAnsi="Courier New"/>
          <w:b/>
          <w:highlight w:val="yellow"/>
        </w:rPr>
        <w:t>JONES-GARZA</w:t>
      </w:r>
      <w:r>
        <w:t xml:space="preserve"> are eligible for being offered for sale in terms of Regulation 8 of the SEBI ICDR Regulations. Each Promoter </w:t>
      </w:r>
      <w:r>
        <w:rPr>
          <w:rFonts w:ascii="Courier New" w:hAnsi="Courier New"/>
          <w:b/>
          <w:highlight w:val="yellow"/>
        </w:rPr>
        <w:t>PATRICK MORA</w:t>
      </w:r>
      <w:r>
        <w:t xml:space="preserve"> has, severally and not jointly, consented to the sale of its portion of </w:t>
      </w:r>
      <w:r>
        <w:rPr>
          <w:rFonts w:ascii="Courier New" w:hAnsi="Courier New"/>
          <w:b/>
          <w:highlight w:val="yellow"/>
        </w:rPr>
        <w:t>JONES-GARZA</w:t>
      </w:r>
      <w:r>
        <w:t xml:space="preserve"> in the Offer for Sale. For further details on the authorisation of </w:t>
      </w:r>
      <w:r>
        <w:rPr>
          <w:rFonts w:ascii="Courier New" w:hAnsi="Courier New"/>
          <w:b/>
          <w:highlight w:val="yellow"/>
        </w:rPr>
        <w:t>BENDER-WISE</w:t>
      </w:r>
      <w:r>
        <w:t xml:space="preserve"> in relation to </w:t>
      </w:r>
      <w:r>
        <w:rPr>
          <w:rFonts w:ascii="Courier New" w:hAnsi="Courier New"/>
          <w:b/>
          <w:highlight w:val="yellow"/>
        </w:rPr>
        <w:t>JONES-GARZA</w:t>
      </w:r>
      <w:r>
        <w:t>, see “Other Regulatory and Statutory Disclosures – Authority for the Offer” on page 398.</w:t>
      </w:r>
    </w:p>
    <w:p w14:paraId="4CBD310B" w14:textId="77777777" w:rsidR="00A603A1" w:rsidRDefault="00000000">
      <w:pPr>
        <w:pStyle w:val="BodyText"/>
        <w:spacing w:before="183"/>
        <w:ind w:left="87" w:right="8"/>
        <w:jc w:val="both"/>
      </w:pPr>
      <w:r/>
      <w:r>
        <w:t xml:space="preserve">The </w:t>
      </w:r>
      <w:r>
        <w:rPr>
          <w:rFonts w:ascii="Courier New" w:hAnsi="Courier New"/>
          <w:b/>
          <w:highlight w:val="yellow"/>
        </w:rPr>
        <w:t>ANGELA PERRY</w:t>
      </w:r>
      <w:r>
        <w:t xml:space="preserve"> shall constitute [●]% of the post-</w:t>
      </w:r>
      <w:r>
        <w:rPr>
          <w:rFonts w:ascii="Courier New" w:hAnsi="Courier New"/>
          <w:b/>
          <w:highlight w:val="yellow"/>
        </w:rPr>
        <w:t>ANGELA PERRY</w:t>
      </w:r>
      <w:r>
        <w:t xml:space="preserve"> paid-up equity share capital of our Company. For further details, see “The </w:t>
      </w:r>
      <w:r>
        <w:rPr>
          <w:rFonts w:ascii="Courier New" w:hAnsi="Courier New"/>
          <w:b/>
          <w:highlight w:val="yellow"/>
        </w:rPr>
        <w:t>ANGELA PERRY</w:t>
      </w:r>
      <w:r>
        <w:t>” and “</w:t>
      </w:r>
      <w:r>
        <w:rPr>
          <w:rFonts w:ascii="Courier New" w:hAnsi="Courier New"/>
          <w:b/>
          <w:highlight w:val="yellow"/>
        </w:rPr>
        <w:t>ANGELA PERRY</w:t>
      </w:r>
      <w:r>
        <w:t xml:space="preserve"> Structure” on pages 67 and 417, respectively.</w:t>
      </w:r>
    </w:p>
    <w:p w14:paraId="110F462B" w14:textId="77777777" w:rsidR="00A603A1" w:rsidRDefault="00000000">
      <w:pPr>
        <w:pStyle w:val="Heading3"/>
        <w:spacing w:before="201"/>
        <w:ind w:left="87"/>
        <w:jc w:val="both"/>
      </w:pPr>
      <w:r>
        <w:rPr>
          <w:rStyle w:val="Hyperlink4"/>
          <w:lang w:val="en-US"/>
        </w:rPr>
        <w:t>Objects</w:t>
      </w:r>
      <w:r>
        <w:rPr>
          <w:rStyle w:val="None"/>
        </w:rPr>
        <w:t xml:space="preserve"> </w:t>
      </w:r>
      <w:r>
        <w:rPr>
          <w:rStyle w:val="Hyperlink4"/>
          <w:lang w:val="en-US"/>
        </w:rPr>
        <w:t>of</w:t>
      </w:r>
      <w:r>
        <w:rPr>
          <w:rStyle w:val="None"/>
        </w:rPr>
        <w:t xml:space="preserve"> </w:t>
      </w:r>
      <w:r>
        <w:rPr>
          <w:rStyle w:val="Hyperlink4"/>
          <w:lang w:val="en-US"/>
        </w:rPr>
        <w:t>the</w:t>
      </w:r>
      <w:r>
        <w:rPr>
          <w:rStyle w:val="None"/>
        </w:rPr>
        <w:t xml:space="preserve"> </w:t>
      </w:r>
      <w:r>
        <w:rPr>
          <w:rStyle w:val="None"/>
          <w:lang w:val="en-US"/>
        </w:rPr>
        <w:t>Offer</w:t>
      </w:r>
    </w:p>
    <w:p w14:paraId="1203AAED" w14:textId="77777777" w:rsidR="00A603A1" w:rsidRDefault="00000000">
      <w:pPr>
        <w:pStyle w:val="BodyText"/>
        <w:spacing w:before="199"/>
        <w:ind w:left="87"/>
        <w:jc w:val="both"/>
      </w:pPr>
      <w:r/>
      <w:r>
        <w:rPr>
          <w:rFonts w:ascii="Courier New" w:hAnsi="Courier New"/>
          <w:b/>
          <w:highlight w:val="yellow"/>
        </w:rPr>
        <w:t>LUNA, MARTINEZ AND LARSON</w:t>
      </w:r>
      <w:r>
        <w:t xml:space="preserve"> are proposed to be utilised towards the following Objects:</w:t>
      </w:r>
    </w:p>
    <w:p w14:paraId="31C10EA1" w14:textId="77777777" w:rsidR="00A603A1" w:rsidRDefault="00A603A1">
      <w:pPr>
        <w:pStyle w:val="BodyText"/>
        <w:jc w:val="both"/>
        <w:sectPr w:rsidR="00A603A1">
          <w:headerReference w:type="default" r:id="rId85"/>
          <w:footerReference w:type="default" r:id="rId86"/>
          <w:pgSz w:w="11920" w:h="16840"/>
          <w:pgMar w:top="1100" w:right="708" w:bottom="1120" w:left="992" w:header="0" w:footer="0" w:gutter="0"/>
          <w:cols w:space="720"/>
        </w:sectPr>
      </w:pPr>
    </w:p>
    <w:p w14:paraId="565B09BC" w14:textId="77777777" w:rsidR="00A603A1" w:rsidRDefault="00000000">
      <w:pPr>
        <w:pStyle w:val="Body"/>
        <w:spacing w:before="82"/>
        <w:ind w:right="6"/>
        <w:jc w:val="right"/>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53"/>
        <w:gridCol w:w="2146"/>
      </w:tblGrid>
      <w:tr w:rsidR="00A603A1" w14:paraId="6DB69B78" w14:textId="77777777">
        <w:trPr>
          <w:trHeight w:val="198"/>
        </w:trPr>
        <w:tc>
          <w:tcPr>
            <w:tcW w:w="79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D914391" w14:textId="77777777" w:rsidR="00A603A1" w:rsidRDefault="00000000">
            <w:pPr>
              <w:pStyle w:val="TableParagraph"/>
              <w:spacing w:line="186" w:lineRule="exact"/>
              <w:ind w:left="9"/>
              <w:jc w:val="center"/>
            </w:pPr>
            <w:r>
              <w:rPr>
                <w:rStyle w:val="None"/>
                <w:b/>
                <w:bCs/>
                <w:spacing w:val="-2"/>
                <w:sz w:val="18"/>
                <w:szCs w:val="18"/>
              </w:rPr>
              <w:t>Particulars</w:t>
            </w:r>
          </w:p>
        </w:tc>
        <w:tc>
          <w:tcPr>
            <w:tcW w:w="21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25" w:type="dxa"/>
              <w:bottom w:w="80" w:type="dxa"/>
              <w:right w:w="80" w:type="dxa"/>
            </w:tcMar>
          </w:tcPr>
          <w:p w14:paraId="48D9FC73" w14:textId="77777777" w:rsidR="00A603A1" w:rsidRDefault="00000000">
            <w:pPr>
              <w:pStyle w:val="TableParagraph"/>
              <w:spacing w:line="186" w:lineRule="exact"/>
              <w:ind w:left="345"/>
            </w:pPr>
            <w:r>
              <w:rPr>
                <w:rStyle w:val="None"/>
                <w:b/>
                <w:bCs/>
                <w:sz w:val="18"/>
                <w:szCs w:val="18"/>
              </w:rPr>
              <w:t>Estimated</w:t>
            </w:r>
            <w:r>
              <w:rPr>
                <w:rStyle w:val="None"/>
                <w:b/>
                <w:bCs/>
                <w:spacing w:val="1"/>
                <w:sz w:val="18"/>
                <w:szCs w:val="18"/>
              </w:rPr>
              <w:t xml:space="preserve"> </w:t>
            </w:r>
            <w:r>
              <w:rPr>
                <w:rStyle w:val="None"/>
                <w:b/>
                <w:bCs/>
                <w:spacing w:val="-2"/>
                <w:sz w:val="18"/>
                <w:szCs w:val="18"/>
              </w:rPr>
              <w:t>Amount</w:t>
            </w:r>
          </w:p>
        </w:tc>
      </w:tr>
      <w:tr w:rsidR="00A603A1" w14:paraId="37CA230F" w14:textId="77777777">
        <w:trPr>
          <w:trHeight w:val="423"/>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7746AE" w14:textId="77777777" w:rsidR="00A603A1" w:rsidRDefault="00000000">
            <w:pPr>
              <w:pStyle w:val="TableParagraph"/>
              <w:spacing w:line="208" w:lineRule="exact"/>
              <w:ind w:left="57"/>
            </w:pPr>
            <w:r>
              <w:rPr>
                <w:rStyle w:val="Hyperlink6"/>
                <w:rFonts w:eastAsia="Arial Unicode MS"/>
                <w:sz w:val="18"/>
                <w:szCs w:val="18"/>
              </w:rPr>
              <w:t>Prepayment and/or</w:t>
            </w:r>
            <w:r>
              <w:rPr>
                <w:rStyle w:val="Hyperlink7"/>
                <w:rFonts w:eastAsia="Arial Unicode MS"/>
                <w:spacing w:val="-2"/>
                <w:sz w:val="18"/>
                <w:szCs w:val="18"/>
              </w:rPr>
              <w:t xml:space="preserve"> </w:t>
            </w:r>
            <w:r>
              <w:rPr>
                <w:rStyle w:val="Hyperlink6"/>
                <w:rFonts w:eastAsia="Arial Unicode MS"/>
                <w:sz w:val="18"/>
                <w:szCs w:val="18"/>
              </w:rPr>
              <w:t>repayment,</w:t>
            </w:r>
            <w:r>
              <w:rPr>
                <w:rStyle w:val="None"/>
                <w:spacing w:val="-1"/>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full</w:t>
            </w:r>
            <w:r>
              <w:rPr>
                <w:rStyle w:val="Hyperlink7"/>
                <w:rFonts w:eastAsia="Arial Unicode MS"/>
                <w:spacing w:val="-2"/>
                <w:sz w:val="18"/>
                <w:szCs w:val="18"/>
              </w:rPr>
              <w:t xml:space="preserve"> </w:t>
            </w:r>
            <w:r>
              <w:rPr>
                <w:rStyle w:val="Hyperlink6"/>
                <w:rFonts w:eastAsia="Arial Unicode MS"/>
                <w:sz w:val="18"/>
                <w:szCs w:val="18"/>
              </w:rPr>
              <w:t>or in</w:t>
            </w:r>
            <w:r>
              <w:rPr>
                <w:rStyle w:val="None"/>
                <w:spacing w:val="-1"/>
                <w:sz w:val="18"/>
                <w:szCs w:val="18"/>
              </w:rPr>
              <w:t xml:space="preserve"> </w:t>
            </w:r>
            <w:r>
              <w:rPr>
                <w:rStyle w:val="Hyperlink6"/>
                <w:rFonts w:eastAsia="Arial Unicode MS"/>
                <w:sz w:val="18"/>
                <w:szCs w:val="18"/>
              </w:rPr>
              <w:t>part,</w:t>
            </w:r>
            <w:r>
              <w:rPr>
                <w:rStyle w:val="None"/>
                <w:spacing w:val="-1"/>
                <w:sz w:val="18"/>
                <w:szCs w:val="18"/>
              </w:rPr>
              <w:t xml:space="preserve"> </w:t>
            </w:r>
            <w:r>
              <w:rPr>
                <w:rStyle w:val="Hyperlink6"/>
                <w:rFonts w:eastAsia="Arial Unicode MS"/>
                <w:sz w:val="18"/>
                <w:szCs w:val="18"/>
              </w:rPr>
              <w:t>of all</w:t>
            </w:r>
            <w:r>
              <w:rPr>
                <w:rStyle w:val="Hyperlink7"/>
                <w:rFonts w:eastAsia="Arial Unicode MS"/>
                <w:spacing w:val="-2"/>
                <w:sz w:val="18"/>
                <w:szCs w:val="18"/>
              </w:rPr>
              <w:t xml:space="preserve"> </w:t>
            </w:r>
            <w:r>
              <w:rPr>
                <w:rStyle w:val="Hyperlink6"/>
                <w:rFonts w:eastAsia="Arial Unicode MS"/>
                <w:sz w:val="18"/>
                <w:szCs w:val="18"/>
              </w:rPr>
              <w:t>or a portion</w:t>
            </w:r>
            <w:r>
              <w:rPr>
                <w:rStyle w:val="None"/>
                <w:spacing w:val="-1"/>
                <w:sz w:val="18"/>
                <w:szCs w:val="18"/>
              </w:rPr>
              <w:t xml:space="preserve"> </w:t>
            </w:r>
            <w:r>
              <w:rPr>
                <w:rStyle w:val="Hyperlink6"/>
                <w:rFonts w:eastAsia="Arial Unicode MS"/>
                <w:sz w:val="18"/>
                <w:szCs w:val="18"/>
              </w:rPr>
              <w:t>of certain outstanding</w:t>
            </w:r>
            <w:r>
              <w:rPr>
                <w:rStyle w:val="None"/>
                <w:spacing w:val="-1"/>
                <w:sz w:val="18"/>
                <w:szCs w:val="18"/>
              </w:rPr>
              <w:t xml:space="preserve"> </w:t>
            </w:r>
            <w:r>
              <w:rPr>
                <w:rStyle w:val="Hyperlink6"/>
                <w:rFonts w:eastAsia="Arial Unicode MS"/>
                <w:sz w:val="18"/>
                <w:szCs w:val="18"/>
              </w:rPr>
              <w:t>borrowings availed by our Company</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7DF2CE5" w14:textId="77777777" w:rsidR="00A603A1" w:rsidRDefault="00000000">
            <w:pPr>
              <w:pStyle w:val="TableParagraph"/>
              <w:spacing w:before="105"/>
              <w:ind w:right="45"/>
              <w:jc w:val="right"/>
            </w:pPr>
            <w:r>
              <w:rPr>
                <w:rStyle w:val="Hyperlink7"/>
                <w:rFonts w:eastAsia="Arial Unicode MS"/>
                <w:spacing w:val="-2"/>
                <w:sz w:val="18"/>
                <w:szCs w:val="18"/>
              </w:rPr>
              <w:t>2,259.77</w:t>
            </w:r>
          </w:p>
        </w:tc>
      </w:tr>
      <w:tr w:rsidR="00A603A1" w14:paraId="0A238FD8" w14:textId="77777777">
        <w:trPr>
          <w:trHeight w:val="725"/>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AFD66E" w14:textId="77777777" w:rsidR="00A603A1" w:rsidRDefault="00000000">
            <w:pPr>
              <w:pStyle w:val="TableParagraph"/>
              <w:spacing w:line="206" w:lineRule="exact"/>
              <w:ind w:left="57"/>
              <w:rPr>
                <w:rStyle w:val="None"/>
                <w:sz w:val="18"/>
                <w:szCs w:val="18"/>
              </w:rPr>
            </w:pPr>
            <w:r>
              <w:rPr>
                <w:rStyle w:val="Hyperlink6"/>
                <w:rFonts w:eastAsia="Arial Unicode MS"/>
                <w:sz w:val="18"/>
                <w:szCs w:val="18"/>
              </w:rPr>
              <w:t>Funding</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capital</w:t>
            </w:r>
            <w:r>
              <w:rPr>
                <w:rStyle w:val="None"/>
                <w:spacing w:val="-1"/>
                <w:sz w:val="18"/>
                <w:szCs w:val="18"/>
              </w:rPr>
              <w:t xml:space="preserve"> </w:t>
            </w:r>
            <w:r>
              <w:rPr>
                <w:rStyle w:val="Hyperlink6"/>
                <w:rFonts w:eastAsia="Arial Unicode MS"/>
                <w:sz w:val="18"/>
                <w:szCs w:val="18"/>
              </w:rPr>
              <w:t>expenditure</w:t>
            </w:r>
            <w:r>
              <w:rPr>
                <w:rStyle w:val="Hyperlink3"/>
                <w:rFonts w:eastAsia="Arial Unicode MS"/>
                <w:spacing w:val="-3"/>
                <w:sz w:val="18"/>
                <w:szCs w:val="18"/>
              </w:rPr>
              <w:t xml:space="preserve"> </w:t>
            </w:r>
            <w:r>
              <w:rPr>
                <w:rStyle w:val="Hyperlink6"/>
                <w:rFonts w:eastAsia="Arial Unicode MS"/>
                <w:sz w:val="18"/>
                <w:szCs w:val="18"/>
              </w:rPr>
              <w:t>requirements</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 xml:space="preserve">Company </w:t>
            </w:r>
            <w:r>
              <w:rPr>
                <w:rStyle w:val="Hyperlink7"/>
                <w:rFonts w:eastAsia="Arial Unicode MS"/>
                <w:spacing w:val="-2"/>
                <w:sz w:val="18"/>
                <w:szCs w:val="18"/>
              </w:rPr>
              <w:t>towards:</w:t>
            </w:r>
          </w:p>
          <w:p w14:paraId="54C22DF3" w14:textId="77777777" w:rsidR="00A603A1" w:rsidRDefault="00000000">
            <w:pPr>
              <w:pStyle w:val="TableParagraph"/>
              <w:numPr>
                <w:ilvl w:val="0"/>
                <w:numId w:val="11"/>
              </w:numPr>
              <w:spacing w:before="119"/>
              <w:rPr>
                <w:sz w:val="18"/>
                <w:szCs w:val="18"/>
              </w:rPr>
            </w:pPr>
            <w:r/>
            <w:r>
              <w:t xml:space="preserve">purchasing and setting up of new machinery for expansion at our </w:t>
            </w:r>
            <w:r>
              <w:rPr>
                <w:rFonts w:ascii="Courier New" w:hAnsi="Courier New"/>
                <w:b/>
                <w:highlight w:val="yellow"/>
              </w:rPr>
              <w:t>ALEXANDRA REED</w:t>
            </w:r>
          </w:p>
          <w:p w14:paraId="3869A403" w14:textId="77777777" w:rsidR="00A603A1" w:rsidRDefault="00000000">
            <w:pPr>
              <w:pStyle w:val="TableParagraph"/>
              <w:numPr>
                <w:ilvl w:val="0"/>
                <w:numId w:val="12"/>
              </w:numPr>
              <w:spacing w:before="2" w:line="186" w:lineRule="exact"/>
              <w:rPr>
                <w:sz w:val="18"/>
                <w:szCs w:val="18"/>
              </w:rPr>
            </w:pPr>
            <w:r>
              <w:rPr>
                <w:rStyle w:val="Hyperlink6"/>
                <w:rFonts w:eastAsia="Arial Unicode MS"/>
                <w:sz w:val="18"/>
                <w:szCs w:val="18"/>
              </w:rPr>
              <w:t>purchasing</w:t>
            </w:r>
            <w:r>
              <w:rPr>
                <w:rStyle w:val="Hyperlink7"/>
                <w:rFonts w:eastAsia="Arial Unicode MS"/>
                <w:spacing w:val="-2"/>
                <w:sz w:val="18"/>
                <w:szCs w:val="18"/>
              </w:rPr>
              <w:t xml:space="preserve"> </w:t>
            </w:r>
            <w:r>
              <w:rPr>
                <w:rStyle w:val="Hyperlink6"/>
                <w:rFonts w:eastAsia="Arial Unicode MS"/>
                <w:sz w:val="18"/>
                <w:szCs w:val="18"/>
              </w:rPr>
              <w:t>and setting</w:t>
            </w:r>
            <w:r>
              <w:rPr>
                <w:rStyle w:val="Hyperlink7"/>
                <w:rFonts w:eastAsia="Arial Unicode MS"/>
                <w:spacing w:val="-2"/>
                <w:sz w:val="18"/>
                <w:szCs w:val="18"/>
              </w:rPr>
              <w:t xml:space="preserve"> </w:t>
            </w:r>
            <w:r>
              <w:rPr>
                <w:rStyle w:val="Hyperlink6"/>
                <w:rFonts w:eastAsia="Arial Unicode MS"/>
                <w:sz w:val="18"/>
                <w:szCs w:val="18"/>
              </w:rPr>
              <w:t>up</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new</w:t>
            </w:r>
            <w:r>
              <w:rPr>
                <w:rStyle w:val="None"/>
                <w:spacing w:val="-4"/>
                <w:sz w:val="18"/>
                <w:szCs w:val="18"/>
              </w:rPr>
              <w:t xml:space="preserve"> </w:t>
            </w:r>
            <w:r>
              <w:rPr>
                <w:rStyle w:val="Hyperlink6"/>
                <w:rFonts w:eastAsia="Arial Unicode MS"/>
                <w:sz w:val="18"/>
                <w:szCs w:val="18"/>
              </w:rPr>
              <w:t>machinery at</w:t>
            </w:r>
            <w:r>
              <w:rPr>
                <w:rStyle w:val="None"/>
                <w:spacing w:val="-1"/>
                <w:sz w:val="18"/>
                <w:szCs w:val="18"/>
              </w:rPr>
              <w:t xml:space="preserve"> </w:t>
            </w:r>
            <w:r>
              <w:rPr>
                <w:rStyle w:val="Hyperlink6"/>
                <w:rFonts w:eastAsia="Arial Unicode MS"/>
                <w:sz w:val="18"/>
                <w:szCs w:val="18"/>
              </w:rPr>
              <w:t>Unit</w:t>
            </w:r>
            <w:r>
              <w:rPr>
                <w:rStyle w:val="Hyperlink3"/>
                <w:rFonts w:eastAsia="Arial Unicode MS"/>
                <w:spacing w:val="-3"/>
                <w:sz w:val="18"/>
                <w:szCs w:val="18"/>
              </w:rPr>
              <w:t xml:space="preserve"> </w:t>
            </w:r>
            <w:r>
              <w:rPr>
                <w:rStyle w:val="Hyperlink6"/>
                <w:rFonts w:eastAsia="Arial Unicode MS"/>
                <w:sz w:val="18"/>
                <w:szCs w:val="18"/>
              </w:rPr>
              <w:t>2</w:t>
            </w:r>
            <w:r>
              <w:rPr>
                <w:rStyle w:val="Hyperlink7"/>
                <w:rFonts w:eastAsia="Arial Unicode MS"/>
                <w:spacing w:val="-2"/>
                <w:sz w:val="18"/>
                <w:szCs w:val="18"/>
              </w:rPr>
              <w:t xml:space="preserve"> </w:t>
            </w:r>
            <w:r>
              <w:rPr>
                <w:rStyle w:val="Hyperlink6"/>
                <w:rFonts w:eastAsia="Arial Unicode MS"/>
                <w:sz w:val="18"/>
                <w:szCs w:val="18"/>
              </w:rPr>
              <w:t>in Chakan,</w:t>
            </w:r>
            <w:r>
              <w:rPr>
                <w:rStyle w:val="None"/>
                <w:spacing w:val="-1"/>
                <w:sz w:val="18"/>
                <w:szCs w:val="18"/>
              </w:rPr>
              <w:t xml:space="preserve"> </w:t>
            </w:r>
            <w:r>
              <w:rPr>
                <w:rStyle w:val="Hyperlink6"/>
                <w:rFonts w:eastAsia="Arial Unicode MS"/>
                <w:sz w:val="18"/>
                <w:szCs w:val="18"/>
              </w:rPr>
              <w:t>Pune</w:t>
            </w:r>
            <w:r>
              <w:rPr>
                <w:rStyle w:val="Hyperlink7"/>
                <w:rFonts w:eastAsia="Arial Unicode MS"/>
                <w:spacing w:val="-2"/>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Maharashtra</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C5CDAC" w14:textId="77777777" w:rsidR="00A603A1" w:rsidRDefault="00A603A1">
            <w:pPr>
              <w:pStyle w:val="TableParagraph"/>
              <w:spacing w:before="57"/>
              <w:rPr>
                <w:rStyle w:val="None"/>
                <w:i/>
                <w:iCs/>
                <w:sz w:val="18"/>
                <w:szCs w:val="18"/>
              </w:rPr>
            </w:pPr>
          </w:p>
          <w:p w14:paraId="0A701D60" w14:textId="77777777" w:rsidR="00A603A1" w:rsidRDefault="00000000">
            <w:pPr>
              <w:pStyle w:val="TableParagraph"/>
              <w:spacing w:before="1"/>
              <w:ind w:right="44"/>
              <w:jc w:val="right"/>
            </w:pPr>
            <w:r>
              <w:rPr>
                <w:rStyle w:val="Hyperlink7"/>
                <w:rFonts w:eastAsia="Arial Unicode MS"/>
                <w:spacing w:val="-2"/>
                <w:sz w:val="18"/>
                <w:szCs w:val="18"/>
              </w:rPr>
              <w:t>870.17</w:t>
            </w:r>
          </w:p>
        </w:tc>
      </w:tr>
      <w:tr w:rsidR="00A603A1" w14:paraId="41D6CE63" w14:textId="77777777">
        <w:trPr>
          <w:trHeight w:val="420"/>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1520C24" w14:textId="77777777" w:rsidR="00A603A1" w:rsidRDefault="00000000">
            <w:pPr>
              <w:pStyle w:val="TableParagraph"/>
              <w:spacing w:line="206" w:lineRule="exact"/>
              <w:ind w:left="57"/>
            </w:pPr>
            <w:r/>
            <w:r>
              <w:t xml:space="preserve">Funding the capital expenditure requirements of our Company towards purchasing and setting up of a rooftop solar power plant for power generation at our </w:t>
            </w:r>
            <w:r>
              <w:rPr>
                <w:rFonts w:ascii="Courier New" w:hAnsi="Courier New"/>
                <w:b/>
                <w:highlight w:val="yellow"/>
              </w:rPr>
              <w:t>ALEXANDRA REED</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3A87D2C" w14:textId="77777777" w:rsidR="00A603A1" w:rsidRDefault="00000000">
            <w:pPr>
              <w:pStyle w:val="TableParagraph"/>
              <w:spacing w:before="103"/>
              <w:ind w:right="44"/>
              <w:jc w:val="right"/>
            </w:pPr>
            <w:r>
              <w:rPr>
                <w:rStyle w:val="Hyperlink7"/>
                <w:rFonts w:eastAsia="Arial Unicode MS"/>
                <w:spacing w:val="-2"/>
                <w:sz w:val="18"/>
                <w:szCs w:val="18"/>
              </w:rPr>
              <w:t>88.28</w:t>
            </w:r>
          </w:p>
        </w:tc>
      </w:tr>
      <w:tr w:rsidR="00A603A1" w14:paraId="16C15811"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B877CA" w14:textId="77777777" w:rsidR="00A603A1" w:rsidRDefault="00000000">
            <w:pPr>
              <w:pStyle w:val="TableParagraph"/>
              <w:spacing w:line="186" w:lineRule="exact"/>
              <w:ind w:left="57"/>
            </w:pPr>
            <w:r>
              <w:rPr>
                <w:rStyle w:val="Hyperlink6"/>
                <w:rFonts w:eastAsia="Arial Unicode MS"/>
                <w:sz w:val="18"/>
                <w:szCs w:val="18"/>
              </w:rPr>
              <w:t>General</w:t>
            </w:r>
            <w:r>
              <w:rPr>
                <w:rStyle w:val="None"/>
                <w:spacing w:val="-1"/>
                <w:sz w:val="18"/>
                <w:szCs w:val="18"/>
              </w:rPr>
              <w:t xml:space="preserve"> </w:t>
            </w:r>
            <w:r>
              <w:rPr>
                <w:rStyle w:val="Hyperlink6"/>
                <w:rFonts w:eastAsia="Arial Unicode MS"/>
                <w:sz w:val="18"/>
                <w:szCs w:val="18"/>
              </w:rPr>
              <w:t>corporate</w:t>
            </w:r>
            <w:r>
              <w:rPr>
                <w:rStyle w:val="None"/>
                <w:spacing w:val="-1"/>
                <w:sz w:val="18"/>
                <w:szCs w:val="18"/>
              </w:rPr>
              <w:t xml:space="preserve"> </w:t>
            </w:r>
            <w:r>
              <w:rPr>
                <w:rStyle w:val="Hyperlink7"/>
                <w:rFonts w:eastAsia="Arial Unicode MS"/>
                <w:spacing w:val="-2"/>
                <w:sz w:val="18"/>
                <w:szCs w:val="18"/>
              </w:rPr>
              <w:t>purposes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7D879B2" w14:textId="77777777" w:rsidR="00A603A1" w:rsidRDefault="00000000">
            <w:pPr>
              <w:pStyle w:val="TableParagraph"/>
              <w:spacing w:line="186" w:lineRule="exact"/>
              <w:ind w:right="45"/>
              <w:jc w:val="right"/>
            </w:pPr>
            <w:r>
              <w:rPr>
                <w:rStyle w:val="None"/>
                <w:spacing w:val="-5"/>
                <w:sz w:val="18"/>
                <w:szCs w:val="18"/>
              </w:rPr>
              <w:t>[●]</w:t>
            </w:r>
          </w:p>
        </w:tc>
      </w:tr>
      <w:tr w:rsidR="00A603A1" w14:paraId="2FC43D36" w14:textId="77777777">
        <w:trPr>
          <w:trHeight w:val="198"/>
        </w:trPr>
        <w:tc>
          <w:tcPr>
            <w:tcW w:w="795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25C32B6" w14:textId="77777777" w:rsidR="00A603A1" w:rsidRDefault="00000000">
            <w:pPr>
              <w:pStyle w:val="TableParagraph"/>
              <w:spacing w:line="186" w:lineRule="exact"/>
              <w:ind w:left="57"/>
            </w:pPr>
            <w:r>
              <w:rPr>
                <w:rStyle w:val="None"/>
                <w:b/>
                <w:bCs/>
                <w:sz w:val="18"/>
                <w:szCs w:val="18"/>
              </w:rPr>
              <w:t>Net</w:t>
            </w:r>
            <w:r>
              <w:rPr>
                <w:rStyle w:val="None"/>
                <w:b/>
                <w:bCs/>
                <w:spacing w:val="-2"/>
                <w:sz w:val="18"/>
                <w:szCs w:val="18"/>
              </w:rPr>
              <w:t xml:space="preserve"> Proceeds</w:t>
            </w:r>
            <w:r>
              <w:rPr>
                <w:rStyle w:val="None"/>
                <w:spacing w:val="-2"/>
                <w:sz w:val="18"/>
                <w:szCs w:val="18"/>
                <w:vertAlign w:val="superscript"/>
              </w:rPr>
              <w:t>(1)</w:t>
            </w:r>
          </w:p>
        </w:tc>
        <w:tc>
          <w:tcPr>
            <w:tcW w:w="21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121BDF" w14:textId="77777777" w:rsidR="00A603A1" w:rsidRDefault="00000000">
            <w:pPr>
              <w:pStyle w:val="TableParagraph"/>
              <w:spacing w:line="186" w:lineRule="exact"/>
              <w:ind w:right="45"/>
              <w:jc w:val="right"/>
            </w:pPr>
            <w:r>
              <w:rPr>
                <w:rStyle w:val="None"/>
                <w:spacing w:val="-5"/>
                <w:sz w:val="18"/>
                <w:szCs w:val="18"/>
              </w:rPr>
              <w:t>[●]</w:t>
            </w:r>
          </w:p>
        </w:tc>
      </w:tr>
    </w:tbl>
    <w:p w14:paraId="166D1C8F" w14:textId="77777777" w:rsidR="00A603A1" w:rsidRDefault="00A603A1">
      <w:pPr>
        <w:pStyle w:val="Body"/>
        <w:spacing w:before="82"/>
        <w:ind w:left="98" w:hanging="98"/>
        <w:rPr>
          <w:rStyle w:val="None"/>
          <w:i/>
          <w:iCs/>
          <w:sz w:val="18"/>
          <w:szCs w:val="18"/>
        </w:rPr>
      </w:pPr>
    </w:p>
    <w:p w14:paraId="72ED488D" w14:textId="77777777" w:rsidR="00A603A1" w:rsidRDefault="00000000">
      <w:pPr>
        <w:pStyle w:val="Body"/>
        <w:spacing w:line="244" w:lineRule="auto"/>
        <w:ind w:left="371" w:hanging="284"/>
        <w:rPr>
          <w:rStyle w:val="Hyperlink8"/>
          <w:rFonts w:eastAsia="Arial Unicode MS"/>
        </w:rPr>
      </w:pPr>
      <w:r/>
      <w:r>
        <w:t xml:space="preserve">(1) To be finalised upon determination of </w:t>
      </w:r>
      <w:r>
        <w:rPr>
          <w:rFonts w:ascii="Courier New" w:hAnsi="Courier New"/>
          <w:b/>
          <w:highlight w:val="yellow"/>
        </w:rPr>
        <w:t>COLEMAN, WASHINGTON AND HIGGINS</w:t>
      </w:r>
      <w:r>
        <w:t xml:space="preserve"> and updated in the </w:t>
      </w:r>
      <w:r>
        <w:rPr>
          <w:rFonts w:ascii="Courier New" w:hAnsi="Courier New"/>
          <w:b/>
          <w:highlight w:val="yellow"/>
        </w:rPr>
        <w:t>ANDERSON, BATES AND MENDEZ</w:t>
      </w:r>
      <w:r>
        <w:t xml:space="preserve"> prior to filing with the RoC. The amount utilised for general corporate purposes shall not exceed 25% of the Gross Proceeds.</w:t>
      </w:r>
    </w:p>
    <w:p w14:paraId="140548AE" w14:textId="77777777" w:rsidR="00A603A1" w:rsidRDefault="00000000">
      <w:pPr>
        <w:pStyle w:val="Body"/>
        <w:spacing w:before="176"/>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fr-FR"/>
        </w:rPr>
        <w:t>information,</w:t>
      </w:r>
      <w:r>
        <w:rPr>
          <w:rStyle w:val="None"/>
          <w:spacing w:val="-5"/>
          <w:sz w:val="20"/>
          <w:szCs w:val="20"/>
        </w:rPr>
        <w:t xml:space="preserve"> </w:t>
      </w:r>
      <w:r>
        <w:rPr>
          <w:rStyle w:val="None"/>
          <w:sz w:val="20"/>
          <w:szCs w:val="20"/>
          <w:lang w:val="en-US"/>
        </w:rPr>
        <w:t xml:space="preserve">see </w:t>
      </w:r>
      <w:r>
        <w:rPr>
          <w:rStyle w:val="None"/>
          <w:sz w:val="20"/>
          <w:szCs w:val="20"/>
          <w:rtl/>
          <w:lang w:val="ar-SA"/>
        </w:rPr>
        <w:t>“</w:t>
      </w:r>
      <w:r>
        <w:rPr>
          <w:rStyle w:val="None"/>
          <w:i/>
          <w:iCs/>
          <w:sz w:val="20"/>
          <w:szCs w:val="20"/>
          <w:lang w:val="en-US"/>
        </w:rPr>
        <w:t>Objects</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5"/>
          <w:sz w:val="20"/>
          <w:szCs w:val="20"/>
        </w:rPr>
        <w:t xml:space="preserve"> </w:t>
      </w:r>
      <w:r>
        <w:rPr>
          <w:rStyle w:val="None"/>
          <w:i/>
          <w:iCs/>
          <w:sz w:val="20"/>
          <w:szCs w:val="20"/>
          <w:lang w:val="en-US"/>
        </w:rPr>
        <w:t>Offer</w:t>
      </w:r>
      <w:r>
        <w:rPr>
          <w:rStyle w:val="None"/>
          <w:sz w:val="20"/>
          <w:szCs w:val="20"/>
        </w:rPr>
        <w:t>”</w:t>
      </w:r>
      <w:r>
        <w:rPr>
          <w:rStyle w:val="None"/>
          <w:spacing w:val="-5"/>
          <w:sz w:val="20"/>
          <w:szCs w:val="20"/>
        </w:rPr>
        <w:t xml:space="preserve"> </w:t>
      </w:r>
      <w:r>
        <w:rPr>
          <w:rStyle w:val="None"/>
          <w:sz w:val="20"/>
          <w:szCs w:val="20"/>
        </w:rPr>
        <w:t>on</w:t>
      </w:r>
      <w:r>
        <w:rPr>
          <w:rStyle w:val="None"/>
          <w:spacing w:val="-2"/>
          <w:sz w:val="20"/>
          <w:szCs w:val="20"/>
        </w:rPr>
        <w:t xml:space="preserve"> </w:t>
      </w:r>
      <w:r>
        <w:rPr>
          <w:rStyle w:val="None"/>
          <w:sz w:val="20"/>
          <w:szCs w:val="20"/>
          <w:lang w:val="fr-FR"/>
        </w:rPr>
        <w:t>page</w:t>
      </w:r>
      <w:r>
        <w:rPr>
          <w:rStyle w:val="None"/>
          <w:spacing w:val="-5"/>
          <w:sz w:val="20"/>
          <w:szCs w:val="20"/>
        </w:rPr>
        <w:t xml:space="preserve"> </w:t>
      </w:r>
      <w:r>
        <w:rPr>
          <w:rStyle w:val="None"/>
          <w:spacing w:val="-3"/>
          <w:sz w:val="20"/>
          <w:szCs w:val="20"/>
        </w:rPr>
        <w:t>106.</w:t>
      </w:r>
    </w:p>
    <w:p w14:paraId="29C1EDA4" w14:textId="77777777" w:rsidR="00A603A1" w:rsidRDefault="00000000">
      <w:pPr>
        <w:pStyle w:val="Heading3"/>
        <w:ind w:left="87"/>
      </w:pPr>
      <w:r/>
      <w:r>
        <w:t xml:space="preserve">Aggregate </w:t>
      </w:r>
      <w:r>
        <w:rPr>
          <w:rFonts w:ascii="Courier New" w:hAnsi="Courier New"/>
          <w:b/>
          <w:highlight w:val="yellow"/>
        </w:rPr>
        <w:t>NATHAN SCOTT</w:t>
      </w:r>
      <w:r>
        <w:t xml:space="preserve"> and post-Offer shareholding of our </w:t>
      </w:r>
      <w:r>
        <w:rPr>
          <w:rFonts w:ascii="Courier New" w:hAnsi="Courier New"/>
          <w:b/>
          <w:highlight w:val="yellow"/>
        </w:rPr>
        <w:t>CRYSTAL HOOD</w:t>
      </w:r>
      <w:r>
        <w:t>, the members of our Promoter Group, the Promoter Selling Shareholders of our Company</w:t>
      </w:r>
    </w:p>
    <w:p w14:paraId="0FC6696C" w14:textId="77777777" w:rsidR="00A603A1" w:rsidRDefault="00000000">
      <w:pPr>
        <w:pStyle w:val="BodyText"/>
        <w:spacing w:before="200"/>
        <w:ind w:left="87"/>
      </w:pPr>
      <w:r/>
      <w:r>
        <w:t xml:space="preserve">The aggregate </w:t>
      </w:r>
      <w:r>
        <w:rPr>
          <w:rFonts w:ascii="Courier New" w:hAnsi="Courier New"/>
          <w:b/>
          <w:highlight w:val="yellow"/>
        </w:rPr>
        <w:t>NATHAN SCOTT</w:t>
      </w:r>
      <w:r>
        <w:t xml:space="preserve"> and post-Offer shareholding of our </w:t>
      </w:r>
      <w:r>
        <w:rPr>
          <w:rFonts w:ascii="Courier New" w:hAnsi="Courier New"/>
          <w:b/>
          <w:highlight w:val="yellow"/>
        </w:rPr>
        <w:t>CRYSTAL HOOD</w:t>
      </w:r>
      <w:r>
        <w:t>, the members of our Promoter Group and Promoter Selling Shareholders as on the date of this Red Herring Prospectus is set out below:</w:t>
      </w:r>
    </w:p>
    <w:p w14:paraId="49C71A97" w14:textId="77777777" w:rsidR="00A603A1" w:rsidRDefault="00A603A1">
      <w:pPr>
        <w:pStyle w:val="BodyText"/>
        <w:spacing w:before="4"/>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94"/>
        <w:gridCol w:w="2261"/>
        <w:gridCol w:w="2059"/>
        <w:gridCol w:w="1663"/>
        <w:gridCol w:w="1860"/>
        <w:gridCol w:w="1860"/>
      </w:tblGrid>
      <w:tr w:rsidR="00A603A1" w14:paraId="3EDC6596" w14:textId="77777777">
        <w:trPr>
          <w:trHeight w:val="198"/>
        </w:trPr>
        <w:tc>
          <w:tcPr>
            <w:tcW w:w="3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6540232" w14:textId="77777777" w:rsidR="00A603A1" w:rsidRDefault="00A603A1">
            <w:pPr>
              <w:pStyle w:val="TableParagraph"/>
              <w:spacing w:before="6"/>
              <w:rPr>
                <w:rStyle w:val="Hyperlink6"/>
                <w:rFonts w:eastAsia="Arial Unicode MS"/>
                <w:sz w:val="18"/>
                <w:szCs w:val="18"/>
              </w:rPr>
            </w:pPr>
          </w:p>
          <w:p w14:paraId="0FE53539" w14:textId="77777777" w:rsidR="00A603A1" w:rsidRDefault="00000000">
            <w:pPr>
              <w:pStyle w:val="TableParagraph"/>
              <w:spacing w:line="207" w:lineRule="exact"/>
              <w:ind w:left="122"/>
              <w:rPr>
                <w:rStyle w:val="None"/>
                <w:b/>
                <w:bCs/>
                <w:sz w:val="18"/>
                <w:szCs w:val="18"/>
              </w:rPr>
            </w:pPr>
            <w:r>
              <w:rPr>
                <w:rStyle w:val="None"/>
                <w:b/>
                <w:bCs/>
                <w:spacing w:val="-5"/>
                <w:sz w:val="18"/>
                <w:szCs w:val="18"/>
              </w:rPr>
              <w:t>S.</w:t>
            </w:r>
          </w:p>
          <w:p w14:paraId="67378553" w14:textId="77777777" w:rsidR="00A603A1" w:rsidRDefault="00000000">
            <w:pPr>
              <w:pStyle w:val="TableParagraph"/>
              <w:spacing w:line="207" w:lineRule="exact"/>
              <w:ind w:left="62"/>
            </w:pPr>
            <w:r>
              <w:rPr>
                <w:rStyle w:val="None"/>
                <w:b/>
                <w:bCs/>
                <w:spacing w:val="-5"/>
                <w:sz w:val="18"/>
                <w:szCs w:val="18"/>
              </w:rPr>
              <w:t>No.</w:t>
            </w:r>
          </w:p>
        </w:tc>
        <w:tc>
          <w:tcPr>
            <w:tcW w:w="226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802B524" w14:textId="77777777" w:rsidR="00A603A1" w:rsidRDefault="00A603A1">
            <w:pPr>
              <w:pStyle w:val="TableParagraph"/>
              <w:spacing w:before="109"/>
              <w:rPr>
                <w:rStyle w:val="Hyperlink6"/>
                <w:rFonts w:eastAsia="Arial Unicode MS"/>
                <w:sz w:val="18"/>
                <w:szCs w:val="18"/>
              </w:rPr>
            </w:pPr>
          </w:p>
          <w:p w14:paraId="7AEC06CF" w14:textId="77777777" w:rsidR="00A603A1" w:rsidRDefault="00000000">
            <w:pPr>
              <w:pStyle w:val="TableParagraph"/>
              <w:ind w:left="16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Shareholder</w:t>
            </w:r>
          </w:p>
        </w:tc>
        <w:tc>
          <w:tcPr>
            <w:tcW w:w="372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88" w:type="dxa"/>
              <w:bottom w:w="80" w:type="dxa"/>
              <w:right w:w="80" w:type="dxa"/>
            </w:tcMar>
          </w:tcPr>
          <w:p w14:paraId="4BCE2025" w14:textId="77777777" w:rsidR="00A603A1" w:rsidRDefault="00000000">
            <w:pPr>
              <w:pStyle w:val="TableParagraph"/>
              <w:spacing w:before="2" w:line="186" w:lineRule="exact"/>
              <w:ind w:left="708"/>
            </w:pPr>
            <w:r/>
            <w:r>
              <w:rPr>
                <w:rFonts w:ascii="Courier New" w:hAnsi="Courier New"/>
                <w:b/>
                <w:highlight w:val="yellow"/>
              </w:rPr>
              <w:t>BISHOP, MARTINEZ AND TAYLOR</w:t>
            </w:r>
            <w:r>
              <w:t xml:space="preserve"> equity share capital</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24" w:type="dxa"/>
              <w:bottom w:w="80" w:type="dxa"/>
              <w:right w:w="80" w:type="dxa"/>
            </w:tcMar>
          </w:tcPr>
          <w:p w14:paraId="3DB4097A" w14:textId="77777777" w:rsidR="00A603A1" w:rsidRDefault="00000000">
            <w:pPr>
              <w:pStyle w:val="TableParagraph"/>
              <w:spacing w:before="2" w:line="186" w:lineRule="exact"/>
              <w:ind w:left="644"/>
            </w:pPr>
            <w:r>
              <w:rPr>
                <w:rStyle w:val="None"/>
                <w:b/>
                <w:bCs/>
                <w:sz w:val="18"/>
                <w:szCs w:val="18"/>
              </w:rPr>
              <w:t>Post-Offer</w:t>
            </w:r>
            <w:r>
              <w:rPr>
                <w:rStyle w:val="None"/>
                <w:b/>
                <w:bCs/>
                <w:spacing w:val="-3"/>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share</w:t>
            </w:r>
            <w:r>
              <w:rPr>
                <w:rStyle w:val="None"/>
                <w:b/>
                <w:bCs/>
                <w:spacing w:val="-2"/>
                <w:sz w:val="18"/>
                <w:szCs w:val="18"/>
              </w:rPr>
              <w:t xml:space="preserve"> capital</w:t>
            </w:r>
            <w:r>
              <w:rPr>
                <w:rStyle w:val="None"/>
                <w:b/>
                <w:bCs/>
                <w:spacing w:val="-2"/>
                <w:sz w:val="18"/>
                <w:szCs w:val="18"/>
                <w:vertAlign w:val="superscript"/>
              </w:rPr>
              <w:t>^</w:t>
            </w:r>
          </w:p>
        </w:tc>
      </w:tr>
      <w:tr w:rsidR="00A603A1" w14:paraId="5F9DEF2A" w14:textId="77777777">
        <w:trPr>
          <w:trHeight w:val="670"/>
        </w:trPr>
        <w:tc>
          <w:tcPr>
            <w:tcW w:w="394" w:type="dxa"/>
            <w:vMerge/>
            <w:tcBorders>
              <w:top w:val="single" w:sz="4" w:space="0" w:color="000000"/>
              <w:left w:val="single" w:sz="4" w:space="0" w:color="000000"/>
              <w:bottom w:val="single" w:sz="4" w:space="0" w:color="000000"/>
              <w:right w:val="single" w:sz="4" w:space="0" w:color="000000"/>
            </w:tcBorders>
            <w:shd w:val="clear" w:color="auto" w:fill="BEBEBE"/>
          </w:tcPr>
          <w:p w14:paraId="28320449" w14:textId="77777777" w:rsidR="00A603A1" w:rsidRDefault="00A603A1"/>
        </w:tc>
        <w:tc>
          <w:tcPr>
            <w:tcW w:w="2261" w:type="dxa"/>
            <w:vMerge/>
            <w:tcBorders>
              <w:top w:val="single" w:sz="4" w:space="0" w:color="000000"/>
              <w:left w:val="single" w:sz="4" w:space="0" w:color="000000"/>
              <w:bottom w:val="single" w:sz="4" w:space="0" w:color="000000"/>
              <w:right w:val="single" w:sz="4" w:space="0" w:color="000000"/>
            </w:tcBorders>
            <w:shd w:val="clear" w:color="auto" w:fill="BEBEBE"/>
          </w:tcPr>
          <w:p w14:paraId="21DB215D" w14:textId="77777777" w:rsidR="00A603A1" w:rsidRDefault="00A603A1"/>
        </w:tc>
        <w:tc>
          <w:tcPr>
            <w:tcW w:w="205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20" w:type="dxa"/>
              <w:bottom w:w="80" w:type="dxa"/>
              <w:right w:w="98" w:type="dxa"/>
            </w:tcMar>
          </w:tcPr>
          <w:p w14:paraId="6E9BB324" w14:textId="77777777" w:rsidR="00A603A1" w:rsidRDefault="00000000">
            <w:pPr>
              <w:pStyle w:val="TableParagraph"/>
              <w:spacing w:before="103"/>
              <w:ind w:left="240" w:right="18" w:hanging="106"/>
            </w:pPr>
            <w:r/>
            <w:r>
              <w:t xml:space="preserve">No. of </w:t>
            </w:r>
            <w:r>
              <w:rPr>
                <w:rFonts w:ascii="Courier New" w:hAnsi="Courier New"/>
                <w:b/>
                <w:highlight w:val="yellow"/>
              </w:rPr>
              <w:t>HOWELL INC</w:t>
            </w:r>
            <w:r>
              <w:t xml:space="preserve"> of face value of ₹5 each</w:t>
            </w:r>
          </w:p>
        </w:tc>
        <w:tc>
          <w:tcPr>
            <w:tcW w:w="16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66" w:type="dxa"/>
            </w:tcMar>
          </w:tcPr>
          <w:p w14:paraId="66345B6B" w14:textId="77777777" w:rsidR="00A603A1" w:rsidRDefault="00000000">
            <w:pPr>
              <w:pStyle w:val="TableParagraph"/>
              <w:spacing w:line="206" w:lineRule="exact"/>
              <w:ind w:left="97" w:right="86"/>
              <w:jc w:val="center"/>
            </w:pPr>
            <w:r/>
            <w:r>
              <w:t xml:space="preserve">% of paid-up </w:t>
            </w:r>
            <w:r>
              <w:rPr>
                <w:rFonts w:ascii="Courier New" w:hAnsi="Courier New"/>
                <w:b/>
                <w:highlight w:val="yellow"/>
              </w:rPr>
              <w:t>KENNEDY GROUP</w:t>
            </w:r>
            <w:r>
              <w:t xml:space="preserve"> capital</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8" w:type="dxa"/>
              <w:bottom w:w="80" w:type="dxa"/>
              <w:right w:w="165" w:type="dxa"/>
            </w:tcMar>
          </w:tcPr>
          <w:p w14:paraId="01A41515" w14:textId="77777777" w:rsidR="00A603A1" w:rsidRDefault="00000000">
            <w:pPr>
              <w:pStyle w:val="TableParagraph"/>
              <w:spacing w:line="206" w:lineRule="exact"/>
              <w:ind w:left="98" w:right="85"/>
              <w:jc w:val="center"/>
            </w:pPr>
            <w:r/>
            <w:r>
              <w:t xml:space="preserve">No. of </w:t>
            </w:r>
            <w:r>
              <w:rPr>
                <w:rFonts w:ascii="Courier New" w:hAnsi="Courier New"/>
                <w:b/>
                <w:highlight w:val="yellow"/>
              </w:rPr>
              <w:t>HOWELL INC</w:t>
            </w:r>
            <w:r>
              <w:t xml:space="preserve"> of face value of ₹5 each</w:t>
            </w:r>
          </w:p>
        </w:tc>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503" w:type="dxa"/>
              <w:bottom w:w="80" w:type="dxa"/>
              <w:right w:w="80" w:type="dxa"/>
            </w:tcMar>
          </w:tcPr>
          <w:p w14:paraId="0EC967C0" w14:textId="77777777" w:rsidR="00A603A1" w:rsidRDefault="00000000">
            <w:pPr>
              <w:pStyle w:val="TableParagraph"/>
              <w:ind w:left="423" w:hanging="286"/>
            </w:pPr>
            <w:r/>
            <w:r>
              <w:t xml:space="preserve">% of paid-up </w:t>
            </w:r>
            <w:r>
              <w:rPr>
                <w:rFonts w:ascii="Courier New" w:hAnsi="Courier New"/>
                <w:b/>
                <w:highlight w:val="yellow"/>
              </w:rPr>
              <w:t>KENNEDY GROUP</w:t>
            </w:r>
            <w:r>
              <w:t xml:space="preserve"> capital</w:t>
            </w:r>
          </w:p>
        </w:tc>
      </w:tr>
      <w:tr w:rsidR="00A603A1" w14:paraId="631ACC9E"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48ED0F5D" w14:textId="77777777" w:rsidR="00A603A1" w:rsidRDefault="00000000">
            <w:pPr>
              <w:pStyle w:val="TableParagraph"/>
              <w:spacing w:line="186" w:lineRule="exact"/>
              <w:ind w:left="57"/>
            </w:pPr>
            <w:r>
              <w:rPr>
                <w:rStyle w:val="None"/>
                <w:b/>
                <w:bCs/>
                <w:spacing w:val="-2"/>
                <w:sz w:val="18"/>
                <w:szCs w:val="18"/>
              </w:rPr>
              <w:t>Promoters</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73308F" w14:textId="77777777" w:rsidR="00A603A1" w:rsidRDefault="00A603A1"/>
        </w:tc>
      </w:tr>
      <w:tr w:rsidR="00A603A1" w14:paraId="7BDE5F98"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628AE1B" w14:textId="77777777" w:rsidR="00A603A1" w:rsidRDefault="00000000">
            <w:pPr>
              <w:pStyle w:val="TableParagraph"/>
              <w:spacing w:line="186" w:lineRule="exact"/>
              <w:ind w:right="128"/>
              <w:jc w:val="center"/>
            </w:pPr>
            <w:r>
              <w:rPr>
                <w:rStyle w:val="None"/>
                <w:spacing w:val="-5"/>
                <w:sz w:val="18"/>
                <w:szCs w:val="18"/>
              </w:rPr>
              <w:t>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1ABFA15" w14:textId="77777777" w:rsidR="00A603A1" w:rsidRDefault="00000000">
            <w:pPr>
              <w:pStyle w:val="TableParagraph"/>
              <w:spacing w:line="186" w:lineRule="exact"/>
              <w:ind w:left="57"/>
            </w:pPr>
            <w:r/>
            <w:r>
              <w:rPr>
                <w:rFonts w:ascii="Courier New" w:hAnsi="Courier New"/>
                <w:b/>
                <w:highlight w:val="yellow"/>
              </w:rPr>
              <w:t>SAMANTHA BARTLETT DDS</w:t>
            </w:r>
            <w: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DA5BAEA" w14:textId="77777777" w:rsidR="00A603A1" w:rsidRDefault="00000000">
            <w:pPr>
              <w:pStyle w:val="TableParagraph"/>
              <w:spacing w:line="186" w:lineRule="exact"/>
              <w:ind w:right="44"/>
              <w:jc w:val="right"/>
            </w:pPr>
            <w:r>
              <w:rPr>
                <w:rStyle w:val="Hyperlink7"/>
                <w:rFonts w:eastAsia="Arial Unicode MS"/>
                <w:spacing w:val="-2"/>
                <w:sz w:val="18"/>
                <w:szCs w:val="18"/>
              </w:rPr>
              <w:t>26,704,570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A008131" w14:textId="77777777" w:rsidR="00A603A1" w:rsidRDefault="00000000">
            <w:pPr>
              <w:pStyle w:val="TableParagraph"/>
              <w:spacing w:line="186" w:lineRule="exact"/>
              <w:ind w:right="46"/>
              <w:jc w:val="right"/>
            </w:pPr>
            <w:r>
              <w:rPr>
                <w:rStyle w:val="Hyperlink7"/>
                <w:rFonts w:eastAsia="Arial Unicode MS"/>
                <w:spacing w:val="-2"/>
                <w:sz w:val="18"/>
                <w:szCs w:val="18"/>
              </w:rPr>
              <w:t>47.00%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0691B02"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B3DC5EA" w14:textId="77777777" w:rsidR="00A603A1" w:rsidRDefault="00000000">
            <w:pPr>
              <w:pStyle w:val="TableParagraph"/>
              <w:spacing w:line="186" w:lineRule="exact"/>
              <w:ind w:right="43"/>
              <w:jc w:val="right"/>
            </w:pPr>
            <w:r>
              <w:rPr>
                <w:rStyle w:val="None"/>
                <w:spacing w:val="-5"/>
                <w:sz w:val="18"/>
                <w:szCs w:val="18"/>
              </w:rPr>
              <w:t>[●]</w:t>
            </w:r>
          </w:p>
        </w:tc>
      </w:tr>
      <w:tr w:rsidR="00A603A1" w14:paraId="057F51FF"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D065643" w14:textId="77777777" w:rsidR="00A603A1" w:rsidRDefault="00000000">
            <w:pPr>
              <w:pStyle w:val="TableParagraph"/>
              <w:spacing w:before="2" w:line="186" w:lineRule="exact"/>
              <w:ind w:right="128"/>
              <w:jc w:val="center"/>
            </w:pPr>
            <w:r>
              <w:rPr>
                <w:rStyle w:val="None"/>
                <w:spacing w:val="-5"/>
                <w:sz w:val="18"/>
                <w:szCs w:val="18"/>
              </w:rPr>
              <w:t>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280E8D" w14:textId="77777777" w:rsidR="00A603A1" w:rsidRDefault="00000000">
            <w:pPr>
              <w:pStyle w:val="TableParagraph"/>
              <w:spacing w:before="2" w:line="186" w:lineRule="exact"/>
              <w:ind w:left="57"/>
            </w:pPr>
            <w:r/>
            <w:r>
              <w:rPr>
                <w:rFonts w:ascii="Courier New" w:hAnsi="Courier New"/>
                <w:b/>
                <w:highlight w:val="yellow"/>
              </w:rPr>
              <w:t>KATHERINE HUNTER</w:t>
            </w:r>
            <w: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C2F243" w14:textId="77777777" w:rsidR="00A603A1" w:rsidRDefault="00000000">
            <w:pPr>
              <w:pStyle w:val="TableParagraph"/>
              <w:spacing w:before="2" w:line="186" w:lineRule="exact"/>
              <w:ind w:right="44"/>
              <w:jc w:val="right"/>
            </w:pPr>
            <w:r>
              <w:rPr>
                <w:rStyle w:val="Hyperlink7"/>
                <w:rFonts w:eastAsia="Arial Unicode MS"/>
                <w:spacing w:val="-2"/>
                <w:sz w:val="18"/>
                <w:szCs w:val="18"/>
              </w:rPr>
              <w:t>7,386,270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FD4F9A3" w14:textId="77777777" w:rsidR="00A603A1" w:rsidRDefault="00000000">
            <w:pPr>
              <w:pStyle w:val="TableParagraph"/>
              <w:spacing w:before="2" w:line="186" w:lineRule="exact"/>
              <w:ind w:right="46"/>
              <w:jc w:val="right"/>
            </w:pPr>
            <w:r>
              <w:rPr>
                <w:rStyle w:val="Hyperlink7"/>
                <w:rFonts w:eastAsia="Arial Unicode MS"/>
                <w:spacing w:val="-2"/>
                <w:sz w:val="18"/>
                <w:szCs w:val="18"/>
              </w:rPr>
              <w:t>13.00%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879C174"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1FF2D73" w14:textId="77777777" w:rsidR="00A603A1" w:rsidRDefault="00000000">
            <w:pPr>
              <w:pStyle w:val="TableParagraph"/>
              <w:spacing w:before="2" w:line="186" w:lineRule="exact"/>
              <w:ind w:right="43"/>
              <w:jc w:val="right"/>
            </w:pPr>
            <w:r>
              <w:rPr>
                <w:rStyle w:val="None"/>
                <w:spacing w:val="-5"/>
                <w:sz w:val="18"/>
                <w:szCs w:val="18"/>
              </w:rPr>
              <w:t>[●]</w:t>
            </w:r>
          </w:p>
        </w:tc>
      </w:tr>
      <w:tr w:rsidR="00A603A1" w14:paraId="34C1C8A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079667A" w14:textId="77777777" w:rsidR="00A603A1" w:rsidRDefault="00000000">
            <w:pPr>
              <w:pStyle w:val="TableParagraph"/>
              <w:spacing w:line="186" w:lineRule="exact"/>
              <w:ind w:right="128"/>
              <w:jc w:val="center"/>
            </w:pPr>
            <w:r>
              <w:rPr>
                <w:rStyle w:val="None"/>
                <w:spacing w:val="-5"/>
                <w:sz w:val="18"/>
                <w:szCs w:val="18"/>
              </w:rPr>
              <w:t>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C5D0AB2" w14:textId="77777777" w:rsidR="00A603A1" w:rsidRDefault="00000000">
            <w:pPr>
              <w:pStyle w:val="TableParagraph"/>
              <w:spacing w:line="186" w:lineRule="exact"/>
              <w:ind w:left="57"/>
            </w:pPr>
            <w:r/>
            <w:r>
              <w:rPr>
                <w:rFonts w:ascii="Courier New" w:hAnsi="Courier New"/>
                <w:b/>
                <w:highlight w:val="yellow"/>
              </w:rPr>
              <w:t>SAMUEL ROBBINS</w:t>
            </w:r>
            <w: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70273B" w14:textId="77777777" w:rsidR="00A603A1" w:rsidRDefault="00000000">
            <w:pPr>
              <w:pStyle w:val="TableParagraph"/>
              <w:spacing w:line="186"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19DDC32" w14:textId="77777777" w:rsidR="00A603A1" w:rsidRDefault="00000000">
            <w:pPr>
              <w:pStyle w:val="TableParagraph"/>
              <w:spacing w:line="186"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0155B3B"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E59C404" w14:textId="77777777" w:rsidR="00A603A1" w:rsidRDefault="00000000">
            <w:pPr>
              <w:pStyle w:val="TableParagraph"/>
              <w:spacing w:line="186" w:lineRule="exact"/>
              <w:ind w:right="43"/>
              <w:jc w:val="right"/>
            </w:pPr>
            <w:r>
              <w:rPr>
                <w:rStyle w:val="None"/>
                <w:spacing w:val="-5"/>
                <w:sz w:val="18"/>
                <w:szCs w:val="18"/>
              </w:rPr>
              <w:t>[●]</w:t>
            </w:r>
          </w:p>
        </w:tc>
      </w:tr>
      <w:tr w:rsidR="00A603A1" w14:paraId="1332A258"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93AE05F" w14:textId="77777777" w:rsidR="00A603A1" w:rsidRDefault="00000000">
            <w:pPr>
              <w:pStyle w:val="TableParagraph"/>
              <w:spacing w:line="188" w:lineRule="exact"/>
              <w:ind w:right="128"/>
              <w:jc w:val="center"/>
            </w:pPr>
            <w:r>
              <w:rPr>
                <w:rStyle w:val="None"/>
                <w:spacing w:val="-5"/>
                <w:sz w:val="18"/>
                <w:szCs w:val="18"/>
              </w:rPr>
              <w:t>4.</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BE571B" w14:textId="77777777" w:rsidR="00A603A1" w:rsidRDefault="00000000">
            <w:pPr>
              <w:pStyle w:val="TableParagraph"/>
              <w:spacing w:line="188" w:lineRule="exact"/>
              <w:ind w:left="57"/>
            </w:pPr>
            <w:r/>
            <w:r>
              <w:rPr>
                <w:rFonts w:ascii="Courier New" w:hAnsi="Courier New"/>
                <w:b/>
                <w:highlight w:val="yellow"/>
              </w:rPr>
              <w:t>BRANDI RUSSO</w:t>
            </w:r>
            <w:r>
              <w:t>*</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20824C" w14:textId="77777777" w:rsidR="00A603A1" w:rsidRDefault="00000000">
            <w:pPr>
              <w:pStyle w:val="TableParagraph"/>
              <w:spacing w:line="188" w:lineRule="exact"/>
              <w:ind w:right="44"/>
              <w:jc w:val="right"/>
            </w:pPr>
            <w:r>
              <w:rPr>
                <w:rStyle w:val="Hyperlink7"/>
                <w:rFonts w:eastAsia="Arial Unicode MS"/>
                <w:spacing w:val="-2"/>
                <w:sz w:val="18"/>
                <w:szCs w:val="18"/>
              </w:rPr>
              <w:t>10,907,771</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336F22" w14:textId="77777777" w:rsidR="00A603A1" w:rsidRDefault="00000000">
            <w:pPr>
              <w:pStyle w:val="TableParagraph"/>
              <w:spacing w:line="188" w:lineRule="exact"/>
              <w:ind w:right="45"/>
              <w:jc w:val="right"/>
            </w:pPr>
            <w:r>
              <w:rPr>
                <w:rStyle w:val="Hyperlink7"/>
                <w:rFonts w:eastAsia="Arial Unicode MS"/>
                <w:spacing w:val="-2"/>
                <w:sz w:val="18"/>
                <w:szCs w:val="18"/>
              </w:rPr>
              <w:t>19.20%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53B36CF"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BB2534E" w14:textId="77777777" w:rsidR="00A603A1" w:rsidRDefault="00000000">
            <w:pPr>
              <w:pStyle w:val="TableParagraph"/>
              <w:spacing w:line="188" w:lineRule="exact"/>
              <w:ind w:right="43"/>
              <w:jc w:val="right"/>
            </w:pPr>
            <w:r>
              <w:rPr>
                <w:rStyle w:val="None"/>
                <w:spacing w:val="-5"/>
                <w:sz w:val="18"/>
                <w:szCs w:val="18"/>
              </w:rPr>
              <w:t>[●]</w:t>
            </w:r>
          </w:p>
        </w:tc>
      </w:tr>
      <w:tr w:rsidR="00A603A1" w14:paraId="4F25DA5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188AB6A1" w14:textId="77777777" w:rsidR="00A603A1" w:rsidRDefault="00000000">
            <w:pPr>
              <w:pStyle w:val="TableParagraph"/>
              <w:spacing w:line="186" w:lineRule="exact"/>
              <w:ind w:right="128"/>
              <w:jc w:val="center"/>
            </w:pPr>
            <w:r>
              <w:rPr>
                <w:rStyle w:val="None"/>
                <w:spacing w:val="-5"/>
                <w:sz w:val="18"/>
                <w:szCs w:val="18"/>
              </w:rPr>
              <w:t>5.</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C8CFBDB" w14:textId="77777777" w:rsidR="00A603A1" w:rsidRDefault="00000000">
            <w:pPr>
              <w:pStyle w:val="TableParagraph"/>
              <w:spacing w:line="186" w:lineRule="exact"/>
              <w:ind w:left="57"/>
            </w:pPr>
            <w:r/>
            <w:r>
              <w:rPr>
                <w:rFonts w:ascii="Courier New" w:hAnsi="Courier New"/>
                <w:b/>
                <w:highlight w:val="yellow"/>
              </w:rPr>
              <w:t>THERESA MILLER</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7A6D154" w14:textId="77777777" w:rsidR="00A603A1"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B97C61"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E54831"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0F470E" w14:textId="77777777" w:rsidR="00A603A1" w:rsidRDefault="00000000">
            <w:pPr>
              <w:pStyle w:val="TableParagraph"/>
              <w:spacing w:line="186" w:lineRule="exact"/>
              <w:ind w:right="43"/>
              <w:jc w:val="right"/>
            </w:pPr>
            <w:r>
              <w:rPr>
                <w:rStyle w:val="None"/>
                <w:spacing w:val="-5"/>
                <w:sz w:val="18"/>
                <w:szCs w:val="18"/>
              </w:rPr>
              <w:t>[●]</w:t>
            </w:r>
          </w:p>
        </w:tc>
      </w:tr>
      <w:tr w:rsidR="00A603A1" w14:paraId="101165F5" w14:textId="77777777">
        <w:trPr>
          <w:trHeight w:val="200"/>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7A356DE7" w14:textId="77777777" w:rsidR="00A603A1" w:rsidRDefault="00000000">
            <w:pPr>
              <w:pStyle w:val="TableParagraph"/>
              <w:spacing w:line="189" w:lineRule="exact"/>
              <w:ind w:right="128"/>
              <w:jc w:val="center"/>
            </w:pPr>
            <w:r>
              <w:rPr>
                <w:rStyle w:val="None"/>
                <w:spacing w:val="-5"/>
                <w:sz w:val="18"/>
                <w:szCs w:val="18"/>
              </w:rPr>
              <w:t>6.</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EC62942" w14:textId="77777777" w:rsidR="00A603A1" w:rsidRDefault="00000000">
            <w:pPr>
              <w:pStyle w:val="TableParagraph"/>
              <w:spacing w:line="189" w:lineRule="exact"/>
              <w:ind w:left="57"/>
            </w:pPr>
            <w:r/>
            <w:r>
              <w:rPr>
                <w:rFonts w:ascii="Courier New" w:hAnsi="Courier New"/>
                <w:b/>
                <w:highlight w:val="yellow"/>
              </w:rPr>
              <w:t>TRAVIS CARTER</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329AA02" w14:textId="77777777" w:rsidR="00A603A1" w:rsidRDefault="00000000">
            <w:pPr>
              <w:pStyle w:val="TableParagraph"/>
              <w:spacing w:line="189"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06BF142" w14:textId="77777777" w:rsidR="00A603A1" w:rsidRDefault="00000000">
            <w:pPr>
              <w:pStyle w:val="TableParagraph"/>
              <w:spacing w:line="189"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8134559" w14:textId="77777777" w:rsidR="00A603A1" w:rsidRDefault="00000000">
            <w:pPr>
              <w:pStyle w:val="TableParagraph"/>
              <w:spacing w:line="189"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6582F0A" w14:textId="77777777" w:rsidR="00A603A1" w:rsidRDefault="00000000">
            <w:pPr>
              <w:pStyle w:val="TableParagraph"/>
              <w:spacing w:line="189" w:lineRule="exact"/>
              <w:ind w:right="43"/>
              <w:jc w:val="right"/>
            </w:pPr>
            <w:r>
              <w:rPr>
                <w:rStyle w:val="None"/>
                <w:spacing w:val="-5"/>
                <w:sz w:val="18"/>
                <w:szCs w:val="18"/>
              </w:rPr>
              <w:t>[●]</w:t>
            </w:r>
          </w:p>
        </w:tc>
      </w:tr>
      <w:tr w:rsidR="00A603A1" w14:paraId="2703A606"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06811AE2" w14:textId="77777777" w:rsidR="00A603A1" w:rsidRDefault="00000000">
            <w:pPr>
              <w:pStyle w:val="TableParagraph"/>
              <w:spacing w:line="186" w:lineRule="exact"/>
              <w:ind w:right="128"/>
              <w:jc w:val="center"/>
            </w:pPr>
            <w:r>
              <w:rPr>
                <w:rStyle w:val="None"/>
                <w:spacing w:val="-5"/>
                <w:sz w:val="18"/>
                <w:szCs w:val="18"/>
              </w:rPr>
              <w:t>7.</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1F11064" w14:textId="77777777" w:rsidR="00A603A1" w:rsidRDefault="00000000">
            <w:pPr>
              <w:pStyle w:val="TableParagraph"/>
              <w:spacing w:line="186" w:lineRule="exact"/>
              <w:ind w:left="57"/>
            </w:pPr>
            <w:r/>
            <w:r>
              <w:rPr>
                <w:rFonts w:ascii="Courier New" w:hAnsi="Courier New"/>
                <w:b/>
                <w:highlight w:val="yellow"/>
              </w:rPr>
              <w:t>PETER LOPEZ</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80EA053"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4295B62"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A38029"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878A29F" w14:textId="77777777" w:rsidR="00A603A1" w:rsidRDefault="00000000">
            <w:pPr>
              <w:pStyle w:val="TableParagraph"/>
              <w:spacing w:line="186" w:lineRule="exact"/>
              <w:ind w:right="43"/>
              <w:jc w:val="right"/>
            </w:pPr>
            <w:r>
              <w:rPr>
                <w:rStyle w:val="None"/>
                <w:spacing w:val="-5"/>
                <w:sz w:val="18"/>
                <w:szCs w:val="18"/>
              </w:rPr>
              <w:t>[●]</w:t>
            </w:r>
          </w:p>
        </w:tc>
      </w:tr>
      <w:tr w:rsidR="00A603A1" w14:paraId="25EF11D2"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204FC1C" w14:textId="77777777" w:rsidR="00A603A1" w:rsidRDefault="00000000">
            <w:pPr>
              <w:pStyle w:val="TableParagraph"/>
              <w:spacing w:line="186" w:lineRule="exact"/>
              <w:ind w:right="128"/>
              <w:jc w:val="center"/>
            </w:pPr>
            <w:r>
              <w:rPr>
                <w:rStyle w:val="None"/>
                <w:spacing w:val="-5"/>
                <w:sz w:val="18"/>
                <w:szCs w:val="18"/>
              </w:rPr>
              <w:t>8.</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48A666" w14:textId="77777777" w:rsidR="00A603A1" w:rsidRDefault="00000000">
            <w:pPr>
              <w:pStyle w:val="TableParagraph"/>
              <w:spacing w:line="186" w:lineRule="exact"/>
              <w:ind w:left="57"/>
            </w:pPr>
            <w:r/>
            <w:r>
              <w:rPr>
                <w:rFonts w:ascii="Courier New" w:hAnsi="Courier New"/>
                <w:b/>
                <w:highlight w:val="yellow"/>
              </w:rPr>
              <w:t>KAITLYN WASHINGTON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22463EF"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91A893D"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0FB297"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74324FF" w14:textId="77777777" w:rsidR="00A603A1" w:rsidRDefault="00000000">
            <w:pPr>
              <w:pStyle w:val="TableParagraph"/>
              <w:spacing w:line="186" w:lineRule="exact"/>
              <w:ind w:right="43"/>
              <w:jc w:val="right"/>
            </w:pPr>
            <w:r>
              <w:rPr>
                <w:rStyle w:val="None"/>
                <w:spacing w:val="-5"/>
                <w:sz w:val="18"/>
                <w:szCs w:val="18"/>
              </w:rPr>
              <w:t>[●]</w:t>
            </w:r>
          </w:p>
        </w:tc>
      </w:tr>
      <w:tr w:rsidR="00A603A1" w14:paraId="344805E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08" w:type="dxa"/>
            </w:tcMar>
          </w:tcPr>
          <w:p w14:paraId="5F8B6E31" w14:textId="77777777" w:rsidR="00A603A1" w:rsidRDefault="00000000">
            <w:pPr>
              <w:pStyle w:val="TableParagraph"/>
              <w:spacing w:before="2" w:line="186" w:lineRule="exact"/>
              <w:ind w:right="128"/>
              <w:jc w:val="center"/>
            </w:pPr>
            <w:r>
              <w:rPr>
                <w:rStyle w:val="None"/>
                <w:spacing w:val="-5"/>
                <w:sz w:val="18"/>
                <w:szCs w:val="18"/>
              </w:rPr>
              <w:t>9.</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30F43E4" w14:textId="77777777" w:rsidR="00A603A1" w:rsidRDefault="00000000">
            <w:pPr>
              <w:pStyle w:val="TableParagraph"/>
              <w:spacing w:before="2" w:line="186" w:lineRule="exact"/>
              <w:ind w:left="57"/>
            </w:pPr>
            <w:r/>
            <w:r>
              <w:rPr>
                <w:rFonts w:ascii="Courier New" w:hAnsi="Courier New"/>
                <w:b/>
                <w:highlight w:val="yellow"/>
              </w:rPr>
              <w:t>BENJAMIN RODRIGUEZ</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BAC3F7E" w14:textId="77777777" w:rsidR="00A603A1" w:rsidRDefault="00000000">
            <w:pPr>
              <w:pStyle w:val="TableParagraph"/>
              <w:spacing w:before="2"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A0CB16D" w14:textId="77777777" w:rsidR="00A603A1"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3FF5552"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57929DF" w14:textId="77777777" w:rsidR="00A603A1" w:rsidRDefault="00000000">
            <w:pPr>
              <w:pStyle w:val="TableParagraph"/>
              <w:spacing w:before="2" w:line="186" w:lineRule="exact"/>
              <w:ind w:right="43"/>
              <w:jc w:val="right"/>
            </w:pPr>
            <w:r>
              <w:rPr>
                <w:rStyle w:val="None"/>
                <w:spacing w:val="-5"/>
                <w:sz w:val="18"/>
                <w:szCs w:val="18"/>
              </w:rPr>
              <w:t>[●]</w:t>
            </w:r>
          </w:p>
        </w:tc>
      </w:tr>
      <w:tr w:rsidR="00A603A1" w14:paraId="0261BE35"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A169FF1" w14:textId="77777777" w:rsidR="00A603A1" w:rsidRDefault="00000000">
            <w:pPr>
              <w:pStyle w:val="TableParagraph"/>
              <w:spacing w:line="186" w:lineRule="exact"/>
              <w:ind w:right="37"/>
              <w:jc w:val="center"/>
            </w:pPr>
            <w:r>
              <w:rPr>
                <w:rStyle w:val="None"/>
                <w:spacing w:val="-5"/>
                <w:sz w:val="18"/>
                <w:szCs w:val="18"/>
              </w:rPr>
              <w:t>10.</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02CF85" w14:textId="77777777" w:rsidR="00A603A1" w:rsidRDefault="00000000">
            <w:pPr>
              <w:pStyle w:val="TableParagraph"/>
              <w:spacing w:line="186" w:lineRule="exact"/>
              <w:ind w:left="57"/>
            </w:pPr>
            <w:r/>
            <w:r>
              <w:rPr>
                <w:rFonts w:ascii="Courier New" w:hAnsi="Courier New"/>
                <w:b/>
                <w:highlight w:val="yellow"/>
              </w:rPr>
              <w:t>HEATHER SHERMAN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3DFFB88" w14:textId="77777777" w:rsidR="00A603A1" w:rsidRDefault="00000000">
            <w:pPr>
              <w:pStyle w:val="TableParagraph"/>
              <w:spacing w:line="186"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2C15E8F"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F5558BC"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39F466" w14:textId="77777777" w:rsidR="00A603A1" w:rsidRDefault="00000000">
            <w:pPr>
              <w:pStyle w:val="TableParagraph"/>
              <w:spacing w:line="186" w:lineRule="exact"/>
              <w:ind w:right="43"/>
              <w:jc w:val="right"/>
            </w:pPr>
            <w:r>
              <w:rPr>
                <w:rStyle w:val="None"/>
                <w:spacing w:val="-5"/>
                <w:sz w:val="18"/>
                <w:szCs w:val="18"/>
              </w:rPr>
              <w:t>[●]</w:t>
            </w:r>
          </w:p>
        </w:tc>
      </w:tr>
      <w:tr w:rsidR="00A603A1" w14:paraId="242AE82D" w14:textId="77777777">
        <w:trPr>
          <w:trHeight w:val="199"/>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ACA9FDD" w14:textId="77777777" w:rsidR="00A603A1" w:rsidRDefault="00000000">
            <w:pPr>
              <w:pStyle w:val="TableParagraph"/>
              <w:spacing w:line="188" w:lineRule="exact"/>
              <w:ind w:right="37"/>
              <w:jc w:val="center"/>
            </w:pPr>
            <w:r>
              <w:rPr>
                <w:rStyle w:val="None"/>
                <w:spacing w:val="-5"/>
                <w:sz w:val="18"/>
                <w:szCs w:val="18"/>
              </w:rPr>
              <w:t>11.</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63CC5C" w14:textId="77777777" w:rsidR="00A603A1" w:rsidRDefault="00000000">
            <w:pPr>
              <w:pStyle w:val="TableParagraph"/>
              <w:spacing w:line="188" w:lineRule="exact"/>
              <w:ind w:left="57"/>
            </w:pPr>
            <w:r/>
            <w:r>
              <w:rPr>
                <w:rFonts w:ascii="Courier New" w:hAnsi="Courier New"/>
                <w:b/>
                <w:highlight w:val="yellow"/>
              </w:rPr>
              <w:t>VERONICA GARCIA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1A3C58D" w14:textId="77777777" w:rsidR="00A603A1" w:rsidRDefault="00000000">
            <w:pPr>
              <w:pStyle w:val="TableParagraph"/>
              <w:spacing w:line="188" w:lineRule="exact"/>
              <w:ind w:right="42"/>
              <w:jc w:val="right"/>
            </w:pPr>
            <w:r>
              <w:rPr>
                <w:rStyle w:val="None"/>
                <w:spacing w:val="-5"/>
                <w:sz w:val="18"/>
                <w:szCs w:val="18"/>
              </w:rPr>
              <w:t>10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2DEB426"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4B1EE72"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1560AE" w14:textId="77777777" w:rsidR="00A603A1" w:rsidRDefault="00000000">
            <w:pPr>
              <w:pStyle w:val="TableParagraph"/>
              <w:spacing w:line="188" w:lineRule="exact"/>
              <w:ind w:right="43"/>
              <w:jc w:val="right"/>
            </w:pPr>
            <w:r>
              <w:rPr>
                <w:rStyle w:val="None"/>
                <w:spacing w:val="-5"/>
                <w:sz w:val="18"/>
                <w:szCs w:val="18"/>
              </w:rPr>
              <w:t>[●]</w:t>
            </w:r>
          </w:p>
        </w:tc>
      </w:tr>
      <w:tr w:rsidR="00A603A1" w14:paraId="6D26CEB9"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19CE95" w14:textId="77777777" w:rsidR="00A603A1" w:rsidRDefault="00000000">
            <w:pPr>
              <w:pStyle w:val="TableParagraph"/>
              <w:spacing w:line="186" w:lineRule="exact"/>
              <w:ind w:left="57"/>
            </w:pPr>
            <w:r>
              <w:rPr>
                <w:rStyle w:val="None"/>
                <w:b/>
                <w:bCs/>
                <w:sz w:val="18"/>
                <w:szCs w:val="18"/>
              </w:rPr>
              <w:lastRenderedPageBreak/>
              <w:t>Sub-total</w:t>
            </w:r>
            <w:r>
              <w:rPr>
                <w:rStyle w:val="None"/>
                <w:b/>
                <w:bCs/>
                <w:spacing w:val="-1"/>
                <w:sz w:val="18"/>
                <w:szCs w:val="18"/>
              </w:rPr>
              <w:t xml:space="preserve"> </w:t>
            </w:r>
            <w:r>
              <w:rPr>
                <w:rStyle w:val="None"/>
                <w:b/>
                <w:bCs/>
                <w:spacing w:val="-5"/>
                <w:sz w:val="18"/>
                <w:szCs w:val="18"/>
              </w:rPr>
              <w:t>(A)</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216E181" w14:textId="77777777" w:rsidR="00A603A1" w:rsidRDefault="00000000">
            <w:pPr>
              <w:pStyle w:val="TableParagraph"/>
              <w:spacing w:line="186" w:lineRule="exact"/>
              <w:ind w:right="44"/>
              <w:jc w:val="right"/>
            </w:pPr>
            <w:r>
              <w:rPr>
                <w:rStyle w:val="None"/>
                <w:b/>
                <w:bCs/>
                <w:spacing w:val="-2"/>
                <w:sz w:val="18"/>
                <w:szCs w:val="18"/>
              </w:rPr>
              <w:t>55,906,542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D5CE41" w14:textId="77777777" w:rsidR="00A603A1"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F567CE4"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402092C" w14:textId="77777777" w:rsidR="00A603A1" w:rsidRDefault="00000000">
            <w:pPr>
              <w:pStyle w:val="TableParagraph"/>
              <w:spacing w:line="186" w:lineRule="exact"/>
              <w:ind w:right="43"/>
              <w:jc w:val="right"/>
            </w:pPr>
            <w:r>
              <w:rPr>
                <w:rStyle w:val="None"/>
                <w:spacing w:val="-5"/>
                <w:sz w:val="18"/>
                <w:szCs w:val="18"/>
              </w:rPr>
              <w:t>[●]</w:t>
            </w:r>
          </w:p>
        </w:tc>
      </w:tr>
      <w:tr w:rsidR="00A603A1" w14:paraId="66C77646" w14:textId="77777777">
        <w:trPr>
          <w:trHeight w:val="198"/>
        </w:trPr>
        <w:tc>
          <w:tcPr>
            <w:tcW w:w="6377" w:type="dxa"/>
            <w:gridSpan w:val="4"/>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04D58513" w14:textId="77777777" w:rsidR="00A603A1" w:rsidRDefault="00000000">
            <w:pPr>
              <w:pStyle w:val="TableParagraph"/>
              <w:spacing w:line="186" w:lineRule="exact"/>
              <w:ind w:left="57"/>
            </w:pPr>
            <w:r/>
            <w:r>
              <w:rPr>
                <w:rFonts w:ascii="Courier New" w:hAnsi="Courier New"/>
                <w:b/>
                <w:highlight w:val="yellow"/>
              </w:rPr>
              <w:t>HILL INC</w:t>
            </w:r>
          </w:p>
        </w:tc>
        <w:tc>
          <w:tcPr>
            <w:tcW w:w="372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E5ED2BE" w14:textId="77777777" w:rsidR="00A603A1" w:rsidRDefault="00A603A1"/>
        </w:tc>
      </w:tr>
      <w:tr w:rsidR="00A603A1" w14:paraId="34AF5F23"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D113E90" w14:textId="77777777" w:rsidR="00A603A1" w:rsidRDefault="00000000">
            <w:pPr>
              <w:pStyle w:val="TableParagraph"/>
              <w:spacing w:before="2" w:line="186" w:lineRule="exact"/>
              <w:ind w:right="37"/>
              <w:jc w:val="center"/>
            </w:pPr>
            <w:r>
              <w:rPr>
                <w:rStyle w:val="None"/>
                <w:spacing w:val="-5"/>
                <w:sz w:val="18"/>
                <w:szCs w:val="18"/>
              </w:rPr>
              <w:t>12.</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999D9B3" w14:textId="77777777" w:rsidR="00A603A1" w:rsidRDefault="00000000">
            <w:pPr>
              <w:pStyle w:val="TableParagraph"/>
              <w:spacing w:before="2" w:line="186" w:lineRule="exact"/>
              <w:ind w:left="57"/>
            </w:pPr>
            <w:r/>
            <w:r>
              <w:rPr>
                <w:rFonts w:ascii="Courier New" w:hAnsi="Courier New"/>
                <w:b/>
                <w:highlight w:val="yellow"/>
              </w:rPr>
              <w:t>PERRY UNDERWOOD</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E419B7E" w14:textId="77777777" w:rsidR="00A603A1" w:rsidRDefault="00000000">
            <w:pPr>
              <w:pStyle w:val="TableParagraph"/>
              <w:spacing w:before="2"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F70717" w14:textId="77777777" w:rsidR="00A603A1" w:rsidRDefault="00000000">
            <w:pPr>
              <w:pStyle w:val="TableParagraph"/>
              <w:spacing w:before="2"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0D7E0C9" w14:textId="77777777" w:rsidR="00A603A1" w:rsidRDefault="00000000">
            <w:pPr>
              <w:pStyle w:val="TableParagraph"/>
              <w:spacing w:before="2"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D75A48" w14:textId="77777777" w:rsidR="00A603A1" w:rsidRDefault="00000000">
            <w:pPr>
              <w:pStyle w:val="TableParagraph"/>
              <w:spacing w:before="2" w:line="186" w:lineRule="exact"/>
              <w:ind w:right="43"/>
              <w:jc w:val="right"/>
            </w:pPr>
            <w:r>
              <w:rPr>
                <w:rStyle w:val="None"/>
                <w:spacing w:val="-5"/>
                <w:sz w:val="18"/>
                <w:szCs w:val="18"/>
              </w:rPr>
              <w:t>[●]</w:t>
            </w:r>
          </w:p>
        </w:tc>
      </w:tr>
      <w:tr w:rsidR="00A603A1" w14:paraId="63D454F1" w14:textId="77777777">
        <w:trPr>
          <w:trHeight w:val="198"/>
        </w:trPr>
        <w:tc>
          <w:tcPr>
            <w:tcW w:w="3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46E19988" w14:textId="77777777" w:rsidR="00A603A1" w:rsidRDefault="00000000">
            <w:pPr>
              <w:pStyle w:val="TableParagraph"/>
              <w:spacing w:line="186" w:lineRule="exact"/>
              <w:ind w:right="37"/>
              <w:jc w:val="center"/>
            </w:pPr>
            <w:r>
              <w:rPr>
                <w:rStyle w:val="None"/>
                <w:spacing w:val="-5"/>
                <w:sz w:val="18"/>
                <w:szCs w:val="18"/>
              </w:rPr>
              <w:t>13.</w:t>
            </w:r>
          </w:p>
        </w:tc>
        <w:tc>
          <w:tcPr>
            <w:tcW w:w="226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7CBCBC0" w14:textId="77777777" w:rsidR="00A603A1" w:rsidRDefault="00000000">
            <w:pPr>
              <w:pStyle w:val="TableParagraph"/>
              <w:spacing w:line="186" w:lineRule="exact"/>
              <w:ind w:left="57"/>
            </w:pPr>
            <w:r/>
            <w:r>
              <w:rPr>
                <w:rFonts w:ascii="Courier New" w:hAnsi="Courier New"/>
                <w:b/>
                <w:highlight w:val="yellow"/>
              </w:rPr>
              <w:t>TRICIA THOMPSON</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545A52" w14:textId="77777777" w:rsidR="00A603A1" w:rsidRDefault="00000000">
            <w:pPr>
              <w:pStyle w:val="TableParagraph"/>
              <w:spacing w:line="186" w:lineRule="exact"/>
              <w:ind w:right="42"/>
              <w:jc w:val="right"/>
            </w:pPr>
            <w:r>
              <w:rPr>
                <w:rStyle w:val="None"/>
                <w:spacing w:val="-5"/>
                <w:sz w:val="18"/>
                <w:szCs w:val="18"/>
              </w:rPr>
              <w:t>100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F19BFE5"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E3B8AB"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03030FE" w14:textId="77777777" w:rsidR="00A603A1" w:rsidRDefault="00000000">
            <w:pPr>
              <w:pStyle w:val="TableParagraph"/>
              <w:spacing w:line="186" w:lineRule="exact"/>
              <w:ind w:right="43"/>
              <w:jc w:val="right"/>
            </w:pPr>
            <w:r>
              <w:rPr>
                <w:rStyle w:val="None"/>
                <w:spacing w:val="-5"/>
                <w:sz w:val="18"/>
                <w:szCs w:val="18"/>
              </w:rPr>
              <w:t>[●]</w:t>
            </w:r>
          </w:p>
        </w:tc>
      </w:tr>
      <w:tr w:rsidR="00A603A1" w14:paraId="35465A2A" w14:textId="77777777">
        <w:trPr>
          <w:trHeight w:val="199"/>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3CB8521" w14:textId="77777777" w:rsidR="00A603A1" w:rsidRDefault="00000000">
            <w:pPr>
              <w:pStyle w:val="TableParagraph"/>
              <w:spacing w:line="188"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1BF2C31" w14:textId="77777777" w:rsidR="00A603A1" w:rsidRDefault="00000000">
            <w:pPr>
              <w:pStyle w:val="TableParagraph"/>
              <w:spacing w:line="188" w:lineRule="exact"/>
              <w:ind w:right="42"/>
              <w:jc w:val="right"/>
            </w:pPr>
            <w:r>
              <w:rPr>
                <w:rStyle w:val="None"/>
                <w:b/>
                <w:bCs/>
                <w:spacing w:val="-5"/>
                <w:sz w:val="18"/>
                <w:szCs w:val="18"/>
              </w:rPr>
              <w:t>200</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E0F082C" w14:textId="77777777" w:rsidR="00A603A1" w:rsidRDefault="00000000">
            <w:pPr>
              <w:pStyle w:val="TableParagraph"/>
              <w:spacing w:line="188" w:lineRule="exact"/>
              <w:ind w:right="44"/>
              <w:jc w:val="right"/>
            </w:pPr>
            <w:r>
              <w:rPr>
                <w:rStyle w:val="None"/>
                <w:b/>
                <w:bCs/>
                <w:spacing w:val="-2"/>
                <w:sz w:val="18"/>
                <w:szCs w:val="18"/>
              </w:rPr>
              <w:t>0.00</w:t>
            </w:r>
            <w:r>
              <w:rPr>
                <w:rStyle w:val="None"/>
                <w:b/>
                <w:bCs/>
                <w:spacing w:val="-2"/>
                <w:sz w:val="18"/>
                <w:szCs w:val="18"/>
                <w:vertAlign w:val="superscript"/>
              </w:rPr>
              <w:t>**</w:t>
            </w:r>
            <w:r>
              <w:rPr>
                <w:rStyle w:val="None"/>
                <w:b/>
                <w:bCs/>
                <w:spacing w:val="-2"/>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1B97EEA" w14:textId="77777777" w:rsidR="00A603A1" w:rsidRDefault="00000000">
            <w:pPr>
              <w:pStyle w:val="TableParagraph"/>
              <w:spacing w:line="188"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446A575" w14:textId="77777777" w:rsidR="00A603A1" w:rsidRDefault="00000000">
            <w:pPr>
              <w:pStyle w:val="TableParagraph"/>
              <w:spacing w:line="188" w:lineRule="exact"/>
              <w:ind w:right="43"/>
              <w:jc w:val="right"/>
            </w:pPr>
            <w:r>
              <w:rPr>
                <w:rStyle w:val="None"/>
                <w:spacing w:val="-5"/>
                <w:sz w:val="18"/>
                <w:szCs w:val="18"/>
              </w:rPr>
              <w:t>[●]</w:t>
            </w:r>
          </w:p>
        </w:tc>
      </w:tr>
      <w:tr w:rsidR="00A603A1" w14:paraId="3080F9E5" w14:textId="77777777">
        <w:trPr>
          <w:trHeight w:val="198"/>
        </w:trPr>
        <w:tc>
          <w:tcPr>
            <w:tcW w:w="2655" w:type="dxa"/>
            <w:gridSpan w:val="2"/>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FDBCDF" w14:textId="77777777" w:rsidR="00A603A1" w:rsidRDefault="00000000">
            <w:pPr>
              <w:pStyle w:val="TableParagraph"/>
              <w:spacing w:line="186" w:lineRule="exact"/>
              <w:ind w:left="57"/>
            </w:pPr>
            <w:r>
              <w:rPr>
                <w:rStyle w:val="None"/>
                <w:b/>
                <w:bCs/>
                <w:sz w:val="18"/>
                <w:szCs w:val="18"/>
              </w:rPr>
              <w:t>Total (A</w:t>
            </w:r>
            <w:r>
              <w:rPr>
                <w:rStyle w:val="None"/>
                <w:b/>
                <w:bCs/>
                <w:spacing w:val="-3"/>
                <w:sz w:val="18"/>
                <w:szCs w:val="18"/>
              </w:rPr>
              <w:t xml:space="preserve"> </w:t>
            </w:r>
            <w:r>
              <w:rPr>
                <w:rStyle w:val="None"/>
                <w:b/>
                <w:bCs/>
                <w:sz w:val="18"/>
                <w:szCs w:val="18"/>
              </w:rPr>
              <w:t xml:space="preserve">+ </w:t>
            </w:r>
            <w:r>
              <w:rPr>
                <w:rStyle w:val="None"/>
                <w:b/>
                <w:bCs/>
                <w:spacing w:val="-5"/>
                <w:sz w:val="18"/>
                <w:szCs w:val="18"/>
              </w:rPr>
              <w:t>B)</w:t>
            </w:r>
          </w:p>
        </w:tc>
        <w:tc>
          <w:tcPr>
            <w:tcW w:w="20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F439905" w14:textId="77777777" w:rsidR="00A603A1" w:rsidRDefault="00000000">
            <w:pPr>
              <w:pStyle w:val="TableParagraph"/>
              <w:spacing w:line="186" w:lineRule="exact"/>
              <w:ind w:right="44"/>
              <w:jc w:val="right"/>
            </w:pPr>
            <w:r>
              <w:rPr>
                <w:rStyle w:val="None"/>
                <w:b/>
                <w:bCs/>
                <w:spacing w:val="-2"/>
                <w:sz w:val="18"/>
                <w:szCs w:val="18"/>
              </w:rPr>
              <w:t>55,906,742</w:t>
            </w:r>
          </w:p>
        </w:tc>
        <w:tc>
          <w:tcPr>
            <w:tcW w:w="16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F521EC5" w14:textId="77777777" w:rsidR="00A603A1" w:rsidRDefault="00000000">
            <w:pPr>
              <w:pStyle w:val="TableParagraph"/>
              <w:spacing w:line="186" w:lineRule="exact"/>
              <w:ind w:right="44"/>
              <w:jc w:val="right"/>
            </w:pPr>
            <w:r>
              <w:rPr>
                <w:rStyle w:val="None"/>
                <w:b/>
                <w:bCs/>
                <w:spacing w:val="-2"/>
                <w:sz w:val="18"/>
                <w:szCs w:val="18"/>
              </w:rPr>
              <w:t>98.40%</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C73501F" w14:textId="77777777" w:rsidR="00A603A1" w:rsidRDefault="00000000">
            <w:pPr>
              <w:pStyle w:val="TableParagraph"/>
              <w:spacing w:line="186" w:lineRule="exact"/>
              <w:ind w:right="44"/>
              <w:jc w:val="right"/>
            </w:pPr>
            <w:r>
              <w:rPr>
                <w:rStyle w:val="None"/>
                <w:spacing w:val="-5"/>
                <w:sz w:val="18"/>
                <w:szCs w:val="18"/>
              </w:rPr>
              <w:t>[●]</w:t>
            </w:r>
          </w:p>
        </w:tc>
        <w:tc>
          <w:tcPr>
            <w:tcW w:w="18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ED585F6" w14:textId="77777777" w:rsidR="00A603A1" w:rsidRDefault="00000000">
            <w:pPr>
              <w:pStyle w:val="TableParagraph"/>
              <w:spacing w:line="186" w:lineRule="exact"/>
              <w:ind w:right="43"/>
              <w:jc w:val="right"/>
            </w:pPr>
            <w:r>
              <w:rPr>
                <w:rStyle w:val="None"/>
                <w:spacing w:val="-5"/>
                <w:sz w:val="18"/>
                <w:szCs w:val="18"/>
              </w:rPr>
              <w:t>[●]</w:t>
            </w:r>
          </w:p>
        </w:tc>
      </w:tr>
    </w:tbl>
    <w:p w14:paraId="5EFFA3A0" w14:textId="77777777" w:rsidR="00A603A1" w:rsidRDefault="00A603A1">
      <w:pPr>
        <w:pStyle w:val="BodyText"/>
        <w:spacing w:before="4"/>
        <w:ind w:left="98" w:hanging="98"/>
        <w:rPr>
          <w:rStyle w:val="Hyperlink4"/>
          <w:sz w:val="17"/>
          <w:szCs w:val="17"/>
        </w:rPr>
      </w:pPr>
    </w:p>
    <w:p w14:paraId="10351E60" w14:textId="77777777" w:rsidR="00A603A1" w:rsidRDefault="00000000">
      <w:pPr>
        <w:pStyle w:val="Body"/>
        <w:spacing w:before="10"/>
        <w:ind w:left="87"/>
        <w:rPr>
          <w:rStyle w:val="Hyperlink8"/>
          <w:rFonts w:eastAsia="Arial Unicode MS"/>
        </w:rPr>
      </w:pPr>
      <w:r/>
      <w:r>
        <w:t xml:space="preserve">*Also, </w:t>
      </w:r>
      <w:r>
        <w:rPr>
          <w:rFonts w:ascii="Courier New" w:hAnsi="Courier New"/>
          <w:b/>
          <w:highlight w:val="yellow"/>
        </w:rPr>
        <w:t>MENDOZA-BAUER</w:t>
      </w:r>
      <w:r>
        <w:t>.</w:t>
      </w:r>
    </w:p>
    <w:p w14:paraId="60DAF5E8" w14:textId="77777777" w:rsidR="00A603A1" w:rsidRDefault="00000000">
      <w:pPr>
        <w:pStyle w:val="Body"/>
        <w:spacing w:before="1" w:line="183" w:lineRule="exact"/>
        <w:ind w:left="87"/>
        <w:rPr>
          <w:rStyle w:val="Hyperlink8"/>
          <w:rFonts w:eastAsia="Arial Unicode MS"/>
        </w:rPr>
      </w:pPr>
      <w:r>
        <w:rPr>
          <w:rStyle w:val="None"/>
          <w:i/>
          <w:iCs/>
          <w:sz w:val="16"/>
          <w:szCs w:val="16"/>
          <w:vertAlign w:val="superscript"/>
        </w:rPr>
        <w:t>**</w:t>
      </w:r>
      <w:r>
        <w:rPr>
          <w:rStyle w:val="None"/>
          <w:i/>
          <w:iCs/>
          <w:sz w:val="16"/>
          <w:szCs w:val="16"/>
          <w:lang w:val="en-US"/>
        </w:rPr>
        <w:t>The</w:t>
      </w:r>
      <w:r>
        <w:rPr>
          <w:rStyle w:val="None"/>
          <w:i/>
          <w:iCs/>
          <w:spacing w:val="-6"/>
          <w:sz w:val="16"/>
          <w:szCs w:val="16"/>
        </w:rPr>
        <w:t xml:space="preserve"> </w:t>
      </w:r>
      <w:r>
        <w:rPr>
          <w:rStyle w:val="None"/>
          <w:i/>
          <w:iCs/>
          <w:sz w:val="16"/>
          <w:szCs w:val="16"/>
          <w:lang w:val="en-US"/>
        </w:rPr>
        <w:t>number</w:t>
      </w:r>
      <w:r>
        <w:rPr>
          <w:rStyle w:val="None"/>
          <w:i/>
          <w:iCs/>
          <w:spacing w:val="-6"/>
          <w:sz w:val="16"/>
          <w:szCs w:val="16"/>
        </w:rPr>
        <w:t xml:space="preserve"> </w:t>
      </w:r>
      <w:r>
        <w:rPr>
          <w:rStyle w:val="None"/>
          <w:i/>
          <w:iCs/>
          <w:sz w:val="16"/>
          <w:szCs w:val="16"/>
        </w:rPr>
        <w:t>is</w:t>
      </w:r>
      <w:r>
        <w:rPr>
          <w:rStyle w:val="None"/>
          <w:i/>
          <w:iCs/>
          <w:spacing w:val="-6"/>
          <w:sz w:val="16"/>
          <w:szCs w:val="16"/>
        </w:rPr>
        <w:t xml:space="preserve"> </w:t>
      </w:r>
      <w:r>
        <w:rPr>
          <w:rStyle w:val="None"/>
          <w:i/>
          <w:iCs/>
          <w:sz w:val="16"/>
          <w:szCs w:val="16"/>
          <w:lang w:val="it-IT"/>
        </w:rPr>
        <w:t>negligible</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below</w:t>
      </w:r>
      <w:r>
        <w:rPr>
          <w:rStyle w:val="None"/>
          <w:i/>
          <w:iCs/>
          <w:spacing w:val="-6"/>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en-US"/>
        </w:rPr>
        <w:t>rounding</w:t>
      </w:r>
      <w:r>
        <w:rPr>
          <w:rStyle w:val="None"/>
          <w:i/>
          <w:iCs/>
          <w:spacing w:val="-5"/>
          <w:sz w:val="16"/>
          <w:szCs w:val="16"/>
        </w:rPr>
        <w:t xml:space="preserve"> </w:t>
      </w:r>
      <w:r>
        <w:rPr>
          <w:rStyle w:val="None"/>
          <w:i/>
          <w:iCs/>
          <w:sz w:val="16"/>
          <w:szCs w:val="16"/>
          <w:lang w:val="en-US"/>
        </w:rPr>
        <w:t>off</w:t>
      </w:r>
      <w:r>
        <w:rPr>
          <w:rStyle w:val="None"/>
          <w:i/>
          <w:iCs/>
          <w:spacing w:val="-5"/>
          <w:sz w:val="16"/>
          <w:szCs w:val="16"/>
        </w:rPr>
        <w:t xml:space="preserve"> </w:t>
      </w:r>
      <w:r>
        <w:rPr>
          <w:rStyle w:val="None"/>
          <w:i/>
          <w:iCs/>
          <w:sz w:val="16"/>
          <w:szCs w:val="16"/>
          <w:lang w:val="en-US"/>
        </w:rPr>
        <w:t>norms</w:t>
      </w:r>
      <w:r>
        <w:rPr>
          <w:rStyle w:val="None"/>
          <w:i/>
          <w:iCs/>
          <w:spacing w:val="-6"/>
          <w:sz w:val="16"/>
          <w:szCs w:val="16"/>
        </w:rPr>
        <w:t xml:space="preserve"> </w:t>
      </w:r>
      <w:r>
        <w:rPr>
          <w:rStyle w:val="None"/>
          <w:i/>
          <w:iCs/>
          <w:sz w:val="16"/>
          <w:szCs w:val="16"/>
          <w:lang w:val="en-US"/>
        </w:rPr>
        <w:t>adopted</w:t>
      </w:r>
      <w:r>
        <w:rPr>
          <w:rStyle w:val="None"/>
          <w:i/>
          <w:iCs/>
          <w:spacing w:val="-3"/>
          <w:sz w:val="16"/>
          <w:szCs w:val="16"/>
        </w:rPr>
        <w:t xml:space="preserve"> </w:t>
      </w:r>
      <w:r>
        <w:rPr>
          <w:rStyle w:val="None"/>
          <w:i/>
          <w:iCs/>
          <w:sz w:val="16"/>
          <w:szCs w:val="16"/>
        </w:rPr>
        <w:t>by</w:t>
      </w:r>
      <w:r>
        <w:rPr>
          <w:rStyle w:val="None"/>
          <w:i/>
          <w:iCs/>
          <w:spacing w:val="-6"/>
          <w:sz w:val="16"/>
          <w:szCs w:val="16"/>
        </w:rPr>
        <w:t xml:space="preserve"> </w:t>
      </w:r>
      <w:r>
        <w:rPr>
          <w:rStyle w:val="None"/>
          <w:i/>
          <w:iCs/>
          <w:sz w:val="16"/>
          <w:szCs w:val="16"/>
          <w:lang w:val="fr-FR"/>
        </w:rPr>
        <w:t>our</w:t>
      </w:r>
      <w:r>
        <w:rPr>
          <w:rStyle w:val="None"/>
          <w:i/>
          <w:iCs/>
          <w:spacing w:val="-4"/>
          <w:sz w:val="16"/>
          <w:szCs w:val="16"/>
        </w:rPr>
        <w:t xml:space="preserve"> </w:t>
      </w:r>
      <w:r>
        <w:rPr>
          <w:rStyle w:val="None"/>
          <w:i/>
          <w:iCs/>
          <w:spacing w:val="-2"/>
          <w:sz w:val="16"/>
          <w:szCs w:val="16"/>
        </w:rPr>
        <w:t>Company.</w:t>
      </w:r>
    </w:p>
    <w:p w14:paraId="4B18A57D" w14:textId="77777777" w:rsidR="00A603A1" w:rsidRDefault="00000000">
      <w:pPr>
        <w:pStyle w:val="Body"/>
        <w:spacing w:line="183" w:lineRule="exact"/>
        <w:ind w:left="87"/>
        <w:rPr>
          <w:rStyle w:val="Hyperlink8"/>
          <w:rFonts w:eastAsia="Arial Unicode MS"/>
        </w:rPr>
      </w:pPr>
      <w:r/>
      <w:r>
        <w:t xml:space="preserve">^Subject to completion of the </w:t>
      </w:r>
      <w:r>
        <w:rPr>
          <w:rFonts w:ascii="Courier New" w:hAnsi="Courier New"/>
          <w:b/>
          <w:highlight w:val="yellow"/>
        </w:rPr>
        <w:t>ANGELA PERRY</w:t>
      </w:r>
      <w:r>
        <w:t xml:space="preserve"> and finalisation of </w:t>
      </w:r>
      <w:r>
        <w:rPr>
          <w:rFonts w:ascii="Courier New" w:hAnsi="Courier New"/>
          <w:b/>
          <w:highlight w:val="yellow"/>
        </w:rPr>
        <w:t>JENKINS INC</w:t>
      </w:r>
      <w:r>
        <w:t>.</w:t>
      </w:r>
    </w:p>
    <w:p w14:paraId="0B918EF2" w14:textId="77777777" w:rsidR="00A603A1" w:rsidRDefault="00A603A1">
      <w:pPr>
        <w:pStyle w:val="BodyText"/>
        <w:spacing w:before="46"/>
        <w:rPr>
          <w:rStyle w:val="None"/>
          <w:i/>
          <w:iCs/>
          <w:sz w:val="16"/>
          <w:szCs w:val="16"/>
        </w:rPr>
      </w:pPr>
    </w:p>
    <w:p w14:paraId="6A2587EB" w14:textId="77777777" w:rsidR="00A603A1"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3CDC3071" w14:textId="77777777" w:rsidR="00A603A1" w:rsidRDefault="00000000">
      <w:pPr>
        <w:pStyle w:val="Heading3"/>
        <w:ind w:left="87" w:right="7"/>
      </w:pPr>
      <w:r/>
      <w:r>
        <w:t xml:space="preserve">Aggregate </w:t>
      </w:r>
      <w:r>
        <w:rPr>
          <w:rFonts w:ascii="Courier New" w:hAnsi="Courier New"/>
          <w:b/>
          <w:highlight w:val="yellow"/>
        </w:rPr>
        <w:t>NATHAN SCOTT</w:t>
      </w:r>
      <w:r>
        <w:t xml:space="preserve"> and post-Offer shareholding of our Promoters, members of our </w:t>
      </w:r>
      <w:r>
        <w:rPr>
          <w:rFonts w:ascii="Courier New" w:hAnsi="Courier New"/>
          <w:b/>
          <w:highlight w:val="yellow"/>
        </w:rPr>
        <w:t>HILL INC</w:t>
      </w:r>
      <w:r>
        <w:t xml:space="preserve"> and the additional top 10 Shareholders of our Company</w:t>
      </w:r>
    </w:p>
    <w:p w14:paraId="663B325E" w14:textId="77777777" w:rsidR="00A603A1" w:rsidRDefault="00000000">
      <w:pPr>
        <w:pStyle w:val="BodyText"/>
        <w:spacing w:before="200"/>
        <w:ind w:left="87" w:right="6"/>
        <w:jc w:val="both"/>
      </w:pPr>
      <w:r/>
      <w:r>
        <w:t xml:space="preserve">The aggregate </w:t>
      </w:r>
      <w:r>
        <w:rPr>
          <w:rFonts w:ascii="Courier New" w:hAnsi="Courier New"/>
          <w:b/>
          <w:highlight w:val="yellow"/>
        </w:rPr>
        <w:t>NATHAN SCOTT</w:t>
      </w:r>
      <w:r>
        <w:t xml:space="preserve"> and post-Offer shareholding of our Promoters, members of our </w:t>
      </w:r>
      <w:r>
        <w:rPr>
          <w:rFonts w:ascii="Courier New" w:hAnsi="Courier New"/>
          <w:b/>
          <w:highlight w:val="yellow"/>
        </w:rPr>
        <w:t>HILL INC</w:t>
      </w:r>
      <w:r>
        <w:t xml:space="preserve"> and additional top 10 Shareholders (apart from Promoters and members of our </w:t>
      </w:r>
      <w:r>
        <w:rPr>
          <w:rFonts w:ascii="Courier New" w:hAnsi="Courier New"/>
          <w:b/>
          <w:highlight w:val="yellow"/>
        </w:rPr>
        <w:t>HILL INC</w:t>
      </w:r>
      <w:r>
        <w:t xml:space="preserve">) as a percentage of the </w:t>
      </w:r>
      <w:r>
        <w:rPr>
          <w:rFonts w:ascii="Courier New" w:hAnsi="Courier New"/>
          <w:b/>
          <w:highlight w:val="yellow"/>
        </w:rPr>
        <w:t>NATHAN SCOTT</w:t>
      </w:r>
      <w:r>
        <w:t xml:space="preserve"> and post-Offer paid-up </w:t>
      </w:r>
      <w:r>
        <w:rPr>
          <w:rFonts w:ascii="Courier New" w:hAnsi="Courier New"/>
          <w:b/>
          <w:highlight w:val="yellow"/>
        </w:rPr>
        <w:t>KENNEDY GROUP</w:t>
      </w:r>
      <w:r>
        <w:t xml:space="preserve"> capital of our Company is set out below:</w:t>
      </w:r>
    </w:p>
    <w:p w14:paraId="08083FC1" w14:textId="77777777" w:rsidR="00A603A1" w:rsidRDefault="00A603A1">
      <w:pPr>
        <w:pStyle w:val="BodyText"/>
        <w:spacing w:before="4"/>
        <w:rPr>
          <w:rStyle w:val="Hyperlink4"/>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A603A1" w14:paraId="4D019325"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F828F67" w14:textId="77777777" w:rsidR="00A603A1" w:rsidRDefault="00A603A1">
            <w:pPr>
              <w:pStyle w:val="TableParagraph"/>
              <w:rPr>
                <w:rStyle w:val="Hyperlink6"/>
                <w:rFonts w:eastAsia="Arial Unicode MS"/>
                <w:sz w:val="18"/>
                <w:szCs w:val="18"/>
              </w:rPr>
            </w:pPr>
          </w:p>
          <w:p w14:paraId="0EC4366A" w14:textId="77777777" w:rsidR="00A603A1" w:rsidRDefault="00A603A1">
            <w:pPr>
              <w:pStyle w:val="TableParagraph"/>
              <w:rPr>
                <w:rStyle w:val="Hyperlink6"/>
                <w:rFonts w:eastAsia="Arial Unicode MS"/>
                <w:sz w:val="18"/>
                <w:szCs w:val="18"/>
              </w:rPr>
            </w:pPr>
          </w:p>
          <w:p w14:paraId="18684BBD" w14:textId="77777777" w:rsidR="00A603A1" w:rsidRDefault="00A603A1">
            <w:pPr>
              <w:pStyle w:val="TableParagraph"/>
              <w:spacing w:before="10"/>
              <w:rPr>
                <w:rStyle w:val="Hyperlink6"/>
                <w:rFonts w:eastAsia="Arial Unicode MS"/>
                <w:sz w:val="18"/>
                <w:szCs w:val="18"/>
              </w:rPr>
            </w:pPr>
          </w:p>
          <w:p w14:paraId="742E5338" w14:textId="77777777" w:rsidR="00A603A1"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303B8913" w14:textId="77777777" w:rsidR="00A603A1" w:rsidRDefault="00000000">
            <w:pPr>
              <w:pStyle w:val="TableParagraph"/>
              <w:spacing w:line="186" w:lineRule="exact"/>
              <w:ind w:left="5"/>
              <w:jc w:val="center"/>
            </w:pPr>
            <w:r/>
            <w:r>
              <w:rPr>
                <w:rFonts w:ascii="Courier New" w:hAnsi="Courier New"/>
                <w:b/>
                <w:highlight w:val="yellow"/>
              </w:rPr>
              <w:t>BISHOP, MARTINEZ AND TAYLOR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77066FF2" w14:textId="77777777" w:rsidR="00A603A1"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A603A1" w14:paraId="707EBC38"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5076D293" w14:textId="77777777" w:rsidR="00A603A1" w:rsidRDefault="00A603A1"/>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79792CF6" w14:textId="77777777" w:rsidR="00A603A1" w:rsidRDefault="00000000">
            <w:pPr>
              <w:pStyle w:val="TableParagraph"/>
              <w:spacing w:before="110"/>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38BED839" w14:textId="77777777" w:rsidR="00A603A1"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C79CA1E" w14:textId="77777777" w:rsidR="00A603A1" w:rsidRDefault="00A603A1">
            <w:pPr>
              <w:pStyle w:val="TableParagraph"/>
              <w:spacing w:before="6"/>
              <w:rPr>
                <w:rStyle w:val="Hyperlink6"/>
                <w:rFonts w:eastAsia="Arial Unicode MS"/>
                <w:sz w:val="18"/>
                <w:szCs w:val="18"/>
              </w:rPr>
            </w:pPr>
          </w:p>
          <w:p w14:paraId="374B9859" w14:textId="77777777" w:rsidR="00A603A1"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6A2051B1" w14:textId="77777777" w:rsidR="00A603A1" w:rsidRDefault="00000000">
            <w:pPr>
              <w:pStyle w:val="TableParagraph"/>
              <w:spacing w:before="105"/>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74EAD873" w14:textId="77777777" w:rsidR="00A603A1"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A603A1" w14:paraId="11C51E2B" w14:textId="77777777">
        <w:trPr>
          <w:trHeight w:val="1432"/>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907A7B4" w14:textId="77777777" w:rsidR="00A603A1" w:rsidRDefault="00A603A1"/>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45B98BDE" w14:textId="77777777" w:rsidR="00A603A1" w:rsidRDefault="00A603A1"/>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7A379791" w14:textId="77777777" w:rsidR="00A603A1" w:rsidRDefault="00A603A1"/>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41BE804D" w14:textId="77777777" w:rsidR="00A603A1"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444CCFBB" w14:textId="77777777" w:rsidR="00A603A1" w:rsidRDefault="00000000">
            <w:pPr>
              <w:pStyle w:val="TableParagraph"/>
              <w:spacing w:line="206" w:lineRule="exact"/>
              <w:ind w:left="28" w:right="22"/>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51CA16E5" w14:textId="77777777" w:rsidR="00A603A1" w:rsidRDefault="00000000">
            <w:pPr>
              <w:pStyle w:val="TableParagraph"/>
              <w:spacing w:before="103"/>
              <w:ind w:left="161" w:right="157" w:firstLine="5"/>
              <w:jc w:val="center"/>
            </w:pPr>
            <w:r/>
            <w:r>
              <w:t xml:space="preserve">Percentage of </w:t>
            </w:r>
            <w:r>
              <w:rPr>
                <w:rFonts w:ascii="Courier New" w:hAnsi="Courier New"/>
                <w:b/>
                <w:highlight w:val="yellow"/>
              </w:rPr>
              <w:t>BROWN-RAMIREZ</w:t>
            </w:r>
            <w:r>
              <w:t xml:space="preserv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50DD207D" w14:textId="77777777" w:rsidR="00A603A1"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of</w:t>
            </w:r>
          </w:p>
          <w:p w14:paraId="4E343852" w14:textId="77777777" w:rsidR="00A603A1" w:rsidRDefault="00000000">
            <w:pPr>
              <w:pStyle w:val="TableParagraph"/>
              <w:spacing w:line="206" w:lineRule="exact"/>
              <w:ind w:left="32" w:right="31"/>
              <w:jc w:val="center"/>
            </w:pPr>
            <w:r>
              <w:rPr>
                <w:rStyle w:val="None"/>
                <w:b/>
                <w:bCs/>
                <w:sz w:val="18"/>
                <w:szCs w:val="18"/>
              </w:rPr>
              <w:t>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r>
              <w:rPr>
                <w:rStyle w:val="None"/>
                <w:b/>
                <w:bCs/>
                <w:spacing w:val="-11"/>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4461849F" w14:textId="77777777" w:rsidR="00A603A1" w:rsidRDefault="00000000">
            <w:pPr>
              <w:pStyle w:val="TableParagraph"/>
              <w:ind w:left="84" w:right="85"/>
              <w:jc w:val="center"/>
              <w:rPr>
                <w:rStyle w:val="None"/>
                <w:b/>
                <w:bCs/>
                <w:sz w:val="18"/>
                <w:szCs w:val="18"/>
              </w:rP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post-Offer</w:t>
            </w:r>
          </w:p>
          <w:p w14:paraId="6C2991A3" w14:textId="77777777" w:rsidR="00A603A1" w:rsidRDefault="00000000">
            <w:pPr>
              <w:pStyle w:val="TableParagraph"/>
              <w:spacing w:line="206" w:lineRule="exact"/>
              <w:ind w:left="101" w:right="99"/>
              <w:jc w:val="center"/>
            </w:pPr>
            <w:r/>
            <w:r>
              <w:rPr>
                <w:rFonts w:ascii="Courier New" w:hAnsi="Courier New"/>
                <w:b/>
                <w:highlight w:val="yellow"/>
              </w:rPr>
              <w:t>KENNEDY GROUP</w:t>
            </w:r>
            <w:r>
              <w:t xml:space="preserve"> capital (%)</w:t>
            </w:r>
          </w:p>
        </w:tc>
      </w:tr>
      <w:tr w:rsidR="00A603A1" w14:paraId="49764DB5" w14:textId="77777777">
        <w:trPr>
          <w:trHeight w:val="200"/>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2230627" w14:textId="77777777" w:rsidR="00A603A1" w:rsidRDefault="00000000">
            <w:pPr>
              <w:pStyle w:val="TableParagraph"/>
              <w:spacing w:line="189" w:lineRule="exact"/>
              <w:ind w:left="57"/>
            </w:pPr>
            <w:r>
              <w:rPr>
                <w:rStyle w:val="None"/>
                <w:b/>
                <w:bCs/>
                <w:i/>
                <w:iCs/>
                <w:spacing w:val="-2"/>
                <w:sz w:val="18"/>
                <w:szCs w:val="18"/>
              </w:rPr>
              <w:t>Promoters</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4AFD84B" w14:textId="77777777" w:rsidR="00A603A1" w:rsidRDefault="00A603A1"/>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9096BB9" w14:textId="77777777" w:rsidR="00A603A1" w:rsidRDefault="00A603A1"/>
        </w:tc>
      </w:tr>
      <w:tr w:rsidR="00A603A1" w14:paraId="03EF4207" w14:textId="77777777">
        <w:trPr>
          <w:trHeight w:val="42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5A8FE6C1" w14:textId="77777777" w:rsidR="00A603A1" w:rsidRDefault="00000000">
            <w:pPr>
              <w:pStyle w:val="TableParagraph"/>
              <w:tabs>
                <w:tab w:val="left" w:pos="806"/>
              </w:tabs>
              <w:spacing w:line="206" w:lineRule="exact"/>
              <w:ind w:left="57" w:right="46"/>
            </w:pPr>
            <w:r/>
            <w:r>
              <w:rPr>
                <w:rFonts w:ascii="Courier New" w:hAnsi="Courier New"/>
                <w:b/>
                <w:highlight w:val="yellow"/>
              </w:rPr>
              <w:t>JEREMY VASQUEZ</w:t>
            </w:r>
            <w:r>
              <w:t>*</w:t>
            </w:r>
          </w:p>
        </w:tc>
        <w:tc>
          <w:tcPr>
            <w:tcW w:w="1160" w:type="dxa"/>
            <w:tcBorders>
              <w:top w:val="single" w:sz="4" w:space="0" w:color="000000"/>
              <w:left w:val="single" w:sz="4" w:space="0" w:color="000000"/>
              <w:bottom w:val="single" w:sz="4" w:space="0" w:color="000000"/>
              <w:right w:val="single" w:sz="4" w:space="0" w:color="000000"/>
            </w:tcBorders>
            <w:tcMar>
              <w:top w:w="80" w:type="dxa"/>
              <w:left w:w="370" w:type="dxa"/>
              <w:bottom w:w="80" w:type="dxa"/>
              <w:right w:w="80" w:type="dxa"/>
            </w:tcMar>
          </w:tcPr>
          <w:p w14:paraId="5D945753" w14:textId="77777777" w:rsidR="00A603A1" w:rsidRDefault="00000000">
            <w:pPr>
              <w:pStyle w:val="TableParagraph"/>
              <w:spacing w:line="207" w:lineRule="exact"/>
              <w:ind w:left="290"/>
            </w:pPr>
            <w:r>
              <w:rPr>
                <w:rStyle w:val="Hyperlink7"/>
                <w:rFonts w:eastAsia="Arial Unicode MS"/>
                <w:spacing w:val="-2"/>
                <w:sz w:val="18"/>
                <w:szCs w:val="18"/>
              </w:rPr>
              <w:t>26,704,570</w:t>
            </w:r>
          </w:p>
        </w:tc>
        <w:tc>
          <w:tcPr>
            <w:tcW w:w="1306" w:type="dxa"/>
            <w:tcBorders>
              <w:top w:val="single" w:sz="4" w:space="0" w:color="000000"/>
              <w:left w:val="single" w:sz="4" w:space="0" w:color="000000"/>
              <w:bottom w:val="single" w:sz="4" w:space="0" w:color="000000"/>
              <w:right w:val="single" w:sz="4" w:space="0" w:color="000000"/>
            </w:tcBorders>
            <w:tcMar>
              <w:top w:w="80" w:type="dxa"/>
              <w:left w:w="773" w:type="dxa"/>
              <w:bottom w:w="80" w:type="dxa"/>
              <w:right w:w="80" w:type="dxa"/>
            </w:tcMar>
          </w:tcPr>
          <w:p w14:paraId="1EE6E37F" w14:textId="77777777" w:rsidR="00A603A1" w:rsidRDefault="00000000">
            <w:pPr>
              <w:pStyle w:val="TableParagraph"/>
              <w:spacing w:line="207" w:lineRule="exact"/>
              <w:ind w:left="693"/>
            </w:pPr>
            <w:r>
              <w:rPr>
                <w:rStyle w:val="Hyperlink7"/>
                <w:rFonts w:eastAsia="Arial Unicode MS"/>
                <w:spacing w:val="-2"/>
                <w:sz w:val="18"/>
                <w:szCs w:val="18"/>
              </w:rPr>
              <w:t>47.00%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B23889"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2F987E"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6F9E082"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B26A0B0" w14:textId="77777777" w:rsidR="00A603A1" w:rsidRDefault="00000000">
            <w:pPr>
              <w:pStyle w:val="TableParagraph"/>
              <w:spacing w:line="207" w:lineRule="exact"/>
              <w:ind w:right="50"/>
              <w:jc w:val="right"/>
            </w:pPr>
            <w:r>
              <w:rPr>
                <w:rStyle w:val="None"/>
                <w:spacing w:val="-5"/>
                <w:sz w:val="18"/>
                <w:szCs w:val="18"/>
              </w:rPr>
              <w:t>[●]</w:t>
            </w:r>
          </w:p>
        </w:tc>
      </w:tr>
    </w:tbl>
    <w:p w14:paraId="0CC4C1F7" w14:textId="77777777" w:rsidR="00A603A1" w:rsidRDefault="00A603A1">
      <w:pPr>
        <w:pStyle w:val="BodyText"/>
        <w:spacing w:before="4"/>
        <w:ind w:left="98" w:hanging="98"/>
        <w:rPr>
          <w:rStyle w:val="Hyperlink4"/>
          <w:sz w:val="17"/>
          <w:szCs w:val="17"/>
        </w:rPr>
      </w:pPr>
    </w:p>
    <w:p w14:paraId="7351D5C7" w14:textId="77777777" w:rsidR="00A603A1" w:rsidRDefault="00A603A1">
      <w:pPr>
        <w:pStyle w:val="TableParagraph"/>
        <w:spacing w:line="207" w:lineRule="exact"/>
        <w:jc w:val="right"/>
        <w:sectPr w:rsidR="00A603A1">
          <w:headerReference w:type="default" r:id="rId87"/>
          <w:footerReference w:type="default" r:id="rId88"/>
          <w:pgSz w:w="11920" w:h="16840"/>
          <w:pgMar w:top="1080" w:right="708" w:bottom="1120" w:left="992" w:header="0" w:footer="0" w:gutter="0"/>
          <w:cols w:space="720"/>
        </w:sect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75"/>
        <w:gridCol w:w="1160"/>
        <w:gridCol w:w="1306"/>
        <w:gridCol w:w="1506"/>
        <w:gridCol w:w="1811"/>
        <w:gridCol w:w="1517"/>
        <w:gridCol w:w="1229"/>
      </w:tblGrid>
      <w:tr w:rsidR="00A603A1" w14:paraId="1852630C" w14:textId="77777777">
        <w:trPr>
          <w:trHeight w:val="198"/>
        </w:trPr>
        <w:tc>
          <w:tcPr>
            <w:tcW w:w="157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5832436" w14:textId="77777777" w:rsidR="00A603A1" w:rsidRDefault="00A603A1">
            <w:pPr>
              <w:pStyle w:val="TableParagraph"/>
              <w:rPr>
                <w:rStyle w:val="Hyperlink6"/>
                <w:rFonts w:eastAsia="Arial Unicode MS"/>
                <w:sz w:val="18"/>
                <w:szCs w:val="18"/>
              </w:rPr>
            </w:pPr>
          </w:p>
          <w:p w14:paraId="3310FB44" w14:textId="77777777" w:rsidR="00A603A1" w:rsidRDefault="00A603A1">
            <w:pPr>
              <w:pStyle w:val="TableParagraph"/>
              <w:rPr>
                <w:rStyle w:val="Hyperlink6"/>
                <w:rFonts w:eastAsia="Arial Unicode MS"/>
                <w:sz w:val="18"/>
                <w:szCs w:val="18"/>
              </w:rPr>
            </w:pPr>
          </w:p>
          <w:p w14:paraId="2D843CC4" w14:textId="77777777" w:rsidR="00A603A1" w:rsidRDefault="00A603A1">
            <w:pPr>
              <w:pStyle w:val="TableParagraph"/>
              <w:spacing w:before="10"/>
              <w:rPr>
                <w:rStyle w:val="Hyperlink6"/>
                <w:rFonts w:eastAsia="Arial Unicode MS"/>
                <w:sz w:val="18"/>
                <w:szCs w:val="18"/>
              </w:rPr>
            </w:pPr>
          </w:p>
          <w:p w14:paraId="451BF59B" w14:textId="77777777" w:rsidR="00A603A1" w:rsidRDefault="00000000">
            <w:pPr>
              <w:pStyle w:val="TableParagraph"/>
              <w:ind w:left="5"/>
              <w:jc w:val="center"/>
            </w:pPr>
            <w:r>
              <w:rPr>
                <w:rStyle w:val="None"/>
                <w:b/>
                <w:bCs/>
                <w:spacing w:val="-4"/>
                <w:sz w:val="18"/>
                <w:szCs w:val="18"/>
              </w:rPr>
              <w:t>Name</w:t>
            </w:r>
          </w:p>
        </w:tc>
        <w:tc>
          <w:tcPr>
            <w:tcW w:w="246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5CAA234F" w14:textId="77777777" w:rsidR="00A603A1" w:rsidRDefault="00000000">
            <w:pPr>
              <w:pStyle w:val="TableParagraph"/>
              <w:spacing w:line="186" w:lineRule="exact"/>
              <w:ind w:left="5"/>
              <w:jc w:val="center"/>
            </w:pPr>
            <w:r/>
            <w:r>
              <w:rPr>
                <w:rFonts w:ascii="Courier New" w:hAnsi="Courier New"/>
                <w:b/>
                <w:highlight w:val="yellow"/>
              </w:rPr>
              <w:t>BISHOP, MARTINEZ AND TAYLOR</w:t>
            </w:r>
          </w:p>
        </w:tc>
        <w:tc>
          <w:tcPr>
            <w:tcW w:w="6063" w:type="dxa"/>
            <w:gridSpan w:val="4"/>
            <w:tcBorders>
              <w:top w:val="single" w:sz="4" w:space="0" w:color="000000"/>
              <w:left w:val="single" w:sz="4" w:space="0" w:color="000000"/>
              <w:bottom w:val="single" w:sz="4" w:space="0" w:color="000000"/>
              <w:right w:val="single" w:sz="4" w:space="0" w:color="000000"/>
            </w:tcBorders>
            <w:shd w:val="clear" w:color="auto" w:fill="BEBEBE"/>
            <w:tcMar>
              <w:top w:w="80" w:type="dxa"/>
              <w:left w:w="1536" w:type="dxa"/>
              <w:bottom w:w="80" w:type="dxa"/>
              <w:right w:w="80" w:type="dxa"/>
            </w:tcMar>
          </w:tcPr>
          <w:p w14:paraId="06196C0A" w14:textId="77777777" w:rsidR="00A603A1" w:rsidRDefault="00000000">
            <w:pPr>
              <w:pStyle w:val="TableParagraph"/>
              <w:spacing w:line="186" w:lineRule="exact"/>
              <w:ind w:left="1456"/>
            </w:pPr>
            <w:r>
              <w:rPr>
                <w:rStyle w:val="None"/>
                <w:b/>
                <w:bCs/>
                <w:sz w:val="18"/>
                <w:szCs w:val="18"/>
              </w:rPr>
              <w:t>Post-Offer</w:t>
            </w:r>
            <w:r>
              <w:rPr>
                <w:rStyle w:val="None"/>
                <w:b/>
                <w:bCs/>
                <w:spacing w:val="-2"/>
                <w:sz w:val="18"/>
                <w:szCs w:val="18"/>
              </w:rPr>
              <w:t xml:space="preserve"> </w:t>
            </w:r>
            <w:r>
              <w:rPr>
                <w:rStyle w:val="None"/>
                <w:b/>
                <w:bCs/>
                <w:sz w:val="18"/>
                <w:szCs w:val="18"/>
              </w:rPr>
              <w:t>shareholding</w:t>
            </w:r>
            <w:r>
              <w:rPr>
                <w:rStyle w:val="None"/>
                <w:b/>
                <w:bCs/>
                <w:spacing w:val="-2"/>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2"/>
                <w:sz w:val="18"/>
                <w:szCs w:val="18"/>
              </w:rPr>
              <w:t xml:space="preserve"> Allotment</w:t>
            </w:r>
            <w:r>
              <w:rPr>
                <w:rStyle w:val="None"/>
                <w:b/>
                <w:bCs/>
                <w:spacing w:val="-2"/>
                <w:sz w:val="18"/>
                <w:szCs w:val="18"/>
                <w:vertAlign w:val="superscript"/>
              </w:rPr>
              <w:t>^</w:t>
            </w:r>
          </w:p>
        </w:tc>
      </w:tr>
      <w:tr w:rsidR="00A603A1" w14:paraId="79F1BF94" w14:textId="77777777">
        <w:trPr>
          <w:trHeight w:val="470"/>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2BAE8BAB" w14:textId="77777777" w:rsidR="00A603A1" w:rsidRDefault="00A603A1"/>
        </w:tc>
        <w:tc>
          <w:tcPr>
            <w:tcW w:w="116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67" w:type="dxa"/>
              <w:bottom w:w="80" w:type="dxa"/>
              <w:right w:w="157" w:type="dxa"/>
            </w:tcMar>
          </w:tcPr>
          <w:p w14:paraId="6230DD76" w14:textId="77777777" w:rsidR="00A603A1" w:rsidRDefault="00000000">
            <w:pPr>
              <w:pStyle w:val="TableParagraph"/>
              <w:spacing w:before="108"/>
              <w:ind w:left="87" w:right="77"/>
              <w:jc w:val="center"/>
              <w:rPr>
                <w:rStyle w:val="None"/>
                <w:b/>
                <w:bCs/>
                <w:sz w:val="18"/>
                <w:szCs w:val="18"/>
              </w:rPr>
            </w:pPr>
            <w:r>
              <w:rPr>
                <w:rStyle w:val="None"/>
                <w:b/>
                <w:bCs/>
                <w:sz w:val="18"/>
                <w:szCs w:val="18"/>
              </w:rPr>
              <w:t xml:space="preserve">Number of </w:t>
            </w:r>
            <w:r>
              <w:rPr>
                <w:rStyle w:val="None"/>
                <w:b/>
                <w:bCs/>
                <w:spacing w:val="-2"/>
                <w:sz w:val="18"/>
                <w:szCs w:val="18"/>
              </w:rPr>
              <w:t xml:space="preserve">Equity </w:t>
            </w:r>
            <w:r>
              <w:rPr>
                <w:rStyle w:val="None"/>
                <w:b/>
                <w:bCs/>
                <w:sz w:val="18"/>
                <w:szCs w:val="18"/>
              </w:rPr>
              <w:t>Shares of face</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of</w:t>
            </w:r>
          </w:p>
          <w:p w14:paraId="07ACD681" w14:textId="77777777" w:rsidR="00A603A1" w:rsidRDefault="00000000">
            <w:pPr>
              <w:pStyle w:val="TableParagraph"/>
              <w:ind w:left="87" w:right="80"/>
              <w:jc w:val="center"/>
            </w:pPr>
            <w:r>
              <w:rPr>
                <w:rStyle w:val="None"/>
                <w:rFonts w:ascii="Arial Unicode MS" w:hAnsi="Arial Unicode MS"/>
                <w:sz w:val="18"/>
                <w:szCs w:val="18"/>
              </w:rPr>
              <w:t>₹</w:t>
            </w:r>
            <w:r>
              <w:rPr>
                <w:rStyle w:val="None"/>
                <w:b/>
                <w:bCs/>
                <w:sz w:val="18"/>
                <w:szCs w:val="18"/>
              </w:rPr>
              <w:t>5</w:t>
            </w:r>
            <w:r>
              <w:rPr>
                <w:rStyle w:val="None"/>
                <w:b/>
                <w:bCs/>
                <w:spacing w:val="2"/>
                <w:sz w:val="18"/>
                <w:szCs w:val="18"/>
              </w:rPr>
              <w:t xml:space="preserve"> </w:t>
            </w:r>
            <w:r>
              <w:rPr>
                <w:rStyle w:val="None"/>
                <w:b/>
                <w:bCs/>
                <w:spacing w:val="-4"/>
                <w:sz w:val="18"/>
                <w:szCs w:val="18"/>
              </w:rPr>
              <w:t>each</w:t>
            </w:r>
          </w:p>
        </w:tc>
        <w:tc>
          <w:tcPr>
            <w:tcW w:w="1306"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CADD627" w14:textId="77777777" w:rsidR="00A603A1" w:rsidRDefault="00A603A1">
            <w:pPr>
              <w:pStyle w:val="TableParagraph"/>
              <w:spacing w:before="6"/>
              <w:rPr>
                <w:rStyle w:val="Hyperlink6"/>
                <w:rFonts w:eastAsia="Arial Unicode MS"/>
                <w:sz w:val="18"/>
                <w:szCs w:val="18"/>
              </w:rPr>
            </w:pPr>
          </w:p>
          <w:p w14:paraId="03FD4DFE" w14:textId="77777777" w:rsidR="00A603A1" w:rsidRDefault="00000000">
            <w:pPr>
              <w:pStyle w:val="TableParagraph"/>
              <w:ind w:left="128" w:right="119"/>
              <w:jc w:val="center"/>
            </w:pPr>
            <w:r>
              <w:rPr>
                <w:rStyle w:val="None"/>
                <w:b/>
                <w:bCs/>
                <w:sz w:val="18"/>
                <w:szCs w:val="18"/>
              </w:rPr>
              <w:t>Percentage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 xml:space="preserve">pre-Offer </w:t>
            </w:r>
            <w:r>
              <w:rPr>
                <w:rStyle w:val="None"/>
                <w:b/>
                <w:bCs/>
                <w:sz w:val="18"/>
                <w:szCs w:val="18"/>
              </w:rPr>
              <w:t>Equity</w:t>
            </w:r>
            <w:r>
              <w:rPr>
                <w:rStyle w:val="None"/>
                <w:b/>
                <w:bCs/>
                <w:spacing w:val="-7"/>
                <w:sz w:val="18"/>
                <w:szCs w:val="18"/>
              </w:rPr>
              <w:t xml:space="preserve"> </w:t>
            </w:r>
            <w:r>
              <w:rPr>
                <w:rStyle w:val="None"/>
                <w:b/>
                <w:bCs/>
                <w:sz w:val="18"/>
                <w:szCs w:val="18"/>
              </w:rPr>
              <w:t>Share capital (%)</w:t>
            </w:r>
          </w:p>
        </w:tc>
        <w:tc>
          <w:tcPr>
            <w:tcW w:w="331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80" w:type="dxa"/>
            </w:tcMar>
          </w:tcPr>
          <w:p w14:paraId="27A5C91D" w14:textId="77777777" w:rsidR="00A603A1" w:rsidRDefault="00000000">
            <w:pPr>
              <w:pStyle w:val="TableParagraph"/>
              <w:spacing w:before="103"/>
              <w:ind w:left="102"/>
            </w:pPr>
            <w:r>
              <w:rPr>
                <w:rStyle w:val="None"/>
                <w:b/>
                <w:bCs/>
                <w:sz w:val="18"/>
                <w:szCs w:val="18"/>
              </w:rPr>
              <w:t>At</w:t>
            </w:r>
            <w:r>
              <w:rPr>
                <w:rStyle w:val="None"/>
                <w:b/>
                <w:bCs/>
                <w:spacing w:val="-2"/>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lower</w:t>
            </w:r>
            <w:r>
              <w:rPr>
                <w:rStyle w:val="None"/>
                <w:b/>
                <w:bCs/>
                <w:spacing w:val="-1"/>
                <w:sz w:val="18"/>
                <w:szCs w:val="18"/>
              </w:rPr>
              <w:t xml:space="preserve"> </w:t>
            </w:r>
            <w:r>
              <w:rPr>
                <w:rStyle w:val="None"/>
                <w:b/>
                <w:bCs/>
                <w:sz w:val="18"/>
                <w:szCs w:val="18"/>
              </w:rPr>
              <w:t>end</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2"/>
                <w:sz w:val="18"/>
                <w:szCs w:val="18"/>
              </w:rPr>
              <w:t xml:space="preserve"> </w:t>
            </w:r>
            <w:r>
              <w:rPr>
                <w:rStyle w:val="None"/>
                <w:b/>
                <w:bCs/>
                <w:sz w:val="18"/>
                <w:szCs w:val="18"/>
              </w:rPr>
              <w:t>price</w:t>
            </w:r>
            <w:r>
              <w:rPr>
                <w:rStyle w:val="None"/>
                <w:b/>
                <w:bCs/>
                <w:spacing w:val="-2"/>
                <w:sz w:val="18"/>
                <w:szCs w:val="18"/>
              </w:rPr>
              <w:t xml:space="preserve"> </w:t>
            </w:r>
            <w:r>
              <w:rPr>
                <w:rStyle w:val="None"/>
                <w:b/>
                <w:bCs/>
                <w:sz w:val="18"/>
                <w:szCs w:val="18"/>
              </w:rPr>
              <w:t>band</w:t>
            </w:r>
            <w:r>
              <w:rPr>
                <w:rStyle w:val="None"/>
                <w:b/>
                <w:bCs/>
                <w:spacing w:val="-1"/>
                <w:sz w:val="18"/>
                <w:szCs w:val="18"/>
              </w:rPr>
              <w:t xml:space="preserve"> </w:t>
            </w:r>
            <w:r>
              <w:rPr>
                <w:rStyle w:val="None"/>
                <w:b/>
                <w:bCs/>
                <w:spacing w:val="-2"/>
                <w:sz w:val="18"/>
                <w:szCs w:val="18"/>
              </w:rPr>
              <w:t>(</w:t>
            </w:r>
            <w:r>
              <w:rPr>
                <w:rStyle w:val="None"/>
                <w:rFonts w:ascii="Arial Unicode MS" w:hAnsi="Arial Unicode MS"/>
                <w:spacing w:val="-2"/>
                <w:sz w:val="18"/>
                <w:szCs w:val="18"/>
              </w:rPr>
              <w:t>₹</w:t>
            </w:r>
            <w:r>
              <w:rPr>
                <w:rStyle w:val="None"/>
                <w:b/>
                <w:bCs/>
                <w:spacing w:val="-2"/>
                <w:sz w:val="18"/>
                <w:szCs w:val="18"/>
              </w:rPr>
              <w:t>[●])</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010" w:type="dxa"/>
              <w:bottom w:w="80" w:type="dxa"/>
              <w:right w:w="80" w:type="dxa"/>
            </w:tcMar>
          </w:tcPr>
          <w:p w14:paraId="1E212E16" w14:textId="77777777" w:rsidR="00A603A1" w:rsidRDefault="00000000">
            <w:pPr>
              <w:pStyle w:val="TableParagraph"/>
              <w:spacing w:line="206" w:lineRule="exact"/>
              <w:ind w:left="930" w:hanging="675"/>
            </w:pPr>
            <w:r>
              <w:rPr>
                <w:rStyle w:val="None"/>
                <w:b/>
                <w:bCs/>
                <w:sz w:val="18"/>
                <w:szCs w:val="18"/>
              </w:rPr>
              <w:t>At</w:t>
            </w:r>
            <w:r>
              <w:rPr>
                <w:rStyle w:val="None"/>
                <w:b/>
                <w:bCs/>
                <w:spacing w:val="-6"/>
                <w:sz w:val="18"/>
                <w:szCs w:val="18"/>
              </w:rPr>
              <w:t xml:space="preserve"> </w:t>
            </w:r>
            <w:r>
              <w:rPr>
                <w:rStyle w:val="None"/>
                <w:b/>
                <w:bCs/>
                <w:sz w:val="18"/>
                <w:szCs w:val="18"/>
              </w:rPr>
              <w:t>the</w:t>
            </w:r>
            <w:r>
              <w:rPr>
                <w:rStyle w:val="None"/>
                <w:b/>
                <w:bCs/>
                <w:spacing w:val="-6"/>
                <w:sz w:val="18"/>
                <w:szCs w:val="18"/>
              </w:rPr>
              <w:t xml:space="preserve"> </w:t>
            </w:r>
            <w:r>
              <w:rPr>
                <w:rStyle w:val="None"/>
                <w:b/>
                <w:bCs/>
                <w:sz w:val="18"/>
                <w:szCs w:val="18"/>
              </w:rPr>
              <w:t>upper</w:t>
            </w:r>
            <w:r>
              <w:rPr>
                <w:rStyle w:val="None"/>
                <w:b/>
                <w:bCs/>
                <w:spacing w:val="-6"/>
                <w:sz w:val="18"/>
                <w:szCs w:val="18"/>
              </w:rPr>
              <w:t xml:space="preserve"> </w:t>
            </w:r>
            <w:r>
              <w:rPr>
                <w:rStyle w:val="None"/>
                <w:b/>
                <w:bCs/>
                <w:sz w:val="18"/>
                <w:szCs w:val="18"/>
              </w:rPr>
              <w:t>end</w:t>
            </w:r>
            <w:r>
              <w:rPr>
                <w:rStyle w:val="None"/>
                <w:b/>
                <w:bCs/>
                <w:spacing w:val="-8"/>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price band (</w:t>
            </w:r>
            <w:r>
              <w:rPr>
                <w:rStyle w:val="None"/>
                <w:rFonts w:ascii="Arial Unicode MS" w:hAnsi="Arial Unicode MS"/>
                <w:sz w:val="18"/>
                <w:szCs w:val="18"/>
              </w:rPr>
              <w:t>₹</w:t>
            </w:r>
            <w:r>
              <w:rPr>
                <w:rStyle w:val="None"/>
                <w:b/>
                <w:bCs/>
                <w:sz w:val="18"/>
                <w:szCs w:val="18"/>
              </w:rPr>
              <w:t>[●])</w:t>
            </w:r>
          </w:p>
        </w:tc>
      </w:tr>
      <w:tr w:rsidR="00A603A1" w14:paraId="09C2A429" w14:textId="77777777">
        <w:trPr>
          <w:trHeight w:val="1198"/>
        </w:trPr>
        <w:tc>
          <w:tcPr>
            <w:tcW w:w="1575" w:type="dxa"/>
            <w:vMerge/>
            <w:tcBorders>
              <w:top w:val="single" w:sz="4" w:space="0" w:color="000000"/>
              <w:left w:val="single" w:sz="4" w:space="0" w:color="000000"/>
              <w:bottom w:val="single" w:sz="4" w:space="0" w:color="000000"/>
              <w:right w:val="single" w:sz="4" w:space="0" w:color="000000"/>
            </w:tcBorders>
            <w:shd w:val="clear" w:color="auto" w:fill="BEBEBE"/>
          </w:tcPr>
          <w:p w14:paraId="4A4F9CCE" w14:textId="77777777" w:rsidR="00A603A1" w:rsidRDefault="00A603A1"/>
        </w:tc>
        <w:tc>
          <w:tcPr>
            <w:tcW w:w="1160" w:type="dxa"/>
            <w:vMerge/>
            <w:tcBorders>
              <w:top w:val="single" w:sz="4" w:space="0" w:color="000000"/>
              <w:left w:val="single" w:sz="4" w:space="0" w:color="000000"/>
              <w:bottom w:val="single" w:sz="4" w:space="0" w:color="000000"/>
              <w:right w:val="single" w:sz="4" w:space="0" w:color="000000"/>
            </w:tcBorders>
            <w:shd w:val="clear" w:color="auto" w:fill="BEBEBE"/>
          </w:tcPr>
          <w:p w14:paraId="6B3F7768" w14:textId="77777777" w:rsidR="00A603A1" w:rsidRDefault="00A603A1"/>
        </w:tc>
        <w:tc>
          <w:tcPr>
            <w:tcW w:w="1306" w:type="dxa"/>
            <w:vMerge/>
            <w:tcBorders>
              <w:top w:val="single" w:sz="4" w:space="0" w:color="000000"/>
              <w:left w:val="single" w:sz="4" w:space="0" w:color="000000"/>
              <w:bottom w:val="single" w:sz="4" w:space="0" w:color="000000"/>
              <w:right w:val="single" w:sz="4" w:space="0" w:color="000000"/>
            </w:tcBorders>
            <w:shd w:val="clear" w:color="auto" w:fill="BEBEBE"/>
          </w:tcPr>
          <w:p w14:paraId="7CD4B22F" w14:textId="77777777" w:rsidR="00A603A1" w:rsidRDefault="00A603A1"/>
        </w:tc>
        <w:tc>
          <w:tcPr>
            <w:tcW w:w="15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9" w:type="dxa"/>
              <w:bottom w:w="80" w:type="dxa"/>
              <w:right w:w="183" w:type="dxa"/>
            </w:tcMar>
          </w:tcPr>
          <w:p w14:paraId="06C4BA60" w14:textId="77777777" w:rsidR="00A603A1" w:rsidRDefault="00000000">
            <w:pPr>
              <w:pStyle w:val="TableParagraph"/>
              <w:ind w:left="109" w:right="103" w:hanging="3"/>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442EADBF" w14:textId="77777777" w:rsidR="00A603A1" w:rsidRDefault="00000000">
            <w:pPr>
              <w:pStyle w:val="TableParagraph"/>
              <w:spacing w:line="186" w:lineRule="exact"/>
              <w:ind w:left="28" w:right="25"/>
              <w:jc w:val="center"/>
            </w:pPr>
            <w:r>
              <w:rPr>
                <w:rStyle w:val="None"/>
                <w:b/>
                <w:bCs/>
                <w:spacing w:val="-4"/>
                <w:sz w:val="18"/>
                <w:szCs w:val="18"/>
              </w:rPr>
              <w:t>each</w:t>
            </w:r>
          </w:p>
        </w:tc>
        <w:tc>
          <w:tcPr>
            <w:tcW w:w="18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1" w:type="dxa"/>
              <w:bottom w:w="80" w:type="dxa"/>
              <w:right w:w="237" w:type="dxa"/>
            </w:tcMar>
          </w:tcPr>
          <w:p w14:paraId="4DCC4D0E" w14:textId="77777777" w:rsidR="00A603A1" w:rsidRDefault="00000000">
            <w:pPr>
              <w:pStyle w:val="TableParagraph"/>
              <w:spacing w:before="103"/>
              <w:ind w:left="161" w:right="157" w:firstLine="5"/>
              <w:jc w:val="center"/>
            </w:pPr>
            <w:r/>
            <w:r>
              <w:t xml:space="preserve">Percentage of </w:t>
            </w:r>
            <w:r>
              <w:rPr>
                <w:rFonts w:ascii="Courier New" w:hAnsi="Courier New"/>
                <w:b/>
                <w:highlight w:val="yellow"/>
              </w:rPr>
              <w:t>BROWN-RAMIREZ</w:t>
            </w:r>
            <w:r>
              <w:t xml:space="preserve"> capital (%)</w:t>
            </w:r>
          </w:p>
        </w:tc>
        <w:tc>
          <w:tcPr>
            <w:tcW w:w="15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2" w:type="dxa"/>
              <w:bottom w:w="80" w:type="dxa"/>
              <w:right w:w="192" w:type="dxa"/>
            </w:tcMar>
          </w:tcPr>
          <w:p w14:paraId="31B4F5AB" w14:textId="77777777" w:rsidR="00A603A1" w:rsidRDefault="00000000">
            <w:pPr>
              <w:pStyle w:val="TableParagraph"/>
              <w:ind w:left="112" w:right="112" w:firstLine="2"/>
              <w:jc w:val="center"/>
              <w:rPr>
                <w:rStyle w:val="None"/>
                <w:b/>
                <w:bCs/>
                <w:sz w:val="18"/>
                <w:szCs w:val="18"/>
              </w:rPr>
            </w:pPr>
            <w:r>
              <w:rPr>
                <w:rStyle w:val="None"/>
                <w:b/>
                <w:bCs/>
                <w:sz w:val="18"/>
                <w:szCs w:val="18"/>
              </w:rPr>
              <w:t>Number of Equity</w:t>
            </w:r>
            <w:r>
              <w:rPr>
                <w:rStyle w:val="None"/>
                <w:b/>
                <w:bCs/>
                <w:spacing w:val="-12"/>
                <w:sz w:val="18"/>
                <w:szCs w:val="18"/>
              </w:rPr>
              <w:t xml:space="preserve"> </w:t>
            </w:r>
            <w:r>
              <w:rPr>
                <w:rStyle w:val="None"/>
                <w:b/>
                <w:bCs/>
                <w:sz w:val="18"/>
                <w:szCs w:val="18"/>
              </w:rPr>
              <w:t>Shares</w:t>
            </w:r>
            <w:r>
              <w:rPr>
                <w:rStyle w:val="None"/>
                <w:b/>
                <w:bCs/>
                <w:spacing w:val="-11"/>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w:t>
            </w:r>
          </w:p>
          <w:p w14:paraId="064163F6" w14:textId="77777777" w:rsidR="00A603A1" w:rsidRDefault="00000000">
            <w:pPr>
              <w:pStyle w:val="TableParagraph"/>
              <w:spacing w:line="186" w:lineRule="exact"/>
              <w:ind w:left="32" w:right="32"/>
              <w:jc w:val="center"/>
            </w:pPr>
            <w:r>
              <w:rPr>
                <w:rStyle w:val="None"/>
                <w:b/>
                <w:bCs/>
                <w:spacing w:val="-4"/>
                <w:sz w:val="18"/>
                <w:szCs w:val="18"/>
              </w:rPr>
              <w:t>each</w:t>
            </w:r>
          </w:p>
        </w:tc>
        <w:tc>
          <w:tcPr>
            <w:tcW w:w="12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4" w:type="dxa"/>
              <w:bottom w:w="80" w:type="dxa"/>
              <w:right w:w="165" w:type="dxa"/>
            </w:tcMar>
          </w:tcPr>
          <w:p w14:paraId="15A488BF" w14:textId="77777777" w:rsidR="00A603A1" w:rsidRDefault="00000000">
            <w:pPr>
              <w:pStyle w:val="TableParagraph"/>
              <w:ind w:left="84" w:right="85"/>
              <w:jc w:val="center"/>
              <w:rPr>
                <w:rStyle w:val="None"/>
                <w:b/>
                <w:bCs/>
                <w:sz w:val="18"/>
                <w:szCs w:val="18"/>
              </w:rPr>
            </w:pPr>
            <w:r/>
            <w:r>
              <w:t xml:space="preserve">Percentage of </w:t>
            </w:r>
            <w:r>
              <w:rPr>
                <w:rFonts w:ascii="Courier New" w:hAnsi="Courier New"/>
                <w:b/>
                <w:highlight w:val="yellow"/>
              </w:rPr>
              <w:t>BROWN-RAMIREZ</w:t>
            </w:r>
          </w:p>
          <w:p w14:paraId="641EB996" w14:textId="77777777" w:rsidR="00A603A1" w:rsidRDefault="00000000">
            <w:pPr>
              <w:pStyle w:val="TableParagraph"/>
              <w:spacing w:line="186" w:lineRule="exact"/>
              <w:jc w:val="center"/>
            </w:pPr>
            <w:r/>
            <w:r>
              <w:rPr>
                <w:rFonts w:ascii="Courier New" w:hAnsi="Courier New"/>
                <w:b/>
                <w:highlight w:val="yellow"/>
              </w:rPr>
              <w:t>PETERSON, BAKER AND LEWIS</w:t>
            </w:r>
            <w:r>
              <w:t>)</w:t>
            </w:r>
          </w:p>
        </w:tc>
      </w:tr>
      <w:tr w:rsidR="00A603A1" w14:paraId="3A8A98E5"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0B206541" w14:textId="77777777" w:rsidR="00A603A1" w:rsidRDefault="00000000">
            <w:pPr>
              <w:pStyle w:val="TableParagraph"/>
              <w:tabs>
                <w:tab w:val="left" w:pos="1007"/>
              </w:tabs>
              <w:spacing w:line="206" w:lineRule="exact"/>
              <w:ind w:left="57" w:right="47"/>
            </w:pPr>
            <w:r/>
            <w:r>
              <w:rPr>
                <w:rFonts w:ascii="Courier New" w:hAnsi="Courier New"/>
                <w:b/>
                <w:highlight w:val="yellow"/>
              </w:rPr>
              <w:t>AMY PRUITT</w:t>
            </w:r>
            <w: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4D93677" w14:textId="77777777" w:rsidR="00A603A1" w:rsidRDefault="00000000">
            <w:pPr>
              <w:pStyle w:val="TableParagraph"/>
              <w:spacing w:line="207" w:lineRule="exact"/>
              <w:ind w:right="46"/>
              <w:jc w:val="right"/>
            </w:pPr>
            <w:r>
              <w:rPr>
                <w:rStyle w:val="Hyperlink7"/>
                <w:rFonts w:eastAsia="Arial Unicode MS"/>
                <w:spacing w:val="-2"/>
                <w:sz w:val="18"/>
                <w:szCs w:val="18"/>
              </w:rPr>
              <w:t>7,386,270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0B7ADA" w14:textId="77777777" w:rsidR="00A603A1" w:rsidRDefault="00000000">
            <w:pPr>
              <w:pStyle w:val="TableParagraph"/>
              <w:spacing w:line="207" w:lineRule="exact"/>
              <w:ind w:right="45"/>
              <w:jc w:val="right"/>
            </w:pPr>
            <w:r>
              <w:rPr>
                <w:rStyle w:val="Hyperlink7"/>
                <w:rFonts w:eastAsia="Arial Unicode MS"/>
                <w:spacing w:val="-2"/>
                <w:sz w:val="18"/>
                <w:szCs w:val="18"/>
              </w:rPr>
              <w:t>13.00%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F74CE5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1CD4F1"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0220CC6"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550DF12" w14:textId="77777777" w:rsidR="00A603A1" w:rsidRDefault="00000000">
            <w:pPr>
              <w:pStyle w:val="TableParagraph"/>
              <w:spacing w:line="207" w:lineRule="exact"/>
              <w:ind w:right="50"/>
              <w:jc w:val="right"/>
            </w:pPr>
            <w:r>
              <w:rPr>
                <w:rStyle w:val="None"/>
                <w:spacing w:val="-5"/>
                <w:sz w:val="18"/>
                <w:szCs w:val="18"/>
              </w:rPr>
              <w:t>[●]</w:t>
            </w:r>
          </w:p>
        </w:tc>
      </w:tr>
      <w:tr w:rsidR="00A603A1" w14:paraId="037C48D2"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2185DA2" w14:textId="77777777" w:rsidR="00A603A1" w:rsidRDefault="00000000">
            <w:pPr>
              <w:pStyle w:val="TableParagraph"/>
              <w:tabs>
                <w:tab w:val="left" w:pos="1005"/>
              </w:tabs>
              <w:spacing w:line="206" w:lineRule="exact"/>
              <w:ind w:left="57" w:right="46"/>
            </w:pPr>
            <w:r/>
            <w:r>
              <w:rPr>
                <w:rFonts w:ascii="Courier New" w:hAnsi="Courier New"/>
                <w:b/>
                <w:highlight w:val="yellow"/>
              </w:rPr>
              <w:t>MICHAEL BAILEY</w:t>
            </w:r>
            <w: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CD04E4" w14:textId="77777777" w:rsidR="00A603A1"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416E2D" w14:textId="77777777" w:rsidR="00A603A1"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02C9BE6"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A65A198"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7F5124B"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FCBAB6D" w14:textId="77777777" w:rsidR="00A603A1" w:rsidRDefault="00000000">
            <w:pPr>
              <w:pStyle w:val="TableParagraph"/>
              <w:spacing w:line="207" w:lineRule="exact"/>
              <w:ind w:right="50"/>
              <w:jc w:val="right"/>
            </w:pPr>
            <w:r>
              <w:rPr>
                <w:rStyle w:val="None"/>
                <w:spacing w:val="-5"/>
                <w:sz w:val="18"/>
                <w:szCs w:val="18"/>
              </w:rPr>
              <w:t>[●]</w:t>
            </w:r>
          </w:p>
        </w:tc>
      </w:tr>
      <w:tr w:rsidR="00A603A1" w14:paraId="332505D8"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52025A0F" w14:textId="77777777" w:rsidR="00A603A1" w:rsidRDefault="00000000">
            <w:pPr>
              <w:pStyle w:val="TableParagraph"/>
              <w:tabs>
                <w:tab w:val="left" w:pos="1007"/>
              </w:tabs>
              <w:spacing w:line="208" w:lineRule="exact"/>
              <w:ind w:left="57" w:right="47"/>
            </w:pPr>
            <w:r/>
            <w:r>
              <w:rPr>
                <w:rFonts w:ascii="Courier New" w:hAnsi="Courier New"/>
                <w:b/>
                <w:highlight w:val="yellow"/>
              </w:rPr>
              <w:t>DOROTHY STARK</w:t>
            </w:r>
            <w:r>
              <w:t>*</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F45CD03" w14:textId="77777777" w:rsidR="00A603A1" w:rsidRDefault="00000000">
            <w:pPr>
              <w:pStyle w:val="TableParagraph"/>
              <w:spacing w:line="207" w:lineRule="exact"/>
              <w:ind w:right="46"/>
              <w:jc w:val="right"/>
            </w:pPr>
            <w:r>
              <w:rPr>
                <w:rStyle w:val="Hyperlink7"/>
                <w:rFonts w:eastAsia="Arial Unicode MS"/>
                <w:spacing w:val="-2"/>
                <w:sz w:val="18"/>
                <w:szCs w:val="18"/>
              </w:rPr>
              <w:t>10,907,771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3D6C494" w14:textId="77777777" w:rsidR="00A603A1" w:rsidRDefault="00000000">
            <w:pPr>
              <w:pStyle w:val="TableParagraph"/>
              <w:spacing w:line="207" w:lineRule="exact"/>
              <w:ind w:right="45"/>
              <w:jc w:val="right"/>
            </w:pPr>
            <w:r>
              <w:rPr>
                <w:rStyle w:val="Hyperlink7"/>
                <w:rFonts w:eastAsia="Arial Unicode MS"/>
                <w:spacing w:val="-2"/>
                <w:sz w:val="18"/>
                <w:szCs w:val="18"/>
              </w:rPr>
              <w:t>19.20%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1404F7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B3538B5"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3CD6599"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9BF8383" w14:textId="77777777" w:rsidR="00A603A1" w:rsidRDefault="00000000">
            <w:pPr>
              <w:pStyle w:val="TableParagraph"/>
              <w:spacing w:line="207" w:lineRule="exact"/>
              <w:ind w:right="50"/>
              <w:jc w:val="right"/>
            </w:pPr>
            <w:r>
              <w:rPr>
                <w:rStyle w:val="None"/>
                <w:spacing w:val="-5"/>
                <w:sz w:val="18"/>
                <w:szCs w:val="18"/>
              </w:rPr>
              <w:t>[●]</w:t>
            </w:r>
          </w:p>
        </w:tc>
      </w:tr>
      <w:tr w:rsidR="00A603A1" w14:paraId="207BADC6" w14:textId="77777777">
        <w:trPr>
          <w:trHeight w:val="382"/>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5DED5C" w14:textId="77777777" w:rsidR="00A603A1" w:rsidRDefault="00000000">
            <w:pPr>
              <w:pStyle w:val="TableParagraph"/>
              <w:spacing w:line="185" w:lineRule="exact"/>
              <w:ind w:left="57"/>
            </w:pPr>
            <w:r/>
            <w:r>
              <w:rPr>
                <w:rFonts w:ascii="Courier New" w:hAnsi="Courier New"/>
                <w:b/>
                <w:highlight w:val="yellow"/>
              </w:rPr>
              <w:t>THERESA MILLER</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467BD9C" w14:textId="77777777" w:rsidR="00A603A1" w:rsidRDefault="00000000">
            <w:pPr>
              <w:pStyle w:val="TableParagraph"/>
              <w:spacing w:line="185"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AE1E5AE" w14:textId="77777777" w:rsidR="00A603A1" w:rsidRDefault="00000000">
            <w:pPr>
              <w:pStyle w:val="TableParagraph"/>
              <w:spacing w:line="185"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7354683"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1DEE4A2"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EF5FAE9"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DA7913C" w14:textId="77777777" w:rsidR="00A603A1" w:rsidRDefault="00000000">
            <w:pPr>
              <w:pStyle w:val="TableParagraph"/>
              <w:spacing w:line="185" w:lineRule="exact"/>
              <w:ind w:right="50"/>
              <w:jc w:val="right"/>
            </w:pPr>
            <w:r>
              <w:rPr>
                <w:rStyle w:val="None"/>
                <w:spacing w:val="-5"/>
                <w:sz w:val="18"/>
                <w:szCs w:val="18"/>
              </w:rPr>
              <w:t>[●]</w:t>
            </w:r>
          </w:p>
        </w:tc>
      </w:tr>
      <w:tr w:rsidR="00A603A1" w14:paraId="149EAF2A"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3C64BE3" w14:textId="77777777" w:rsidR="00A603A1" w:rsidRDefault="00000000">
            <w:pPr>
              <w:pStyle w:val="TableParagraph"/>
              <w:spacing w:line="208" w:lineRule="exact"/>
              <w:ind w:left="57" w:right="46"/>
            </w:pPr>
            <w:r/>
            <w:r>
              <w:rPr>
                <w:rFonts w:ascii="Courier New" w:hAnsi="Courier New"/>
                <w:b/>
                <w:highlight w:val="yellow"/>
              </w:rPr>
              <w:t>TRAVIS CARTER</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95A1DD4"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1372A1B"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C570A5A"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34EF8B"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3D68C6C"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8D5FEDA" w14:textId="77777777" w:rsidR="00A603A1" w:rsidRDefault="00000000">
            <w:pPr>
              <w:pStyle w:val="TableParagraph"/>
              <w:spacing w:line="207" w:lineRule="exact"/>
              <w:ind w:right="50"/>
              <w:jc w:val="right"/>
            </w:pPr>
            <w:r>
              <w:rPr>
                <w:rStyle w:val="None"/>
                <w:spacing w:val="-5"/>
                <w:sz w:val="18"/>
                <w:szCs w:val="18"/>
              </w:rPr>
              <w:t>[●]</w:t>
            </w:r>
          </w:p>
        </w:tc>
      </w:tr>
      <w:tr w:rsidR="00A603A1" w14:paraId="03E7F414"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26B29A0D" w14:textId="77777777" w:rsidR="00A603A1" w:rsidRDefault="00000000">
            <w:pPr>
              <w:pStyle w:val="TableParagraph"/>
              <w:tabs>
                <w:tab w:val="left" w:pos="1005"/>
              </w:tabs>
              <w:spacing w:line="206" w:lineRule="exact"/>
              <w:ind w:left="57" w:right="47"/>
            </w:pPr>
            <w:r/>
            <w:r>
              <w:rPr>
                <w:rFonts w:ascii="Courier New" w:hAnsi="Courier New"/>
                <w:b/>
                <w:highlight w:val="yellow"/>
              </w:rPr>
              <w:t>ROSE CARR</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CCCBC9D" w14:textId="77777777" w:rsidR="00A603A1" w:rsidRDefault="00000000">
            <w:pPr>
              <w:pStyle w:val="TableParagraph"/>
              <w:spacing w:line="206"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6CAF59" w14:textId="77777777" w:rsidR="00A603A1" w:rsidRDefault="00000000">
            <w:pPr>
              <w:pStyle w:val="TableParagraph"/>
              <w:spacing w:line="20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58FBAC7" w14:textId="77777777" w:rsidR="00A603A1" w:rsidRDefault="00000000">
            <w:pPr>
              <w:pStyle w:val="TableParagraph"/>
              <w:spacing w:line="20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FD4F25" w14:textId="77777777" w:rsidR="00A603A1" w:rsidRDefault="00000000">
            <w:pPr>
              <w:pStyle w:val="TableParagraph"/>
              <w:spacing w:line="20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D1F2D2" w14:textId="77777777" w:rsidR="00A603A1" w:rsidRDefault="00000000">
            <w:pPr>
              <w:pStyle w:val="TableParagraph"/>
              <w:spacing w:line="20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E5D147D" w14:textId="77777777" w:rsidR="00A603A1" w:rsidRDefault="00000000">
            <w:pPr>
              <w:pStyle w:val="TableParagraph"/>
              <w:spacing w:line="206" w:lineRule="exact"/>
              <w:ind w:right="50"/>
              <w:jc w:val="right"/>
            </w:pPr>
            <w:r>
              <w:rPr>
                <w:rStyle w:val="None"/>
                <w:spacing w:val="-5"/>
                <w:sz w:val="18"/>
                <w:szCs w:val="18"/>
              </w:rPr>
              <w:t>[●]</w:t>
            </w:r>
          </w:p>
        </w:tc>
      </w:tr>
      <w:tr w:rsidR="00A603A1" w14:paraId="768346E8"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5" w:type="dxa"/>
            </w:tcMar>
          </w:tcPr>
          <w:p w14:paraId="748B66A0" w14:textId="77777777" w:rsidR="00A603A1" w:rsidRDefault="00000000">
            <w:pPr>
              <w:pStyle w:val="TableParagraph"/>
              <w:tabs>
                <w:tab w:val="left" w:pos="1008"/>
              </w:tabs>
              <w:spacing w:line="206" w:lineRule="exact"/>
              <w:ind w:left="57" w:right="45"/>
            </w:pPr>
            <w:r/>
            <w:r>
              <w:rPr>
                <w:rFonts w:ascii="Courier New" w:hAnsi="Courier New"/>
                <w:b/>
                <w:highlight w:val="yellow"/>
              </w:rPr>
              <w:t>ELIZABETH TORRES</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2ECED48"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6579F05"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A7C880B"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7BBFF9"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4809337"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9C8411" w14:textId="77777777" w:rsidR="00A603A1" w:rsidRDefault="00000000">
            <w:pPr>
              <w:pStyle w:val="TableParagraph"/>
              <w:spacing w:line="207" w:lineRule="exact"/>
              <w:ind w:right="50"/>
              <w:jc w:val="right"/>
            </w:pPr>
            <w:r>
              <w:rPr>
                <w:rStyle w:val="None"/>
                <w:spacing w:val="-5"/>
                <w:sz w:val="18"/>
                <w:szCs w:val="18"/>
              </w:rPr>
              <w:t>[●]</w:t>
            </w:r>
          </w:p>
        </w:tc>
      </w:tr>
      <w:tr w:rsidR="00A603A1" w14:paraId="48899AA6"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5441E1B" w14:textId="77777777" w:rsidR="00A603A1" w:rsidRDefault="00000000">
            <w:pPr>
              <w:pStyle w:val="TableParagraph"/>
              <w:spacing w:line="188" w:lineRule="exact"/>
              <w:ind w:left="57"/>
            </w:pPr>
            <w:r/>
            <w:r>
              <w:rPr>
                <w:rFonts w:ascii="Courier New" w:hAnsi="Courier New"/>
                <w:b/>
                <w:highlight w:val="yellow"/>
              </w:rPr>
              <w:t>BENJAMIN RODRIGUEZ</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43B3F8" w14:textId="77777777" w:rsidR="00A603A1" w:rsidRDefault="00000000">
            <w:pPr>
              <w:pStyle w:val="TableParagraph"/>
              <w:spacing w:line="188"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5C19D8"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1584AC3" w14:textId="77777777" w:rsidR="00A603A1"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38E5C5" w14:textId="77777777" w:rsidR="00A603A1"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8D3829E" w14:textId="77777777" w:rsidR="00A603A1"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546CF40" w14:textId="77777777" w:rsidR="00A603A1" w:rsidRDefault="00000000">
            <w:pPr>
              <w:pStyle w:val="TableParagraph"/>
              <w:spacing w:line="188" w:lineRule="exact"/>
              <w:ind w:right="50"/>
              <w:jc w:val="right"/>
            </w:pPr>
            <w:r>
              <w:rPr>
                <w:rStyle w:val="None"/>
                <w:spacing w:val="-5"/>
                <w:sz w:val="18"/>
                <w:szCs w:val="18"/>
              </w:rPr>
              <w:t>[●]</w:t>
            </w:r>
          </w:p>
        </w:tc>
      </w:tr>
      <w:tr w:rsidR="00A603A1" w14:paraId="0588D3C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1FEA852" w14:textId="77777777" w:rsidR="00A603A1" w:rsidRDefault="00000000">
            <w:pPr>
              <w:pStyle w:val="TableParagraph"/>
              <w:spacing w:line="206" w:lineRule="exact"/>
              <w:ind w:left="57"/>
            </w:pPr>
            <w:r/>
            <w:r>
              <w:rPr>
                <w:rFonts w:ascii="Courier New" w:hAnsi="Courier New"/>
                <w:b/>
                <w:highlight w:val="yellow"/>
              </w:rPr>
              <w:t>HEATHER SHERMAN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18C3FB7"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C74EE7F"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EE85FC"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96DFB3"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1810B6FD"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448BD09" w14:textId="77777777" w:rsidR="00A603A1" w:rsidRDefault="00000000">
            <w:pPr>
              <w:pStyle w:val="TableParagraph"/>
              <w:spacing w:line="207" w:lineRule="exact"/>
              <w:ind w:right="50"/>
              <w:jc w:val="right"/>
            </w:pPr>
            <w:r>
              <w:rPr>
                <w:rStyle w:val="None"/>
                <w:spacing w:val="-5"/>
                <w:sz w:val="18"/>
                <w:szCs w:val="18"/>
              </w:rPr>
              <w:t>[●]</w:t>
            </w:r>
          </w:p>
        </w:tc>
      </w:tr>
      <w:tr w:rsidR="00A603A1" w14:paraId="4D15B449"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6D31DE32" w14:textId="77777777" w:rsidR="00A603A1" w:rsidRDefault="00000000">
            <w:pPr>
              <w:pStyle w:val="TableParagraph"/>
              <w:spacing w:line="208" w:lineRule="exact"/>
              <w:ind w:left="57" w:right="46"/>
            </w:pPr>
            <w:r/>
            <w:r>
              <w:rPr>
                <w:rFonts w:ascii="Courier New" w:hAnsi="Courier New"/>
                <w:b/>
                <w:highlight w:val="yellow"/>
              </w:rPr>
              <w:t>VERONICA GARCIA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D2620FF" w14:textId="77777777" w:rsidR="00A603A1" w:rsidRDefault="00000000">
            <w:pPr>
              <w:pStyle w:val="TableParagraph"/>
              <w:spacing w:line="207" w:lineRule="exact"/>
              <w:ind w:right="43"/>
              <w:jc w:val="right"/>
            </w:pPr>
            <w:r>
              <w:rPr>
                <w:rStyle w:val="None"/>
                <w:spacing w:val="-5"/>
                <w:sz w:val="18"/>
                <w:szCs w:val="18"/>
              </w:rPr>
              <w:t>10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ACCA1CB"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67A358"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DF21C18"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C2C963E"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58C93FB" w14:textId="77777777" w:rsidR="00A603A1" w:rsidRDefault="00000000">
            <w:pPr>
              <w:pStyle w:val="TableParagraph"/>
              <w:spacing w:line="207" w:lineRule="exact"/>
              <w:ind w:right="50"/>
              <w:jc w:val="right"/>
            </w:pPr>
            <w:r>
              <w:rPr>
                <w:rStyle w:val="None"/>
                <w:spacing w:val="-5"/>
                <w:sz w:val="18"/>
                <w:szCs w:val="18"/>
              </w:rPr>
              <w:t>[●]</w:t>
            </w:r>
          </w:p>
        </w:tc>
      </w:tr>
      <w:tr w:rsidR="00A603A1" w14:paraId="441678CF"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B245E3" w14:textId="77777777" w:rsidR="00A603A1"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62FE87C" w14:textId="77777777" w:rsidR="00A603A1" w:rsidRDefault="00000000">
            <w:pPr>
              <w:pStyle w:val="TableParagraph"/>
              <w:spacing w:line="185" w:lineRule="exact"/>
              <w:ind w:right="46"/>
              <w:jc w:val="right"/>
            </w:pPr>
            <w:r>
              <w:rPr>
                <w:rStyle w:val="None"/>
                <w:b/>
                <w:bCs/>
                <w:spacing w:val="-2"/>
                <w:sz w:val="18"/>
                <w:szCs w:val="18"/>
              </w:rPr>
              <w:t>55,906,542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6F6C0C8" w14:textId="77777777" w:rsidR="00A603A1" w:rsidRDefault="00000000">
            <w:pPr>
              <w:pStyle w:val="TableParagraph"/>
              <w:spacing w:line="185" w:lineRule="exact"/>
              <w:ind w:right="44"/>
              <w:jc w:val="right"/>
            </w:pPr>
            <w:r>
              <w:rPr>
                <w:rStyle w:val="None"/>
                <w:b/>
                <w:bCs/>
                <w:spacing w:val="-2"/>
                <w:sz w:val="18"/>
                <w:szCs w:val="18"/>
              </w:rPr>
              <w:t>98.40%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34E6311"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13B55AC"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4C5280CC"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423FFBC" w14:textId="77777777" w:rsidR="00A603A1" w:rsidRDefault="00000000">
            <w:pPr>
              <w:pStyle w:val="TableParagraph"/>
              <w:spacing w:line="185" w:lineRule="exact"/>
              <w:ind w:right="50"/>
              <w:jc w:val="right"/>
            </w:pPr>
            <w:r>
              <w:rPr>
                <w:rStyle w:val="None"/>
                <w:spacing w:val="-5"/>
                <w:sz w:val="18"/>
                <w:szCs w:val="18"/>
              </w:rPr>
              <w:t>[●]</w:t>
            </w:r>
          </w:p>
        </w:tc>
      </w:tr>
      <w:tr w:rsidR="00A603A1" w14:paraId="1F82D846" w14:textId="77777777">
        <w:trPr>
          <w:trHeight w:val="199"/>
        </w:trPr>
        <w:tc>
          <w:tcPr>
            <w:tcW w:w="7358"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D2568CE" w14:textId="77777777" w:rsidR="00A603A1" w:rsidRDefault="00000000">
            <w:pPr>
              <w:pStyle w:val="TableParagraph"/>
              <w:spacing w:line="188" w:lineRule="exact"/>
              <w:ind w:left="57"/>
            </w:pPr>
            <w:r/>
            <w:r>
              <w:rPr>
                <w:rFonts w:ascii="Courier New" w:hAnsi="Courier New"/>
                <w:b/>
                <w:highlight w:val="yellow"/>
              </w:rPr>
              <w:t>HILL INC</w:t>
            </w:r>
          </w:p>
        </w:tc>
        <w:tc>
          <w:tcPr>
            <w:tcW w:w="151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3264E1" w14:textId="77777777" w:rsidR="00A603A1" w:rsidRDefault="00A603A1"/>
        </w:tc>
        <w:tc>
          <w:tcPr>
            <w:tcW w:w="12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B54CE81" w14:textId="77777777" w:rsidR="00A603A1" w:rsidRDefault="00A603A1"/>
        </w:tc>
      </w:tr>
      <w:tr w:rsidR="00A603A1" w14:paraId="516AABBC"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9AFABC0" w14:textId="77777777" w:rsidR="00A603A1" w:rsidRDefault="00000000">
            <w:pPr>
              <w:pStyle w:val="TableParagraph"/>
              <w:tabs>
                <w:tab w:val="left" w:pos="1026"/>
              </w:tabs>
              <w:spacing w:line="206" w:lineRule="exact"/>
              <w:ind w:left="57" w:right="47"/>
            </w:pPr>
            <w:r/>
            <w:r>
              <w:rPr>
                <w:rFonts w:ascii="Courier New" w:hAnsi="Courier New"/>
                <w:b/>
                <w:highlight w:val="yellow"/>
              </w:rPr>
              <w:t>SHANE ESTRADA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35CD909" w14:textId="77777777" w:rsidR="00A603A1" w:rsidRDefault="00000000">
            <w:pPr>
              <w:pStyle w:val="TableParagraph"/>
              <w:spacing w:line="207" w:lineRule="exact"/>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BFF2ADF"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71CAFD7"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928446"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9E961F8"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96060B5" w14:textId="77777777" w:rsidR="00A603A1" w:rsidRDefault="00000000">
            <w:pPr>
              <w:pStyle w:val="TableParagraph"/>
              <w:spacing w:line="207" w:lineRule="exact"/>
              <w:ind w:right="50"/>
              <w:jc w:val="right"/>
            </w:pPr>
            <w:r>
              <w:rPr>
                <w:rStyle w:val="None"/>
                <w:spacing w:val="-5"/>
                <w:sz w:val="18"/>
                <w:szCs w:val="18"/>
              </w:rPr>
              <w:t>[●]</w:t>
            </w:r>
          </w:p>
        </w:tc>
      </w:tr>
      <w:tr w:rsidR="00A603A1" w14:paraId="0B2B3AD8"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044B3D0B" w14:textId="77777777" w:rsidR="00A603A1" w:rsidRDefault="00000000">
            <w:pPr>
              <w:pStyle w:val="TableParagraph"/>
              <w:spacing w:line="206" w:lineRule="exact"/>
              <w:ind w:left="57" w:right="46"/>
            </w:pPr>
            <w:r/>
            <w:r>
              <w:rPr>
                <w:rFonts w:ascii="Courier New" w:hAnsi="Courier New"/>
                <w:b/>
                <w:highlight w:val="yellow"/>
              </w:rPr>
              <w:t>TRICIA THOMPSON</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5717821" w14:textId="77777777" w:rsidR="00A603A1" w:rsidRDefault="00000000">
            <w:pPr>
              <w:pStyle w:val="TableParagraph"/>
              <w:spacing w:before="2"/>
              <w:ind w:right="44"/>
              <w:jc w:val="right"/>
            </w:pPr>
            <w:r>
              <w:rPr>
                <w:rStyle w:val="None"/>
                <w:spacing w:val="-5"/>
                <w:sz w:val="18"/>
                <w:szCs w:val="18"/>
              </w:rPr>
              <w:t>100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D1A7F79" w14:textId="77777777" w:rsidR="00A603A1" w:rsidRDefault="00000000">
            <w:pPr>
              <w:pStyle w:val="TableParagraph"/>
              <w:spacing w:before="2"/>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C993DF6" w14:textId="77777777" w:rsidR="00A603A1" w:rsidRDefault="00000000">
            <w:pPr>
              <w:pStyle w:val="TableParagraph"/>
              <w:spacing w:before="2"/>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DEB140F" w14:textId="77777777" w:rsidR="00A603A1" w:rsidRDefault="00000000">
            <w:pPr>
              <w:pStyle w:val="TableParagraph"/>
              <w:spacing w:before="2"/>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E6D4981" w14:textId="77777777" w:rsidR="00A603A1" w:rsidRDefault="00000000">
            <w:pPr>
              <w:pStyle w:val="TableParagraph"/>
              <w:spacing w:before="2"/>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1A9D3B3" w14:textId="77777777" w:rsidR="00A603A1" w:rsidRDefault="00000000">
            <w:pPr>
              <w:pStyle w:val="TableParagraph"/>
              <w:spacing w:before="2"/>
              <w:ind w:right="50"/>
              <w:jc w:val="right"/>
            </w:pPr>
            <w:r>
              <w:rPr>
                <w:rStyle w:val="None"/>
                <w:spacing w:val="-5"/>
                <w:sz w:val="18"/>
                <w:szCs w:val="18"/>
              </w:rPr>
              <w:t>[●]</w:t>
            </w:r>
          </w:p>
        </w:tc>
      </w:tr>
      <w:tr w:rsidR="00A603A1" w14:paraId="440AE270"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7D2885" w14:textId="77777777" w:rsidR="00A603A1" w:rsidRDefault="00000000">
            <w:pPr>
              <w:pStyle w:val="TableParagraph"/>
              <w:spacing w:line="186"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(B)</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08824B3" w14:textId="77777777" w:rsidR="00A603A1" w:rsidRDefault="00000000">
            <w:pPr>
              <w:pStyle w:val="TableParagraph"/>
              <w:spacing w:line="186" w:lineRule="exact"/>
              <w:ind w:right="44"/>
              <w:jc w:val="right"/>
            </w:pPr>
            <w:r>
              <w:rPr>
                <w:rStyle w:val="None"/>
                <w:b/>
                <w:bCs/>
                <w:spacing w:val="-5"/>
                <w:sz w:val="18"/>
                <w:szCs w:val="18"/>
              </w:rPr>
              <w:t>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1F4AB37"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591BB2"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8856C6"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C75E556"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1EBF460" w14:textId="77777777" w:rsidR="00A603A1" w:rsidRDefault="00000000">
            <w:pPr>
              <w:pStyle w:val="TableParagraph"/>
              <w:spacing w:line="186" w:lineRule="exact"/>
              <w:ind w:right="50"/>
              <w:jc w:val="right"/>
            </w:pPr>
            <w:r>
              <w:rPr>
                <w:rStyle w:val="None"/>
                <w:spacing w:val="-5"/>
                <w:sz w:val="18"/>
                <w:szCs w:val="18"/>
              </w:rPr>
              <w:t>[●]</w:t>
            </w:r>
          </w:p>
        </w:tc>
      </w:tr>
      <w:tr w:rsidR="00A603A1" w14:paraId="6E229B0A" w14:textId="77777777">
        <w:trPr>
          <w:trHeight w:val="198"/>
        </w:trPr>
        <w:tc>
          <w:tcPr>
            <w:tcW w:w="10104"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709DBB2D" w14:textId="77777777" w:rsidR="00A603A1" w:rsidRDefault="00000000">
            <w:pPr>
              <w:pStyle w:val="TableParagraph"/>
              <w:spacing w:before="2" w:line="186" w:lineRule="exact"/>
              <w:ind w:left="57"/>
            </w:pPr>
            <w:r>
              <w:rPr>
                <w:rStyle w:val="None"/>
                <w:b/>
                <w:bCs/>
                <w:i/>
                <w:iCs/>
                <w:sz w:val="18"/>
                <w:szCs w:val="18"/>
              </w:rPr>
              <w:t>Additional</w:t>
            </w:r>
            <w:r>
              <w:rPr>
                <w:rStyle w:val="None"/>
                <w:b/>
                <w:bCs/>
                <w:i/>
                <w:iCs/>
                <w:spacing w:val="-2"/>
                <w:sz w:val="18"/>
                <w:szCs w:val="18"/>
              </w:rPr>
              <w:t xml:space="preserve"> </w:t>
            </w:r>
            <w:r>
              <w:rPr>
                <w:rStyle w:val="None"/>
                <w:b/>
                <w:bCs/>
                <w:i/>
                <w:iCs/>
                <w:sz w:val="18"/>
                <w:szCs w:val="18"/>
              </w:rPr>
              <w:t>top</w:t>
            </w:r>
            <w:r>
              <w:rPr>
                <w:rStyle w:val="None"/>
                <w:b/>
                <w:bCs/>
                <w:i/>
                <w:iCs/>
                <w:spacing w:val="-2"/>
                <w:sz w:val="18"/>
                <w:szCs w:val="18"/>
              </w:rPr>
              <w:t xml:space="preserve"> </w:t>
            </w:r>
            <w:r>
              <w:rPr>
                <w:rStyle w:val="None"/>
                <w:b/>
                <w:bCs/>
                <w:i/>
                <w:iCs/>
                <w:sz w:val="18"/>
                <w:szCs w:val="18"/>
              </w:rPr>
              <w:t xml:space="preserve">10 </w:t>
            </w:r>
            <w:r>
              <w:rPr>
                <w:rStyle w:val="None"/>
                <w:b/>
                <w:bCs/>
                <w:i/>
                <w:iCs/>
                <w:spacing w:val="-2"/>
                <w:sz w:val="18"/>
                <w:szCs w:val="18"/>
              </w:rPr>
              <w:t>Shareholders</w:t>
            </w:r>
          </w:p>
        </w:tc>
      </w:tr>
      <w:tr w:rsidR="00A603A1" w14:paraId="56C0EA31" w14:textId="77777777">
        <w:trPr>
          <w:trHeight w:val="420"/>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40A2CBD7" w14:textId="77777777" w:rsidR="00A603A1" w:rsidRDefault="00000000">
            <w:pPr>
              <w:pStyle w:val="TableParagraph"/>
              <w:spacing w:line="206" w:lineRule="exact"/>
              <w:ind w:left="57" w:right="46"/>
            </w:pPr>
            <w:r/>
            <w:r>
              <w:rPr>
                <w:rFonts w:ascii="Courier New" w:hAnsi="Courier New"/>
                <w:b/>
                <w:highlight w:val="yellow"/>
              </w:rPr>
              <w:t>REYNOLDS, ZIMMERMAN AND LAWRENCE</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72BEAA" w14:textId="77777777" w:rsidR="00A603A1" w:rsidRDefault="00000000">
            <w:pPr>
              <w:pStyle w:val="TableParagraph"/>
              <w:ind w:right="46"/>
              <w:jc w:val="right"/>
            </w:pPr>
            <w:r>
              <w:rPr>
                <w:rStyle w:val="Hyperlink7"/>
                <w:rFonts w:eastAsia="Arial Unicode MS"/>
                <w:spacing w:val="-2"/>
                <w:sz w:val="18"/>
                <w:szCs w:val="18"/>
              </w:rPr>
              <w:t>8,51,563</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094525" w14:textId="77777777" w:rsidR="00A603A1" w:rsidRDefault="00000000">
            <w:pPr>
              <w:pStyle w:val="TableParagraph"/>
              <w:ind w:right="47"/>
              <w:jc w:val="right"/>
            </w:pPr>
            <w:r>
              <w:rPr>
                <w:rStyle w:val="Hyperlink7"/>
                <w:rFonts w:eastAsia="Arial Unicode MS"/>
                <w:spacing w:val="-2"/>
                <w:sz w:val="18"/>
                <w:szCs w:val="18"/>
              </w:rPr>
              <w:t>1.50%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AE5790" w14:textId="77777777" w:rsidR="00A603A1" w:rsidRDefault="00000000">
            <w:pPr>
              <w:pStyle w:val="TableParagraph"/>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61EEDA" w14:textId="77777777" w:rsidR="00A603A1" w:rsidRDefault="00000000">
            <w:pPr>
              <w:pStyle w:val="TableParagraph"/>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6614FC3B" w14:textId="77777777" w:rsidR="00A603A1" w:rsidRDefault="00000000">
            <w:pPr>
              <w:pStyle w:val="TableParagraph"/>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E1D57DF" w14:textId="77777777" w:rsidR="00A603A1" w:rsidRDefault="00000000">
            <w:pPr>
              <w:pStyle w:val="TableParagraph"/>
              <w:ind w:right="50"/>
              <w:jc w:val="right"/>
            </w:pPr>
            <w:r>
              <w:rPr>
                <w:rStyle w:val="None"/>
                <w:spacing w:val="-5"/>
                <w:sz w:val="18"/>
                <w:szCs w:val="18"/>
              </w:rPr>
              <w:t>[●]</w:t>
            </w:r>
          </w:p>
        </w:tc>
      </w:tr>
      <w:tr w:rsidR="00A603A1" w14:paraId="15155CA1"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1E52E05" w14:textId="77777777" w:rsidR="00A603A1" w:rsidRDefault="00000000">
            <w:pPr>
              <w:pStyle w:val="TableParagraph"/>
              <w:spacing w:before="2" w:line="186" w:lineRule="exact"/>
              <w:ind w:left="57"/>
            </w:pPr>
            <w:r/>
            <w:r>
              <w:rPr>
                <w:rFonts w:ascii="Courier New" w:hAnsi="Courier New"/>
                <w:b/>
                <w:highlight w:val="yellow"/>
              </w:rPr>
              <w:t>SARAH GARCIA</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02355F4" w14:textId="77777777" w:rsidR="00A603A1" w:rsidRDefault="00000000">
            <w:pPr>
              <w:pStyle w:val="TableParagraph"/>
              <w:spacing w:before="2" w:line="186" w:lineRule="exact"/>
              <w:ind w:right="46"/>
              <w:jc w:val="right"/>
            </w:pPr>
            <w:r>
              <w:rPr>
                <w:rStyle w:val="Hyperlink7"/>
                <w:rFonts w:eastAsia="Arial Unicode MS"/>
                <w:spacing w:val="-2"/>
                <w:sz w:val="18"/>
                <w:szCs w:val="18"/>
              </w:rPr>
              <w:t>39,062</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A526D7" w14:textId="77777777" w:rsidR="00A603A1" w:rsidRDefault="00000000">
            <w:pPr>
              <w:pStyle w:val="TableParagraph"/>
              <w:spacing w:before="2" w:line="186" w:lineRule="exact"/>
              <w:ind w:right="47"/>
              <w:jc w:val="right"/>
            </w:pPr>
            <w:r>
              <w:rPr>
                <w:rStyle w:val="Hyperlink7"/>
                <w:rFonts w:eastAsia="Arial Unicode MS"/>
                <w:spacing w:val="-2"/>
                <w:sz w:val="18"/>
                <w:szCs w:val="18"/>
              </w:rPr>
              <w:t>0.07%</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8CFDE98" w14:textId="77777777" w:rsidR="00A603A1" w:rsidRDefault="00000000">
            <w:pPr>
              <w:pStyle w:val="TableParagraph"/>
              <w:spacing w:before="2"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9B5AEA" w14:textId="77777777" w:rsidR="00A603A1" w:rsidRDefault="00000000">
            <w:pPr>
              <w:pStyle w:val="TableParagraph"/>
              <w:spacing w:before="2"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7FB99DA" w14:textId="77777777" w:rsidR="00A603A1" w:rsidRDefault="00000000">
            <w:pPr>
              <w:pStyle w:val="TableParagraph"/>
              <w:spacing w:before="2"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A4A07AD" w14:textId="77777777" w:rsidR="00A603A1" w:rsidRDefault="00000000">
            <w:pPr>
              <w:pStyle w:val="TableParagraph"/>
              <w:spacing w:before="2" w:line="186" w:lineRule="exact"/>
              <w:ind w:right="50"/>
              <w:jc w:val="right"/>
            </w:pPr>
            <w:r>
              <w:rPr>
                <w:rStyle w:val="None"/>
                <w:spacing w:val="-5"/>
                <w:sz w:val="18"/>
                <w:szCs w:val="18"/>
              </w:rPr>
              <w:t>[●]</w:t>
            </w:r>
          </w:p>
        </w:tc>
      </w:tr>
      <w:tr w:rsidR="00A603A1" w14:paraId="10F0F594" w14:textId="77777777">
        <w:trPr>
          <w:trHeight w:val="384"/>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8F4BBA" w14:textId="77777777" w:rsidR="00A603A1" w:rsidRDefault="00000000">
            <w:pPr>
              <w:pStyle w:val="TableParagraph"/>
              <w:spacing w:line="186" w:lineRule="exact"/>
              <w:ind w:left="57"/>
            </w:pPr>
            <w:r/>
            <w:r>
              <w:rPr>
                <w:rFonts w:ascii="Courier New" w:hAnsi="Courier New"/>
                <w:b/>
                <w:highlight w:val="yellow"/>
              </w:rPr>
              <w:t>JILLIAN WATERS</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7590419" w14:textId="77777777" w:rsidR="00A603A1" w:rsidRDefault="00000000">
            <w:pPr>
              <w:pStyle w:val="TableParagraph"/>
              <w:spacing w:line="186" w:lineRule="exact"/>
              <w:ind w:right="46"/>
              <w:jc w:val="right"/>
            </w:pPr>
            <w:r>
              <w:rPr>
                <w:rStyle w:val="Hyperlink7"/>
                <w:rFonts w:eastAsia="Arial Unicode MS"/>
                <w:spacing w:val="-2"/>
                <w:sz w:val="18"/>
                <w:szCs w:val="18"/>
              </w:rPr>
              <w:t>13,021</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CFF11B7" w14:textId="77777777" w:rsidR="00A603A1" w:rsidRDefault="00000000">
            <w:pPr>
              <w:pStyle w:val="TableParagraph"/>
              <w:spacing w:line="186" w:lineRule="exact"/>
              <w:ind w:right="47"/>
              <w:jc w:val="right"/>
            </w:pPr>
            <w:r>
              <w:rPr>
                <w:rStyle w:val="Hyperlink7"/>
                <w:rFonts w:eastAsia="Arial Unicode MS"/>
                <w:spacing w:val="-2"/>
                <w:sz w:val="18"/>
                <w:szCs w:val="18"/>
              </w:rPr>
              <w:t>0.02%</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578321"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4E672C"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2D8E92F"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676A6FD" w14:textId="77777777" w:rsidR="00A603A1" w:rsidRDefault="00000000">
            <w:pPr>
              <w:pStyle w:val="TableParagraph"/>
              <w:spacing w:line="186" w:lineRule="exact"/>
              <w:ind w:right="50"/>
              <w:jc w:val="right"/>
            </w:pPr>
            <w:r>
              <w:rPr>
                <w:rStyle w:val="None"/>
                <w:spacing w:val="-5"/>
                <w:sz w:val="18"/>
                <w:szCs w:val="18"/>
              </w:rPr>
              <w:t>[●]</w:t>
            </w:r>
          </w:p>
        </w:tc>
      </w:tr>
      <w:tr w:rsidR="00A603A1" w14:paraId="1FEF6A31" w14:textId="77777777">
        <w:trPr>
          <w:trHeight w:val="38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709F50D" w14:textId="77777777" w:rsidR="00A603A1" w:rsidRDefault="00000000">
            <w:pPr>
              <w:pStyle w:val="TableParagraph"/>
              <w:spacing w:line="188" w:lineRule="exact"/>
              <w:ind w:left="57"/>
            </w:pPr>
            <w:r/>
            <w:r>
              <w:rPr>
                <w:rFonts w:ascii="Courier New" w:hAnsi="Courier New"/>
                <w:b/>
                <w:highlight w:val="yellow"/>
              </w:rPr>
              <w:t>JOHN KELLY</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0AB5BD" w14:textId="77777777" w:rsidR="00A603A1" w:rsidRDefault="00000000">
            <w:pPr>
              <w:pStyle w:val="TableParagraph"/>
              <w:spacing w:line="188"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9EAC81C" w14:textId="77777777" w:rsidR="00A603A1" w:rsidRDefault="00000000">
            <w:pPr>
              <w:pStyle w:val="TableParagraph"/>
              <w:spacing w:line="188"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F0BB9B4" w14:textId="77777777" w:rsidR="00A603A1" w:rsidRDefault="00000000">
            <w:pPr>
              <w:pStyle w:val="TableParagraph"/>
              <w:spacing w:line="188"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E01EF0" w14:textId="77777777" w:rsidR="00A603A1" w:rsidRDefault="00000000">
            <w:pPr>
              <w:pStyle w:val="TableParagraph"/>
              <w:spacing w:line="188"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240F89EC" w14:textId="77777777" w:rsidR="00A603A1" w:rsidRDefault="00000000">
            <w:pPr>
              <w:pStyle w:val="TableParagraph"/>
              <w:spacing w:line="188"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32AE713" w14:textId="77777777" w:rsidR="00A603A1" w:rsidRDefault="00000000">
            <w:pPr>
              <w:pStyle w:val="TableParagraph"/>
              <w:spacing w:line="188" w:lineRule="exact"/>
              <w:ind w:right="50"/>
              <w:jc w:val="right"/>
            </w:pPr>
            <w:r>
              <w:rPr>
                <w:rStyle w:val="None"/>
                <w:spacing w:val="-5"/>
                <w:sz w:val="18"/>
                <w:szCs w:val="18"/>
              </w:rPr>
              <w:t>[●]</w:t>
            </w:r>
          </w:p>
        </w:tc>
      </w:tr>
      <w:tr w:rsidR="00A603A1" w14:paraId="18628D53" w14:textId="77777777">
        <w:trPr>
          <w:trHeight w:val="198"/>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C9ACAD" w14:textId="77777777" w:rsidR="00A603A1" w:rsidRDefault="00000000">
            <w:pPr>
              <w:pStyle w:val="TableParagraph"/>
              <w:spacing w:line="186" w:lineRule="exact"/>
              <w:ind w:left="57"/>
            </w:pPr>
            <w:r/>
            <w:r>
              <w:rPr>
                <w:rFonts w:ascii="Courier New" w:hAnsi="Courier New"/>
                <w:b/>
                <w:highlight w:val="yellow"/>
              </w:rPr>
              <w:t>JACK CRAIG</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F22F47" w14:textId="77777777" w:rsidR="00A603A1" w:rsidRDefault="00000000">
            <w:pPr>
              <w:pStyle w:val="TableParagraph"/>
              <w:spacing w:line="186"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B0CAD1B" w14:textId="77777777" w:rsidR="00A603A1" w:rsidRDefault="00000000">
            <w:pPr>
              <w:pStyle w:val="TableParagraph"/>
              <w:spacing w:line="186"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059B760" w14:textId="77777777" w:rsidR="00A603A1" w:rsidRDefault="00000000">
            <w:pPr>
              <w:pStyle w:val="TableParagraph"/>
              <w:spacing w:line="186"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CDCE486" w14:textId="77777777" w:rsidR="00A603A1" w:rsidRDefault="00000000">
            <w:pPr>
              <w:pStyle w:val="TableParagraph"/>
              <w:spacing w:line="186"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37ABE5" w14:textId="77777777" w:rsidR="00A603A1" w:rsidRDefault="00000000">
            <w:pPr>
              <w:pStyle w:val="TableParagraph"/>
              <w:spacing w:line="186"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FCA210B" w14:textId="77777777" w:rsidR="00A603A1" w:rsidRDefault="00000000">
            <w:pPr>
              <w:pStyle w:val="TableParagraph"/>
              <w:spacing w:line="186" w:lineRule="exact"/>
              <w:ind w:right="50"/>
              <w:jc w:val="right"/>
            </w:pPr>
            <w:r>
              <w:rPr>
                <w:rStyle w:val="None"/>
                <w:spacing w:val="-5"/>
                <w:sz w:val="18"/>
                <w:szCs w:val="18"/>
              </w:rPr>
              <w:t>[●]</w:t>
            </w:r>
          </w:p>
        </w:tc>
      </w:tr>
      <w:tr w:rsidR="00A603A1" w14:paraId="79E9ABC4" w14:textId="77777777">
        <w:trPr>
          <w:trHeight w:val="423"/>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17D45E6E" w14:textId="77777777" w:rsidR="00A603A1" w:rsidRDefault="00000000">
            <w:pPr>
              <w:pStyle w:val="TableParagraph"/>
              <w:tabs>
                <w:tab w:val="left" w:pos="878"/>
              </w:tabs>
              <w:spacing w:line="208" w:lineRule="exact"/>
              <w:ind w:left="57" w:right="46"/>
            </w:pPr>
            <w:r/>
            <w:r>
              <w:rPr>
                <w:rFonts w:ascii="Courier New" w:hAnsi="Courier New"/>
                <w:b/>
                <w:highlight w:val="yellow"/>
              </w:rPr>
              <w:t>RYAN BISHOP</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375B0E" w14:textId="77777777" w:rsidR="00A603A1" w:rsidRDefault="00000000">
            <w:pPr>
              <w:pStyle w:val="TableParagraph"/>
              <w:spacing w:line="207" w:lineRule="exact"/>
              <w:ind w:right="48"/>
              <w:jc w:val="right"/>
            </w:pPr>
            <w:r>
              <w:rPr>
                <w:rStyle w:val="Hyperlink7"/>
                <w:rFonts w:eastAsia="Arial Unicode MS"/>
                <w:spacing w:val="-2"/>
                <w:sz w:val="18"/>
                <w:szCs w:val="18"/>
              </w:rPr>
              <w:t>2,604</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AD11A8" w14:textId="77777777" w:rsidR="00A603A1" w:rsidRDefault="00000000">
            <w:pPr>
              <w:pStyle w:val="TableParagraph"/>
              <w:spacing w:line="207" w:lineRule="exact"/>
              <w:ind w:right="45"/>
              <w:jc w:val="right"/>
            </w:pPr>
            <w:r>
              <w:rPr>
                <w:rStyle w:val="Hyperlink7"/>
                <w:rFonts w:eastAsia="Arial Unicode MS"/>
                <w:spacing w:val="-2"/>
                <w:sz w:val="18"/>
                <w:szCs w:val="18"/>
              </w:rPr>
              <w:t>0.00</w:t>
            </w:r>
            <w:r>
              <w:rPr>
                <w:rStyle w:val="None"/>
                <w:spacing w:val="-2"/>
                <w:sz w:val="18"/>
                <w:szCs w:val="18"/>
                <w:vertAlign w:val="superscript"/>
              </w:rPr>
              <w:t>**</w:t>
            </w:r>
            <w:r>
              <w:rPr>
                <w:rStyle w:val="Hyperlink7"/>
                <w:rFonts w:eastAsia="Arial Unicode MS"/>
                <w:spacing w:val="-2"/>
                <w:sz w:val="18"/>
                <w:szCs w:val="18"/>
              </w:rPr>
              <w:t>%</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98B579C" w14:textId="77777777" w:rsidR="00A603A1" w:rsidRDefault="00000000">
            <w:pPr>
              <w:pStyle w:val="TableParagraph"/>
              <w:spacing w:line="207"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1ACE5FF" w14:textId="77777777" w:rsidR="00A603A1" w:rsidRDefault="00000000">
            <w:pPr>
              <w:pStyle w:val="TableParagraph"/>
              <w:spacing w:line="207"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10037D0" w14:textId="77777777" w:rsidR="00A603A1" w:rsidRDefault="00000000">
            <w:pPr>
              <w:pStyle w:val="TableParagraph"/>
              <w:spacing w:line="207"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069E7AE" w14:textId="77777777" w:rsidR="00A603A1" w:rsidRDefault="00000000">
            <w:pPr>
              <w:pStyle w:val="TableParagraph"/>
              <w:spacing w:line="207" w:lineRule="exact"/>
              <w:ind w:right="50"/>
              <w:jc w:val="right"/>
            </w:pPr>
            <w:r>
              <w:rPr>
                <w:rStyle w:val="None"/>
                <w:spacing w:val="-5"/>
                <w:sz w:val="18"/>
                <w:szCs w:val="18"/>
              </w:rPr>
              <w:t>[●]</w:t>
            </w:r>
          </w:p>
        </w:tc>
      </w:tr>
      <w:tr w:rsidR="00A603A1" w14:paraId="0417C050" w14:textId="77777777">
        <w:trPr>
          <w:trHeight w:val="197"/>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46F7454" w14:textId="77777777" w:rsidR="00A603A1" w:rsidRDefault="00000000">
            <w:pPr>
              <w:pStyle w:val="TableParagraph"/>
              <w:spacing w:line="185" w:lineRule="exact"/>
              <w:ind w:left="57"/>
            </w:pPr>
            <w:r>
              <w:rPr>
                <w:rStyle w:val="None"/>
                <w:b/>
                <w:bCs/>
                <w:sz w:val="18"/>
                <w:szCs w:val="18"/>
              </w:rPr>
              <w:t>Sub-total</w:t>
            </w:r>
            <w:r>
              <w:rPr>
                <w:rStyle w:val="None"/>
                <w:b/>
                <w:bCs/>
                <w:spacing w:val="-1"/>
                <w:sz w:val="18"/>
                <w:szCs w:val="18"/>
              </w:rPr>
              <w:t xml:space="preserve"> </w:t>
            </w:r>
            <w:r>
              <w:rPr>
                <w:rStyle w:val="None"/>
                <w:b/>
                <w:bCs/>
                <w:spacing w:val="-5"/>
                <w:sz w:val="18"/>
                <w:szCs w:val="18"/>
              </w:rPr>
              <w:t>(C)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2CE7ABB" w14:textId="77777777" w:rsidR="00A603A1" w:rsidRDefault="00000000">
            <w:pPr>
              <w:pStyle w:val="TableParagraph"/>
              <w:spacing w:line="185" w:lineRule="exact"/>
              <w:ind w:right="46"/>
              <w:jc w:val="right"/>
            </w:pPr>
            <w:r>
              <w:rPr>
                <w:rStyle w:val="None"/>
                <w:b/>
                <w:bCs/>
                <w:spacing w:val="-2"/>
                <w:sz w:val="18"/>
                <w:szCs w:val="18"/>
              </w:rPr>
              <w:t>911,458</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64724F6" w14:textId="77777777" w:rsidR="00A603A1" w:rsidRDefault="00000000">
            <w:pPr>
              <w:pStyle w:val="TableParagraph"/>
              <w:spacing w:line="185" w:lineRule="exact"/>
              <w:ind w:right="44"/>
              <w:jc w:val="right"/>
            </w:pPr>
            <w:r>
              <w:rPr>
                <w:rStyle w:val="None"/>
                <w:b/>
                <w:bCs/>
                <w:spacing w:val="-2"/>
                <w:sz w:val="18"/>
                <w:szCs w:val="18"/>
              </w:rPr>
              <w:t>1.60%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61C0B7" w14:textId="77777777" w:rsidR="00A603A1" w:rsidRDefault="00000000">
            <w:pPr>
              <w:pStyle w:val="TableParagraph"/>
              <w:spacing w:line="185" w:lineRule="exact"/>
              <w:ind w:right="49"/>
              <w:jc w:val="right"/>
            </w:pPr>
            <w:r>
              <w:rPr>
                <w:rStyle w:val="None"/>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2B1408" w14:textId="77777777" w:rsidR="00A603A1" w:rsidRDefault="00000000">
            <w:pPr>
              <w:pStyle w:val="TableParagraph"/>
              <w:spacing w:line="185" w:lineRule="exact"/>
              <w:ind w:right="48"/>
              <w:jc w:val="right"/>
            </w:pPr>
            <w:r>
              <w:rPr>
                <w:rStyle w:val="None"/>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7EAC51CA" w14:textId="77777777" w:rsidR="00A603A1" w:rsidRDefault="00000000">
            <w:pPr>
              <w:pStyle w:val="TableParagraph"/>
              <w:spacing w:line="185" w:lineRule="exact"/>
              <w:ind w:right="51"/>
              <w:jc w:val="right"/>
            </w:pPr>
            <w:r>
              <w:rPr>
                <w:rStyle w:val="None"/>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3CABF40" w14:textId="77777777" w:rsidR="00A603A1" w:rsidRDefault="00000000">
            <w:pPr>
              <w:pStyle w:val="TableParagraph"/>
              <w:spacing w:line="185" w:lineRule="exact"/>
              <w:ind w:right="50"/>
              <w:jc w:val="right"/>
            </w:pPr>
            <w:r>
              <w:rPr>
                <w:rStyle w:val="None"/>
                <w:spacing w:val="-5"/>
                <w:sz w:val="18"/>
                <w:szCs w:val="18"/>
              </w:rPr>
              <w:t>[●]</w:t>
            </w:r>
          </w:p>
        </w:tc>
      </w:tr>
      <w:tr w:rsidR="00A603A1" w14:paraId="5DBC47EA" w14:textId="77777777">
        <w:trPr>
          <w:trHeight w:val="199"/>
        </w:trPr>
        <w:tc>
          <w:tcPr>
            <w:tcW w:w="157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396A2C" w14:textId="77777777" w:rsidR="00A603A1" w:rsidRDefault="00000000">
            <w:pPr>
              <w:pStyle w:val="TableParagraph"/>
              <w:spacing w:line="188" w:lineRule="exact"/>
              <w:ind w:left="57"/>
            </w:pPr>
            <w:r>
              <w:rPr>
                <w:rStyle w:val="None"/>
                <w:b/>
                <w:bCs/>
                <w:sz w:val="18"/>
                <w:szCs w:val="18"/>
              </w:rPr>
              <w:t>Total</w:t>
            </w:r>
            <w:r>
              <w:rPr>
                <w:rStyle w:val="None"/>
                <w:b/>
                <w:bCs/>
                <w:spacing w:val="1"/>
                <w:sz w:val="18"/>
                <w:szCs w:val="18"/>
              </w:rPr>
              <w:t xml:space="preserve"> </w:t>
            </w:r>
            <w:r>
              <w:rPr>
                <w:rStyle w:val="None"/>
                <w:b/>
                <w:bCs/>
                <w:spacing w:val="-2"/>
                <w:sz w:val="18"/>
                <w:szCs w:val="18"/>
              </w:rPr>
              <w:t>(A+B+C)</w:t>
            </w:r>
          </w:p>
        </w:tc>
        <w:tc>
          <w:tcPr>
            <w:tcW w:w="11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BAADACD" w14:textId="77777777" w:rsidR="00A603A1" w:rsidRDefault="00000000">
            <w:pPr>
              <w:pStyle w:val="TableParagraph"/>
              <w:spacing w:line="188" w:lineRule="exact"/>
              <w:ind w:right="49"/>
              <w:jc w:val="right"/>
            </w:pPr>
            <w:r>
              <w:rPr>
                <w:rStyle w:val="None"/>
                <w:b/>
                <w:bCs/>
                <w:spacing w:val="-2"/>
                <w:sz w:val="18"/>
                <w:szCs w:val="18"/>
              </w:rPr>
              <w:t>5,68,18,200</w:t>
            </w:r>
          </w:p>
        </w:tc>
        <w:tc>
          <w:tcPr>
            <w:tcW w:w="13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98A286" w14:textId="77777777" w:rsidR="00A603A1" w:rsidRDefault="00000000">
            <w:pPr>
              <w:pStyle w:val="TableParagraph"/>
              <w:spacing w:line="188" w:lineRule="exact"/>
              <w:ind w:right="44"/>
              <w:jc w:val="right"/>
            </w:pPr>
            <w:r>
              <w:rPr>
                <w:rStyle w:val="None"/>
                <w:b/>
                <w:bCs/>
                <w:spacing w:val="-2"/>
                <w:sz w:val="18"/>
                <w:szCs w:val="18"/>
              </w:rPr>
              <w:t>100.00%</w:t>
            </w:r>
          </w:p>
        </w:tc>
        <w:tc>
          <w:tcPr>
            <w:tcW w:w="15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E9F9D0F" w14:textId="77777777" w:rsidR="00A603A1" w:rsidRDefault="00000000">
            <w:pPr>
              <w:pStyle w:val="TableParagraph"/>
              <w:spacing w:line="188" w:lineRule="exact"/>
              <w:ind w:right="49"/>
              <w:jc w:val="right"/>
            </w:pPr>
            <w:r>
              <w:rPr>
                <w:rStyle w:val="None"/>
                <w:b/>
                <w:bCs/>
                <w:spacing w:val="-5"/>
                <w:sz w:val="18"/>
                <w:szCs w:val="18"/>
              </w:rPr>
              <w:t>[●]</w:t>
            </w:r>
          </w:p>
        </w:tc>
        <w:tc>
          <w:tcPr>
            <w:tcW w:w="18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5932FE" w14:textId="77777777" w:rsidR="00A603A1" w:rsidRDefault="00000000">
            <w:pPr>
              <w:pStyle w:val="TableParagraph"/>
              <w:spacing w:line="188" w:lineRule="exact"/>
              <w:ind w:right="48"/>
              <w:jc w:val="right"/>
            </w:pPr>
            <w:r>
              <w:rPr>
                <w:rStyle w:val="None"/>
                <w:b/>
                <w:bCs/>
                <w:spacing w:val="-5"/>
                <w:sz w:val="18"/>
                <w:szCs w:val="18"/>
              </w:rPr>
              <w:t>[●]</w:t>
            </w:r>
          </w:p>
        </w:tc>
        <w:tc>
          <w:tcPr>
            <w:tcW w:w="1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50645DE" w14:textId="77777777" w:rsidR="00A603A1" w:rsidRDefault="00000000">
            <w:pPr>
              <w:pStyle w:val="TableParagraph"/>
              <w:spacing w:line="188" w:lineRule="exact"/>
              <w:ind w:right="51"/>
              <w:jc w:val="right"/>
            </w:pPr>
            <w:r>
              <w:rPr>
                <w:rStyle w:val="None"/>
                <w:b/>
                <w:bCs/>
                <w:spacing w:val="-5"/>
                <w:sz w:val="18"/>
                <w:szCs w:val="18"/>
              </w:rPr>
              <w:t>[●]</w:t>
            </w:r>
          </w:p>
        </w:tc>
        <w:tc>
          <w:tcPr>
            <w:tcW w:w="12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CB31868" w14:textId="77777777" w:rsidR="00A603A1" w:rsidRDefault="00000000">
            <w:pPr>
              <w:pStyle w:val="TableParagraph"/>
              <w:spacing w:line="188" w:lineRule="exact"/>
              <w:ind w:right="50"/>
              <w:jc w:val="right"/>
            </w:pPr>
            <w:r>
              <w:rPr>
                <w:rStyle w:val="None"/>
                <w:b/>
                <w:bCs/>
                <w:spacing w:val="-5"/>
                <w:sz w:val="18"/>
                <w:szCs w:val="18"/>
              </w:rPr>
              <w:t>[●]</w:t>
            </w:r>
          </w:p>
        </w:tc>
      </w:tr>
    </w:tbl>
    <w:p w14:paraId="1B1FB8B2" w14:textId="77777777" w:rsidR="00A603A1" w:rsidRDefault="00A603A1">
      <w:pPr>
        <w:pStyle w:val="TableParagraph"/>
        <w:ind w:left="98" w:hanging="98"/>
        <w:rPr>
          <w:rStyle w:val="Hyperlink4"/>
        </w:rPr>
      </w:pPr>
    </w:p>
    <w:p w14:paraId="2AFD5297" w14:textId="77777777" w:rsidR="00A603A1" w:rsidRDefault="00000000">
      <w:pPr>
        <w:pStyle w:val="Body"/>
        <w:spacing w:before="36"/>
        <w:ind w:left="87"/>
        <w:rPr>
          <w:rStyle w:val="Hyperlink8"/>
          <w:rFonts w:eastAsia="Arial Unicode MS"/>
        </w:rPr>
      </w:pPr>
      <w:r/>
      <w:r>
        <w:t xml:space="preserve">^Subject to completion of the </w:t>
      </w:r>
      <w:r>
        <w:rPr>
          <w:rFonts w:ascii="Courier New" w:hAnsi="Courier New"/>
          <w:b/>
          <w:highlight w:val="yellow"/>
        </w:rPr>
        <w:t>ANGELA PERRY</w:t>
      </w:r>
      <w:r>
        <w:t xml:space="preserve"> and finalisation of </w:t>
      </w:r>
      <w:r>
        <w:rPr>
          <w:rFonts w:ascii="Courier New" w:hAnsi="Courier New"/>
          <w:b/>
          <w:highlight w:val="yellow"/>
        </w:rPr>
        <w:t>JENKINS INC</w:t>
      </w:r>
      <w:r>
        <w:t>.</w:t>
      </w:r>
    </w:p>
    <w:p w14:paraId="53564119" w14:textId="77777777" w:rsidR="00A603A1" w:rsidRDefault="00000000">
      <w:pPr>
        <w:pStyle w:val="Body"/>
        <w:spacing w:before="1"/>
        <w:ind w:left="87"/>
        <w:rPr>
          <w:rStyle w:val="Hyperlink8"/>
          <w:rFonts w:eastAsia="Arial Unicode MS"/>
        </w:rPr>
      </w:pPr>
      <w:r>
        <w:rPr>
          <w:rStyle w:val="Hyperlink8"/>
          <w:rFonts w:eastAsia="Arial Unicode MS"/>
        </w:rPr>
        <w:t>**</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it-IT"/>
        </w:rPr>
        <w:t>negligible</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en-US"/>
        </w:rPr>
        <w:t>below</w:t>
      </w:r>
      <w:r>
        <w:rPr>
          <w:rStyle w:val="None"/>
          <w:i/>
          <w:iCs/>
          <w:spacing w:val="-3"/>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rounding</w:t>
      </w:r>
      <w:r>
        <w:rPr>
          <w:rStyle w:val="None"/>
          <w:i/>
          <w:iCs/>
          <w:spacing w:val="-4"/>
          <w:sz w:val="16"/>
          <w:szCs w:val="16"/>
        </w:rPr>
        <w:t xml:space="preserve"> </w:t>
      </w:r>
      <w:r>
        <w:rPr>
          <w:rStyle w:val="Hyperlink8"/>
          <w:rFonts w:eastAsia="Arial Unicode MS"/>
          <w:lang w:val="en-US"/>
        </w:rPr>
        <w:t>off</w:t>
      </w:r>
      <w:r>
        <w:rPr>
          <w:rStyle w:val="None"/>
          <w:i/>
          <w:iCs/>
          <w:spacing w:val="-5"/>
          <w:sz w:val="16"/>
          <w:szCs w:val="16"/>
        </w:rPr>
        <w:t xml:space="preserve"> </w:t>
      </w:r>
      <w:r>
        <w:rPr>
          <w:rStyle w:val="Hyperlink8"/>
          <w:rFonts w:eastAsia="Arial Unicode MS"/>
          <w:lang w:val="en-US"/>
        </w:rPr>
        <w:t>norms</w:t>
      </w:r>
      <w:r>
        <w:rPr>
          <w:rStyle w:val="None"/>
          <w:i/>
          <w:iCs/>
          <w:spacing w:val="-5"/>
          <w:sz w:val="16"/>
          <w:szCs w:val="16"/>
        </w:rPr>
        <w:t xml:space="preserve"> </w:t>
      </w:r>
      <w:r>
        <w:rPr>
          <w:rStyle w:val="Hyperlink8"/>
          <w:rFonts w:eastAsia="Arial Unicode MS"/>
          <w:lang w:val="en-US"/>
        </w:rPr>
        <w:t>adopted</w:t>
      </w:r>
      <w:r>
        <w:rPr>
          <w:rStyle w:val="None"/>
          <w:i/>
          <w:iCs/>
          <w:spacing w:val="-5"/>
          <w:sz w:val="16"/>
          <w:szCs w:val="16"/>
        </w:rPr>
        <w:t xml:space="preserve"> </w:t>
      </w:r>
      <w:r>
        <w:rPr>
          <w:rStyle w:val="Hyperlink8"/>
          <w:rFonts w:eastAsia="Arial Unicode MS"/>
        </w:rPr>
        <w:t>by</w:t>
      </w:r>
      <w:r>
        <w:rPr>
          <w:rStyle w:val="None"/>
          <w:i/>
          <w:iCs/>
          <w:spacing w:val="-5"/>
          <w:sz w:val="16"/>
          <w:szCs w:val="16"/>
        </w:rPr>
        <w:t xml:space="preserve"> </w:t>
      </w:r>
      <w:r>
        <w:rPr>
          <w:rStyle w:val="Hyperlink8"/>
          <w:rFonts w:eastAsia="Arial Unicode MS"/>
          <w:lang w:val="fr-FR"/>
        </w:rPr>
        <w:t>our</w:t>
      </w:r>
      <w:r>
        <w:rPr>
          <w:rStyle w:val="None"/>
          <w:i/>
          <w:iCs/>
          <w:spacing w:val="-5"/>
          <w:sz w:val="16"/>
          <w:szCs w:val="16"/>
        </w:rPr>
        <w:t xml:space="preserve"> </w:t>
      </w:r>
      <w:r>
        <w:rPr>
          <w:rStyle w:val="None"/>
          <w:i/>
          <w:iCs/>
          <w:spacing w:val="-2"/>
          <w:sz w:val="16"/>
          <w:szCs w:val="16"/>
        </w:rPr>
        <w:t>Company.</w:t>
      </w:r>
    </w:p>
    <w:p w14:paraId="2F0C388B" w14:textId="77777777" w:rsidR="00A603A1" w:rsidRDefault="00000000">
      <w:pPr>
        <w:pStyle w:val="Body"/>
        <w:spacing w:before="1"/>
        <w:ind w:left="87"/>
        <w:rPr>
          <w:rStyle w:val="Hyperlink8"/>
          <w:rFonts w:eastAsia="Arial Unicode MS"/>
        </w:rPr>
      </w:pPr>
      <w:r/>
      <w:r>
        <w:t xml:space="preserve">*Also, </w:t>
      </w:r>
      <w:r>
        <w:rPr>
          <w:rFonts w:ascii="Courier New" w:hAnsi="Courier New"/>
          <w:b/>
          <w:highlight w:val="yellow"/>
        </w:rPr>
        <w:t>LEWIS, SCOTT AND FLOYD</w:t>
      </w:r>
      <w:r>
        <w:t xml:space="preserve"> Shareholder</w:t>
      </w:r>
    </w:p>
    <w:p w14:paraId="02E20BE2" w14:textId="77777777" w:rsidR="00A603A1" w:rsidRDefault="00A603A1">
      <w:pPr>
        <w:pStyle w:val="BodyText"/>
        <w:spacing w:before="14"/>
        <w:rPr>
          <w:rStyle w:val="None"/>
          <w:i/>
          <w:iCs/>
          <w:sz w:val="16"/>
          <w:szCs w:val="16"/>
        </w:rPr>
      </w:pPr>
    </w:p>
    <w:p w14:paraId="34EE9958" w14:textId="77777777" w:rsidR="00A603A1" w:rsidRDefault="00000000">
      <w:pPr>
        <w:pStyle w:val="Body"/>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 xml:space="preserve">see </w:t>
      </w:r>
      <w:r>
        <w:rPr>
          <w:rStyle w:val="None"/>
          <w:i/>
          <w:iCs/>
          <w:sz w:val="20"/>
          <w:szCs w:val="20"/>
          <w:rtl/>
          <w:lang w:val="ar-SA"/>
        </w:rPr>
        <w:t>“</w:t>
      </w:r>
      <w:r>
        <w:rPr>
          <w:rStyle w:val="None"/>
          <w:i/>
          <w:iCs/>
          <w:sz w:val="20"/>
          <w:szCs w:val="20"/>
          <w:lang w:val="it-IT"/>
        </w:rPr>
        <w:t>Capital</w:t>
      </w:r>
      <w:r>
        <w:rPr>
          <w:rStyle w:val="None"/>
          <w:i/>
          <w:iCs/>
          <w:spacing w:val="-5"/>
          <w:sz w:val="20"/>
          <w:szCs w:val="20"/>
        </w:rPr>
        <w:t xml:space="preserve"> </w:t>
      </w:r>
      <w:r>
        <w:rPr>
          <w:rStyle w:val="None"/>
          <w:i/>
          <w:iCs/>
          <w:sz w:val="20"/>
          <w:szCs w:val="20"/>
          <w:lang w:val="de-DE"/>
        </w:rPr>
        <w:t>Structure</w:t>
      </w:r>
      <w:r>
        <w:rPr>
          <w:rStyle w:val="None"/>
          <w:i/>
          <w:iCs/>
          <w:sz w:val="20"/>
          <w:szCs w:val="20"/>
        </w:rPr>
        <w:t>”</w:t>
      </w:r>
      <w:r>
        <w:rPr>
          <w:rStyle w:val="None"/>
          <w:i/>
          <w:iCs/>
          <w:spacing w:val="-1"/>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84.</w:t>
      </w:r>
    </w:p>
    <w:p w14:paraId="407DA04F" w14:textId="77777777" w:rsidR="00A603A1" w:rsidRDefault="00000000">
      <w:pPr>
        <w:pStyle w:val="Heading3"/>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selected</w:t>
      </w:r>
      <w:r>
        <w:rPr>
          <w:rStyle w:val="None"/>
        </w:rPr>
        <w:t xml:space="preserve"> </w:t>
      </w:r>
      <w:r>
        <w:rPr>
          <w:rStyle w:val="Hyperlink4"/>
          <w:lang w:val="pt-PT"/>
        </w:rPr>
        <w:t>financial</w:t>
      </w:r>
      <w:r>
        <w:rPr>
          <w:rStyle w:val="None"/>
        </w:rPr>
        <w:t xml:space="preserve"> </w:t>
      </w:r>
      <w:r>
        <w:rPr>
          <w:rStyle w:val="Hyperlink5"/>
          <w:lang w:val="fr-FR"/>
        </w:rPr>
        <w:t>information</w:t>
      </w:r>
    </w:p>
    <w:p w14:paraId="2E7BD14A" w14:textId="77777777" w:rsidR="00A603A1" w:rsidRDefault="00000000">
      <w:pPr>
        <w:pStyle w:val="BodyText"/>
        <w:spacing w:before="200"/>
        <w:ind w:left="87"/>
      </w:pPr>
      <w:r/>
      <w:r>
        <w:t xml:space="preserve">The details of certain financial information as at and for the three-month period ended June 30, 2025 and Fiscals 2025, 2024 and 2023, as derived from </w:t>
      </w:r>
      <w:r>
        <w:rPr>
          <w:rFonts w:ascii="Courier New" w:hAnsi="Courier New"/>
          <w:b/>
          <w:highlight w:val="yellow"/>
        </w:rPr>
        <w:t>RODRIGUEZ INC</w:t>
      </w:r>
      <w:r>
        <w:t xml:space="preserve"> are set forth below:</w:t>
      </w:r>
    </w:p>
    <w:p w14:paraId="5F18CE83" w14:textId="77777777" w:rsidR="00A603A1" w:rsidRDefault="00000000">
      <w:pPr>
        <w:pStyle w:val="Body"/>
        <w:spacing w:before="200"/>
        <w:ind w:right="7"/>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2"/>
          <w:sz w:val="18"/>
          <w:szCs w:val="18"/>
        </w:rPr>
        <w:t xml:space="preserve"> </w:t>
      </w:r>
      <w:r>
        <w:rPr>
          <w:rStyle w:val="None"/>
          <w:i/>
          <w:iCs/>
          <w:sz w:val="18"/>
          <w:szCs w:val="18"/>
        </w:rPr>
        <w:t>in</w:t>
      </w:r>
      <w:r>
        <w:rPr>
          <w:rStyle w:val="None"/>
          <w:i/>
          <w:iCs/>
          <w:spacing w:val="-1"/>
          <w:sz w:val="18"/>
          <w:szCs w:val="18"/>
        </w:rPr>
        <w:t xml:space="preserve"> </w:t>
      </w:r>
      <w:r>
        <w:rPr>
          <w:rStyle w:val="None"/>
          <w:i/>
          <w:iCs/>
          <w:sz w:val="18"/>
          <w:szCs w:val="18"/>
        </w:rPr>
        <w:t>million,</w:t>
      </w:r>
      <w:r>
        <w:rPr>
          <w:rStyle w:val="None"/>
          <w:i/>
          <w:iCs/>
          <w:spacing w:val="-2"/>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it-IT"/>
        </w:rPr>
        <w:t>per</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A603A1" w14:paraId="6EEBF9E6"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55B74E22" w14:textId="77777777" w:rsidR="00A603A1" w:rsidRDefault="00000000">
            <w:pPr>
              <w:pStyle w:val="TableParagraph"/>
              <w:spacing w:line="207" w:lineRule="exact"/>
              <w:ind w:left="631"/>
            </w:pPr>
            <w:r>
              <w:rPr>
                <w:rStyle w:val="None"/>
                <w:b/>
                <w:bCs/>
                <w:spacing w:val="-2"/>
                <w:sz w:val="18"/>
                <w:szCs w:val="18"/>
              </w:rPr>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743D4052" w14:textId="77777777" w:rsidR="00A603A1"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6CD97F0D" w14:textId="77777777" w:rsidR="00A603A1"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A603A1" w14:paraId="14D56D1B"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6DDEE736" w14:textId="77777777" w:rsidR="00A603A1" w:rsidRDefault="00A603A1"/>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1B58E9CC"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3D0DEF3B" w14:textId="77777777" w:rsidR="00A603A1"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5A9F8625" w14:textId="77777777" w:rsidR="00A603A1"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34EA1FDF" w14:textId="77777777" w:rsidR="00A603A1"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B607564"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AC75609" w14:textId="77777777" w:rsidR="00A603A1" w:rsidRDefault="00000000">
            <w:pPr>
              <w:pStyle w:val="TableParagraph"/>
              <w:spacing w:before="2" w:line="186" w:lineRule="exact"/>
              <w:ind w:left="57"/>
            </w:pP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w:t>
            </w:r>
            <w:r>
              <w:rPr>
                <w:rStyle w:val="Hyperlink7"/>
                <w:rFonts w:eastAsia="Arial Unicode MS"/>
                <w:spacing w:val="-2"/>
                <w:sz w:val="18"/>
                <w:szCs w:val="18"/>
              </w:rPr>
              <w:t xml:space="preserve"> capital</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3C7E13" w14:textId="77777777" w:rsidR="00A603A1" w:rsidRDefault="00000000">
            <w:pPr>
              <w:pStyle w:val="TableParagraph"/>
              <w:spacing w:before="2" w:line="186" w:lineRule="exact"/>
              <w:ind w:right="48"/>
              <w:jc w:val="right"/>
            </w:pPr>
            <w:r>
              <w:rPr>
                <w:rStyle w:val="Hyperlink7"/>
                <w:rFonts w:eastAsia="Arial Unicode MS"/>
                <w:spacing w:val="-2"/>
                <w:sz w:val="18"/>
                <w:szCs w:val="18"/>
              </w:rPr>
              <w:t>284.09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27BD5A79" w14:textId="77777777" w:rsidR="00A603A1" w:rsidRDefault="00000000">
            <w:pPr>
              <w:pStyle w:val="TableParagraph"/>
              <w:spacing w:before="2" w:line="186" w:lineRule="exact"/>
              <w:ind w:right="50"/>
              <w:jc w:val="right"/>
            </w:pPr>
            <w:r>
              <w:rPr>
                <w:rStyle w:val="Hyperlink7"/>
                <w:rFonts w:eastAsia="Arial Unicode MS"/>
                <w:spacing w:val="-2"/>
                <w:sz w:val="18"/>
                <w:szCs w:val="18"/>
              </w:rPr>
              <w:t>284.09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4496F2" w14:textId="77777777" w:rsidR="00A603A1" w:rsidRDefault="00000000">
            <w:pPr>
              <w:pStyle w:val="TableParagraph"/>
              <w:spacing w:before="2" w:line="186" w:lineRule="exact"/>
              <w:ind w:right="48"/>
              <w:jc w:val="right"/>
            </w:pPr>
            <w:r>
              <w:rPr>
                <w:rStyle w:val="Hyperlink7"/>
                <w:rFonts w:eastAsia="Arial Unicode MS"/>
                <w:spacing w:val="-2"/>
                <w:sz w:val="18"/>
                <w:szCs w:val="18"/>
              </w:rPr>
              <w:t>56.82</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05F843A" w14:textId="77777777" w:rsidR="00A603A1" w:rsidRDefault="00000000">
            <w:pPr>
              <w:pStyle w:val="TableParagraph"/>
              <w:spacing w:before="2" w:line="186" w:lineRule="exact"/>
              <w:ind w:right="48"/>
              <w:jc w:val="right"/>
            </w:pPr>
            <w:r>
              <w:rPr>
                <w:rStyle w:val="Hyperlink7"/>
                <w:rFonts w:eastAsia="Arial Unicode MS"/>
                <w:spacing w:val="-2"/>
                <w:sz w:val="18"/>
                <w:szCs w:val="18"/>
              </w:rPr>
              <w:t>56.82</w:t>
            </w:r>
          </w:p>
        </w:tc>
      </w:tr>
      <w:tr w:rsidR="00A603A1" w14:paraId="0B1E6976"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8472BE" w14:textId="77777777" w:rsidR="00A603A1" w:rsidRDefault="00000000">
            <w:pPr>
              <w:pStyle w:val="TableParagraph"/>
              <w:spacing w:line="186"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equity</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A32AEB3" w14:textId="77777777" w:rsidR="00A603A1" w:rsidRDefault="00000000">
            <w:pPr>
              <w:pStyle w:val="TableParagraph"/>
              <w:spacing w:line="186"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564F466" w14:textId="77777777" w:rsidR="00A603A1" w:rsidRDefault="00000000">
            <w:pPr>
              <w:pStyle w:val="TableParagraph"/>
              <w:spacing w:line="186"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00D20E" w14:textId="77777777" w:rsidR="00A603A1" w:rsidRDefault="00000000">
            <w:pPr>
              <w:pStyle w:val="TableParagraph"/>
              <w:spacing w:line="186"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875D98" w14:textId="77777777" w:rsidR="00A603A1" w:rsidRDefault="00000000">
            <w:pPr>
              <w:pStyle w:val="TableParagraph"/>
              <w:spacing w:line="186" w:lineRule="exact"/>
              <w:ind w:right="46"/>
              <w:jc w:val="right"/>
            </w:pPr>
            <w:r>
              <w:rPr>
                <w:rStyle w:val="Hyperlink7"/>
                <w:rFonts w:eastAsia="Arial Unicode MS"/>
                <w:spacing w:val="-2"/>
                <w:sz w:val="18"/>
                <w:szCs w:val="18"/>
              </w:rPr>
              <w:t>1,936.55</w:t>
            </w:r>
          </w:p>
        </w:tc>
      </w:tr>
      <w:tr w:rsidR="00A603A1" w14:paraId="2D1C92A0"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8C09428" w14:textId="77777777" w:rsidR="00A603A1" w:rsidRDefault="00000000">
            <w:pPr>
              <w:pStyle w:val="TableParagraph"/>
              <w:spacing w:line="188" w:lineRule="exact"/>
              <w:ind w:left="57"/>
            </w:pPr>
            <w:r>
              <w:rPr>
                <w:rStyle w:val="Hyperlink6"/>
                <w:rFonts w:eastAsia="Arial Unicode MS"/>
                <w:sz w:val="18"/>
                <w:szCs w:val="18"/>
              </w:rPr>
              <w:t>Net</w:t>
            </w:r>
            <w:r>
              <w:rPr>
                <w:rStyle w:val="Hyperlink7"/>
                <w:rFonts w:eastAsia="Arial Unicode MS"/>
                <w:spacing w:val="-2"/>
                <w:sz w:val="18"/>
                <w:szCs w:val="18"/>
              </w:rPr>
              <w:t xml:space="preserve"> worth</w:t>
            </w:r>
            <w:r>
              <w:rPr>
                <w:rStyle w:val="None"/>
                <w:spacing w:val="-2"/>
                <w:sz w:val="18"/>
                <w:szCs w:val="18"/>
                <w:vertAlign w:val="superscript"/>
              </w:rPr>
              <w:t>(1)</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F009686" w14:textId="77777777" w:rsidR="00A603A1" w:rsidRDefault="00000000">
            <w:pPr>
              <w:pStyle w:val="TableParagraph"/>
              <w:spacing w:line="188" w:lineRule="exact"/>
              <w:ind w:right="48"/>
              <w:jc w:val="right"/>
            </w:pPr>
            <w:r>
              <w:rPr>
                <w:rStyle w:val="Hyperlink7"/>
                <w:rFonts w:eastAsia="Arial Unicode MS"/>
                <w:spacing w:val="-2"/>
                <w:sz w:val="18"/>
                <w:szCs w:val="18"/>
              </w:rPr>
              <w:t>3,214.74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549B8445" w14:textId="77777777" w:rsidR="00A603A1" w:rsidRDefault="00000000">
            <w:pPr>
              <w:pStyle w:val="TableParagraph"/>
              <w:spacing w:line="188" w:lineRule="exact"/>
              <w:ind w:right="50"/>
              <w:jc w:val="right"/>
            </w:pPr>
            <w:r>
              <w:rPr>
                <w:rStyle w:val="Hyperlink7"/>
                <w:rFonts w:eastAsia="Arial Unicode MS"/>
                <w:spacing w:val="-2"/>
                <w:sz w:val="18"/>
                <w:szCs w:val="18"/>
              </w:rPr>
              <w:t>2,985.46</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D2E32FD" w14:textId="77777777" w:rsidR="00A603A1" w:rsidRDefault="00000000">
            <w:pPr>
              <w:pStyle w:val="TableParagraph"/>
              <w:spacing w:line="188" w:lineRule="exact"/>
              <w:ind w:right="46"/>
              <w:jc w:val="right"/>
            </w:pPr>
            <w:r>
              <w:rPr>
                <w:rStyle w:val="Hyperlink7"/>
                <w:rFonts w:eastAsia="Arial Unicode MS"/>
                <w:spacing w:val="-2"/>
                <w:sz w:val="18"/>
                <w:szCs w:val="18"/>
              </w:rPr>
              <w:t>2,309.46</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6711A4" w14:textId="77777777" w:rsidR="00A603A1" w:rsidRDefault="00000000">
            <w:pPr>
              <w:pStyle w:val="TableParagraph"/>
              <w:spacing w:line="188" w:lineRule="exact"/>
              <w:ind w:right="46"/>
              <w:jc w:val="right"/>
            </w:pPr>
            <w:r>
              <w:rPr>
                <w:rStyle w:val="Hyperlink7"/>
                <w:rFonts w:eastAsia="Arial Unicode MS"/>
                <w:spacing w:val="-2"/>
                <w:sz w:val="18"/>
                <w:szCs w:val="18"/>
              </w:rPr>
              <w:t>1,936.55</w:t>
            </w:r>
          </w:p>
        </w:tc>
      </w:tr>
      <w:tr w:rsidR="00A603A1" w14:paraId="4E3DFCA1"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31D9FE" w14:textId="77777777" w:rsidR="00A603A1" w:rsidRDefault="00000000">
            <w:pPr>
              <w:pStyle w:val="TableParagraph"/>
              <w:spacing w:line="186" w:lineRule="exact"/>
              <w:ind w:left="57"/>
            </w:pPr>
            <w:r>
              <w:rPr>
                <w:rStyle w:val="Hyperlink6"/>
                <w:rFonts w:eastAsia="Arial Unicode MS"/>
                <w:sz w:val="18"/>
                <w:szCs w:val="18"/>
              </w:rPr>
              <w:t>Return</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 xml:space="preserve">Net </w:t>
            </w:r>
            <w:r>
              <w:rPr>
                <w:rStyle w:val="Hyperlink7"/>
                <w:rFonts w:eastAsia="Arial Unicode MS"/>
                <w:spacing w:val="-2"/>
                <w:sz w:val="18"/>
                <w:szCs w:val="18"/>
              </w:rPr>
              <w:t>worth</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F84C541" w14:textId="77777777" w:rsidR="00A603A1" w:rsidRDefault="00000000">
            <w:pPr>
              <w:pStyle w:val="TableParagraph"/>
              <w:spacing w:line="186" w:lineRule="exact"/>
              <w:ind w:right="45"/>
              <w:jc w:val="right"/>
            </w:pPr>
            <w:r>
              <w:rPr>
                <w:rStyle w:val="Hyperlink7"/>
                <w:rFonts w:eastAsia="Arial Unicode MS"/>
                <w:spacing w:val="-2"/>
                <w:sz w:val="18"/>
                <w:szCs w:val="18"/>
              </w:rPr>
              <w:t>7.06%</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90429B" w14:textId="77777777" w:rsidR="00A603A1" w:rsidRDefault="00000000">
            <w:pPr>
              <w:pStyle w:val="TableParagraph"/>
              <w:spacing w:line="186" w:lineRule="exact"/>
              <w:ind w:right="48"/>
              <w:jc w:val="right"/>
            </w:pPr>
            <w:r>
              <w:rPr>
                <w:rStyle w:val="Hyperlink7"/>
                <w:rFonts w:eastAsia="Arial Unicode MS"/>
                <w:spacing w:val="-2"/>
                <w:sz w:val="18"/>
                <w:szCs w:val="18"/>
              </w:rPr>
              <w:t>22.77%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057EEAD" w14:textId="77777777" w:rsidR="00A603A1" w:rsidRDefault="00000000">
            <w:pPr>
              <w:pStyle w:val="TableParagraph"/>
              <w:spacing w:line="186" w:lineRule="exact"/>
              <w:ind w:right="45"/>
              <w:jc w:val="right"/>
            </w:pPr>
            <w:r>
              <w:rPr>
                <w:rStyle w:val="Hyperlink7"/>
                <w:rFonts w:eastAsia="Arial Unicode MS"/>
                <w:spacing w:val="-2"/>
                <w:sz w:val="18"/>
                <w:szCs w:val="18"/>
              </w:rPr>
              <w:t>16.17%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86C4FCB" w14:textId="77777777" w:rsidR="00A603A1" w:rsidRDefault="00000000">
            <w:pPr>
              <w:pStyle w:val="TableParagraph"/>
              <w:spacing w:line="186" w:lineRule="exact"/>
              <w:ind w:right="46"/>
              <w:jc w:val="right"/>
            </w:pPr>
            <w:r>
              <w:rPr>
                <w:rStyle w:val="Hyperlink7"/>
                <w:rFonts w:eastAsia="Arial Unicode MS"/>
                <w:spacing w:val="-2"/>
                <w:sz w:val="18"/>
                <w:szCs w:val="18"/>
              </w:rPr>
              <w:t>13.74%</w:t>
            </w:r>
          </w:p>
        </w:tc>
      </w:tr>
      <w:tr w:rsidR="00A603A1" w14:paraId="4E28B73C" w14:textId="77777777">
        <w:trPr>
          <w:trHeight w:val="1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119D2E" w14:textId="77777777" w:rsidR="00A603A1" w:rsidRDefault="00000000">
            <w:pPr>
              <w:pStyle w:val="TableParagraph"/>
              <w:spacing w:line="186" w:lineRule="exact"/>
              <w:ind w:left="57"/>
            </w:pPr>
            <w:r>
              <w:rPr>
                <w:rStyle w:val="Hyperlink6"/>
                <w:rFonts w:eastAsia="Arial Unicode MS"/>
                <w:sz w:val="18"/>
                <w:szCs w:val="18"/>
              </w:rPr>
              <w:t>Revenue from</w:t>
            </w:r>
            <w:r>
              <w:rPr>
                <w:rStyle w:val="Hyperlink7"/>
                <w:rFonts w:eastAsia="Arial Unicode MS"/>
                <w:spacing w:val="-2"/>
                <w:sz w:val="18"/>
                <w:szCs w:val="18"/>
              </w:rPr>
              <w:t xml:space="preserve"> operations</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DC7CEBF" w14:textId="77777777" w:rsidR="00A603A1" w:rsidRDefault="00000000">
            <w:pPr>
              <w:pStyle w:val="TableParagraph"/>
              <w:spacing w:line="186" w:lineRule="exact"/>
              <w:ind w:right="48"/>
              <w:jc w:val="right"/>
            </w:pPr>
            <w:r>
              <w:rPr>
                <w:rStyle w:val="Hyperlink7"/>
                <w:rFonts w:eastAsia="Arial Unicode MS"/>
                <w:spacing w:val="-2"/>
                <w:sz w:val="18"/>
                <w:szCs w:val="18"/>
              </w:rPr>
              <w:t>5,587.12</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553317A" w14:textId="77777777" w:rsidR="00A603A1" w:rsidRDefault="00000000">
            <w:pPr>
              <w:pStyle w:val="TableParagraph"/>
              <w:spacing w:line="186" w:lineRule="exact"/>
              <w:ind w:right="50"/>
              <w:jc w:val="right"/>
            </w:pPr>
            <w:r>
              <w:rPr>
                <w:rStyle w:val="Hyperlink7"/>
                <w:rFonts w:eastAsia="Arial Unicode MS"/>
                <w:spacing w:val="-2"/>
                <w:sz w:val="18"/>
                <w:szCs w:val="18"/>
              </w:rPr>
              <w:t>19,282.93</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39E0916" w14:textId="77777777" w:rsidR="00A603A1" w:rsidRDefault="00000000">
            <w:pPr>
              <w:pStyle w:val="TableParagraph"/>
              <w:spacing w:line="186" w:lineRule="exact"/>
              <w:ind w:right="48"/>
              <w:jc w:val="right"/>
            </w:pPr>
            <w:r>
              <w:rPr>
                <w:rStyle w:val="Hyperlink7"/>
                <w:rFonts w:eastAsia="Arial Unicode MS"/>
                <w:spacing w:val="-2"/>
                <w:sz w:val="18"/>
                <w:szCs w:val="18"/>
              </w:rPr>
              <w:t>13,828.15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0CF5CD2" w14:textId="77777777" w:rsidR="00A603A1" w:rsidRDefault="00000000">
            <w:pPr>
              <w:pStyle w:val="TableParagraph"/>
              <w:spacing w:line="186" w:lineRule="exact"/>
              <w:ind w:right="49"/>
              <w:jc w:val="right"/>
            </w:pPr>
            <w:r>
              <w:rPr>
                <w:rStyle w:val="Hyperlink7"/>
                <w:rFonts w:eastAsia="Arial Unicode MS"/>
                <w:spacing w:val="-2"/>
                <w:sz w:val="18"/>
                <w:szCs w:val="18"/>
              </w:rPr>
              <w:t>10,494.60</w:t>
            </w:r>
          </w:p>
        </w:tc>
      </w:tr>
      <w:tr w:rsidR="00A603A1" w14:paraId="3FF85B42" w14:textId="77777777">
        <w:trPr>
          <w:trHeight w:val="384"/>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0A5590" w14:textId="77777777" w:rsidR="00A603A1" w:rsidRDefault="00000000">
            <w:pPr>
              <w:pStyle w:val="TableParagraph"/>
              <w:spacing w:before="2" w:line="186" w:lineRule="exact"/>
              <w:ind w:left="57"/>
            </w:pPr>
            <w:r>
              <w:rPr>
                <w:rStyle w:val="Hyperlink6"/>
                <w:rFonts w:eastAsia="Arial Unicode MS"/>
                <w:sz w:val="18"/>
                <w:szCs w:val="18"/>
              </w:rPr>
              <w:t>Restated</w:t>
            </w:r>
            <w:r>
              <w:rPr>
                <w:rStyle w:val="None"/>
                <w:spacing w:val="-1"/>
                <w:sz w:val="18"/>
                <w:szCs w:val="18"/>
              </w:rPr>
              <w:t xml:space="preserve"> </w:t>
            </w:r>
            <w:r>
              <w:rPr>
                <w:rStyle w:val="Hyperlink6"/>
                <w:rFonts w:eastAsia="Arial Unicode MS"/>
                <w:sz w:val="18"/>
                <w:szCs w:val="18"/>
              </w:rPr>
              <w:t>profit</w:t>
            </w:r>
            <w:r>
              <w:rPr>
                <w:rStyle w:val="None"/>
                <w:spacing w:val="-1"/>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 xml:space="preserve">the </w:t>
            </w:r>
            <w:r>
              <w:rPr>
                <w:rStyle w:val="None"/>
                <w:spacing w:val="-4"/>
                <w:sz w:val="18"/>
                <w:szCs w:val="18"/>
              </w:rPr>
              <w:t>year</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8123D8" w14:textId="77777777" w:rsidR="00A603A1" w:rsidRDefault="00000000">
            <w:pPr>
              <w:pStyle w:val="TableParagraph"/>
              <w:spacing w:before="2" w:line="186" w:lineRule="exact"/>
              <w:ind w:right="48"/>
              <w:jc w:val="right"/>
            </w:pPr>
            <w:r>
              <w:rPr>
                <w:rStyle w:val="Hyperlink7"/>
                <w:rFonts w:eastAsia="Arial Unicode MS"/>
                <w:spacing w:val="-2"/>
                <w:sz w:val="18"/>
                <w:szCs w:val="18"/>
              </w:rPr>
              <w:t>226.81</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348E797" w14:textId="77777777" w:rsidR="00A603A1" w:rsidRDefault="00000000">
            <w:pPr>
              <w:pStyle w:val="TableParagraph"/>
              <w:spacing w:before="2" w:line="186" w:lineRule="exact"/>
              <w:ind w:right="50"/>
              <w:jc w:val="right"/>
            </w:pPr>
            <w:r>
              <w:rPr>
                <w:rStyle w:val="Hyperlink7"/>
                <w:rFonts w:eastAsia="Arial Unicode MS"/>
                <w:spacing w:val="-2"/>
                <w:sz w:val="18"/>
                <w:szCs w:val="18"/>
              </w:rPr>
              <w:t>679.88</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EE968B1" w14:textId="77777777" w:rsidR="00A603A1" w:rsidRDefault="00000000">
            <w:pPr>
              <w:pStyle w:val="TableParagraph"/>
              <w:spacing w:before="2" w:line="186" w:lineRule="exact"/>
              <w:ind w:right="48"/>
              <w:jc w:val="right"/>
            </w:pPr>
            <w:r>
              <w:rPr>
                <w:rStyle w:val="Hyperlink7"/>
                <w:rFonts w:eastAsia="Arial Unicode MS"/>
                <w:spacing w:val="-2"/>
                <w:sz w:val="18"/>
                <w:szCs w:val="18"/>
              </w:rPr>
              <w:t>373.50</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622A2A" w14:textId="77777777" w:rsidR="00A603A1" w:rsidRDefault="00000000">
            <w:pPr>
              <w:pStyle w:val="TableParagraph"/>
              <w:spacing w:before="2" w:line="186" w:lineRule="exact"/>
              <w:ind w:right="48"/>
              <w:jc w:val="right"/>
            </w:pPr>
            <w:r>
              <w:rPr>
                <w:rStyle w:val="Hyperlink7"/>
                <w:rFonts w:eastAsia="Arial Unicode MS"/>
                <w:spacing w:val="-2"/>
                <w:sz w:val="18"/>
                <w:szCs w:val="18"/>
              </w:rPr>
              <w:t>266.13</w:t>
            </w:r>
          </w:p>
        </w:tc>
      </w:tr>
      <w:tr w:rsidR="00A603A1" w14:paraId="4407D148" w14:textId="77777777">
        <w:trPr>
          <w:trHeight w:val="626"/>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D1D030" w14:textId="77777777" w:rsidR="00A603A1" w:rsidRDefault="00000000">
            <w:pPr>
              <w:pStyle w:val="TableParagraph"/>
              <w:spacing w:line="206" w:lineRule="exact"/>
              <w:ind w:left="57"/>
            </w:pPr>
            <w:r>
              <w:rPr>
                <w:rStyle w:val="Hyperlink6"/>
                <w:rFonts w:eastAsia="Arial Unicode MS"/>
                <w:sz w:val="18"/>
                <w:szCs w:val="18"/>
              </w:rPr>
              <w:t>Earnings</w:t>
            </w:r>
            <w:r>
              <w:rPr>
                <w:rStyle w:val="None"/>
                <w:spacing w:val="23"/>
                <w:sz w:val="18"/>
                <w:szCs w:val="18"/>
              </w:rPr>
              <w:t xml:space="preserve"> </w:t>
            </w:r>
            <w:r>
              <w:rPr>
                <w:rStyle w:val="Hyperlink6"/>
                <w:rFonts w:eastAsia="Arial Unicode MS"/>
                <w:sz w:val="18"/>
                <w:szCs w:val="18"/>
              </w:rPr>
              <w:t>per</w:t>
            </w:r>
            <w:r>
              <w:rPr>
                <w:rStyle w:val="None"/>
                <w:spacing w:val="24"/>
                <w:sz w:val="18"/>
                <w:szCs w:val="18"/>
              </w:rPr>
              <w:t xml:space="preserve"> </w:t>
            </w:r>
            <w:r>
              <w:rPr>
                <w:rStyle w:val="Hyperlink6"/>
                <w:rFonts w:eastAsia="Arial Unicode MS"/>
                <w:sz w:val="18"/>
                <w:szCs w:val="18"/>
              </w:rPr>
              <w:t>Equity</w:t>
            </w:r>
            <w:r>
              <w:rPr>
                <w:rStyle w:val="None"/>
                <w:spacing w:val="25"/>
                <w:sz w:val="18"/>
                <w:szCs w:val="18"/>
              </w:rPr>
              <w:t xml:space="preserve"> </w:t>
            </w:r>
            <w:r>
              <w:rPr>
                <w:rStyle w:val="Hyperlink6"/>
                <w:rFonts w:eastAsia="Arial Unicode MS"/>
                <w:sz w:val="18"/>
                <w:szCs w:val="18"/>
              </w:rPr>
              <w:t xml:space="preserve">Share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5 each)</w:t>
            </w:r>
            <w:r>
              <w:rPr>
                <w:rStyle w:val="None"/>
                <w:spacing w:val="-10"/>
                <w:sz w:val="18"/>
                <w:szCs w:val="18"/>
              </w:rPr>
              <w:t xml:space="preserve"> </w:t>
            </w:r>
            <w:r>
              <w:rPr>
                <w:rStyle w:val="None"/>
                <w:sz w:val="18"/>
                <w:szCs w:val="18"/>
                <w:vertAlign w:val="superscript"/>
              </w:rPr>
              <w:t>*</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2C99C7"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14470D" w14:textId="77777777" w:rsidR="00A603A1" w:rsidRDefault="00A603A1"/>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F69CCE" w14:textId="77777777" w:rsidR="00A603A1" w:rsidRDefault="00A603A1"/>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EA77EF" w14:textId="77777777" w:rsidR="00A603A1" w:rsidRDefault="00A603A1"/>
        </w:tc>
      </w:tr>
      <w:tr w:rsidR="00A603A1" w14:paraId="41C4BC0A" w14:textId="77777777">
        <w:trPr>
          <w:trHeight w:val="298"/>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F49F9A" w14:textId="77777777" w:rsidR="00A603A1" w:rsidRDefault="00000000">
            <w:pPr>
              <w:pStyle w:val="TableParagraph"/>
              <w:spacing w:line="186" w:lineRule="exact"/>
              <w:ind w:left="57"/>
            </w:pPr>
            <w:r>
              <w:rPr>
                <w:rStyle w:val="None"/>
                <w:position w:val="-10"/>
                <w:sz w:val="18"/>
                <w:szCs w:val="18"/>
              </w:rPr>
              <w:t xml:space="preserve">- </w:t>
            </w:r>
            <w:r>
              <w:rPr>
                <w:rStyle w:val="None"/>
                <w:spacing w:val="-2"/>
                <w:position w:val="-10"/>
                <w:sz w:val="18"/>
                <w:szCs w:val="18"/>
              </w:rPr>
              <w:t>Basic</w:t>
            </w:r>
            <w:r>
              <w:rPr>
                <w:rStyle w:val="Hyperlink3"/>
                <w:rFonts w:eastAsia="Arial Unicode MS"/>
                <w:spacing w:val="-2"/>
                <w:sz w:val="12"/>
                <w:szCs w:val="12"/>
              </w:rPr>
              <w:t>(2)(4)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59BDF18" w14:textId="77777777" w:rsidR="00A603A1" w:rsidRDefault="00000000">
            <w:pPr>
              <w:pStyle w:val="TableParagraph"/>
              <w:spacing w:line="186"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CA50D8" w14:textId="77777777" w:rsidR="00A603A1" w:rsidRDefault="00000000">
            <w:pPr>
              <w:pStyle w:val="TableParagraph"/>
              <w:spacing w:line="186"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78C3FFE" w14:textId="77777777" w:rsidR="00A603A1" w:rsidRDefault="00000000">
            <w:pPr>
              <w:pStyle w:val="TableParagraph"/>
              <w:spacing w:line="186"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A7FBEB9" w14:textId="77777777" w:rsidR="00A603A1" w:rsidRDefault="00000000">
            <w:pPr>
              <w:pStyle w:val="TableParagraph"/>
              <w:spacing w:line="186" w:lineRule="exact"/>
              <w:ind w:right="48"/>
              <w:jc w:val="right"/>
            </w:pPr>
            <w:r>
              <w:rPr>
                <w:rStyle w:val="None"/>
                <w:spacing w:val="-4"/>
                <w:sz w:val="18"/>
                <w:szCs w:val="18"/>
              </w:rPr>
              <w:t>4.68</w:t>
            </w:r>
          </w:p>
        </w:tc>
      </w:tr>
      <w:tr w:rsidR="00A603A1" w14:paraId="6E7C024A"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36E96A3" w14:textId="77777777" w:rsidR="00A603A1" w:rsidRDefault="00000000">
            <w:pPr>
              <w:pStyle w:val="TableParagraph"/>
              <w:spacing w:line="188" w:lineRule="exact"/>
              <w:ind w:left="57"/>
            </w:pPr>
            <w:r>
              <w:rPr>
                <w:rStyle w:val="Hyperlink6"/>
                <w:rFonts w:eastAsia="Arial Unicode MS"/>
                <w:sz w:val="18"/>
                <w:szCs w:val="18"/>
              </w:rPr>
              <w:t xml:space="preserve">- </w:t>
            </w:r>
            <w:r>
              <w:rPr>
                <w:rStyle w:val="Hyperlink7"/>
                <w:rFonts w:eastAsia="Arial Unicode MS"/>
                <w:spacing w:val="-2"/>
                <w:sz w:val="18"/>
                <w:szCs w:val="18"/>
              </w:rPr>
              <w:t>Diluted</w:t>
            </w:r>
            <w:r>
              <w:rPr>
                <w:rStyle w:val="None"/>
                <w:spacing w:val="-2"/>
                <w:sz w:val="18"/>
                <w:szCs w:val="18"/>
                <w:vertAlign w:val="superscript"/>
              </w:rPr>
              <w:t>(3)(4)</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95BE3D" w14:textId="77777777" w:rsidR="00A603A1" w:rsidRDefault="00000000">
            <w:pPr>
              <w:pStyle w:val="TableParagraph"/>
              <w:spacing w:line="188" w:lineRule="exact"/>
              <w:ind w:right="48"/>
              <w:jc w:val="right"/>
            </w:pPr>
            <w:r>
              <w:rPr>
                <w:rStyle w:val="None"/>
                <w:spacing w:val="-4"/>
                <w:sz w:val="18"/>
                <w:szCs w:val="18"/>
              </w:rPr>
              <w:t>3.99</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FAFE786" w14:textId="77777777" w:rsidR="00A603A1" w:rsidRDefault="00000000">
            <w:pPr>
              <w:pStyle w:val="TableParagraph"/>
              <w:spacing w:line="188" w:lineRule="exact"/>
              <w:ind w:right="47"/>
              <w:jc w:val="right"/>
            </w:pPr>
            <w:r>
              <w:rPr>
                <w:rStyle w:val="Hyperlink7"/>
                <w:rFonts w:eastAsia="Arial Unicode MS"/>
                <w:spacing w:val="-2"/>
                <w:sz w:val="18"/>
                <w:szCs w:val="18"/>
              </w:rPr>
              <w:t>11.97</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A51F6D1" w14:textId="77777777" w:rsidR="00A603A1" w:rsidRDefault="00000000">
            <w:pPr>
              <w:pStyle w:val="TableParagraph"/>
              <w:spacing w:line="188" w:lineRule="exact"/>
              <w:ind w:right="48"/>
              <w:jc w:val="right"/>
            </w:pPr>
            <w:r>
              <w:rPr>
                <w:rStyle w:val="None"/>
                <w:spacing w:val="-4"/>
                <w:sz w:val="18"/>
                <w:szCs w:val="18"/>
              </w:rPr>
              <w:t>6.57</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768292" w14:textId="77777777" w:rsidR="00A603A1" w:rsidRDefault="00000000">
            <w:pPr>
              <w:pStyle w:val="TableParagraph"/>
              <w:spacing w:line="188" w:lineRule="exact"/>
              <w:ind w:right="48"/>
              <w:jc w:val="right"/>
            </w:pPr>
            <w:r>
              <w:rPr>
                <w:rStyle w:val="None"/>
                <w:spacing w:val="-4"/>
                <w:sz w:val="18"/>
                <w:szCs w:val="18"/>
              </w:rPr>
              <w:t>4.68</w:t>
            </w:r>
          </w:p>
        </w:tc>
      </w:tr>
    </w:tbl>
    <w:p w14:paraId="2670B643" w14:textId="77777777" w:rsidR="00A603A1" w:rsidRDefault="00A603A1">
      <w:pPr>
        <w:pStyle w:val="Body"/>
        <w:spacing w:before="200"/>
        <w:ind w:left="98" w:hanging="98"/>
        <w:rPr>
          <w:rStyle w:val="None"/>
          <w:i/>
          <w:iCs/>
          <w:sz w:val="18"/>
          <w:szCs w:val="18"/>
        </w:rPr>
      </w:pPr>
    </w:p>
    <w:p w14:paraId="4D0CF90A" w14:textId="77777777" w:rsidR="00A603A1" w:rsidRDefault="00A603A1">
      <w:pPr>
        <w:pStyle w:val="TableParagraph"/>
        <w:spacing w:line="188" w:lineRule="exact"/>
        <w:jc w:val="right"/>
        <w:sectPr w:rsidR="00A603A1">
          <w:headerReference w:type="default" r:id="rId89"/>
          <w:footerReference w:type="default" r:id="rId90"/>
          <w:pgSz w:w="11920" w:h="16840"/>
          <w:pgMar w:top="1140" w:right="708" w:bottom="1120" w:left="992" w:header="0" w:footer="0" w:gutter="0"/>
          <w:cols w:space="720"/>
        </w:sectPr>
      </w:pPr>
    </w:p>
    <w:tbl>
      <w:tblPr>
        <w:tblW w:w="10100"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2"/>
        <w:gridCol w:w="2694"/>
        <w:gridCol w:w="1402"/>
        <w:gridCol w:w="1940"/>
        <w:gridCol w:w="1942"/>
      </w:tblGrid>
      <w:tr w:rsidR="00A603A1" w14:paraId="47ECF53C" w14:textId="77777777">
        <w:trPr>
          <w:trHeight w:val="19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711" w:type="dxa"/>
              <w:bottom w:w="80" w:type="dxa"/>
              <w:right w:w="80" w:type="dxa"/>
            </w:tcMar>
          </w:tcPr>
          <w:p w14:paraId="05BAC02A" w14:textId="77777777" w:rsidR="00A603A1" w:rsidRDefault="00000000">
            <w:pPr>
              <w:pStyle w:val="TableParagraph"/>
              <w:spacing w:line="207" w:lineRule="exact"/>
              <w:ind w:left="631"/>
            </w:pPr>
            <w:r>
              <w:rPr>
                <w:rStyle w:val="None"/>
                <w:b/>
                <w:bCs/>
                <w:spacing w:val="-2"/>
                <w:sz w:val="18"/>
                <w:szCs w:val="18"/>
              </w:rPr>
              <w:lastRenderedPageBreak/>
              <w:t>Particulars</w:t>
            </w:r>
          </w:p>
        </w:tc>
        <w:tc>
          <w:tcPr>
            <w:tcW w:w="269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78" w:type="dxa"/>
              <w:bottom w:w="80" w:type="dxa"/>
              <w:right w:w="80" w:type="dxa"/>
            </w:tcMar>
          </w:tcPr>
          <w:p w14:paraId="686AC254" w14:textId="77777777" w:rsidR="00A603A1" w:rsidRDefault="00000000">
            <w:pPr>
              <w:pStyle w:val="TableParagraph"/>
              <w:spacing w:line="206" w:lineRule="exact"/>
              <w:ind w:left="298" w:hanging="102"/>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8"/>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5284"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62ADFDC2" w14:textId="77777777" w:rsidR="00A603A1" w:rsidRDefault="00000000">
            <w:pPr>
              <w:pStyle w:val="TableParagraph"/>
              <w:spacing w:line="186" w:lineRule="exact"/>
              <w:ind w:left="4"/>
              <w:jc w:val="center"/>
            </w:pPr>
            <w:r>
              <w:rPr>
                <w:rStyle w:val="None"/>
                <w:b/>
                <w:bCs/>
                <w:sz w:val="18"/>
                <w:szCs w:val="18"/>
              </w:rPr>
              <w:t>As</w:t>
            </w:r>
            <w:r>
              <w:rPr>
                <w:rStyle w:val="None"/>
                <w:b/>
                <w:bCs/>
                <w:spacing w:val="-2"/>
                <w:sz w:val="18"/>
                <w:szCs w:val="18"/>
              </w:rPr>
              <w:t xml:space="preserve"> </w:t>
            </w:r>
            <w:r>
              <w:rPr>
                <w:rStyle w:val="None"/>
                <w:b/>
                <w:bCs/>
                <w:sz w:val="18"/>
                <w:szCs w:val="18"/>
              </w:rPr>
              <w:t xml:space="preserve">at and </w:t>
            </w:r>
            <w:r>
              <w:rPr>
                <w:rStyle w:val="None"/>
                <w:b/>
                <w:bCs/>
                <w:spacing w:val="-5"/>
                <w:sz w:val="18"/>
                <w:szCs w:val="18"/>
              </w:rPr>
              <w:t>for</w:t>
            </w:r>
          </w:p>
        </w:tc>
      </w:tr>
      <w:tr w:rsidR="00A603A1" w14:paraId="4EE26EF4" w14:textId="77777777">
        <w:trPr>
          <w:trHeight w:val="198"/>
        </w:trPr>
        <w:tc>
          <w:tcPr>
            <w:tcW w:w="2122" w:type="dxa"/>
            <w:vMerge/>
            <w:tcBorders>
              <w:top w:val="single" w:sz="4" w:space="0" w:color="000000"/>
              <w:left w:val="single" w:sz="4" w:space="0" w:color="000000"/>
              <w:bottom w:val="single" w:sz="4" w:space="0" w:color="000000"/>
              <w:right w:val="single" w:sz="4" w:space="0" w:color="000000"/>
            </w:tcBorders>
            <w:shd w:val="clear" w:color="auto" w:fill="BEBEBE"/>
          </w:tcPr>
          <w:p w14:paraId="6888DF01" w14:textId="77777777" w:rsidR="00A603A1" w:rsidRDefault="00A603A1"/>
        </w:tc>
        <w:tc>
          <w:tcPr>
            <w:tcW w:w="2694" w:type="dxa"/>
            <w:vMerge/>
            <w:tcBorders>
              <w:top w:val="single" w:sz="4" w:space="0" w:color="000000"/>
              <w:left w:val="single" w:sz="4" w:space="0" w:color="000000"/>
              <w:bottom w:val="single" w:sz="4" w:space="0" w:color="000000"/>
              <w:right w:val="single" w:sz="4" w:space="0" w:color="000000"/>
            </w:tcBorders>
            <w:shd w:val="clear" w:color="auto" w:fill="BEBEBE"/>
          </w:tcPr>
          <w:p w14:paraId="65E00BE4" w14:textId="77777777" w:rsidR="00A603A1" w:rsidRDefault="00A603A1"/>
        </w:tc>
        <w:tc>
          <w:tcPr>
            <w:tcW w:w="14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80" w:type="dxa"/>
            </w:tcMar>
          </w:tcPr>
          <w:p w14:paraId="5F35248F" w14:textId="77777777" w:rsidR="00A603A1" w:rsidRDefault="00000000">
            <w:pPr>
              <w:pStyle w:val="TableParagraph"/>
              <w:spacing w:line="186" w:lineRule="exact"/>
              <w:ind w:left="270"/>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1" w:type="dxa"/>
              <w:bottom w:w="80" w:type="dxa"/>
              <w:right w:w="80" w:type="dxa"/>
            </w:tcMar>
          </w:tcPr>
          <w:p w14:paraId="14C87006" w14:textId="77777777" w:rsidR="00A603A1" w:rsidRDefault="00000000">
            <w:pPr>
              <w:pStyle w:val="TableParagraph"/>
              <w:spacing w:line="186" w:lineRule="exact"/>
              <w:ind w:left="541"/>
            </w:pPr>
            <w:r>
              <w:rPr>
                <w:rStyle w:val="None"/>
                <w:b/>
                <w:bCs/>
                <w:sz w:val="18"/>
                <w:szCs w:val="18"/>
              </w:rPr>
              <w:t>Fiscal</w:t>
            </w:r>
            <w:r>
              <w:rPr>
                <w:rStyle w:val="None"/>
                <w:b/>
                <w:bCs/>
                <w:spacing w:val="-1"/>
                <w:sz w:val="18"/>
                <w:szCs w:val="18"/>
              </w:rPr>
              <w:t xml:space="preserve"> </w:t>
            </w:r>
            <w:r>
              <w:rPr>
                <w:rStyle w:val="None"/>
                <w:b/>
                <w:bCs/>
                <w:spacing w:val="-4"/>
                <w:sz w:val="18"/>
                <w:szCs w:val="18"/>
              </w:rPr>
              <w:t>2024</w:t>
            </w:r>
          </w:p>
        </w:tc>
        <w:tc>
          <w:tcPr>
            <w:tcW w:w="19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623" w:type="dxa"/>
              <w:bottom w:w="80" w:type="dxa"/>
              <w:right w:w="80" w:type="dxa"/>
            </w:tcMar>
          </w:tcPr>
          <w:p w14:paraId="687E4322" w14:textId="77777777" w:rsidR="00A603A1" w:rsidRDefault="00000000">
            <w:pPr>
              <w:pStyle w:val="TableParagraph"/>
              <w:spacing w:line="186" w:lineRule="exact"/>
              <w:ind w:left="54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06B182B" w14:textId="77777777">
        <w:trPr>
          <w:trHeight w:val="420"/>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FC76D4A" w14:textId="77777777" w:rsidR="00A603A1" w:rsidRDefault="00000000">
            <w:pPr>
              <w:pStyle w:val="TableParagraph"/>
              <w:spacing w:line="206" w:lineRule="exact"/>
              <w:ind w:left="57"/>
            </w:pPr>
            <w:r>
              <w:rPr>
                <w:rStyle w:val="Hyperlink6"/>
                <w:rFonts w:eastAsia="Arial Unicode MS"/>
                <w:sz w:val="18"/>
                <w:szCs w:val="18"/>
              </w:rPr>
              <w:t>Net</w:t>
            </w:r>
            <w:r>
              <w:rPr>
                <w:rStyle w:val="Hyperlink3"/>
                <w:rFonts w:eastAsia="Arial Unicode MS"/>
                <w:spacing w:val="-3"/>
                <w:sz w:val="18"/>
                <w:szCs w:val="18"/>
              </w:rPr>
              <w:t xml:space="preserve"> </w:t>
            </w:r>
            <w:r>
              <w:rPr>
                <w:rStyle w:val="Hyperlink6"/>
                <w:rFonts w:eastAsia="Arial Unicode MS"/>
                <w:sz w:val="18"/>
                <w:szCs w:val="18"/>
              </w:rPr>
              <w:t>Asset</w:t>
            </w:r>
            <w:r>
              <w:rPr>
                <w:rStyle w:val="Hyperlink3"/>
                <w:rFonts w:eastAsia="Arial Unicode MS"/>
                <w:spacing w:val="-3"/>
                <w:sz w:val="18"/>
                <w:szCs w:val="18"/>
              </w:rPr>
              <w:t xml:space="preserve"> </w:t>
            </w:r>
            <w:r>
              <w:rPr>
                <w:rStyle w:val="Hyperlink6"/>
                <w:rFonts w:eastAsia="Arial Unicode MS"/>
                <w:sz w:val="18"/>
                <w:szCs w:val="18"/>
              </w:rPr>
              <w:t>Value</w:t>
            </w:r>
            <w:r>
              <w:rPr>
                <w:rStyle w:val="None"/>
                <w:spacing w:val="-4"/>
                <w:sz w:val="18"/>
                <w:szCs w:val="18"/>
              </w:rPr>
              <w:t xml:space="preserve"> </w:t>
            </w:r>
            <w:r>
              <w:rPr>
                <w:rStyle w:val="Hyperlink6"/>
                <w:rFonts w:eastAsia="Arial Unicode MS"/>
                <w:sz w:val="18"/>
                <w:szCs w:val="18"/>
              </w:rPr>
              <w:t>per</w:t>
            </w:r>
            <w:r>
              <w:rPr>
                <w:rStyle w:val="Hyperlink3"/>
                <w:rFonts w:eastAsia="Arial Unicode MS"/>
                <w:spacing w:val="-3"/>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w:t>
            </w:r>
            <w:r>
              <w:rPr>
                <w:rStyle w:val="None"/>
                <w:spacing w:val="-2"/>
                <w:sz w:val="18"/>
                <w:szCs w:val="18"/>
                <w:vertAlign w:val="superscript"/>
              </w:rPr>
              <w:t>(5)</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B8AA3F" w14:textId="77777777" w:rsidR="00A603A1" w:rsidRDefault="00000000">
            <w:pPr>
              <w:pStyle w:val="TableParagraph"/>
              <w:spacing w:before="2"/>
              <w:ind w:right="45"/>
              <w:jc w:val="right"/>
            </w:pPr>
            <w:r>
              <w:rPr>
                <w:rStyle w:val="Hyperlink7"/>
                <w:rFonts w:eastAsia="Arial Unicode MS"/>
                <w:spacing w:val="-2"/>
                <w:sz w:val="18"/>
                <w:szCs w:val="18"/>
              </w:rPr>
              <w:t>56.58</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767D7C0" w14:textId="77777777" w:rsidR="00A603A1" w:rsidRDefault="00000000">
            <w:pPr>
              <w:pStyle w:val="TableParagraph"/>
              <w:spacing w:before="2"/>
              <w:ind w:right="50"/>
              <w:jc w:val="right"/>
            </w:pPr>
            <w:r>
              <w:rPr>
                <w:rStyle w:val="Hyperlink7"/>
                <w:rFonts w:eastAsia="Arial Unicode MS"/>
                <w:spacing w:val="-2"/>
                <w:sz w:val="18"/>
                <w:szCs w:val="18"/>
              </w:rPr>
              <w:t>52.54</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5CCC8AC" w14:textId="77777777" w:rsidR="00A603A1" w:rsidRDefault="00000000">
            <w:pPr>
              <w:pStyle w:val="TableParagraph"/>
              <w:spacing w:before="2"/>
              <w:ind w:right="48"/>
              <w:jc w:val="right"/>
            </w:pPr>
            <w:r>
              <w:rPr>
                <w:rStyle w:val="Hyperlink7"/>
                <w:rFonts w:eastAsia="Arial Unicode MS"/>
                <w:spacing w:val="-2"/>
                <w:sz w:val="18"/>
                <w:szCs w:val="18"/>
              </w:rPr>
              <w:t>40.65</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C3B77AD" w14:textId="77777777" w:rsidR="00A603A1" w:rsidRDefault="00000000">
            <w:pPr>
              <w:pStyle w:val="TableParagraph"/>
              <w:spacing w:before="2"/>
              <w:ind w:right="48"/>
              <w:jc w:val="right"/>
            </w:pPr>
            <w:r>
              <w:rPr>
                <w:rStyle w:val="Hyperlink7"/>
                <w:rFonts w:eastAsia="Arial Unicode MS"/>
                <w:spacing w:val="-2"/>
                <w:sz w:val="18"/>
                <w:szCs w:val="18"/>
              </w:rPr>
              <w:t>34.08</w:t>
            </w:r>
          </w:p>
        </w:tc>
      </w:tr>
      <w:tr w:rsidR="00A603A1" w14:paraId="246660EC" w14:textId="77777777">
        <w:trPr>
          <w:trHeight w:val="199"/>
        </w:trPr>
        <w:tc>
          <w:tcPr>
            <w:tcW w:w="212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78AE7D0" w14:textId="77777777" w:rsidR="00A603A1" w:rsidRDefault="00000000">
            <w:pPr>
              <w:pStyle w:val="TableParagraph"/>
              <w:spacing w:line="188" w:lineRule="exact"/>
              <w:ind w:left="57"/>
            </w:pPr>
            <w:r>
              <w:rPr>
                <w:rStyle w:val="Hyperlink6"/>
                <w:rFonts w:eastAsia="Arial Unicode MS"/>
                <w:sz w:val="18"/>
                <w:szCs w:val="18"/>
              </w:rPr>
              <w:t>Total</w:t>
            </w:r>
            <w:r>
              <w:rPr>
                <w:rStyle w:val="None"/>
                <w:spacing w:val="1"/>
                <w:sz w:val="18"/>
                <w:szCs w:val="18"/>
              </w:rPr>
              <w:t xml:space="preserve"> </w:t>
            </w:r>
            <w:r>
              <w:rPr>
                <w:rStyle w:val="Hyperlink7"/>
                <w:rFonts w:eastAsia="Arial Unicode MS"/>
                <w:spacing w:val="-2"/>
                <w:sz w:val="18"/>
                <w:szCs w:val="18"/>
              </w:rPr>
              <w:t>borrowings</w:t>
            </w:r>
            <w:r>
              <w:rPr>
                <w:rStyle w:val="None"/>
                <w:spacing w:val="-2"/>
                <w:sz w:val="18"/>
                <w:szCs w:val="18"/>
                <w:vertAlign w:val="superscript"/>
              </w:rPr>
              <w:t>(6)</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EBE743" w14:textId="77777777" w:rsidR="00A603A1" w:rsidRDefault="00000000">
            <w:pPr>
              <w:pStyle w:val="TableParagraph"/>
              <w:spacing w:line="188" w:lineRule="exact"/>
              <w:ind w:right="45"/>
              <w:jc w:val="right"/>
            </w:pPr>
            <w:r>
              <w:rPr>
                <w:rStyle w:val="Hyperlink7"/>
                <w:rFonts w:eastAsia="Arial Unicode MS"/>
                <w:spacing w:val="-2"/>
                <w:sz w:val="18"/>
                <w:szCs w:val="18"/>
              </w:rPr>
              <w:t>3,793.94</w:t>
            </w:r>
          </w:p>
        </w:tc>
        <w:tc>
          <w:tcPr>
            <w:tcW w:w="14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13C0DF" w14:textId="77777777" w:rsidR="00A603A1" w:rsidRDefault="00000000">
            <w:pPr>
              <w:pStyle w:val="TableParagraph"/>
              <w:spacing w:line="188" w:lineRule="exact"/>
              <w:ind w:right="50"/>
              <w:jc w:val="right"/>
            </w:pPr>
            <w:r>
              <w:rPr>
                <w:rStyle w:val="Hyperlink7"/>
                <w:rFonts w:eastAsia="Arial Unicode MS"/>
                <w:spacing w:val="-2"/>
                <w:sz w:val="18"/>
                <w:szCs w:val="18"/>
              </w:rPr>
              <w:t>3,600.49</w:t>
            </w:r>
          </w:p>
        </w:tc>
        <w:tc>
          <w:tcPr>
            <w:tcW w:w="19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DAE215" w14:textId="77777777" w:rsidR="00A603A1" w:rsidRDefault="00000000">
            <w:pPr>
              <w:pStyle w:val="TableParagraph"/>
              <w:spacing w:line="188" w:lineRule="exact"/>
              <w:ind w:right="46"/>
              <w:jc w:val="right"/>
            </w:pPr>
            <w:r>
              <w:rPr>
                <w:rStyle w:val="Hyperlink7"/>
                <w:rFonts w:eastAsia="Arial Unicode MS"/>
                <w:spacing w:val="-2"/>
                <w:sz w:val="18"/>
                <w:szCs w:val="18"/>
              </w:rPr>
              <w:t>2,068.08</w:t>
            </w:r>
          </w:p>
        </w:tc>
        <w:tc>
          <w:tcPr>
            <w:tcW w:w="19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3202CE0" w14:textId="77777777" w:rsidR="00A603A1" w:rsidRDefault="00000000">
            <w:pPr>
              <w:pStyle w:val="TableParagraph"/>
              <w:spacing w:line="188" w:lineRule="exact"/>
              <w:ind w:right="46"/>
              <w:jc w:val="right"/>
            </w:pPr>
            <w:r>
              <w:rPr>
                <w:rStyle w:val="Hyperlink7"/>
                <w:rFonts w:eastAsia="Arial Unicode MS"/>
                <w:spacing w:val="-2"/>
                <w:sz w:val="18"/>
                <w:szCs w:val="18"/>
              </w:rPr>
              <w:t>1,203.54</w:t>
            </w:r>
          </w:p>
        </w:tc>
      </w:tr>
    </w:tbl>
    <w:p w14:paraId="06A10585" w14:textId="77777777" w:rsidR="00A603A1" w:rsidRDefault="00A603A1">
      <w:pPr>
        <w:pStyle w:val="TableParagraph"/>
        <w:ind w:left="98" w:hanging="98"/>
        <w:rPr>
          <w:rStyle w:val="None"/>
          <w:i/>
          <w:iCs/>
          <w:sz w:val="18"/>
          <w:szCs w:val="18"/>
        </w:rPr>
      </w:pPr>
    </w:p>
    <w:p w14:paraId="6A5D733D" w14:textId="77777777" w:rsidR="00A603A1" w:rsidRDefault="00000000">
      <w:pPr>
        <w:pStyle w:val="Body"/>
        <w:spacing w:before="24"/>
        <w:ind w:left="87" w:right="6972"/>
        <w:jc w:val="both"/>
        <w:rPr>
          <w:rStyle w:val="Hyperlink8"/>
          <w:rFonts w:eastAsia="Arial Unicode MS"/>
        </w:rPr>
      </w:pPr>
      <w:r>
        <w:rPr>
          <w:rStyle w:val="Hyperlink8"/>
          <w:rFonts w:eastAsia="Arial Unicode MS"/>
        </w:rPr>
        <w:t>*Not</w:t>
      </w:r>
      <w:r>
        <w:rPr>
          <w:rStyle w:val="None"/>
          <w:i/>
          <w:iCs/>
          <w:spacing w:val="-5"/>
          <w:sz w:val="16"/>
          <w:szCs w:val="16"/>
        </w:rPr>
        <w:t xml:space="preserve"> </w:t>
      </w:r>
      <w:r>
        <w:rPr>
          <w:rStyle w:val="Hyperlink8"/>
          <w:rFonts w:eastAsia="Arial Unicode MS"/>
          <w:lang w:val="en-US"/>
        </w:rPr>
        <w:t>annualised</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it-IT"/>
        </w:rPr>
        <w:t>period</w:t>
      </w:r>
      <w:r>
        <w:rPr>
          <w:rStyle w:val="None"/>
          <w:i/>
          <w:iCs/>
          <w:spacing w:val="-5"/>
          <w:sz w:val="16"/>
          <w:szCs w:val="16"/>
        </w:rPr>
        <w:t xml:space="preserve"> </w:t>
      </w:r>
      <w:r>
        <w:rPr>
          <w:rStyle w:val="Hyperlink8"/>
          <w:rFonts w:eastAsia="Arial Unicode MS"/>
          <w:lang w:val="en-US"/>
        </w:rPr>
        <w:t>ended</w:t>
      </w:r>
      <w:r>
        <w:rPr>
          <w:rStyle w:val="None"/>
          <w:i/>
          <w:iCs/>
          <w:spacing w:val="-5"/>
          <w:sz w:val="16"/>
          <w:szCs w:val="16"/>
        </w:rPr>
        <w:t xml:space="preserve"> </w:t>
      </w:r>
      <w:r>
        <w:rPr>
          <w:rStyle w:val="Hyperlink8"/>
          <w:rFonts w:eastAsia="Arial Unicode MS"/>
          <w:lang w:val="en-US"/>
        </w:rPr>
        <w:t>June</w:t>
      </w:r>
      <w:r>
        <w:rPr>
          <w:rStyle w:val="None"/>
          <w:i/>
          <w:iCs/>
          <w:spacing w:val="-3"/>
          <w:sz w:val="16"/>
          <w:szCs w:val="16"/>
        </w:rPr>
        <w:t xml:space="preserve"> </w:t>
      </w:r>
      <w:r>
        <w:rPr>
          <w:rStyle w:val="Hyperlink8"/>
          <w:rFonts w:eastAsia="Arial Unicode MS"/>
          <w:lang w:val="ru-RU"/>
        </w:rPr>
        <w:t>30,</w:t>
      </w:r>
      <w:r>
        <w:rPr>
          <w:rStyle w:val="None"/>
          <w:i/>
          <w:iCs/>
          <w:spacing w:val="-6"/>
          <w:sz w:val="16"/>
          <w:szCs w:val="16"/>
        </w:rPr>
        <w:t xml:space="preserve"> </w:t>
      </w:r>
      <w:r>
        <w:rPr>
          <w:rStyle w:val="Hyperlink8"/>
          <w:rFonts w:eastAsia="Arial Unicode MS"/>
        </w:rPr>
        <w:t>2025.</w:t>
      </w:r>
      <w:r>
        <w:rPr>
          <w:rStyle w:val="None"/>
          <w:i/>
          <w:iCs/>
          <w:spacing w:val="40"/>
          <w:sz w:val="16"/>
          <w:szCs w:val="16"/>
        </w:rPr>
        <w:t xml:space="preserve"> </w:t>
      </w:r>
      <w:r>
        <w:rPr>
          <w:rStyle w:val="None"/>
          <w:i/>
          <w:iCs/>
          <w:spacing w:val="-2"/>
          <w:sz w:val="16"/>
          <w:szCs w:val="16"/>
          <w:lang w:val="de-DE"/>
        </w:rPr>
        <w:t>Notes:</w:t>
      </w:r>
    </w:p>
    <w:p w14:paraId="1E1AE6A5" w14:textId="77777777" w:rsidR="00A603A1" w:rsidRDefault="00000000">
      <w:pPr>
        <w:pStyle w:val="ListParagraph"/>
        <w:numPr>
          <w:ilvl w:val="0"/>
          <w:numId w:val="14"/>
        </w:numPr>
        <w:spacing w:before="1"/>
        <w:ind w:right="34"/>
        <w:jc w:val="both"/>
        <w:rPr>
          <w:i/>
          <w:iCs/>
          <w:sz w:val="16"/>
          <w:szCs w:val="16"/>
        </w:rPr>
      </w:pPr>
      <w:r/>
      <w:r>
        <w:t xml:space="preserve">Net worth means the aggregate value of the paid up share capital of the </w:t>
      </w:r>
      <w:r>
        <w:rPr>
          <w:rFonts w:ascii="Courier New" w:hAnsi="Courier New"/>
          <w:b/>
          <w:highlight w:val="yellow"/>
        </w:rPr>
        <w:t>BUTLER GROUP</w:t>
      </w:r>
      <w:r>
        <w:t xml:space="preserve">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w:t>
      </w:r>
      <w:r>
        <w:rPr>
          <w:rFonts w:ascii="Courier New" w:hAnsi="Courier New"/>
          <w:b/>
          <w:highlight w:val="yellow"/>
        </w:rPr>
        <w:t>WALTERS-HALL</w:t>
      </w:r>
      <w:r>
        <w:t xml:space="preserve">, foreign currency translation reserve, write-back of depreciation as at period /year end, as per Restated Financial Statements of Assets and Liabilities of the </w:t>
      </w:r>
      <w:r>
        <w:rPr>
          <w:rFonts w:ascii="Courier New" w:hAnsi="Courier New"/>
          <w:b/>
          <w:highlight w:val="yellow"/>
        </w:rPr>
        <w:t>BUTLER GROUP</w:t>
      </w:r>
      <w:r>
        <w:t>.</w:t>
      </w:r>
    </w:p>
    <w:p w14:paraId="090F089C" w14:textId="77777777" w:rsidR="00A603A1" w:rsidRDefault="00000000">
      <w:pPr>
        <w:pStyle w:val="ListParagraph"/>
        <w:numPr>
          <w:ilvl w:val="0"/>
          <w:numId w:val="15"/>
        </w:numPr>
        <w:spacing w:before="0" w:line="182" w:lineRule="exact"/>
        <w:jc w:val="both"/>
        <w:rPr>
          <w:i/>
          <w:iCs/>
          <w:sz w:val="16"/>
          <w:szCs w:val="16"/>
        </w:rPr>
      </w:pPr>
      <w:r>
        <w:rPr>
          <w:rStyle w:val="Hyperlink4"/>
          <w:i/>
          <w:iCs/>
          <w:sz w:val="16"/>
          <w:szCs w:val="16"/>
        </w:rPr>
        <w:t>Earnings</w:t>
      </w:r>
      <w:r>
        <w:rPr>
          <w:rStyle w:val="None"/>
          <w:i/>
          <w:iCs/>
          <w:spacing w:val="-9"/>
          <w:sz w:val="16"/>
          <w:szCs w:val="16"/>
        </w:rPr>
        <w:t xml:space="preserve"> </w:t>
      </w:r>
      <w:r>
        <w:rPr>
          <w:rStyle w:val="Hyperlink4"/>
          <w:i/>
          <w:iCs/>
          <w:sz w:val="16"/>
          <w:szCs w:val="16"/>
        </w:rPr>
        <w:t>per</w:t>
      </w:r>
      <w:r>
        <w:rPr>
          <w:rStyle w:val="None"/>
          <w:i/>
          <w:iCs/>
          <w:spacing w:val="-5"/>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Share</w:t>
      </w:r>
      <w:r>
        <w:rPr>
          <w:rStyle w:val="None"/>
          <w:i/>
          <w:iCs/>
          <w:spacing w:val="-4"/>
          <w:sz w:val="16"/>
          <w:szCs w:val="16"/>
        </w:rPr>
        <w:t xml:space="preserve"> </w:t>
      </w:r>
      <w:r>
        <w:rPr>
          <w:rStyle w:val="Hyperlink4"/>
          <w:i/>
          <w:iCs/>
          <w:sz w:val="16"/>
          <w:szCs w:val="16"/>
        </w:rPr>
        <w:t>(Basic)</w:t>
      </w:r>
      <w:r>
        <w:rPr>
          <w:rStyle w:val="None"/>
          <w:i/>
          <w:iCs/>
          <w:spacing w:val="-6"/>
          <w:sz w:val="16"/>
          <w:szCs w:val="16"/>
        </w:rPr>
        <w:t xml:space="preserve"> </w:t>
      </w:r>
      <w:r>
        <w:rPr>
          <w:rStyle w:val="Hyperlink4"/>
          <w:i/>
          <w:iCs/>
          <w:sz w:val="16"/>
          <w:szCs w:val="16"/>
        </w:rPr>
        <w:t>=</w:t>
      </w:r>
      <w:r>
        <w:rPr>
          <w:rStyle w:val="None"/>
          <w:i/>
          <w:iCs/>
          <w:spacing w:val="-3"/>
          <w:sz w:val="16"/>
          <w:szCs w:val="16"/>
        </w:rPr>
        <w:t xml:space="preserve"> </w:t>
      </w:r>
      <w:r>
        <w:rPr>
          <w:rStyle w:val="Hyperlink4"/>
          <w:i/>
          <w:iCs/>
          <w:sz w:val="16"/>
          <w:szCs w:val="16"/>
        </w:rPr>
        <w:t>restated</w:t>
      </w:r>
      <w:r>
        <w:rPr>
          <w:rStyle w:val="None"/>
          <w:i/>
          <w:iCs/>
          <w:spacing w:val="-6"/>
          <w:sz w:val="16"/>
          <w:szCs w:val="16"/>
        </w:rPr>
        <w:t xml:space="preserve"> </w:t>
      </w:r>
      <w:r>
        <w:rPr>
          <w:rStyle w:val="Hyperlink4"/>
          <w:i/>
          <w:iCs/>
          <w:sz w:val="16"/>
          <w:szCs w:val="16"/>
        </w:rPr>
        <w:t>profit</w:t>
      </w:r>
      <w:r>
        <w:rPr>
          <w:rStyle w:val="None"/>
          <w:i/>
          <w:iCs/>
          <w:spacing w:val="-5"/>
          <w:sz w:val="16"/>
          <w:szCs w:val="16"/>
        </w:rPr>
        <w:t xml:space="preserve"> </w:t>
      </w:r>
      <w:r>
        <w:rPr>
          <w:rStyle w:val="Hyperlink4"/>
          <w:i/>
          <w:iCs/>
          <w:sz w:val="16"/>
          <w:szCs w:val="16"/>
        </w:rPr>
        <w:t>attributable</w:t>
      </w:r>
      <w:r>
        <w:rPr>
          <w:rStyle w:val="None"/>
          <w:i/>
          <w:iCs/>
          <w:spacing w:val="-4"/>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equity</w:t>
      </w:r>
      <w:r>
        <w:rPr>
          <w:rStyle w:val="None"/>
          <w:i/>
          <w:iCs/>
          <w:spacing w:val="-6"/>
          <w:sz w:val="16"/>
          <w:szCs w:val="16"/>
        </w:rPr>
        <w:t xml:space="preserve"> </w:t>
      </w:r>
      <w:r>
        <w:rPr>
          <w:rStyle w:val="Hyperlink4"/>
          <w:i/>
          <w:iCs/>
          <w:sz w:val="16"/>
          <w:szCs w:val="16"/>
        </w:rPr>
        <w:t>holders</w:t>
      </w:r>
      <w:r>
        <w:rPr>
          <w:rStyle w:val="None"/>
          <w:i/>
          <w:iCs/>
          <w:spacing w:val="-7"/>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weighted</w:t>
      </w:r>
      <w:r>
        <w:rPr>
          <w:rStyle w:val="None"/>
          <w:i/>
          <w:iCs/>
          <w:spacing w:val="-6"/>
          <w:sz w:val="16"/>
          <w:szCs w:val="16"/>
        </w:rPr>
        <w:t xml:space="preserve"> </w:t>
      </w:r>
      <w:r>
        <w:rPr>
          <w:rStyle w:val="Hyperlink4"/>
          <w:i/>
          <w:iCs/>
          <w:sz w:val="16"/>
          <w:szCs w:val="16"/>
        </w:rPr>
        <w:t>average</w:t>
      </w:r>
      <w:r>
        <w:rPr>
          <w:rStyle w:val="None"/>
          <w:i/>
          <w:iCs/>
          <w:spacing w:val="-6"/>
          <w:sz w:val="16"/>
          <w:szCs w:val="16"/>
        </w:rPr>
        <w:t xml:space="preserve"> </w:t>
      </w:r>
      <w:r>
        <w:rPr>
          <w:rStyle w:val="Hyperlink4"/>
          <w:i/>
          <w:iCs/>
          <w:sz w:val="16"/>
          <w:szCs w:val="16"/>
        </w:rPr>
        <w:t>number</w:t>
      </w:r>
      <w:r>
        <w:rPr>
          <w:rStyle w:val="None"/>
          <w:i/>
          <w:iCs/>
          <w:spacing w:val="-7"/>
          <w:sz w:val="16"/>
          <w:szCs w:val="16"/>
        </w:rPr>
        <w:t xml:space="preserve"> </w:t>
      </w:r>
      <w:r>
        <w:rPr>
          <w:rStyle w:val="Hyperlink4"/>
          <w:i/>
          <w:iCs/>
          <w:sz w:val="16"/>
          <w:szCs w:val="16"/>
        </w:rPr>
        <w:t>of</w:t>
      </w:r>
      <w:r>
        <w:rPr>
          <w:rStyle w:val="None"/>
          <w:i/>
          <w:iCs/>
          <w:spacing w:val="-4"/>
          <w:sz w:val="16"/>
          <w:szCs w:val="16"/>
        </w:rPr>
        <w:t xml:space="preserve"> </w:t>
      </w:r>
      <w:r>
        <w:rPr>
          <w:rStyle w:val="Hyperlink4"/>
          <w:i/>
          <w:iCs/>
          <w:sz w:val="16"/>
          <w:szCs w:val="16"/>
        </w:rPr>
        <w:t>equity</w:t>
      </w:r>
      <w:r>
        <w:rPr>
          <w:rStyle w:val="None"/>
          <w:i/>
          <w:iCs/>
          <w:spacing w:val="-3"/>
          <w:sz w:val="16"/>
          <w:szCs w:val="16"/>
        </w:rPr>
        <w:t xml:space="preserve"> </w:t>
      </w:r>
      <w:r>
        <w:rPr>
          <w:rStyle w:val="None"/>
          <w:i/>
          <w:iCs/>
          <w:spacing w:val="-2"/>
          <w:sz w:val="16"/>
          <w:szCs w:val="16"/>
        </w:rPr>
        <w:t>shares.</w:t>
      </w:r>
    </w:p>
    <w:p w14:paraId="20C9F2C9" w14:textId="77777777" w:rsidR="00A603A1" w:rsidRDefault="00000000">
      <w:pPr>
        <w:pStyle w:val="ListParagraph"/>
        <w:numPr>
          <w:ilvl w:val="0"/>
          <w:numId w:val="16"/>
        </w:numPr>
        <w:spacing w:before="1"/>
        <w:ind w:right="40"/>
        <w:jc w:val="both"/>
        <w:rPr>
          <w:i/>
          <w:iCs/>
          <w:sz w:val="16"/>
          <w:szCs w:val="16"/>
        </w:rPr>
      </w:pPr>
      <w:r>
        <w:rPr>
          <w:rStyle w:val="Hyperlink4"/>
          <w:i/>
          <w:iCs/>
          <w:sz w:val="16"/>
          <w:szCs w:val="16"/>
        </w:rPr>
        <w:t>Earnings per Equity Share (Diluted) = restated profit attributable to the equity holders / weighted average number of equity shares adjusted for the</w:t>
      </w:r>
      <w:r>
        <w:rPr>
          <w:rStyle w:val="None"/>
          <w:i/>
          <w:iCs/>
          <w:spacing w:val="40"/>
          <w:sz w:val="16"/>
          <w:szCs w:val="16"/>
        </w:rPr>
        <w:t xml:space="preserve"> </w:t>
      </w:r>
      <w:r>
        <w:rPr>
          <w:rStyle w:val="Hyperlink4"/>
          <w:i/>
          <w:iCs/>
          <w:sz w:val="16"/>
          <w:szCs w:val="16"/>
        </w:rPr>
        <w:t>effects of dilution.</w:t>
      </w:r>
    </w:p>
    <w:p w14:paraId="7E73BFA4" w14:textId="77777777" w:rsidR="00A603A1" w:rsidRDefault="00000000">
      <w:pPr>
        <w:pStyle w:val="ListParagraph"/>
        <w:numPr>
          <w:ilvl w:val="0"/>
          <w:numId w:val="17"/>
        </w:numPr>
        <w:spacing w:before="0"/>
        <w:ind w:right="36"/>
        <w:jc w:val="both"/>
        <w:rPr>
          <w:i/>
          <w:iCs/>
          <w:sz w:val="16"/>
          <w:szCs w:val="16"/>
        </w:rPr>
      </w:pPr>
      <w:r/>
      <w:r>
        <w:t xml:space="preserve">Basic </w:t>
      </w:r>
      <w:r>
        <w:rPr>
          <w:rFonts w:ascii="Courier New" w:hAnsi="Courier New"/>
          <w:b/>
          <w:highlight w:val="yellow"/>
        </w:rPr>
        <w:t>BAKER-FARLEY</w:t>
      </w:r>
      <w:r>
        <w:t xml:space="preserve"> EPS calculations are in accordance with </w:t>
      </w:r>
      <w:r>
        <w:rPr>
          <w:rFonts w:ascii="Courier New" w:hAnsi="Courier New"/>
          <w:b/>
          <w:highlight w:val="yellow"/>
        </w:rPr>
        <w:t>BARBARA MILLER</w:t>
      </w:r>
      <w:r>
        <w:t xml:space="preserve"> 33 ‘Earnings per Share’. </w:t>
      </w:r>
      <w:r>
        <w:rPr>
          <w:rFonts w:ascii="Courier New" w:hAnsi="Courier New"/>
          <w:b/>
          <w:highlight w:val="yellow"/>
        </w:rPr>
        <w:t>DONALD WINTERS</w:t>
      </w:r>
      <w:r>
        <w:t xml:space="preserve"> of Equity Shares and </w:t>
      </w:r>
      <w:r>
        <w:rPr>
          <w:rFonts w:ascii="Courier New" w:hAnsi="Courier New"/>
          <w:b/>
          <w:highlight w:val="yellow"/>
        </w:rPr>
        <w:t>VILLA INC</w:t>
      </w:r>
      <w:r>
        <w:t xml:space="preserve"> are retrospectively considered for the computation of weighted average number of equity shares outstanding during the period, in accordance with </w:t>
      </w:r>
      <w:r>
        <w:rPr>
          <w:rFonts w:ascii="Courier New" w:hAnsi="Courier New"/>
          <w:b/>
          <w:highlight w:val="yellow"/>
        </w:rPr>
        <w:t>CLEMENTS INC</w:t>
      </w:r>
      <w:r>
        <w:t>.</w:t>
      </w:r>
    </w:p>
    <w:p w14:paraId="398BE061" w14:textId="77777777" w:rsidR="00A603A1" w:rsidRDefault="00000000">
      <w:pPr>
        <w:pStyle w:val="ListParagraph"/>
        <w:numPr>
          <w:ilvl w:val="0"/>
          <w:numId w:val="18"/>
        </w:numPr>
        <w:spacing w:before="0"/>
        <w:ind w:right="36"/>
        <w:jc w:val="both"/>
        <w:rPr>
          <w:i/>
          <w:iCs/>
          <w:sz w:val="16"/>
          <w:szCs w:val="16"/>
        </w:rPr>
      </w:pPr>
      <w:r/>
      <w:r>
        <w:t xml:space="preserve">Net Asset Value per Equity share is calculated as Equity attributable to owners of </w:t>
      </w:r>
      <w:r>
        <w:rPr>
          <w:rFonts w:ascii="Courier New" w:hAnsi="Courier New"/>
          <w:b/>
          <w:highlight w:val="yellow"/>
        </w:rPr>
        <w:t>ROBERTS, AVILA AND RODRIGUEZ</w:t>
      </w:r>
      <w:r>
        <w:t xml:space="preserve"> divided by </w:t>
      </w:r>
      <w:r>
        <w:rPr>
          <w:rFonts w:ascii="Courier New" w:hAnsi="Courier New"/>
          <w:b/>
          <w:highlight w:val="yellow"/>
        </w:rPr>
        <w:t>MARTIN PLC</w:t>
      </w:r>
      <w:r>
        <w:t xml:space="preserve"> average number of shares outstanding during the year as adjusted for Split of Equity Shares and Bonus Issue.</w:t>
      </w:r>
    </w:p>
    <w:p w14:paraId="462BAEFF" w14:textId="77777777" w:rsidR="00A603A1" w:rsidRDefault="00000000">
      <w:pPr>
        <w:pStyle w:val="ListParagraph"/>
        <w:numPr>
          <w:ilvl w:val="0"/>
          <w:numId w:val="15"/>
        </w:numPr>
        <w:spacing w:before="2"/>
        <w:jc w:val="both"/>
        <w:rPr>
          <w:i/>
          <w:iCs/>
          <w:sz w:val="16"/>
          <w:szCs w:val="16"/>
        </w:rPr>
      </w:pPr>
      <w:r>
        <w:rPr>
          <w:rStyle w:val="Hyperlink4"/>
          <w:i/>
          <w:iCs/>
          <w:sz w:val="16"/>
          <w:szCs w:val="16"/>
        </w:rPr>
        <w:t>Total</w:t>
      </w:r>
      <w:r>
        <w:rPr>
          <w:rStyle w:val="None"/>
          <w:i/>
          <w:iCs/>
          <w:spacing w:val="-8"/>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computed</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current</w:t>
      </w:r>
      <w:r>
        <w:rPr>
          <w:rStyle w:val="None"/>
          <w:i/>
          <w:iCs/>
          <w:spacing w:val="-6"/>
          <w:sz w:val="16"/>
          <w:szCs w:val="16"/>
        </w:rPr>
        <w:t xml:space="preserve"> </w:t>
      </w:r>
      <w:r>
        <w:rPr>
          <w:rStyle w:val="Hyperlink4"/>
          <w:i/>
          <w:iCs/>
          <w:sz w:val="16"/>
          <w:szCs w:val="16"/>
        </w:rPr>
        <w:t>borrowings</w:t>
      </w:r>
      <w:r>
        <w:rPr>
          <w:rStyle w:val="None"/>
          <w:i/>
          <w:iCs/>
          <w:spacing w:val="-7"/>
          <w:sz w:val="16"/>
          <w:szCs w:val="16"/>
        </w:rPr>
        <w:t xml:space="preserve"> </w:t>
      </w:r>
      <w:r>
        <w:rPr>
          <w:rStyle w:val="Hyperlink4"/>
          <w:i/>
          <w:iCs/>
          <w:sz w:val="16"/>
          <w:szCs w:val="16"/>
        </w:rPr>
        <w:t>plus</w:t>
      </w:r>
      <w:r>
        <w:rPr>
          <w:rStyle w:val="None"/>
          <w:i/>
          <w:iCs/>
          <w:spacing w:val="-7"/>
          <w:sz w:val="16"/>
          <w:szCs w:val="16"/>
        </w:rPr>
        <w:t xml:space="preserve"> </w:t>
      </w:r>
      <w:r>
        <w:rPr>
          <w:rStyle w:val="Hyperlink4"/>
          <w:i/>
          <w:iCs/>
          <w:sz w:val="16"/>
          <w:szCs w:val="16"/>
        </w:rPr>
        <w:t>non-current</w:t>
      </w:r>
      <w:r>
        <w:rPr>
          <w:rStyle w:val="None"/>
          <w:i/>
          <w:iCs/>
          <w:spacing w:val="-5"/>
          <w:sz w:val="16"/>
          <w:szCs w:val="16"/>
        </w:rPr>
        <w:t xml:space="preserve"> </w:t>
      </w:r>
      <w:r>
        <w:rPr>
          <w:rStyle w:val="None"/>
          <w:i/>
          <w:iCs/>
          <w:spacing w:val="-2"/>
          <w:sz w:val="16"/>
          <w:szCs w:val="16"/>
        </w:rPr>
        <w:t>borrowings.</w:t>
      </w:r>
    </w:p>
    <w:p w14:paraId="14E54A9A" w14:textId="77777777" w:rsidR="00A603A1" w:rsidRDefault="00A603A1">
      <w:pPr>
        <w:pStyle w:val="BodyText"/>
        <w:spacing w:before="43"/>
        <w:rPr>
          <w:rStyle w:val="None"/>
          <w:i/>
          <w:iCs/>
          <w:sz w:val="16"/>
          <w:szCs w:val="16"/>
        </w:rPr>
      </w:pPr>
    </w:p>
    <w:p w14:paraId="3B6BA0E1" w14:textId="77777777" w:rsidR="00A603A1"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details,</w:t>
      </w:r>
      <w:r>
        <w:rPr>
          <w:rStyle w:val="None"/>
          <w:spacing w:val="-5"/>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sz w:val="20"/>
          <w:szCs w:val="20"/>
        </w:rPr>
        <w:t>”</w:t>
      </w:r>
      <w:r>
        <w:rPr>
          <w:rStyle w:val="None"/>
          <w:spacing w:val="-5"/>
          <w:sz w:val="20"/>
          <w:szCs w:val="20"/>
        </w:rPr>
        <w:t xml:space="preserve"> </w:t>
      </w:r>
      <w:r>
        <w:rPr>
          <w:rStyle w:val="None"/>
          <w:sz w:val="20"/>
          <w:szCs w:val="20"/>
        </w:rPr>
        <w:t>on</w:t>
      </w:r>
      <w:r>
        <w:rPr>
          <w:rStyle w:val="None"/>
          <w:spacing w:val="-5"/>
          <w:sz w:val="20"/>
          <w:szCs w:val="20"/>
        </w:rPr>
        <w:t xml:space="preserve"> </w:t>
      </w:r>
      <w:r>
        <w:rPr>
          <w:rStyle w:val="None"/>
          <w:sz w:val="20"/>
          <w:szCs w:val="20"/>
          <w:lang w:val="fr-FR"/>
        </w:rPr>
        <w:t>page</w:t>
      </w:r>
      <w:r>
        <w:rPr>
          <w:rStyle w:val="None"/>
          <w:spacing w:val="-3"/>
          <w:sz w:val="20"/>
          <w:szCs w:val="20"/>
        </w:rPr>
        <w:t xml:space="preserve"> 280.</w:t>
      </w:r>
    </w:p>
    <w:p w14:paraId="2B07B4A7" w14:textId="77777777" w:rsidR="00A603A1" w:rsidRDefault="00000000">
      <w:pPr>
        <w:pStyle w:val="Heading3"/>
        <w:spacing w:before="202"/>
        <w:ind w:left="87"/>
        <w:jc w:val="both"/>
      </w:pPr>
      <w:r/>
      <w:r>
        <w:t xml:space="preserve">Qualifications of the Statutory Auditors which have not been given effect to in </w:t>
      </w:r>
      <w:r>
        <w:rPr>
          <w:rFonts w:ascii="Courier New" w:hAnsi="Courier New"/>
          <w:b/>
          <w:highlight w:val="yellow"/>
        </w:rPr>
        <w:t>RODRIGUEZ INC</w:t>
      </w:r>
    </w:p>
    <w:p w14:paraId="61AA2722" w14:textId="77777777" w:rsidR="00A603A1" w:rsidRDefault="00000000">
      <w:pPr>
        <w:pStyle w:val="BodyText"/>
        <w:spacing w:before="200"/>
        <w:ind w:left="87" w:right="9"/>
        <w:jc w:val="both"/>
      </w:pPr>
      <w:r/>
      <w:r>
        <w:t xml:space="preserve">There are no qualifications included by </w:t>
      </w:r>
      <w:r>
        <w:rPr>
          <w:rFonts w:ascii="Courier New" w:hAnsi="Courier New"/>
          <w:b/>
          <w:highlight w:val="yellow"/>
        </w:rPr>
        <w:t>PARKER, SMITH AND GARCIA</w:t>
      </w:r>
      <w:r>
        <w:t xml:space="preserve"> in their audit reports and hence no effect is required to be given in </w:t>
      </w:r>
      <w:r>
        <w:rPr>
          <w:rFonts w:ascii="Courier New" w:hAnsi="Courier New"/>
          <w:b/>
          <w:highlight w:val="yellow"/>
        </w:rPr>
        <w:t>RODRIGUEZ INC</w:t>
      </w:r>
      <w:r>
        <w:t>.</w:t>
      </w:r>
    </w:p>
    <w:p w14:paraId="57AC3398" w14:textId="77777777" w:rsidR="00A603A1"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outstanding</w:t>
      </w:r>
      <w:r>
        <w:rPr>
          <w:rStyle w:val="None"/>
        </w:rPr>
        <w:t xml:space="preserve"> </w:t>
      </w:r>
      <w:r>
        <w:rPr>
          <w:rStyle w:val="Hyperlink5"/>
          <w:lang w:val="en-US"/>
        </w:rPr>
        <w:t>litigations</w:t>
      </w:r>
    </w:p>
    <w:p w14:paraId="04442BCF" w14:textId="77777777" w:rsidR="00A603A1" w:rsidRDefault="00000000">
      <w:pPr>
        <w:pStyle w:val="BodyText"/>
        <w:spacing w:before="199"/>
        <w:ind w:left="87" w:right="7"/>
        <w:jc w:val="both"/>
      </w:pPr>
      <w:r/>
      <w:r>
        <w:t xml:space="preserve">A summary of outstanding litigation proceedings involving our Company, our </w:t>
      </w:r>
      <w:r>
        <w:rPr>
          <w:rFonts w:ascii="Courier New" w:hAnsi="Courier New"/>
          <w:b/>
          <w:highlight w:val="yellow"/>
        </w:rPr>
        <w:t>KATHERINE DAVIDSON</w:t>
      </w:r>
      <w:r>
        <w:t xml:space="preserve">, our </w:t>
      </w:r>
      <w:r>
        <w:rPr>
          <w:rFonts w:ascii="Courier New" w:hAnsi="Courier New"/>
          <w:b/>
          <w:highlight w:val="yellow"/>
        </w:rPr>
        <w:t>CRYSTAL HOOD</w:t>
      </w:r>
      <w:r>
        <w:t xml:space="preserve">, our </w:t>
      </w:r>
      <w:r>
        <w:rPr>
          <w:rFonts w:ascii="Courier New" w:hAnsi="Courier New"/>
          <w:b/>
          <w:highlight w:val="yellow"/>
        </w:rPr>
        <w:t>PERRY, PETERSON AND ARNOLD</w:t>
      </w:r>
      <w:r>
        <w:t xml:space="preserve"> Management in accordance with the SEBI ICDR Regulations and the </w:t>
      </w:r>
      <w:r>
        <w:rPr>
          <w:rFonts w:ascii="Courier New" w:hAnsi="Courier New"/>
          <w:b/>
          <w:highlight w:val="yellow"/>
        </w:rPr>
        <w:t>JENNIFER ROBINSON</w:t>
      </w:r>
      <w:r>
        <w:t xml:space="preserve"> as on the date of this Red Herring Prospectus, is provided below:</w:t>
      </w:r>
    </w:p>
    <w:p w14:paraId="465152A8" w14:textId="77777777" w:rsidR="00A603A1" w:rsidRDefault="00A603A1">
      <w:pPr>
        <w:pStyle w:val="BodyText"/>
        <w:spacing w:before="5"/>
        <w:rPr>
          <w:rStyle w:val="Hyperlink4"/>
          <w:sz w:val="17"/>
          <w:szCs w:val="17"/>
        </w:rPr>
      </w:pPr>
    </w:p>
    <w:tbl>
      <w:tblPr>
        <w:tblW w:w="1005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0"/>
        <w:gridCol w:w="1363"/>
        <w:gridCol w:w="1367"/>
        <w:gridCol w:w="1365"/>
        <w:gridCol w:w="1360"/>
        <w:gridCol w:w="1367"/>
        <w:gridCol w:w="1375"/>
      </w:tblGrid>
      <w:tr w:rsidR="00A603A1" w14:paraId="788D584B" w14:textId="77777777">
        <w:trPr>
          <w:trHeight w:val="1220"/>
        </w:trPr>
        <w:tc>
          <w:tcPr>
            <w:tcW w:w="18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2" w:type="dxa"/>
              <w:bottom w:w="80" w:type="dxa"/>
              <w:right w:w="80" w:type="dxa"/>
            </w:tcMar>
          </w:tcPr>
          <w:p w14:paraId="38DCC22F" w14:textId="77777777" w:rsidR="00A603A1" w:rsidRDefault="00000000">
            <w:pPr>
              <w:pStyle w:val="TableParagraph"/>
              <w:spacing w:line="207" w:lineRule="exact"/>
              <w:ind w:left="362"/>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3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3" w:type="dxa"/>
              <w:bottom w:w="80" w:type="dxa"/>
              <w:right w:w="80" w:type="dxa"/>
            </w:tcMar>
          </w:tcPr>
          <w:p w14:paraId="08126609" w14:textId="77777777" w:rsidR="00A603A1" w:rsidRDefault="00000000">
            <w:pPr>
              <w:pStyle w:val="TableParagraph"/>
              <w:ind w:left="223" w:firstLine="108"/>
            </w:pPr>
            <w:r>
              <w:rPr>
                <w:rStyle w:val="None"/>
                <w:b/>
                <w:bCs/>
                <w:spacing w:val="-2"/>
                <w:sz w:val="18"/>
                <w:szCs w:val="18"/>
              </w:rPr>
              <w:t>Criminal proceedings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17" w:type="dxa"/>
            </w:tcMar>
          </w:tcPr>
          <w:p w14:paraId="44E11C65" w14:textId="77777777" w:rsidR="00A603A1" w:rsidRDefault="00000000">
            <w:pPr>
              <w:pStyle w:val="TableParagraph"/>
              <w:spacing w:line="207" w:lineRule="exact"/>
              <w:ind w:right="37"/>
              <w:jc w:val="right"/>
            </w:pPr>
            <w:r>
              <w:rPr>
                <w:rStyle w:val="None"/>
                <w:b/>
                <w:bCs/>
                <w:sz w:val="18"/>
                <w:szCs w:val="18"/>
              </w:rPr>
              <w:t>Tax</w:t>
            </w:r>
            <w:r>
              <w:rPr>
                <w:rStyle w:val="None"/>
                <w:b/>
                <w:bCs/>
                <w:spacing w:val="1"/>
                <w:sz w:val="18"/>
                <w:szCs w:val="18"/>
              </w:rPr>
              <w:t xml:space="preserve"> </w:t>
            </w:r>
            <w:r>
              <w:rPr>
                <w:rStyle w:val="None"/>
                <w:b/>
                <w:bCs/>
                <w:spacing w:val="-2"/>
                <w:sz w:val="18"/>
                <w:szCs w:val="18"/>
              </w:rPr>
              <w:t>proceedings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5" w:type="dxa"/>
              <w:bottom w:w="80" w:type="dxa"/>
              <w:right w:w="80" w:type="dxa"/>
            </w:tcMar>
          </w:tcPr>
          <w:p w14:paraId="0B0B2038" w14:textId="77777777" w:rsidR="00A603A1" w:rsidRDefault="00000000">
            <w:pPr>
              <w:pStyle w:val="TableParagraph"/>
              <w:ind w:left="15"/>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 w:type="dxa"/>
              <w:bottom w:w="80" w:type="dxa"/>
              <w:right w:w="82" w:type="dxa"/>
            </w:tcMar>
          </w:tcPr>
          <w:p w14:paraId="44DFA96F" w14:textId="77777777" w:rsidR="00A603A1" w:rsidRDefault="00000000">
            <w:pPr>
              <w:pStyle w:val="TableParagraph"/>
              <w:ind w:left="19" w:right="2"/>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5373DDCA" w14:textId="77777777" w:rsidR="00A603A1" w:rsidRDefault="00000000">
            <w:pPr>
              <w:pStyle w:val="TableParagraph"/>
              <w:spacing w:line="206" w:lineRule="exact"/>
              <w:ind w:left="19"/>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5" w:type="dxa"/>
              <w:bottom w:w="80" w:type="dxa"/>
              <w:right w:w="232" w:type="dxa"/>
            </w:tcMar>
          </w:tcPr>
          <w:p w14:paraId="1F107FC0" w14:textId="77777777" w:rsidR="00A603A1" w:rsidRDefault="00000000">
            <w:pPr>
              <w:pStyle w:val="TableParagraph"/>
              <w:ind w:left="275" w:right="152"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5" w:type="dxa"/>
              <w:bottom w:w="80" w:type="dxa"/>
              <w:right w:w="185" w:type="dxa"/>
            </w:tcMar>
          </w:tcPr>
          <w:p w14:paraId="5701BBC5" w14:textId="77777777" w:rsidR="00A603A1" w:rsidRDefault="00000000">
            <w:pPr>
              <w:pStyle w:val="TableParagraph"/>
              <w:ind w:left="125" w:right="105"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A603A1" w14:paraId="33907E40"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61812C61" w14:textId="77777777" w:rsidR="00A603A1" w:rsidRDefault="00000000">
            <w:pPr>
              <w:pStyle w:val="TableParagraph"/>
              <w:spacing w:line="188" w:lineRule="exact"/>
              <w:ind w:left="28"/>
            </w:pPr>
            <w:r>
              <w:rPr>
                <w:rStyle w:val="None"/>
                <w:b/>
                <w:bCs/>
                <w:spacing w:val="-2"/>
                <w:sz w:val="18"/>
                <w:szCs w:val="18"/>
              </w:rPr>
              <w:t>Company</w:t>
            </w:r>
          </w:p>
        </w:tc>
      </w:tr>
      <w:tr w:rsidR="00A603A1" w14:paraId="3CFBBBC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9481E23"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EB90A17" w14:textId="77777777" w:rsidR="00A603A1" w:rsidRDefault="00000000">
            <w:pPr>
              <w:pStyle w:val="TableParagraph"/>
              <w:spacing w:line="186" w:lineRule="exact"/>
              <w:ind w:right="14"/>
              <w:jc w:val="right"/>
            </w:pPr>
            <w:r>
              <w:rPr>
                <w:rStyle w:val="None"/>
                <w:spacing w:val="-10"/>
                <w:sz w:val="18"/>
                <w:szCs w:val="18"/>
              </w:rPr>
              <w:t>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4BC50B57" w14:textId="77777777" w:rsidR="00A603A1"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150F387" w14:textId="77777777" w:rsidR="00A603A1" w:rsidRDefault="00000000">
            <w:pPr>
              <w:pStyle w:val="TableParagraph"/>
              <w:spacing w:line="186" w:lineRule="exact"/>
              <w:ind w:right="14"/>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99B6399" w14:textId="77777777" w:rsidR="00A603A1" w:rsidRDefault="00000000">
            <w:pPr>
              <w:pStyle w:val="TableParagraph"/>
              <w:spacing w:line="186"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948D174"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59982622" w14:textId="77777777" w:rsidR="00A603A1" w:rsidRDefault="00000000">
            <w:pPr>
              <w:pStyle w:val="TableParagraph"/>
              <w:spacing w:line="186" w:lineRule="exact"/>
              <w:ind w:right="9"/>
              <w:jc w:val="right"/>
            </w:pPr>
            <w:r>
              <w:rPr>
                <w:rStyle w:val="Hyperlink7"/>
                <w:rFonts w:eastAsia="Arial Unicode MS"/>
                <w:spacing w:val="-2"/>
                <w:sz w:val="18"/>
                <w:szCs w:val="18"/>
              </w:rPr>
              <w:t>11.54</w:t>
            </w:r>
          </w:p>
        </w:tc>
      </w:tr>
      <w:tr w:rsidR="00A603A1" w14:paraId="5528052B"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05F511B" w14:textId="77777777" w:rsidR="00A603A1" w:rsidRDefault="00000000">
            <w:pPr>
              <w:pStyle w:val="TableParagraph"/>
              <w:spacing w:line="188"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3B738CD" w14:textId="77777777" w:rsidR="00A603A1"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270AC899" w14:textId="77777777" w:rsidR="00A603A1"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3BE4AEE" w14:textId="77777777" w:rsidR="00A603A1"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64D72E4" w14:textId="77777777" w:rsidR="00A603A1" w:rsidRDefault="00000000">
            <w:pPr>
              <w:pStyle w:val="TableParagraph"/>
              <w:spacing w:line="188"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43D53EB" w14:textId="77777777" w:rsidR="00A603A1" w:rsidRDefault="00000000">
            <w:pPr>
              <w:pStyle w:val="TableParagraph"/>
              <w:spacing w:line="188"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2FC935F7" w14:textId="77777777" w:rsidR="00A603A1" w:rsidRDefault="00000000">
            <w:pPr>
              <w:pStyle w:val="TableParagraph"/>
              <w:spacing w:line="188" w:lineRule="exact"/>
              <w:ind w:right="10"/>
              <w:jc w:val="right"/>
            </w:pPr>
            <w:r>
              <w:rPr>
                <w:rStyle w:val="None"/>
                <w:spacing w:val="-4"/>
                <w:sz w:val="18"/>
                <w:szCs w:val="18"/>
              </w:rPr>
              <w:t>0.00</w:t>
            </w:r>
          </w:p>
        </w:tc>
      </w:tr>
      <w:tr w:rsidR="00A603A1" w14:paraId="72961E92"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7B5B248D" w14:textId="77777777" w:rsidR="00A603A1" w:rsidRDefault="00000000">
            <w:pPr>
              <w:pStyle w:val="TableParagraph"/>
              <w:spacing w:line="186" w:lineRule="exact"/>
              <w:ind w:left="28"/>
            </w:pPr>
            <w:r/>
            <w:r>
              <w:t xml:space="preserve">Directors (excluding our </w:t>
            </w:r>
            <w:r>
              <w:rPr>
                <w:rFonts w:ascii="Courier New" w:hAnsi="Courier New"/>
                <w:b/>
                <w:highlight w:val="yellow"/>
              </w:rPr>
              <w:t>MEGAN WASHINGTON</w:t>
            </w:r>
            <w:r>
              <w:t>)</w:t>
            </w:r>
          </w:p>
        </w:tc>
      </w:tr>
      <w:tr w:rsidR="00A603A1" w14:paraId="40D112CC"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41FAFDE" w14:textId="77777777" w:rsidR="00A603A1" w:rsidRDefault="00000000">
            <w:pPr>
              <w:pStyle w:val="TableParagraph"/>
              <w:spacing w:line="186" w:lineRule="exact"/>
              <w:ind w:left="28"/>
            </w:pPr>
            <w:r/>
            <w:r>
              <w:t xml:space="preserve">By our </w:t>
            </w:r>
            <w:r>
              <w:rPr>
                <w:rFonts w:ascii="Courier New" w:hAnsi="Courier New"/>
                <w:b/>
                <w:highlight w:val="yellow"/>
              </w:rPr>
              <w:t>KATHERINE DAVIDSON</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EAA8F9F" w14:textId="77777777" w:rsidR="00A603A1" w:rsidRDefault="00000000">
            <w:pPr>
              <w:pStyle w:val="TableParagraph"/>
              <w:spacing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054948B" w14:textId="77777777" w:rsidR="00A603A1" w:rsidRDefault="00000000">
            <w:pPr>
              <w:pStyle w:val="TableParagraph"/>
              <w:spacing w:line="186"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D33A70" w14:textId="77777777" w:rsidR="00A603A1" w:rsidRDefault="00000000">
            <w:pPr>
              <w:pStyle w:val="TableParagraph"/>
              <w:spacing w:line="186" w:lineRule="exact"/>
              <w:ind w:right="14"/>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0D75BF65" w14:textId="77777777" w:rsidR="00A603A1" w:rsidRDefault="00000000">
            <w:pPr>
              <w:pStyle w:val="TableParagraph"/>
              <w:spacing w:line="186"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93C4C58" w14:textId="77777777" w:rsidR="00A603A1" w:rsidRDefault="00000000">
            <w:pPr>
              <w:pStyle w:val="TableParagraph"/>
              <w:spacing w:line="186"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1949D730" w14:textId="77777777" w:rsidR="00A603A1" w:rsidRDefault="00000000">
            <w:pPr>
              <w:pStyle w:val="TableParagraph"/>
              <w:spacing w:line="186" w:lineRule="exact"/>
              <w:ind w:right="9"/>
              <w:jc w:val="right"/>
            </w:pPr>
            <w:r>
              <w:rPr>
                <w:rStyle w:val="Hyperlink7"/>
                <w:rFonts w:eastAsia="Arial Unicode MS"/>
                <w:spacing w:val="-2"/>
                <w:sz w:val="18"/>
                <w:szCs w:val="18"/>
              </w:rPr>
              <w:t>1,360.00</w:t>
            </w:r>
          </w:p>
        </w:tc>
      </w:tr>
      <w:tr w:rsidR="00A603A1" w14:paraId="53383B83"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FCAE517" w14:textId="77777777" w:rsidR="00A603A1" w:rsidRDefault="00000000">
            <w:pPr>
              <w:pStyle w:val="TableParagraph"/>
              <w:spacing w:before="2" w:line="186" w:lineRule="exact"/>
              <w:ind w:left="28"/>
            </w:pPr>
            <w:r/>
            <w:r>
              <w:t xml:space="preserve">Against our </w:t>
            </w:r>
            <w:r>
              <w:rPr>
                <w:rFonts w:ascii="Courier New" w:hAnsi="Courier New"/>
                <w:b/>
                <w:highlight w:val="yellow"/>
              </w:rPr>
              <w:t>KATHERINE DAVIDSON</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15C37A0D" w14:textId="77777777" w:rsidR="00A603A1" w:rsidRDefault="00000000">
            <w:pPr>
              <w:pStyle w:val="TableParagraph"/>
              <w:spacing w:before="2" w:line="186"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72DFE45" w14:textId="77777777" w:rsidR="00A603A1" w:rsidRDefault="00000000">
            <w:pPr>
              <w:pStyle w:val="TableParagraph"/>
              <w:spacing w:before="2" w:line="186" w:lineRule="exact"/>
              <w:ind w:right="18"/>
              <w:jc w:val="right"/>
            </w:pPr>
            <w:r>
              <w:rPr>
                <w:rStyle w:val="None"/>
                <w:spacing w:val="-10"/>
                <w:sz w:val="18"/>
                <w:szCs w:val="18"/>
              </w:rPr>
              <w:t>1</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8063BA" w14:textId="77777777" w:rsidR="00A603A1" w:rsidRDefault="00000000">
            <w:pPr>
              <w:pStyle w:val="TableParagraph"/>
              <w:spacing w:before="2"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7A7E950F" w14:textId="77777777" w:rsidR="00A603A1" w:rsidRDefault="00000000">
            <w:pPr>
              <w:pStyle w:val="TableParagraph"/>
              <w:spacing w:before="2" w:line="186"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5294D05" w14:textId="77777777" w:rsidR="00A603A1"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C7C9A4B" w14:textId="77777777" w:rsidR="00A603A1" w:rsidRDefault="00000000">
            <w:pPr>
              <w:pStyle w:val="TableParagraph"/>
              <w:spacing w:before="2" w:line="186" w:lineRule="exact"/>
              <w:ind w:right="10"/>
              <w:jc w:val="right"/>
            </w:pPr>
            <w:r>
              <w:rPr>
                <w:rStyle w:val="None"/>
                <w:spacing w:val="-4"/>
                <w:sz w:val="18"/>
                <w:szCs w:val="18"/>
              </w:rPr>
              <w:t>0.73</w:t>
            </w:r>
          </w:p>
        </w:tc>
      </w:tr>
      <w:tr w:rsidR="00A603A1" w14:paraId="280F4D91"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F4FEBA1" w14:textId="77777777" w:rsidR="00A603A1" w:rsidRDefault="00000000">
            <w:pPr>
              <w:pStyle w:val="TableParagraph"/>
              <w:spacing w:line="186" w:lineRule="exact"/>
              <w:ind w:left="28"/>
            </w:pPr>
            <w:r/>
            <w:r>
              <w:rPr>
                <w:rFonts w:ascii="Courier New" w:hAnsi="Courier New"/>
                <w:b/>
                <w:highlight w:val="yellow"/>
              </w:rPr>
              <w:t>MEGAN WASHINGTON</w:t>
            </w:r>
            <w:r>
              <w:t xml:space="preserve"> (including the </w:t>
            </w:r>
            <w:r>
              <w:rPr>
                <w:rFonts w:ascii="Courier New" w:hAnsi="Courier New"/>
                <w:b/>
                <w:highlight w:val="yellow"/>
              </w:rPr>
              <w:t>JOSEPH RUSSELL</w:t>
            </w:r>
            <w:r>
              <w:t xml:space="preserve"> who are also our </w:t>
            </w:r>
            <w:r>
              <w:rPr>
                <w:rFonts w:ascii="Courier New" w:hAnsi="Courier New"/>
                <w:b/>
                <w:highlight w:val="yellow"/>
              </w:rPr>
              <w:t>MEGAN WASHINGTON</w:t>
            </w:r>
            <w:r>
              <w:t>)</w:t>
            </w:r>
          </w:p>
        </w:tc>
      </w:tr>
      <w:tr w:rsidR="00A603A1" w14:paraId="5C4BE411"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E1F717D" w14:textId="77777777" w:rsidR="00A603A1" w:rsidRDefault="00000000">
            <w:pPr>
              <w:pStyle w:val="TableParagraph"/>
              <w:spacing w:line="188"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751C2FE" w14:textId="77777777" w:rsidR="00A603A1" w:rsidRDefault="00000000">
            <w:pPr>
              <w:pStyle w:val="TableParagraph"/>
              <w:spacing w:line="188" w:lineRule="exact"/>
              <w:ind w:right="14"/>
              <w:jc w:val="right"/>
            </w:pPr>
            <w:r>
              <w:rPr>
                <w:rStyle w:val="None"/>
                <w:spacing w:val="-10"/>
                <w:sz w:val="18"/>
                <w:szCs w:val="18"/>
              </w:rPr>
              <w:t>1</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26B26A69" w14:textId="77777777" w:rsidR="00A603A1" w:rsidRDefault="00000000">
            <w:pPr>
              <w:pStyle w:val="TableParagraph"/>
              <w:spacing w:line="188" w:lineRule="exact"/>
              <w:ind w:right="18"/>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25A8F358" w14:textId="77777777" w:rsidR="00A603A1" w:rsidRDefault="00000000">
            <w:pPr>
              <w:pStyle w:val="TableParagraph"/>
              <w:spacing w:line="188" w:lineRule="exact"/>
              <w:ind w:right="14"/>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D8C4F75" w14:textId="77777777" w:rsidR="00A603A1" w:rsidRDefault="00000000">
            <w:pPr>
              <w:pStyle w:val="TableParagraph"/>
              <w:spacing w:line="188"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AD12932" w14:textId="77777777" w:rsidR="00A603A1" w:rsidRDefault="00000000">
            <w:pPr>
              <w:pStyle w:val="TableParagraph"/>
              <w:spacing w:line="188"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9" w:type="dxa"/>
            </w:tcMar>
          </w:tcPr>
          <w:p w14:paraId="7526605E" w14:textId="77777777" w:rsidR="00A603A1" w:rsidRDefault="00000000">
            <w:pPr>
              <w:pStyle w:val="TableParagraph"/>
              <w:spacing w:line="188" w:lineRule="exact"/>
              <w:ind w:right="9"/>
              <w:jc w:val="right"/>
            </w:pPr>
            <w:r>
              <w:rPr>
                <w:rStyle w:val="Hyperlink7"/>
                <w:rFonts w:eastAsia="Arial Unicode MS"/>
                <w:spacing w:val="-2"/>
                <w:sz w:val="18"/>
                <w:szCs w:val="18"/>
              </w:rPr>
              <w:t>50.00</w:t>
            </w:r>
          </w:p>
        </w:tc>
      </w:tr>
      <w:tr w:rsidR="00A603A1" w14:paraId="2F7B4948"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6794BFF" w14:textId="77777777" w:rsidR="00A603A1"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56655E16"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8" w:type="dxa"/>
            </w:tcMar>
          </w:tcPr>
          <w:p w14:paraId="09D753C7" w14:textId="77777777" w:rsidR="00A603A1" w:rsidRDefault="00000000">
            <w:pPr>
              <w:pStyle w:val="TableParagraph"/>
              <w:spacing w:line="186" w:lineRule="exact"/>
              <w:ind w:right="18"/>
              <w:jc w:val="right"/>
            </w:pPr>
            <w:r>
              <w:rPr>
                <w:rStyle w:val="None"/>
                <w:spacing w:val="-10"/>
                <w:sz w:val="18"/>
                <w:szCs w:val="18"/>
              </w:rPr>
              <w:t>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4B5AE58" w14:textId="77777777" w:rsidR="00A603A1"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8EE3085" w14:textId="77777777" w:rsidR="00A603A1" w:rsidRDefault="00000000">
            <w:pPr>
              <w:pStyle w:val="TableParagraph"/>
              <w:spacing w:line="186" w:lineRule="exact"/>
              <w:ind w:right="13"/>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4C85442"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45517B4" w14:textId="77777777" w:rsidR="00A603A1" w:rsidRDefault="00000000">
            <w:pPr>
              <w:pStyle w:val="TableParagraph"/>
              <w:spacing w:line="186" w:lineRule="exact"/>
              <w:ind w:right="10"/>
              <w:jc w:val="right"/>
            </w:pPr>
            <w:r>
              <w:rPr>
                <w:rStyle w:val="None"/>
                <w:spacing w:val="-4"/>
                <w:sz w:val="18"/>
                <w:szCs w:val="18"/>
              </w:rPr>
              <w:t>2.78</w:t>
            </w:r>
          </w:p>
        </w:tc>
      </w:tr>
      <w:tr w:rsidR="00A603A1" w14:paraId="34FDBABA" w14:textId="77777777">
        <w:trPr>
          <w:trHeight w:val="198"/>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7B7106C" w14:textId="77777777" w:rsidR="00A603A1" w:rsidRDefault="00000000">
            <w:pPr>
              <w:pStyle w:val="TableParagraph"/>
              <w:spacing w:line="186" w:lineRule="exact"/>
              <w:ind w:left="28"/>
            </w:pPr>
            <w:r/>
            <w:r>
              <w:rPr>
                <w:rFonts w:ascii="Courier New" w:hAnsi="Courier New"/>
                <w:b/>
                <w:highlight w:val="yellow"/>
              </w:rPr>
              <w:t>PRISCILLA WHITE</w:t>
            </w:r>
            <w:r>
              <w:t xml:space="preserve"> (“KMPs”) (excluding our </w:t>
            </w:r>
            <w:r>
              <w:rPr>
                <w:rFonts w:ascii="Courier New" w:hAnsi="Courier New"/>
                <w:b/>
                <w:highlight w:val="yellow"/>
              </w:rPr>
              <w:t>JOSEPH RUSSELL</w:t>
            </w:r>
            <w:r>
              <w:t>) (1)</w:t>
            </w:r>
          </w:p>
        </w:tc>
      </w:tr>
      <w:tr w:rsidR="00A603A1" w14:paraId="18C22F25"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4F153F5" w14:textId="77777777" w:rsidR="00A603A1" w:rsidRDefault="00000000">
            <w:pPr>
              <w:pStyle w:val="TableParagraph"/>
              <w:spacing w:before="2" w:line="186" w:lineRule="exact"/>
              <w:ind w:left="28"/>
            </w:pPr>
            <w:r>
              <w:rPr>
                <w:rStyle w:val="Hyperlink6"/>
                <w:rFonts w:eastAsia="Arial Unicode MS"/>
                <w:sz w:val="18"/>
                <w:szCs w:val="18"/>
              </w:rPr>
              <w:t xml:space="preserve">By 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92E7E13" w14:textId="77777777" w:rsidR="00A603A1" w:rsidRDefault="00000000">
            <w:pPr>
              <w:pStyle w:val="TableParagraph"/>
              <w:spacing w:before="2"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7A76EDA" w14:textId="77777777" w:rsidR="00A603A1" w:rsidRDefault="00000000">
            <w:pPr>
              <w:pStyle w:val="TableParagraph"/>
              <w:spacing w:before="2" w:line="186" w:lineRule="exact"/>
              <w:ind w:right="17"/>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D5473C3" w14:textId="77777777" w:rsidR="00A603A1" w:rsidRDefault="00000000">
            <w:pPr>
              <w:pStyle w:val="TableParagraph"/>
              <w:spacing w:before="2" w:line="186" w:lineRule="exact"/>
              <w:ind w:right="14"/>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BEA067D" w14:textId="77777777" w:rsidR="00A603A1" w:rsidRDefault="00000000">
            <w:pPr>
              <w:pStyle w:val="TableParagraph"/>
              <w:spacing w:before="2" w:line="186"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C07AC9F" w14:textId="77777777" w:rsidR="00A603A1" w:rsidRDefault="00000000">
            <w:pPr>
              <w:pStyle w:val="TableParagraph"/>
              <w:spacing w:before="2" w:line="186" w:lineRule="exact"/>
              <w:ind w:right="14"/>
              <w:jc w:val="right"/>
            </w:pPr>
            <w:r/>
            <w:r>
              <w:rPr>
                <w:rFonts w:ascii="Courier New" w:hAnsi="Courier New"/>
                <w:b/>
                <w:highlight w:val="yellow"/>
              </w:rPr>
              <w:t>USCGC SALAZAR, FPO AE 78252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5D7626FA" w14:textId="77777777" w:rsidR="00A603A1" w:rsidRDefault="00000000">
            <w:pPr>
              <w:pStyle w:val="TableParagraph"/>
              <w:spacing w:before="2" w:line="186" w:lineRule="exact"/>
              <w:ind w:right="10"/>
              <w:jc w:val="right"/>
            </w:pPr>
            <w:r>
              <w:rPr>
                <w:rStyle w:val="None"/>
                <w:spacing w:val="-4"/>
                <w:sz w:val="18"/>
                <w:szCs w:val="18"/>
              </w:rPr>
              <w:t>0.00</w:t>
            </w:r>
          </w:p>
        </w:tc>
      </w:tr>
      <w:tr w:rsidR="00A603A1" w14:paraId="4132716B"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C976E9D" w14:textId="77777777" w:rsidR="00A603A1"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87B6484"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0CBC997" w14:textId="77777777" w:rsidR="00A603A1" w:rsidRDefault="00000000">
            <w:pPr>
              <w:pStyle w:val="TableParagraph"/>
              <w:spacing w:line="186" w:lineRule="exact"/>
              <w:ind w:right="17"/>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25014AB9" w14:textId="77777777" w:rsidR="00A603A1" w:rsidRDefault="00000000">
            <w:pPr>
              <w:pStyle w:val="TableParagraph"/>
              <w:spacing w:line="186"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3D9C5CC5" w14:textId="77777777" w:rsidR="00A603A1" w:rsidRDefault="00000000">
            <w:pPr>
              <w:pStyle w:val="TableParagraph"/>
              <w:spacing w:line="186"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329FD46F" w14:textId="77777777" w:rsidR="00A603A1" w:rsidRDefault="00000000">
            <w:pPr>
              <w:pStyle w:val="TableParagraph"/>
              <w:spacing w:line="186" w:lineRule="exact"/>
              <w:ind w:right="14"/>
              <w:jc w:val="right"/>
            </w:pPr>
            <w:r/>
            <w:r>
              <w:rPr>
                <w:rFonts w:ascii="Courier New" w:hAnsi="Courier New"/>
                <w:b/>
                <w:highlight w:val="yellow"/>
              </w:rPr>
              <w:t>USCGC SALAZAR, FPO AE 78252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38A586D5" w14:textId="77777777" w:rsidR="00A603A1" w:rsidRDefault="00000000">
            <w:pPr>
              <w:pStyle w:val="TableParagraph"/>
              <w:spacing w:line="186" w:lineRule="exact"/>
              <w:ind w:right="10"/>
              <w:jc w:val="right"/>
            </w:pPr>
            <w:r>
              <w:rPr>
                <w:rStyle w:val="None"/>
                <w:spacing w:val="-4"/>
                <w:sz w:val="18"/>
                <w:szCs w:val="18"/>
              </w:rPr>
              <w:t>0.00</w:t>
            </w:r>
          </w:p>
        </w:tc>
      </w:tr>
      <w:tr w:rsidR="00A603A1" w14:paraId="7DAF6E77" w14:textId="77777777">
        <w:trPr>
          <w:trHeight w:val="199"/>
        </w:trPr>
        <w:tc>
          <w:tcPr>
            <w:tcW w:w="100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4736001F" w14:textId="77777777" w:rsidR="00A603A1" w:rsidRDefault="00000000">
            <w:pPr>
              <w:pStyle w:val="TableParagraph"/>
              <w:spacing w:line="188"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1"/>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A603A1" w14:paraId="42225CA8" w14:textId="77777777">
        <w:trPr>
          <w:trHeight w:val="198"/>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E2DB6D4"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4ACBB68F" w14:textId="77777777" w:rsidR="00A603A1" w:rsidRDefault="00000000">
            <w:pPr>
              <w:pStyle w:val="TableParagraph"/>
              <w:spacing w:line="186"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4277A19" w14:textId="77777777" w:rsidR="00A603A1" w:rsidRDefault="00000000">
            <w:pPr>
              <w:pStyle w:val="TableParagraph"/>
              <w:spacing w:line="186" w:lineRule="exact"/>
              <w:ind w:right="17"/>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7983C501" w14:textId="77777777" w:rsidR="00A603A1" w:rsidRDefault="00000000">
            <w:pPr>
              <w:pStyle w:val="TableParagraph"/>
              <w:spacing w:line="186" w:lineRule="exact"/>
              <w:ind w:right="14"/>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4F29B2D8" w14:textId="77777777" w:rsidR="00A603A1" w:rsidRDefault="00000000">
            <w:pPr>
              <w:pStyle w:val="TableParagraph"/>
              <w:spacing w:line="186"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DBEEF80" w14:textId="77777777" w:rsidR="00A603A1" w:rsidRDefault="00000000">
            <w:pPr>
              <w:pStyle w:val="TableParagraph"/>
              <w:spacing w:line="186" w:lineRule="exact"/>
              <w:ind w:right="14"/>
              <w:jc w:val="right"/>
            </w:pPr>
            <w:r/>
            <w:r>
              <w:rPr>
                <w:rFonts w:ascii="Courier New" w:hAnsi="Courier New"/>
                <w:b/>
                <w:highlight w:val="yellow"/>
              </w:rPr>
              <w:t>USCGC SALAZAR, FPO AE 78252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70F6AB9B" w14:textId="77777777" w:rsidR="00A603A1" w:rsidRDefault="00000000">
            <w:pPr>
              <w:pStyle w:val="TableParagraph"/>
              <w:spacing w:line="186" w:lineRule="exact"/>
              <w:ind w:right="10"/>
              <w:jc w:val="right"/>
            </w:pPr>
            <w:r>
              <w:rPr>
                <w:rStyle w:val="None"/>
                <w:spacing w:val="-4"/>
                <w:sz w:val="18"/>
                <w:szCs w:val="18"/>
              </w:rPr>
              <w:t>0.00</w:t>
            </w:r>
          </w:p>
        </w:tc>
      </w:tr>
      <w:tr w:rsidR="00A603A1" w14:paraId="4703F83E" w14:textId="77777777">
        <w:trPr>
          <w:trHeight w:val="199"/>
        </w:trPr>
        <w:tc>
          <w:tcPr>
            <w:tcW w:w="18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B4982E8" w14:textId="77777777" w:rsidR="00A603A1" w:rsidRDefault="00000000">
            <w:pPr>
              <w:pStyle w:val="TableParagraph"/>
              <w:spacing w:line="188" w:lineRule="exact"/>
              <w:ind w:left="28"/>
            </w:pPr>
            <w:r>
              <w:rPr>
                <w:rStyle w:val="Hyperlink6"/>
                <w:rFonts w:eastAsia="Arial Unicode MS"/>
                <w:sz w:val="18"/>
                <w:szCs w:val="18"/>
              </w:rPr>
              <w:lastRenderedPageBreak/>
              <w:t xml:space="preserve">Against our </w:t>
            </w:r>
            <w:r>
              <w:rPr>
                <w:rStyle w:val="None"/>
                <w:spacing w:val="-5"/>
                <w:sz w:val="18"/>
                <w:szCs w:val="18"/>
              </w:rPr>
              <w:t>SMs</w:t>
            </w:r>
          </w:p>
        </w:tc>
        <w:tc>
          <w:tcPr>
            <w:tcW w:w="136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0E2FCB03" w14:textId="77777777" w:rsidR="00A603A1" w:rsidRDefault="00000000">
            <w:pPr>
              <w:pStyle w:val="TableParagraph"/>
              <w:spacing w:line="188" w:lineRule="exact"/>
              <w:ind w:right="14"/>
              <w:jc w:val="right"/>
            </w:pPr>
            <w:r>
              <w:rPr>
                <w:rStyle w:val="None"/>
                <w:spacing w:val="-10"/>
                <w:sz w:val="18"/>
                <w:szCs w:val="18"/>
              </w:rPr>
              <w:t>0</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A8BE590" w14:textId="77777777" w:rsidR="00A603A1" w:rsidRDefault="00000000">
            <w:pPr>
              <w:pStyle w:val="TableParagraph"/>
              <w:spacing w:line="188" w:lineRule="exact"/>
              <w:ind w:right="17"/>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3F2BD59" w14:textId="77777777" w:rsidR="00A603A1" w:rsidRDefault="00000000">
            <w:pPr>
              <w:pStyle w:val="TableParagraph"/>
              <w:spacing w:line="188" w:lineRule="exact"/>
              <w:ind w:right="16"/>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256D8B8" w14:textId="77777777" w:rsidR="00A603A1" w:rsidRDefault="00000000">
            <w:pPr>
              <w:pStyle w:val="TableParagraph"/>
              <w:spacing w:line="188" w:lineRule="exact"/>
              <w:ind w:right="13"/>
              <w:jc w:val="right"/>
            </w:pPr>
            <w:r/>
            <w:r>
              <w:rPr>
                <w:rFonts w:ascii="Courier New" w:hAnsi="Courier New"/>
                <w:b/>
                <w:highlight w:val="yellow"/>
              </w:rPr>
              <w:t>USCGC SALAZAR, FPO AE 78252</w:t>
            </w:r>
          </w:p>
        </w:tc>
        <w:tc>
          <w:tcPr>
            <w:tcW w:w="13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8C4FF6E" w14:textId="77777777" w:rsidR="00A603A1" w:rsidRDefault="00000000">
            <w:pPr>
              <w:pStyle w:val="TableParagraph"/>
              <w:spacing w:line="188" w:lineRule="exact"/>
              <w:ind w:right="14"/>
              <w:jc w:val="right"/>
            </w:pPr>
            <w:r/>
            <w:r>
              <w:rPr>
                <w:rFonts w:ascii="Courier New" w:hAnsi="Courier New"/>
                <w:b/>
                <w:highlight w:val="yellow"/>
              </w:rPr>
              <w:t>USCGC SALAZAR, FPO AE 78252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0" w:type="dxa"/>
            </w:tcMar>
          </w:tcPr>
          <w:p w14:paraId="68881113" w14:textId="77777777" w:rsidR="00A603A1" w:rsidRDefault="00000000">
            <w:pPr>
              <w:pStyle w:val="TableParagraph"/>
              <w:spacing w:line="188" w:lineRule="exact"/>
              <w:ind w:right="10"/>
              <w:jc w:val="right"/>
            </w:pPr>
            <w:r>
              <w:rPr>
                <w:rStyle w:val="None"/>
                <w:spacing w:val="-4"/>
                <w:sz w:val="18"/>
                <w:szCs w:val="18"/>
              </w:rPr>
              <w:t>0.00</w:t>
            </w:r>
          </w:p>
        </w:tc>
      </w:tr>
    </w:tbl>
    <w:p w14:paraId="7E574367" w14:textId="77777777" w:rsidR="00A603A1" w:rsidRDefault="00A603A1">
      <w:pPr>
        <w:pStyle w:val="BodyText"/>
        <w:spacing w:before="5"/>
        <w:ind w:left="98" w:hanging="98"/>
        <w:rPr>
          <w:rStyle w:val="Hyperlink4"/>
          <w:sz w:val="17"/>
          <w:szCs w:val="17"/>
        </w:rPr>
      </w:pPr>
    </w:p>
    <w:p w14:paraId="74C1C14C" w14:textId="77777777" w:rsidR="00A603A1" w:rsidRDefault="00000000">
      <w:pPr>
        <w:pStyle w:val="Body"/>
        <w:tabs>
          <w:tab w:val="left" w:pos="448"/>
        </w:tabs>
        <w:spacing w:before="6"/>
        <w:ind w:left="87"/>
        <w:rPr>
          <w:rStyle w:val="Hyperlink8"/>
          <w:rFonts w:eastAsia="Arial Unicode MS"/>
        </w:rPr>
      </w:pPr>
      <w:r>
        <w:rPr>
          <w:rStyle w:val="None"/>
          <w:i/>
          <w:iCs/>
          <w:spacing w:val="-10"/>
          <w:sz w:val="16"/>
          <w:szCs w:val="16"/>
        </w:rPr>
        <w:t>*</w:t>
      </w:r>
      <w:r>
        <w:rPr>
          <w:rStyle w:val="Hyperlink8"/>
          <w:rFonts w:eastAsia="Arial Unicode MS"/>
        </w:rPr>
        <w:tab/>
        <w:t>To</w:t>
      </w:r>
      <w:r>
        <w:rPr>
          <w:rStyle w:val="None"/>
          <w:i/>
          <w:iCs/>
          <w:spacing w:val="-3"/>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extent</w:t>
      </w:r>
      <w:r>
        <w:rPr>
          <w:rStyle w:val="None"/>
          <w:i/>
          <w:iCs/>
          <w:spacing w:val="-3"/>
          <w:sz w:val="16"/>
          <w:szCs w:val="16"/>
        </w:rPr>
        <w:t xml:space="preserve"> </w:t>
      </w:r>
      <w:r>
        <w:rPr>
          <w:rStyle w:val="None"/>
          <w:i/>
          <w:iCs/>
          <w:spacing w:val="-2"/>
          <w:sz w:val="16"/>
          <w:szCs w:val="16"/>
          <w:lang w:val="it-IT"/>
        </w:rPr>
        <w:t>quantifiable.</w:t>
      </w:r>
    </w:p>
    <w:p w14:paraId="48217C9E" w14:textId="77777777" w:rsidR="00A603A1" w:rsidRDefault="00000000">
      <w:pPr>
        <w:pStyle w:val="Body"/>
        <w:tabs>
          <w:tab w:val="left" w:pos="448"/>
        </w:tabs>
        <w:spacing w:before="1"/>
        <w:ind w:left="87" w:right="6250"/>
        <w:rPr>
          <w:rStyle w:val="Hyperlink8"/>
          <w:rFonts w:eastAsia="Arial Unicode MS"/>
        </w:rPr>
      </w:pPr>
      <w:r/>
      <w:r>
        <w:t>#</w:t>
        <w:tab/>
        <w:t xml:space="preserve">Determined in accordance with the </w:t>
      </w:r>
      <w:r>
        <w:rPr>
          <w:rFonts w:ascii="Courier New" w:hAnsi="Courier New"/>
          <w:b/>
          <w:highlight w:val="yellow"/>
        </w:rPr>
        <w:t>JENNIFER ROBINSON</w:t>
      </w:r>
      <w:r>
        <w:t>. Notes:</w:t>
      </w:r>
    </w:p>
    <w:p w14:paraId="47B6848D" w14:textId="77777777" w:rsidR="00A603A1" w:rsidRDefault="00000000">
      <w:pPr>
        <w:pStyle w:val="ListParagraph"/>
        <w:numPr>
          <w:ilvl w:val="0"/>
          <w:numId w:val="20"/>
        </w:numPr>
        <w:spacing w:before="0"/>
        <w:ind w:right="7"/>
        <w:rPr>
          <w:i/>
          <w:iCs/>
          <w:sz w:val="16"/>
          <w:szCs w:val="16"/>
        </w:rPr>
      </w:pPr>
      <w:r/>
      <w:r>
        <w:t xml:space="preserve">Certain of our KMPs including, Kushal Subbayya Hegde, Rajesh Kushal Hegde, Rohit Kushal Hegde and Rakhi Girija Shetty are also our </w:t>
      </w:r>
      <w:r>
        <w:rPr>
          <w:rFonts w:ascii="Courier New" w:hAnsi="Courier New"/>
          <w:b/>
          <w:highlight w:val="yellow"/>
        </w:rPr>
        <w:t>MICHELLE GARRISON</w:t>
      </w:r>
      <w:r>
        <w:t xml:space="preserve">. Hence, litigation against our </w:t>
      </w:r>
      <w:r>
        <w:rPr>
          <w:rFonts w:ascii="Courier New" w:hAnsi="Courier New"/>
          <w:b/>
          <w:highlight w:val="yellow"/>
        </w:rPr>
        <w:t>MICHELLE GARRISON</w:t>
      </w:r>
      <w:r>
        <w:t xml:space="preserve"> have not been included under the heading of KMPs to avoid repetition.</w:t>
      </w:r>
    </w:p>
    <w:p w14:paraId="4007F62E" w14:textId="77777777" w:rsidR="00A603A1" w:rsidRDefault="00000000">
      <w:pPr>
        <w:pStyle w:val="ListParagraph"/>
        <w:numPr>
          <w:ilvl w:val="0"/>
          <w:numId w:val="20"/>
        </w:numPr>
        <w:spacing w:before="1"/>
        <w:ind w:right="6"/>
        <w:rPr>
          <w:i/>
          <w:iCs/>
          <w:sz w:val="16"/>
          <w:szCs w:val="16"/>
        </w:rPr>
      </w:pPr>
      <w:r/>
      <w:r>
        <w:t xml:space="preserve">Certain of our SMs including, </w:t>
      </w:r>
      <w:r>
        <w:rPr>
          <w:rFonts w:ascii="Courier New" w:hAnsi="Courier New"/>
          <w:b/>
          <w:highlight w:val="yellow"/>
        </w:rPr>
        <w:t>JOHN SMITH</w:t>
      </w:r>
      <w:r>
        <w:t xml:space="preserve">, CEO, Amod Joshi, CFO, Sarthak Malvadkar, CS and Compliance Officer, and </w:t>
      </w:r>
      <w:r>
        <w:rPr>
          <w:rFonts w:ascii="Courier New" w:hAnsi="Courier New"/>
          <w:b/>
          <w:highlight w:val="yellow"/>
        </w:rPr>
        <w:t>MARCUS RODRIGUEZ</w:t>
      </w:r>
      <w:r>
        <w:t>, Technical Director, are also our KMPs. Hence, litigation against our KMPs have not been included under the heading of SMs to avoid repetition.</w:t>
      </w:r>
    </w:p>
    <w:p w14:paraId="0C7C1E34" w14:textId="77777777" w:rsidR="00A603A1" w:rsidRDefault="00A603A1">
      <w:pPr>
        <w:pStyle w:val="BodyText"/>
        <w:spacing w:before="13"/>
        <w:rPr>
          <w:rStyle w:val="None"/>
          <w:i/>
          <w:iCs/>
          <w:sz w:val="16"/>
          <w:szCs w:val="16"/>
        </w:rPr>
      </w:pPr>
    </w:p>
    <w:p w14:paraId="109F5C0D" w14:textId="77777777" w:rsidR="00A603A1" w:rsidRDefault="00000000">
      <w:pPr>
        <w:pStyle w:val="BodyText"/>
        <w:ind w:left="87" w:right="6"/>
        <w:jc w:val="both"/>
      </w:pPr>
      <w:r/>
      <w:r>
        <w:t xml:space="preserve">Further, as on the date of this Red Herring Prospectus, there are no outstanding litigation involving our </w:t>
      </w:r>
      <w:r>
        <w:rPr>
          <w:rFonts w:ascii="Courier New" w:hAnsi="Courier New"/>
          <w:b/>
          <w:highlight w:val="yellow"/>
        </w:rPr>
        <w:t>JOHNNY CROSS</w:t>
      </w:r>
      <w:r>
        <w:t xml:space="preserve"> which may have a material impact on our Company.</w:t>
      </w:r>
    </w:p>
    <w:p w14:paraId="4C9B2A2D" w14:textId="77777777" w:rsidR="00A603A1" w:rsidRDefault="00000000">
      <w:pPr>
        <w:pStyle w:val="Body"/>
        <w:spacing w:before="202"/>
        <w:ind w:left="87"/>
        <w:jc w:val="both"/>
        <w:rPr>
          <w:rStyle w:val="None"/>
          <w:sz w:val="20"/>
          <w:szCs w:val="20"/>
        </w:rPr>
      </w:pPr>
      <w:r/>
      <w:r>
        <w:t xml:space="preserve">For further details, see “Outstanding Litigation and </w:t>
      </w:r>
      <w:r>
        <w:rPr>
          <w:rFonts w:ascii="Courier New" w:hAnsi="Courier New"/>
          <w:b/>
          <w:highlight w:val="yellow"/>
        </w:rPr>
        <w:t>ROBIN BREWER</w:t>
      </w:r>
      <w:r>
        <w:t>” on page 388.</w:t>
      </w:r>
    </w:p>
    <w:p w14:paraId="77ADD6D0" w14:textId="77777777" w:rsidR="00A603A1" w:rsidRDefault="00000000">
      <w:pPr>
        <w:pStyle w:val="Heading3"/>
        <w:ind w:left="87"/>
        <w:jc w:val="both"/>
      </w:pPr>
      <w:r>
        <w:rPr>
          <w:rStyle w:val="Hyperlink4"/>
          <w:lang w:val="da-DK"/>
        </w:rPr>
        <w:t>Risk</w:t>
      </w:r>
      <w:r>
        <w:rPr>
          <w:rStyle w:val="None"/>
        </w:rPr>
        <w:t xml:space="preserve"> </w:t>
      </w:r>
      <w:r>
        <w:rPr>
          <w:rStyle w:val="Hyperlink5"/>
          <w:lang w:val="da-DK"/>
        </w:rPr>
        <w:t>Factors</w:t>
      </w:r>
    </w:p>
    <w:p w14:paraId="6316DAED" w14:textId="77777777" w:rsidR="00A603A1" w:rsidRDefault="00A603A1">
      <w:pPr>
        <w:pStyle w:val="Heading3"/>
        <w:jc w:val="both"/>
        <w:sectPr w:rsidR="00A603A1">
          <w:headerReference w:type="default" r:id="rId91"/>
          <w:footerReference w:type="default" r:id="rId92"/>
          <w:pgSz w:w="11920" w:h="16840"/>
          <w:pgMar w:top="1140" w:right="708" w:bottom="1120" w:left="992" w:header="0" w:footer="0" w:gutter="0"/>
          <w:cols w:space="720"/>
        </w:sectPr>
      </w:pPr>
    </w:p>
    <w:p w14:paraId="7ED9AF8E" w14:textId="77777777" w:rsidR="00A603A1" w:rsidRDefault="00000000">
      <w:pPr>
        <w:pStyle w:val="BodyText"/>
        <w:spacing w:before="80"/>
        <w:ind w:left="87" w:right="13"/>
        <w:jc w:val="both"/>
      </w:pPr>
      <w:r/>
      <w:r>
        <w:t xml:space="preserve">Specific attention of </w:t>
      </w:r>
      <w:r>
        <w:rPr>
          <w:rFonts w:ascii="Courier New" w:hAnsi="Courier New"/>
          <w:b/>
          <w:highlight w:val="yellow"/>
        </w:rPr>
        <w:t>PORTER LLC</w:t>
      </w:r>
      <w:r>
        <w:t xml:space="preserve"> is invited to the section “Risk Factors” on page 28. </w:t>
      </w:r>
      <w:r>
        <w:rPr>
          <w:rFonts w:ascii="Courier New" w:hAnsi="Courier New"/>
          <w:b/>
          <w:highlight w:val="yellow"/>
        </w:rPr>
        <w:t>PORTER LLC</w:t>
      </w:r>
      <w:r>
        <w:t xml:space="preserve"> are advised to read the risk factors carefully before taking an investment decision in the </w:t>
      </w:r>
      <w:r>
        <w:rPr>
          <w:rFonts w:ascii="Courier New" w:hAnsi="Courier New"/>
          <w:b/>
          <w:highlight w:val="yellow"/>
        </w:rPr>
        <w:t>ANGELA PERRY</w:t>
      </w:r>
      <w:r>
        <w:t>. Set forth below are the top 10 risk factors applicable to our Company:</w:t>
      </w:r>
    </w:p>
    <w:p w14:paraId="0030C54A" w14:textId="77777777" w:rsidR="00A603A1" w:rsidRDefault="00A603A1">
      <w:pPr>
        <w:pStyle w:val="BodyText"/>
        <w:spacing w:before="5"/>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56"/>
        <w:gridCol w:w="9342"/>
      </w:tblGrid>
      <w:tr w:rsidR="00A603A1" w14:paraId="1BFF75BE" w14:textId="77777777">
        <w:trPr>
          <w:trHeight w:val="384"/>
        </w:trPr>
        <w:tc>
          <w:tcPr>
            <w:tcW w:w="7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6A0D4E2B" w14:textId="77777777" w:rsidR="00A603A1" w:rsidRDefault="00000000">
            <w:pPr>
              <w:pStyle w:val="TableParagraph"/>
              <w:spacing w:before="2" w:line="186" w:lineRule="exact"/>
              <w:ind w:left="149"/>
            </w:pPr>
            <w:r>
              <w:rPr>
                <w:rStyle w:val="None"/>
                <w:b/>
                <w:bCs/>
                <w:sz w:val="18"/>
                <w:szCs w:val="18"/>
              </w:rPr>
              <w:t xml:space="preserve">S. </w:t>
            </w:r>
            <w:r>
              <w:rPr>
                <w:rStyle w:val="None"/>
                <w:b/>
                <w:bCs/>
                <w:spacing w:val="-5"/>
                <w:sz w:val="18"/>
                <w:szCs w:val="18"/>
              </w:rPr>
              <w:t>No.</w:t>
            </w:r>
          </w:p>
        </w:tc>
        <w:tc>
          <w:tcPr>
            <w:tcW w:w="93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1B7CC0DC" w14:textId="77777777" w:rsidR="00A603A1" w:rsidRDefault="00000000">
            <w:pPr>
              <w:pStyle w:val="TableParagraph"/>
              <w:spacing w:before="2" w:line="186" w:lineRule="exact"/>
              <w:ind w:left="9"/>
              <w:jc w:val="center"/>
            </w:pPr>
            <w:r>
              <w:rPr>
                <w:rStyle w:val="None"/>
                <w:b/>
                <w:bCs/>
                <w:sz w:val="18"/>
                <w:szCs w:val="18"/>
              </w:rPr>
              <w:t>Description</w:t>
            </w:r>
            <w:r>
              <w:rPr>
                <w:rStyle w:val="None"/>
                <w:b/>
                <w:bCs/>
                <w:spacing w:val="-2"/>
                <w:sz w:val="18"/>
                <w:szCs w:val="18"/>
              </w:rPr>
              <w:t xml:space="preserve"> </w:t>
            </w:r>
            <w:r>
              <w:rPr>
                <w:rStyle w:val="None"/>
                <w:b/>
                <w:bCs/>
                <w:sz w:val="18"/>
                <w:szCs w:val="18"/>
              </w:rPr>
              <w:t>of</w:t>
            </w:r>
            <w:r>
              <w:rPr>
                <w:rStyle w:val="None"/>
                <w:b/>
                <w:bCs/>
                <w:spacing w:val="-2"/>
                <w:sz w:val="18"/>
                <w:szCs w:val="18"/>
              </w:rPr>
              <w:t xml:space="preserve"> </w:t>
            </w:r>
            <w:r>
              <w:rPr>
                <w:rStyle w:val="None"/>
                <w:b/>
                <w:bCs/>
                <w:spacing w:val="-4"/>
                <w:sz w:val="18"/>
                <w:szCs w:val="18"/>
              </w:rPr>
              <w:t>Risk</w:t>
            </w:r>
          </w:p>
        </w:tc>
      </w:tr>
      <w:tr w:rsidR="00A603A1" w14:paraId="0285200C"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254A7E1" w14:textId="77777777" w:rsidR="00A603A1" w:rsidRDefault="00000000">
            <w:pPr>
              <w:pStyle w:val="TableParagraph"/>
              <w:spacing w:line="207" w:lineRule="exact"/>
              <w:ind w:left="11"/>
              <w:jc w:val="center"/>
            </w:pPr>
            <w:r>
              <w:rPr>
                <w:rStyle w:val="None"/>
                <w:spacing w:val="-5"/>
                <w:sz w:val="18"/>
                <w:szCs w:val="18"/>
              </w:rPr>
              <w:t>1.</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74B942DE" w14:textId="77777777" w:rsidR="00A603A1" w:rsidRDefault="00000000">
            <w:pPr>
              <w:pStyle w:val="TableParagraph"/>
              <w:ind w:left="57" w:right="47"/>
              <w:jc w:val="both"/>
              <w:rPr>
                <w:rStyle w:val="None"/>
                <w:sz w:val="18"/>
                <w:szCs w:val="18"/>
              </w:rPr>
            </w:pPr>
            <w:r>
              <w:rPr>
                <w:rStyle w:val="Hyperlink6"/>
                <w:rFonts w:eastAsia="Arial Unicode MS"/>
                <w:sz w:val="18"/>
                <w:szCs w:val="18"/>
              </w:rPr>
              <w:t>We depend on certain customers for a significant portion of our revenue from operations. Our top 10 customers contributed to 53.97%,</w:t>
            </w:r>
            <w:r>
              <w:rPr>
                <w:rStyle w:val="None"/>
                <w:spacing w:val="-12"/>
                <w:sz w:val="18"/>
                <w:szCs w:val="18"/>
              </w:rPr>
              <w:t xml:space="preserve"> </w:t>
            </w:r>
            <w:r>
              <w:rPr>
                <w:rStyle w:val="Hyperlink6"/>
                <w:rFonts w:eastAsia="Arial Unicode MS"/>
                <w:sz w:val="18"/>
                <w:szCs w:val="18"/>
              </w:rPr>
              <w:t>52.54%,</w:t>
            </w:r>
            <w:r>
              <w:rPr>
                <w:rStyle w:val="None"/>
                <w:spacing w:val="-11"/>
                <w:sz w:val="18"/>
                <w:szCs w:val="18"/>
              </w:rPr>
              <w:t xml:space="preserve"> </w:t>
            </w:r>
            <w:r>
              <w:rPr>
                <w:rStyle w:val="Hyperlink6"/>
                <w:rFonts w:eastAsia="Arial Unicode MS"/>
                <w:sz w:val="18"/>
                <w:szCs w:val="18"/>
              </w:rPr>
              <w:t>57.10%</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58.99%</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revenue</w:t>
            </w:r>
            <w:r>
              <w:rPr>
                <w:rStyle w:val="None"/>
                <w:spacing w:val="-11"/>
                <w:sz w:val="18"/>
                <w:szCs w:val="18"/>
              </w:rPr>
              <w:t xml:space="preserve"> </w:t>
            </w:r>
            <w:r>
              <w:rPr>
                <w:rStyle w:val="Hyperlink6"/>
                <w:rFonts w:eastAsia="Arial Unicode MS"/>
                <w:sz w:val="18"/>
                <w:szCs w:val="18"/>
              </w:rPr>
              <w:t>from</w:t>
            </w:r>
            <w:r>
              <w:rPr>
                <w:rStyle w:val="None"/>
                <w:spacing w:val="-12"/>
                <w:sz w:val="18"/>
                <w:szCs w:val="18"/>
              </w:rPr>
              <w:t xml:space="preserve"> </w:t>
            </w:r>
            <w:r>
              <w:rPr>
                <w:rStyle w:val="Hyperlink6"/>
                <w:rFonts w:eastAsia="Arial Unicode MS"/>
                <w:sz w:val="18"/>
                <w:szCs w:val="18"/>
              </w:rPr>
              <w:t>operations</w:t>
            </w:r>
            <w:r>
              <w:rPr>
                <w:rStyle w:val="None"/>
                <w:spacing w:val="-11"/>
                <w:sz w:val="18"/>
                <w:szCs w:val="18"/>
              </w:rPr>
              <w:t xml:space="preserve"> </w:t>
            </w:r>
            <w:r>
              <w:rPr>
                <w:rStyle w:val="Hyperlink6"/>
                <w:rFonts w:eastAsia="Arial Unicode MS"/>
                <w:sz w:val="18"/>
                <w:szCs w:val="18"/>
              </w:rPr>
              <w:t>for</w:t>
            </w:r>
            <w:r>
              <w:rPr>
                <w:rStyle w:val="None"/>
                <w:spacing w:val="-11"/>
                <w:sz w:val="18"/>
                <w:szCs w:val="18"/>
              </w:rPr>
              <w:t xml:space="preserve"> </w:t>
            </w:r>
            <w:r>
              <w:rPr>
                <w:rStyle w:val="Hyperlink6"/>
                <w:rFonts w:eastAsia="Arial Unicode MS"/>
                <w:sz w:val="18"/>
                <w:szCs w:val="18"/>
              </w:rPr>
              <w:t>the</w:t>
            </w:r>
            <w:r>
              <w:rPr>
                <w:rStyle w:val="None"/>
                <w:spacing w:val="-11"/>
                <w:sz w:val="18"/>
                <w:szCs w:val="18"/>
              </w:rPr>
              <w:t xml:space="preserve"> </w:t>
            </w:r>
            <w:r>
              <w:rPr>
                <w:rStyle w:val="Hyperlink6"/>
                <w:rFonts w:eastAsia="Arial Unicode MS"/>
                <w:sz w:val="18"/>
                <w:szCs w:val="18"/>
              </w:rPr>
              <w:t>three-month</w:t>
            </w:r>
            <w:r>
              <w:rPr>
                <w:rStyle w:val="None"/>
                <w:spacing w:val="-12"/>
                <w:sz w:val="18"/>
                <w:szCs w:val="18"/>
              </w:rPr>
              <w:t xml:space="preserve"> </w:t>
            </w:r>
            <w:r>
              <w:rPr>
                <w:rStyle w:val="Hyperlink6"/>
                <w:rFonts w:eastAsia="Arial Unicode MS"/>
                <w:sz w:val="18"/>
                <w:szCs w:val="18"/>
              </w:rPr>
              <w:t>period</w:t>
            </w:r>
            <w:r>
              <w:rPr>
                <w:rStyle w:val="None"/>
                <w:spacing w:val="-11"/>
                <w:sz w:val="18"/>
                <w:szCs w:val="18"/>
              </w:rPr>
              <w:t xml:space="preserve"> </w:t>
            </w:r>
            <w:r>
              <w:rPr>
                <w:rStyle w:val="Hyperlink6"/>
                <w:rFonts w:eastAsia="Arial Unicode MS"/>
                <w:sz w:val="18"/>
                <w:szCs w:val="18"/>
              </w:rPr>
              <w:t>ended</w:t>
            </w:r>
            <w:r>
              <w:rPr>
                <w:rStyle w:val="None"/>
                <w:spacing w:val="-11"/>
                <w:sz w:val="18"/>
                <w:szCs w:val="18"/>
              </w:rPr>
              <w:t xml:space="preserve"> </w:t>
            </w:r>
            <w:r>
              <w:rPr>
                <w:rStyle w:val="Hyperlink6"/>
                <w:rFonts w:eastAsia="Arial Unicode MS"/>
                <w:sz w:val="18"/>
                <w:szCs w:val="18"/>
              </w:rPr>
              <w:t>June</w:t>
            </w:r>
            <w:r>
              <w:rPr>
                <w:rStyle w:val="None"/>
                <w:spacing w:val="-11"/>
                <w:sz w:val="18"/>
                <w:szCs w:val="18"/>
              </w:rPr>
              <w:t xml:space="preserve"> </w:t>
            </w:r>
            <w:r>
              <w:rPr>
                <w:rStyle w:val="Hyperlink6"/>
                <w:rFonts w:eastAsia="Arial Unicode MS"/>
                <w:sz w:val="18"/>
                <w:szCs w:val="18"/>
              </w:rPr>
              <w:t>30,</w:t>
            </w:r>
            <w:r>
              <w:rPr>
                <w:rStyle w:val="None"/>
                <w:spacing w:val="-12"/>
                <w:sz w:val="18"/>
                <w:szCs w:val="18"/>
              </w:rPr>
              <w:t xml:space="preserve"> </w:t>
            </w:r>
            <w:r>
              <w:rPr>
                <w:rStyle w:val="Hyperlink6"/>
                <w:rFonts w:eastAsia="Arial Unicode MS"/>
                <w:sz w:val="18"/>
                <w:szCs w:val="18"/>
              </w:rPr>
              <w:t>2025,</w:t>
            </w:r>
            <w:r>
              <w:rPr>
                <w:rStyle w:val="None"/>
                <w:spacing w:val="-11"/>
                <w:sz w:val="18"/>
                <w:szCs w:val="18"/>
              </w:rPr>
              <w:t xml:space="preserve"> </w:t>
            </w:r>
            <w:r>
              <w:rPr>
                <w:rStyle w:val="Hyperlink6"/>
                <w:rFonts w:eastAsia="Arial Unicode MS"/>
                <w:sz w:val="18"/>
                <w:szCs w:val="18"/>
              </w:rPr>
              <w:t>and</w:t>
            </w:r>
            <w:r>
              <w:rPr>
                <w:rStyle w:val="None"/>
                <w:spacing w:val="-11"/>
                <w:sz w:val="18"/>
                <w:szCs w:val="18"/>
              </w:rPr>
              <w:t xml:space="preserve"> </w:t>
            </w:r>
            <w:r>
              <w:rPr>
                <w:rStyle w:val="Hyperlink6"/>
                <w:rFonts w:eastAsia="Arial Unicode MS"/>
                <w:sz w:val="18"/>
                <w:szCs w:val="18"/>
              </w:rPr>
              <w:t>Fiscals 2025,</w:t>
            </w:r>
            <w:r>
              <w:rPr>
                <w:rStyle w:val="None"/>
                <w:spacing w:val="-1"/>
                <w:sz w:val="18"/>
                <w:szCs w:val="18"/>
              </w:rPr>
              <w:t xml:space="preserve"> </w:t>
            </w:r>
            <w:r>
              <w:rPr>
                <w:rStyle w:val="Hyperlink6"/>
                <w:rFonts w:eastAsia="Arial Unicode MS"/>
                <w:sz w:val="18"/>
                <w:szCs w:val="18"/>
              </w:rPr>
              <w:t>2024 and 2023, respectively. Any</w:t>
            </w:r>
            <w:r>
              <w:rPr>
                <w:rStyle w:val="None"/>
                <w:spacing w:val="-1"/>
                <w:sz w:val="18"/>
                <w:szCs w:val="18"/>
              </w:rPr>
              <w:t xml:space="preserve"> </w:t>
            </w:r>
            <w:r>
              <w:rPr>
                <w:rStyle w:val="Hyperlink6"/>
                <w:rFonts w:eastAsia="Arial Unicode MS"/>
                <w:sz w:val="18"/>
                <w:szCs w:val="18"/>
              </w:rPr>
              <w:t>decrease</w:t>
            </w:r>
            <w:r>
              <w:rPr>
                <w:rStyle w:val="None"/>
                <w:spacing w:val="-1"/>
                <w:sz w:val="18"/>
                <w:szCs w:val="18"/>
              </w:rPr>
              <w:t xml:space="preserve"> </w:t>
            </w:r>
            <w:r>
              <w:rPr>
                <w:rStyle w:val="Hyperlink6"/>
                <w:rFonts w:eastAsia="Arial Unicode MS"/>
                <w:sz w:val="18"/>
                <w:szCs w:val="18"/>
              </w:rPr>
              <w:t>in demand from</w:t>
            </w:r>
            <w:r>
              <w:rPr>
                <w:rStyle w:val="Hyperlink3"/>
                <w:rFonts w:eastAsia="Arial Unicode MS"/>
                <w:spacing w:val="-3"/>
                <w:sz w:val="18"/>
                <w:szCs w:val="18"/>
              </w:rPr>
              <w:t xml:space="preserve"> </w:t>
            </w:r>
            <w:r>
              <w:rPr>
                <w:rStyle w:val="Hyperlink6"/>
                <w:rFonts w:eastAsia="Arial Unicode MS"/>
                <w:sz w:val="18"/>
                <w:szCs w:val="18"/>
              </w:rPr>
              <w:t>such customers, the loss</w:t>
            </w:r>
            <w:r>
              <w:rPr>
                <w:rStyle w:val="None"/>
                <w:spacing w:val="-1"/>
                <w:sz w:val="18"/>
                <w:szCs w:val="18"/>
              </w:rPr>
              <w:t xml:space="preserve"> </w:t>
            </w:r>
            <w:r>
              <w:rPr>
                <w:rStyle w:val="Hyperlink6"/>
                <w:rFonts w:eastAsia="Arial Unicode MS"/>
                <w:sz w:val="18"/>
                <w:szCs w:val="18"/>
              </w:rPr>
              <w:t>of such customers or</w:t>
            </w:r>
            <w:r>
              <w:rPr>
                <w:rStyle w:val="Hyperlink7"/>
                <w:rFonts w:eastAsia="Arial Unicode MS"/>
                <w:spacing w:val="-2"/>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inability to diversify</w:t>
            </w:r>
            <w:r>
              <w:rPr>
                <w:rStyle w:val="None"/>
                <w:spacing w:val="13"/>
                <w:sz w:val="18"/>
                <w:szCs w:val="18"/>
              </w:rPr>
              <w:t xml:space="preserve"> </w:t>
            </w:r>
            <w:r>
              <w:rPr>
                <w:rStyle w:val="Hyperlink6"/>
                <w:rFonts w:eastAsia="Arial Unicode MS"/>
                <w:sz w:val="18"/>
                <w:szCs w:val="18"/>
              </w:rPr>
              <w:t>our</w:t>
            </w:r>
            <w:r>
              <w:rPr>
                <w:rStyle w:val="None"/>
                <w:spacing w:val="16"/>
                <w:sz w:val="18"/>
                <w:szCs w:val="18"/>
              </w:rPr>
              <w:t xml:space="preserve"> </w:t>
            </w:r>
            <w:r>
              <w:rPr>
                <w:rStyle w:val="Hyperlink6"/>
                <w:rFonts w:eastAsia="Arial Unicode MS"/>
                <w:sz w:val="18"/>
                <w:szCs w:val="18"/>
              </w:rPr>
              <w:t>customer</w:t>
            </w:r>
            <w:r>
              <w:rPr>
                <w:rStyle w:val="None"/>
                <w:spacing w:val="15"/>
                <w:sz w:val="18"/>
                <w:szCs w:val="18"/>
              </w:rPr>
              <w:t xml:space="preserve"> </w:t>
            </w:r>
            <w:r>
              <w:rPr>
                <w:rStyle w:val="Hyperlink6"/>
                <w:rFonts w:eastAsia="Arial Unicode MS"/>
                <w:sz w:val="18"/>
                <w:szCs w:val="18"/>
              </w:rPr>
              <w:t>base</w:t>
            </w:r>
            <w:r>
              <w:rPr>
                <w:rStyle w:val="None"/>
                <w:spacing w:val="16"/>
                <w:sz w:val="18"/>
                <w:szCs w:val="18"/>
              </w:rPr>
              <w:t xml:space="preserve"> </w:t>
            </w:r>
            <w:r>
              <w:rPr>
                <w:rStyle w:val="Hyperlink6"/>
                <w:rFonts w:eastAsia="Arial Unicode MS"/>
                <w:sz w:val="18"/>
                <w:szCs w:val="18"/>
              </w:rPr>
              <w:t>could</w:t>
            </w:r>
            <w:r>
              <w:rPr>
                <w:rStyle w:val="None"/>
                <w:spacing w:val="16"/>
                <w:sz w:val="18"/>
                <w:szCs w:val="18"/>
              </w:rPr>
              <w:t xml:space="preserve"> </w:t>
            </w:r>
            <w:r>
              <w:rPr>
                <w:rStyle w:val="Hyperlink6"/>
                <w:rFonts w:eastAsia="Arial Unicode MS"/>
                <w:sz w:val="18"/>
                <w:szCs w:val="18"/>
              </w:rPr>
              <w:t>have</w:t>
            </w:r>
            <w:r>
              <w:rPr>
                <w:rStyle w:val="None"/>
                <w:spacing w:val="15"/>
                <w:sz w:val="18"/>
                <w:szCs w:val="18"/>
              </w:rPr>
              <w:t xml:space="preserve"> </w:t>
            </w:r>
            <w:r>
              <w:rPr>
                <w:rStyle w:val="Hyperlink6"/>
                <w:rFonts w:eastAsia="Arial Unicode MS"/>
                <w:sz w:val="18"/>
                <w:szCs w:val="18"/>
              </w:rPr>
              <w:t>an</w:t>
            </w:r>
            <w:r>
              <w:rPr>
                <w:rStyle w:val="None"/>
                <w:spacing w:val="15"/>
                <w:sz w:val="18"/>
                <w:szCs w:val="18"/>
              </w:rPr>
              <w:t xml:space="preserve"> </w:t>
            </w:r>
            <w:r>
              <w:rPr>
                <w:rStyle w:val="Hyperlink6"/>
                <w:rFonts w:eastAsia="Arial Unicode MS"/>
                <w:sz w:val="18"/>
                <w:szCs w:val="18"/>
              </w:rPr>
              <w:t>adverse</w:t>
            </w:r>
            <w:r>
              <w:rPr>
                <w:rStyle w:val="None"/>
                <w:spacing w:val="16"/>
                <w:sz w:val="18"/>
                <w:szCs w:val="18"/>
              </w:rPr>
              <w:t xml:space="preserve"> </w:t>
            </w:r>
            <w:r>
              <w:rPr>
                <w:rStyle w:val="Hyperlink6"/>
                <w:rFonts w:eastAsia="Arial Unicode MS"/>
                <w:sz w:val="18"/>
                <w:szCs w:val="18"/>
              </w:rPr>
              <w:t>effect</w:t>
            </w:r>
            <w:r>
              <w:rPr>
                <w:rStyle w:val="None"/>
                <w:spacing w:val="15"/>
                <w:sz w:val="18"/>
                <w:szCs w:val="18"/>
              </w:rPr>
              <w:t xml:space="preserve"> </w:t>
            </w:r>
            <w:r>
              <w:rPr>
                <w:rStyle w:val="Hyperlink6"/>
                <w:rFonts w:eastAsia="Arial Unicode MS"/>
                <w:sz w:val="18"/>
                <w:szCs w:val="18"/>
              </w:rPr>
              <w:t>on</w:t>
            </w:r>
            <w:r>
              <w:rPr>
                <w:rStyle w:val="None"/>
                <w:spacing w:val="15"/>
                <w:sz w:val="18"/>
                <w:szCs w:val="18"/>
              </w:rPr>
              <w:t xml:space="preserve"> </w:t>
            </w:r>
            <w:r>
              <w:rPr>
                <w:rStyle w:val="Hyperlink6"/>
                <w:rFonts w:eastAsia="Arial Unicode MS"/>
                <w:sz w:val="18"/>
                <w:szCs w:val="18"/>
              </w:rPr>
              <w:t>our</w:t>
            </w:r>
            <w:r>
              <w:rPr>
                <w:rStyle w:val="None"/>
                <w:spacing w:val="13"/>
                <w:sz w:val="18"/>
                <w:szCs w:val="18"/>
              </w:rPr>
              <w:t xml:space="preserve"> </w:t>
            </w:r>
            <w:r>
              <w:rPr>
                <w:rStyle w:val="Hyperlink6"/>
                <w:rFonts w:eastAsia="Arial Unicode MS"/>
                <w:sz w:val="18"/>
                <w:szCs w:val="18"/>
              </w:rPr>
              <w:t>business,</w:t>
            </w:r>
            <w:r>
              <w:rPr>
                <w:rStyle w:val="None"/>
                <w:spacing w:val="16"/>
                <w:sz w:val="18"/>
                <w:szCs w:val="18"/>
              </w:rPr>
              <w:t xml:space="preserve"> </w:t>
            </w:r>
            <w:r>
              <w:rPr>
                <w:rStyle w:val="Hyperlink6"/>
                <w:rFonts w:eastAsia="Arial Unicode MS"/>
                <w:sz w:val="18"/>
                <w:szCs w:val="18"/>
              </w:rPr>
              <w:t>results</w:t>
            </w:r>
            <w:r>
              <w:rPr>
                <w:rStyle w:val="None"/>
                <w:spacing w:val="16"/>
                <w:sz w:val="18"/>
                <w:szCs w:val="18"/>
              </w:rPr>
              <w:t xml:space="preserve"> </w:t>
            </w:r>
            <w:r>
              <w:rPr>
                <w:rStyle w:val="Hyperlink6"/>
                <w:rFonts w:eastAsia="Arial Unicode MS"/>
                <w:sz w:val="18"/>
                <w:szCs w:val="18"/>
              </w:rPr>
              <w:t>of</w:t>
            </w:r>
            <w:r>
              <w:rPr>
                <w:rStyle w:val="None"/>
                <w:spacing w:val="13"/>
                <w:sz w:val="18"/>
                <w:szCs w:val="18"/>
              </w:rPr>
              <w:t xml:space="preserve"> </w:t>
            </w:r>
            <w:r>
              <w:rPr>
                <w:rStyle w:val="Hyperlink6"/>
                <w:rFonts w:eastAsia="Arial Unicode MS"/>
                <w:sz w:val="18"/>
                <w:szCs w:val="18"/>
              </w:rPr>
              <w:t>operations,</w:t>
            </w:r>
            <w:r>
              <w:rPr>
                <w:rStyle w:val="None"/>
                <w:spacing w:val="16"/>
                <w:sz w:val="18"/>
                <w:szCs w:val="18"/>
              </w:rPr>
              <w:t xml:space="preserve"> </w:t>
            </w:r>
            <w:r>
              <w:rPr>
                <w:rStyle w:val="Hyperlink6"/>
                <w:rFonts w:eastAsia="Arial Unicode MS"/>
                <w:sz w:val="18"/>
                <w:szCs w:val="18"/>
              </w:rPr>
              <w:t>financial</w:t>
            </w:r>
            <w:r>
              <w:rPr>
                <w:rStyle w:val="None"/>
                <w:spacing w:val="16"/>
                <w:sz w:val="18"/>
                <w:szCs w:val="18"/>
              </w:rPr>
              <w:t xml:space="preserve"> </w:t>
            </w:r>
            <w:r>
              <w:rPr>
                <w:rStyle w:val="Hyperlink6"/>
                <w:rFonts w:eastAsia="Arial Unicode MS"/>
                <w:sz w:val="18"/>
                <w:szCs w:val="18"/>
              </w:rPr>
              <w:t>condition</w:t>
            </w:r>
            <w:r>
              <w:rPr>
                <w:rStyle w:val="None"/>
                <w:spacing w:val="17"/>
                <w:sz w:val="18"/>
                <w:szCs w:val="18"/>
              </w:rPr>
              <w:t xml:space="preserve"> </w:t>
            </w:r>
            <w:r>
              <w:rPr>
                <w:rStyle w:val="Hyperlink6"/>
                <w:rFonts w:eastAsia="Arial Unicode MS"/>
                <w:sz w:val="18"/>
                <w:szCs w:val="18"/>
              </w:rPr>
              <w:t>and</w:t>
            </w:r>
            <w:r>
              <w:rPr>
                <w:rStyle w:val="None"/>
                <w:spacing w:val="17"/>
                <w:sz w:val="18"/>
                <w:szCs w:val="18"/>
              </w:rPr>
              <w:t xml:space="preserve"> </w:t>
            </w:r>
            <w:r>
              <w:rPr>
                <w:rStyle w:val="None"/>
                <w:spacing w:val="-4"/>
                <w:sz w:val="18"/>
                <w:szCs w:val="18"/>
              </w:rPr>
              <w:t>cash</w:t>
            </w:r>
          </w:p>
          <w:p w14:paraId="02474094" w14:textId="77777777" w:rsidR="00A603A1" w:rsidRDefault="00000000">
            <w:pPr>
              <w:pStyle w:val="TableParagraph"/>
              <w:spacing w:line="186" w:lineRule="exact"/>
              <w:ind w:left="57"/>
            </w:pPr>
            <w:r>
              <w:rPr>
                <w:rStyle w:val="Hyperlink7"/>
                <w:rFonts w:eastAsia="Arial Unicode MS"/>
                <w:spacing w:val="-2"/>
                <w:sz w:val="18"/>
                <w:szCs w:val="18"/>
              </w:rPr>
              <w:t>flows.</w:t>
            </w:r>
          </w:p>
        </w:tc>
      </w:tr>
      <w:tr w:rsidR="00A603A1" w14:paraId="23A2FA41" w14:textId="77777777">
        <w:trPr>
          <w:trHeight w:val="1220"/>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482B1B44" w14:textId="77777777" w:rsidR="00A603A1" w:rsidRDefault="00000000">
            <w:pPr>
              <w:pStyle w:val="TableParagraph"/>
              <w:spacing w:line="207" w:lineRule="exact"/>
              <w:ind w:left="11"/>
              <w:jc w:val="center"/>
            </w:pPr>
            <w:r>
              <w:rPr>
                <w:rStyle w:val="None"/>
                <w:spacing w:val="-5"/>
                <w:sz w:val="18"/>
                <w:szCs w:val="18"/>
              </w:rPr>
              <w:t>2.</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8C1E54D" w14:textId="77777777" w:rsidR="00A603A1" w:rsidRDefault="00000000">
            <w:pPr>
              <w:pStyle w:val="TableParagraph"/>
              <w:ind w:left="57" w:right="44"/>
              <w:jc w:val="both"/>
              <w:rPr>
                <w:rStyle w:val="None"/>
                <w:sz w:val="18"/>
                <w:szCs w:val="18"/>
              </w:rPr>
            </w:pP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is</w:t>
            </w:r>
            <w:r>
              <w:rPr>
                <w:rStyle w:val="Hyperlink3"/>
                <w:rFonts w:eastAsia="Arial Unicode MS"/>
                <w:spacing w:val="-3"/>
                <w:sz w:val="18"/>
                <w:szCs w:val="18"/>
              </w:rPr>
              <w:t xml:space="preserve"> </w:t>
            </w:r>
            <w:r>
              <w:rPr>
                <w:rStyle w:val="Hyperlink6"/>
                <w:rFonts w:eastAsia="Arial Unicode MS"/>
                <w:sz w:val="18"/>
                <w:szCs w:val="18"/>
              </w:rPr>
              <w:t>dependent</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procure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raw</w:t>
            </w:r>
            <w:r>
              <w:rPr>
                <w:rStyle w:val="Hyperlink3"/>
                <w:rFonts w:eastAsia="Arial Unicode MS"/>
                <w:spacing w:val="-3"/>
                <w:sz w:val="18"/>
                <w:szCs w:val="18"/>
              </w:rPr>
              <w:t xml:space="preserve"> </w:t>
            </w:r>
            <w:r>
              <w:rPr>
                <w:rStyle w:val="Hyperlink6"/>
                <w:rFonts w:eastAsia="Arial Unicode MS"/>
                <w:sz w:val="18"/>
                <w:szCs w:val="18"/>
              </w:rPr>
              <w:t>materials</w:t>
            </w:r>
            <w:r>
              <w:rPr>
                <w:rStyle w:val="Hyperlink3"/>
                <w:rFonts w:eastAsia="Arial Unicode MS"/>
                <w:spacing w:val="-3"/>
                <w:sz w:val="18"/>
                <w:szCs w:val="18"/>
              </w:rPr>
              <w:t xml:space="preserve"> </w:t>
            </w:r>
            <w:r>
              <w:rPr>
                <w:rStyle w:val="Hyperlink6"/>
                <w:rFonts w:eastAsia="Arial Unicode MS"/>
                <w:sz w:val="18"/>
                <w:szCs w:val="18"/>
              </w:rPr>
              <w:t>(top</w:t>
            </w:r>
            <w:r>
              <w:rPr>
                <w:rStyle w:val="Hyperlink3"/>
                <w:rFonts w:eastAsia="Arial Unicode MS"/>
                <w:spacing w:val="-3"/>
                <w:sz w:val="18"/>
                <w:szCs w:val="18"/>
              </w:rPr>
              <w:t xml:space="preserve"> </w:t>
            </w:r>
            <w:r>
              <w:rPr>
                <w:rStyle w:val="Hyperlink6"/>
                <w:rFonts w:eastAsia="Arial Unicode MS"/>
                <w:sz w:val="18"/>
                <w:szCs w:val="18"/>
              </w:rPr>
              <w:t>10</w:t>
            </w:r>
            <w:r>
              <w:rPr>
                <w:rStyle w:val="Hyperlink3"/>
                <w:rFonts w:eastAsia="Arial Unicode MS"/>
                <w:spacing w:val="-3"/>
                <w:sz w:val="18"/>
                <w:szCs w:val="18"/>
              </w:rPr>
              <w:t xml:space="preserve"> </w:t>
            </w:r>
            <w:r>
              <w:rPr>
                <w:rStyle w:val="Hyperlink6"/>
                <w:rFonts w:eastAsia="Arial Unicode MS"/>
                <w:sz w:val="18"/>
                <w:szCs w:val="18"/>
              </w:rPr>
              <w:t>suppliers</w:t>
            </w:r>
            <w:r>
              <w:rPr>
                <w:rStyle w:val="Hyperlink3"/>
                <w:rFonts w:eastAsia="Arial Unicode MS"/>
                <w:spacing w:val="-3"/>
                <w:sz w:val="18"/>
                <w:szCs w:val="18"/>
              </w:rPr>
              <w:t xml:space="preserve"> </w:t>
            </w:r>
            <w:r>
              <w:rPr>
                <w:rStyle w:val="Hyperlink6"/>
                <w:rFonts w:eastAsia="Arial Unicode MS"/>
                <w:sz w:val="18"/>
                <w:szCs w:val="18"/>
              </w:rPr>
              <w:t>contributed</w:t>
            </w:r>
            <w:r>
              <w:rPr>
                <w:rStyle w:val="None"/>
                <w:spacing w:val="-1"/>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98.91%,</w:t>
            </w:r>
            <w:r>
              <w:rPr>
                <w:rStyle w:val="None"/>
                <w:spacing w:val="39"/>
                <w:sz w:val="18"/>
                <w:szCs w:val="18"/>
              </w:rPr>
              <w:t xml:space="preserve"> </w:t>
            </w:r>
            <w:r>
              <w:rPr>
                <w:rStyle w:val="Hyperlink6"/>
                <w:rFonts w:eastAsia="Arial Unicode MS"/>
                <w:sz w:val="18"/>
                <w:szCs w:val="18"/>
              </w:rPr>
              <w:t>98.45%,</w:t>
            </w:r>
            <w:r>
              <w:rPr>
                <w:rStyle w:val="None"/>
                <w:spacing w:val="80"/>
                <w:sz w:val="18"/>
                <w:szCs w:val="18"/>
              </w:rPr>
              <w:t xml:space="preserve"> </w:t>
            </w:r>
            <w:r>
              <w:rPr>
                <w:rStyle w:val="Hyperlink6"/>
                <w:rFonts w:eastAsia="Arial Unicode MS"/>
                <w:sz w:val="18"/>
                <w:szCs w:val="18"/>
              </w:rPr>
              <w:t>96.93% and 98.58% of our total cost of raw materials and components purchased for the three-month period ended June 30, 2025, and Fiscals</w:t>
            </w:r>
            <w:r>
              <w:rPr>
                <w:rStyle w:val="None"/>
                <w:spacing w:val="6"/>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2023,</w:t>
            </w:r>
            <w:r>
              <w:rPr>
                <w:rStyle w:val="None"/>
                <w:spacing w:val="6"/>
                <w:sz w:val="18"/>
                <w:szCs w:val="18"/>
              </w:rPr>
              <w:t xml:space="preserve"> </w:t>
            </w:r>
            <w:r>
              <w:rPr>
                <w:rStyle w:val="Hyperlink6"/>
                <w:rFonts w:eastAsia="Arial Unicode MS"/>
                <w:sz w:val="18"/>
                <w:szCs w:val="18"/>
              </w:rPr>
              <w:t>respectively).</w:t>
            </w:r>
            <w:r>
              <w:rPr>
                <w:rStyle w:val="None"/>
                <w:spacing w:val="5"/>
                <w:sz w:val="18"/>
                <w:szCs w:val="18"/>
              </w:rPr>
              <w:t xml:space="preserve"> </w:t>
            </w:r>
            <w:r>
              <w:rPr>
                <w:rStyle w:val="Hyperlink6"/>
                <w:rFonts w:eastAsia="Arial Unicode MS"/>
                <w:sz w:val="18"/>
                <w:szCs w:val="18"/>
              </w:rPr>
              <w:t>We</w:t>
            </w:r>
            <w:r>
              <w:rPr>
                <w:rStyle w:val="None"/>
                <w:spacing w:val="4"/>
                <w:sz w:val="18"/>
                <w:szCs w:val="18"/>
              </w:rPr>
              <w:t xml:space="preserve"> </w:t>
            </w:r>
            <w:r>
              <w:rPr>
                <w:rStyle w:val="Hyperlink6"/>
                <w:rFonts w:eastAsia="Arial Unicode MS"/>
                <w:sz w:val="18"/>
                <w:szCs w:val="18"/>
              </w:rPr>
              <w:t>have</w:t>
            </w:r>
            <w:r>
              <w:rPr>
                <w:rStyle w:val="None"/>
                <w:spacing w:val="3"/>
                <w:sz w:val="18"/>
                <w:szCs w:val="18"/>
              </w:rPr>
              <w:t xml:space="preserve"> </w:t>
            </w:r>
            <w:r>
              <w:rPr>
                <w:rStyle w:val="Hyperlink6"/>
                <w:rFonts w:eastAsia="Arial Unicode MS"/>
                <w:sz w:val="18"/>
                <w:szCs w:val="18"/>
              </w:rPr>
              <w:t>not</w:t>
            </w:r>
            <w:r>
              <w:rPr>
                <w:rStyle w:val="None"/>
                <w:spacing w:val="4"/>
                <w:sz w:val="18"/>
                <w:szCs w:val="18"/>
              </w:rPr>
              <w:t xml:space="preserve"> </w:t>
            </w:r>
            <w:r>
              <w:rPr>
                <w:rStyle w:val="Hyperlink6"/>
                <w:rFonts w:eastAsia="Arial Unicode MS"/>
                <w:sz w:val="18"/>
                <w:szCs w:val="18"/>
              </w:rPr>
              <w:t>entered</w:t>
            </w:r>
            <w:r>
              <w:rPr>
                <w:rStyle w:val="None"/>
                <w:spacing w:val="5"/>
                <w:sz w:val="18"/>
                <w:szCs w:val="18"/>
              </w:rPr>
              <w:t xml:space="preserve"> </w:t>
            </w:r>
            <w:r>
              <w:rPr>
                <w:rStyle w:val="Hyperlink6"/>
                <w:rFonts w:eastAsia="Arial Unicode MS"/>
                <w:sz w:val="18"/>
                <w:szCs w:val="18"/>
              </w:rPr>
              <w:t>into</w:t>
            </w:r>
            <w:r>
              <w:rPr>
                <w:rStyle w:val="None"/>
                <w:spacing w:val="5"/>
                <w:sz w:val="18"/>
                <w:szCs w:val="18"/>
              </w:rPr>
              <w:t xml:space="preserve"> </w:t>
            </w:r>
            <w:r>
              <w:rPr>
                <w:rStyle w:val="Hyperlink6"/>
                <w:rFonts w:eastAsia="Arial Unicode MS"/>
                <w:sz w:val="18"/>
                <w:szCs w:val="18"/>
              </w:rPr>
              <w:t>long-term</w:t>
            </w:r>
            <w:r>
              <w:rPr>
                <w:rStyle w:val="None"/>
                <w:spacing w:val="6"/>
                <w:sz w:val="18"/>
                <w:szCs w:val="18"/>
              </w:rPr>
              <w:t xml:space="preserve"> </w:t>
            </w:r>
            <w:r>
              <w:rPr>
                <w:rStyle w:val="Hyperlink6"/>
                <w:rFonts w:eastAsia="Arial Unicode MS"/>
                <w:sz w:val="18"/>
                <w:szCs w:val="18"/>
              </w:rPr>
              <w:t>agreements</w:t>
            </w:r>
            <w:r>
              <w:rPr>
                <w:rStyle w:val="None"/>
                <w:spacing w:val="6"/>
                <w:sz w:val="18"/>
                <w:szCs w:val="18"/>
              </w:rPr>
              <w:t xml:space="preserve"> </w:t>
            </w:r>
            <w:r>
              <w:rPr>
                <w:rStyle w:val="Hyperlink6"/>
                <w:rFonts w:eastAsia="Arial Unicode MS"/>
                <w:sz w:val="18"/>
                <w:szCs w:val="18"/>
              </w:rPr>
              <w:t>with</w:t>
            </w:r>
            <w:r>
              <w:rPr>
                <w:rStyle w:val="None"/>
                <w:spacing w:val="7"/>
                <w:sz w:val="18"/>
                <w:szCs w:val="18"/>
              </w:rPr>
              <w:t xml:space="preserve"> </w:t>
            </w:r>
            <w:r>
              <w:rPr>
                <w:rStyle w:val="Hyperlink6"/>
                <w:rFonts w:eastAsia="Arial Unicode MS"/>
                <w:sz w:val="18"/>
                <w:szCs w:val="18"/>
              </w:rPr>
              <w:t>these</w:t>
            </w:r>
            <w:r>
              <w:rPr>
                <w:rStyle w:val="None"/>
                <w:spacing w:val="5"/>
                <w:sz w:val="18"/>
                <w:szCs w:val="18"/>
              </w:rPr>
              <w:t xml:space="preserve"> </w:t>
            </w:r>
            <w:r>
              <w:rPr>
                <w:rStyle w:val="Hyperlink6"/>
                <w:rFonts w:eastAsia="Arial Unicode MS"/>
                <w:sz w:val="18"/>
                <w:szCs w:val="18"/>
              </w:rPr>
              <w:t>suppliers,</w:t>
            </w:r>
            <w:r>
              <w:rPr>
                <w:rStyle w:val="None"/>
                <w:spacing w:val="4"/>
                <w:sz w:val="18"/>
                <w:szCs w:val="18"/>
              </w:rPr>
              <w:t xml:space="preserve"> </w:t>
            </w:r>
            <w:r>
              <w:rPr>
                <w:rStyle w:val="Hyperlink6"/>
                <w:rFonts w:eastAsia="Arial Unicode MS"/>
                <w:sz w:val="18"/>
                <w:szCs w:val="18"/>
              </w:rPr>
              <w:t>and</w:t>
            </w:r>
            <w:r>
              <w:rPr>
                <w:rStyle w:val="None"/>
                <w:spacing w:val="8"/>
                <w:sz w:val="18"/>
                <w:szCs w:val="18"/>
              </w:rPr>
              <w:t xml:space="preserve"> </w:t>
            </w:r>
            <w:r>
              <w:rPr>
                <w:rStyle w:val="Hyperlink6"/>
                <w:rFonts w:eastAsia="Arial Unicode MS"/>
                <w:sz w:val="18"/>
                <w:szCs w:val="18"/>
              </w:rPr>
              <w:t>any</w:t>
            </w:r>
            <w:r>
              <w:rPr>
                <w:rStyle w:val="None"/>
                <w:spacing w:val="6"/>
                <w:sz w:val="18"/>
                <w:szCs w:val="18"/>
              </w:rPr>
              <w:t xml:space="preserve"> </w:t>
            </w:r>
            <w:r>
              <w:rPr>
                <w:rStyle w:val="None"/>
                <w:spacing w:val="-4"/>
                <w:sz w:val="18"/>
                <w:szCs w:val="18"/>
              </w:rPr>
              <w:t>loss</w:t>
            </w:r>
          </w:p>
          <w:p w14:paraId="018698DD" w14:textId="77777777" w:rsidR="00A603A1" w:rsidRDefault="00000000">
            <w:pPr>
              <w:pStyle w:val="TableParagraph"/>
              <w:spacing w:line="206" w:lineRule="exact"/>
              <w:ind w:left="57" w:right="45"/>
              <w:jc w:val="both"/>
            </w:pPr>
            <w:r>
              <w:rPr>
                <w:rStyle w:val="Hyperlink6"/>
                <w:rFonts w:eastAsia="Arial Unicode MS"/>
                <w:sz w:val="18"/>
                <w:szCs w:val="18"/>
              </w:rPr>
              <w:t>of suppliers or interruptions in the timely delivery of raw materials or volatility in their prices could have an adverse impact on our business, financial condition, cash flows and results of operations.</w:t>
            </w:r>
          </w:p>
        </w:tc>
      </w:tr>
      <w:tr w:rsidR="00A603A1" w14:paraId="7665A4CB" w14:textId="77777777">
        <w:trPr>
          <w:trHeight w:val="9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E674A49" w14:textId="77777777" w:rsidR="00A603A1" w:rsidRDefault="00000000">
            <w:pPr>
              <w:pStyle w:val="TableParagraph"/>
              <w:spacing w:line="207" w:lineRule="exact"/>
              <w:ind w:left="11"/>
              <w:jc w:val="center"/>
            </w:pPr>
            <w:r>
              <w:rPr>
                <w:rStyle w:val="None"/>
                <w:spacing w:val="-5"/>
                <w:sz w:val="18"/>
                <w:szCs w:val="18"/>
              </w:rPr>
              <w:t>3.</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3" w:type="dxa"/>
            </w:tcMar>
          </w:tcPr>
          <w:p w14:paraId="1B999A1E" w14:textId="77777777" w:rsidR="00A603A1" w:rsidRDefault="00000000">
            <w:pPr>
              <w:pStyle w:val="TableParagraph"/>
              <w:ind w:left="57" w:right="43"/>
              <w:jc w:val="both"/>
              <w:rPr>
                <w:rStyle w:val="None"/>
                <w:sz w:val="18"/>
                <w:szCs w:val="18"/>
              </w:rPr>
            </w:pPr>
            <w:r>
              <w:rPr>
                <w:rStyle w:val="Hyperlink6"/>
                <w:rFonts w:eastAsia="Arial Unicode MS"/>
                <w:sz w:val="18"/>
                <w:szCs w:val="18"/>
              </w:rPr>
              <w:t>Any shortfall</w:t>
            </w:r>
            <w:r>
              <w:rPr>
                <w:rStyle w:val="Hyperlink7"/>
                <w:rFonts w:eastAsia="Arial Unicode MS"/>
                <w:spacing w:val="-2"/>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 supply</w:t>
            </w:r>
            <w:r>
              <w:rPr>
                <w:rStyle w:val="None"/>
                <w:spacing w:val="-1"/>
                <w:sz w:val="18"/>
                <w:szCs w:val="18"/>
              </w:rPr>
              <w:t xml:space="preserve"> </w:t>
            </w:r>
            <w:r>
              <w:rPr>
                <w:rStyle w:val="Hyperlink6"/>
                <w:rFonts w:eastAsia="Arial Unicode MS"/>
                <w:sz w:val="18"/>
                <w:szCs w:val="18"/>
              </w:rPr>
              <w:t>or availability</w:t>
            </w:r>
            <w:r>
              <w:rPr>
                <w:rStyle w:val="None"/>
                <w:spacing w:val="-1"/>
                <w:sz w:val="18"/>
                <w:szCs w:val="18"/>
              </w:rPr>
              <w:t xml:space="preserve"> </w:t>
            </w:r>
            <w:r>
              <w:rPr>
                <w:rStyle w:val="Hyperlink6"/>
                <w:rFonts w:eastAsia="Arial Unicode MS"/>
                <w:sz w:val="18"/>
                <w:szCs w:val="18"/>
              </w:rPr>
              <w:t>of raw materials including aluminium</w:t>
            </w:r>
            <w:r>
              <w:rPr>
                <w:rStyle w:val="Hyperlink3"/>
                <w:rFonts w:eastAsia="Arial Unicode MS"/>
                <w:spacing w:val="-3"/>
                <w:sz w:val="18"/>
                <w:szCs w:val="18"/>
              </w:rPr>
              <w:t xml:space="preserve"> </w:t>
            </w:r>
            <w:r>
              <w:rPr>
                <w:rStyle w:val="Hyperlink6"/>
                <w:rFonts w:eastAsia="Arial Unicode MS"/>
                <w:sz w:val="18"/>
                <w:szCs w:val="18"/>
              </w:rPr>
              <w:t>or copper, which are</w:t>
            </w:r>
            <w:r>
              <w:rPr>
                <w:rStyle w:val="Hyperlink3"/>
                <w:rFonts w:eastAsia="Arial Unicode MS"/>
                <w:spacing w:val="-3"/>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primary raw materials (and copper also</w:t>
            </w:r>
            <w:r>
              <w:rPr>
                <w:rStyle w:val="None"/>
                <w:spacing w:val="-1"/>
                <w:sz w:val="18"/>
                <w:szCs w:val="18"/>
              </w:rPr>
              <w:t xml:space="preserve"> </w:t>
            </w:r>
            <w:r>
              <w:rPr>
                <w:rStyle w:val="Hyperlink6"/>
                <w:rFonts w:eastAsia="Arial Unicode MS"/>
                <w:sz w:val="18"/>
                <w:szCs w:val="18"/>
              </w:rPr>
              <w:t>being</w:t>
            </w:r>
            <w:r>
              <w:rPr>
                <w:rStyle w:val="None"/>
                <w:spacing w:val="-1"/>
                <w:sz w:val="18"/>
                <w:szCs w:val="18"/>
              </w:rPr>
              <w:t xml:space="preserve"> </w:t>
            </w:r>
            <w:r>
              <w:rPr>
                <w:rStyle w:val="Hyperlink6"/>
                <w:rFonts w:eastAsia="Arial Unicode MS"/>
                <w:sz w:val="18"/>
                <w:szCs w:val="18"/>
              </w:rPr>
              <w:t>our</w:t>
            </w:r>
            <w:r>
              <w:rPr>
                <w:rStyle w:val="Hyperlink7"/>
                <w:rFonts w:eastAsia="Arial Unicode MS"/>
                <w:spacing w:val="-2"/>
                <w:sz w:val="18"/>
                <w:szCs w:val="18"/>
              </w:rPr>
              <w:t xml:space="preserve"> </w:t>
            </w:r>
            <w:r>
              <w:rPr>
                <w:rStyle w:val="Hyperlink6"/>
                <w:rFonts w:eastAsia="Arial Unicode MS"/>
                <w:sz w:val="18"/>
                <w:szCs w:val="18"/>
              </w:rPr>
              <w:t>principal raw material), or insulating</w:t>
            </w:r>
            <w:r>
              <w:rPr>
                <w:rStyle w:val="None"/>
                <w:spacing w:val="-1"/>
                <w:sz w:val="18"/>
                <w:szCs w:val="18"/>
              </w:rPr>
              <w:t xml:space="preserve"> </w:t>
            </w:r>
            <w:r>
              <w:rPr>
                <w:rStyle w:val="Hyperlink6"/>
                <w:rFonts w:eastAsia="Arial Unicode MS"/>
                <w:sz w:val="18"/>
                <w:szCs w:val="18"/>
              </w:rPr>
              <w:t>materials, such as enamel and</w:t>
            </w:r>
            <w:r>
              <w:rPr>
                <w:rStyle w:val="None"/>
                <w:spacing w:val="-1"/>
                <w:sz w:val="18"/>
                <w:szCs w:val="18"/>
              </w:rPr>
              <w:t xml:space="preserve"> </w:t>
            </w:r>
            <w:r>
              <w:rPr>
                <w:rStyle w:val="Hyperlink6"/>
                <w:rFonts w:eastAsia="Arial Unicode MS"/>
                <w:sz w:val="18"/>
                <w:szCs w:val="18"/>
              </w:rPr>
              <w:t>paper, or an increase</w:t>
            </w:r>
            <w:r>
              <w:rPr>
                <w:rStyle w:val="None"/>
                <w:spacing w:val="-1"/>
                <w:sz w:val="18"/>
                <w:szCs w:val="18"/>
              </w:rPr>
              <w:t xml:space="preserve"> </w:t>
            </w:r>
            <w:r>
              <w:rPr>
                <w:rStyle w:val="Hyperlink6"/>
                <w:rFonts w:eastAsia="Arial Unicode MS"/>
                <w:sz w:val="18"/>
                <w:szCs w:val="18"/>
              </w:rPr>
              <w:t>in our such material</w:t>
            </w:r>
            <w:r>
              <w:rPr>
                <w:rStyle w:val="None"/>
                <w:spacing w:val="-8"/>
                <w:sz w:val="18"/>
                <w:szCs w:val="18"/>
              </w:rPr>
              <w:t xml:space="preserve"> </w:t>
            </w:r>
            <w:r>
              <w:rPr>
                <w:rStyle w:val="Hyperlink6"/>
                <w:rFonts w:eastAsia="Arial Unicode MS"/>
                <w:sz w:val="18"/>
                <w:szCs w:val="18"/>
              </w:rPr>
              <w:t>costs,</w:t>
            </w:r>
            <w:r>
              <w:rPr>
                <w:rStyle w:val="None"/>
                <w:spacing w:val="-6"/>
                <w:sz w:val="18"/>
                <w:szCs w:val="18"/>
              </w:rPr>
              <w:t xml:space="preserve"> </w:t>
            </w:r>
            <w:r>
              <w:rPr>
                <w:rStyle w:val="Hyperlink6"/>
                <w:rFonts w:eastAsia="Arial Unicode MS"/>
                <w:sz w:val="18"/>
                <w:szCs w:val="18"/>
              </w:rPr>
              <w:t>or</w:t>
            </w:r>
            <w:r>
              <w:rPr>
                <w:rStyle w:val="None"/>
                <w:spacing w:val="-6"/>
                <w:sz w:val="18"/>
                <w:szCs w:val="18"/>
              </w:rPr>
              <w:t xml:space="preserve"> </w:t>
            </w:r>
            <w:r>
              <w:rPr>
                <w:rStyle w:val="Hyperlink6"/>
                <w:rFonts w:eastAsia="Arial Unicode MS"/>
                <w:sz w:val="18"/>
                <w:szCs w:val="18"/>
              </w:rPr>
              <w:t>other</w:t>
            </w:r>
            <w:r>
              <w:rPr>
                <w:rStyle w:val="None"/>
                <w:spacing w:val="-6"/>
                <w:sz w:val="18"/>
                <w:szCs w:val="18"/>
              </w:rPr>
              <w:t xml:space="preserve"> </w:t>
            </w:r>
            <w:r>
              <w:rPr>
                <w:rStyle w:val="Hyperlink6"/>
                <w:rFonts w:eastAsia="Arial Unicode MS"/>
                <w:sz w:val="18"/>
                <w:szCs w:val="18"/>
              </w:rPr>
              <w:t>input</w:t>
            </w:r>
            <w:r>
              <w:rPr>
                <w:rStyle w:val="None"/>
                <w:spacing w:val="-5"/>
                <w:sz w:val="18"/>
                <w:szCs w:val="18"/>
              </w:rPr>
              <w:t xml:space="preserve"> </w:t>
            </w:r>
            <w:r>
              <w:rPr>
                <w:rStyle w:val="Hyperlink6"/>
                <w:rFonts w:eastAsia="Arial Unicode MS"/>
                <w:sz w:val="18"/>
                <w:szCs w:val="18"/>
              </w:rPr>
              <w:t>costs,</w:t>
            </w:r>
            <w:r>
              <w:rPr>
                <w:rStyle w:val="None"/>
                <w:spacing w:val="-5"/>
                <w:sz w:val="18"/>
                <w:szCs w:val="18"/>
              </w:rPr>
              <w:t xml:space="preserve"> </w:t>
            </w:r>
            <w:r>
              <w:rPr>
                <w:rStyle w:val="Hyperlink6"/>
                <w:rFonts w:eastAsia="Arial Unicode MS"/>
                <w:sz w:val="18"/>
                <w:szCs w:val="18"/>
              </w:rPr>
              <w:t>may</w:t>
            </w:r>
            <w:r>
              <w:rPr>
                <w:rStyle w:val="None"/>
                <w:spacing w:val="-5"/>
                <w:sz w:val="18"/>
                <w:szCs w:val="18"/>
              </w:rPr>
              <w:t xml:space="preserve"> </w:t>
            </w:r>
            <w:r>
              <w:rPr>
                <w:rStyle w:val="Hyperlink6"/>
                <w:rFonts w:eastAsia="Arial Unicode MS"/>
                <w:sz w:val="18"/>
                <w:szCs w:val="18"/>
              </w:rPr>
              <w:t>adversely</w:t>
            </w:r>
            <w:r>
              <w:rPr>
                <w:rStyle w:val="None"/>
                <w:spacing w:val="-4"/>
                <w:sz w:val="18"/>
                <w:szCs w:val="18"/>
              </w:rPr>
              <w:t xml:space="preserve"> </w:t>
            </w:r>
            <w:r>
              <w:rPr>
                <w:rStyle w:val="Hyperlink6"/>
                <w:rFonts w:eastAsia="Arial Unicode MS"/>
                <w:sz w:val="18"/>
                <w:szCs w:val="18"/>
              </w:rPr>
              <w:t>affect</w:t>
            </w:r>
            <w:r>
              <w:rPr>
                <w:rStyle w:val="None"/>
                <w:spacing w:val="-5"/>
                <w:sz w:val="18"/>
                <w:szCs w:val="18"/>
              </w:rPr>
              <w:t xml:space="preserve"> </w:t>
            </w:r>
            <w:r>
              <w:rPr>
                <w:rStyle w:val="Hyperlink6"/>
                <w:rFonts w:eastAsia="Arial Unicode MS"/>
                <w:sz w:val="18"/>
                <w:szCs w:val="18"/>
              </w:rPr>
              <w:t>the</w:t>
            </w:r>
            <w:r>
              <w:rPr>
                <w:rStyle w:val="None"/>
                <w:spacing w:val="-6"/>
                <w:sz w:val="18"/>
                <w:szCs w:val="18"/>
              </w:rPr>
              <w:t xml:space="preserve"> </w:t>
            </w:r>
            <w:r>
              <w:rPr>
                <w:rStyle w:val="Hyperlink6"/>
                <w:rFonts w:eastAsia="Arial Unicode MS"/>
                <w:sz w:val="18"/>
                <w:szCs w:val="18"/>
              </w:rPr>
              <w:t>pricing</w:t>
            </w:r>
            <w:r>
              <w:rPr>
                <w:rStyle w:val="None"/>
                <w:spacing w:val="-7"/>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supply</w:t>
            </w:r>
            <w:r>
              <w:rPr>
                <w:rStyle w:val="None"/>
                <w:spacing w:val="-5"/>
                <w:sz w:val="18"/>
                <w:szCs w:val="18"/>
              </w:rPr>
              <w:t xml:space="preserve"> </w:t>
            </w:r>
            <w:r>
              <w:rPr>
                <w:rStyle w:val="Hyperlink6"/>
                <w:rFonts w:eastAsia="Arial Unicode MS"/>
                <w:sz w:val="18"/>
                <w:szCs w:val="18"/>
              </w:rPr>
              <w:t>of</w:t>
            </w:r>
            <w:r>
              <w:rPr>
                <w:rStyle w:val="None"/>
                <w:spacing w:val="-8"/>
                <w:sz w:val="18"/>
                <w:szCs w:val="18"/>
              </w:rPr>
              <w:t xml:space="preserve"> </w:t>
            </w:r>
            <w:r>
              <w:rPr>
                <w:rStyle w:val="Hyperlink6"/>
                <w:rFonts w:eastAsia="Arial Unicode MS"/>
                <w:sz w:val="18"/>
                <w:szCs w:val="18"/>
              </w:rPr>
              <w:t>our</w:t>
            </w:r>
            <w:r>
              <w:rPr>
                <w:rStyle w:val="None"/>
                <w:spacing w:val="-8"/>
                <w:sz w:val="18"/>
                <w:szCs w:val="18"/>
              </w:rPr>
              <w:t xml:space="preserve"> </w:t>
            </w:r>
            <w:r>
              <w:rPr>
                <w:rStyle w:val="Hyperlink6"/>
                <w:rFonts w:eastAsia="Arial Unicode MS"/>
                <w:sz w:val="18"/>
                <w:szCs w:val="18"/>
              </w:rPr>
              <w:t>products</w:t>
            </w:r>
            <w:r>
              <w:rPr>
                <w:rStyle w:val="None"/>
                <w:spacing w:val="-6"/>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have</w:t>
            </w:r>
            <w:r>
              <w:rPr>
                <w:rStyle w:val="None"/>
                <w:spacing w:val="-6"/>
                <w:sz w:val="18"/>
                <w:szCs w:val="18"/>
              </w:rPr>
              <w:t xml:space="preserve"> </w:t>
            </w:r>
            <w:r>
              <w:rPr>
                <w:rStyle w:val="Hyperlink6"/>
                <w:rFonts w:eastAsia="Arial Unicode MS"/>
                <w:sz w:val="18"/>
                <w:szCs w:val="18"/>
              </w:rPr>
              <w:t>an</w:t>
            </w:r>
            <w:r>
              <w:rPr>
                <w:rStyle w:val="None"/>
                <w:spacing w:val="-5"/>
                <w:sz w:val="18"/>
                <w:szCs w:val="18"/>
              </w:rPr>
              <w:t xml:space="preserve"> </w:t>
            </w:r>
            <w:r>
              <w:rPr>
                <w:rStyle w:val="Hyperlink6"/>
                <w:rFonts w:eastAsia="Arial Unicode MS"/>
                <w:sz w:val="18"/>
                <w:szCs w:val="18"/>
              </w:rPr>
              <w:t>adverse</w:t>
            </w:r>
            <w:r>
              <w:rPr>
                <w:rStyle w:val="None"/>
                <w:spacing w:val="-7"/>
                <w:sz w:val="18"/>
                <w:szCs w:val="18"/>
              </w:rPr>
              <w:t xml:space="preserve"> </w:t>
            </w:r>
            <w:r>
              <w:rPr>
                <w:rStyle w:val="Hyperlink6"/>
                <w:rFonts w:eastAsia="Arial Unicode MS"/>
                <w:sz w:val="18"/>
                <w:szCs w:val="18"/>
              </w:rPr>
              <w:t>effect</w:t>
            </w:r>
            <w:r>
              <w:rPr>
                <w:rStyle w:val="None"/>
                <w:spacing w:val="-5"/>
                <w:sz w:val="18"/>
                <w:szCs w:val="18"/>
              </w:rPr>
              <w:t xml:space="preserve"> </w:t>
            </w:r>
            <w:r>
              <w:rPr>
                <w:rStyle w:val="Hyperlink6"/>
                <w:rFonts w:eastAsia="Arial Unicode MS"/>
                <w:sz w:val="18"/>
                <w:szCs w:val="18"/>
              </w:rPr>
              <w:t>on</w:t>
            </w:r>
            <w:r>
              <w:rPr>
                <w:rStyle w:val="None"/>
                <w:spacing w:val="1"/>
                <w:sz w:val="18"/>
                <w:szCs w:val="18"/>
              </w:rPr>
              <w:t xml:space="preserve"> </w:t>
            </w:r>
            <w:r>
              <w:rPr>
                <w:rStyle w:val="None"/>
                <w:spacing w:val="-5"/>
                <w:sz w:val="18"/>
                <w:szCs w:val="18"/>
              </w:rPr>
              <w:t>our</w:t>
            </w:r>
          </w:p>
          <w:p w14:paraId="6EBA268B" w14:textId="77777777" w:rsidR="00A603A1" w:rsidRDefault="00000000">
            <w:pPr>
              <w:pStyle w:val="TableParagraph"/>
              <w:spacing w:before="1" w:line="186" w:lineRule="exact"/>
              <w:ind w:left="57"/>
              <w:jc w:val="both"/>
            </w:pPr>
            <w:r>
              <w:rPr>
                <w:rStyle w:val="Hyperlink6"/>
                <w:rFonts w:eastAsia="Arial Unicode MS"/>
                <w:sz w:val="18"/>
                <w:szCs w:val="18"/>
              </w:rPr>
              <w:t>business,</w:t>
            </w:r>
            <w:r>
              <w:rPr>
                <w:rStyle w:val="Hyperlink7"/>
                <w:rFonts w:eastAsia="Arial Unicode MS"/>
                <w:spacing w:val="-2"/>
                <w:sz w:val="18"/>
                <w:szCs w:val="18"/>
              </w:rPr>
              <w:t xml:space="preserve"> </w:t>
            </w:r>
            <w:r>
              <w:rPr>
                <w:rStyle w:val="Hyperlink6"/>
                <w:rFonts w:eastAsia="Arial Unicode MS"/>
                <w:sz w:val="18"/>
                <w:szCs w:val="18"/>
              </w:rPr>
              <w:t>results</w:t>
            </w:r>
            <w:r>
              <w:rPr>
                <w:rStyle w:val="Hyperlink3"/>
                <w:rFonts w:eastAsia="Arial Unicode MS"/>
                <w:spacing w:val="-3"/>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eastAsia="Arial Unicode MS"/>
                <w:sz w:val="18"/>
                <w:szCs w:val="18"/>
              </w:rPr>
              <w:t>operations</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financial</w:t>
            </w:r>
            <w:r>
              <w:rPr>
                <w:rStyle w:val="None"/>
                <w:spacing w:val="-1"/>
                <w:sz w:val="18"/>
                <w:szCs w:val="18"/>
              </w:rPr>
              <w:t xml:space="preserve"> </w:t>
            </w:r>
            <w:r>
              <w:rPr>
                <w:rStyle w:val="Hyperlink7"/>
                <w:rFonts w:eastAsia="Arial Unicode MS"/>
                <w:spacing w:val="-2"/>
                <w:sz w:val="18"/>
                <w:szCs w:val="18"/>
              </w:rPr>
              <w:t>condition.</w:t>
            </w:r>
          </w:p>
        </w:tc>
      </w:tr>
      <w:tr w:rsidR="00A603A1" w14:paraId="50CE7042" w14:textId="77777777">
        <w:trPr>
          <w:trHeight w:val="11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46FFB27" w14:textId="77777777" w:rsidR="00A603A1" w:rsidRDefault="00000000">
            <w:pPr>
              <w:pStyle w:val="TableParagraph"/>
              <w:spacing w:line="207" w:lineRule="exact"/>
              <w:ind w:left="11"/>
              <w:jc w:val="center"/>
            </w:pPr>
            <w:r>
              <w:rPr>
                <w:rStyle w:val="None"/>
                <w:spacing w:val="-5"/>
                <w:sz w:val="18"/>
                <w:szCs w:val="18"/>
              </w:rPr>
              <w:t>4.</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4702E74D" w14:textId="77777777" w:rsidR="00A603A1" w:rsidRDefault="00000000">
            <w:pPr>
              <w:pStyle w:val="TableParagraph"/>
              <w:ind w:left="57" w:right="44"/>
              <w:jc w:val="both"/>
              <w:rPr>
                <w:rStyle w:val="None"/>
                <w:sz w:val="18"/>
                <w:szCs w:val="18"/>
              </w:rPr>
            </w:pPr>
            <w: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w:t>
            </w:r>
            <w:r>
              <w:rPr>
                <w:rFonts w:ascii="Courier New" w:hAnsi="Courier New"/>
                <w:b/>
                <w:highlight w:val="yellow"/>
              </w:rPr>
              <w:t>JESSICA HUNT</w:t>
            </w:r>
            <w:r>
              <w:t xml:space="preserve">”). Any economic cyclicality coupled with reduced demand or negative trend in the </w:t>
            </w:r>
            <w:r>
              <w:rPr>
                <w:rFonts w:ascii="Courier New" w:hAnsi="Courier New"/>
                <w:b/>
                <w:highlight w:val="yellow"/>
              </w:rPr>
              <w:t>JESSICA HUNT</w:t>
            </w:r>
            <w:r>
              <w:t xml:space="preserve"> industry or other industries that we operate in, could adversely affect our business, results</w:t>
            </w:r>
          </w:p>
          <w:p w14:paraId="55705089" w14:textId="77777777" w:rsidR="00A603A1" w:rsidRDefault="00000000">
            <w:pPr>
              <w:pStyle w:val="TableParagraph"/>
              <w:spacing w:line="186" w:lineRule="exact"/>
              <w:ind w:left="57"/>
              <w:jc w:val="both"/>
            </w:pP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operations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tc>
      </w:tr>
      <w:tr w:rsidR="00A603A1" w14:paraId="52C5AE6A" w14:textId="77777777">
        <w:trPr>
          <w:trHeight w:val="834"/>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1AB581AD" w14:textId="77777777" w:rsidR="00A603A1" w:rsidRDefault="00000000">
            <w:pPr>
              <w:pStyle w:val="TableParagraph"/>
              <w:spacing w:line="207" w:lineRule="exact"/>
              <w:ind w:left="11"/>
              <w:jc w:val="center"/>
            </w:pPr>
            <w:r>
              <w:rPr>
                <w:rStyle w:val="None"/>
                <w:spacing w:val="-5"/>
                <w:sz w:val="18"/>
                <w:szCs w:val="18"/>
              </w:rPr>
              <w:t>5.</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3C7A54" w14:textId="77777777" w:rsidR="00A603A1" w:rsidRDefault="00000000">
            <w:pPr>
              <w:pStyle w:val="TableParagraph"/>
              <w:spacing w:line="207" w:lineRule="exact"/>
              <w:ind w:left="57"/>
              <w:rPr>
                <w:rStyle w:val="None"/>
                <w:sz w:val="18"/>
                <w:szCs w:val="18"/>
              </w:rPr>
            </w:pPr>
            <w:r>
              <w:rPr>
                <w:rStyle w:val="Hyperlink6"/>
                <w:rFonts w:eastAsia="Arial Unicode MS"/>
                <w:sz w:val="18"/>
                <w:szCs w:val="18"/>
              </w:rPr>
              <w:t>We</w:t>
            </w:r>
            <w:r>
              <w:rPr>
                <w:rStyle w:val="None"/>
                <w:spacing w:val="16"/>
                <w:sz w:val="18"/>
                <w:szCs w:val="18"/>
              </w:rPr>
              <w:t xml:space="preserve"> </w:t>
            </w:r>
            <w:r>
              <w:rPr>
                <w:rStyle w:val="Hyperlink6"/>
                <w:rFonts w:eastAsia="Arial Unicode MS"/>
                <w:sz w:val="18"/>
                <w:szCs w:val="18"/>
              </w:rPr>
              <w:t>derive</w:t>
            </w:r>
            <w:r>
              <w:rPr>
                <w:rStyle w:val="None"/>
                <w:spacing w:val="15"/>
                <w:sz w:val="18"/>
                <w:szCs w:val="18"/>
              </w:rPr>
              <w:t xml:space="preserve"> </w:t>
            </w:r>
            <w:r>
              <w:rPr>
                <w:rStyle w:val="Hyperlink6"/>
                <w:rFonts w:eastAsia="Arial Unicode MS"/>
                <w:sz w:val="18"/>
                <w:szCs w:val="18"/>
              </w:rPr>
              <w:t>a</w:t>
            </w:r>
            <w:r>
              <w:rPr>
                <w:rStyle w:val="None"/>
                <w:spacing w:val="16"/>
                <w:sz w:val="18"/>
                <w:szCs w:val="18"/>
              </w:rPr>
              <w:t xml:space="preserve"> </w:t>
            </w:r>
            <w:r>
              <w:rPr>
                <w:rStyle w:val="Hyperlink6"/>
                <w:rFonts w:eastAsia="Arial Unicode MS"/>
                <w:sz w:val="18"/>
                <w:szCs w:val="18"/>
              </w:rPr>
              <w:t>substantial</w:t>
            </w:r>
            <w:r>
              <w:rPr>
                <w:rStyle w:val="None"/>
                <w:spacing w:val="14"/>
                <w:sz w:val="18"/>
                <w:szCs w:val="18"/>
              </w:rPr>
              <w:t xml:space="preserve"> </w:t>
            </w:r>
            <w:r>
              <w:rPr>
                <w:rStyle w:val="Hyperlink6"/>
                <w:rFonts w:eastAsia="Arial Unicode MS"/>
                <w:sz w:val="18"/>
                <w:szCs w:val="18"/>
              </w:rPr>
              <w:t>portion</w:t>
            </w:r>
            <w:r>
              <w:rPr>
                <w:rStyle w:val="None"/>
                <w:spacing w:val="15"/>
                <w:sz w:val="18"/>
                <w:szCs w:val="18"/>
              </w:rPr>
              <w:t xml:space="preserve"> </w:t>
            </w:r>
            <w:r>
              <w:rPr>
                <w:rStyle w:val="Hyperlink6"/>
                <w:rFonts w:eastAsia="Arial Unicode MS"/>
                <w:sz w:val="18"/>
                <w:szCs w:val="18"/>
              </w:rPr>
              <w:t>of</w:t>
            </w:r>
            <w:r>
              <w:rPr>
                <w:rStyle w:val="None"/>
                <w:spacing w:val="16"/>
                <w:sz w:val="18"/>
                <w:szCs w:val="18"/>
              </w:rPr>
              <w:t xml:space="preserve"> </w:t>
            </w:r>
            <w:r>
              <w:rPr>
                <w:rStyle w:val="Hyperlink6"/>
                <w:rFonts w:eastAsia="Arial Unicode MS"/>
                <w:sz w:val="18"/>
                <w:szCs w:val="18"/>
              </w:rPr>
              <w:t>our</w:t>
            </w:r>
            <w:r>
              <w:rPr>
                <w:rStyle w:val="None"/>
                <w:spacing w:val="17"/>
                <w:sz w:val="18"/>
                <w:szCs w:val="18"/>
              </w:rPr>
              <w:t xml:space="preserve"> </w:t>
            </w:r>
            <w:r>
              <w:rPr>
                <w:rStyle w:val="Hyperlink6"/>
                <w:rFonts w:eastAsia="Arial Unicode MS"/>
                <w:sz w:val="18"/>
                <w:szCs w:val="18"/>
              </w:rPr>
              <w:t>revenue</w:t>
            </w:r>
            <w:r>
              <w:rPr>
                <w:rStyle w:val="None"/>
                <w:spacing w:val="15"/>
                <w:sz w:val="18"/>
                <w:szCs w:val="18"/>
              </w:rPr>
              <w:t xml:space="preserve"> </w:t>
            </w:r>
            <w:r>
              <w:rPr>
                <w:rStyle w:val="Hyperlink6"/>
                <w:rFonts w:eastAsia="Arial Unicode MS"/>
                <w:sz w:val="18"/>
                <w:szCs w:val="18"/>
              </w:rPr>
              <w:t>(more</w:t>
            </w:r>
            <w:r>
              <w:rPr>
                <w:rStyle w:val="None"/>
                <w:spacing w:val="15"/>
                <w:sz w:val="18"/>
                <w:szCs w:val="18"/>
              </w:rPr>
              <w:t xml:space="preserve"> </w:t>
            </w:r>
            <w:r>
              <w:rPr>
                <w:rStyle w:val="Hyperlink6"/>
                <w:rFonts w:eastAsia="Arial Unicode MS"/>
                <w:sz w:val="18"/>
                <w:szCs w:val="18"/>
              </w:rPr>
              <w:t>than</w:t>
            </w:r>
            <w:r>
              <w:rPr>
                <w:rStyle w:val="None"/>
                <w:spacing w:val="15"/>
                <w:sz w:val="18"/>
                <w:szCs w:val="18"/>
              </w:rPr>
              <w:t xml:space="preserve"> </w:t>
            </w:r>
            <w:r>
              <w:rPr>
                <w:rStyle w:val="Hyperlink6"/>
                <w:rFonts w:eastAsia="Arial Unicode MS"/>
                <w:sz w:val="18"/>
                <w:szCs w:val="18"/>
              </w:rPr>
              <w:t>70%</w:t>
            </w:r>
            <w:r>
              <w:rPr>
                <w:rStyle w:val="None"/>
                <w:spacing w:val="17"/>
                <w:sz w:val="18"/>
                <w:szCs w:val="18"/>
              </w:rPr>
              <w:t xml:space="preserve"> </w:t>
            </w:r>
            <w:r>
              <w:rPr>
                <w:rStyle w:val="Hyperlink6"/>
                <w:rFonts w:eastAsia="Arial Unicode MS"/>
                <w:sz w:val="18"/>
                <w:szCs w:val="18"/>
              </w:rPr>
              <w:t>in</w:t>
            </w:r>
            <w:r>
              <w:rPr>
                <w:rStyle w:val="None"/>
                <w:spacing w:val="18"/>
                <w:sz w:val="18"/>
                <w:szCs w:val="18"/>
              </w:rPr>
              <w:t xml:space="preserve"> </w:t>
            </w:r>
            <w:r>
              <w:rPr>
                <w:rStyle w:val="Hyperlink6"/>
                <w:rFonts w:eastAsia="Arial Unicode MS"/>
                <w:sz w:val="18"/>
                <w:szCs w:val="18"/>
              </w:rPr>
              <w:t>each</w:t>
            </w:r>
            <w:r>
              <w:rPr>
                <w:rStyle w:val="None"/>
                <w:spacing w:val="17"/>
                <w:sz w:val="18"/>
                <w:szCs w:val="18"/>
              </w:rPr>
              <w:t xml:space="preserve"> </w:t>
            </w:r>
            <w:r>
              <w:rPr>
                <w:rStyle w:val="Hyperlink6"/>
                <w:rFonts w:eastAsia="Arial Unicode MS"/>
                <w:sz w:val="18"/>
                <w:szCs w:val="18"/>
              </w:rPr>
              <w:t>of</w:t>
            </w:r>
            <w:r>
              <w:rPr>
                <w:rStyle w:val="None"/>
                <w:spacing w:val="14"/>
                <w:sz w:val="18"/>
                <w:szCs w:val="18"/>
              </w:rPr>
              <w:t xml:space="preserve"> </w:t>
            </w:r>
            <w:r>
              <w:rPr>
                <w:rStyle w:val="Hyperlink6"/>
                <w:rFonts w:eastAsia="Arial Unicode MS"/>
                <w:sz w:val="18"/>
                <w:szCs w:val="18"/>
              </w:rPr>
              <w:t>the</w:t>
            </w:r>
            <w:r>
              <w:rPr>
                <w:rStyle w:val="None"/>
                <w:spacing w:val="15"/>
                <w:sz w:val="18"/>
                <w:szCs w:val="18"/>
              </w:rPr>
              <w:t xml:space="preserve"> </w:t>
            </w:r>
            <w:r>
              <w:rPr>
                <w:rStyle w:val="Hyperlink6"/>
                <w:rFonts w:eastAsia="Arial Unicode MS"/>
                <w:sz w:val="18"/>
                <w:szCs w:val="18"/>
              </w:rPr>
              <w:t>three-month</w:t>
            </w:r>
            <w:r>
              <w:rPr>
                <w:rStyle w:val="None"/>
                <w:spacing w:val="17"/>
                <w:sz w:val="18"/>
                <w:szCs w:val="18"/>
              </w:rPr>
              <w:t xml:space="preserve"> </w:t>
            </w:r>
            <w:r>
              <w:rPr>
                <w:rStyle w:val="Hyperlink6"/>
                <w:rFonts w:eastAsia="Arial Unicode MS"/>
                <w:sz w:val="18"/>
                <w:szCs w:val="18"/>
              </w:rPr>
              <w:t>period</w:t>
            </w:r>
            <w:r>
              <w:rPr>
                <w:rStyle w:val="None"/>
                <w:spacing w:val="16"/>
                <w:sz w:val="18"/>
                <w:szCs w:val="18"/>
              </w:rPr>
              <w:t xml:space="preserve"> </w:t>
            </w:r>
            <w:r>
              <w:rPr>
                <w:rStyle w:val="Hyperlink6"/>
                <w:rFonts w:eastAsia="Arial Unicode MS"/>
                <w:sz w:val="18"/>
                <w:szCs w:val="18"/>
              </w:rPr>
              <w:t>ended</w:t>
            </w:r>
            <w:r>
              <w:rPr>
                <w:rStyle w:val="None"/>
                <w:spacing w:val="17"/>
                <w:sz w:val="18"/>
                <w:szCs w:val="18"/>
              </w:rPr>
              <w:t xml:space="preserve"> </w:t>
            </w:r>
            <w:r>
              <w:rPr>
                <w:rStyle w:val="Hyperlink6"/>
                <w:rFonts w:eastAsia="Arial Unicode MS"/>
                <w:sz w:val="18"/>
                <w:szCs w:val="18"/>
              </w:rPr>
              <w:t>June</w:t>
            </w:r>
            <w:r>
              <w:rPr>
                <w:rStyle w:val="None"/>
                <w:spacing w:val="14"/>
                <w:sz w:val="18"/>
                <w:szCs w:val="18"/>
              </w:rPr>
              <w:t xml:space="preserve"> </w:t>
            </w:r>
            <w:r>
              <w:rPr>
                <w:rStyle w:val="Hyperlink6"/>
                <w:rFonts w:eastAsia="Arial Unicode MS"/>
                <w:sz w:val="18"/>
                <w:szCs w:val="18"/>
              </w:rPr>
              <w:t>30,</w:t>
            </w:r>
            <w:r>
              <w:rPr>
                <w:rStyle w:val="None"/>
                <w:spacing w:val="14"/>
                <w:sz w:val="18"/>
                <w:szCs w:val="18"/>
              </w:rPr>
              <w:t xml:space="preserve"> </w:t>
            </w:r>
            <w:r>
              <w:rPr>
                <w:rStyle w:val="Hyperlink6"/>
                <w:rFonts w:eastAsia="Arial Unicode MS"/>
                <w:sz w:val="18"/>
                <w:szCs w:val="18"/>
              </w:rPr>
              <w:t>2025,</w:t>
            </w:r>
            <w:r>
              <w:rPr>
                <w:rStyle w:val="None"/>
                <w:spacing w:val="17"/>
                <w:sz w:val="18"/>
                <w:szCs w:val="18"/>
              </w:rPr>
              <w:t xml:space="preserve"> </w:t>
            </w:r>
            <w:r>
              <w:rPr>
                <w:rStyle w:val="None"/>
                <w:spacing w:val="-5"/>
                <w:sz w:val="18"/>
                <w:szCs w:val="18"/>
              </w:rPr>
              <w:t>and</w:t>
            </w:r>
          </w:p>
          <w:p w14:paraId="6B2DAFFF" w14:textId="77777777" w:rsidR="00A603A1" w:rsidRDefault="00000000">
            <w:pPr>
              <w:pStyle w:val="TableParagraph"/>
              <w:spacing w:line="206" w:lineRule="exact"/>
              <w:ind w:left="57"/>
            </w:pPr>
            <w:r>
              <w:rPr>
                <w:rStyle w:val="Hyperlink6"/>
                <w:rFonts w:eastAsia="Arial Unicode MS"/>
                <w:sz w:val="18"/>
                <w:szCs w:val="18"/>
              </w:rPr>
              <w:t>Fiscals</w:t>
            </w:r>
            <w:r>
              <w:rPr>
                <w:rStyle w:val="Hyperlink3"/>
                <w:rFonts w:eastAsia="Arial Unicode MS"/>
                <w:spacing w:val="-3"/>
                <w:sz w:val="18"/>
                <w:szCs w:val="18"/>
              </w:rPr>
              <w:t xml:space="preserve"> </w:t>
            </w:r>
            <w:r>
              <w:rPr>
                <w:rStyle w:val="Hyperlink6"/>
                <w:rFonts w:eastAsia="Arial Unicode MS"/>
                <w:sz w:val="18"/>
                <w:szCs w:val="18"/>
              </w:rPr>
              <w:t>2025,</w:t>
            </w:r>
            <w:r>
              <w:rPr>
                <w:rStyle w:val="None"/>
                <w:spacing w:val="-4"/>
                <w:sz w:val="18"/>
                <w:szCs w:val="18"/>
              </w:rPr>
              <w:t xml:space="preserve"> </w:t>
            </w:r>
            <w:r>
              <w:rPr>
                <w:rStyle w:val="Hyperlink6"/>
                <w:rFonts w:eastAsia="Arial Unicode MS"/>
                <w:sz w:val="18"/>
                <w:szCs w:val="18"/>
              </w:rPr>
              <w:t>2024</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2023)</w:t>
            </w:r>
            <w:r>
              <w:rPr>
                <w:rStyle w:val="Hyperlink7"/>
                <w:rFonts w:eastAsia="Arial Unicode MS"/>
                <w:spacing w:val="-2"/>
                <w:sz w:val="18"/>
                <w:szCs w:val="18"/>
              </w:rPr>
              <w:t xml:space="preserve"> </w:t>
            </w:r>
            <w:r>
              <w:rPr>
                <w:rStyle w:val="Hyperlink6"/>
                <w:rFonts w:eastAsia="Arial Unicode MS"/>
                <w:sz w:val="18"/>
                <w:szCs w:val="18"/>
              </w:rPr>
              <w:t>from</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sale</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specialized</w:t>
            </w:r>
            <w:r>
              <w:rPr>
                <w:rStyle w:val="None"/>
                <w:spacing w:val="-1"/>
                <w:sz w:val="18"/>
                <w:szCs w:val="18"/>
              </w:rPr>
              <w:t xml:space="preserve"> </w:t>
            </w:r>
            <w:r>
              <w:rPr>
                <w:rStyle w:val="Hyperlink6"/>
                <w:rFonts w:eastAsia="Arial Unicode MS"/>
                <w:sz w:val="18"/>
                <w:szCs w:val="18"/>
              </w:rPr>
              <w:t>magnet</w:t>
            </w:r>
            <w:r>
              <w:rPr>
                <w:rStyle w:val="None"/>
                <w:spacing w:val="-4"/>
                <w:sz w:val="18"/>
                <w:szCs w:val="18"/>
              </w:rPr>
              <w:t xml:space="preserve"> </w:t>
            </w:r>
            <w:r>
              <w:rPr>
                <w:rStyle w:val="Hyperlink6"/>
                <w:rFonts w:eastAsia="Arial Unicode MS"/>
                <w:sz w:val="18"/>
                <w:szCs w:val="18"/>
              </w:rPr>
              <w:t>winding</w:t>
            </w:r>
            <w:r>
              <w:rPr>
                <w:rStyle w:val="None"/>
                <w:spacing w:val="-1"/>
                <w:sz w:val="18"/>
                <w:szCs w:val="18"/>
              </w:rPr>
              <w:t xml:space="preserve"> </w:t>
            </w:r>
            <w:r>
              <w:rPr>
                <w:rStyle w:val="Hyperlink6"/>
                <w:rFonts w:eastAsia="Arial Unicode MS"/>
                <w:sz w:val="18"/>
                <w:szCs w:val="18"/>
              </w:rPr>
              <w:t>wires.</w:t>
            </w:r>
            <w:r>
              <w:rPr>
                <w:rStyle w:val="None"/>
                <w:spacing w:val="-4"/>
                <w:sz w:val="18"/>
                <w:szCs w:val="18"/>
              </w:rPr>
              <w:t xml:space="preserve"> </w:t>
            </w:r>
            <w:r>
              <w:rPr>
                <w:rStyle w:val="Hyperlink6"/>
                <w:rFonts w:eastAsia="Arial Unicode MS"/>
                <w:sz w:val="18"/>
                <w:szCs w:val="18"/>
              </w:rPr>
              <w:t>Any</w:t>
            </w:r>
            <w:r>
              <w:rPr>
                <w:rStyle w:val="Hyperlink3"/>
                <w:rFonts w:eastAsia="Arial Unicode MS"/>
                <w:spacing w:val="-3"/>
                <w:sz w:val="18"/>
                <w:szCs w:val="18"/>
              </w:rPr>
              <w:t xml:space="preserve"> </w:t>
            </w:r>
            <w:r>
              <w:rPr>
                <w:rStyle w:val="Hyperlink6"/>
                <w:rFonts w:eastAsia="Arial Unicode MS"/>
                <w:sz w:val="18"/>
                <w:szCs w:val="18"/>
              </w:rPr>
              <w:t>reduction</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5"/>
                <w:sz w:val="18"/>
                <w:szCs w:val="18"/>
              </w:rPr>
              <w:t xml:space="preserve"> </w:t>
            </w:r>
            <w:r>
              <w:rPr>
                <w:rStyle w:val="Hyperlink6"/>
                <w:rFonts w:eastAsia="Arial Unicode MS"/>
                <w:sz w:val="18"/>
                <w:szCs w:val="18"/>
              </w:rPr>
              <w:t>demand</w:t>
            </w:r>
            <w:r>
              <w:rPr>
                <w:rStyle w:val="None"/>
                <w:spacing w:val="-1"/>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our</w:t>
            </w:r>
            <w:r>
              <w:rPr>
                <w:rStyle w:val="None"/>
                <w:spacing w:val="-4"/>
                <w:sz w:val="18"/>
                <w:szCs w:val="18"/>
              </w:rPr>
              <w:t xml:space="preserve"> </w:t>
            </w:r>
            <w:r>
              <w:rPr>
                <w:rStyle w:val="Hyperlink6"/>
                <w:rFonts w:eastAsia="Arial Unicode MS"/>
                <w:sz w:val="18"/>
                <w:szCs w:val="18"/>
              </w:rPr>
              <w:t>key</w:t>
            </w:r>
            <w:r>
              <w:rPr>
                <w:rStyle w:val="Hyperlink3"/>
                <w:rFonts w:eastAsia="Arial Unicode MS"/>
                <w:spacing w:val="-3"/>
                <w:sz w:val="18"/>
                <w:szCs w:val="18"/>
              </w:rPr>
              <w:t xml:space="preserve"> </w:t>
            </w:r>
            <w:r>
              <w:rPr>
                <w:rStyle w:val="Hyperlink6"/>
                <w:rFonts w:eastAsia="Arial Unicode MS"/>
                <w:sz w:val="18"/>
                <w:szCs w:val="18"/>
              </w:rPr>
              <w:t>products would have a material adverse effect on our business, financial condition, results of operations and cash flows.</w:t>
            </w:r>
          </w:p>
        </w:tc>
      </w:tr>
      <w:tr w:rsidR="00A603A1" w14:paraId="1FBBFF74"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4C0FE30" w14:textId="77777777" w:rsidR="00A603A1" w:rsidRDefault="00000000">
            <w:pPr>
              <w:pStyle w:val="TableParagraph"/>
              <w:spacing w:line="207" w:lineRule="exact"/>
              <w:ind w:left="11"/>
              <w:jc w:val="center"/>
            </w:pPr>
            <w:r>
              <w:rPr>
                <w:rStyle w:val="None"/>
                <w:spacing w:val="-5"/>
                <w:sz w:val="18"/>
                <w:szCs w:val="18"/>
              </w:rPr>
              <w:t>6.</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E43D91" w14:textId="77777777" w:rsidR="00A603A1" w:rsidRDefault="00000000">
            <w:pPr>
              <w:pStyle w:val="TableParagraph"/>
              <w:ind w:left="57"/>
              <w:rPr>
                <w:rStyle w:val="None"/>
                <w:sz w:val="18"/>
                <w:szCs w:val="18"/>
              </w:rPr>
            </w:pPr>
            <w:r/>
            <w:r>
              <w:t xml:space="preserve">We have not yet placed orders in relation to the capital expenditure to be incurred for certain of our proposed objects of the </w:t>
            </w:r>
            <w:r>
              <w:rPr>
                <w:rFonts w:ascii="Courier New" w:hAnsi="Courier New"/>
                <w:b/>
                <w:highlight w:val="yellow"/>
              </w:rPr>
              <w:t>ANGELA PERRY</w:t>
            </w:r>
            <w:r>
              <w:t>. In the event of any delay in placing the orders, or in the event the vendors are not able to provide the requisite equipment in a</w:t>
            </w:r>
          </w:p>
          <w:p w14:paraId="211AE47B" w14:textId="77777777" w:rsidR="00A603A1" w:rsidRDefault="00000000">
            <w:pPr>
              <w:pStyle w:val="TableParagraph"/>
              <w:spacing w:before="1" w:line="186" w:lineRule="exact"/>
              <w:ind w:left="57"/>
            </w:pPr>
            <w:r>
              <w:rPr>
                <w:rStyle w:val="Hyperlink6"/>
                <w:rFonts w:eastAsia="Arial Unicode MS"/>
                <w:sz w:val="18"/>
                <w:szCs w:val="18"/>
              </w:rPr>
              <w:t>timely manner,</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at all,</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same</w:t>
            </w:r>
            <w:r>
              <w:rPr>
                <w:rStyle w:val="None"/>
                <w:spacing w:val="-1"/>
                <w:sz w:val="18"/>
                <w:szCs w:val="18"/>
              </w:rPr>
              <w:t xml:space="preserve"> </w:t>
            </w:r>
            <w:r>
              <w:rPr>
                <w:rStyle w:val="Hyperlink6"/>
                <w:rFonts w:eastAsia="Arial Unicode MS"/>
                <w:sz w:val="18"/>
                <w:szCs w:val="18"/>
              </w:rPr>
              <w:t>may result in</w:t>
            </w:r>
            <w:r>
              <w:rPr>
                <w:rStyle w:val="None"/>
                <w:spacing w:val="-1"/>
                <w:sz w:val="18"/>
                <w:szCs w:val="18"/>
              </w:rPr>
              <w:t xml:space="preserve"> </w:t>
            </w:r>
            <w:r>
              <w:rPr>
                <w:rStyle w:val="Hyperlink6"/>
                <w:rFonts w:eastAsia="Arial Unicode MS"/>
                <w:sz w:val="18"/>
                <w:szCs w:val="18"/>
              </w:rPr>
              <w:t>time</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cost over-</w:t>
            </w:r>
            <w:r>
              <w:rPr>
                <w:rStyle w:val="Hyperlink7"/>
                <w:rFonts w:eastAsia="Arial Unicode MS"/>
                <w:spacing w:val="-2"/>
                <w:sz w:val="18"/>
                <w:szCs w:val="18"/>
              </w:rPr>
              <w:t>runs.</w:t>
            </w:r>
          </w:p>
        </w:tc>
      </w:tr>
      <w:tr w:rsidR="00A603A1" w14:paraId="105B16EE" w14:textId="77777777">
        <w:trPr>
          <w:trHeight w:val="799"/>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0A43C489" w14:textId="77777777" w:rsidR="00A603A1" w:rsidRDefault="00000000">
            <w:pPr>
              <w:pStyle w:val="TableParagraph"/>
              <w:spacing w:line="207" w:lineRule="exact"/>
              <w:ind w:left="11"/>
              <w:jc w:val="center"/>
            </w:pPr>
            <w:r>
              <w:rPr>
                <w:rStyle w:val="None"/>
                <w:spacing w:val="-5"/>
                <w:sz w:val="18"/>
                <w:szCs w:val="18"/>
              </w:rPr>
              <w:t>7.</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D76281" w14:textId="77777777" w:rsidR="00A603A1" w:rsidRDefault="00000000">
            <w:pPr>
              <w:pStyle w:val="TableParagraph"/>
              <w:ind w:left="57"/>
              <w:rPr>
                <w:rStyle w:val="None"/>
                <w:sz w:val="18"/>
                <w:szCs w:val="18"/>
              </w:rPr>
            </w:pP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operations</w:t>
            </w:r>
            <w:r>
              <w:rPr>
                <w:rStyle w:val="None"/>
                <w:spacing w:val="-10"/>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significantly</w:t>
            </w:r>
            <w:r>
              <w:rPr>
                <w:rStyle w:val="None"/>
                <w:spacing w:val="-8"/>
                <w:sz w:val="18"/>
                <w:szCs w:val="18"/>
              </w:rPr>
              <w:t xml:space="preserve"> </w:t>
            </w:r>
            <w:r>
              <w:rPr>
                <w:rStyle w:val="Hyperlink6"/>
                <w:rFonts w:eastAsia="Arial Unicode MS"/>
                <w:sz w:val="18"/>
                <w:szCs w:val="18"/>
              </w:rPr>
              <w:t>dependent</w:t>
            </w:r>
            <w:r>
              <w:rPr>
                <w:rStyle w:val="None"/>
                <w:spacing w:val="-11"/>
                <w:sz w:val="18"/>
                <w:szCs w:val="18"/>
              </w:rPr>
              <w:t xml:space="preserve"> </w:t>
            </w:r>
            <w:r>
              <w:rPr>
                <w:rStyle w:val="Hyperlink6"/>
                <w:rFonts w:eastAsia="Arial Unicode MS"/>
                <w:sz w:val="18"/>
                <w:szCs w:val="18"/>
              </w:rPr>
              <w:t>on</w:t>
            </w:r>
            <w:r>
              <w:rPr>
                <w:rStyle w:val="None"/>
                <w:spacing w:val="-10"/>
                <w:sz w:val="18"/>
                <w:szCs w:val="18"/>
              </w:rPr>
              <w:t xml:space="preserve"> </w:t>
            </w:r>
            <w:r>
              <w:rPr>
                <w:rStyle w:val="Hyperlink6"/>
                <w:rFonts w:eastAsia="Arial Unicode MS"/>
                <w:sz w:val="18"/>
                <w:szCs w:val="18"/>
              </w:rPr>
              <w:t>our</w:t>
            </w:r>
            <w:r>
              <w:rPr>
                <w:rStyle w:val="None"/>
                <w:spacing w:val="-9"/>
                <w:sz w:val="18"/>
                <w:szCs w:val="18"/>
              </w:rPr>
              <w:t xml:space="preserve"> </w:t>
            </w:r>
            <w:r>
              <w:rPr>
                <w:rStyle w:val="Hyperlink6"/>
                <w:rFonts w:eastAsia="Arial Unicode MS"/>
                <w:sz w:val="18"/>
                <w:szCs w:val="18"/>
              </w:rPr>
              <w:t>manufacturing</w:t>
            </w:r>
            <w:r>
              <w:rPr>
                <w:rStyle w:val="None"/>
                <w:spacing w:val="-8"/>
                <w:sz w:val="18"/>
                <w:szCs w:val="18"/>
              </w:rPr>
              <w:t xml:space="preserve"> </w:t>
            </w:r>
            <w:r>
              <w:rPr>
                <w:rStyle w:val="Hyperlink6"/>
                <w:rFonts w:eastAsia="Arial Unicode MS"/>
                <w:sz w:val="18"/>
                <w:szCs w:val="18"/>
              </w:rPr>
              <w:t>facilities.</w:t>
            </w:r>
            <w:r>
              <w:rPr>
                <w:rStyle w:val="None"/>
                <w:spacing w:val="-9"/>
                <w:sz w:val="18"/>
                <w:szCs w:val="18"/>
              </w:rPr>
              <w:t xml:space="preserve"> </w:t>
            </w:r>
            <w:r>
              <w:rPr>
                <w:rStyle w:val="Hyperlink6"/>
                <w:rFonts w:eastAsia="Arial Unicode MS"/>
                <w:sz w:val="18"/>
                <w:szCs w:val="18"/>
              </w:rPr>
              <w:t>Any</w:t>
            </w:r>
            <w:r>
              <w:rPr>
                <w:rStyle w:val="None"/>
                <w:spacing w:val="-8"/>
                <w:sz w:val="18"/>
                <w:szCs w:val="18"/>
              </w:rPr>
              <w:t xml:space="preserve"> </w:t>
            </w:r>
            <w:r>
              <w:rPr>
                <w:rStyle w:val="Hyperlink6"/>
                <w:rFonts w:eastAsia="Arial Unicode MS"/>
                <w:sz w:val="18"/>
                <w:szCs w:val="18"/>
              </w:rPr>
              <w:t>unscheduled,</w:t>
            </w:r>
            <w:r>
              <w:rPr>
                <w:rStyle w:val="None"/>
                <w:spacing w:val="-11"/>
                <w:sz w:val="18"/>
                <w:szCs w:val="18"/>
              </w:rPr>
              <w:t xml:space="preserve"> </w:t>
            </w:r>
            <w:r>
              <w:rPr>
                <w:rStyle w:val="Hyperlink6"/>
                <w:rFonts w:eastAsia="Arial Unicode MS"/>
                <w:sz w:val="18"/>
                <w:szCs w:val="18"/>
              </w:rPr>
              <w:t>unplanned</w:t>
            </w:r>
            <w:r>
              <w:rPr>
                <w:rStyle w:val="None"/>
                <w:spacing w:val="-8"/>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prolonged</w:t>
            </w:r>
            <w:r>
              <w:rPr>
                <w:rStyle w:val="None"/>
                <w:spacing w:val="-8"/>
                <w:sz w:val="18"/>
                <w:szCs w:val="18"/>
              </w:rPr>
              <w:t xml:space="preserve"> </w:t>
            </w:r>
            <w:r>
              <w:rPr>
                <w:rStyle w:val="Hyperlink6"/>
                <w:rFonts w:eastAsia="Arial Unicode MS"/>
                <w:sz w:val="18"/>
                <w:szCs w:val="18"/>
              </w:rPr>
              <w:t>disruption, slowdown</w:t>
            </w:r>
            <w:r>
              <w:rPr>
                <w:rStyle w:val="Hyperlink7"/>
                <w:rFonts w:eastAsia="Arial Unicode MS"/>
                <w:spacing w:val="-2"/>
                <w:sz w:val="18"/>
                <w:szCs w:val="18"/>
              </w:rPr>
              <w:t xml:space="preserve"> </w:t>
            </w:r>
            <w:r>
              <w:rPr>
                <w:rStyle w:val="Hyperlink6"/>
                <w:rFonts w:eastAsia="Arial Unicode MS"/>
                <w:sz w:val="18"/>
                <w:szCs w:val="18"/>
              </w:rPr>
              <w:t>or</w:t>
            </w:r>
            <w:r>
              <w:rPr>
                <w:rStyle w:val="None"/>
                <w:spacing w:val="-1"/>
                <w:sz w:val="18"/>
                <w:szCs w:val="18"/>
              </w:rPr>
              <w:t xml:space="preserve"> </w:t>
            </w:r>
            <w:r>
              <w:rPr>
                <w:rStyle w:val="Hyperlink6"/>
                <w:rFonts w:eastAsia="Arial Unicode MS"/>
                <w:sz w:val="18"/>
                <w:szCs w:val="18"/>
              </w:rPr>
              <w:t>shutdown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our</w:t>
            </w:r>
            <w:r>
              <w:rPr>
                <w:rStyle w:val="None"/>
                <w:spacing w:val="-1"/>
                <w:sz w:val="18"/>
                <w:szCs w:val="18"/>
              </w:rPr>
              <w:t xml:space="preserve"> </w:t>
            </w:r>
            <w:r>
              <w:rPr>
                <w:rStyle w:val="Hyperlink6"/>
                <w:rFonts w:eastAsia="Arial Unicode MS"/>
                <w:sz w:val="18"/>
                <w:szCs w:val="18"/>
              </w:rPr>
              <w:t>manufacturing</w:t>
            </w:r>
            <w:r>
              <w:rPr>
                <w:rStyle w:val="None"/>
                <w:spacing w:val="1"/>
                <w:sz w:val="18"/>
                <w:szCs w:val="18"/>
              </w:rPr>
              <w:t xml:space="preserve"> </w:t>
            </w:r>
            <w:r>
              <w:rPr>
                <w:rStyle w:val="Hyperlink6"/>
                <w:rFonts w:eastAsia="Arial Unicode MS"/>
                <w:sz w:val="18"/>
                <w:szCs w:val="18"/>
              </w:rPr>
              <w:t>facilities</w:t>
            </w:r>
            <w:r>
              <w:rPr>
                <w:rStyle w:val="Hyperlink7"/>
                <w:rFonts w:eastAsia="Arial Unicode MS"/>
                <w:spacing w:val="-2"/>
                <w:sz w:val="18"/>
                <w:szCs w:val="18"/>
              </w:rPr>
              <w:t xml:space="preserve"> </w:t>
            </w:r>
            <w:r>
              <w:rPr>
                <w:rStyle w:val="Hyperlink6"/>
                <w:rFonts w:eastAsia="Arial Unicode MS"/>
                <w:sz w:val="18"/>
                <w:szCs w:val="18"/>
              </w:rPr>
              <w:t>could</w:t>
            </w:r>
            <w:r>
              <w:rPr>
                <w:rStyle w:val="Hyperlink7"/>
                <w:rFonts w:eastAsia="Arial Unicode MS"/>
                <w:spacing w:val="-2"/>
                <w:sz w:val="18"/>
                <w:szCs w:val="18"/>
              </w:rPr>
              <w:t xml:space="preserve"> </w:t>
            </w:r>
            <w:r>
              <w:rPr>
                <w:rStyle w:val="Hyperlink6"/>
                <w:rFonts w:eastAsia="Arial Unicode MS"/>
                <w:sz w:val="18"/>
                <w:szCs w:val="18"/>
              </w:rPr>
              <w:t>have</w:t>
            </w:r>
            <w:r>
              <w:rPr>
                <w:rStyle w:val="Hyperlink7"/>
                <w:rFonts w:eastAsia="Arial Unicode MS"/>
                <w:spacing w:val="-2"/>
                <w:sz w:val="18"/>
                <w:szCs w:val="18"/>
              </w:rPr>
              <w:t xml:space="preserve"> </w:t>
            </w:r>
            <w:r>
              <w:rPr>
                <w:rStyle w:val="Hyperlink6"/>
                <w:rFonts w:eastAsia="Arial Unicode MS"/>
                <w:sz w:val="18"/>
                <w:szCs w:val="18"/>
              </w:rPr>
              <w:t>a</w:t>
            </w:r>
            <w:r>
              <w:rPr>
                <w:rStyle w:val="Hyperlink7"/>
                <w:rFonts w:eastAsia="Arial Unicode MS"/>
                <w:spacing w:val="-2"/>
                <w:sz w:val="18"/>
                <w:szCs w:val="18"/>
              </w:rPr>
              <w:t xml:space="preserve"> </w:t>
            </w:r>
            <w:r>
              <w:rPr>
                <w:rStyle w:val="Hyperlink6"/>
                <w:rFonts w:eastAsia="Arial Unicode MS"/>
                <w:sz w:val="18"/>
                <w:szCs w:val="18"/>
              </w:rPr>
              <w:t>material</w:t>
            </w:r>
            <w:r>
              <w:rPr>
                <w:rStyle w:val="None"/>
                <w:spacing w:val="-1"/>
                <w:sz w:val="18"/>
                <w:szCs w:val="18"/>
              </w:rPr>
              <w:t xml:space="preserve"> </w:t>
            </w:r>
            <w:r>
              <w:rPr>
                <w:rStyle w:val="Hyperlink6"/>
                <w:rFonts w:eastAsia="Arial Unicode MS"/>
                <w:sz w:val="18"/>
                <w:szCs w:val="18"/>
              </w:rPr>
              <w:t>adverse</w:t>
            </w:r>
            <w:r>
              <w:rPr>
                <w:rStyle w:val="None"/>
                <w:spacing w:val="-1"/>
                <w:sz w:val="18"/>
                <w:szCs w:val="18"/>
              </w:rPr>
              <w:t xml:space="preserve"> </w:t>
            </w:r>
            <w:r>
              <w:rPr>
                <w:rStyle w:val="Hyperlink6"/>
                <w:rFonts w:eastAsia="Arial Unicode MS"/>
                <w:sz w:val="18"/>
                <w:szCs w:val="18"/>
              </w:rPr>
              <w:t>effect</w:t>
            </w:r>
            <w:r>
              <w:rPr>
                <w:rStyle w:val="None"/>
                <w:spacing w:val="-1"/>
                <w:sz w:val="18"/>
                <w:szCs w:val="18"/>
              </w:rPr>
              <w:t xml:space="preserve"> </w:t>
            </w:r>
            <w:r>
              <w:rPr>
                <w:rStyle w:val="Hyperlink6"/>
                <w:rFonts w:eastAsia="Arial Unicode MS"/>
                <w:sz w:val="18"/>
                <w:szCs w:val="18"/>
              </w:rPr>
              <w:t>on our</w:t>
            </w:r>
            <w:r>
              <w:rPr>
                <w:rStyle w:val="Hyperlink3"/>
                <w:rFonts w:eastAsia="Arial Unicode MS"/>
                <w:spacing w:val="-3"/>
                <w:sz w:val="18"/>
                <w:szCs w:val="18"/>
              </w:rPr>
              <w:t xml:space="preserve"> </w:t>
            </w:r>
            <w:r>
              <w:rPr>
                <w:rStyle w:val="Hyperlink6"/>
                <w:rFonts w:eastAsia="Arial Unicode MS"/>
                <w:sz w:val="18"/>
                <w:szCs w:val="18"/>
              </w:rPr>
              <w:t>business,</w:t>
            </w:r>
            <w:r>
              <w:rPr>
                <w:rStyle w:val="None"/>
                <w:spacing w:val="-1"/>
                <w:sz w:val="18"/>
                <w:szCs w:val="18"/>
              </w:rPr>
              <w:t xml:space="preserve"> </w:t>
            </w:r>
            <w:r>
              <w:rPr>
                <w:rStyle w:val="Hyperlink6"/>
                <w:rFonts w:eastAsia="Arial Unicode MS"/>
                <w:sz w:val="18"/>
                <w:szCs w:val="18"/>
              </w:rPr>
              <w:t xml:space="preserve">financial </w:t>
            </w:r>
            <w:r>
              <w:rPr>
                <w:rStyle w:val="Hyperlink7"/>
                <w:rFonts w:eastAsia="Arial Unicode MS"/>
                <w:spacing w:val="-2"/>
                <w:sz w:val="18"/>
                <w:szCs w:val="18"/>
              </w:rPr>
              <w:t>condition,</w:t>
            </w:r>
          </w:p>
          <w:p w14:paraId="35EAEB8B" w14:textId="77777777" w:rsidR="00A603A1" w:rsidRDefault="00000000">
            <w:pPr>
              <w:pStyle w:val="TableParagraph"/>
              <w:spacing w:before="1" w:line="186" w:lineRule="exact"/>
              <w:ind w:left="57"/>
            </w:pPr>
            <w:r>
              <w:rPr>
                <w:rStyle w:val="Hyperlink6"/>
                <w:rFonts w:eastAsia="Arial Unicode MS"/>
                <w:sz w:val="18"/>
                <w:szCs w:val="18"/>
              </w:rPr>
              <w:t>cash flows</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results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operations.</w:t>
            </w:r>
          </w:p>
        </w:tc>
      </w:tr>
      <w:tr w:rsidR="00A603A1" w14:paraId="7669C83B"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118B5D5D" w14:textId="77777777" w:rsidR="00A603A1" w:rsidRDefault="00000000">
            <w:pPr>
              <w:pStyle w:val="TableParagraph"/>
              <w:ind w:left="11" w:right="2"/>
              <w:jc w:val="center"/>
            </w:pPr>
            <w:r>
              <w:rPr>
                <w:rStyle w:val="None"/>
                <w:spacing w:val="-5"/>
                <w:sz w:val="18"/>
                <w:szCs w:val="18"/>
              </w:rPr>
              <w:t>8.</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4" w:type="dxa"/>
            </w:tcMar>
          </w:tcPr>
          <w:p w14:paraId="2A897567" w14:textId="77777777" w:rsidR="00A603A1" w:rsidRDefault="00000000">
            <w:pPr>
              <w:pStyle w:val="TableParagraph"/>
              <w:spacing w:line="206" w:lineRule="exact"/>
              <w:ind w:left="57" w:right="54"/>
              <w:jc w:val="both"/>
            </w:pPr>
            <w:r>
              <w:rPr>
                <w:rStyle w:val="Hyperlink6"/>
                <w:rFonts w:eastAsia="Arial Unicode MS"/>
                <w:sz w:val="18"/>
                <w:szCs w:val="18"/>
              </w:rPr>
              <w:t>We</w:t>
            </w:r>
            <w:r>
              <w:rPr>
                <w:rStyle w:val="Hyperlink7"/>
                <w:rFonts w:eastAsia="Arial Unicode MS"/>
                <w:spacing w:val="-2"/>
                <w:sz w:val="18"/>
                <w:szCs w:val="18"/>
              </w:rPr>
              <w:t xml:space="preserve"> </w:t>
            </w:r>
            <w:r>
              <w:rPr>
                <w:rStyle w:val="Hyperlink6"/>
                <w:rFonts w:eastAsia="Arial Unicode MS"/>
                <w:sz w:val="18"/>
                <w:szCs w:val="18"/>
              </w:rPr>
              <w:t>have</w:t>
            </w:r>
            <w:r>
              <w:rPr>
                <w:rStyle w:val="Hyperlink3"/>
                <w:rFonts w:eastAsia="Arial Unicode MS"/>
                <w:spacing w:val="-3"/>
                <w:sz w:val="18"/>
                <w:szCs w:val="18"/>
              </w:rPr>
              <w:t xml:space="preserve"> </w:t>
            </w:r>
            <w:r>
              <w:rPr>
                <w:rStyle w:val="Hyperlink6"/>
                <w:rFonts w:eastAsia="Arial Unicode MS"/>
                <w:sz w:val="18"/>
                <w:szCs w:val="18"/>
              </w:rPr>
              <w:t>encountered</w:t>
            </w:r>
            <w:r>
              <w:rPr>
                <w:rStyle w:val="Hyperlink3"/>
                <w:rFonts w:eastAsia="Arial Unicode MS"/>
                <w:spacing w:val="-3"/>
                <w:sz w:val="18"/>
                <w:szCs w:val="18"/>
              </w:rPr>
              <w:t xml:space="preserve"> </w:t>
            </w:r>
            <w:r>
              <w:rPr>
                <w:rStyle w:val="Hyperlink6"/>
                <w:rFonts w:eastAsia="Arial Unicode MS"/>
                <w:sz w:val="18"/>
                <w:szCs w:val="18"/>
              </w:rPr>
              <w:t>delays</w:t>
            </w:r>
            <w:r>
              <w:rPr>
                <w:rStyle w:val="Hyperlink3"/>
                <w:rFonts w:eastAsia="Arial Unicode MS"/>
                <w:spacing w:val="-3"/>
                <w:sz w:val="18"/>
                <w:szCs w:val="18"/>
              </w:rPr>
              <w:t xml:space="preserve"> </w:t>
            </w:r>
            <w:r>
              <w:rPr>
                <w:rStyle w:val="Hyperlink6"/>
                <w:rFonts w:eastAsia="Arial Unicode MS"/>
                <w:sz w:val="18"/>
                <w:szCs w:val="18"/>
              </w:rPr>
              <w:t>in</w:t>
            </w:r>
            <w:r>
              <w:rPr>
                <w:rStyle w:val="None"/>
                <w:spacing w:val="-1"/>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past</w:t>
            </w:r>
            <w:r>
              <w:rPr>
                <w:rStyle w:val="Hyperlink7"/>
                <w:rFonts w:eastAsia="Arial Unicode MS"/>
                <w:spacing w:val="-2"/>
                <w:sz w:val="18"/>
                <w:szCs w:val="18"/>
              </w:rPr>
              <w:t xml:space="preserve"> </w:t>
            </w:r>
            <w:r>
              <w:rPr>
                <w:rStyle w:val="Hyperlink6"/>
                <w:rFonts w:eastAsia="Arial Unicode MS"/>
                <w:sz w:val="18"/>
                <w:szCs w:val="18"/>
              </w:rPr>
              <w:t>and</w:t>
            </w:r>
            <w:r>
              <w:rPr>
                <w:rStyle w:val="Hyperlink3"/>
                <w:rFonts w:eastAsia="Arial Unicode MS"/>
                <w:spacing w:val="-3"/>
                <w:sz w:val="18"/>
                <w:szCs w:val="18"/>
              </w:rPr>
              <w:t xml:space="preserve"> </w:t>
            </w: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encounter</w:t>
            </w:r>
            <w:r>
              <w:rPr>
                <w:rStyle w:val="Hyperlink7"/>
                <w:rFonts w:eastAsia="Arial Unicode MS"/>
                <w:spacing w:val="-2"/>
                <w:sz w:val="18"/>
                <w:szCs w:val="18"/>
              </w:rPr>
              <w:t xml:space="preserve"> </w:t>
            </w:r>
            <w:r>
              <w:rPr>
                <w:rStyle w:val="Hyperlink6"/>
                <w:rFonts w:eastAsia="Arial Unicode MS"/>
                <w:sz w:val="18"/>
                <w:szCs w:val="18"/>
              </w:rPr>
              <w:t>delays</w:t>
            </w:r>
            <w:r>
              <w:rPr>
                <w:rStyle w:val="None"/>
                <w:spacing w:val="-7"/>
                <w:sz w:val="18"/>
                <w:szCs w:val="18"/>
              </w:rPr>
              <w:t xml:space="preserve"> </w:t>
            </w:r>
            <w:r>
              <w:rPr>
                <w:rStyle w:val="Hyperlink6"/>
                <w:rFonts w:eastAsia="Arial Unicode MS"/>
                <w:sz w:val="18"/>
                <w:szCs w:val="18"/>
              </w:rPr>
              <w:t>or</w:t>
            </w:r>
            <w:r>
              <w:rPr>
                <w:rStyle w:val="Hyperlink7"/>
                <w:rFonts w:eastAsia="Arial Unicode MS"/>
                <w:spacing w:val="-2"/>
                <w:sz w:val="18"/>
                <w:szCs w:val="18"/>
              </w:rPr>
              <w:t xml:space="preserve"> </w:t>
            </w:r>
            <w:r>
              <w:rPr>
                <w:rStyle w:val="Hyperlink6"/>
                <w:rFonts w:eastAsia="Arial Unicode MS"/>
                <w:sz w:val="18"/>
                <w:szCs w:val="18"/>
              </w:rPr>
              <w:t>time</w:t>
            </w:r>
            <w:r>
              <w:rPr>
                <w:rStyle w:val="Hyperlink3"/>
                <w:rFonts w:eastAsia="Arial Unicode MS"/>
                <w:spacing w:val="-3"/>
                <w:sz w:val="18"/>
                <w:szCs w:val="18"/>
              </w:rPr>
              <w:t xml:space="preserve"> </w:t>
            </w:r>
            <w:r>
              <w:rPr>
                <w:rStyle w:val="Hyperlink6"/>
                <w:rFonts w:eastAsia="Arial Unicode MS"/>
                <w:sz w:val="18"/>
                <w:szCs w:val="18"/>
              </w:rPr>
              <w:t>cost</w:t>
            </w:r>
            <w:r>
              <w:rPr>
                <w:rStyle w:val="None"/>
                <w:spacing w:val="-5"/>
                <w:sz w:val="18"/>
                <w:szCs w:val="18"/>
              </w:rPr>
              <w:t xml:space="preserve"> </w:t>
            </w:r>
            <w:r>
              <w:rPr>
                <w:rStyle w:val="Hyperlink6"/>
                <w:rFonts w:eastAsia="Arial Unicode MS"/>
                <w:sz w:val="18"/>
                <w:szCs w:val="18"/>
              </w:rPr>
              <w:t>overruns</w:t>
            </w:r>
            <w:r>
              <w:rPr>
                <w:rStyle w:val="None"/>
                <w:spacing w:val="-5"/>
                <w:sz w:val="18"/>
                <w:szCs w:val="18"/>
              </w:rPr>
              <w:t xml:space="preserve"> </w:t>
            </w:r>
            <w:r>
              <w:rPr>
                <w:rStyle w:val="Hyperlink6"/>
                <w:rFonts w:eastAsia="Arial Unicode MS"/>
                <w:sz w:val="18"/>
                <w:szCs w:val="18"/>
              </w:rPr>
              <w:t>in</w:t>
            </w:r>
            <w:r>
              <w:rPr>
                <w:rStyle w:val="Hyperlink3"/>
                <w:rFonts w:eastAsia="Arial Unicode MS"/>
                <w:spacing w:val="-3"/>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completion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the</w:t>
            </w:r>
            <w:r>
              <w:rPr>
                <w:rStyle w:val="Hyperlink3"/>
                <w:rFonts w:eastAsia="Arial Unicode MS"/>
                <w:spacing w:val="-3"/>
                <w:sz w:val="18"/>
                <w:szCs w:val="18"/>
              </w:rPr>
              <w:t xml:space="preserve"> </w:t>
            </w:r>
            <w:r>
              <w:rPr>
                <w:rStyle w:val="Hyperlink6"/>
                <w:rFonts w:eastAsia="Arial Unicode MS"/>
                <w:sz w:val="18"/>
                <w:szCs w:val="18"/>
              </w:rPr>
              <w:t>construction</w:t>
            </w:r>
            <w:r>
              <w:rPr>
                <w:rStyle w:val="None"/>
                <w:spacing w:val="-1"/>
                <w:sz w:val="18"/>
                <w:szCs w:val="18"/>
              </w:rPr>
              <w:t xml:space="preserve"> </w:t>
            </w:r>
            <w:r>
              <w:rPr>
                <w:rStyle w:val="Hyperlink6"/>
                <w:rFonts w:eastAsia="Arial Unicode MS"/>
                <w:sz w:val="18"/>
                <w:szCs w:val="18"/>
              </w:rPr>
              <w:t>of our manufacturing facility at Supa, Ahilyanagar (formerly Ahmednagar) in Maharashtra, which may adversely affect our business, result of operations, financial condition and cash flows.</w:t>
            </w:r>
          </w:p>
        </w:tc>
      </w:tr>
      <w:tr w:rsidR="00A603A1" w14:paraId="3F9E2949" w14:textId="77777777">
        <w:trPr>
          <w:trHeight w:val="626"/>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53337B24" w14:textId="77777777" w:rsidR="00A603A1" w:rsidRDefault="00000000">
            <w:pPr>
              <w:pStyle w:val="TableParagraph"/>
              <w:spacing w:line="207" w:lineRule="exact"/>
              <w:ind w:left="11" w:right="2"/>
              <w:jc w:val="center"/>
            </w:pPr>
            <w:r>
              <w:rPr>
                <w:rStyle w:val="None"/>
                <w:spacing w:val="-5"/>
                <w:sz w:val="18"/>
                <w:szCs w:val="18"/>
              </w:rPr>
              <w:t>9.</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6" w:type="dxa"/>
            </w:tcMar>
          </w:tcPr>
          <w:p w14:paraId="7907E9B8" w14:textId="77777777" w:rsidR="00A603A1" w:rsidRDefault="00000000">
            <w:pPr>
              <w:pStyle w:val="TableParagraph"/>
              <w:spacing w:line="206" w:lineRule="exact"/>
              <w:ind w:left="57" w:right="46"/>
              <w:jc w:val="both"/>
            </w:pPr>
            <w:r>
              <w:rPr>
                <w:rStyle w:val="Hyperlink6"/>
                <w:rFonts w:eastAsia="Arial Unicode MS"/>
                <w:sz w:val="18"/>
                <w:szCs w:val="18"/>
              </w:rPr>
              <w:t>We</w:t>
            </w:r>
            <w:r>
              <w:rPr>
                <w:rStyle w:val="None"/>
                <w:spacing w:val="-9"/>
                <w:sz w:val="18"/>
                <w:szCs w:val="18"/>
              </w:rPr>
              <w:t xml:space="preserve"> </w:t>
            </w:r>
            <w:r>
              <w:rPr>
                <w:rStyle w:val="Hyperlink6"/>
                <w:rFonts w:eastAsia="Arial Unicode MS"/>
                <w:sz w:val="18"/>
                <w:szCs w:val="18"/>
              </w:rPr>
              <w:t>are</w:t>
            </w:r>
            <w:r>
              <w:rPr>
                <w:rStyle w:val="None"/>
                <w:spacing w:val="-10"/>
                <w:sz w:val="18"/>
                <w:szCs w:val="18"/>
              </w:rPr>
              <w:t xml:space="preserve"> </w:t>
            </w:r>
            <w:r>
              <w:rPr>
                <w:rStyle w:val="Hyperlink6"/>
                <w:rFonts w:eastAsia="Arial Unicode MS"/>
                <w:sz w:val="18"/>
                <w:szCs w:val="18"/>
              </w:rPr>
              <w:t>subject</w:t>
            </w:r>
            <w:r>
              <w:rPr>
                <w:rStyle w:val="None"/>
                <w:spacing w:val="-9"/>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strict</w:t>
            </w:r>
            <w:r>
              <w:rPr>
                <w:rStyle w:val="None"/>
                <w:spacing w:val="-11"/>
                <w:sz w:val="18"/>
                <w:szCs w:val="18"/>
              </w:rPr>
              <w:t xml:space="preserve"> </w:t>
            </w:r>
            <w:r>
              <w:rPr>
                <w:rStyle w:val="Hyperlink6"/>
                <w:rFonts w:eastAsia="Arial Unicode MS"/>
                <w:sz w:val="18"/>
                <w:szCs w:val="18"/>
              </w:rPr>
              <w:t>quality</w:t>
            </w:r>
            <w:r>
              <w:rPr>
                <w:rStyle w:val="None"/>
                <w:spacing w:val="-8"/>
                <w:sz w:val="18"/>
                <w:szCs w:val="18"/>
              </w:rPr>
              <w:t xml:space="preserve"> </w:t>
            </w:r>
            <w:r>
              <w:rPr>
                <w:rStyle w:val="Hyperlink6"/>
                <w:rFonts w:eastAsia="Arial Unicode MS"/>
                <w:sz w:val="18"/>
                <w:szCs w:val="18"/>
              </w:rPr>
              <w:t>requirements</w:t>
            </w:r>
            <w:r>
              <w:rPr>
                <w:rStyle w:val="None"/>
                <w:spacing w:val="-9"/>
                <w:sz w:val="18"/>
                <w:szCs w:val="18"/>
              </w:rPr>
              <w:t xml:space="preserve"> </w:t>
            </w:r>
            <w:r>
              <w:rPr>
                <w:rStyle w:val="Hyperlink6"/>
                <w:rFonts w:eastAsia="Arial Unicode MS"/>
                <w:sz w:val="18"/>
                <w:szCs w:val="18"/>
              </w:rPr>
              <w:t>and</w:t>
            </w:r>
            <w:r>
              <w:rPr>
                <w:rStyle w:val="None"/>
                <w:spacing w:val="-10"/>
                <w:sz w:val="18"/>
                <w:szCs w:val="18"/>
              </w:rPr>
              <w:t xml:space="preserve"> </w:t>
            </w:r>
            <w:r>
              <w:rPr>
                <w:rStyle w:val="Hyperlink6"/>
                <w:rFonts w:eastAsia="Arial Unicode MS"/>
                <w:sz w:val="18"/>
                <w:szCs w:val="18"/>
              </w:rPr>
              <w:t>any</w:t>
            </w:r>
            <w:r>
              <w:rPr>
                <w:rStyle w:val="None"/>
                <w:spacing w:val="-10"/>
                <w:sz w:val="18"/>
                <w:szCs w:val="18"/>
              </w:rPr>
              <w:t xml:space="preserve"> </w:t>
            </w:r>
            <w:r>
              <w:rPr>
                <w:rStyle w:val="Hyperlink6"/>
                <w:rFonts w:eastAsia="Arial Unicode MS"/>
                <w:sz w:val="18"/>
                <w:szCs w:val="18"/>
              </w:rPr>
              <w:t>product</w:t>
            </w:r>
            <w:r>
              <w:rPr>
                <w:rStyle w:val="None"/>
                <w:spacing w:val="-9"/>
                <w:sz w:val="18"/>
                <w:szCs w:val="18"/>
              </w:rPr>
              <w:t xml:space="preserve"> </w:t>
            </w:r>
            <w:r>
              <w:rPr>
                <w:rStyle w:val="Hyperlink6"/>
                <w:rFonts w:eastAsia="Arial Unicode MS"/>
                <w:sz w:val="18"/>
                <w:szCs w:val="18"/>
              </w:rPr>
              <w:t>defect</w:t>
            </w:r>
            <w:r>
              <w:rPr>
                <w:rStyle w:val="None"/>
                <w:spacing w:val="-11"/>
                <w:sz w:val="18"/>
                <w:szCs w:val="18"/>
              </w:rPr>
              <w:t xml:space="preserve"> </w:t>
            </w:r>
            <w:r>
              <w:rPr>
                <w:rStyle w:val="Hyperlink6"/>
                <w:rFonts w:eastAsia="Arial Unicode MS"/>
                <w:sz w:val="18"/>
                <w:szCs w:val="18"/>
              </w:rPr>
              <w:t>issues</w:t>
            </w:r>
            <w:r>
              <w:rPr>
                <w:rStyle w:val="None"/>
                <w:spacing w:val="-10"/>
                <w:sz w:val="18"/>
                <w:szCs w:val="18"/>
              </w:rPr>
              <w:t xml:space="preserve"> </w:t>
            </w:r>
            <w:r>
              <w:rPr>
                <w:rStyle w:val="Hyperlink6"/>
                <w:rFonts w:eastAsia="Arial Unicode MS"/>
                <w:sz w:val="18"/>
                <w:szCs w:val="18"/>
              </w:rPr>
              <w:t>or</w:t>
            </w:r>
            <w:r>
              <w:rPr>
                <w:rStyle w:val="None"/>
                <w:spacing w:val="-9"/>
                <w:sz w:val="18"/>
                <w:szCs w:val="18"/>
              </w:rPr>
              <w:t xml:space="preserve"> </w:t>
            </w:r>
            <w:r>
              <w:rPr>
                <w:rStyle w:val="Hyperlink6"/>
                <w:rFonts w:eastAsia="Arial Unicode MS"/>
                <w:sz w:val="18"/>
                <w:szCs w:val="18"/>
              </w:rPr>
              <w:t>failure</w:t>
            </w:r>
            <w:r>
              <w:rPr>
                <w:rStyle w:val="None"/>
                <w:spacing w:val="-10"/>
                <w:sz w:val="18"/>
                <w:szCs w:val="18"/>
              </w:rPr>
              <w:t xml:space="preserve"> </w:t>
            </w:r>
            <w:r>
              <w:rPr>
                <w:rStyle w:val="Hyperlink6"/>
                <w:rFonts w:eastAsia="Arial Unicode MS"/>
                <w:sz w:val="18"/>
                <w:szCs w:val="18"/>
              </w:rPr>
              <w:t>by</w:t>
            </w:r>
            <w:r>
              <w:rPr>
                <w:rStyle w:val="None"/>
                <w:spacing w:val="-8"/>
                <w:sz w:val="18"/>
                <w:szCs w:val="18"/>
              </w:rPr>
              <w:t xml:space="preserve"> </w:t>
            </w:r>
            <w:r>
              <w:rPr>
                <w:rStyle w:val="Hyperlink6"/>
                <w:rFonts w:eastAsia="Arial Unicode MS"/>
                <w:sz w:val="18"/>
                <w:szCs w:val="18"/>
              </w:rPr>
              <w:t>us</w:t>
            </w:r>
            <w:r>
              <w:rPr>
                <w:rStyle w:val="None"/>
                <w:spacing w:val="-12"/>
                <w:sz w:val="18"/>
                <w:szCs w:val="18"/>
              </w:rPr>
              <w:t xml:space="preserve"> </w:t>
            </w:r>
            <w:r>
              <w:rPr>
                <w:rStyle w:val="Hyperlink6"/>
                <w:rFonts w:eastAsia="Arial Unicode MS"/>
                <w:sz w:val="18"/>
                <w:szCs w:val="18"/>
              </w:rPr>
              <w:t>or</w:t>
            </w:r>
            <w:r>
              <w:rPr>
                <w:rStyle w:val="None"/>
                <w:spacing w:val="-10"/>
                <w:sz w:val="18"/>
                <w:szCs w:val="18"/>
              </w:rPr>
              <w:t xml:space="preserve"> </w:t>
            </w:r>
            <w:r>
              <w:rPr>
                <w:rStyle w:val="Hyperlink6"/>
                <w:rFonts w:eastAsia="Arial Unicode MS"/>
                <w:sz w:val="18"/>
                <w:szCs w:val="18"/>
              </w:rPr>
              <w:t>our</w:t>
            </w:r>
            <w:r>
              <w:rPr>
                <w:rStyle w:val="None"/>
                <w:spacing w:val="-11"/>
                <w:sz w:val="18"/>
                <w:szCs w:val="18"/>
              </w:rPr>
              <w:t xml:space="preserve"> </w:t>
            </w:r>
            <w:r>
              <w:rPr>
                <w:rStyle w:val="Hyperlink6"/>
                <w:rFonts w:eastAsia="Arial Unicode MS"/>
                <w:sz w:val="18"/>
                <w:szCs w:val="18"/>
              </w:rPr>
              <w:t>raw</w:t>
            </w:r>
            <w:r>
              <w:rPr>
                <w:rStyle w:val="None"/>
                <w:spacing w:val="-12"/>
                <w:sz w:val="18"/>
                <w:szCs w:val="18"/>
              </w:rPr>
              <w:t xml:space="preserve"> </w:t>
            </w:r>
            <w:r>
              <w:rPr>
                <w:rStyle w:val="Hyperlink6"/>
                <w:rFonts w:eastAsia="Arial Unicode MS"/>
                <w:sz w:val="18"/>
                <w:szCs w:val="18"/>
              </w:rPr>
              <w:t>material</w:t>
            </w:r>
            <w:r>
              <w:rPr>
                <w:rStyle w:val="None"/>
                <w:spacing w:val="-8"/>
                <w:sz w:val="18"/>
                <w:szCs w:val="18"/>
              </w:rPr>
              <w:t xml:space="preserve"> </w:t>
            </w:r>
            <w:r>
              <w:rPr>
                <w:rStyle w:val="Hyperlink6"/>
                <w:rFonts w:eastAsia="Arial Unicode MS"/>
                <w:sz w:val="18"/>
                <w:szCs w:val="18"/>
              </w:rPr>
              <w:t>suppliers</w:t>
            </w:r>
            <w:r>
              <w:rPr>
                <w:rStyle w:val="None"/>
                <w:spacing w:val="-10"/>
                <w:sz w:val="18"/>
                <w:szCs w:val="18"/>
              </w:rPr>
              <w:t xml:space="preserve"> </w:t>
            </w:r>
            <w:r>
              <w:rPr>
                <w:rStyle w:val="Hyperlink6"/>
                <w:rFonts w:eastAsia="Arial Unicode MS"/>
                <w:sz w:val="18"/>
                <w:szCs w:val="18"/>
              </w:rPr>
              <w:t>to</w:t>
            </w:r>
            <w:r>
              <w:rPr>
                <w:rStyle w:val="None"/>
                <w:spacing w:val="-8"/>
                <w:sz w:val="18"/>
                <w:szCs w:val="18"/>
              </w:rPr>
              <w:t xml:space="preserve"> </w:t>
            </w:r>
            <w:r>
              <w:rPr>
                <w:rStyle w:val="Hyperlink6"/>
                <w:rFonts w:eastAsia="Arial Unicode MS"/>
                <w:sz w:val="18"/>
                <w:szCs w:val="18"/>
              </w:rPr>
              <w:t>comply with</w:t>
            </w:r>
            <w:r>
              <w:rPr>
                <w:rStyle w:val="Hyperlink3"/>
                <w:rFonts w:eastAsia="Arial Unicode MS"/>
                <w:spacing w:val="-3"/>
                <w:sz w:val="18"/>
                <w:szCs w:val="18"/>
              </w:rPr>
              <w:t xml:space="preserve"> </w:t>
            </w:r>
            <w:r>
              <w:rPr>
                <w:rStyle w:val="Hyperlink6"/>
                <w:rFonts w:eastAsia="Arial Unicode MS"/>
                <w:sz w:val="18"/>
                <w:szCs w:val="18"/>
              </w:rPr>
              <w:t>quality</w:t>
            </w:r>
            <w:r>
              <w:rPr>
                <w:rStyle w:val="Hyperlink3"/>
                <w:rFonts w:eastAsia="Arial Unicode MS"/>
                <w:spacing w:val="-3"/>
                <w:sz w:val="18"/>
                <w:szCs w:val="18"/>
              </w:rPr>
              <w:t xml:space="preserve"> </w:t>
            </w:r>
            <w:r>
              <w:rPr>
                <w:rStyle w:val="Hyperlink6"/>
                <w:rFonts w:eastAsia="Arial Unicode MS"/>
                <w:sz w:val="18"/>
                <w:szCs w:val="18"/>
              </w:rPr>
              <w:t>standards</w:t>
            </w:r>
            <w:r>
              <w:rPr>
                <w:rStyle w:val="None"/>
                <w:spacing w:val="-4"/>
                <w:sz w:val="18"/>
                <w:szCs w:val="18"/>
              </w:rPr>
              <w:t xml:space="preserve"> </w:t>
            </w:r>
            <w:r>
              <w:rPr>
                <w:rStyle w:val="Hyperlink6"/>
                <w:rFonts w:eastAsia="Arial Unicode MS"/>
                <w:sz w:val="18"/>
                <w:szCs w:val="18"/>
              </w:rPr>
              <w:t>may</w:t>
            </w:r>
            <w:r>
              <w:rPr>
                <w:rStyle w:val="Hyperlink3"/>
                <w:rFonts w:eastAsia="Arial Unicode MS"/>
                <w:spacing w:val="-3"/>
                <w:sz w:val="18"/>
                <w:szCs w:val="18"/>
              </w:rPr>
              <w:t xml:space="preserve"> </w:t>
            </w:r>
            <w:r>
              <w:rPr>
                <w:rStyle w:val="Hyperlink6"/>
                <w:rFonts w:eastAsia="Arial Unicode MS"/>
                <w:sz w:val="18"/>
                <w:szCs w:val="18"/>
              </w:rPr>
              <w:t>lead</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the</w:t>
            </w:r>
            <w:r>
              <w:rPr>
                <w:rStyle w:val="None"/>
                <w:spacing w:val="-4"/>
                <w:sz w:val="18"/>
                <w:szCs w:val="18"/>
              </w:rPr>
              <w:t xml:space="preserve"> </w:t>
            </w:r>
            <w:r>
              <w:rPr>
                <w:rStyle w:val="Hyperlink6"/>
                <w:rFonts w:eastAsia="Arial Unicode MS"/>
                <w:sz w:val="18"/>
                <w:szCs w:val="18"/>
              </w:rPr>
              <w:t>cancellation</w:t>
            </w:r>
            <w:r>
              <w:rPr>
                <w:rStyle w:val="Hyperlink3"/>
                <w:rFonts w:eastAsia="Arial Unicode MS"/>
                <w:spacing w:val="-3"/>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existing</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5"/>
                <w:sz w:val="18"/>
                <w:szCs w:val="18"/>
              </w:rPr>
              <w:t xml:space="preserve"> </w:t>
            </w:r>
            <w:r>
              <w:rPr>
                <w:rStyle w:val="Hyperlink6"/>
                <w:rFonts w:eastAsia="Arial Unicode MS"/>
                <w:sz w:val="18"/>
                <w:szCs w:val="18"/>
              </w:rPr>
              <w:t>future</w:t>
            </w:r>
            <w:r>
              <w:rPr>
                <w:rStyle w:val="None"/>
                <w:spacing w:val="-4"/>
                <w:sz w:val="18"/>
                <w:szCs w:val="18"/>
              </w:rPr>
              <w:t xml:space="preserve"> </w:t>
            </w:r>
            <w:r>
              <w:rPr>
                <w:rStyle w:val="Hyperlink6"/>
                <w:rFonts w:eastAsia="Arial Unicode MS"/>
                <w:sz w:val="18"/>
                <w:szCs w:val="18"/>
              </w:rPr>
              <w:t>orders,</w:t>
            </w:r>
            <w:r>
              <w:rPr>
                <w:rStyle w:val="None"/>
                <w:spacing w:val="-4"/>
                <w:sz w:val="18"/>
                <w:szCs w:val="18"/>
              </w:rPr>
              <w:t xml:space="preserve"> </w:t>
            </w:r>
            <w:r>
              <w:rPr>
                <w:rStyle w:val="Hyperlink6"/>
                <w:rFonts w:eastAsia="Arial Unicode MS"/>
                <w:sz w:val="18"/>
                <w:szCs w:val="18"/>
              </w:rPr>
              <w:t>recalls</w:t>
            </w:r>
            <w:r>
              <w:rPr>
                <w:rStyle w:val="None"/>
                <w:spacing w:val="-4"/>
                <w:sz w:val="18"/>
                <w:szCs w:val="18"/>
              </w:rPr>
              <w:t xml:space="preserve"> </w:t>
            </w:r>
            <w:r>
              <w:rPr>
                <w:rStyle w:val="Hyperlink6"/>
                <w:rFonts w:eastAsia="Arial Unicode MS"/>
                <w:sz w:val="18"/>
                <w:szCs w:val="18"/>
              </w:rPr>
              <w:t>or</w:t>
            </w:r>
            <w:r>
              <w:rPr>
                <w:rStyle w:val="None"/>
                <w:spacing w:val="-4"/>
                <w:sz w:val="18"/>
                <w:szCs w:val="18"/>
              </w:rPr>
              <w:t xml:space="preserve"> </w:t>
            </w:r>
            <w:r>
              <w:rPr>
                <w:rStyle w:val="Hyperlink6"/>
                <w:rFonts w:eastAsia="Arial Unicode MS"/>
                <w:sz w:val="18"/>
                <w:szCs w:val="18"/>
              </w:rPr>
              <w:t>exposure</w:t>
            </w:r>
            <w:r>
              <w:rPr>
                <w:rStyle w:val="None"/>
                <w:spacing w:val="-6"/>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potential</w:t>
            </w:r>
            <w:r>
              <w:rPr>
                <w:rStyle w:val="None"/>
                <w:spacing w:val="-4"/>
                <w:sz w:val="18"/>
                <w:szCs w:val="18"/>
              </w:rPr>
              <w:t xml:space="preserve"> </w:t>
            </w:r>
            <w:r>
              <w:rPr>
                <w:rStyle w:val="Hyperlink6"/>
                <w:rFonts w:eastAsia="Arial Unicode MS"/>
                <w:sz w:val="18"/>
                <w:szCs w:val="18"/>
              </w:rPr>
              <w:t>product</w:t>
            </w:r>
            <w:r>
              <w:rPr>
                <w:rStyle w:val="None"/>
                <w:spacing w:val="-4"/>
                <w:sz w:val="18"/>
                <w:szCs w:val="18"/>
              </w:rPr>
              <w:t xml:space="preserve"> </w:t>
            </w:r>
            <w:r>
              <w:rPr>
                <w:rStyle w:val="Hyperlink6"/>
                <w:rFonts w:eastAsia="Arial Unicode MS"/>
                <w:sz w:val="18"/>
                <w:szCs w:val="18"/>
              </w:rPr>
              <w:t xml:space="preserve">liability </w:t>
            </w:r>
            <w:r>
              <w:rPr>
                <w:rStyle w:val="Hyperlink7"/>
                <w:rFonts w:eastAsia="Arial Unicode MS"/>
                <w:spacing w:val="-2"/>
                <w:sz w:val="18"/>
                <w:szCs w:val="18"/>
              </w:rPr>
              <w:t>claims.</w:t>
            </w:r>
          </w:p>
        </w:tc>
      </w:tr>
      <w:tr w:rsidR="00A603A1" w14:paraId="4D5FC935" w14:textId="77777777">
        <w:trPr>
          <w:trHeight w:val="998"/>
        </w:trPr>
        <w:tc>
          <w:tcPr>
            <w:tcW w:w="756" w:type="dxa"/>
            <w:tcBorders>
              <w:top w:val="single" w:sz="4" w:space="0" w:color="000000"/>
              <w:left w:val="single" w:sz="4" w:space="0" w:color="000000"/>
              <w:bottom w:val="single" w:sz="4" w:space="0" w:color="000000"/>
              <w:right w:val="single" w:sz="4" w:space="0" w:color="000000"/>
            </w:tcBorders>
            <w:tcMar>
              <w:top w:w="80" w:type="dxa"/>
              <w:left w:w="91" w:type="dxa"/>
              <w:bottom w:w="80" w:type="dxa"/>
              <w:right w:w="82" w:type="dxa"/>
            </w:tcMar>
          </w:tcPr>
          <w:p w14:paraId="31A2AFA9" w14:textId="77777777" w:rsidR="00A603A1" w:rsidRDefault="00000000">
            <w:pPr>
              <w:pStyle w:val="TableParagraph"/>
              <w:spacing w:line="207" w:lineRule="exact"/>
              <w:ind w:left="11" w:right="2"/>
              <w:jc w:val="center"/>
            </w:pPr>
            <w:r>
              <w:rPr>
                <w:rStyle w:val="None"/>
                <w:spacing w:val="-5"/>
                <w:sz w:val="18"/>
                <w:szCs w:val="18"/>
              </w:rPr>
              <w:t>10.</w:t>
            </w:r>
          </w:p>
        </w:tc>
        <w:tc>
          <w:tcPr>
            <w:tcW w:w="934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33" w:type="dxa"/>
            </w:tcMar>
          </w:tcPr>
          <w:p w14:paraId="4939AD94" w14:textId="77777777" w:rsidR="00A603A1" w:rsidRDefault="00000000">
            <w:pPr>
              <w:pStyle w:val="TableParagraph"/>
              <w:ind w:left="57" w:right="53"/>
              <w:jc w:val="both"/>
              <w:rPr>
                <w:rStyle w:val="None"/>
                <w:sz w:val="18"/>
                <w:szCs w:val="18"/>
              </w:rPr>
            </w:pPr>
            <w:r/>
            <w:r>
              <w:t xml:space="preserve">We export our products to various countries and our revenue from outside </w:t>
            </w:r>
            <w:r>
              <w:rPr>
                <w:rFonts w:ascii="Courier New" w:hAnsi="Courier New"/>
                <w:b/>
                <w:highlight w:val="yellow"/>
              </w:rPr>
              <w:t>USNS THOMAS, FPO AP 36206</w:t>
            </w:r>
            <w:r>
              <w:t xml:space="preserve">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14:paraId="44C4CFAC" w14:textId="77777777" w:rsidR="00A603A1" w:rsidRDefault="00000000">
            <w:pPr>
              <w:pStyle w:val="TableParagraph"/>
              <w:spacing w:line="186" w:lineRule="exact"/>
              <w:ind w:left="57"/>
              <w:jc w:val="both"/>
            </w:pPr>
            <w:r>
              <w:rPr>
                <w:rStyle w:val="Hyperlink6"/>
                <w:rFonts w:eastAsia="Arial Unicode MS"/>
                <w:sz w:val="18"/>
                <w:szCs w:val="18"/>
              </w:rPr>
              <w:t>business,</w:t>
            </w:r>
            <w:r>
              <w:rPr>
                <w:rStyle w:val="Hyperlink3"/>
                <w:rFonts w:eastAsia="Arial Unicode MS"/>
                <w:spacing w:val="-3"/>
                <w:sz w:val="18"/>
                <w:szCs w:val="18"/>
              </w:rPr>
              <w:t xml:space="preserve"> </w:t>
            </w:r>
            <w:r>
              <w:rPr>
                <w:rStyle w:val="Hyperlink6"/>
                <w:rFonts w:eastAsia="Arial Unicode MS"/>
                <w:sz w:val="18"/>
                <w:szCs w:val="18"/>
              </w:rPr>
              <w:t>revenue</w:t>
            </w:r>
            <w:r>
              <w:rPr>
                <w:rStyle w:val="None"/>
                <w:spacing w:val="-5"/>
                <w:sz w:val="18"/>
                <w:szCs w:val="18"/>
              </w:rPr>
              <w:t xml:space="preserve"> </w:t>
            </w:r>
            <w:r>
              <w:rPr>
                <w:rStyle w:val="Hyperlink6"/>
                <w:rFonts w:eastAsia="Arial Unicode MS"/>
                <w:sz w:val="18"/>
                <w:szCs w:val="18"/>
              </w:rPr>
              <w:t>operations,</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condition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cash</w:t>
            </w:r>
            <w:r>
              <w:rPr>
                <w:rStyle w:val="Hyperlink7"/>
                <w:rFonts w:eastAsia="Arial Unicode MS"/>
                <w:spacing w:val="-2"/>
                <w:sz w:val="18"/>
                <w:szCs w:val="18"/>
              </w:rPr>
              <w:t xml:space="preserve"> flows.</w:t>
            </w:r>
          </w:p>
        </w:tc>
      </w:tr>
    </w:tbl>
    <w:p w14:paraId="6EB6DA48" w14:textId="77777777" w:rsidR="00A603A1" w:rsidRDefault="00A603A1">
      <w:pPr>
        <w:pStyle w:val="BodyText"/>
        <w:spacing w:before="5"/>
        <w:ind w:left="98" w:hanging="98"/>
        <w:rPr>
          <w:rStyle w:val="Hyperlink4"/>
          <w:sz w:val="17"/>
          <w:szCs w:val="17"/>
        </w:rPr>
      </w:pPr>
    </w:p>
    <w:p w14:paraId="77E0E8CD" w14:textId="77777777" w:rsidR="00A603A1" w:rsidRDefault="00A603A1">
      <w:pPr>
        <w:pStyle w:val="BodyText"/>
        <w:spacing w:before="5"/>
      </w:pPr>
    </w:p>
    <w:p w14:paraId="0A4FE900" w14:textId="77777777" w:rsidR="00A603A1" w:rsidRDefault="00000000">
      <w:pPr>
        <w:pStyle w:val="Body"/>
        <w:ind w:left="87"/>
        <w:jc w:val="both"/>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further</w:t>
      </w:r>
      <w:r>
        <w:rPr>
          <w:rStyle w:val="None"/>
          <w:spacing w:val="-2"/>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3"/>
          <w:sz w:val="20"/>
          <w:szCs w:val="20"/>
        </w:rPr>
        <w:t xml:space="preserve"> </w:t>
      </w:r>
      <w:r>
        <w:rPr>
          <w:rStyle w:val="None"/>
          <w:i/>
          <w:iCs/>
          <w:sz w:val="20"/>
          <w:szCs w:val="20"/>
          <w:rtl/>
          <w:lang w:val="ar-SA"/>
        </w:rPr>
        <w:t>“</w:t>
      </w:r>
      <w:r>
        <w:rPr>
          <w:rStyle w:val="None"/>
          <w:i/>
          <w:iCs/>
          <w:sz w:val="20"/>
          <w:szCs w:val="20"/>
          <w:lang w:val="da-DK"/>
        </w:rPr>
        <w:t>Risk</w:t>
      </w:r>
      <w:r>
        <w:rPr>
          <w:rStyle w:val="None"/>
          <w:i/>
          <w:iCs/>
          <w:spacing w:val="-5"/>
          <w:sz w:val="20"/>
          <w:szCs w:val="20"/>
        </w:rPr>
        <w:t xml:space="preserve"> </w:t>
      </w:r>
      <w:r>
        <w:rPr>
          <w:rStyle w:val="None"/>
          <w:i/>
          <w:iCs/>
          <w:sz w:val="20"/>
          <w:szCs w:val="20"/>
          <w:lang w:val="da-DK"/>
        </w:rPr>
        <w:t>Factors</w:t>
      </w:r>
      <w:r>
        <w:rPr>
          <w:rStyle w:val="None"/>
          <w:i/>
          <w:iCs/>
          <w:sz w:val="20"/>
          <w:szCs w:val="20"/>
        </w:rPr>
        <w:t>”</w:t>
      </w:r>
      <w:r>
        <w:rPr>
          <w:rStyle w:val="None"/>
          <w:i/>
          <w:iCs/>
          <w:spacing w:val="-5"/>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5"/>
          <w:sz w:val="20"/>
          <w:szCs w:val="20"/>
        </w:rPr>
        <w:t xml:space="preserve"> 28.</w:t>
      </w:r>
    </w:p>
    <w:p w14:paraId="36AA6776" w14:textId="77777777" w:rsidR="00A603A1" w:rsidRDefault="00000000">
      <w:pPr>
        <w:pStyle w:val="Heading3"/>
        <w:ind w:left="87"/>
        <w:jc w:val="both"/>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contingent</w:t>
      </w:r>
      <w:r>
        <w:rPr>
          <w:rStyle w:val="None"/>
        </w:rPr>
        <w:t xml:space="preserve"> </w:t>
      </w:r>
      <w:r>
        <w:rPr>
          <w:rStyle w:val="Hyperlink5"/>
          <w:lang w:val="en-US"/>
        </w:rPr>
        <w:t>liabilities</w:t>
      </w:r>
    </w:p>
    <w:p w14:paraId="424FF821" w14:textId="77777777" w:rsidR="00A603A1" w:rsidRDefault="00000000">
      <w:pPr>
        <w:pStyle w:val="BodyText"/>
        <w:spacing w:before="199"/>
        <w:ind w:left="87" w:right="7"/>
        <w:jc w:val="both"/>
      </w:pPr>
      <w:r/>
      <w:r>
        <w:t xml:space="preserve">The following is a summary table of our contingent liabilities as at the three-month period ended June 30, 2025, as derived from </w:t>
      </w:r>
      <w:r>
        <w:rPr>
          <w:rFonts w:ascii="Courier New" w:hAnsi="Courier New"/>
          <w:b/>
          <w:highlight w:val="yellow"/>
        </w:rPr>
        <w:t>RODRIGUEZ INC</w:t>
      </w:r>
      <w:r>
        <w:t>:</w:t>
      </w:r>
    </w:p>
    <w:p w14:paraId="10EED0CC" w14:textId="77777777" w:rsidR="00A603A1" w:rsidRDefault="00000000">
      <w:pPr>
        <w:pStyle w:val="Body"/>
        <w:spacing w:before="1"/>
        <w:ind w:left="9245"/>
        <w:rPr>
          <w:rStyle w:val="None"/>
          <w:i/>
          <w:iCs/>
          <w:sz w:val="18"/>
          <w:szCs w:val="18"/>
        </w:rPr>
      </w:pPr>
      <w:r>
        <w:rPr>
          <w:rStyle w:val="None"/>
          <w:i/>
          <w:iCs/>
          <w:sz w:val="18"/>
          <w:szCs w:val="18"/>
        </w:rPr>
        <w:lastRenderedPageBreak/>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01"/>
        <w:gridCol w:w="4097"/>
      </w:tblGrid>
      <w:tr w:rsidR="00A603A1" w14:paraId="3ED9BB3D" w14:textId="77777777">
        <w:trPr>
          <w:trHeight w:val="198"/>
        </w:trPr>
        <w:tc>
          <w:tcPr>
            <w:tcW w:w="60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34CCEE8A" w14:textId="77777777" w:rsidR="00A603A1" w:rsidRDefault="00000000">
            <w:pPr>
              <w:pStyle w:val="TableParagraph"/>
              <w:spacing w:line="186" w:lineRule="exact"/>
              <w:ind w:left="12"/>
              <w:jc w:val="center"/>
            </w:pPr>
            <w:r>
              <w:rPr>
                <w:rStyle w:val="None"/>
                <w:b/>
                <w:bCs/>
                <w:spacing w:val="-2"/>
                <w:sz w:val="18"/>
                <w:szCs w:val="18"/>
              </w:rPr>
              <w:t>Particulars</w:t>
            </w:r>
          </w:p>
        </w:tc>
        <w:tc>
          <w:tcPr>
            <w:tcW w:w="4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66" w:type="dxa"/>
              <w:bottom w:w="80" w:type="dxa"/>
              <w:right w:w="80" w:type="dxa"/>
            </w:tcMar>
          </w:tcPr>
          <w:p w14:paraId="34E7E219" w14:textId="77777777" w:rsidR="00A603A1" w:rsidRDefault="00000000">
            <w:pPr>
              <w:pStyle w:val="TableParagraph"/>
              <w:spacing w:line="186" w:lineRule="exact"/>
              <w:ind w:left="986"/>
            </w:pPr>
            <w:r>
              <w:rPr>
                <w:rStyle w:val="None"/>
                <w:b/>
                <w:bCs/>
                <w:sz w:val="18"/>
                <w:szCs w:val="18"/>
              </w:rPr>
              <w:t>Amount</w:t>
            </w:r>
            <w:r>
              <w:rPr>
                <w:rStyle w:val="None"/>
                <w:b/>
                <w:bCs/>
                <w:spacing w:val="-3"/>
                <w:sz w:val="18"/>
                <w:szCs w:val="18"/>
              </w:rPr>
              <w:t xml:space="preserve"> </w:t>
            </w:r>
            <w:r>
              <w:rPr>
                <w:rStyle w:val="None"/>
                <w:b/>
                <w:bCs/>
                <w:sz w:val="18"/>
                <w:szCs w:val="18"/>
              </w:rPr>
              <w:t>as 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A603A1" w14:paraId="1AD0E0B8" w14:textId="77777777">
        <w:trPr>
          <w:trHeight w:val="198"/>
        </w:trPr>
        <w:tc>
          <w:tcPr>
            <w:tcW w:w="6001" w:type="dxa"/>
            <w:tcBorders>
              <w:top w:val="single" w:sz="4" w:space="0" w:color="000000"/>
              <w:left w:val="single" w:sz="4" w:space="0" w:color="000000"/>
              <w:bottom w:val="single" w:sz="4" w:space="0" w:color="000000"/>
              <w:right w:val="single" w:sz="4" w:space="0" w:color="000000"/>
            </w:tcBorders>
            <w:tcMar>
              <w:top w:w="80" w:type="dxa"/>
              <w:left w:w="121" w:type="dxa"/>
              <w:bottom w:w="80" w:type="dxa"/>
              <w:right w:w="80" w:type="dxa"/>
            </w:tcMar>
          </w:tcPr>
          <w:p w14:paraId="41F0EB0D" w14:textId="77777777" w:rsidR="00A603A1" w:rsidRDefault="00000000">
            <w:pPr>
              <w:pStyle w:val="TableParagraph"/>
              <w:spacing w:before="2" w:line="186" w:lineRule="exact"/>
              <w:ind w:left="41"/>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2762E09" w14:textId="77777777" w:rsidR="00A603A1" w:rsidRDefault="00000000">
            <w:pPr>
              <w:pStyle w:val="TableParagraph"/>
              <w:spacing w:before="2" w:line="186" w:lineRule="exact"/>
              <w:ind w:right="46"/>
              <w:jc w:val="right"/>
            </w:pPr>
            <w:r>
              <w:rPr>
                <w:rStyle w:val="Hyperlink7"/>
                <w:rFonts w:eastAsia="Arial Unicode MS"/>
                <w:spacing w:val="-2"/>
                <w:sz w:val="18"/>
                <w:szCs w:val="18"/>
              </w:rPr>
              <w:t>34.92</w:t>
            </w:r>
          </w:p>
        </w:tc>
      </w:tr>
    </w:tbl>
    <w:p w14:paraId="5A49B754" w14:textId="77777777" w:rsidR="00A603A1" w:rsidRDefault="00A603A1">
      <w:pPr>
        <w:pStyle w:val="Body"/>
        <w:spacing w:before="1"/>
        <w:ind w:left="98" w:hanging="98"/>
        <w:rPr>
          <w:rStyle w:val="None"/>
          <w:i/>
          <w:iCs/>
          <w:sz w:val="18"/>
          <w:szCs w:val="18"/>
        </w:rPr>
      </w:pPr>
    </w:p>
    <w:p w14:paraId="590AEC1A" w14:textId="77777777" w:rsidR="00A603A1" w:rsidRDefault="00A603A1">
      <w:pPr>
        <w:pStyle w:val="BodyText"/>
        <w:spacing w:before="24"/>
        <w:rPr>
          <w:rStyle w:val="None"/>
          <w:i/>
          <w:iCs/>
          <w:sz w:val="18"/>
          <w:szCs w:val="18"/>
        </w:rPr>
      </w:pPr>
    </w:p>
    <w:p w14:paraId="13109271" w14:textId="77777777" w:rsidR="00A603A1" w:rsidRDefault="00000000">
      <w:pPr>
        <w:pStyle w:val="Body"/>
        <w:spacing w:before="1"/>
        <w:ind w:left="87"/>
        <w:rPr>
          <w:rStyle w:val="None"/>
          <w:sz w:val="20"/>
          <w:szCs w:val="20"/>
        </w:rPr>
      </w:pPr>
      <w:r>
        <w:rPr>
          <w:rStyle w:val="None"/>
          <w:sz w:val="20"/>
          <w:szCs w:val="20"/>
        </w:rPr>
        <w:t>For</w:t>
      </w:r>
      <w:r>
        <w:rPr>
          <w:rStyle w:val="None"/>
          <w:spacing w:val="-5"/>
          <w:sz w:val="20"/>
          <w:szCs w:val="20"/>
        </w:rPr>
        <w:t xml:space="preserve"> </w:t>
      </w:r>
      <w:r>
        <w:rPr>
          <w:rStyle w:val="None"/>
          <w:sz w:val="20"/>
          <w:szCs w:val="20"/>
          <w:lang w:val="en-US"/>
        </w:rPr>
        <w:t>details,</w:t>
      </w:r>
      <w:r>
        <w:rPr>
          <w:rStyle w:val="None"/>
          <w:spacing w:val="-3"/>
          <w:sz w:val="20"/>
          <w:szCs w:val="20"/>
        </w:rPr>
        <w:t xml:space="preserve"> </w:t>
      </w:r>
      <w:r>
        <w:rPr>
          <w:rStyle w:val="None"/>
          <w:sz w:val="20"/>
          <w:szCs w:val="20"/>
        </w:rPr>
        <w:t>see</w:t>
      </w:r>
      <w:r>
        <w:rPr>
          <w:rStyle w:val="None"/>
          <w:spacing w:val="-1"/>
          <w:sz w:val="20"/>
          <w:szCs w:val="20"/>
        </w:rPr>
        <w:t xml:space="preserve"> </w:t>
      </w:r>
      <w:r>
        <w:rPr>
          <w:rStyle w:val="None"/>
          <w:sz w:val="20"/>
          <w:szCs w:val="20"/>
          <w:rtl/>
          <w:lang w:val="ar-SA"/>
        </w:rPr>
        <w:t>“</w:t>
      </w:r>
      <w:r>
        <w:rPr>
          <w:rStyle w:val="None"/>
          <w:i/>
          <w:iCs/>
          <w:sz w:val="20"/>
          <w:szCs w:val="20"/>
          <w:lang w:val="en-US"/>
        </w:rPr>
        <w:t>Restated</w:t>
      </w:r>
      <w:r>
        <w:rPr>
          <w:rStyle w:val="None"/>
          <w:i/>
          <w:iCs/>
          <w:spacing w:val="-3"/>
          <w:sz w:val="20"/>
          <w:szCs w:val="20"/>
        </w:rPr>
        <w:t xml:space="preserve"> </w:t>
      </w:r>
      <w:r>
        <w:rPr>
          <w:rStyle w:val="None"/>
          <w:i/>
          <w:iCs/>
          <w:sz w:val="20"/>
          <w:szCs w:val="20"/>
          <w:lang w:val="pt-PT"/>
        </w:rPr>
        <w:t>Financial</w:t>
      </w:r>
      <w:r>
        <w:rPr>
          <w:rStyle w:val="None"/>
          <w:i/>
          <w:iCs/>
          <w:spacing w:val="-5"/>
          <w:sz w:val="20"/>
          <w:szCs w:val="20"/>
        </w:rPr>
        <w:t xml:space="preserve"> </w:t>
      </w:r>
      <w:r>
        <w:rPr>
          <w:rStyle w:val="None"/>
          <w:i/>
          <w:iCs/>
          <w:sz w:val="20"/>
          <w:szCs w:val="20"/>
          <w:lang w:val="en-US"/>
        </w:rPr>
        <w:t>Statements</w:t>
      </w:r>
      <w:r>
        <w:rPr>
          <w:rStyle w:val="None"/>
          <w:i/>
          <w:iCs/>
          <w:spacing w:val="-1"/>
          <w:sz w:val="20"/>
          <w:szCs w:val="20"/>
        </w:rPr>
        <w:t xml:space="preserve"> </w:t>
      </w:r>
      <w:r>
        <w:rPr>
          <w:rStyle w:val="None"/>
          <w:sz w:val="20"/>
          <w:szCs w:val="20"/>
        </w:rPr>
        <w:t>–</w:t>
      </w:r>
      <w:r>
        <w:rPr>
          <w:rStyle w:val="None"/>
          <w:spacing w:val="-2"/>
          <w:sz w:val="20"/>
          <w:szCs w:val="20"/>
        </w:rPr>
        <w:t xml:space="preserve"> </w:t>
      </w:r>
      <w:r>
        <w:rPr>
          <w:rStyle w:val="None"/>
          <w:i/>
          <w:iCs/>
          <w:sz w:val="20"/>
          <w:szCs w:val="20"/>
          <w:lang w:val="de-DE"/>
        </w:rPr>
        <w:t>Note</w:t>
      </w:r>
      <w:r>
        <w:rPr>
          <w:rStyle w:val="None"/>
          <w:i/>
          <w:iCs/>
          <w:spacing w:val="-5"/>
          <w:sz w:val="20"/>
          <w:szCs w:val="20"/>
        </w:rPr>
        <w:t xml:space="preserve"> </w:t>
      </w:r>
      <w:r>
        <w:rPr>
          <w:rStyle w:val="None"/>
          <w:i/>
          <w:iCs/>
          <w:sz w:val="20"/>
          <w:szCs w:val="20"/>
        </w:rPr>
        <w:t>28:</w:t>
      </w:r>
      <w:r>
        <w:rPr>
          <w:rStyle w:val="None"/>
          <w:i/>
          <w:iCs/>
          <w:spacing w:val="-5"/>
          <w:sz w:val="20"/>
          <w:szCs w:val="20"/>
        </w:rPr>
        <w:t xml:space="preserve"> </w:t>
      </w:r>
      <w:r>
        <w:rPr>
          <w:rStyle w:val="None"/>
          <w:i/>
          <w:iCs/>
          <w:sz w:val="20"/>
          <w:szCs w:val="20"/>
        </w:rPr>
        <w:t>Contingent</w:t>
      </w:r>
      <w:r>
        <w:rPr>
          <w:rStyle w:val="None"/>
          <w:i/>
          <w:iCs/>
          <w:spacing w:val="-5"/>
          <w:sz w:val="20"/>
          <w:szCs w:val="20"/>
        </w:rPr>
        <w:t xml:space="preserve"> </w:t>
      </w:r>
      <w:r>
        <w:rPr>
          <w:rStyle w:val="None"/>
          <w:i/>
          <w:iCs/>
          <w:sz w:val="20"/>
          <w:szCs w:val="20"/>
          <w:lang w:val="en-US"/>
        </w:rPr>
        <w:t>liabilities</w:t>
      </w:r>
      <w:r>
        <w:rPr>
          <w:rStyle w:val="None"/>
          <w:i/>
          <w:iCs/>
          <w:spacing w:val="-5"/>
          <w:sz w:val="20"/>
          <w:szCs w:val="20"/>
        </w:rPr>
        <w:t xml:space="preserve"> </w:t>
      </w:r>
      <w:r>
        <w:rPr>
          <w:rStyle w:val="None"/>
          <w:i/>
          <w:iCs/>
          <w:sz w:val="20"/>
          <w:szCs w:val="20"/>
        </w:rPr>
        <w:t>and</w:t>
      </w:r>
      <w:r>
        <w:rPr>
          <w:rStyle w:val="None"/>
          <w:i/>
          <w:iCs/>
          <w:spacing w:val="-2"/>
          <w:sz w:val="20"/>
          <w:szCs w:val="20"/>
        </w:rPr>
        <w:t xml:space="preserve"> </w:t>
      </w:r>
      <w:r>
        <w:rPr>
          <w:rStyle w:val="None"/>
          <w:i/>
          <w:iCs/>
          <w:sz w:val="20"/>
          <w:szCs w:val="20"/>
          <w:lang w:val="en-US"/>
        </w:rPr>
        <w:t>commitments</w:t>
      </w:r>
      <w:r>
        <w:rPr>
          <w:rStyle w:val="None"/>
          <w:sz w:val="20"/>
          <w:szCs w:val="20"/>
        </w:rPr>
        <w:t>”</w:t>
      </w:r>
      <w:r>
        <w:rPr>
          <w:rStyle w:val="None"/>
          <w:spacing w:val="-3"/>
          <w:sz w:val="20"/>
          <w:szCs w:val="20"/>
        </w:rPr>
        <w:t xml:space="preserve"> </w:t>
      </w:r>
      <w:r>
        <w:rPr>
          <w:rStyle w:val="None"/>
          <w:sz w:val="20"/>
          <w:szCs w:val="20"/>
        </w:rPr>
        <w:t>on</w:t>
      </w:r>
      <w:r>
        <w:rPr>
          <w:rStyle w:val="None"/>
          <w:spacing w:val="-3"/>
          <w:sz w:val="20"/>
          <w:szCs w:val="20"/>
        </w:rPr>
        <w:t xml:space="preserve"> </w:t>
      </w:r>
      <w:r>
        <w:rPr>
          <w:rStyle w:val="None"/>
          <w:sz w:val="20"/>
          <w:szCs w:val="20"/>
          <w:lang w:val="fr-FR"/>
        </w:rPr>
        <w:t>page</w:t>
      </w:r>
      <w:r>
        <w:rPr>
          <w:rStyle w:val="None"/>
          <w:spacing w:val="-2"/>
          <w:sz w:val="20"/>
          <w:szCs w:val="20"/>
        </w:rPr>
        <w:t xml:space="preserve"> </w:t>
      </w:r>
      <w:r>
        <w:rPr>
          <w:rStyle w:val="None"/>
          <w:spacing w:val="-3"/>
          <w:sz w:val="20"/>
          <w:szCs w:val="20"/>
        </w:rPr>
        <w:t>322.</w:t>
      </w:r>
    </w:p>
    <w:p w14:paraId="7DCEA93A" w14:textId="77777777" w:rsidR="00A603A1" w:rsidRDefault="00000000">
      <w:pPr>
        <w:pStyle w:val="Heading3"/>
        <w:spacing w:before="199"/>
        <w:ind w:left="87"/>
      </w:pPr>
      <w:r>
        <w:rPr>
          <w:rStyle w:val="Hyperlink4"/>
          <w:lang w:val="en-US"/>
        </w:rPr>
        <w:t>Summary</w:t>
      </w:r>
      <w:r>
        <w:rPr>
          <w:rStyle w:val="None"/>
        </w:rPr>
        <w:t xml:space="preserve"> </w:t>
      </w:r>
      <w:r>
        <w:rPr>
          <w:rStyle w:val="Hyperlink4"/>
          <w:lang w:val="en-US"/>
        </w:rPr>
        <w:t>of</w:t>
      </w:r>
      <w:r>
        <w:rPr>
          <w:rStyle w:val="None"/>
        </w:rPr>
        <w:t xml:space="preserve"> </w:t>
      </w:r>
      <w:r>
        <w:rPr>
          <w:rStyle w:val="Hyperlink4"/>
          <w:lang w:val="en-US"/>
        </w:rPr>
        <w:t>related</w:t>
      </w:r>
      <w:r>
        <w:rPr>
          <w:rStyle w:val="None"/>
        </w:rPr>
        <w:t xml:space="preserve"> </w:t>
      </w:r>
      <w:r>
        <w:rPr>
          <w:rStyle w:val="Hyperlink4"/>
        </w:rPr>
        <w:t>party</w:t>
      </w:r>
      <w:r>
        <w:rPr>
          <w:rStyle w:val="None"/>
        </w:rPr>
        <w:t xml:space="preserve"> </w:t>
      </w:r>
      <w:r>
        <w:rPr>
          <w:rStyle w:val="Hyperlink5"/>
          <w:lang w:val="fr-FR"/>
        </w:rPr>
        <w:t>transactions</w:t>
      </w:r>
    </w:p>
    <w:p w14:paraId="7C3F0E67" w14:textId="77777777" w:rsidR="00A603A1" w:rsidRDefault="00000000">
      <w:pPr>
        <w:pStyle w:val="BodyText"/>
        <w:spacing w:before="200"/>
        <w:ind w:left="87" w:right="7"/>
        <w:jc w:val="both"/>
      </w:pPr>
      <w:r/>
      <w:r>
        <w:t>The summary of related party transactions, as per the requirements under Ind AS 24 – ‘</w:t>
      </w:r>
      <w:r>
        <w:rPr>
          <w:rFonts w:ascii="Courier New" w:hAnsi="Courier New"/>
          <w:b/>
          <w:highlight w:val="yellow"/>
        </w:rPr>
        <w:t>REBECCA CARROLL</w:t>
      </w:r>
      <w:r>
        <w:t xml:space="preserve">’, entered into by us for the three-month period ended June 30, 2025 and Fiscals 2025, 2024 and 2023, as derived from </w:t>
      </w:r>
      <w:r>
        <w:rPr>
          <w:rFonts w:ascii="Courier New" w:hAnsi="Courier New"/>
          <w:b/>
          <w:highlight w:val="yellow"/>
        </w:rPr>
        <w:t>RODRIGUEZ INC</w:t>
      </w:r>
      <w:r>
        <w:t xml:space="preserve"> are as set out in the table below:</w:t>
      </w:r>
    </w:p>
    <w:p w14:paraId="1A187AD5" w14:textId="77777777" w:rsidR="00A603A1" w:rsidRDefault="00000000">
      <w:pPr>
        <w:pStyle w:val="Body"/>
        <w:spacing w:before="200"/>
        <w:ind w:left="9245"/>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p w14:paraId="382D0922" w14:textId="77777777" w:rsidR="00A603A1" w:rsidRDefault="00A603A1">
      <w:pPr>
        <w:pStyle w:val="Body"/>
        <w:sectPr w:rsidR="00A603A1">
          <w:headerReference w:type="default" r:id="rId93"/>
          <w:footerReference w:type="default" r:id="rId94"/>
          <w:pgSz w:w="11920" w:h="16840"/>
          <w:pgMar w:top="1080" w:right="708" w:bottom="1120" w:left="992" w:header="0" w:footer="0" w:gutter="0"/>
          <w:cols w:space="720"/>
        </w:sectPr>
      </w:pPr>
    </w:p>
    <w:tbl>
      <w:tblPr>
        <w:tblW w:w="1010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72"/>
        <w:gridCol w:w="1176"/>
        <w:gridCol w:w="1040"/>
        <w:gridCol w:w="900"/>
        <w:gridCol w:w="927"/>
        <w:gridCol w:w="701"/>
        <w:gridCol w:w="929"/>
        <w:gridCol w:w="702"/>
        <w:gridCol w:w="927"/>
        <w:gridCol w:w="701"/>
        <w:gridCol w:w="927"/>
      </w:tblGrid>
      <w:tr w:rsidR="00A603A1" w14:paraId="39A60F90" w14:textId="77777777">
        <w:trPr>
          <w:trHeight w:val="1998"/>
        </w:trPr>
        <w:tc>
          <w:tcPr>
            <w:tcW w:w="11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9" w:type="dxa"/>
              <w:bottom w:w="80" w:type="dxa"/>
              <w:right w:w="80" w:type="dxa"/>
            </w:tcMar>
          </w:tcPr>
          <w:p w14:paraId="32C42954" w14:textId="77777777" w:rsidR="00A603A1" w:rsidRDefault="00000000">
            <w:pPr>
              <w:pStyle w:val="TableParagraph"/>
              <w:ind w:left="149" w:firstLine="67"/>
            </w:pPr>
            <w:r>
              <w:rPr>
                <w:rStyle w:val="None"/>
                <w:b/>
                <w:bCs/>
                <w:sz w:val="18"/>
                <w:szCs w:val="18"/>
              </w:rPr>
              <w:lastRenderedPageBreak/>
              <w:t xml:space="preserve">Nature of </w:t>
            </w:r>
            <w:r>
              <w:rPr>
                <w:rStyle w:val="None"/>
                <w:b/>
                <w:bCs/>
                <w:spacing w:val="-2"/>
                <w:sz w:val="18"/>
                <w:szCs w:val="18"/>
              </w:rPr>
              <w:t>transaction</w:t>
            </w:r>
          </w:p>
        </w:tc>
        <w:tc>
          <w:tcPr>
            <w:tcW w:w="11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5" w:type="dxa"/>
              <w:bottom w:w="80" w:type="dxa"/>
              <w:right w:w="152" w:type="dxa"/>
            </w:tcMar>
          </w:tcPr>
          <w:p w14:paraId="2A725C66" w14:textId="77777777" w:rsidR="00A603A1" w:rsidRDefault="00000000">
            <w:pPr>
              <w:pStyle w:val="TableParagraph"/>
              <w:ind w:left="85" w:right="72" w:firstLine="1"/>
              <w:jc w:val="center"/>
              <w:rPr>
                <w:rStyle w:val="None"/>
                <w:b/>
                <w:bCs/>
                <w:sz w:val="18"/>
                <w:szCs w:val="18"/>
              </w:rPr>
            </w:pPr>
            <w:r>
              <w:rPr>
                <w:rStyle w:val="None"/>
                <w:b/>
                <w:bCs/>
                <w:sz w:val="18"/>
                <w:szCs w:val="18"/>
              </w:rPr>
              <w:t>Name of related</w:t>
            </w:r>
            <w:r>
              <w:rPr>
                <w:rStyle w:val="None"/>
                <w:b/>
                <w:bCs/>
                <w:spacing w:val="-12"/>
                <w:sz w:val="18"/>
                <w:szCs w:val="18"/>
              </w:rPr>
              <w:t xml:space="preserve"> </w:t>
            </w:r>
            <w:r>
              <w:rPr>
                <w:rStyle w:val="None"/>
                <w:b/>
                <w:bCs/>
                <w:sz w:val="18"/>
                <w:szCs w:val="18"/>
              </w:rPr>
              <w:t xml:space="preserve">party with whom </w:t>
            </w:r>
            <w:r>
              <w:rPr>
                <w:rStyle w:val="None"/>
                <w:b/>
                <w:bCs/>
                <w:spacing w:val="-2"/>
                <w:sz w:val="18"/>
                <w:szCs w:val="18"/>
              </w:rPr>
              <w:t xml:space="preserve">transactions </w:t>
            </w:r>
            <w:r>
              <w:rPr>
                <w:rStyle w:val="None"/>
                <w:b/>
                <w:bCs/>
                <w:sz w:val="18"/>
                <w:szCs w:val="18"/>
              </w:rPr>
              <w:t>have taken</w:t>
            </w:r>
          </w:p>
          <w:p w14:paraId="004F8994" w14:textId="77777777" w:rsidR="00A603A1" w:rsidRDefault="00000000">
            <w:pPr>
              <w:pStyle w:val="TableParagraph"/>
              <w:spacing w:line="186" w:lineRule="exact"/>
              <w:ind w:left="11"/>
              <w:jc w:val="center"/>
            </w:pPr>
            <w:r>
              <w:rPr>
                <w:rStyle w:val="None"/>
                <w:b/>
                <w:bCs/>
                <w:spacing w:val="-2"/>
                <w:sz w:val="18"/>
                <w:szCs w:val="18"/>
              </w:rPr>
              <w:t>place</w:t>
            </w:r>
          </w:p>
        </w:tc>
        <w:tc>
          <w:tcPr>
            <w:tcW w:w="10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065DA20D" w14:textId="77777777" w:rsidR="00A603A1" w:rsidRDefault="00000000">
            <w:pPr>
              <w:pStyle w:val="TableParagraph"/>
              <w:ind w:left="61" w:firstLine="91"/>
            </w:pPr>
            <w:r>
              <w:rPr>
                <w:rStyle w:val="None"/>
                <w:b/>
                <w:bCs/>
                <w:sz w:val="18"/>
                <w:szCs w:val="18"/>
              </w:rPr>
              <w:t xml:space="preserve">Nature of </w:t>
            </w:r>
            <w:r>
              <w:rPr>
                <w:rStyle w:val="None"/>
                <w:b/>
                <w:bCs/>
                <w:spacing w:val="-2"/>
                <w:sz w:val="18"/>
                <w:szCs w:val="18"/>
              </w:rPr>
              <w:t>relationship</w:t>
            </w:r>
          </w:p>
        </w:tc>
        <w:tc>
          <w:tcPr>
            <w:tcW w:w="9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8" w:type="dxa"/>
              <w:bottom w:w="80" w:type="dxa"/>
              <w:right w:w="197" w:type="dxa"/>
            </w:tcMar>
          </w:tcPr>
          <w:p w14:paraId="511E7170" w14:textId="77777777" w:rsidR="00A603A1" w:rsidRDefault="00000000">
            <w:pPr>
              <w:pStyle w:val="TableParagraph"/>
              <w:ind w:left="128" w:right="117" w:firstLine="60"/>
              <w:jc w:val="both"/>
              <w:rPr>
                <w:rStyle w:val="None"/>
                <w:b/>
                <w:bCs/>
                <w:sz w:val="18"/>
                <w:szCs w:val="18"/>
              </w:rPr>
            </w:pPr>
            <w:r>
              <w:rPr>
                <w:rStyle w:val="None"/>
                <w:b/>
                <w:bCs/>
                <w:sz w:val="18"/>
                <w:szCs w:val="18"/>
              </w:rPr>
              <w:t>Three-</w:t>
            </w:r>
            <w:r>
              <w:rPr>
                <w:rStyle w:val="None"/>
                <w:b/>
                <w:bCs/>
                <w:spacing w:val="-2"/>
                <w:sz w:val="18"/>
                <w:szCs w:val="18"/>
              </w:rPr>
              <w:t xml:space="preserve">month period ended </w:t>
            </w:r>
            <w:r>
              <w:rPr>
                <w:rStyle w:val="None"/>
                <w:b/>
                <w:bCs/>
                <w:sz w:val="18"/>
                <w:szCs w:val="18"/>
              </w:rPr>
              <w:t>June</w:t>
            </w:r>
            <w:r>
              <w:rPr>
                <w:rStyle w:val="None"/>
                <w:b/>
                <w:bCs/>
                <w:spacing w:val="-12"/>
                <w:sz w:val="18"/>
                <w:szCs w:val="18"/>
              </w:rPr>
              <w:t xml:space="preserve"> </w:t>
            </w:r>
            <w:r>
              <w:rPr>
                <w:rStyle w:val="None"/>
                <w:b/>
                <w:bCs/>
                <w:sz w:val="18"/>
                <w:szCs w:val="18"/>
              </w:rPr>
              <w:t>30,</w:t>
            </w:r>
          </w:p>
          <w:p w14:paraId="17F2BE0D" w14:textId="77777777" w:rsidR="00A603A1" w:rsidRDefault="00000000">
            <w:pPr>
              <w:pStyle w:val="TableParagraph"/>
              <w:spacing w:line="186" w:lineRule="exact"/>
              <w:ind w:left="270"/>
            </w:pPr>
            <w:r>
              <w:rPr>
                <w:rStyle w:val="None"/>
                <w:b/>
                <w:bCs/>
                <w:spacing w:val="-4"/>
                <w:sz w:val="18"/>
                <w:szCs w:val="18"/>
              </w:rPr>
              <w:t>2025</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7" w:type="dxa"/>
            </w:tcMar>
          </w:tcPr>
          <w:p w14:paraId="5671BCAE" w14:textId="77777777" w:rsidR="00A603A1" w:rsidRDefault="00000000">
            <w:pPr>
              <w:pStyle w:val="TableParagraph"/>
              <w:ind w:left="56" w:right="47"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190" w:type="dxa"/>
            </w:tcMar>
          </w:tcPr>
          <w:p w14:paraId="646055BF" w14:textId="77777777" w:rsidR="00A603A1" w:rsidRDefault="00000000">
            <w:pPr>
              <w:pStyle w:val="TableParagraph"/>
              <w:ind w:left="169" w:right="110" w:hanging="46"/>
            </w:pPr>
            <w:r>
              <w:rPr>
                <w:rStyle w:val="None"/>
                <w:b/>
                <w:bCs/>
                <w:spacing w:val="-2"/>
                <w:sz w:val="18"/>
                <w:szCs w:val="18"/>
              </w:rPr>
              <w:t xml:space="preserve">Fiscal </w:t>
            </w:r>
            <w:r>
              <w:rPr>
                <w:rStyle w:val="None"/>
                <w:b/>
                <w:bCs/>
                <w:spacing w:val="-4"/>
                <w:sz w:val="18"/>
                <w:szCs w:val="18"/>
              </w:rPr>
              <w:t>2025</w:t>
            </w:r>
          </w:p>
        </w:tc>
        <w:tc>
          <w:tcPr>
            <w:tcW w:w="9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9" w:type="dxa"/>
            </w:tcMar>
          </w:tcPr>
          <w:p w14:paraId="5EC667DC" w14:textId="77777777" w:rsidR="00A603A1" w:rsidRDefault="00000000">
            <w:pPr>
              <w:pStyle w:val="TableParagraph"/>
              <w:ind w:left="56"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8" w:type="dxa"/>
              <w:bottom w:w="80" w:type="dxa"/>
              <w:right w:w="192" w:type="dxa"/>
            </w:tcMar>
          </w:tcPr>
          <w:p w14:paraId="7C8B5D34" w14:textId="77777777" w:rsidR="00A603A1" w:rsidRDefault="00000000">
            <w:pPr>
              <w:pStyle w:val="TableParagraph"/>
              <w:ind w:left="168" w:right="112" w:hanging="46"/>
            </w:pPr>
            <w:r>
              <w:rPr>
                <w:rStyle w:val="None"/>
                <w:b/>
                <w:bCs/>
                <w:spacing w:val="-2"/>
                <w:sz w:val="18"/>
                <w:szCs w:val="18"/>
              </w:rPr>
              <w:t xml:space="preserve">Fiscal </w:t>
            </w:r>
            <w:r>
              <w:rPr>
                <w:rStyle w:val="None"/>
                <w:b/>
                <w:bCs/>
                <w:spacing w:val="-4"/>
                <w:sz w:val="18"/>
                <w:szCs w:val="18"/>
              </w:rPr>
              <w:t>2024</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 w:type="dxa"/>
              <w:bottom w:w="80" w:type="dxa"/>
              <w:right w:w="128" w:type="dxa"/>
            </w:tcMar>
          </w:tcPr>
          <w:p w14:paraId="09837E84" w14:textId="77777777" w:rsidR="00A603A1" w:rsidRDefault="00000000">
            <w:pPr>
              <w:pStyle w:val="TableParagraph"/>
              <w:ind w:left="55" w:right="48"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70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7" w:type="dxa"/>
              <w:bottom w:w="80" w:type="dxa"/>
              <w:right w:w="192" w:type="dxa"/>
            </w:tcMar>
          </w:tcPr>
          <w:p w14:paraId="149953B7" w14:textId="77777777" w:rsidR="00A603A1" w:rsidRDefault="00000000">
            <w:pPr>
              <w:pStyle w:val="TableParagraph"/>
              <w:ind w:left="167" w:right="112" w:hanging="46"/>
            </w:pPr>
            <w:r>
              <w:rPr>
                <w:rStyle w:val="None"/>
                <w:b/>
                <w:bCs/>
                <w:spacing w:val="-2"/>
                <w:sz w:val="18"/>
                <w:szCs w:val="18"/>
              </w:rPr>
              <w:t xml:space="preserve">Fiscal </w:t>
            </w:r>
            <w:r>
              <w:rPr>
                <w:rStyle w:val="None"/>
                <w:b/>
                <w:bCs/>
                <w:spacing w:val="-4"/>
                <w:sz w:val="18"/>
                <w:szCs w:val="18"/>
              </w:rPr>
              <w:t>2023</w:t>
            </w:r>
          </w:p>
        </w:tc>
        <w:tc>
          <w:tcPr>
            <w:tcW w:w="92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9" w:type="dxa"/>
            </w:tcMar>
          </w:tcPr>
          <w:p w14:paraId="592D4B13" w14:textId="77777777" w:rsidR="00A603A1" w:rsidRDefault="00000000">
            <w:pPr>
              <w:pStyle w:val="TableParagraph"/>
              <w:ind w:left="54" w:right="49"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A603A1" w14:paraId="69AC478B"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32AFE43A" w14:textId="77777777" w:rsidR="00A603A1"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0D3418A" w14:textId="77777777" w:rsidR="00A603A1" w:rsidRDefault="00000000">
            <w:pPr>
              <w:pStyle w:val="TableParagraph"/>
              <w:ind w:left="59"/>
            </w:pPr>
            <w:r/>
            <w:r>
              <w:rPr>
                <w:rFonts w:ascii="Courier New" w:hAnsi="Courier New"/>
                <w:b/>
                <w:highlight w:val="yellow"/>
              </w:rPr>
              <w:t>JESSE JACKSON</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3861503" w14:textId="77777777" w:rsidR="00A603A1"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29E0F1AD" w14:textId="77777777" w:rsidR="00A603A1"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5A44EAB" w14:textId="77777777" w:rsidR="00A603A1" w:rsidRDefault="00000000">
            <w:pPr>
              <w:pStyle w:val="TableParagraph"/>
              <w:spacing w:line="207" w:lineRule="exact"/>
              <w:ind w:right="45"/>
              <w:jc w:val="right"/>
            </w:pPr>
            <w:r>
              <w:rPr>
                <w:rStyle w:val="None"/>
                <w:spacing w:val="-4"/>
                <w:sz w:val="18"/>
                <w:szCs w:val="18"/>
              </w:rPr>
              <w:t>0.39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B6AC145"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9857B63" w14:textId="77777777" w:rsidR="00A603A1"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0DB609B"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15D368" w14:textId="77777777" w:rsidR="00A603A1" w:rsidRDefault="00000000">
            <w:pPr>
              <w:pStyle w:val="TableParagraph"/>
              <w:spacing w:line="207" w:lineRule="exact"/>
              <w:ind w:right="47"/>
              <w:jc w:val="right"/>
            </w:pPr>
            <w:r>
              <w:rPr>
                <w:rStyle w:val="None"/>
                <w:spacing w:val="-4"/>
                <w:sz w:val="18"/>
                <w:szCs w:val="18"/>
              </w:rPr>
              <w:t>0.28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F5BFFFE" w14:textId="77777777" w:rsidR="00A603A1"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7788A7D" w14:textId="77777777" w:rsidR="00A603A1" w:rsidRDefault="00000000">
            <w:pPr>
              <w:pStyle w:val="TableParagraph"/>
              <w:spacing w:line="207" w:lineRule="exact"/>
              <w:ind w:right="47"/>
              <w:jc w:val="right"/>
            </w:pPr>
            <w:r>
              <w:rPr>
                <w:rStyle w:val="None"/>
                <w:spacing w:val="-4"/>
                <w:sz w:val="18"/>
                <w:szCs w:val="18"/>
              </w:rPr>
              <w:t>0.19</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65C7BB" w14:textId="77777777" w:rsidR="00A603A1" w:rsidRDefault="00000000">
            <w:pPr>
              <w:pStyle w:val="TableParagraph"/>
              <w:spacing w:line="207" w:lineRule="exact"/>
              <w:ind w:right="49"/>
              <w:jc w:val="right"/>
            </w:pPr>
            <w:r>
              <w:rPr>
                <w:rStyle w:val="Hyperlink7"/>
                <w:rFonts w:eastAsia="Arial Unicode MS"/>
                <w:spacing w:val="-2"/>
                <w:sz w:val="18"/>
                <w:szCs w:val="18"/>
              </w:rPr>
              <w:t>0.00%</w:t>
            </w:r>
          </w:p>
        </w:tc>
      </w:tr>
      <w:tr w:rsidR="00A603A1" w14:paraId="0BCD7437" w14:textId="77777777">
        <w:trPr>
          <w:trHeight w:val="122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4" w:type="dxa"/>
            </w:tcMar>
          </w:tcPr>
          <w:p w14:paraId="11418DF2" w14:textId="77777777" w:rsidR="00A603A1" w:rsidRDefault="00000000">
            <w:pPr>
              <w:pStyle w:val="TableParagraph"/>
              <w:tabs>
                <w:tab w:val="left" w:pos="964"/>
              </w:tabs>
              <w:ind w:left="57" w:right="44"/>
            </w:pPr>
            <w:r>
              <w:rPr>
                <w:rStyle w:val="Hyperlink7"/>
                <w:rFonts w:eastAsia="Arial Unicode MS"/>
                <w:spacing w:val="-2"/>
                <w:sz w:val="18"/>
                <w:szCs w:val="18"/>
              </w:rPr>
              <w:t>Purchase</w:t>
            </w:r>
            <w:r>
              <w:rPr>
                <w:rStyle w:val="Hyperlink6"/>
                <w:rFonts w:eastAsia="Arial Unicode MS"/>
                <w:sz w:val="18"/>
                <w:szCs w:val="18"/>
              </w:rPr>
              <w:tab/>
            </w:r>
            <w:r>
              <w:rPr>
                <w:rStyle w:val="None"/>
                <w:spacing w:val="-6"/>
                <w:sz w:val="18"/>
                <w:szCs w:val="18"/>
              </w:rPr>
              <w:t>of</w:t>
            </w:r>
            <w:r>
              <w:rPr>
                <w:rStyle w:val="Hyperlink7"/>
                <w:rFonts w:eastAsia="Arial Unicode MS"/>
                <w:spacing w:val="-2"/>
                <w:sz w:val="18"/>
                <w:szCs w:val="18"/>
              </w:rPr>
              <w:t xml:space="preserve"> goods</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AEF265A" w14:textId="77777777" w:rsidR="00A603A1" w:rsidRDefault="00000000">
            <w:pPr>
              <w:pStyle w:val="TableParagraph"/>
              <w:ind w:left="59"/>
            </w:pPr>
            <w:r/>
            <w:r>
              <w:rPr>
                <w:rFonts w:ascii="Courier New" w:hAnsi="Courier New"/>
                <w:b/>
                <w:highlight w:val="yellow"/>
              </w:rPr>
              <w:t>DORIS MOORE</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639F0F54" w14:textId="77777777" w:rsidR="00A603A1" w:rsidRDefault="00000000">
            <w:pPr>
              <w:pStyle w:val="TableParagraph"/>
              <w:tabs>
                <w:tab w:val="left" w:pos="764"/>
              </w:tabs>
              <w:ind w:left="59" w:right="44"/>
              <w:rPr>
                <w:rStyle w:val="None"/>
                <w:sz w:val="18"/>
                <w:szCs w:val="18"/>
              </w:rPr>
            </w:pPr>
            <w:r>
              <w:rPr>
                <w:rStyle w:val="Hyperlink7"/>
                <w:rFonts w:eastAsia="Arial Unicode MS"/>
                <w:spacing w:val="-2"/>
                <w:sz w:val="18"/>
                <w:szCs w:val="18"/>
              </w:rPr>
              <w:t xml:space="preserve">Promoters </w:t>
            </w:r>
            <w:r>
              <w:rPr>
                <w:rStyle w:val="Hyperlink6"/>
                <w:rFonts w:eastAsia="Arial Unicode MS"/>
                <w:sz w:val="18"/>
                <w:szCs w:val="18"/>
              </w:rPr>
              <w:t>are</w:t>
            </w:r>
            <w:r>
              <w:rPr>
                <w:rStyle w:val="None"/>
                <w:spacing w:val="40"/>
                <w:sz w:val="18"/>
                <w:szCs w:val="18"/>
              </w:rPr>
              <w:t xml:space="preserve"> </w:t>
            </w:r>
            <w:r>
              <w:rPr>
                <w:rStyle w:val="Hyperlink6"/>
                <w:rFonts w:eastAsia="Arial Unicode MS"/>
                <w:sz w:val="18"/>
                <w:szCs w:val="18"/>
              </w:rPr>
              <w:t xml:space="preserve">partners </w:t>
            </w:r>
            <w:r>
              <w:rPr>
                <w:rStyle w:val="None"/>
                <w:spacing w:val="-5"/>
                <w:sz w:val="18"/>
                <w:szCs w:val="18"/>
              </w:rPr>
              <w:t>in</w:t>
            </w:r>
            <w:r>
              <w:rPr>
                <w:rStyle w:val="Hyperlink6"/>
                <w:rFonts w:eastAsia="Arial Unicode MS"/>
                <w:sz w:val="18"/>
                <w:szCs w:val="18"/>
              </w:rPr>
              <w:tab/>
            </w:r>
            <w:r>
              <w:rPr>
                <w:rStyle w:val="None"/>
                <w:spacing w:val="-5"/>
                <w:sz w:val="18"/>
                <w:szCs w:val="18"/>
              </w:rPr>
              <w:t>the</w:t>
            </w:r>
          </w:p>
          <w:p w14:paraId="681BF20A" w14:textId="77777777" w:rsidR="00A603A1" w:rsidRDefault="00000000">
            <w:pPr>
              <w:pStyle w:val="TableParagraph"/>
              <w:spacing w:line="206" w:lineRule="exact"/>
              <w:ind w:left="59"/>
            </w:pPr>
            <w:r>
              <w:rPr>
                <w:rStyle w:val="Hyperlink7"/>
                <w:rFonts w:eastAsia="Arial Unicode MS"/>
                <w:spacing w:val="-2"/>
                <w:sz w:val="18"/>
                <w:szCs w:val="18"/>
              </w:rPr>
              <w:t xml:space="preserve">partnership </w:t>
            </w:r>
            <w:r>
              <w:rPr>
                <w:rStyle w:val="None"/>
                <w:spacing w:val="-4"/>
                <w:sz w:val="18"/>
                <w:szCs w:val="18"/>
              </w:rPr>
              <w:t>firm</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3215263"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06250E6"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6C62C1E" w14:textId="77777777" w:rsidR="00A603A1" w:rsidRDefault="00000000">
            <w:pPr>
              <w:pStyle w:val="TableParagraph"/>
              <w:spacing w:line="207" w:lineRule="exact"/>
              <w:ind w:right="46"/>
              <w:jc w:val="right"/>
            </w:pPr>
            <w:r>
              <w:rPr>
                <w:rStyle w:val="None"/>
                <w:spacing w:val="-4"/>
                <w:sz w:val="18"/>
                <w:szCs w:val="18"/>
              </w:rPr>
              <w:t>0.27</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976D52"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498C4D" w14:textId="77777777" w:rsidR="00A603A1" w:rsidRDefault="00000000">
            <w:pPr>
              <w:pStyle w:val="TableParagraph"/>
              <w:spacing w:line="207" w:lineRule="exact"/>
              <w:ind w:right="47"/>
              <w:jc w:val="right"/>
            </w:pPr>
            <w:r>
              <w:rPr>
                <w:rStyle w:val="None"/>
                <w:spacing w:val="-4"/>
                <w:sz w:val="18"/>
                <w:szCs w:val="18"/>
              </w:rPr>
              <w:t>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F983193" w14:textId="77777777" w:rsidR="00A603A1" w:rsidRDefault="00000000">
            <w:pPr>
              <w:pStyle w:val="TableParagraph"/>
              <w:spacing w:line="207" w:lineRule="exact"/>
              <w:ind w:right="47"/>
              <w:jc w:val="right"/>
            </w:pPr>
            <w:r>
              <w:rPr>
                <w:rStyle w:val="Hyperlink7"/>
                <w:rFonts w:eastAsia="Arial Unicode MS"/>
                <w:spacing w:val="-2"/>
                <w:sz w:val="18"/>
                <w:szCs w:val="18"/>
              </w:rPr>
              <w:t>0.00%</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B2B8CE" w14:textId="77777777" w:rsidR="00A603A1" w:rsidRDefault="00000000">
            <w:pPr>
              <w:pStyle w:val="TableParagraph"/>
              <w:spacing w:line="207" w:lineRule="exact"/>
              <w:ind w:right="47"/>
              <w:jc w:val="right"/>
            </w:pPr>
            <w:r>
              <w:rPr>
                <w:rStyle w:val="None"/>
                <w:spacing w:val="-4"/>
                <w:sz w:val="18"/>
                <w:szCs w:val="18"/>
              </w:rPr>
              <w:t>0.13</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F689FF6" w14:textId="77777777" w:rsidR="00A603A1" w:rsidRDefault="00000000">
            <w:pPr>
              <w:pStyle w:val="TableParagraph"/>
              <w:spacing w:line="207" w:lineRule="exact"/>
              <w:ind w:right="49"/>
              <w:jc w:val="right"/>
            </w:pPr>
            <w:r>
              <w:rPr>
                <w:rStyle w:val="Hyperlink7"/>
                <w:rFonts w:eastAsia="Arial Unicode MS"/>
                <w:spacing w:val="-2"/>
                <w:sz w:val="18"/>
                <w:szCs w:val="18"/>
              </w:rPr>
              <w:t>0.00%</w:t>
            </w:r>
          </w:p>
        </w:tc>
      </w:tr>
      <w:tr w:rsidR="00A603A1" w14:paraId="0D98225D" w14:textId="77777777">
        <w:trPr>
          <w:trHeight w:val="1245"/>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63F01F45" w14:textId="77777777" w:rsidR="00A603A1"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DEC8A3D" w14:textId="77777777" w:rsidR="00A603A1" w:rsidRDefault="00000000">
            <w:pPr>
              <w:pStyle w:val="TableParagraph"/>
              <w:spacing w:line="206" w:lineRule="exact"/>
              <w:ind w:left="59"/>
              <w:rPr>
                <w:rStyle w:val="None"/>
                <w:sz w:val="18"/>
                <w:szCs w:val="18"/>
              </w:rPr>
            </w:pPr>
            <w:r/>
            <w:r>
              <w:rPr>
                <w:rFonts w:ascii="Courier New" w:hAnsi="Courier New"/>
                <w:b/>
                <w:highlight w:val="yellow"/>
              </w:rPr>
              <w:t>PEREZ PLC</w:t>
            </w:r>
          </w:p>
          <w:p w14:paraId="467FF66A" w14:textId="77777777" w:rsidR="00A603A1" w:rsidRDefault="00000000">
            <w:pPr>
              <w:pStyle w:val="TableParagraph"/>
              <w:spacing w:line="207" w:lineRule="exact"/>
              <w:ind w:left="59"/>
              <w:rPr>
                <w:rStyle w:val="None"/>
                <w:sz w:val="18"/>
                <w:szCs w:val="18"/>
              </w:rPr>
            </w:pPr>
            <w:r/>
            <w:r>
              <w:rPr>
                <w:rFonts w:ascii="Courier New" w:hAnsi="Courier New"/>
                <w:b/>
                <w:highlight w:val="yellow"/>
              </w:rPr>
              <w:t>24325 TAYLOR SQUARE APT. 840, MICHELLESHIRE, VT 24285</w:t>
            </w:r>
          </w:p>
          <w:p w14:paraId="361D1973" w14:textId="77777777" w:rsidR="00A603A1" w:rsidRDefault="00000000">
            <w:pPr>
              <w:pStyle w:val="TableParagraph"/>
              <w:spacing w:line="206" w:lineRule="exact"/>
              <w:ind w:left="59" w:right="531"/>
            </w:pPr>
            <w:r/>
            <w:r>
              <w:rPr>
                <w:rFonts w:ascii="Courier New" w:hAnsi="Courier New"/>
                <w:b/>
                <w:highlight w:val="yellow"/>
              </w:rPr>
              <w:t>HARRINGTON, MARTIN AND BARRETT</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15661B8F" w14:textId="77777777" w:rsidR="00A603A1"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93BFB12" w14:textId="77777777" w:rsidR="00A603A1" w:rsidRDefault="00000000">
            <w:pPr>
              <w:pStyle w:val="TableParagraph"/>
              <w:spacing w:line="207" w:lineRule="exact"/>
              <w:ind w:right="45"/>
              <w:jc w:val="right"/>
            </w:pPr>
            <w:r>
              <w:rPr>
                <w:rStyle w:val="None"/>
                <w:spacing w:val="-4"/>
                <w:sz w:val="18"/>
                <w:szCs w:val="18"/>
              </w:rPr>
              <w:t>0.37</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D1B84E7"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3C687EF" w14:textId="77777777" w:rsidR="00A603A1" w:rsidRDefault="00000000">
            <w:pPr>
              <w:pStyle w:val="TableParagraph"/>
              <w:spacing w:line="207" w:lineRule="exact"/>
              <w:ind w:right="46"/>
              <w:jc w:val="right"/>
            </w:pPr>
            <w:r>
              <w:rPr>
                <w:rStyle w:val="None"/>
                <w:spacing w:val="-4"/>
                <w:sz w:val="18"/>
                <w:szCs w:val="18"/>
              </w:rPr>
              <w:t>3.23</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599285" w14:textId="77777777" w:rsidR="00A603A1"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156E915" w14:textId="77777777" w:rsidR="00A603A1" w:rsidRDefault="00000000">
            <w:pPr>
              <w:pStyle w:val="TableParagraph"/>
              <w:spacing w:line="207" w:lineRule="exact"/>
              <w:ind w:right="47"/>
              <w:jc w:val="right"/>
            </w:pPr>
            <w:r>
              <w:rPr>
                <w:rStyle w:val="None"/>
                <w:spacing w:val="-4"/>
                <w:sz w:val="18"/>
                <w:szCs w:val="18"/>
              </w:rPr>
              <w:t>2.91</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E38B2B5" w14:textId="77777777" w:rsidR="00A603A1" w:rsidRDefault="00000000">
            <w:pPr>
              <w:pStyle w:val="TableParagraph"/>
              <w:spacing w:line="207" w:lineRule="exact"/>
              <w:ind w:right="47"/>
              <w:jc w:val="right"/>
            </w:pPr>
            <w:r>
              <w:rPr>
                <w:rStyle w:val="Hyperlink7"/>
                <w:rFonts w:eastAsia="Arial Unicode MS"/>
                <w:spacing w:val="-2"/>
                <w:sz w:val="18"/>
                <w:szCs w:val="18"/>
              </w:rPr>
              <w:t>0.02%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02C88C5" w14:textId="77777777" w:rsidR="00A603A1" w:rsidRDefault="00000000">
            <w:pPr>
              <w:pStyle w:val="TableParagraph"/>
              <w:spacing w:line="207" w:lineRule="exact"/>
              <w:ind w:right="47"/>
              <w:jc w:val="right"/>
            </w:pPr>
            <w:r>
              <w:rPr>
                <w:rStyle w:val="None"/>
                <w:spacing w:val="-4"/>
                <w:sz w:val="18"/>
                <w:szCs w:val="18"/>
              </w:rPr>
              <w:t>3.66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87BE30" w14:textId="77777777" w:rsidR="00A603A1" w:rsidRDefault="00000000">
            <w:pPr>
              <w:pStyle w:val="TableParagraph"/>
              <w:spacing w:line="207" w:lineRule="exact"/>
              <w:ind w:right="49"/>
              <w:jc w:val="right"/>
            </w:pPr>
            <w:r>
              <w:rPr>
                <w:rStyle w:val="Hyperlink7"/>
                <w:rFonts w:eastAsia="Arial Unicode MS"/>
                <w:spacing w:val="-2"/>
                <w:sz w:val="18"/>
                <w:szCs w:val="18"/>
              </w:rPr>
              <w:t>0.03%</w:t>
            </w:r>
          </w:p>
        </w:tc>
      </w:tr>
      <w:tr w:rsidR="00A603A1" w14:paraId="23CF695D" w14:textId="77777777">
        <w:trPr>
          <w:trHeight w:val="833"/>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571" w:type="dxa"/>
            </w:tcMar>
          </w:tcPr>
          <w:p w14:paraId="206B04FB" w14:textId="77777777" w:rsidR="00A603A1" w:rsidRDefault="00000000">
            <w:pPr>
              <w:pStyle w:val="TableParagraph"/>
              <w:ind w:left="57" w:right="491"/>
            </w:pPr>
            <w:r>
              <w:rPr>
                <w:rStyle w:val="Hyperlink7"/>
                <w:rFonts w:eastAsia="Arial Unicode MS"/>
                <w:spacing w:val="-2"/>
                <w:sz w:val="18"/>
                <w:szCs w:val="18"/>
              </w:rPr>
              <w:t>Services received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4AAD7B1" w14:textId="77777777" w:rsidR="00A603A1" w:rsidRDefault="00000000">
            <w:pPr>
              <w:pStyle w:val="TableParagraph"/>
              <w:ind w:left="59"/>
            </w:pPr>
            <w:r/>
            <w:r>
              <w:rPr>
                <w:rFonts w:ascii="Courier New" w:hAnsi="Courier New"/>
                <w:b/>
                <w:highlight w:val="yellow"/>
              </w:rPr>
              <w:t>MRS. WHITNEY PATEL MD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9217837" w14:textId="77777777" w:rsidR="00A603A1" w:rsidRDefault="00000000">
            <w:pPr>
              <w:pStyle w:val="TableParagraph"/>
              <w:spacing w:line="207" w:lineRule="exact"/>
              <w:ind w:left="59"/>
              <w:rPr>
                <w:rStyle w:val="None"/>
                <w:sz w:val="18"/>
                <w:szCs w:val="18"/>
              </w:rPr>
            </w:pPr>
            <w:r>
              <w:rPr>
                <w:rStyle w:val="Hyperlink7"/>
                <w:rFonts w:eastAsia="Arial Unicode MS"/>
                <w:spacing w:val="-2"/>
                <w:sz w:val="18"/>
                <w:szCs w:val="18"/>
              </w:rPr>
              <w:t>Promoters</w:t>
            </w:r>
          </w:p>
          <w:p w14:paraId="440DCACB" w14:textId="77777777" w:rsidR="00A603A1" w:rsidRDefault="00000000">
            <w:pPr>
              <w:pStyle w:val="TableParagraph"/>
              <w:spacing w:line="206" w:lineRule="exact"/>
              <w:ind w:left="59"/>
            </w:pPr>
            <w:r>
              <w:rPr>
                <w:rStyle w:val="Hyperlink6"/>
                <w:rFonts w:eastAsia="Arial Unicode MS"/>
                <w:sz w:val="18"/>
                <w:szCs w:val="18"/>
              </w:rPr>
              <w:t>are</w:t>
            </w:r>
            <w:r>
              <w:rPr>
                <w:rStyle w:val="None"/>
                <w:spacing w:val="70"/>
                <w:sz w:val="18"/>
                <w:szCs w:val="18"/>
              </w:rPr>
              <w:t xml:space="preserve"> </w:t>
            </w:r>
            <w:r>
              <w:rPr>
                <w:rStyle w:val="Hyperlink6"/>
                <w:rFonts w:eastAsia="Arial Unicode MS"/>
                <w:sz w:val="18"/>
                <w:szCs w:val="18"/>
              </w:rPr>
              <w:t>trustees in the trust</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029AE67"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A148B65"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13483B3" w14:textId="77777777" w:rsidR="00A603A1" w:rsidRDefault="00000000">
            <w:pPr>
              <w:pStyle w:val="TableParagraph"/>
              <w:spacing w:line="207" w:lineRule="exact"/>
              <w:ind w:right="46"/>
              <w:jc w:val="right"/>
            </w:pPr>
            <w:r>
              <w:rPr>
                <w:rStyle w:val="None"/>
                <w:spacing w:val="-4"/>
                <w:sz w:val="18"/>
                <w:szCs w:val="18"/>
              </w:rPr>
              <w:t>4.26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AD33FC" w14:textId="77777777" w:rsidR="00A603A1" w:rsidRDefault="00000000">
            <w:pPr>
              <w:pStyle w:val="TableParagraph"/>
              <w:spacing w:line="207" w:lineRule="exact"/>
              <w:ind w:right="48"/>
              <w:jc w:val="right"/>
            </w:pPr>
            <w:r>
              <w:rPr>
                <w:rStyle w:val="Hyperlink7"/>
                <w:rFonts w:eastAsia="Arial Unicode MS"/>
                <w:spacing w:val="-2"/>
                <w:sz w:val="18"/>
                <w:szCs w:val="18"/>
              </w:rPr>
              <w:t>0.02%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B008BE" w14:textId="77777777" w:rsidR="00A603A1" w:rsidRDefault="00000000">
            <w:pPr>
              <w:pStyle w:val="TableParagraph"/>
              <w:spacing w:line="207" w:lineRule="exact"/>
              <w:ind w:right="47"/>
              <w:jc w:val="right"/>
            </w:pPr>
            <w:r>
              <w:rPr>
                <w:rStyle w:val="None"/>
                <w:spacing w:val="-4"/>
                <w:sz w:val="18"/>
                <w:szCs w:val="18"/>
              </w:rPr>
              <w:t>1.50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4C0B5C" w14:textId="77777777" w:rsidR="00A603A1"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15C93F3" w14:textId="77777777" w:rsidR="00A603A1" w:rsidRDefault="00000000">
            <w:pPr>
              <w:pStyle w:val="TableParagraph"/>
              <w:spacing w:line="207" w:lineRule="exact"/>
              <w:ind w:right="47"/>
              <w:jc w:val="right"/>
            </w:pPr>
            <w:r>
              <w:rPr>
                <w:rStyle w:val="None"/>
                <w:spacing w:val="-4"/>
                <w:sz w:val="18"/>
                <w:szCs w:val="18"/>
              </w:rPr>
              <w:t>2.00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7A4AEB7" w14:textId="77777777" w:rsidR="00A603A1" w:rsidRDefault="00000000">
            <w:pPr>
              <w:pStyle w:val="TableParagraph"/>
              <w:spacing w:line="207" w:lineRule="exact"/>
              <w:ind w:right="49"/>
              <w:jc w:val="right"/>
            </w:pPr>
            <w:r>
              <w:rPr>
                <w:rStyle w:val="Hyperlink7"/>
                <w:rFonts w:eastAsia="Arial Unicode MS"/>
                <w:spacing w:val="-2"/>
                <w:sz w:val="18"/>
                <w:szCs w:val="18"/>
              </w:rPr>
              <w:t>0.02%</w:t>
            </w:r>
          </w:p>
        </w:tc>
      </w:tr>
      <w:tr w:rsidR="00A603A1" w14:paraId="6DC3579F" w14:textId="77777777">
        <w:trPr>
          <w:trHeight w:val="799"/>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09E82E" w14:textId="77777777" w:rsidR="00A603A1" w:rsidRDefault="00000000">
            <w:pPr>
              <w:pStyle w:val="TableParagraph"/>
              <w:spacing w:line="207" w:lineRule="exact"/>
              <w:ind w:left="57"/>
            </w:pPr>
            <w:r>
              <w:rPr>
                <w:rStyle w:val="Hyperlink6"/>
                <w:rFonts w:eastAsia="Arial Unicode MS"/>
                <w:sz w:val="18"/>
                <w:szCs w:val="18"/>
              </w:rPr>
              <w:lastRenderedPageBreak/>
              <w:t>Deposit</w:t>
            </w:r>
            <w:r>
              <w:rPr>
                <w:rStyle w:val="Hyperlink7"/>
                <w:rFonts w:eastAsia="Arial Unicode MS"/>
                <w:spacing w:val="-2"/>
                <w:sz w:val="18"/>
                <w:szCs w:val="18"/>
              </w:rPr>
              <w:t xml:space="preserve"> </w:t>
            </w:r>
            <w:r>
              <w:rPr>
                <w:rStyle w:val="None"/>
                <w:spacing w:val="-4"/>
                <w:sz w:val="18"/>
                <w:szCs w:val="18"/>
              </w:rPr>
              <w:t>paid</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021D0CEC" w14:textId="77777777" w:rsidR="00A603A1" w:rsidRDefault="00000000">
            <w:pPr>
              <w:pStyle w:val="TableParagraph"/>
              <w:tabs>
                <w:tab w:val="left" w:pos="769"/>
              </w:tabs>
              <w:ind w:left="59" w:right="43"/>
              <w:rPr>
                <w:rStyle w:val="None"/>
                <w:sz w:val="18"/>
                <w:szCs w:val="18"/>
              </w:rPr>
            </w:pPr>
            <w:r>
              <w:rPr>
                <w:rStyle w:val="None"/>
                <w:spacing w:val="-4"/>
                <w:sz w:val="18"/>
                <w:szCs w:val="18"/>
              </w:rPr>
              <w:t>KSH</w:t>
            </w:r>
            <w:r>
              <w:rPr>
                <w:rStyle w:val="Hyperlink6"/>
                <w:rFonts w:eastAsia="Arial Unicode MS"/>
                <w:sz w:val="18"/>
                <w:szCs w:val="18"/>
              </w:rPr>
              <w:tab/>
            </w:r>
            <w:r>
              <w:rPr>
                <w:rStyle w:val="Hyperlink7"/>
                <w:rFonts w:eastAsia="Arial Unicode MS"/>
                <w:spacing w:val="-2"/>
                <w:sz w:val="18"/>
                <w:szCs w:val="18"/>
              </w:rPr>
              <w:t xml:space="preserve">Infra </w:t>
            </w:r>
            <w:r>
              <w:rPr>
                <w:rStyle w:val="Hyperlink6"/>
                <w:rFonts w:eastAsia="Arial Unicode MS"/>
                <w:sz w:val="18"/>
                <w:szCs w:val="18"/>
              </w:rPr>
              <w:t>Park</w:t>
            </w:r>
            <w:r>
              <w:rPr>
                <w:rStyle w:val="None"/>
                <w:spacing w:val="19"/>
                <w:sz w:val="18"/>
                <w:szCs w:val="18"/>
              </w:rPr>
              <w:t xml:space="preserve"> </w:t>
            </w:r>
            <w:r>
              <w:rPr>
                <w:rStyle w:val="Hyperlink6"/>
                <w:rFonts w:eastAsia="Arial Unicode MS"/>
                <w:sz w:val="18"/>
                <w:szCs w:val="18"/>
              </w:rPr>
              <w:t>4</w:t>
            </w:r>
            <w:r>
              <w:rPr>
                <w:rStyle w:val="None"/>
                <w:spacing w:val="20"/>
                <w:sz w:val="18"/>
                <w:szCs w:val="18"/>
              </w:rPr>
              <w:t xml:space="preserve"> </w:t>
            </w:r>
            <w:r>
              <w:rPr>
                <w:rStyle w:val="Hyperlink7"/>
                <w:rFonts w:eastAsia="Arial Unicode MS"/>
                <w:spacing w:val="-2"/>
                <w:sz w:val="18"/>
                <w:szCs w:val="18"/>
              </w:rPr>
              <w:t>Private</w:t>
            </w:r>
          </w:p>
          <w:p w14:paraId="2F8575E7" w14:textId="77777777" w:rsidR="00A603A1" w:rsidRDefault="00000000">
            <w:pPr>
              <w:pStyle w:val="TableParagraph"/>
              <w:spacing w:before="1" w:line="186" w:lineRule="exact"/>
              <w:ind w:left="59"/>
            </w:pPr>
            <w:r>
              <w:rPr>
                <w:rStyle w:val="Hyperlink7"/>
                <w:rFonts w:eastAsia="Arial Unicode MS"/>
                <w:spacing w:val="-2"/>
                <w:sz w:val="18"/>
                <w:szCs w:val="18"/>
              </w:rPr>
              <w:t>Limited</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72" w:type="dxa"/>
            </w:tcMar>
          </w:tcPr>
          <w:p w14:paraId="2E08F34A" w14:textId="77777777" w:rsidR="00A603A1" w:rsidRDefault="00000000">
            <w:pPr>
              <w:pStyle w:val="TableParagraph"/>
              <w:ind w:left="59" w:right="292"/>
            </w:pPr>
            <w:r>
              <w:rPr>
                <w:rStyle w:val="Hyperlink7"/>
                <w:rFonts w:eastAsia="Arial Unicode MS"/>
                <w:spacing w:val="-2"/>
                <w:sz w:val="18"/>
                <w:szCs w:val="18"/>
              </w:rPr>
              <w:t>Common control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86A3C98"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EA35D7A"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C45C506"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BA43766" w14:textId="77777777" w:rsidR="00A603A1"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5EDEAB8" w14:textId="77777777" w:rsidR="00A603A1"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526432"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DA935B" w14:textId="77777777" w:rsidR="00A603A1" w:rsidRDefault="00000000">
            <w:pPr>
              <w:pStyle w:val="TableParagraph"/>
              <w:spacing w:line="207" w:lineRule="exact"/>
              <w:ind w:right="47"/>
              <w:jc w:val="right"/>
            </w:pPr>
            <w:r>
              <w:rPr>
                <w:rStyle w:val="Hyperlink7"/>
                <w:rFonts w:eastAsia="Arial Unicode MS"/>
                <w:spacing w:val="-2"/>
                <w:sz w:val="18"/>
                <w:szCs w:val="18"/>
              </w:rPr>
              <w:t>100.00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E53BE95" w14:textId="77777777" w:rsidR="00A603A1" w:rsidRDefault="00000000">
            <w:pPr>
              <w:pStyle w:val="TableParagraph"/>
              <w:spacing w:line="207" w:lineRule="exact"/>
              <w:ind w:right="49"/>
              <w:jc w:val="right"/>
            </w:pPr>
            <w:r>
              <w:rPr>
                <w:rStyle w:val="Hyperlink7"/>
                <w:rFonts w:eastAsia="Arial Unicode MS"/>
                <w:spacing w:val="-2"/>
                <w:sz w:val="18"/>
                <w:szCs w:val="18"/>
              </w:rPr>
              <w:t>0.95%</w:t>
            </w:r>
          </w:p>
        </w:tc>
      </w:tr>
      <w:tr w:rsidR="00A603A1" w14:paraId="661D9886" w14:textId="77777777">
        <w:trPr>
          <w:trHeight w:val="9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A056944" w14:textId="77777777" w:rsidR="00A603A1"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3CA4554E" w14:textId="77777777" w:rsidR="00A603A1" w:rsidRDefault="00000000">
            <w:pPr>
              <w:pStyle w:val="TableParagraph"/>
              <w:ind w:left="59" w:right="43"/>
              <w:jc w:val="both"/>
              <w:rPr>
                <w:rStyle w:val="None"/>
                <w:sz w:val="18"/>
                <w:szCs w:val="18"/>
              </w:rPr>
            </w:pPr>
            <w:r>
              <w:rPr>
                <w:rStyle w:val="Hyperlink7"/>
                <w:rFonts w:eastAsia="Arial Unicode MS"/>
                <w:spacing w:val="-2"/>
                <w:sz w:val="18"/>
                <w:szCs w:val="18"/>
              </w:rPr>
              <w:t xml:space="preserve">Remuneration </w:t>
            </w:r>
            <w:r>
              <w:rPr>
                <w:rStyle w:val="Hyperlink6"/>
                <w:rFonts w:eastAsia="Arial Unicode MS"/>
                <w:sz w:val="18"/>
                <w:szCs w:val="18"/>
              </w:rPr>
              <w:t xml:space="preserve">paid to key </w:t>
            </w:r>
            <w:r>
              <w:rPr>
                <w:rStyle w:val="Hyperlink7"/>
                <w:rFonts w:eastAsia="Arial Unicode MS"/>
                <w:spacing w:val="-2"/>
                <w:sz w:val="18"/>
                <w:szCs w:val="18"/>
              </w:rPr>
              <w:t>managerial</w:t>
            </w:r>
          </w:p>
          <w:p w14:paraId="07697811" w14:textId="77777777" w:rsidR="00A603A1"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42FD8C6" w14:textId="77777777" w:rsidR="00A603A1"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A9C1166" w14:textId="77777777" w:rsidR="00A603A1" w:rsidRDefault="00000000">
            <w:pPr>
              <w:pStyle w:val="TableParagraph"/>
              <w:spacing w:line="207" w:lineRule="exact"/>
              <w:ind w:right="45"/>
              <w:jc w:val="right"/>
            </w:pPr>
            <w:r>
              <w:rPr>
                <w:rStyle w:val="Hyperlink7"/>
                <w:rFonts w:eastAsia="Arial Unicode MS"/>
                <w:spacing w:val="-2"/>
                <w:sz w:val="18"/>
                <w:szCs w:val="18"/>
              </w:rPr>
              <w:t>40.10</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0545E6F" w14:textId="77777777" w:rsidR="00A603A1" w:rsidRDefault="00000000">
            <w:pPr>
              <w:pStyle w:val="TableParagraph"/>
              <w:spacing w:line="207" w:lineRule="exact"/>
              <w:ind w:right="45"/>
              <w:jc w:val="right"/>
            </w:pPr>
            <w:r>
              <w:rPr>
                <w:rStyle w:val="Hyperlink7"/>
                <w:rFonts w:eastAsia="Arial Unicode MS"/>
                <w:spacing w:val="-2"/>
                <w:sz w:val="18"/>
                <w:szCs w:val="18"/>
              </w:rPr>
              <w:t>0.72%</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FB77CC6" w14:textId="77777777" w:rsidR="00A603A1" w:rsidRDefault="00000000">
            <w:pPr>
              <w:pStyle w:val="TableParagraph"/>
              <w:spacing w:line="207" w:lineRule="exact"/>
              <w:ind w:right="46"/>
              <w:jc w:val="right"/>
            </w:pPr>
            <w:r>
              <w:rPr>
                <w:rStyle w:val="Hyperlink7"/>
                <w:rFonts w:eastAsia="Arial Unicode MS"/>
                <w:spacing w:val="-2"/>
                <w:sz w:val="18"/>
                <w:szCs w:val="18"/>
              </w:rPr>
              <w:t>138.44</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3A9776" w14:textId="77777777" w:rsidR="00A603A1" w:rsidRDefault="00000000">
            <w:pPr>
              <w:pStyle w:val="TableParagraph"/>
              <w:spacing w:line="207" w:lineRule="exact"/>
              <w:ind w:right="48"/>
              <w:jc w:val="right"/>
            </w:pPr>
            <w:r>
              <w:rPr>
                <w:rStyle w:val="Hyperlink7"/>
                <w:rFonts w:eastAsia="Arial Unicode M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BD188CC" w14:textId="77777777" w:rsidR="00A603A1" w:rsidRDefault="00000000">
            <w:pPr>
              <w:pStyle w:val="TableParagraph"/>
              <w:spacing w:line="207" w:lineRule="exact"/>
              <w:ind w:right="47"/>
              <w:jc w:val="right"/>
            </w:pPr>
            <w:r>
              <w:rPr>
                <w:rStyle w:val="Hyperlink7"/>
                <w:rFonts w:eastAsia="Arial Unicode MS"/>
                <w:spacing w:val="-2"/>
                <w:sz w:val="18"/>
                <w:szCs w:val="18"/>
              </w:rPr>
              <w:t>100.35</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079C88F" w14:textId="77777777" w:rsidR="00A603A1" w:rsidRDefault="00000000">
            <w:pPr>
              <w:pStyle w:val="TableParagraph"/>
              <w:spacing w:line="207" w:lineRule="exact"/>
              <w:ind w:right="47"/>
              <w:jc w:val="right"/>
            </w:pPr>
            <w:r>
              <w:rPr>
                <w:rStyle w:val="Hyperlink7"/>
                <w:rFonts w:eastAsia="Arial Unicode MS"/>
                <w:spacing w:val="-2"/>
                <w:sz w:val="18"/>
                <w:szCs w:val="18"/>
              </w:rPr>
              <w:t>0.73%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B0FF69C" w14:textId="77777777" w:rsidR="00A603A1" w:rsidRDefault="00000000">
            <w:pPr>
              <w:pStyle w:val="TableParagraph"/>
              <w:spacing w:line="207" w:lineRule="exact"/>
              <w:ind w:right="47"/>
              <w:jc w:val="right"/>
            </w:pPr>
            <w:r>
              <w:rPr>
                <w:rStyle w:val="Hyperlink7"/>
                <w:rFonts w:eastAsia="Arial Unicode MS"/>
                <w:spacing w:val="-2"/>
                <w:sz w:val="18"/>
                <w:szCs w:val="18"/>
              </w:rPr>
              <w:t>123.32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E747E49" w14:textId="77777777" w:rsidR="00A603A1" w:rsidRDefault="00000000">
            <w:pPr>
              <w:pStyle w:val="TableParagraph"/>
              <w:spacing w:line="207" w:lineRule="exact"/>
              <w:ind w:right="49"/>
              <w:jc w:val="right"/>
            </w:pPr>
            <w:r>
              <w:rPr>
                <w:rStyle w:val="Hyperlink7"/>
                <w:rFonts w:eastAsia="Arial Unicode MS"/>
                <w:spacing w:val="-2"/>
                <w:sz w:val="18"/>
                <w:szCs w:val="18"/>
              </w:rPr>
              <w:t>1.18%</w:t>
            </w:r>
          </w:p>
        </w:tc>
      </w:tr>
      <w:tr w:rsidR="00A603A1" w14:paraId="68C3C867" w14:textId="77777777">
        <w:trPr>
          <w:trHeight w:val="1400"/>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713D00" w14:textId="77777777" w:rsidR="00A603A1" w:rsidRDefault="00000000">
            <w:pPr>
              <w:pStyle w:val="TableParagraph"/>
              <w:ind w:left="57"/>
            </w:pPr>
            <w:r>
              <w:rPr>
                <w:rStyle w:val="Hyperlink7"/>
                <w:rFonts w:eastAsia="Arial Unicode MS"/>
                <w:spacing w:val="-2"/>
                <w:sz w:val="18"/>
                <w:szCs w:val="18"/>
              </w:rPr>
              <w:t>Remuneration paid</w:t>
            </w:r>
            <w:r>
              <w:rPr>
                <w:rStyle w:val="None"/>
                <w:spacing w:val="-2"/>
                <w:sz w:val="18"/>
                <w:szCs w:val="18"/>
                <w:vertAlign w:val="superscript"/>
              </w:rPr>
              <w:t>#</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4B3DE731" w14:textId="77777777" w:rsidR="00A603A1" w:rsidRDefault="00000000">
            <w:pPr>
              <w:pStyle w:val="TableParagraph"/>
              <w:tabs>
                <w:tab w:val="left" w:pos="980"/>
              </w:tabs>
              <w:ind w:left="59" w:right="43"/>
              <w:rPr>
                <w:rStyle w:val="None"/>
                <w:sz w:val="18"/>
                <w:szCs w:val="18"/>
              </w:rPr>
            </w:pPr>
            <w:r>
              <w:rPr>
                <w:rStyle w:val="Hyperlink7"/>
                <w:rFonts w:eastAsia="Arial Unicode MS"/>
                <w:spacing w:val="-2"/>
                <w:sz w:val="18"/>
                <w:szCs w:val="18"/>
              </w:rPr>
              <w:t xml:space="preserve">Remuneration </w:t>
            </w:r>
            <w:r>
              <w:rPr>
                <w:rStyle w:val="None"/>
                <w:spacing w:val="-4"/>
                <w:sz w:val="18"/>
                <w:szCs w:val="18"/>
              </w:rPr>
              <w:t>paid</w:t>
            </w:r>
            <w:r>
              <w:rPr>
                <w:rStyle w:val="Hyperlink6"/>
                <w:rFonts w:eastAsia="Arial Unicode MS"/>
                <w:sz w:val="18"/>
                <w:szCs w:val="18"/>
              </w:rPr>
              <w:tab/>
            </w:r>
            <w:r>
              <w:rPr>
                <w:rStyle w:val="None"/>
                <w:spacing w:val="-5"/>
                <w:sz w:val="18"/>
                <w:szCs w:val="18"/>
              </w:rPr>
              <w:t>to</w:t>
            </w:r>
          </w:p>
          <w:p w14:paraId="20DB1380" w14:textId="77777777" w:rsidR="00A603A1" w:rsidRDefault="00000000">
            <w:pPr>
              <w:pStyle w:val="TableParagraph"/>
              <w:tabs>
                <w:tab w:val="left" w:pos="968"/>
              </w:tabs>
              <w:spacing w:before="1"/>
              <w:ind w:left="59" w:right="44"/>
              <w:rPr>
                <w:rStyle w:val="None"/>
                <w:sz w:val="18"/>
                <w:szCs w:val="18"/>
              </w:rPr>
            </w:pPr>
            <w:r/>
            <w:r>
              <w:t>relatives</w:t>
              <w:tab/>
              <w:t xml:space="preserve">of </w:t>
            </w:r>
            <w:r>
              <w:rPr>
                <w:rFonts w:ascii="Courier New" w:hAnsi="Courier New"/>
                <w:b/>
                <w:highlight w:val="yellow"/>
              </w:rPr>
              <w:t>JOSHUA MUNOZ</w:t>
            </w:r>
          </w:p>
          <w:p w14:paraId="0F87E108" w14:textId="77777777" w:rsidR="00A603A1" w:rsidRDefault="00000000">
            <w:pPr>
              <w:pStyle w:val="TableParagraph"/>
              <w:spacing w:line="187"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AD0A6FA" w14:textId="77777777" w:rsidR="00A603A1" w:rsidRDefault="00000000">
            <w:pPr>
              <w:pStyle w:val="TableParagraph"/>
              <w:ind w:left="59"/>
            </w:pPr>
            <w:r>
              <w:rPr>
                <w:rStyle w:val="Hyperlink6"/>
                <w:rFonts w:eastAsia="Arial Unicode MS"/>
                <w:sz w:val="18"/>
                <w:szCs w:val="18"/>
              </w:rPr>
              <w:t>Relatives</w:t>
            </w:r>
            <w:r>
              <w:rPr>
                <w:rStyle w:val="None"/>
                <w:spacing w:val="21"/>
                <w:sz w:val="18"/>
                <w:szCs w:val="18"/>
              </w:rPr>
              <w:t xml:space="preserve"> </w:t>
            </w:r>
            <w:r>
              <w:rPr>
                <w:rStyle w:val="Hyperlink6"/>
                <w:rFonts w:eastAsia="Arial Unicode MS"/>
                <w:sz w:val="18"/>
                <w:szCs w:val="18"/>
              </w:rPr>
              <w:t xml:space="preserve">of </w:t>
            </w: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1A2B210"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9609B9"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BFFC5FD" w14:textId="77777777" w:rsidR="00A603A1" w:rsidRDefault="00000000">
            <w:pPr>
              <w:pStyle w:val="TableParagraph"/>
              <w:spacing w:line="207" w:lineRule="exact"/>
              <w:ind w:right="46"/>
              <w:jc w:val="right"/>
            </w:pPr>
            <w:r>
              <w:rPr>
                <w:rStyle w:val="None"/>
                <w:spacing w:val="-4"/>
                <w:sz w:val="18"/>
                <w:szCs w:val="18"/>
              </w:rPr>
              <w:t>0.89</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E5B5533" w14:textId="77777777" w:rsidR="00A603A1" w:rsidRDefault="00000000">
            <w:pPr>
              <w:pStyle w:val="TableParagraph"/>
              <w:spacing w:line="207" w:lineRule="exact"/>
              <w:ind w:right="48"/>
              <w:jc w:val="right"/>
            </w:pPr>
            <w:r>
              <w:rPr>
                <w:rStyle w:val="Hyperlink7"/>
                <w:rFonts w:eastAsia="Arial Unicode MS"/>
                <w:spacing w:val="-2"/>
                <w:sz w:val="18"/>
                <w:szCs w:val="18"/>
              </w:rPr>
              <w:t>0.00%</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E05AA6" w14:textId="77777777" w:rsidR="00A603A1" w:rsidRDefault="00000000">
            <w:pPr>
              <w:pStyle w:val="TableParagraph"/>
              <w:spacing w:line="207" w:lineRule="exact"/>
              <w:ind w:right="47"/>
              <w:jc w:val="right"/>
            </w:pPr>
            <w:r>
              <w:rPr>
                <w:rStyle w:val="None"/>
                <w:spacing w:val="-4"/>
                <w:sz w:val="18"/>
                <w:szCs w:val="18"/>
              </w:rPr>
              <w:t>0.98</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A0252F8" w14:textId="77777777" w:rsidR="00A603A1" w:rsidRDefault="00000000">
            <w:pPr>
              <w:pStyle w:val="TableParagraph"/>
              <w:spacing w:line="207" w:lineRule="exact"/>
              <w:ind w:right="47"/>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635C492" w14:textId="77777777" w:rsidR="00A603A1" w:rsidRDefault="00000000">
            <w:pPr>
              <w:pStyle w:val="TableParagraph"/>
              <w:spacing w:line="207" w:lineRule="exact"/>
              <w:ind w:right="47"/>
              <w:jc w:val="right"/>
            </w:pPr>
            <w:r>
              <w:rPr>
                <w:rStyle w:val="None"/>
                <w:spacing w:val="-4"/>
                <w:sz w:val="18"/>
                <w:szCs w:val="18"/>
              </w:rPr>
              <w:t>0.92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C2D720" w14:textId="77777777" w:rsidR="00A603A1" w:rsidRDefault="00000000">
            <w:pPr>
              <w:pStyle w:val="TableParagraph"/>
              <w:spacing w:line="207" w:lineRule="exact"/>
              <w:ind w:right="49"/>
              <w:jc w:val="right"/>
            </w:pPr>
            <w:r>
              <w:rPr>
                <w:rStyle w:val="Hyperlink7"/>
                <w:rFonts w:eastAsia="Arial Unicode MS"/>
                <w:spacing w:val="-2"/>
                <w:sz w:val="18"/>
                <w:szCs w:val="18"/>
              </w:rPr>
              <w:t>0.01%</w:t>
            </w:r>
          </w:p>
        </w:tc>
      </w:tr>
      <w:tr w:rsidR="00A603A1" w14:paraId="079ECAC7" w14:textId="77777777">
        <w:trPr>
          <w:trHeight w:val="1398"/>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39EC1932" w14:textId="77777777" w:rsidR="00A603A1" w:rsidRDefault="00000000">
            <w:pPr>
              <w:pStyle w:val="TableParagraph"/>
              <w:tabs>
                <w:tab w:val="left" w:pos="674"/>
              </w:tabs>
              <w:ind w:left="57" w:right="47"/>
            </w:pPr>
            <w:r/>
            <w:r>
              <w:rPr>
                <w:rFonts w:ascii="Courier New" w:hAnsi="Courier New"/>
                <w:b/>
                <w:highlight w:val="yellow"/>
              </w:rPr>
              <w:t>BRAD SMITH</w:t>
            </w:r>
            <w:r>
              <w:t xml:space="preserve"> Expense</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2" w:type="dxa"/>
            </w:tcMar>
          </w:tcPr>
          <w:p w14:paraId="318F5DB8" w14:textId="77777777" w:rsidR="00A603A1" w:rsidRDefault="00000000">
            <w:pPr>
              <w:pStyle w:val="TableParagraph"/>
              <w:tabs>
                <w:tab w:val="left" w:pos="680"/>
                <w:tab w:val="left" w:pos="970"/>
              </w:tabs>
              <w:ind w:left="59" w:right="42"/>
              <w:rPr>
                <w:rStyle w:val="None"/>
                <w:sz w:val="18"/>
                <w:szCs w:val="18"/>
              </w:rPr>
            </w:pPr>
            <w:r/>
            <w:r>
              <w:rPr>
                <w:rFonts w:ascii="Courier New" w:hAnsi="Courier New"/>
                <w:b/>
                <w:highlight w:val="yellow"/>
              </w:rPr>
              <w:t>BRAD SMITH</w:t>
            </w:r>
            <w:r>
              <w:t xml:space="preserve"> Expense</w:t>
              <w:tab/>
              <w:tab/>
              <w:t xml:space="preserve">of </w:t>
            </w:r>
            <w:r>
              <w:rPr>
                <w:rFonts w:ascii="Courier New" w:hAnsi="Courier New"/>
                <w:b/>
                <w:highlight w:val="yellow"/>
              </w:rPr>
              <w:t>JOSHUA MUNOZ</w:t>
            </w:r>
          </w:p>
          <w:p w14:paraId="640B2B6A" w14:textId="77777777" w:rsidR="00A603A1" w:rsidRDefault="00000000">
            <w:pPr>
              <w:pStyle w:val="TableParagraph"/>
              <w:spacing w:line="186" w:lineRule="exact"/>
              <w:ind w:left="59"/>
            </w:pPr>
            <w:r>
              <w:rPr>
                <w:rStyle w:val="Hyperlink7"/>
                <w:rFonts w:eastAsia="Arial Unicode MS"/>
                <w:spacing w:val="-2"/>
                <w:sz w:val="18"/>
                <w:szCs w:val="18"/>
              </w:rPr>
              <w:t>Personnel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B8D7DF7" w14:textId="77777777" w:rsidR="00A603A1" w:rsidRDefault="00000000">
            <w:pPr>
              <w:pStyle w:val="TableParagraph"/>
              <w:ind w:left="59"/>
            </w:pPr>
            <w:r>
              <w:rPr>
                <w:rStyle w:val="None"/>
                <w:spacing w:val="-4"/>
                <w:sz w:val="18"/>
                <w:szCs w:val="18"/>
              </w:rPr>
              <w:t xml:space="preserve">Key </w:t>
            </w:r>
            <w:r>
              <w:rPr>
                <w:rStyle w:val="Hyperlink7"/>
                <w:rFonts w:eastAsia="Arial Unicode MS"/>
                <w:spacing w:val="-2"/>
                <w:sz w:val="18"/>
                <w:szCs w:val="18"/>
              </w:rPr>
              <w:t>managerial personnel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E263B42" w14:textId="77777777" w:rsidR="00A603A1" w:rsidRDefault="00000000">
            <w:pPr>
              <w:pStyle w:val="TableParagraph"/>
              <w:spacing w:line="207" w:lineRule="exact"/>
              <w:ind w:right="45"/>
              <w:jc w:val="right"/>
            </w:pPr>
            <w:r>
              <w:rPr>
                <w:rStyle w:val="None"/>
                <w:spacing w:val="-4"/>
                <w:sz w:val="18"/>
                <w:szCs w:val="18"/>
              </w:rPr>
              <w:t>0.36</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BBC143D" w14:textId="77777777" w:rsidR="00A603A1" w:rsidRDefault="00000000">
            <w:pPr>
              <w:pStyle w:val="TableParagraph"/>
              <w:spacing w:line="207" w:lineRule="exact"/>
              <w:ind w:right="46"/>
              <w:jc w:val="right"/>
            </w:pPr>
            <w:r>
              <w:rPr>
                <w:rStyle w:val="Hyperlink7"/>
                <w:rFonts w:eastAsia="Arial Unicode MS"/>
                <w:spacing w:val="-2"/>
                <w:sz w:val="18"/>
                <w:szCs w:val="18"/>
              </w:rPr>
              <w:t>0.01%</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9614A04" w14:textId="77777777" w:rsidR="00A603A1" w:rsidRDefault="00000000">
            <w:pPr>
              <w:pStyle w:val="TableParagraph"/>
              <w:spacing w:line="207" w:lineRule="exact"/>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4615DD5" w14:textId="77777777" w:rsidR="00A603A1" w:rsidRDefault="00000000">
            <w:pPr>
              <w:pStyle w:val="TableParagraph"/>
              <w:spacing w:line="207" w:lineRule="exact"/>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659A12E" w14:textId="77777777" w:rsidR="00A603A1" w:rsidRDefault="00000000">
            <w:pPr>
              <w:pStyle w:val="TableParagraph"/>
              <w:spacing w:line="207" w:lineRule="exact"/>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7890B4C"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83352F" w14:textId="77777777" w:rsidR="00A603A1" w:rsidRDefault="00000000">
            <w:pPr>
              <w:pStyle w:val="TableParagraph"/>
              <w:spacing w:line="207" w:lineRule="exact"/>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9C05FF" w14:textId="77777777" w:rsidR="00A603A1" w:rsidRDefault="00000000">
            <w:pPr>
              <w:pStyle w:val="TableParagraph"/>
              <w:spacing w:line="207" w:lineRule="exact"/>
              <w:ind w:right="48"/>
              <w:jc w:val="right"/>
            </w:pPr>
            <w:r>
              <w:rPr>
                <w:rStyle w:val="Hyperlink6"/>
                <w:rFonts w:eastAsia="Arial Unicode MS"/>
                <w:sz w:val="18"/>
                <w:szCs w:val="18"/>
              </w:rPr>
              <w:t>-</w:t>
            </w:r>
          </w:p>
        </w:tc>
      </w:tr>
      <w:tr w:rsidR="00A603A1" w14:paraId="33176E0A" w14:textId="77777777">
        <w:trPr>
          <w:trHeight w:val="1246"/>
        </w:trPr>
        <w:tc>
          <w:tcPr>
            <w:tcW w:w="11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1D5DE2D" w14:textId="77777777" w:rsidR="00A603A1" w:rsidRDefault="00000000">
            <w:pPr>
              <w:pStyle w:val="TableParagraph"/>
              <w:tabs>
                <w:tab w:val="left" w:pos="784"/>
              </w:tabs>
              <w:spacing w:before="2" w:line="207" w:lineRule="exact"/>
              <w:ind w:left="57"/>
              <w:rPr>
                <w:rStyle w:val="None"/>
                <w:sz w:val="18"/>
                <w:szCs w:val="18"/>
              </w:rPr>
            </w:pPr>
            <w:r/>
            <w:r>
              <w:rPr>
                <w:rFonts w:ascii="Courier New" w:hAnsi="Courier New"/>
                <w:b/>
                <w:highlight w:val="yellow"/>
              </w:rPr>
              <w:t>DEBBIE DUARTE</w:t>
            </w:r>
          </w:p>
          <w:p w14:paraId="34B952CB" w14:textId="77777777" w:rsidR="00A603A1" w:rsidRDefault="00000000">
            <w:pPr>
              <w:pStyle w:val="TableParagraph"/>
              <w:tabs>
                <w:tab w:val="left" w:pos="976"/>
              </w:tabs>
              <w:spacing w:line="206" w:lineRule="exact"/>
              <w:ind w:left="57"/>
              <w:rPr>
                <w:rStyle w:val="None"/>
                <w:sz w:val="18"/>
                <w:szCs w:val="18"/>
              </w:rPr>
            </w:pPr>
            <w:r>
              <w:rPr>
                <w:rStyle w:val="None"/>
                <w:spacing w:val="-4"/>
                <w:sz w:val="18"/>
                <w:szCs w:val="18"/>
              </w:rPr>
              <w:t>paid</w:t>
            </w:r>
            <w:r>
              <w:rPr>
                <w:rStyle w:val="Hyperlink6"/>
                <w:rFonts w:eastAsia="Arial Unicode MS"/>
                <w:sz w:val="18"/>
                <w:szCs w:val="18"/>
              </w:rPr>
              <w:tab/>
            </w:r>
            <w:r>
              <w:rPr>
                <w:rStyle w:val="None"/>
                <w:spacing w:val="-5"/>
                <w:sz w:val="18"/>
                <w:szCs w:val="18"/>
              </w:rPr>
              <w:t>to</w:t>
            </w:r>
          </w:p>
          <w:p w14:paraId="44AA05B2" w14:textId="77777777" w:rsidR="00A603A1" w:rsidRDefault="00000000">
            <w:pPr>
              <w:pStyle w:val="TableParagraph"/>
              <w:spacing w:line="206" w:lineRule="exact"/>
              <w:ind w:left="57"/>
            </w:pPr>
            <w:r/>
            <w:r>
              <w:rPr>
                <w:rFonts w:ascii="Courier New" w:hAnsi="Courier New"/>
                <w:b/>
                <w:highlight w:val="yellow"/>
              </w:rPr>
              <w:t>MARK MITCHELL</w:t>
            </w:r>
          </w:p>
        </w:tc>
        <w:tc>
          <w:tcPr>
            <w:tcW w:w="1176"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3" w:type="dxa"/>
            </w:tcMar>
          </w:tcPr>
          <w:p w14:paraId="49A9503C" w14:textId="77777777" w:rsidR="00A603A1" w:rsidRDefault="00000000">
            <w:pPr>
              <w:pStyle w:val="TableParagraph"/>
              <w:tabs>
                <w:tab w:val="left" w:pos="980"/>
              </w:tabs>
              <w:spacing w:before="2"/>
              <w:ind w:left="59" w:right="43"/>
            </w:pPr>
            <w:r/>
            <w:r>
              <w:t>Payment</w:t>
              <w:tab/>
              <w:t xml:space="preserve">to </w:t>
            </w:r>
            <w:r>
              <w:rPr>
                <w:rFonts w:ascii="Courier New" w:hAnsi="Courier New"/>
                <w:b/>
                <w:highlight w:val="yellow"/>
              </w:rPr>
              <w:t>MARK MITCHELL</w:t>
            </w:r>
          </w:p>
        </w:tc>
        <w:tc>
          <w:tcPr>
            <w:tcW w:w="104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F77EE14" w14:textId="77777777" w:rsidR="00A603A1" w:rsidRDefault="00000000">
            <w:pPr>
              <w:pStyle w:val="TableParagraph"/>
              <w:spacing w:before="2"/>
              <w:ind w:left="59"/>
            </w:pPr>
            <w:r>
              <w:rPr>
                <w:rStyle w:val="Hyperlink7"/>
                <w:rFonts w:eastAsia="Arial Unicode MS"/>
                <w:spacing w:val="-2"/>
                <w:sz w:val="18"/>
                <w:szCs w:val="18"/>
              </w:rPr>
              <w:t>Independent directors</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6F55EC4" w14:textId="77777777" w:rsidR="00A603A1" w:rsidRDefault="00000000">
            <w:pPr>
              <w:pStyle w:val="TableParagraph"/>
              <w:spacing w:before="2"/>
              <w:ind w:right="45"/>
              <w:jc w:val="right"/>
            </w:pPr>
            <w:r>
              <w:rPr>
                <w:rStyle w:val="None"/>
                <w:spacing w:val="-4"/>
                <w:sz w:val="18"/>
                <w:szCs w:val="18"/>
              </w:rPr>
              <w:t>1.92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E415573" w14:textId="77777777" w:rsidR="00A603A1" w:rsidRDefault="00000000">
            <w:pPr>
              <w:pStyle w:val="TableParagraph"/>
              <w:spacing w:before="2"/>
              <w:ind w:right="46"/>
              <w:jc w:val="right"/>
            </w:pPr>
            <w:r>
              <w:rPr>
                <w:rStyle w:val="Hyperlink7"/>
                <w:rFonts w:eastAsia="Arial Unicode MS"/>
                <w:spacing w:val="-2"/>
                <w:sz w:val="18"/>
                <w:szCs w:val="18"/>
              </w:rPr>
              <w:t>0.03%</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B780B39" w14:textId="77777777" w:rsidR="00A603A1" w:rsidRDefault="00000000">
            <w:pPr>
              <w:pStyle w:val="TableParagraph"/>
              <w:spacing w:before="2"/>
              <w:ind w:right="46"/>
              <w:jc w:val="right"/>
            </w:pPr>
            <w:r>
              <w:rPr>
                <w:rStyle w:val="Hyperlink6"/>
                <w:rFonts w:eastAsia="Arial Unicode MS"/>
                <w:sz w:val="18"/>
                <w:szCs w:val="18"/>
              </w:rPr>
              <w:t>-</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375359A8" w14:textId="77777777" w:rsidR="00A603A1" w:rsidRDefault="00000000">
            <w:pPr>
              <w:pStyle w:val="TableParagraph"/>
              <w:spacing w:before="2"/>
              <w:ind w:right="49"/>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A3549B" w14:textId="77777777" w:rsidR="00A603A1" w:rsidRDefault="00000000">
            <w:pPr>
              <w:pStyle w:val="TableParagraph"/>
              <w:spacing w:before="2"/>
              <w:ind w:right="47"/>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F1783A" w14:textId="77777777" w:rsidR="00A603A1" w:rsidRDefault="00000000">
            <w:pPr>
              <w:pStyle w:val="TableParagraph"/>
              <w:spacing w:before="2"/>
              <w:ind w:right="48"/>
              <w:jc w:val="right"/>
            </w:pPr>
            <w:r>
              <w:rPr>
                <w:rStyle w:val="Hyperlink6"/>
                <w:rFonts w:eastAsia="Arial Unicode MS"/>
                <w:sz w:val="18"/>
                <w:szCs w:val="18"/>
              </w:rPr>
              <w:t>-</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99E3291" w14:textId="77777777" w:rsidR="00A603A1" w:rsidRDefault="00000000">
            <w:pPr>
              <w:pStyle w:val="TableParagraph"/>
              <w:spacing w:before="2"/>
              <w:ind w:right="48"/>
              <w:jc w:val="right"/>
            </w:pPr>
            <w:r>
              <w:rPr>
                <w:rStyle w:val="Hyperlink6"/>
                <w:rFonts w:eastAsia="Arial Unicode MS"/>
                <w:sz w:val="18"/>
                <w:szCs w:val="18"/>
              </w:rPr>
              <w:t>-</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506DB4A" w14:textId="77777777" w:rsidR="00A603A1" w:rsidRDefault="00000000">
            <w:pPr>
              <w:pStyle w:val="TableParagraph"/>
              <w:spacing w:before="2"/>
              <w:ind w:right="48"/>
              <w:jc w:val="right"/>
            </w:pPr>
            <w:r>
              <w:rPr>
                <w:rStyle w:val="Hyperlink6"/>
                <w:rFonts w:eastAsia="Arial Unicode MS"/>
                <w:sz w:val="18"/>
                <w:szCs w:val="18"/>
              </w:rPr>
              <w:t>-</w:t>
            </w:r>
          </w:p>
        </w:tc>
      </w:tr>
      <w:tr w:rsidR="00A603A1" w14:paraId="14518B79" w14:textId="77777777">
        <w:trPr>
          <w:trHeight w:val="384"/>
        </w:trPr>
        <w:tc>
          <w:tcPr>
            <w:tcW w:w="3388" w:type="dxa"/>
            <w:gridSpan w:val="3"/>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4E54C67" w14:textId="77777777" w:rsidR="00A603A1" w:rsidRDefault="00000000">
            <w:pPr>
              <w:pStyle w:val="TableParagraph"/>
              <w:spacing w:before="2" w:line="186" w:lineRule="exact"/>
              <w:ind w:left="57"/>
            </w:pPr>
            <w:r>
              <w:rPr>
                <w:rStyle w:val="None"/>
                <w:b/>
                <w:bCs/>
                <w:spacing w:val="-2"/>
                <w:sz w:val="18"/>
                <w:szCs w:val="18"/>
              </w:rPr>
              <w:t>Total</w:t>
            </w:r>
          </w:p>
        </w:tc>
        <w:tc>
          <w:tcPr>
            <w:tcW w:w="9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BB0CBEF" w14:textId="77777777" w:rsidR="00A603A1" w:rsidRDefault="00000000">
            <w:pPr>
              <w:pStyle w:val="TableParagraph"/>
              <w:spacing w:before="2" w:line="186" w:lineRule="exact"/>
              <w:ind w:right="45"/>
              <w:jc w:val="right"/>
            </w:pPr>
            <w:r>
              <w:rPr>
                <w:rStyle w:val="None"/>
                <w:b/>
                <w:bCs/>
                <w:spacing w:val="-2"/>
                <w:sz w:val="18"/>
                <w:szCs w:val="18"/>
              </w:rPr>
              <w:t>43.14</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88C525D" w14:textId="77777777" w:rsidR="00A603A1" w:rsidRDefault="00000000">
            <w:pPr>
              <w:pStyle w:val="TableParagraph"/>
              <w:spacing w:before="2" w:line="186" w:lineRule="exact"/>
              <w:ind w:right="45"/>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A4078A6" w14:textId="77777777" w:rsidR="00A603A1" w:rsidRDefault="00000000">
            <w:pPr>
              <w:pStyle w:val="TableParagraph"/>
              <w:spacing w:before="2" w:line="186" w:lineRule="exact"/>
              <w:ind w:right="46"/>
              <w:jc w:val="right"/>
            </w:pPr>
            <w:r>
              <w:rPr>
                <w:rStyle w:val="None"/>
                <w:b/>
                <w:bCs/>
                <w:spacing w:val="-2"/>
                <w:sz w:val="18"/>
                <w:szCs w:val="18"/>
              </w:rPr>
              <w:t>147.36</w:t>
            </w:r>
          </w:p>
        </w:tc>
        <w:tc>
          <w:tcPr>
            <w:tcW w:w="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661615A" w14:textId="77777777" w:rsidR="00A603A1" w:rsidRDefault="00000000">
            <w:pPr>
              <w:pStyle w:val="TableParagraph"/>
              <w:spacing w:before="2" w:line="186" w:lineRule="exact"/>
              <w:ind w:right="47"/>
              <w:jc w:val="right"/>
            </w:pPr>
            <w:r>
              <w:rPr>
                <w:rStyle w:val="None"/>
                <w:b/>
                <w:bCs/>
                <w:spacing w:val="-2"/>
                <w:sz w:val="18"/>
                <w:szCs w:val="18"/>
              </w:rPr>
              <w:t>0.72%</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E0ACDD" w14:textId="77777777" w:rsidR="00A603A1" w:rsidRDefault="00000000">
            <w:pPr>
              <w:pStyle w:val="TableParagraph"/>
              <w:spacing w:before="2" w:line="186" w:lineRule="exact"/>
              <w:ind w:right="47"/>
              <w:jc w:val="right"/>
            </w:pPr>
            <w:r>
              <w:rPr>
                <w:rStyle w:val="None"/>
                <w:b/>
                <w:bCs/>
                <w:spacing w:val="-2"/>
                <w:sz w:val="18"/>
                <w:szCs w:val="18"/>
              </w:rPr>
              <w:t>106.12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65454CF" w14:textId="77777777" w:rsidR="00A603A1" w:rsidRDefault="00000000">
            <w:pPr>
              <w:pStyle w:val="TableParagraph"/>
              <w:spacing w:before="2" w:line="186" w:lineRule="exact"/>
              <w:ind w:right="46"/>
              <w:jc w:val="right"/>
            </w:pPr>
            <w:r>
              <w:rPr>
                <w:rStyle w:val="None"/>
                <w:b/>
                <w:bCs/>
                <w:spacing w:val="-2"/>
                <w:sz w:val="18"/>
                <w:szCs w:val="18"/>
              </w:rPr>
              <w:t>0.77%</w:t>
            </w:r>
          </w:p>
        </w:tc>
        <w:tc>
          <w:tcPr>
            <w:tcW w:w="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46375B" w14:textId="77777777" w:rsidR="00A603A1" w:rsidRDefault="00000000">
            <w:pPr>
              <w:pStyle w:val="TableParagraph"/>
              <w:spacing w:before="2" w:line="186" w:lineRule="exact"/>
              <w:ind w:right="47"/>
              <w:jc w:val="right"/>
            </w:pPr>
            <w:r>
              <w:rPr>
                <w:rStyle w:val="None"/>
                <w:b/>
                <w:bCs/>
                <w:spacing w:val="-2"/>
                <w:sz w:val="18"/>
                <w:szCs w:val="18"/>
              </w:rPr>
              <w:t>230.22</w:t>
            </w:r>
          </w:p>
        </w:tc>
        <w:tc>
          <w:tcPr>
            <w:tcW w:w="9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C673B3" w14:textId="77777777" w:rsidR="00A603A1" w:rsidRDefault="00000000">
            <w:pPr>
              <w:pStyle w:val="TableParagraph"/>
              <w:spacing w:before="2" w:line="186" w:lineRule="exact"/>
              <w:ind w:right="47"/>
              <w:jc w:val="right"/>
            </w:pPr>
            <w:r>
              <w:rPr>
                <w:rStyle w:val="None"/>
                <w:b/>
                <w:bCs/>
                <w:spacing w:val="-2"/>
                <w:sz w:val="18"/>
                <w:szCs w:val="18"/>
              </w:rPr>
              <w:t>2.19%</w:t>
            </w:r>
          </w:p>
        </w:tc>
      </w:tr>
    </w:tbl>
    <w:p w14:paraId="176054BC" w14:textId="77777777" w:rsidR="00A603A1" w:rsidRDefault="00A603A1">
      <w:pPr>
        <w:pStyle w:val="Body"/>
        <w:ind w:left="98" w:hanging="98"/>
        <w:rPr>
          <w:rStyle w:val="None"/>
          <w:i/>
          <w:iCs/>
          <w:sz w:val="18"/>
          <w:szCs w:val="18"/>
        </w:rPr>
      </w:pPr>
    </w:p>
    <w:p w14:paraId="659F777A" w14:textId="77777777" w:rsidR="00A603A1" w:rsidRDefault="00000000">
      <w:pPr>
        <w:pStyle w:val="Body"/>
        <w:spacing w:before="29"/>
        <w:ind w:left="87" w:right="7"/>
        <w:jc w:val="both"/>
        <w:rPr>
          <w:rStyle w:val="Hyperlink8"/>
          <w:rFonts w:eastAsia="Arial Unicode MS"/>
        </w:rPr>
      </w:pPr>
      <w:r/>
      <w:r>
        <w:t xml:space="preserve">#Information relating to remuneration does not include provision for gratuity, which is provided on an overall actuarial valuation, as separate amounts are not available for respective </w:t>
      </w:r>
      <w:r>
        <w:rPr>
          <w:rFonts w:ascii="Courier New" w:hAnsi="Courier New"/>
          <w:b/>
          <w:highlight w:val="yellow"/>
        </w:rPr>
        <w:t>MARTHA STEWART</w:t>
      </w:r>
      <w:r>
        <w:t>. Remuneration paid at actual basis is considered for above computation.</w:t>
      </w:r>
    </w:p>
    <w:p w14:paraId="31B77297" w14:textId="77777777" w:rsidR="00A603A1" w:rsidRDefault="00A603A1">
      <w:pPr>
        <w:pStyle w:val="BodyText"/>
        <w:spacing w:before="44"/>
        <w:rPr>
          <w:rStyle w:val="None"/>
          <w:i/>
          <w:iCs/>
          <w:sz w:val="16"/>
          <w:szCs w:val="16"/>
        </w:rPr>
      </w:pPr>
    </w:p>
    <w:p w14:paraId="65B3DA94" w14:textId="77777777" w:rsidR="00A603A1" w:rsidRDefault="00000000">
      <w:pPr>
        <w:pStyle w:val="Body"/>
        <w:ind w:left="87"/>
        <w:jc w:val="both"/>
        <w:rPr>
          <w:rStyle w:val="None"/>
          <w:sz w:val="20"/>
          <w:szCs w:val="20"/>
        </w:rPr>
      </w:pPr>
      <w:r/>
      <w:r>
        <w:t xml:space="preserve">For further details, see “Restated Financial Statements – Note 31: </w:t>
      </w:r>
      <w:r>
        <w:rPr>
          <w:rFonts w:ascii="Courier New" w:hAnsi="Courier New"/>
          <w:b/>
          <w:highlight w:val="yellow"/>
        </w:rPr>
        <w:t>LORI MILLER</w:t>
      </w:r>
      <w:r>
        <w:t>” on page 331.</w:t>
      </w:r>
    </w:p>
    <w:p w14:paraId="3FD543CC" w14:textId="77777777" w:rsidR="00A603A1" w:rsidRDefault="00000000">
      <w:pPr>
        <w:pStyle w:val="Heading3"/>
        <w:spacing w:before="121"/>
        <w:ind w:left="87"/>
        <w:jc w:val="both"/>
      </w:pPr>
      <w:r>
        <w:rPr>
          <w:rStyle w:val="Hyperlink4"/>
          <w:lang w:val="en-US"/>
        </w:rPr>
        <w:t>Financing</w:t>
      </w:r>
      <w:r>
        <w:rPr>
          <w:rStyle w:val="None"/>
        </w:rPr>
        <w:t xml:space="preserve"> </w:t>
      </w:r>
      <w:r>
        <w:rPr>
          <w:rStyle w:val="Hyperlink5"/>
          <w:lang w:val="fr-FR"/>
        </w:rPr>
        <w:t>arrangements</w:t>
      </w:r>
    </w:p>
    <w:p w14:paraId="7396AF64" w14:textId="77777777" w:rsidR="00A603A1" w:rsidRDefault="00000000">
      <w:pPr>
        <w:pStyle w:val="BodyText"/>
        <w:spacing w:before="199"/>
        <w:ind w:left="87" w:right="13"/>
        <w:jc w:val="both"/>
      </w:pPr>
      <w:r/>
      <w:r>
        <w:t xml:space="preserve">There have been no financing arrangements whereby our Promoters, members of our </w:t>
      </w:r>
      <w:r>
        <w:rPr>
          <w:rFonts w:ascii="Courier New" w:hAnsi="Courier New"/>
          <w:b/>
          <w:highlight w:val="yellow"/>
        </w:rPr>
        <w:t>HILL INC</w:t>
      </w:r>
      <w:r>
        <w:t xml:space="preserve">, our </w:t>
      </w:r>
      <w:r>
        <w:rPr>
          <w:rFonts w:ascii="Courier New" w:hAnsi="Courier New"/>
          <w:b/>
          <w:highlight w:val="yellow"/>
        </w:rPr>
        <w:t>KATHERINE DAVIDSON</w:t>
      </w:r>
      <w:r>
        <w:t xml:space="preserve"> and their relatives (as defined under Companies Act, 2013) have financed the purchase by any other person of securities of our Company (other than in the normal course of the business of the financing entity) during a period of six months immediately preceding the date of </w:t>
      </w:r>
      <w:r>
        <w:rPr>
          <w:rFonts w:ascii="Courier New" w:hAnsi="Courier New"/>
          <w:b/>
          <w:highlight w:val="yellow"/>
        </w:rPr>
        <w:t>BROWN GROUP</w:t>
      </w:r>
      <w:r>
        <w:t xml:space="preserve"> and this Red Herring Prospectus.</w:t>
      </w:r>
    </w:p>
    <w:p w14:paraId="76D377B3" w14:textId="77777777" w:rsidR="00A603A1" w:rsidRDefault="00000000">
      <w:pPr>
        <w:pStyle w:val="Heading3"/>
        <w:spacing w:before="201"/>
        <w:ind w:left="87" w:right="9"/>
        <w:jc w:val="both"/>
      </w:pPr>
      <w:r>
        <w:rPr>
          <w:rStyle w:val="Hyperlink4"/>
          <w:lang w:val="en-US"/>
        </w:rPr>
        <w:t>Weighted average price at which the specified securities were acquired by our Promoter and the Promoter Selling Shareholders in the last one year preceding the date of this Red Herring Prospectus</w:t>
      </w:r>
    </w:p>
    <w:p w14:paraId="29A40F48" w14:textId="77777777" w:rsidR="00A603A1" w:rsidRDefault="00000000">
      <w:pPr>
        <w:pStyle w:val="BodyText"/>
        <w:spacing w:before="200"/>
        <w:ind w:left="87" w:right="9"/>
        <w:jc w:val="both"/>
      </w:pPr>
      <w:r>
        <w:rPr>
          <w:rStyle w:val="Hyperlink4"/>
        </w:rPr>
        <w:t>The weighted average price at which the specified securities were acquired by our Promoters and the Promoter Selling Shareholders in the last one year preceding the date of this Red Herring Prospectus is given below:</w:t>
      </w:r>
    </w:p>
    <w:p w14:paraId="15EAFD5F" w14:textId="77777777" w:rsidR="00A603A1" w:rsidRDefault="00A603A1">
      <w:pPr>
        <w:pStyle w:val="BodyText"/>
        <w:spacing w:before="4"/>
        <w:rPr>
          <w:rStyle w:val="Hyperlink4"/>
          <w:sz w:val="17"/>
          <w:szCs w:val="17"/>
        </w:r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A603A1" w14:paraId="0805D5A2"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7306F289" w14:textId="77777777" w:rsidR="00A603A1" w:rsidRDefault="00000000">
            <w:pPr>
              <w:pStyle w:val="TableParagraph"/>
              <w:spacing w:line="207" w:lineRule="exact"/>
              <w:ind w:left="487"/>
            </w:pPr>
            <w:r>
              <w:rPr>
                <w:rStyle w:val="None"/>
                <w:b/>
                <w:bCs/>
                <w:sz w:val="18"/>
                <w:szCs w:val="18"/>
              </w:rPr>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6C93677B" w14:textId="77777777" w:rsidR="00A603A1"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lastRenderedPageBreak/>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6DF5C14F" w14:textId="77777777" w:rsidR="00A603A1" w:rsidRDefault="00000000">
            <w:pPr>
              <w:pStyle w:val="TableParagraph"/>
              <w:spacing w:line="206" w:lineRule="exact"/>
              <w:ind w:left="584" w:hanging="416"/>
            </w:pPr>
            <w:r/>
            <w:r>
              <w:t xml:space="preserve">Weighted average price of acquisition per </w:t>
            </w:r>
            <w:r>
              <w:rPr>
                <w:rFonts w:ascii="Courier New" w:hAnsi="Courier New"/>
                <w:b/>
                <w:highlight w:val="yellow"/>
              </w:rPr>
              <w:t>HOWELL INC</w:t>
            </w:r>
            <w:r>
              <w:t xml:space="preserve"> (1)# (in ₹)</w:t>
            </w:r>
          </w:p>
        </w:tc>
      </w:tr>
      <w:tr w:rsidR="00A603A1" w14:paraId="382ACE7E"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2E16AE9" w14:textId="77777777" w:rsidR="00A603A1" w:rsidRDefault="00000000">
            <w:pPr>
              <w:pStyle w:val="TableParagraph"/>
              <w:spacing w:before="2" w:line="186" w:lineRule="exact"/>
              <w:ind w:left="57"/>
            </w:pPr>
            <w:r/>
            <w:r>
              <w:rPr>
                <w:rFonts w:ascii="Courier New" w:hAnsi="Courier New"/>
                <w:b/>
                <w:highlight w:val="yellow"/>
              </w:rPr>
              <w:t>SAMANTHA BARTLETT DDS</w:t>
            </w:r>
            <w: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CCF5C49" w14:textId="77777777" w:rsidR="00A603A1" w:rsidRDefault="00000000">
            <w:pPr>
              <w:pStyle w:val="TableParagraph"/>
              <w:spacing w:before="2" w:line="186" w:lineRule="exact"/>
              <w:ind w:right="44"/>
              <w:jc w:val="right"/>
            </w:pPr>
            <w:r>
              <w:rPr>
                <w:rStyle w:val="Hyperlink7"/>
                <w:rFonts w:eastAsia="Arial Unicode MS"/>
                <w:spacing w:val="-2"/>
                <w:sz w:val="18"/>
                <w:szCs w:val="18"/>
              </w:rPr>
              <w:t>26,437,554</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144F16" w14:textId="77777777" w:rsidR="00A603A1" w:rsidRDefault="00000000">
            <w:pPr>
              <w:pStyle w:val="TableParagraph"/>
              <w:spacing w:before="2" w:line="186" w:lineRule="exact"/>
              <w:ind w:right="43"/>
              <w:jc w:val="right"/>
            </w:pPr>
            <w:r>
              <w:rPr>
                <w:rStyle w:val="None"/>
                <w:spacing w:val="-4"/>
                <w:sz w:val="18"/>
                <w:szCs w:val="18"/>
              </w:rPr>
              <w:t>0.00</w:t>
            </w:r>
          </w:p>
        </w:tc>
      </w:tr>
    </w:tbl>
    <w:p w14:paraId="5D4086E5" w14:textId="77777777" w:rsidR="00A603A1" w:rsidRDefault="00A603A1">
      <w:pPr>
        <w:pStyle w:val="BodyText"/>
        <w:spacing w:before="4"/>
        <w:ind w:left="98" w:hanging="98"/>
        <w:rPr>
          <w:rStyle w:val="Hyperlink4"/>
          <w:sz w:val="17"/>
          <w:szCs w:val="17"/>
        </w:rPr>
      </w:pPr>
    </w:p>
    <w:p w14:paraId="0F83F834" w14:textId="77777777" w:rsidR="00A603A1" w:rsidRDefault="00A603A1">
      <w:pPr>
        <w:pStyle w:val="TableParagraph"/>
        <w:spacing w:line="186" w:lineRule="exact"/>
        <w:jc w:val="right"/>
        <w:sectPr w:rsidR="00A603A1">
          <w:headerReference w:type="default" r:id="rId95"/>
          <w:footerReference w:type="default" r:id="rId96"/>
          <w:pgSz w:w="11920" w:h="16840"/>
          <w:pgMar w:top="1140" w:right="708" w:bottom="1120" w:left="992" w:header="0" w:footer="0" w:gutter="0"/>
          <w:cols w:space="720"/>
        </w:sectPr>
      </w:pPr>
    </w:p>
    <w:tbl>
      <w:tblPr>
        <w:tblW w:w="10098"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1"/>
        <w:gridCol w:w="4169"/>
        <w:gridCol w:w="3238"/>
      </w:tblGrid>
      <w:tr w:rsidR="00A603A1" w14:paraId="01A8AFBC" w14:textId="77777777">
        <w:trPr>
          <w:trHeight w:val="442"/>
        </w:trPr>
        <w:tc>
          <w:tcPr>
            <w:tcW w:w="2691" w:type="dxa"/>
            <w:tcBorders>
              <w:top w:val="single" w:sz="4" w:space="0" w:color="000000"/>
              <w:left w:val="single" w:sz="4" w:space="0" w:color="000000"/>
              <w:bottom w:val="single" w:sz="4" w:space="0" w:color="000000"/>
              <w:right w:val="single" w:sz="4" w:space="0" w:color="000000"/>
            </w:tcBorders>
            <w:shd w:val="clear" w:color="auto" w:fill="BDBDBD"/>
            <w:tcMar>
              <w:top w:w="80" w:type="dxa"/>
              <w:left w:w="567" w:type="dxa"/>
              <w:bottom w:w="80" w:type="dxa"/>
              <w:right w:w="80" w:type="dxa"/>
            </w:tcMar>
          </w:tcPr>
          <w:p w14:paraId="54D5A3C7" w14:textId="77777777" w:rsidR="00A603A1" w:rsidRDefault="00000000">
            <w:pPr>
              <w:pStyle w:val="TableParagraph"/>
              <w:spacing w:line="207" w:lineRule="exact"/>
              <w:ind w:left="487"/>
            </w:pPr>
            <w:r>
              <w:rPr>
                <w:rStyle w:val="None"/>
                <w:b/>
                <w:bCs/>
                <w:sz w:val="18"/>
                <w:szCs w:val="18"/>
              </w:rPr>
              <w:lastRenderedPageBreak/>
              <w:t>Name</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 xml:space="preserve">the </w:t>
            </w:r>
            <w:r>
              <w:rPr>
                <w:rStyle w:val="None"/>
                <w:b/>
                <w:bCs/>
                <w:spacing w:val="-2"/>
                <w:sz w:val="18"/>
                <w:szCs w:val="18"/>
              </w:rPr>
              <w:t>Promoter</w:t>
            </w:r>
          </w:p>
        </w:tc>
        <w:tc>
          <w:tcPr>
            <w:tcW w:w="4169" w:type="dxa"/>
            <w:tcBorders>
              <w:top w:val="single" w:sz="4" w:space="0" w:color="000000"/>
              <w:left w:val="single" w:sz="4" w:space="0" w:color="000000"/>
              <w:bottom w:val="single" w:sz="4" w:space="0" w:color="000000"/>
              <w:right w:val="single" w:sz="4" w:space="0" w:color="000000"/>
            </w:tcBorders>
            <w:shd w:val="clear" w:color="auto" w:fill="BDBDBD"/>
            <w:tcMar>
              <w:top w:w="80" w:type="dxa"/>
              <w:left w:w="1822" w:type="dxa"/>
              <w:bottom w:w="80" w:type="dxa"/>
              <w:right w:w="80" w:type="dxa"/>
            </w:tcMar>
          </w:tcPr>
          <w:p w14:paraId="22F8EEAC" w14:textId="77777777" w:rsidR="00A603A1" w:rsidRDefault="00000000">
            <w:pPr>
              <w:pStyle w:val="TableParagraph"/>
              <w:spacing w:line="206" w:lineRule="exact"/>
              <w:ind w:left="1742" w:hanging="1356"/>
            </w:pPr>
            <w:r>
              <w:rPr>
                <w:rStyle w:val="None"/>
                <w:b/>
                <w:bCs/>
                <w:sz w:val="18"/>
                <w:szCs w:val="18"/>
              </w:rPr>
              <w:t>Number</w:t>
            </w:r>
            <w:r>
              <w:rPr>
                <w:rStyle w:val="None"/>
                <w:b/>
                <w:bCs/>
                <w:spacing w:val="-5"/>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Equity</w:t>
            </w:r>
            <w:r>
              <w:rPr>
                <w:rStyle w:val="None"/>
                <w:b/>
                <w:bCs/>
                <w:spacing w:val="-3"/>
                <w:sz w:val="18"/>
                <w:szCs w:val="18"/>
              </w:rPr>
              <w:t xml:space="preserve"> </w:t>
            </w:r>
            <w:r>
              <w:rPr>
                <w:rStyle w:val="None"/>
                <w:b/>
                <w:bCs/>
                <w:sz w:val="18"/>
                <w:szCs w:val="18"/>
              </w:rPr>
              <w:t>Shares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z w:val="18"/>
                <w:szCs w:val="18"/>
              </w:rPr>
              <w:t>face</w:t>
            </w:r>
            <w:r>
              <w:rPr>
                <w:rStyle w:val="None"/>
                <w:b/>
                <w:bCs/>
                <w:spacing w:val="-5"/>
                <w:sz w:val="18"/>
                <w:szCs w:val="18"/>
              </w:rPr>
              <w:t xml:space="preserve"> </w:t>
            </w:r>
            <w:r>
              <w:rPr>
                <w:rStyle w:val="None"/>
                <w:b/>
                <w:bCs/>
                <w:sz w:val="18"/>
                <w:szCs w:val="18"/>
              </w:rPr>
              <w:t>value</w:t>
            </w:r>
            <w:r>
              <w:rPr>
                <w:rStyle w:val="None"/>
                <w:b/>
                <w:bCs/>
                <w:spacing w:val="-7"/>
                <w:sz w:val="18"/>
                <w:szCs w:val="18"/>
              </w:rPr>
              <w:t xml:space="preserve"> </w:t>
            </w:r>
            <w:r>
              <w:rPr>
                <w:rStyle w:val="None"/>
                <w:b/>
                <w:bCs/>
                <w:sz w:val="18"/>
                <w:szCs w:val="18"/>
              </w:rPr>
              <w:t>of</w:t>
            </w:r>
            <w:r>
              <w:rPr>
                <w:rStyle w:val="None"/>
                <w:b/>
                <w:bCs/>
                <w:spacing w:val="-5"/>
                <w:sz w:val="18"/>
                <w:szCs w:val="18"/>
              </w:rPr>
              <w:t xml:space="preserve"> </w:t>
            </w:r>
            <w:r>
              <w:rPr>
                <w:rStyle w:val="None"/>
                <w:rFonts w:ascii="Arial Unicode MS" w:hAnsi="Arial Unicode MS"/>
                <w:sz w:val="18"/>
                <w:szCs w:val="18"/>
              </w:rPr>
              <w:t>₹</w:t>
            </w:r>
            <w:r>
              <w:rPr>
                <w:rStyle w:val="None"/>
                <w:b/>
                <w:bCs/>
                <w:sz w:val="18"/>
                <w:szCs w:val="18"/>
              </w:rPr>
              <w:t xml:space="preserve">5 </w:t>
            </w:r>
            <w:r>
              <w:rPr>
                <w:rStyle w:val="None"/>
                <w:b/>
                <w:bCs/>
                <w:spacing w:val="-2"/>
                <w:sz w:val="18"/>
                <w:szCs w:val="18"/>
              </w:rPr>
              <w:t>acquired</w:t>
            </w:r>
          </w:p>
        </w:tc>
        <w:tc>
          <w:tcPr>
            <w:tcW w:w="3238" w:type="dxa"/>
            <w:tcBorders>
              <w:top w:val="single" w:sz="4" w:space="0" w:color="000000"/>
              <w:left w:val="single" w:sz="4" w:space="0" w:color="000000"/>
              <w:bottom w:val="single" w:sz="4" w:space="0" w:color="000000"/>
              <w:right w:val="single" w:sz="4" w:space="0" w:color="000000"/>
            </w:tcBorders>
            <w:shd w:val="clear" w:color="auto" w:fill="BDBDBD"/>
            <w:tcMar>
              <w:top w:w="80" w:type="dxa"/>
              <w:left w:w="664" w:type="dxa"/>
              <w:bottom w:w="80" w:type="dxa"/>
              <w:right w:w="80" w:type="dxa"/>
            </w:tcMar>
          </w:tcPr>
          <w:p w14:paraId="42E90D1B" w14:textId="77777777" w:rsidR="00A603A1" w:rsidRDefault="00000000">
            <w:pPr>
              <w:pStyle w:val="TableParagraph"/>
              <w:spacing w:line="206" w:lineRule="exact"/>
              <w:ind w:left="584" w:hanging="416"/>
            </w:pPr>
            <w:r/>
            <w:r>
              <w:t xml:space="preserve">Weighted average price of acquisition per </w:t>
            </w:r>
            <w:r>
              <w:rPr>
                <w:rFonts w:ascii="Courier New" w:hAnsi="Courier New"/>
                <w:b/>
                <w:highlight w:val="yellow"/>
              </w:rPr>
              <w:t>HOWELL INC</w:t>
            </w:r>
            <w:r>
              <w:t xml:space="preserve"> (1)# (in ₹)</w:t>
            </w:r>
          </w:p>
        </w:tc>
      </w:tr>
      <w:tr w:rsidR="00A603A1" w14:paraId="738A3AA3"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F6A7A7E" w14:textId="77777777" w:rsidR="00A603A1" w:rsidRDefault="00000000">
            <w:pPr>
              <w:pStyle w:val="TableParagraph"/>
              <w:spacing w:line="188" w:lineRule="exact"/>
              <w:ind w:left="57"/>
            </w:pPr>
            <w:r/>
            <w:r>
              <w:rPr>
                <w:rFonts w:ascii="Courier New" w:hAnsi="Courier New"/>
                <w:b/>
                <w:highlight w:val="yellow"/>
              </w:rPr>
              <w:t>KATHERINE HUNTER</w:t>
            </w:r>
            <w: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2E9FA48" w14:textId="77777777" w:rsidR="00A603A1" w:rsidRDefault="00000000">
            <w:pPr>
              <w:pStyle w:val="TableParagraph"/>
              <w:spacing w:line="188" w:lineRule="exact"/>
              <w:ind w:right="44"/>
              <w:jc w:val="right"/>
            </w:pPr>
            <w:r>
              <w:rPr>
                <w:rStyle w:val="Hyperlink7"/>
                <w:rFonts w:eastAsia="Arial Unicode MS"/>
                <w:spacing w:val="-2"/>
                <w:sz w:val="18"/>
                <w:szCs w:val="18"/>
              </w:rPr>
              <w:t>7,312,437</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5337E8A" w14:textId="77777777" w:rsidR="00A603A1" w:rsidRDefault="00000000">
            <w:pPr>
              <w:pStyle w:val="TableParagraph"/>
              <w:spacing w:line="188" w:lineRule="exact"/>
              <w:ind w:right="43"/>
              <w:jc w:val="right"/>
            </w:pPr>
            <w:r>
              <w:rPr>
                <w:rStyle w:val="None"/>
                <w:spacing w:val="-4"/>
                <w:sz w:val="18"/>
                <w:szCs w:val="18"/>
              </w:rPr>
              <w:t>0.00</w:t>
            </w:r>
          </w:p>
        </w:tc>
      </w:tr>
      <w:tr w:rsidR="00A603A1" w14:paraId="7F2418C7"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F87C7F" w14:textId="77777777" w:rsidR="00A603A1" w:rsidRDefault="00000000">
            <w:pPr>
              <w:pStyle w:val="TableParagraph"/>
              <w:spacing w:line="186" w:lineRule="exact"/>
              <w:ind w:left="57"/>
            </w:pPr>
            <w:r/>
            <w:r>
              <w:rPr>
                <w:rFonts w:ascii="Courier New" w:hAnsi="Courier New"/>
                <w:b/>
                <w:highlight w:val="yellow"/>
              </w:rPr>
              <w:t>SAMUEL ROBBINS</w:t>
            </w:r>
            <w: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FCCE297" w14:textId="77777777" w:rsidR="00A603A1" w:rsidRDefault="00000000">
            <w:pPr>
              <w:pStyle w:val="TableParagraph"/>
              <w:spacing w:line="186"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21D7526" w14:textId="77777777" w:rsidR="00A603A1" w:rsidRDefault="00000000">
            <w:pPr>
              <w:pStyle w:val="TableParagraph"/>
              <w:spacing w:line="186" w:lineRule="exact"/>
              <w:ind w:right="43"/>
              <w:jc w:val="right"/>
            </w:pPr>
            <w:r>
              <w:rPr>
                <w:rStyle w:val="None"/>
                <w:spacing w:val="-4"/>
                <w:sz w:val="18"/>
                <w:szCs w:val="18"/>
              </w:rPr>
              <w:t>0.00</w:t>
            </w:r>
          </w:p>
        </w:tc>
      </w:tr>
      <w:tr w:rsidR="00A603A1" w14:paraId="7EC14E2E"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D792AA" w14:textId="77777777" w:rsidR="00A603A1" w:rsidRDefault="00000000">
            <w:pPr>
              <w:pStyle w:val="TableParagraph"/>
              <w:spacing w:line="188" w:lineRule="exact"/>
              <w:ind w:left="57"/>
            </w:pPr>
            <w:r/>
            <w:r>
              <w:rPr>
                <w:rFonts w:ascii="Courier New" w:hAnsi="Courier New"/>
                <w:b/>
                <w:highlight w:val="yellow"/>
              </w:rPr>
              <w:t>BRANDI RUSSO</w:t>
            </w:r>
            <w:r>
              <w:t>*</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7224DB7" w14:textId="77777777" w:rsidR="00A603A1" w:rsidRDefault="00000000">
            <w:pPr>
              <w:pStyle w:val="TableParagraph"/>
              <w:spacing w:line="188" w:lineRule="exact"/>
              <w:ind w:right="44"/>
              <w:jc w:val="right"/>
            </w:pPr>
            <w:r>
              <w:rPr>
                <w:rStyle w:val="Hyperlink7"/>
                <w:rFonts w:eastAsia="Arial Unicode MS"/>
                <w:spacing w:val="-2"/>
                <w:sz w:val="18"/>
                <w:szCs w:val="18"/>
              </w:rPr>
              <w:t>11,249,865</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A0C23AC" w14:textId="77777777" w:rsidR="00A603A1" w:rsidRDefault="00000000">
            <w:pPr>
              <w:pStyle w:val="TableParagraph"/>
              <w:spacing w:line="188" w:lineRule="exact"/>
              <w:ind w:right="43"/>
              <w:jc w:val="right"/>
            </w:pPr>
            <w:r>
              <w:rPr>
                <w:rStyle w:val="None"/>
                <w:spacing w:val="-4"/>
                <w:sz w:val="18"/>
                <w:szCs w:val="18"/>
              </w:rPr>
              <w:t>0.00</w:t>
            </w:r>
          </w:p>
        </w:tc>
      </w:tr>
      <w:tr w:rsidR="00A603A1" w14:paraId="19885B72"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8E12C9A" w14:textId="77777777" w:rsidR="00A603A1" w:rsidRDefault="00000000">
            <w:pPr>
              <w:pStyle w:val="TableParagraph"/>
              <w:spacing w:line="186" w:lineRule="exact"/>
              <w:ind w:left="57"/>
            </w:pPr>
            <w:r/>
            <w:r>
              <w:rPr>
                <w:rFonts w:ascii="Courier New" w:hAnsi="Courier New"/>
                <w:b/>
                <w:highlight w:val="yellow"/>
              </w:rPr>
              <w:t>THERESA MILLER</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178ED61" w14:textId="77777777" w:rsidR="00A603A1" w:rsidRDefault="00000000">
            <w:pPr>
              <w:pStyle w:val="TableParagraph"/>
              <w:spacing w:line="186" w:lineRule="exact"/>
              <w:ind w:right="42"/>
              <w:jc w:val="right"/>
            </w:pPr>
            <w:r>
              <w:rPr>
                <w:rStyle w:val="None"/>
                <w:spacing w:val="-5"/>
                <w:sz w:val="18"/>
                <w:szCs w:val="18"/>
              </w:rPr>
              <w:t>100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7378F7C" w14:textId="77777777" w:rsidR="00A603A1" w:rsidRDefault="00000000">
            <w:pPr>
              <w:pStyle w:val="TableParagraph"/>
              <w:spacing w:line="186" w:lineRule="exact"/>
              <w:ind w:right="43"/>
              <w:jc w:val="right"/>
            </w:pPr>
            <w:r>
              <w:rPr>
                <w:rStyle w:val="Hyperlink7"/>
                <w:rFonts w:eastAsia="Arial Unicode MS"/>
                <w:spacing w:val="-2"/>
                <w:sz w:val="18"/>
                <w:szCs w:val="18"/>
              </w:rPr>
              <w:t>530.00</w:t>
            </w:r>
          </w:p>
        </w:tc>
      </w:tr>
      <w:tr w:rsidR="00A603A1" w14:paraId="13E63471"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F28DE43" w14:textId="77777777" w:rsidR="00A603A1" w:rsidRDefault="00000000">
            <w:pPr>
              <w:pStyle w:val="TableParagraph"/>
              <w:spacing w:line="186" w:lineRule="exact"/>
              <w:ind w:left="57"/>
            </w:pPr>
            <w:r/>
            <w:r>
              <w:rPr>
                <w:rFonts w:ascii="Courier New" w:hAnsi="Courier New"/>
                <w:b/>
                <w:highlight w:val="yellow"/>
              </w:rPr>
              <w:t>TRAVIS CARTER</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DE36C81"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8C68B99" w14:textId="77777777" w:rsidR="00A603A1" w:rsidRDefault="00000000">
            <w:pPr>
              <w:pStyle w:val="TableParagraph"/>
              <w:spacing w:line="186" w:lineRule="exact"/>
              <w:ind w:right="43"/>
              <w:jc w:val="right"/>
            </w:pPr>
            <w:r>
              <w:rPr>
                <w:rStyle w:val="None"/>
                <w:spacing w:val="-4"/>
                <w:sz w:val="18"/>
                <w:szCs w:val="18"/>
              </w:rPr>
              <w:t>0.00</w:t>
            </w:r>
          </w:p>
        </w:tc>
      </w:tr>
      <w:tr w:rsidR="00A603A1" w14:paraId="725F63C6"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768DF3" w14:textId="77777777" w:rsidR="00A603A1" w:rsidRDefault="00000000">
            <w:pPr>
              <w:pStyle w:val="TableParagraph"/>
              <w:spacing w:before="2" w:line="186" w:lineRule="exact"/>
              <w:ind w:left="57"/>
            </w:pPr>
            <w:r/>
            <w:r>
              <w:rPr>
                <w:rFonts w:ascii="Courier New" w:hAnsi="Courier New"/>
                <w:b/>
                <w:highlight w:val="yellow"/>
              </w:rPr>
              <w:t>PETER LOPEZ</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C304DE9" w14:textId="77777777" w:rsidR="00A603A1" w:rsidRDefault="00000000">
            <w:pPr>
              <w:pStyle w:val="TableParagraph"/>
              <w:spacing w:before="2"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429CB0C" w14:textId="77777777" w:rsidR="00A603A1" w:rsidRDefault="00000000">
            <w:pPr>
              <w:pStyle w:val="TableParagraph"/>
              <w:spacing w:before="2" w:line="186" w:lineRule="exact"/>
              <w:ind w:right="43"/>
              <w:jc w:val="right"/>
            </w:pPr>
            <w:r>
              <w:rPr>
                <w:rStyle w:val="None"/>
                <w:spacing w:val="-4"/>
                <w:sz w:val="18"/>
                <w:szCs w:val="18"/>
              </w:rPr>
              <w:t>0.00</w:t>
            </w:r>
          </w:p>
        </w:tc>
      </w:tr>
      <w:tr w:rsidR="00A603A1" w14:paraId="5A23E037"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08389A8" w14:textId="77777777" w:rsidR="00A603A1" w:rsidRDefault="00000000">
            <w:pPr>
              <w:pStyle w:val="TableParagraph"/>
              <w:spacing w:line="186" w:lineRule="exact"/>
              <w:ind w:left="57"/>
            </w:pPr>
            <w:r/>
            <w:r>
              <w:rPr>
                <w:rFonts w:ascii="Courier New" w:hAnsi="Courier New"/>
                <w:b/>
                <w:highlight w:val="yellow"/>
              </w:rPr>
              <w:t>KAITLYN WASHINGTON</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144CD11"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77BF99E" w14:textId="77777777" w:rsidR="00A603A1" w:rsidRDefault="00000000">
            <w:pPr>
              <w:pStyle w:val="TableParagraph"/>
              <w:spacing w:line="186" w:lineRule="exact"/>
              <w:ind w:right="43"/>
              <w:jc w:val="right"/>
            </w:pPr>
            <w:r>
              <w:rPr>
                <w:rStyle w:val="None"/>
                <w:spacing w:val="-4"/>
                <w:sz w:val="18"/>
                <w:szCs w:val="18"/>
              </w:rPr>
              <w:t>0.00</w:t>
            </w:r>
          </w:p>
        </w:tc>
      </w:tr>
      <w:tr w:rsidR="00A603A1" w14:paraId="615723A4"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D5D7234" w14:textId="77777777" w:rsidR="00A603A1" w:rsidRDefault="00000000">
            <w:pPr>
              <w:pStyle w:val="TableParagraph"/>
              <w:spacing w:line="188" w:lineRule="exact"/>
              <w:ind w:left="57"/>
            </w:pPr>
            <w:r/>
            <w:r>
              <w:rPr>
                <w:rFonts w:ascii="Courier New" w:hAnsi="Courier New"/>
                <w:b/>
                <w:highlight w:val="yellow"/>
              </w:rPr>
              <w:t>BENJAMIN RODRIGUEZ</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F2EEA8" w14:textId="77777777" w:rsidR="00A603A1"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6BAA4F5" w14:textId="77777777" w:rsidR="00A603A1" w:rsidRDefault="00000000">
            <w:pPr>
              <w:pStyle w:val="TableParagraph"/>
              <w:spacing w:line="188" w:lineRule="exact"/>
              <w:ind w:right="43"/>
              <w:jc w:val="right"/>
            </w:pPr>
            <w:r>
              <w:rPr>
                <w:rStyle w:val="None"/>
                <w:spacing w:val="-4"/>
                <w:sz w:val="18"/>
                <w:szCs w:val="18"/>
              </w:rPr>
              <w:t>0.00</w:t>
            </w:r>
          </w:p>
        </w:tc>
      </w:tr>
      <w:tr w:rsidR="00A603A1" w14:paraId="053ED524" w14:textId="77777777">
        <w:trPr>
          <w:trHeight w:val="198"/>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FF4635" w14:textId="77777777" w:rsidR="00A603A1" w:rsidRDefault="00000000">
            <w:pPr>
              <w:pStyle w:val="TableParagraph"/>
              <w:spacing w:line="186" w:lineRule="exact"/>
              <w:ind w:left="57"/>
            </w:pPr>
            <w:r/>
            <w:r>
              <w:rPr>
                <w:rFonts w:ascii="Courier New" w:hAnsi="Courier New"/>
                <w:b/>
                <w:highlight w:val="yellow"/>
              </w:rPr>
              <w:t>HEATHER SHERMAN</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A355437" w14:textId="77777777" w:rsidR="00A603A1" w:rsidRDefault="00000000">
            <w:pPr>
              <w:pStyle w:val="TableParagraph"/>
              <w:spacing w:line="186"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AECB094" w14:textId="77777777" w:rsidR="00A603A1" w:rsidRDefault="00000000">
            <w:pPr>
              <w:pStyle w:val="TableParagraph"/>
              <w:spacing w:line="186" w:lineRule="exact"/>
              <w:ind w:right="43"/>
              <w:jc w:val="right"/>
            </w:pPr>
            <w:r>
              <w:rPr>
                <w:rStyle w:val="None"/>
                <w:spacing w:val="-4"/>
                <w:sz w:val="18"/>
                <w:szCs w:val="18"/>
              </w:rPr>
              <w:t>0.00</w:t>
            </w:r>
          </w:p>
        </w:tc>
      </w:tr>
      <w:tr w:rsidR="00A603A1" w14:paraId="1E38D381" w14:textId="77777777">
        <w:trPr>
          <w:trHeight w:val="199"/>
        </w:trPr>
        <w:tc>
          <w:tcPr>
            <w:tcW w:w="269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38278" w14:textId="77777777" w:rsidR="00A603A1" w:rsidRDefault="00000000">
            <w:pPr>
              <w:pStyle w:val="TableParagraph"/>
              <w:spacing w:line="188" w:lineRule="exact"/>
              <w:ind w:left="57"/>
            </w:pPr>
            <w:r/>
            <w:r>
              <w:rPr>
                <w:rFonts w:ascii="Courier New" w:hAnsi="Courier New"/>
                <w:b/>
                <w:highlight w:val="yellow"/>
              </w:rPr>
              <w:t>VERONICA GARCIA</w:t>
            </w:r>
          </w:p>
        </w:tc>
        <w:tc>
          <w:tcPr>
            <w:tcW w:w="416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E311EDF" w14:textId="77777777" w:rsidR="00A603A1" w:rsidRDefault="00000000">
            <w:pPr>
              <w:pStyle w:val="TableParagraph"/>
              <w:spacing w:line="188" w:lineRule="exact"/>
              <w:ind w:right="42"/>
              <w:jc w:val="right"/>
            </w:pPr>
            <w:r>
              <w:rPr>
                <w:rStyle w:val="None"/>
                <w:spacing w:val="-5"/>
                <w:sz w:val="18"/>
                <w:szCs w:val="18"/>
              </w:rPr>
              <w:t>10</w:t>
            </w:r>
          </w:p>
        </w:tc>
        <w:tc>
          <w:tcPr>
            <w:tcW w:w="32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D7A0C5C" w14:textId="77777777" w:rsidR="00A603A1" w:rsidRDefault="00000000">
            <w:pPr>
              <w:pStyle w:val="TableParagraph"/>
              <w:spacing w:line="188" w:lineRule="exact"/>
              <w:ind w:right="43"/>
              <w:jc w:val="right"/>
            </w:pPr>
            <w:r>
              <w:rPr>
                <w:rStyle w:val="None"/>
                <w:spacing w:val="-4"/>
                <w:sz w:val="18"/>
                <w:szCs w:val="18"/>
              </w:rPr>
              <w:t>0.00</w:t>
            </w:r>
          </w:p>
        </w:tc>
      </w:tr>
    </w:tbl>
    <w:p w14:paraId="0516CA8B" w14:textId="77777777" w:rsidR="00A603A1" w:rsidRDefault="00A603A1">
      <w:pPr>
        <w:pStyle w:val="TableParagraph"/>
        <w:ind w:left="98" w:hanging="98"/>
        <w:rPr>
          <w:rStyle w:val="Hyperlink4"/>
        </w:rPr>
      </w:pPr>
    </w:p>
    <w:p w14:paraId="5664DF55" w14:textId="77777777" w:rsidR="00A603A1" w:rsidRDefault="00000000">
      <w:pPr>
        <w:pStyle w:val="Body"/>
        <w:spacing w:before="26"/>
        <w:ind w:left="87"/>
        <w:jc w:val="both"/>
        <w:rPr>
          <w:rStyle w:val="Hyperlink8"/>
          <w:rFonts w:eastAsia="Arial Unicode MS"/>
        </w:rPr>
      </w:pPr>
      <w:r>
        <w:rPr>
          <w:rStyle w:val="Hyperlink8"/>
          <w:rFonts w:eastAsia="Arial Unicode MS"/>
          <w:lang w:val="de-DE"/>
        </w:rPr>
        <w:t>Note:</w:t>
      </w:r>
      <w:r>
        <w:rPr>
          <w:rStyle w:val="None"/>
          <w:i/>
          <w:iCs/>
          <w:spacing w:val="-8"/>
          <w:sz w:val="16"/>
          <w:szCs w:val="16"/>
        </w:rPr>
        <w:t xml:space="preserve"> </w:t>
      </w:r>
      <w:r>
        <w:rPr>
          <w:rStyle w:val="Hyperlink8"/>
          <w:rFonts w:eastAsia="Arial Unicode MS"/>
          <w:lang w:val="en-US"/>
        </w:rPr>
        <w:t>Number</w:t>
      </w:r>
      <w:r>
        <w:rPr>
          <w:rStyle w:val="None"/>
          <w:i/>
          <w:iCs/>
          <w:spacing w:val="-6"/>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adjusted</w:t>
      </w:r>
      <w:r>
        <w:rPr>
          <w:rStyle w:val="None"/>
          <w:i/>
          <w:iCs/>
          <w:spacing w:val="-4"/>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3"/>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en-US"/>
        </w:rPr>
        <w:t>the</w:t>
      </w:r>
      <w:r>
        <w:rPr>
          <w:rStyle w:val="None"/>
          <w:i/>
          <w:iCs/>
          <w:spacing w:val="-6"/>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76D8997D" w14:textId="77777777" w:rsidR="00A603A1" w:rsidRDefault="00000000">
      <w:pPr>
        <w:pStyle w:val="Body"/>
        <w:spacing w:before="1"/>
        <w:ind w:left="87"/>
        <w:jc w:val="both"/>
        <w:rPr>
          <w:rStyle w:val="Hyperlink8"/>
          <w:rFonts w:eastAsia="Arial Unicode MS"/>
        </w:rPr>
      </w:pPr>
      <w:r/>
      <w:r>
        <w:t xml:space="preserve">*Also, </w:t>
      </w:r>
      <w:r>
        <w:rPr>
          <w:rFonts w:ascii="Courier New" w:hAnsi="Courier New"/>
          <w:b/>
          <w:highlight w:val="yellow"/>
        </w:rPr>
        <w:t>LEWIS, SCOTT AND FLOYD</w:t>
      </w:r>
      <w:r>
        <w:t xml:space="preserve"> Shareholder</w:t>
      </w:r>
    </w:p>
    <w:p w14:paraId="6E8559E7" w14:textId="77777777" w:rsidR="00A603A1" w:rsidRDefault="00000000">
      <w:pPr>
        <w:pStyle w:val="Body"/>
        <w:spacing w:before="1"/>
        <w:ind w:left="87" w:right="6"/>
        <w:jc w:val="both"/>
        <w:rPr>
          <w:rStyle w:val="Hyperlink8"/>
          <w:rFonts w:eastAsia="Arial Unicode MS"/>
        </w:rPr>
      </w:pPr>
      <w:r/>
      <w:r>
        <w:t xml:space="preserve"># </w:t>
      </w:r>
      <w:r>
        <w:rPr>
          <w:rFonts w:ascii="Courier New" w:hAnsi="Courier New"/>
          <w:b/>
          <w:highlight w:val="yellow"/>
        </w:rPr>
        <w:t>MONIQUE GILBERT</w:t>
      </w:r>
      <w:r>
        <w:t xml:space="preserve"> to a resolution passed by </w:t>
      </w:r>
      <w:r>
        <w:rPr>
          <w:rFonts w:ascii="Courier New" w:hAnsi="Courier New"/>
          <w:b/>
          <w:highlight w:val="yellow"/>
        </w:rPr>
        <w:t>BALL AND SONS</w:t>
      </w:r>
      <w:r>
        <w:t xml:space="preserve"> of the </w:t>
      </w:r>
      <w:r>
        <w:rPr>
          <w:rFonts w:ascii="Courier New" w:hAnsi="Courier New"/>
          <w:b/>
          <w:highlight w:val="yellow"/>
        </w:rPr>
        <w:t>BUTLER GROUP</w:t>
      </w:r>
      <w:r>
        <w:t xml:space="preserve"> dated February 10, 2025 and February 11, 2025, respectively, the face value of the equity shares was sub-divided from ₹100 per equity share to ₹5 per </w:t>
      </w:r>
      <w:r>
        <w:rPr>
          <w:rFonts w:ascii="Courier New" w:hAnsi="Courier New"/>
          <w:b/>
          <w:highlight w:val="yellow"/>
        </w:rPr>
        <w:t>KENNEDY GROUP</w:t>
      </w:r>
      <w:r>
        <w:t xml:space="preserve">. Further, pursuant to a resolution dated February 11, 2025 passed by our Shareholders, the </w:t>
      </w:r>
      <w:r>
        <w:rPr>
          <w:rFonts w:ascii="Courier New" w:hAnsi="Courier New"/>
          <w:b/>
          <w:highlight w:val="yellow"/>
        </w:rPr>
        <w:t>BUTLER GROUP</w:t>
      </w:r>
      <w:r>
        <w:t xml:space="preserve"> approved the issue of bonus shares which were allotted on February 21, 2025</w:t>
      </w:r>
    </w:p>
    <w:p w14:paraId="0CD6D8C0" w14:textId="77777777" w:rsidR="00A603A1" w:rsidRDefault="00000000">
      <w:pPr>
        <w:pStyle w:val="Body"/>
        <w:ind w:left="87"/>
        <w:jc w:val="both"/>
        <w:rPr>
          <w:rStyle w:val="Hyperlink8"/>
          <w:rFonts w:eastAsia="Arial Unicode MS"/>
        </w:rPr>
      </w:pPr>
      <w:r/>
      <w:r>
        <w:t xml:space="preserve">(1) As certified by Kirtane &amp; Pandit LLP, Chartered Accountants, our </w:t>
      </w:r>
      <w:r>
        <w:rPr>
          <w:rFonts w:ascii="Courier New" w:hAnsi="Courier New"/>
          <w:b/>
          <w:highlight w:val="yellow"/>
        </w:rPr>
        <w:t>BENNETT, SANCHEZ AND PRICE</w:t>
      </w:r>
      <w:r>
        <w:t>, by way of their certificate dated December 10, 2025.</w:t>
      </w:r>
    </w:p>
    <w:p w14:paraId="2945EB88" w14:textId="77777777" w:rsidR="00A603A1" w:rsidRDefault="00000000">
      <w:pPr>
        <w:pStyle w:val="Heading3"/>
        <w:spacing w:before="182"/>
        <w:ind w:left="87" w:right="23"/>
        <w:jc w:val="both"/>
      </w:pPr>
      <w:r>
        <w:rPr>
          <w:rStyle w:val="Hyperlink4"/>
          <w:lang w:val="en-US"/>
        </w:rPr>
        <w:t>Weighted average cost of acquisition of all shares</w:t>
      </w:r>
      <w:r>
        <w:rPr>
          <w:rStyle w:val="None"/>
        </w:rPr>
        <w:t xml:space="preserve"> </w:t>
      </w:r>
      <w:r>
        <w:rPr>
          <w:rStyle w:val="Hyperlink4"/>
          <w:lang w:val="en-US"/>
        </w:rPr>
        <w:t>transacted in</w:t>
      </w:r>
      <w:r>
        <w:rPr>
          <w:rStyle w:val="None"/>
        </w:rPr>
        <w:t xml:space="preserve"> </w:t>
      </w:r>
      <w:r>
        <w:rPr>
          <w:rStyle w:val="Hyperlink4"/>
          <w:lang w:val="en-US"/>
        </w:rPr>
        <w:t>last one year, 18</w:t>
      </w:r>
      <w:r>
        <w:rPr>
          <w:rStyle w:val="None"/>
        </w:rPr>
        <w:t xml:space="preserve"> </w:t>
      </w:r>
      <w:r>
        <w:rPr>
          <w:rStyle w:val="Hyperlink4"/>
          <w:lang w:val="en-US"/>
        </w:rPr>
        <w:t>months</w:t>
      </w:r>
      <w:r>
        <w:rPr>
          <w:rStyle w:val="None"/>
        </w:rPr>
        <w:t xml:space="preserve"> </w:t>
      </w:r>
      <w:r>
        <w:rPr>
          <w:rStyle w:val="Hyperlink4"/>
        </w:rPr>
        <w:t>and</w:t>
      </w:r>
      <w:r>
        <w:rPr>
          <w:rStyle w:val="None"/>
        </w:rPr>
        <w:t xml:space="preserve"> </w:t>
      </w:r>
      <w:r>
        <w:rPr>
          <w:rStyle w:val="Hyperlink4"/>
          <w:lang w:val="en-US"/>
        </w:rPr>
        <w:t>three years preceding the date of this Red Herring Prospectus</w:t>
      </w:r>
    </w:p>
    <w:p w14:paraId="7A699991" w14:textId="77777777" w:rsidR="00A603A1" w:rsidRDefault="00000000">
      <w:pPr>
        <w:pStyle w:val="BodyText"/>
        <w:spacing w:before="229"/>
        <w:ind w:left="87" w:right="22"/>
        <w:jc w:val="both"/>
      </w:pPr>
      <w:r>
        <w:rPr>
          <w:rStyle w:val="Hyperlink4"/>
        </w:rPr>
        <w:t>The weighted average price for all equity shares acquired in the last one year, eighteen months and three years preceding the date of this Red Herring Prospectus is mentioned below:</w:t>
      </w:r>
    </w:p>
    <w:p w14:paraId="403555B9" w14:textId="77777777" w:rsidR="00A603A1" w:rsidRDefault="00A603A1">
      <w:pPr>
        <w:pStyle w:val="BodyText"/>
        <w:spacing w:before="6"/>
        <w:rPr>
          <w:rStyle w:val="Hyperlink4"/>
          <w:sz w:val="17"/>
          <w:szCs w:val="17"/>
        </w:r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72"/>
        <w:gridCol w:w="1985"/>
        <w:gridCol w:w="2834"/>
        <w:gridCol w:w="4006"/>
      </w:tblGrid>
      <w:tr w:rsidR="00A603A1" w14:paraId="77175E60" w14:textId="77777777">
        <w:trPr>
          <w:trHeight w:val="648"/>
        </w:trPr>
        <w:tc>
          <w:tcPr>
            <w:tcW w:w="1272"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9" w:type="dxa"/>
              <w:bottom w:w="80" w:type="dxa"/>
              <w:right w:w="80" w:type="dxa"/>
            </w:tcMar>
          </w:tcPr>
          <w:p w14:paraId="59267265" w14:textId="77777777" w:rsidR="00A603A1" w:rsidRDefault="00000000">
            <w:pPr>
              <w:pStyle w:val="TableParagraph"/>
              <w:spacing w:line="207" w:lineRule="exact"/>
              <w:ind w:left="379"/>
            </w:pPr>
            <w:r>
              <w:rPr>
                <w:rStyle w:val="None"/>
                <w:b/>
                <w:bCs/>
                <w:spacing w:val="-2"/>
                <w:sz w:val="18"/>
                <w:szCs w:val="18"/>
              </w:rPr>
              <w:t>Period</w:t>
            </w:r>
          </w:p>
        </w:tc>
        <w:tc>
          <w:tcPr>
            <w:tcW w:w="19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5" w:type="dxa"/>
              <w:bottom w:w="80" w:type="dxa"/>
              <w:right w:w="91" w:type="dxa"/>
            </w:tcMar>
          </w:tcPr>
          <w:p w14:paraId="32FF84E1" w14:textId="77777777" w:rsidR="00A603A1" w:rsidRDefault="00000000">
            <w:pPr>
              <w:pStyle w:val="TableParagraph"/>
              <w:spacing w:line="206" w:lineRule="exact"/>
              <w:ind w:left="175" w:right="11" w:hanging="48"/>
            </w:pPr>
            <w:r>
              <w:rPr>
                <w:rStyle w:val="None"/>
                <w:b/>
                <w:bCs/>
                <w:sz w:val="18"/>
                <w:szCs w:val="18"/>
              </w:rPr>
              <w:t>Weighted</w:t>
            </w:r>
            <w:r>
              <w:rPr>
                <w:rStyle w:val="None"/>
                <w:b/>
                <w:bCs/>
                <w:spacing w:val="-12"/>
                <w:sz w:val="18"/>
                <w:szCs w:val="18"/>
              </w:rPr>
              <w:t xml:space="preserve"> </w:t>
            </w:r>
            <w:r>
              <w:rPr>
                <w:rStyle w:val="None"/>
                <w:b/>
                <w:bCs/>
                <w:sz w:val="18"/>
                <w:szCs w:val="18"/>
              </w:rPr>
              <w:t>average</w:t>
            </w:r>
            <w:r>
              <w:rPr>
                <w:rStyle w:val="None"/>
                <w:b/>
                <w:bCs/>
                <w:spacing w:val="-11"/>
                <w:sz w:val="18"/>
                <w:szCs w:val="18"/>
              </w:rPr>
              <w:t xml:space="preserve"> </w:t>
            </w:r>
            <w:r>
              <w:rPr>
                <w:rStyle w:val="None"/>
                <w:b/>
                <w:bCs/>
                <w:sz w:val="18"/>
                <w:szCs w:val="18"/>
              </w:rPr>
              <w:t>cost of</w:t>
            </w:r>
            <w:r>
              <w:rPr>
                <w:rStyle w:val="None"/>
                <w:b/>
                <w:bCs/>
                <w:spacing w:val="-4"/>
                <w:sz w:val="18"/>
                <w:szCs w:val="18"/>
              </w:rPr>
              <w:t xml:space="preserve"> </w:t>
            </w:r>
            <w:r>
              <w:rPr>
                <w:rStyle w:val="None"/>
                <w:b/>
                <w:bCs/>
                <w:sz w:val="18"/>
                <w:szCs w:val="18"/>
              </w:rPr>
              <w:t>acquisition</w:t>
            </w:r>
            <w:r>
              <w:rPr>
                <w:rStyle w:val="None"/>
                <w:b/>
                <w:bCs/>
                <w:spacing w:val="-2"/>
                <w:sz w:val="18"/>
                <w:szCs w:val="18"/>
              </w:rPr>
              <w:t xml:space="preserve"> </w:t>
            </w:r>
            <w:r>
              <w:rPr>
                <w:rStyle w:val="None"/>
                <w:b/>
                <w:bCs/>
                <w:sz w:val="18"/>
                <w:szCs w:val="18"/>
              </w:rPr>
              <w:t>(in</w:t>
            </w:r>
            <w:r>
              <w:rPr>
                <w:rStyle w:val="None"/>
                <w:b/>
                <w:bCs/>
                <w:spacing w:val="-2"/>
                <w:sz w:val="18"/>
                <w:szCs w:val="18"/>
              </w:rPr>
              <w:t xml:space="preserve"> </w:t>
            </w:r>
            <w:r>
              <w:rPr>
                <w:rStyle w:val="None"/>
                <w:rFonts w:ascii="Arial Unicode MS" w:hAnsi="Arial Unicode MS"/>
                <w:spacing w:val="-4"/>
                <w:sz w:val="18"/>
                <w:szCs w:val="18"/>
              </w:rPr>
              <w:t>₹</w:t>
            </w:r>
            <w:r>
              <w:rPr>
                <w:rStyle w:val="None"/>
                <w:b/>
                <w:bCs/>
                <w:spacing w:val="-4"/>
                <w:sz w:val="18"/>
                <w:szCs w:val="18"/>
              </w:rPr>
              <w:t>)*</w:t>
            </w:r>
            <w:r>
              <w:rPr>
                <w:rStyle w:val="None"/>
                <w:b/>
                <w:bCs/>
                <w:spacing w:val="-4"/>
                <w:sz w:val="18"/>
                <w:szCs w:val="18"/>
                <w:vertAlign w:val="superscript"/>
              </w:rPr>
              <w:t>#</w:t>
            </w:r>
          </w:p>
        </w:tc>
        <w:tc>
          <w:tcPr>
            <w:tcW w:w="283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5" w:type="dxa"/>
              <w:bottom w:w="80" w:type="dxa"/>
              <w:right w:w="157" w:type="dxa"/>
            </w:tcMar>
          </w:tcPr>
          <w:p w14:paraId="0F996CB4" w14:textId="77777777" w:rsidR="00A603A1" w:rsidRDefault="00000000">
            <w:pPr>
              <w:pStyle w:val="TableParagraph"/>
              <w:spacing w:line="206" w:lineRule="exact"/>
              <w:ind w:left="315" w:right="77" w:hanging="228"/>
            </w:pPr>
            <w:r/>
            <w:r>
              <w:rPr>
                <w:rFonts w:ascii="Courier New" w:hAnsi="Courier New"/>
                <w:b/>
                <w:highlight w:val="yellow"/>
              </w:rPr>
              <w:t>ROBERT EDWARDS</w:t>
            </w:r>
            <w:r>
              <w:t xml:space="preserve"> is ‘x’ times the weighted average cost of acquisition**</w:t>
            </w:r>
          </w:p>
        </w:tc>
        <w:tc>
          <w:tcPr>
            <w:tcW w:w="40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80" w:type="dxa"/>
            </w:tcMar>
          </w:tcPr>
          <w:p w14:paraId="0BEBFB61" w14:textId="77777777" w:rsidR="00A603A1" w:rsidRDefault="00000000">
            <w:pPr>
              <w:pStyle w:val="TableParagraph"/>
              <w:spacing w:line="206" w:lineRule="exact"/>
              <w:ind w:left="61" w:firstLine="158"/>
            </w:pPr>
            <w:r/>
            <w:r>
              <w:t xml:space="preserve">Range of acquisition price per </w:t>
            </w:r>
            <w:r>
              <w:rPr>
                <w:rFonts w:ascii="Courier New" w:hAnsi="Courier New"/>
                <w:b/>
                <w:highlight w:val="yellow"/>
              </w:rPr>
              <w:t>KENNEDY GROUP</w:t>
            </w:r>
            <w:r>
              <w:t xml:space="preserve"> of face value of ₹5: lowest price – highest price (in ₹)#</w:t>
            </w:r>
          </w:p>
        </w:tc>
      </w:tr>
      <w:tr w:rsidR="00A603A1" w14:paraId="276C8C14" w14:textId="77777777">
        <w:trPr>
          <w:trHeight w:val="199"/>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8C742C" w14:textId="77777777" w:rsidR="00A603A1" w:rsidRDefault="00000000">
            <w:pPr>
              <w:pStyle w:val="TableParagraph"/>
              <w:spacing w:line="188" w:lineRule="exact"/>
              <w:ind w:left="57"/>
            </w:pPr>
            <w:r>
              <w:rPr>
                <w:rStyle w:val="Hyperlink6"/>
                <w:rFonts w:eastAsia="Arial Unicode MS"/>
                <w:sz w:val="18"/>
                <w:szCs w:val="18"/>
              </w:rPr>
              <w:t>Last</w:t>
            </w:r>
            <w:r>
              <w:rPr>
                <w:rStyle w:val="None"/>
                <w:spacing w:val="-1"/>
                <w:sz w:val="18"/>
                <w:szCs w:val="18"/>
              </w:rPr>
              <w:t xml:space="preserve"> </w:t>
            </w:r>
            <w:r>
              <w:rPr>
                <w:rStyle w:val="Hyperlink6"/>
                <w:rFonts w:eastAsia="Arial Unicode MS"/>
                <w:sz w:val="18"/>
                <w:szCs w:val="18"/>
              </w:rPr>
              <w:t>one</w:t>
            </w:r>
            <w:r>
              <w:rPr>
                <w:rStyle w:val="Hyperlink3"/>
                <w:rFonts w:eastAsia="Arial Unicode MS"/>
                <w:spacing w:val="-3"/>
                <w:sz w:val="18"/>
                <w:szCs w:val="18"/>
              </w:rPr>
              <w:t xml:space="preserve"> </w:t>
            </w:r>
            <w:r>
              <w:rPr>
                <w:rStyle w:val="None"/>
                <w:spacing w:val="-4"/>
                <w:sz w:val="18"/>
                <w:szCs w:val="18"/>
              </w:rPr>
              <w:t>year</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519A04" w14:textId="77777777" w:rsidR="00A603A1" w:rsidRDefault="00000000">
            <w:pPr>
              <w:pStyle w:val="TableParagraph"/>
              <w:spacing w:line="188" w:lineRule="exact"/>
              <w:ind w:right="44"/>
              <w:jc w:val="right"/>
            </w:pPr>
            <w:r>
              <w:rPr>
                <w:rStyle w:val="Hyperlink7"/>
                <w:rFonts w:eastAsia="Arial Unicode MS"/>
                <w:spacing w:val="-2"/>
                <w:sz w:val="18"/>
                <w:szCs w:val="18"/>
              </w:rPr>
              <w:t>384.01</w:t>
            </w:r>
          </w:p>
        </w:tc>
        <w:tc>
          <w:tcPr>
            <w:tcW w:w="2834" w:type="dxa"/>
            <w:vMerge w:val="restart"/>
            <w:tcBorders>
              <w:top w:val="single" w:sz="4" w:space="0" w:color="000000"/>
              <w:left w:val="single" w:sz="4" w:space="0" w:color="000000"/>
              <w:bottom w:val="single" w:sz="4" w:space="0" w:color="000000"/>
              <w:right w:val="single" w:sz="4" w:space="0" w:color="000000"/>
            </w:tcBorders>
            <w:tcMar>
              <w:top w:w="80" w:type="dxa"/>
              <w:left w:w="138" w:type="dxa"/>
              <w:bottom w:w="80" w:type="dxa"/>
              <w:right w:w="125" w:type="dxa"/>
            </w:tcMar>
          </w:tcPr>
          <w:p w14:paraId="068E8A16" w14:textId="77777777" w:rsidR="00A603A1" w:rsidRDefault="00000000">
            <w:pPr>
              <w:pStyle w:val="TableParagraph"/>
              <w:ind w:left="58" w:right="45"/>
            </w:pPr>
            <w:r>
              <w:rPr>
                <w:rStyle w:val="Hyperlink6"/>
                <w:rFonts w:eastAsia="Arial Unicode MS"/>
                <w:sz w:val="18"/>
                <w:szCs w:val="18"/>
              </w:rPr>
              <w:t>To</w:t>
            </w:r>
            <w:r>
              <w:rPr>
                <w:rStyle w:val="None"/>
                <w:spacing w:val="-12"/>
                <w:sz w:val="18"/>
                <w:szCs w:val="18"/>
              </w:rPr>
              <w:t xml:space="preserve"> </w:t>
            </w:r>
            <w:r>
              <w:rPr>
                <w:rStyle w:val="Hyperlink6"/>
                <w:rFonts w:eastAsia="Arial Unicode MS"/>
                <w:sz w:val="18"/>
                <w:szCs w:val="18"/>
              </w:rPr>
              <w:t>be</w:t>
            </w:r>
            <w:r>
              <w:rPr>
                <w:rStyle w:val="None"/>
                <w:spacing w:val="-11"/>
                <w:sz w:val="18"/>
                <w:szCs w:val="18"/>
              </w:rPr>
              <w:t xml:space="preserve"> </w:t>
            </w:r>
            <w:r>
              <w:rPr>
                <w:rStyle w:val="Hyperlink6"/>
                <w:rFonts w:eastAsia="Arial Unicode MS"/>
                <w:sz w:val="18"/>
                <w:szCs w:val="18"/>
              </w:rPr>
              <w:t>updated</w:t>
            </w:r>
            <w:r>
              <w:rPr>
                <w:rStyle w:val="None"/>
                <w:spacing w:val="-11"/>
                <w:sz w:val="18"/>
                <w:szCs w:val="18"/>
              </w:rPr>
              <w:t xml:space="preserve"> </w:t>
            </w:r>
            <w:r>
              <w:rPr>
                <w:rStyle w:val="Hyperlink6"/>
                <w:rFonts w:eastAsia="Arial Unicode MS"/>
                <w:sz w:val="18"/>
                <w:szCs w:val="18"/>
              </w:rPr>
              <w:t>upon</w:t>
            </w:r>
            <w:r>
              <w:rPr>
                <w:rStyle w:val="None"/>
                <w:spacing w:val="-11"/>
                <w:sz w:val="18"/>
                <w:szCs w:val="18"/>
              </w:rPr>
              <w:t xml:space="preserve"> </w:t>
            </w:r>
            <w:r>
              <w:rPr>
                <w:rStyle w:val="Hyperlink6"/>
                <w:rFonts w:eastAsia="Arial Unicode MS"/>
                <w:sz w:val="18"/>
                <w:szCs w:val="18"/>
              </w:rPr>
              <w:t>finalization</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the price band.</w:t>
            </w:r>
          </w:p>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554206C" w14:textId="77777777" w:rsidR="00A603A1" w:rsidRDefault="00000000">
            <w:pPr>
              <w:pStyle w:val="TableParagraph"/>
              <w:spacing w:line="188"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A603A1" w14:paraId="74714ACD" w14:textId="77777777">
        <w:trPr>
          <w:trHeight w:val="420"/>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46A1A0" w14:textId="77777777" w:rsidR="00A603A1" w:rsidRDefault="00000000">
            <w:pPr>
              <w:pStyle w:val="TableParagraph"/>
              <w:spacing w:line="206" w:lineRule="exact"/>
              <w:ind w:left="57"/>
            </w:pPr>
            <w:r>
              <w:rPr>
                <w:rStyle w:val="Hyperlink6"/>
                <w:rFonts w:eastAsia="Arial Unicode MS"/>
                <w:sz w:val="18"/>
                <w:szCs w:val="18"/>
              </w:rPr>
              <w:t>Last</w:t>
            </w:r>
            <w:r>
              <w:rPr>
                <w:rStyle w:val="None"/>
                <w:spacing w:val="9"/>
                <w:sz w:val="18"/>
                <w:szCs w:val="18"/>
              </w:rPr>
              <w:t xml:space="preserve"> </w:t>
            </w:r>
            <w:r>
              <w:rPr>
                <w:rStyle w:val="Hyperlink6"/>
                <w:rFonts w:eastAsia="Arial Unicode MS"/>
                <w:sz w:val="18"/>
                <w:szCs w:val="18"/>
              </w:rPr>
              <w:t>trailing</w:t>
            </w:r>
            <w:r>
              <w:rPr>
                <w:rStyle w:val="None"/>
                <w:spacing w:val="8"/>
                <w:sz w:val="18"/>
                <w:szCs w:val="18"/>
              </w:rPr>
              <w:t xml:space="preserve"> </w:t>
            </w:r>
            <w:r>
              <w:rPr>
                <w:rStyle w:val="Hyperlink6"/>
                <w:rFonts w:eastAsia="Arial Unicode MS"/>
                <w:sz w:val="18"/>
                <w:szCs w:val="18"/>
              </w:rPr>
              <w:t xml:space="preserve">18 </w:t>
            </w:r>
            <w:r>
              <w:rPr>
                <w:rStyle w:val="Hyperlink7"/>
                <w:rFonts w:eastAsia="Arial Unicode MS"/>
                <w:spacing w:val="-2"/>
                <w:sz w:val="18"/>
                <w:szCs w:val="18"/>
              </w:rPr>
              <w:t>months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2B3401B" w14:textId="77777777" w:rsidR="00A603A1" w:rsidRDefault="00000000">
            <w:pPr>
              <w:pStyle w:val="TableParagraph"/>
              <w:spacing w:line="207"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41AF2280" w14:textId="77777777" w:rsidR="00A603A1" w:rsidRDefault="00A603A1"/>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6CB6868" w14:textId="77777777" w:rsidR="00A603A1" w:rsidRDefault="00000000">
            <w:pPr>
              <w:pStyle w:val="TableParagraph"/>
              <w:spacing w:line="207"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r w:rsidR="00A603A1" w14:paraId="6C4746D2" w14:textId="77777777">
        <w:trPr>
          <w:trHeight w:val="384"/>
        </w:trPr>
        <w:tc>
          <w:tcPr>
            <w:tcW w:w="1272"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94F7F67" w14:textId="77777777" w:rsidR="00A603A1" w:rsidRDefault="00000000">
            <w:pPr>
              <w:pStyle w:val="TableParagraph"/>
              <w:spacing w:before="2" w:line="186" w:lineRule="exact"/>
              <w:ind w:left="57"/>
            </w:pPr>
            <w:r>
              <w:rPr>
                <w:rStyle w:val="Hyperlink6"/>
                <w:rFonts w:eastAsia="Arial Unicode MS"/>
                <w:sz w:val="18"/>
                <w:szCs w:val="18"/>
              </w:rPr>
              <w:t>Last</w:t>
            </w:r>
            <w:r>
              <w:rPr>
                <w:rStyle w:val="Hyperlink7"/>
                <w:rFonts w:eastAsia="Arial Unicode MS"/>
                <w:spacing w:val="-2"/>
                <w:sz w:val="18"/>
                <w:szCs w:val="18"/>
              </w:rPr>
              <w:t xml:space="preserve"> </w:t>
            </w:r>
            <w:r>
              <w:rPr>
                <w:rStyle w:val="Hyperlink6"/>
                <w:rFonts w:eastAsia="Arial Unicode MS"/>
                <w:sz w:val="18"/>
                <w:szCs w:val="18"/>
              </w:rPr>
              <w:t>three</w:t>
            </w:r>
            <w:r>
              <w:rPr>
                <w:rStyle w:val="Hyperlink7"/>
                <w:rFonts w:eastAsia="Arial Unicode MS"/>
                <w:spacing w:val="-2"/>
                <w:sz w:val="18"/>
                <w:szCs w:val="18"/>
              </w:rPr>
              <w:t xml:space="preserve"> years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9D75FAB" w14:textId="77777777" w:rsidR="00A603A1" w:rsidRDefault="00000000">
            <w:pPr>
              <w:pStyle w:val="TableParagraph"/>
              <w:spacing w:before="2" w:line="186" w:lineRule="exact"/>
              <w:ind w:right="44"/>
              <w:jc w:val="right"/>
            </w:pPr>
            <w:r>
              <w:rPr>
                <w:rStyle w:val="Hyperlink7"/>
                <w:rFonts w:eastAsia="Arial Unicode MS"/>
                <w:spacing w:val="-2"/>
                <w:sz w:val="18"/>
                <w:szCs w:val="18"/>
              </w:rPr>
              <w:t>384.01</w:t>
            </w:r>
          </w:p>
        </w:tc>
        <w:tc>
          <w:tcPr>
            <w:tcW w:w="2834" w:type="dxa"/>
            <w:vMerge/>
            <w:tcBorders>
              <w:top w:val="single" w:sz="4" w:space="0" w:color="000000"/>
              <w:left w:val="single" w:sz="4" w:space="0" w:color="000000"/>
              <w:bottom w:val="single" w:sz="4" w:space="0" w:color="000000"/>
              <w:right w:val="single" w:sz="4" w:space="0" w:color="000000"/>
            </w:tcBorders>
          </w:tcPr>
          <w:p w14:paraId="167E0761" w14:textId="77777777" w:rsidR="00A603A1" w:rsidRDefault="00A603A1"/>
        </w:tc>
        <w:tc>
          <w:tcPr>
            <w:tcW w:w="40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EDC90F" w14:textId="77777777" w:rsidR="00A603A1" w:rsidRDefault="00000000">
            <w:pPr>
              <w:pStyle w:val="TableParagraph"/>
              <w:spacing w:before="2" w:line="186" w:lineRule="exact"/>
              <w:ind w:right="44"/>
              <w:jc w:val="right"/>
            </w:pPr>
            <w:r>
              <w:rPr>
                <w:rStyle w:val="Hyperlink6"/>
                <w:rFonts w:eastAsia="Arial Unicode MS"/>
                <w:sz w:val="18"/>
                <w:szCs w:val="18"/>
              </w:rPr>
              <w:t>0.00</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7"/>
                <w:rFonts w:eastAsia="Arial Unicode MS"/>
                <w:spacing w:val="-2"/>
                <w:sz w:val="18"/>
                <w:szCs w:val="18"/>
              </w:rPr>
              <w:t>530.00</w:t>
            </w:r>
          </w:p>
        </w:tc>
      </w:tr>
    </w:tbl>
    <w:p w14:paraId="0574E898" w14:textId="77777777" w:rsidR="00A603A1" w:rsidRDefault="00A603A1">
      <w:pPr>
        <w:pStyle w:val="BodyText"/>
        <w:spacing w:before="6"/>
        <w:ind w:left="98" w:hanging="98"/>
        <w:rPr>
          <w:rStyle w:val="Hyperlink4"/>
          <w:sz w:val="17"/>
          <w:szCs w:val="17"/>
        </w:rPr>
      </w:pPr>
    </w:p>
    <w:p w14:paraId="710BBDE5" w14:textId="77777777" w:rsidR="00A603A1" w:rsidRDefault="00000000">
      <w:pPr>
        <w:pStyle w:val="Body"/>
        <w:tabs>
          <w:tab w:val="left" w:pos="448"/>
        </w:tabs>
        <w:spacing w:before="3" w:line="183" w:lineRule="exact"/>
        <w:ind w:left="87"/>
        <w:rPr>
          <w:rStyle w:val="Hyperlink8"/>
          <w:rFonts w:eastAsia="Arial Unicode MS"/>
        </w:rPr>
      </w:pPr>
      <w:r/>
      <w:r>
        <w:t>*</w:t>
        <w:tab/>
        <w:t xml:space="preserve">As certified by Kirtane &amp; Pandit LLP, Chartered Accountants, our </w:t>
      </w:r>
      <w:r>
        <w:rPr>
          <w:rFonts w:ascii="Courier New" w:hAnsi="Courier New"/>
          <w:b/>
          <w:highlight w:val="yellow"/>
        </w:rPr>
        <w:t>BENNETT, SANCHEZ AND PRICE</w:t>
      </w:r>
      <w:r>
        <w:t>, by way of their certificate dated December 10, 2025.</w:t>
      </w:r>
    </w:p>
    <w:p w14:paraId="6A81009C" w14:textId="77777777" w:rsidR="00A603A1" w:rsidRDefault="00000000">
      <w:pPr>
        <w:pStyle w:val="Body"/>
        <w:spacing w:line="183" w:lineRule="exact"/>
        <w:ind w:left="87"/>
        <w:rPr>
          <w:rStyle w:val="Hyperlink8"/>
          <w:rFonts w:eastAsia="Arial Unicode MS"/>
        </w:rPr>
      </w:pPr>
      <w:r/>
      <w:r>
        <w:t xml:space="preserve">**  To be updated in the </w:t>
      </w:r>
      <w:r>
        <w:rPr>
          <w:rFonts w:ascii="Courier New" w:hAnsi="Courier New"/>
          <w:b/>
          <w:highlight w:val="yellow"/>
        </w:rPr>
        <w:t>ANDERSON, BATES AND MENDEZ</w:t>
      </w:r>
      <w:r>
        <w:t>.</w:t>
      </w:r>
    </w:p>
    <w:p w14:paraId="72015BC7" w14:textId="77777777" w:rsidR="00A603A1" w:rsidRDefault="00000000">
      <w:pPr>
        <w:pStyle w:val="Body"/>
        <w:tabs>
          <w:tab w:val="left" w:pos="448"/>
        </w:tabs>
        <w:spacing w:before="1"/>
        <w:ind w:left="448" w:right="7" w:hanging="361"/>
        <w:rPr>
          <w:rStyle w:val="Hyperlink8"/>
          <w:rFonts w:eastAsia="Arial Unicode MS"/>
        </w:rPr>
      </w:pPr>
      <w:r>
        <w:rPr>
          <w:rStyle w:val="None"/>
          <w:i/>
          <w:iCs/>
          <w:spacing w:val="-10"/>
          <w:sz w:val="16"/>
          <w:szCs w:val="16"/>
        </w:rPr>
        <w:t>#</w:t>
      </w:r>
      <w:r>
        <w:rPr>
          <w:rStyle w:val="Hyperlink8"/>
          <w:rFonts w:eastAsia="Arial Unicode MS"/>
          <w:lang w:val="en-US"/>
        </w:rPr>
        <w:tab/>
        <w:t>Impact</w:t>
      </w:r>
      <w:r>
        <w:rPr>
          <w:rStyle w:val="None"/>
          <w:i/>
          <w:iCs/>
          <w:spacing w:val="-5"/>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rPr>
        <w:t>bonus</w:t>
      </w:r>
      <w:r>
        <w:rPr>
          <w:rStyle w:val="None"/>
          <w:i/>
          <w:iCs/>
          <w:spacing w:val="-6"/>
          <w:sz w:val="16"/>
          <w:szCs w:val="16"/>
        </w:rPr>
        <w:t xml:space="preserve"> </w:t>
      </w:r>
      <w:r>
        <w:rPr>
          <w:rStyle w:val="Hyperlink8"/>
          <w:rFonts w:eastAsia="Arial Unicode MS"/>
        </w:rPr>
        <w:t>and</w:t>
      </w:r>
      <w:r>
        <w:rPr>
          <w:rStyle w:val="None"/>
          <w:i/>
          <w:iCs/>
          <w:spacing w:val="-4"/>
          <w:sz w:val="16"/>
          <w:szCs w:val="16"/>
        </w:rPr>
        <w:t xml:space="preserve"> </w:t>
      </w:r>
      <w:r>
        <w:rPr>
          <w:rStyle w:val="Hyperlink8"/>
          <w:rFonts w:eastAsia="Arial Unicode MS"/>
          <w:lang w:val="it-IT"/>
        </w:rPr>
        <w:t>sub-division</w:t>
      </w:r>
      <w:r>
        <w:rPr>
          <w:rStyle w:val="None"/>
          <w:i/>
          <w:iCs/>
          <w:spacing w:val="-4"/>
          <w:sz w:val="16"/>
          <w:szCs w:val="16"/>
        </w:rPr>
        <w:t xml:space="preserve"> </w:t>
      </w:r>
      <w:r>
        <w:rPr>
          <w:rStyle w:val="Hyperlink8"/>
          <w:rFonts w:eastAsia="Arial Unicode MS"/>
          <w:lang w:val="en-US"/>
        </w:rPr>
        <w:t>of</w:t>
      </w:r>
      <w:r>
        <w:rPr>
          <w:rStyle w:val="None"/>
          <w:i/>
          <w:iCs/>
          <w:spacing w:val="-2"/>
          <w:sz w:val="16"/>
          <w:szCs w:val="16"/>
        </w:rPr>
        <w:t xml:space="preserve"> </w:t>
      </w:r>
      <w:r>
        <w:rPr>
          <w:rStyle w:val="Hyperlink8"/>
          <w:rFonts w:eastAsia="Arial Unicode MS"/>
          <w:lang w:val="en-US"/>
        </w:rPr>
        <w:t>shares</w:t>
      </w:r>
      <w:r>
        <w:rPr>
          <w:rStyle w:val="None"/>
          <w:i/>
          <w:iCs/>
          <w:spacing w:val="-6"/>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taken</w:t>
      </w:r>
      <w:r>
        <w:rPr>
          <w:rStyle w:val="None"/>
          <w:i/>
          <w:iCs/>
          <w:spacing w:val="-5"/>
          <w:sz w:val="16"/>
          <w:szCs w:val="16"/>
        </w:rPr>
        <w:t xml:space="preserve"> </w:t>
      </w:r>
      <w:r>
        <w:rPr>
          <w:rStyle w:val="Hyperlink8"/>
          <w:rFonts w:eastAsia="Arial Unicode MS"/>
          <w:lang w:val="en-US"/>
        </w:rPr>
        <w:t>only</w:t>
      </w:r>
      <w:r>
        <w:rPr>
          <w:rStyle w:val="None"/>
          <w:i/>
          <w:iCs/>
          <w:spacing w:val="-7"/>
          <w:sz w:val="16"/>
          <w:szCs w:val="16"/>
        </w:rPr>
        <w:t xml:space="preserve"> </w:t>
      </w:r>
      <w:r>
        <w:rPr>
          <w:rStyle w:val="Hyperlink8"/>
          <w:rFonts w:eastAsia="Arial Unicode MS"/>
        </w:rPr>
        <w:t>on</w:t>
      </w:r>
      <w:r>
        <w:rPr>
          <w:rStyle w:val="None"/>
          <w:i/>
          <w:iCs/>
          <w:spacing w:val="-4"/>
          <w:sz w:val="16"/>
          <w:szCs w:val="16"/>
        </w:rPr>
        <w:t xml:space="preserve"> </w:t>
      </w:r>
      <w:r>
        <w:rPr>
          <w:rStyle w:val="Hyperlink8"/>
          <w:rFonts w:eastAsia="Arial Unicode MS"/>
          <w:lang w:val="fr-FR"/>
        </w:rPr>
        <w:t>transactions</w:t>
      </w:r>
      <w:r>
        <w:rPr>
          <w:rStyle w:val="None"/>
          <w:i/>
          <w:iCs/>
          <w:spacing w:val="-6"/>
          <w:sz w:val="16"/>
          <w:szCs w:val="16"/>
        </w:rPr>
        <w:t xml:space="preserve"> </w:t>
      </w:r>
      <w:r>
        <w:rPr>
          <w:rStyle w:val="Hyperlink8"/>
          <w:rFonts w:eastAsia="Arial Unicode MS"/>
          <w:lang w:val="en-US"/>
        </w:rPr>
        <w:t>that</w:t>
      </w:r>
      <w:r>
        <w:rPr>
          <w:rStyle w:val="None"/>
          <w:i/>
          <w:iCs/>
          <w:spacing w:val="-4"/>
          <w:sz w:val="16"/>
          <w:szCs w:val="16"/>
        </w:rPr>
        <w:t xml:space="preserve"> </w:t>
      </w:r>
      <w:r>
        <w:rPr>
          <w:rStyle w:val="Hyperlink8"/>
          <w:rFonts w:eastAsia="Arial Unicode MS"/>
          <w:lang w:val="en-US"/>
        </w:rPr>
        <w:t>have</w:t>
      </w:r>
      <w:r>
        <w:rPr>
          <w:rStyle w:val="None"/>
          <w:i/>
          <w:iCs/>
          <w:spacing w:val="-5"/>
          <w:sz w:val="16"/>
          <w:szCs w:val="16"/>
        </w:rPr>
        <w:t xml:space="preserve"> </w:t>
      </w:r>
      <w:r>
        <w:rPr>
          <w:rStyle w:val="Hyperlink8"/>
          <w:rFonts w:eastAsia="Arial Unicode MS"/>
          <w:lang w:val="en-US"/>
        </w:rPr>
        <w:t>been</w:t>
      </w:r>
      <w:r>
        <w:rPr>
          <w:rStyle w:val="None"/>
          <w:i/>
          <w:iCs/>
          <w:spacing w:val="-5"/>
          <w:sz w:val="16"/>
          <w:szCs w:val="16"/>
        </w:rPr>
        <w:t xml:space="preserve"> </w:t>
      </w:r>
      <w:r>
        <w:rPr>
          <w:rStyle w:val="Hyperlink8"/>
          <w:rFonts w:eastAsia="Arial Unicode MS"/>
          <w:lang w:val="en-US"/>
        </w:rPr>
        <w:t>transacted</w:t>
      </w:r>
      <w:r>
        <w:rPr>
          <w:rStyle w:val="None"/>
          <w:i/>
          <w:iCs/>
          <w:spacing w:val="-5"/>
          <w:sz w:val="16"/>
          <w:szCs w:val="16"/>
        </w:rPr>
        <w:t xml:space="preserve"> </w:t>
      </w:r>
      <w:r>
        <w:rPr>
          <w:rStyle w:val="Hyperlink8"/>
          <w:rFonts w:eastAsia="Arial Unicode MS"/>
          <w:lang w:val="en-US"/>
        </w:rPr>
        <w:t>during</w:t>
      </w:r>
      <w:r>
        <w:rPr>
          <w:rStyle w:val="None"/>
          <w:i/>
          <w:iCs/>
          <w:spacing w:val="-4"/>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rPr>
        <w:t>last</w:t>
      </w:r>
      <w:r>
        <w:rPr>
          <w:rStyle w:val="None"/>
          <w:i/>
          <w:iCs/>
          <w:spacing w:val="-7"/>
          <w:sz w:val="16"/>
          <w:szCs w:val="16"/>
        </w:rPr>
        <w:t xml:space="preserve"> </w:t>
      </w:r>
      <w:r>
        <w:rPr>
          <w:rStyle w:val="Hyperlink8"/>
          <w:rFonts w:eastAsia="Arial Unicode MS"/>
        </w:rPr>
        <w:t>1</w:t>
      </w:r>
      <w:r>
        <w:rPr>
          <w:rStyle w:val="None"/>
          <w:i/>
          <w:iCs/>
          <w:spacing w:val="-5"/>
          <w:sz w:val="16"/>
          <w:szCs w:val="16"/>
        </w:rPr>
        <w:t xml:space="preserve"> </w:t>
      </w:r>
      <w:r>
        <w:rPr>
          <w:rStyle w:val="Hyperlink8"/>
          <w:rFonts w:eastAsia="Arial Unicode MS"/>
          <w:lang w:val="en-US"/>
        </w:rPr>
        <w:t>year,</w:t>
      </w:r>
      <w:r>
        <w:rPr>
          <w:rStyle w:val="None"/>
          <w:i/>
          <w:iCs/>
          <w:spacing w:val="-5"/>
          <w:sz w:val="16"/>
          <w:szCs w:val="16"/>
        </w:rPr>
        <w:t xml:space="preserve"> </w:t>
      </w:r>
      <w:r>
        <w:rPr>
          <w:rStyle w:val="Hyperlink8"/>
          <w:rFonts w:eastAsia="Arial Unicode MS"/>
          <w:lang w:val="en-US"/>
        </w:rPr>
        <w:t>trailing</w:t>
      </w:r>
      <w:r>
        <w:rPr>
          <w:rStyle w:val="None"/>
          <w:i/>
          <w:iCs/>
          <w:spacing w:val="-5"/>
          <w:sz w:val="16"/>
          <w:szCs w:val="16"/>
        </w:rPr>
        <w:t xml:space="preserve"> </w:t>
      </w:r>
      <w:r>
        <w:rPr>
          <w:rStyle w:val="Hyperlink8"/>
          <w:rFonts w:eastAsia="Arial Unicode MS"/>
        </w:rPr>
        <w:t>18</w:t>
      </w:r>
      <w:r>
        <w:rPr>
          <w:rStyle w:val="None"/>
          <w:i/>
          <w:iCs/>
          <w:spacing w:val="-2"/>
          <w:sz w:val="16"/>
          <w:szCs w:val="16"/>
        </w:rPr>
        <w:t xml:space="preserve"> </w:t>
      </w:r>
      <w:r>
        <w:rPr>
          <w:rStyle w:val="Hyperlink8"/>
          <w:rFonts w:eastAsia="Arial Unicode MS"/>
          <w:lang w:val="en-US"/>
        </w:rPr>
        <w:t>months</w:t>
      </w:r>
      <w:r>
        <w:rPr>
          <w:rStyle w:val="None"/>
          <w:i/>
          <w:iCs/>
          <w:spacing w:val="-1"/>
          <w:sz w:val="16"/>
          <w:szCs w:val="16"/>
        </w:rPr>
        <w:t xml:space="preserve"> </w:t>
      </w:r>
      <w:r>
        <w:rPr>
          <w:rStyle w:val="Hyperlink8"/>
          <w:rFonts w:eastAsia="Arial Unicode MS"/>
        </w:rPr>
        <w:t>and</w:t>
      </w:r>
      <w:r>
        <w:rPr>
          <w:rStyle w:val="None"/>
          <w:i/>
          <w:iCs/>
          <w:spacing w:val="40"/>
          <w:sz w:val="16"/>
          <w:szCs w:val="16"/>
        </w:rPr>
        <w:t xml:space="preserve"> </w:t>
      </w:r>
      <w:r>
        <w:rPr>
          <w:rStyle w:val="Hyperlink8"/>
          <w:rFonts w:eastAsia="Arial Unicode MS"/>
          <w:lang w:val="en-US"/>
        </w:rPr>
        <w:t>last 3 years.</w:t>
      </w:r>
    </w:p>
    <w:p w14:paraId="392ACBD7" w14:textId="77777777" w:rsidR="00A603A1" w:rsidRDefault="00A603A1">
      <w:pPr>
        <w:pStyle w:val="BodyText"/>
        <w:spacing w:before="44"/>
        <w:rPr>
          <w:rStyle w:val="None"/>
          <w:i/>
          <w:iCs/>
          <w:sz w:val="16"/>
          <w:szCs w:val="16"/>
        </w:rPr>
      </w:pPr>
    </w:p>
    <w:p w14:paraId="39DADC56" w14:textId="77777777" w:rsidR="00A603A1" w:rsidRDefault="00000000">
      <w:pPr>
        <w:pStyle w:val="Heading3"/>
        <w:spacing w:before="0"/>
        <w:ind w:left="87"/>
        <w:jc w:val="both"/>
      </w:pPr>
      <w:r/>
      <w:r>
        <w:t xml:space="preserve">Average cost of acquisition of </w:t>
      </w:r>
      <w:r>
        <w:rPr>
          <w:rFonts w:ascii="Courier New" w:hAnsi="Courier New"/>
          <w:b/>
          <w:highlight w:val="yellow"/>
        </w:rPr>
        <w:t>HOWELL INC</w:t>
      </w:r>
      <w:r>
        <w:t xml:space="preserve"> by our Promoters and the Promoter Selling Shareholders</w:t>
      </w:r>
    </w:p>
    <w:p w14:paraId="1C4391EE" w14:textId="77777777" w:rsidR="00A603A1" w:rsidRDefault="00000000">
      <w:pPr>
        <w:pStyle w:val="BodyText"/>
        <w:spacing w:before="200"/>
        <w:ind w:left="87" w:right="7"/>
        <w:jc w:val="both"/>
      </w:pPr>
      <w:r/>
      <w:r>
        <w:t xml:space="preserve">The average cost of acquisition of </w:t>
      </w:r>
      <w:r>
        <w:rPr>
          <w:rFonts w:ascii="Courier New" w:hAnsi="Courier New"/>
          <w:b/>
          <w:highlight w:val="yellow"/>
        </w:rPr>
        <w:t>HOWELL INC</w:t>
      </w:r>
      <w:r>
        <w:t xml:space="preserve"> by our Promoters and the Promoter Selling Shareholders as on the date of this Red Herring Prospectus, is as set forth below:</w:t>
      </w:r>
    </w:p>
    <w:p w14:paraId="67422443" w14:textId="77777777" w:rsidR="00A603A1" w:rsidRDefault="00A603A1">
      <w:pPr>
        <w:pStyle w:val="BodyText"/>
        <w:spacing w:before="6"/>
        <w:rPr>
          <w:rStyle w:val="Hyperlink4"/>
          <w:sz w:val="17"/>
          <w:szCs w:val="17"/>
        </w:rPr>
      </w:pPr>
    </w:p>
    <w:tbl>
      <w:tblPr>
        <w:tblW w:w="10092" w:type="dxa"/>
        <w:tblInd w:w="2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7"/>
        <w:gridCol w:w="2659"/>
        <w:gridCol w:w="2476"/>
      </w:tblGrid>
      <w:tr w:rsidR="00A603A1" w14:paraId="1605073B" w14:textId="77777777">
        <w:trPr>
          <w:trHeight w:val="653"/>
        </w:trPr>
        <w:tc>
          <w:tcPr>
            <w:tcW w:w="4957" w:type="dxa"/>
            <w:tcBorders>
              <w:top w:val="single" w:sz="6" w:space="0" w:color="000000"/>
              <w:left w:val="single" w:sz="6" w:space="0" w:color="000000"/>
              <w:bottom w:val="single" w:sz="6" w:space="0" w:color="000000"/>
              <w:right w:val="single" w:sz="6" w:space="0" w:color="000000"/>
            </w:tcBorders>
            <w:shd w:val="clear" w:color="auto" w:fill="BEBEBE"/>
            <w:tcMar>
              <w:top w:w="80" w:type="dxa"/>
              <w:left w:w="96" w:type="dxa"/>
              <w:bottom w:w="80" w:type="dxa"/>
              <w:right w:w="80" w:type="dxa"/>
            </w:tcMar>
          </w:tcPr>
          <w:p w14:paraId="6F75FF25" w14:textId="77777777" w:rsidR="00A603A1" w:rsidRDefault="00000000">
            <w:pPr>
              <w:pStyle w:val="TableParagraph"/>
              <w:spacing w:line="207" w:lineRule="exact"/>
              <w:ind w:left="16"/>
              <w:jc w:val="center"/>
            </w:pPr>
            <w:r>
              <w:rPr>
                <w:rStyle w:val="None"/>
                <w:b/>
                <w:bCs/>
                <w:sz w:val="18"/>
                <w:szCs w:val="18"/>
              </w:rPr>
              <w:t>Name of</w:t>
            </w:r>
            <w:r>
              <w:rPr>
                <w:rStyle w:val="None"/>
                <w:b/>
                <w:bCs/>
                <w:spacing w:val="-1"/>
                <w:sz w:val="18"/>
                <w:szCs w:val="18"/>
              </w:rPr>
              <w:t xml:space="preserve"> </w:t>
            </w:r>
            <w:r>
              <w:rPr>
                <w:rStyle w:val="None"/>
                <w:b/>
                <w:bCs/>
                <w:spacing w:val="-2"/>
                <w:sz w:val="18"/>
                <w:szCs w:val="18"/>
              </w:rPr>
              <w:t>Promoter</w:t>
            </w:r>
          </w:p>
        </w:tc>
        <w:tc>
          <w:tcPr>
            <w:tcW w:w="2659" w:type="dxa"/>
            <w:tcBorders>
              <w:top w:val="single" w:sz="6" w:space="0" w:color="000000"/>
              <w:left w:val="single" w:sz="6" w:space="0" w:color="000000"/>
              <w:bottom w:val="single" w:sz="6" w:space="0" w:color="000000"/>
              <w:right w:val="single" w:sz="6" w:space="0" w:color="000000"/>
            </w:tcBorders>
            <w:shd w:val="clear" w:color="auto" w:fill="BEBEBE"/>
            <w:tcMar>
              <w:top w:w="80" w:type="dxa"/>
              <w:left w:w="620" w:type="dxa"/>
              <w:bottom w:w="80" w:type="dxa"/>
              <w:right w:w="80" w:type="dxa"/>
            </w:tcMar>
          </w:tcPr>
          <w:p w14:paraId="1CCA225C" w14:textId="77777777" w:rsidR="00A603A1" w:rsidRDefault="00000000">
            <w:pPr>
              <w:pStyle w:val="TableParagraph"/>
              <w:spacing w:line="206" w:lineRule="exact"/>
              <w:ind w:left="540" w:hanging="480"/>
            </w:pPr>
            <w:r>
              <w:rPr>
                <w:rStyle w:val="None"/>
                <w:b/>
                <w:bCs/>
                <w:sz w:val="18"/>
                <w:szCs w:val="18"/>
              </w:rPr>
              <w:t>Number</w:t>
            </w:r>
            <w:r>
              <w:rPr>
                <w:rStyle w:val="None"/>
                <w:b/>
                <w:bCs/>
                <w:spacing w:val="-8"/>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8"/>
                <w:sz w:val="18"/>
                <w:szCs w:val="18"/>
              </w:rPr>
              <w:t xml:space="preserve"> </w:t>
            </w:r>
            <w:r>
              <w:rPr>
                <w:rStyle w:val="None"/>
                <w:b/>
                <w:bCs/>
                <w:sz w:val="18"/>
                <w:szCs w:val="18"/>
              </w:rPr>
              <w:t>held</w:t>
            </w:r>
            <w:r>
              <w:rPr>
                <w:rStyle w:val="None"/>
                <w:b/>
                <w:bCs/>
                <w:spacing w:val="-7"/>
                <w:sz w:val="18"/>
                <w:szCs w:val="18"/>
              </w:rPr>
              <w:t xml:space="preserve"> </w:t>
            </w:r>
            <w:r>
              <w:rPr>
                <w:rStyle w:val="None"/>
                <w:b/>
                <w:bCs/>
                <w:sz w:val="18"/>
                <w:szCs w:val="18"/>
              </w:rPr>
              <w:t xml:space="preserve">of face value of </w:t>
            </w:r>
            <w:r>
              <w:rPr>
                <w:rStyle w:val="None"/>
                <w:rFonts w:ascii="Arial Unicode MS" w:hAnsi="Arial Unicode MS"/>
                <w:sz w:val="18"/>
                <w:szCs w:val="18"/>
              </w:rPr>
              <w:t>₹</w:t>
            </w:r>
            <w:r>
              <w:rPr>
                <w:rStyle w:val="None"/>
                <w:b/>
                <w:bCs/>
                <w:sz w:val="18"/>
                <w:szCs w:val="18"/>
              </w:rPr>
              <w:t>5 each</w:t>
            </w:r>
          </w:p>
        </w:tc>
        <w:tc>
          <w:tcPr>
            <w:tcW w:w="2476" w:type="dxa"/>
            <w:tcBorders>
              <w:top w:val="single" w:sz="6" w:space="0" w:color="000000"/>
              <w:left w:val="single" w:sz="6" w:space="0" w:color="000000"/>
              <w:bottom w:val="single" w:sz="6" w:space="0" w:color="000000"/>
              <w:right w:val="single" w:sz="6" w:space="0" w:color="000000"/>
            </w:tcBorders>
            <w:shd w:val="clear" w:color="auto" w:fill="BEBEBE"/>
            <w:tcMar>
              <w:top w:w="80" w:type="dxa"/>
              <w:left w:w="176" w:type="dxa"/>
              <w:bottom w:w="80" w:type="dxa"/>
              <w:right w:w="80" w:type="dxa"/>
            </w:tcMar>
          </w:tcPr>
          <w:p w14:paraId="1194D6E7" w14:textId="77777777" w:rsidR="00A603A1" w:rsidRDefault="00000000">
            <w:pPr>
              <w:pStyle w:val="TableParagraph"/>
              <w:spacing w:line="206" w:lineRule="exact"/>
              <w:ind w:left="96" w:hanging="36"/>
            </w:pPr>
            <w:r/>
            <w:r>
              <w:t xml:space="preserve">Average cost per </w:t>
            </w:r>
            <w:r>
              <w:rPr>
                <w:rFonts w:ascii="Courier New" w:hAnsi="Courier New"/>
                <w:b/>
                <w:highlight w:val="yellow"/>
              </w:rPr>
              <w:t>KENNEDY GROUP</w:t>
            </w:r>
            <w:r>
              <w:t xml:space="preserve"> of face values of ₹5 each** (₹)</w:t>
            </w:r>
          </w:p>
        </w:tc>
      </w:tr>
      <w:tr w:rsidR="00A603A1" w14:paraId="684BCFEF"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9F31575" w14:textId="77777777" w:rsidR="00A603A1" w:rsidRDefault="00000000">
            <w:pPr>
              <w:pStyle w:val="TableParagraph"/>
              <w:spacing w:before="2" w:line="186" w:lineRule="exact"/>
              <w:ind w:left="60"/>
            </w:pPr>
            <w:r/>
            <w:r>
              <w:rPr>
                <w:rFonts w:ascii="Courier New" w:hAnsi="Courier New"/>
                <w:b/>
                <w:highlight w:val="yellow"/>
              </w:rPr>
              <w:t>SAMANTHA BARTLETT DDS</w:t>
            </w:r>
            <w: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D8B1E17" w14:textId="77777777" w:rsidR="00A603A1" w:rsidRDefault="00000000">
            <w:pPr>
              <w:pStyle w:val="TableParagraph"/>
              <w:spacing w:before="2" w:line="186" w:lineRule="exact"/>
              <w:ind w:right="40"/>
              <w:jc w:val="right"/>
            </w:pPr>
            <w:r>
              <w:rPr>
                <w:rStyle w:val="Hyperlink7"/>
                <w:rFonts w:eastAsia="Arial Unicode MS"/>
                <w:spacing w:val="-2"/>
                <w:sz w:val="18"/>
                <w:szCs w:val="18"/>
              </w:rPr>
              <w:t>26,704,570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3D0E4A79" w14:textId="77777777" w:rsidR="00A603A1" w:rsidRDefault="00000000">
            <w:pPr>
              <w:pStyle w:val="TableParagraph"/>
              <w:spacing w:before="2" w:line="186" w:lineRule="exact"/>
              <w:ind w:right="39"/>
              <w:jc w:val="right"/>
            </w:pPr>
            <w:r>
              <w:rPr>
                <w:rStyle w:val="None"/>
                <w:spacing w:val="-4"/>
                <w:sz w:val="18"/>
                <w:szCs w:val="18"/>
              </w:rPr>
              <w:t>1.36</w:t>
            </w:r>
          </w:p>
        </w:tc>
      </w:tr>
      <w:tr w:rsidR="00A603A1" w14:paraId="41C5D2FC"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3F74E4B5" w14:textId="77777777" w:rsidR="00A603A1" w:rsidRDefault="00000000">
            <w:pPr>
              <w:pStyle w:val="TableParagraph"/>
              <w:spacing w:line="186" w:lineRule="exact"/>
              <w:ind w:left="60"/>
            </w:pPr>
            <w:r/>
            <w:r>
              <w:rPr>
                <w:rFonts w:ascii="Courier New" w:hAnsi="Courier New"/>
                <w:b/>
                <w:highlight w:val="yellow"/>
              </w:rPr>
              <w:t>KATHERINE HUNTER</w:t>
            </w:r>
            <w: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2" w:type="dxa"/>
            </w:tcMar>
          </w:tcPr>
          <w:p w14:paraId="0276C847" w14:textId="77777777" w:rsidR="00A603A1" w:rsidRDefault="00000000">
            <w:pPr>
              <w:pStyle w:val="TableParagraph"/>
              <w:spacing w:line="186" w:lineRule="exact"/>
              <w:ind w:right="42"/>
              <w:jc w:val="right"/>
            </w:pPr>
            <w:r>
              <w:rPr>
                <w:rStyle w:val="Hyperlink7"/>
                <w:rFonts w:eastAsia="Arial Unicode MS"/>
                <w:spacing w:val="-2"/>
                <w:sz w:val="18"/>
                <w:szCs w:val="18"/>
              </w:rPr>
              <w:t>7,386,270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21EDFB13" w14:textId="77777777" w:rsidR="00A603A1" w:rsidRDefault="00000000">
            <w:pPr>
              <w:pStyle w:val="TableParagraph"/>
              <w:spacing w:line="186" w:lineRule="exact"/>
              <w:ind w:right="40"/>
              <w:jc w:val="right"/>
            </w:pPr>
            <w:r>
              <w:rPr>
                <w:rStyle w:val="None"/>
                <w:spacing w:val="-4"/>
                <w:sz w:val="18"/>
                <w:szCs w:val="18"/>
              </w:rPr>
              <w:t>1.51</w:t>
            </w:r>
          </w:p>
        </w:tc>
      </w:tr>
      <w:tr w:rsidR="00A603A1" w14:paraId="32337F60"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D3BD82D" w14:textId="77777777" w:rsidR="00A603A1" w:rsidRDefault="00000000">
            <w:pPr>
              <w:pStyle w:val="TableParagraph"/>
              <w:spacing w:before="2" w:line="186" w:lineRule="exact"/>
              <w:ind w:left="60"/>
            </w:pPr>
            <w:r/>
            <w:r>
              <w:rPr>
                <w:rFonts w:ascii="Courier New" w:hAnsi="Courier New"/>
                <w:b/>
                <w:highlight w:val="yellow"/>
              </w:rPr>
              <w:t>SAMUEL ROBBINS</w:t>
            </w:r>
            <w: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BE10CE3" w14:textId="77777777" w:rsidR="00A603A1" w:rsidRDefault="00000000">
            <w:pPr>
              <w:pStyle w:val="TableParagraph"/>
              <w:spacing w:before="2"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63B858CC" w14:textId="77777777" w:rsidR="00A603A1" w:rsidRDefault="00000000">
            <w:pPr>
              <w:pStyle w:val="TableParagraph"/>
              <w:spacing w:before="2" w:line="186" w:lineRule="exact"/>
              <w:ind w:right="39"/>
              <w:jc w:val="right"/>
            </w:pPr>
            <w:r>
              <w:rPr>
                <w:rStyle w:val="None"/>
                <w:spacing w:val="-4"/>
                <w:sz w:val="18"/>
                <w:szCs w:val="18"/>
              </w:rPr>
              <w:t>1.41</w:t>
            </w:r>
          </w:p>
        </w:tc>
      </w:tr>
      <w:tr w:rsidR="00A603A1" w14:paraId="03567603"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7CAA439D" w14:textId="77777777" w:rsidR="00A603A1" w:rsidRDefault="00000000">
            <w:pPr>
              <w:pStyle w:val="TableParagraph"/>
              <w:spacing w:line="186" w:lineRule="exact"/>
              <w:ind w:left="60"/>
            </w:pPr>
            <w:r/>
            <w:r>
              <w:rPr>
                <w:rFonts w:ascii="Courier New" w:hAnsi="Courier New"/>
                <w:b/>
                <w:highlight w:val="yellow"/>
              </w:rPr>
              <w:t>BRANDI RUSSO</w:t>
            </w:r>
            <w:r>
              <w:t>*</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2AF0D1A7" w14:textId="77777777" w:rsidR="00A603A1" w:rsidRDefault="00000000">
            <w:pPr>
              <w:pStyle w:val="TableParagraph"/>
              <w:spacing w:line="186" w:lineRule="exact"/>
              <w:ind w:right="40"/>
              <w:jc w:val="right"/>
            </w:pPr>
            <w:r>
              <w:rPr>
                <w:rStyle w:val="Hyperlink7"/>
                <w:rFonts w:eastAsia="Arial Unicode MS"/>
                <w:spacing w:val="-2"/>
                <w:sz w:val="18"/>
                <w:szCs w:val="18"/>
              </w:rPr>
              <w:t>10,907,771</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9" w:type="dxa"/>
            </w:tcMar>
          </w:tcPr>
          <w:p w14:paraId="73A7B1A1" w14:textId="77777777" w:rsidR="00A603A1" w:rsidRDefault="00000000">
            <w:pPr>
              <w:pStyle w:val="TableParagraph"/>
              <w:spacing w:line="186" w:lineRule="exact"/>
              <w:ind w:right="39"/>
              <w:jc w:val="right"/>
            </w:pPr>
            <w:r>
              <w:rPr>
                <w:rStyle w:val="None"/>
                <w:spacing w:val="-4"/>
                <w:sz w:val="18"/>
                <w:szCs w:val="18"/>
              </w:rPr>
              <w:t>1.35</w:t>
            </w:r>
          </w:p>
        </w:tc>
      </w:tr>
      <w:tr w:rsidR="00A603A1" w14:paraId="2CFC1591"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26FA02C5" w14:textId="77777777" w:rsidR="00A603A1" w:rsidRDefault="00000000">
            <w:pPr>
              <w:pStyle w:val="TableParagraph"/>
              <w:spacing w:line="188" w:lineRule="exact"/>
              <w:ind w:left="60"/>
            </w:pPr>
            <w:r/>
            <w:r>
              <w:rPr>
                <w:rFonts w:ascii="Courier New" w:hAnsi="Courier New"/>
                <w:b/>
                <w:highlight w:val="yellow"/>
              </w:rPr>
              <w:t>THERESA MILLER</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0490373" w14:textId="77777777" w:rsidR="00A603A1" w:rsidRDefault="00000000">
            <w:pPr>
              <w:pStyle w:val="TableParagraph"/>
              <w:spacing w:line="188" w:lineRule="exact"/>
              <w:ind w:right="37"/>
              <w:jc w:val="right"/>
            </w:pPr>
            <w:r>
              <w:rPr>
                <w:rStyle w:val="None"/>
                <w:spacing w:val="-5"/>
                <w:sz w:val="18"/>
                <w:szCs w:val="18"/>
              </w:rPr>
              <w:t>100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C164258" w14:textId="77777777" w:rsidR="00A603A1" w:rsidRDefault="00000000">
            <w:pPr>
              <w:pStyle w:val="TableParagraph"/>
              <w:spacing w:line="188" w:lineRule="exact"/>
              <w:ind w:right="40"/>
              <w:jc w:val="right"/>
            </w:pPr>
            <w:r>
              <w:rPr>
                <w:rStyle w:val="Hyperlink7"/>
                <w:rFonts w:eastAsia="Arial Unicode MS"/>
                <w:spacing w:val="-2"/>
                <w:sz w:val="18"/>
                <w:szCs w:val="18"/>
              </w:rPr>
              <w:t>530.00</w:t>
            </w:r>
          </w:p>
        </w:tc>
      </w:tr>
      <w:tr w:rsidR="00A603A1" w14:paraId="2BE31626"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DD42F38" w14:textId="77777777" w:rsidR="00A603A1" w:rsidRDefault="00000000">
            <w:pPr>
              <w:pStyle w:val="TableParagraph"/>
              <w:spacing w:line="186" w:lineRule="exact"/>
              <w:ind w:left="60"/>
            </w:pPr>
            <w:r/>
            <w:r>
              <w:rPr>
                <w:rFonts w:ascii="Courier New" w:hAnsi="Courier New"/>
                <w:b/>
                <w:highlight w:val="yellow"/>
              </w:rPr>
              <w:t>TRAVIS CARTER</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024657D"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7F5646B2" w14:textId="77777777" w:rsidR="00A603A1" w:rsidRDefault="00000000">
            <w:pPr>
              <w:pStyle w:val="TableParagraph"/>
              <w:spacing w:line="186" w:lineRule="exact"/>
              <w:ind w:right="40"/>
              <w:jc w:val="right"/>
            </w:pPr>
            <w:r>
              <w:rPr>
                <w:rStyle w:val="None"/>
                <w:spacing w:val="-4"/>
                <w:sz w:val="18"/>
                <w:szCs w:val="18"/>
              </w:rPr>
              <w:t>0.00</w:t>
            </w:r>
          </w:p>
        </w:tc>
      </w:tr>
      <w:tr w:rsidR="00A603A1" w14:paraId="4DB78FB1" w14:textId="77777777">
        <w:trPr>
          <w:trHeight w:val="205"/>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41D57078" w14:textId="77777777" w:rsidR="00A603A1" w:rsidRDefault="00000000">
            <w:pPr>
              <w:pStyle w:val="TableParagraph"/>
              <w:spacing w:line="189" w:lineRule="exact"/>
              <w:ind w:left="60"/>
            </w:pPr>
            <w:r/>
            <w:r>
              <w:rPr>
                <w:rFonts w:ascii="Courier New" w:hAnsi="Courier New"/>
                <w:b/>
                <w:highlight w:val="yellow"/>
              </w:rPr>
              <w:t>PETER LOPEZ</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4487C11" w14:textId="77777777" w:rsidR="00A603A1" w:rsidRDefault="00000000">
            <w:pPr>
              <w:pStyle w:val="TableParagraph"/>
              <w:spacing w:line="189"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BCC7529" w14:textId="77777777" w:rsidR="00A603A1" w:rsidRDefault="00000000">
            <w:pPr>
              <w:pStyle w:val="TableParagraph"/>
              <w:spacing w:line="189" w:lineRule="exact"/>
              <w:ind w:right="40"/>
              <w:jc w:val="right"/>
            </w:pPr>
            <w:r>
              <w:rPr>
                <w:rStyle w:val="None"/>
                <w:spacing w:val="-4"/>
                <w:sz w:val="18"/>
                <w:szCs w:val="18"/>
              </w:rPr>
              <w:t>0.00</w:t>
            </w:r>
          </w:p>
        </w:tc>
      </w:tr>
      <w:tr w:rsidR="00A603A1" w14:paraId="60DB6CC7"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610656D" w14:textId="77777777" w:rsidR="00A603A1" w:rsidRDefault="00000000">
            <w:pPr>
              <w:pStyle w:val="TableParagraph"/>
              <w:spacing w:line="186" w:lineRule="exact"/>
              <w:ind w:left="60"/>
            </w:pPr>
            <w:r/>
            <w:r>
              <w:rPr>
                <w:rFonts w:ascii="Courier New" w:hAnsi="Courier New"/>
                <w:b/>
                <w:highlight w:val="yellow"/>
              </w:rPr>
              <w:t>KAITLYN WASHINGTON</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0E0FBE33"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0D005577" w14:textId="77777777" w:rsidR="00A603A1" w:rsidRDefault="00000000">
            <w:pPr>
              <w:pStyle w:val="TableParagraph"/>
              <w:spacing w:line="186" w:lineRule="exact"/>
              <w:ind w:right="40"/>
              <w:jc w:val="right"/>
            </w:pPr>
            <w:r>
              <w:rPr>
                <w:rStyle w:val="None"/>
                <w:spacing w:val="-4"/>
                <w:sz w:val="18"/>
                <w:szCs w:val="18"/>
              </w:rPr>
              <w:t>0.00</w:t>
            </w:r>
          </w:p>
        </w:tc>
      </w:tr>
      <w:tr w:rsidR="00A603A1" w14:paraId="13DFECAD"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5CE8F11F" w14:textId="77777777" w:rsidR="00A603A1" w:rsidRDefault="00000000">
            <w:pPr>
              <w:pStyle w:val="TableParagraph"/>
              <w:spacing w:line="188" w:lineRule="exact"/>
              <w:ind w:left="60"/>
            </w:pPr>
            <w:r/>
            <w:r>
              <w:rPr>
                <w:rFonts w:ascii="Courier New" w:hAnsi="Courier New"/>
                <w:b/>
                <w:highlight w:val="yellow"/>
              </w:rPr>
              <w:t>BENJAMIN RODRIGUEZ</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6F772280" w14:textId="77777777" w:rsidR="00A603A1"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48738C73" w14:textId="77777777" w:rsidR="00A603A1" w:rsidRDefault="00000000">
            <w:pPr>
              <w:pStyle w:val="TableParagraph"/>
              <w:spacing w:line="188" w:lineRule="exact"/>
              <w:ind w:right="40"/>
              <w:jc w:val="right"/>
            </w:pPr>
            <w:r>
              <w:rPr>
                <w:rStyle w:val="None"/>
                <w:spacing w:val="-4"/>
                <w:sz w:val="18"/>
                <w:szCs w:val="18"/>
              </w:rPr>
              <w:t>0.00</w:t>
            </w:r>
          </w:p>
        </w:tc>
      </w:tr>
      <w:tr w:rsidR="00A603A1" w14:paraId="11A79C57" w14:textId="77777777">
        <w:trPr>
          <w:trHeight w:val="203"/>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1087549C" w14:textId="77777777" w:rsidR="00A603A1" w:rsidRDefault="00000000">
            <w:pPr>
              <w:pStyle w:val="TableParagraph"/>
              <w:spacing w:line="186" w:lineRule="exact"/>
              <w:ind w:left="60"/>
            </w:pPr>
            <w:r/>
            <w:r>
              <w:rPr>
                <w:rFonts w:ascii="Courier New" w:hAnsi="Courier New"/>
                <w:b/>
                <w:highlight w:val="yellow"/>
              </w:rPr>
              <w:t>HEATHER SHERMAN</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32C59B25" w14:textId="77777777" w:rsidR="00A603A1" w:rsidRDefault="00000000">
            <w:pPr>
              <w:pStyle w:val="TableParagraph"/>
              <w:spacing w:line="186"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61DDB64D" w14:textId="77777777" w:rsidR="00A603A1" w:rsidRDefault="00000000">
            <w:pPr>
              <w:pStyle w:val="TableParagraph"/>
              <w:spacing w:line="186" w:lineRule="exact"/>
              <w:ind w:right="40"/>
              <w:jc w:val="right"/>
            </w:pPr>
            <w:r>
              <w:rPr>
                <w:rStyle w:val="None"/>
                <w:spacing w:val="-4"/>
                <w:sz w:val="18"/>
                <w:szCs w:val="18"/>
              </w:rPr>
              <w:t>0.00</w:t>
            </w:r>
          </w:p>
        </w:tc>
      </w:tr>
      <w:tr w:rsidR="00A603A1" w14:paraId="3BB9CA23" w14:textId="77777777">
        <w:trPr>
          <w:trHeight w:val="204"/>
        </w:trPr>
        <w:tc>
          <w:tcPr>
            <w:tcW w:w="4957"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80" w:type="dxa"/>
            </w:tcMar>
          </w:tcPr>
          <w:p w14:paraId="66256C73" w14:textId="77777777" w:rsidR="00A603A1" w:rsidRDefault="00000000">
            <w:pPr>
              <w:pStyle w:val="TableParagraph"/>
              <w:spacing w:line="188" w:lineRule="exact"/>
              <w:ind w:left="60"/>
            </w:pPr>
            <w:r/>
            <w:r>
              <w:rPr>
                <w:rFonts w:ascii="Courier New" w:hAnsi="Courier New"/>
                <w:b/>
                <w:highlight w:val="yellow"/>
              </w:rPr>
              <w:t>VERONICA GARCIA</w:t>
            </w:r>
          </w:p>
        </w:tc>
        <w:tc>
          <w:tcPr>
            <w:tcW w:w="26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17" w:type="dxa"/>
            </w:tcMar>
          </w:tcPr>
          <w:p w14:paraId="44BE767B" w14:textId="77777777" w:rsidR="00A603A1" w:rsidRDefault="00000000">
            <w:pPr>
              <w:pStyle w:val="TableParagraph"/>
              <w:spacing w:line="188" w:lineRule="exact"/>
              <w:ind w:right="37"/>
              <w:jc w:val="right"/>
            </w:pPr>
            <w:r>
              <w:rPr>
                <w:rStyle w:val="None"/>
                <w:spacing w:val="-5"/>
                <w:sz w:val="18"/>
                <w:szCs w:val="18"/>
              </w:rPr>
              <w:t>10</w:t>
            </w:r>
          </w:p>
        </w:tc>
        <w:tc>
          <w:tcPr>
            <w:tcW w:w="247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120" w:type="dxa"/>
            </w:tcMar>
          </w:tcPr>
          <w:p w14:paraId="59D42C71" w14:textId="77777777" w:rsidR="00A603A1" w:rsidRDefault="00000000">
            <w:pPr>
              <w:pStyle w:val="TableParagraph"/>
              <w:spacing w:line="188" w:lineRule="exact"/>
              <w:ind w:right="40"/>
              <w:jc w:val="right"/>
            </w:pPr>
            <w:r>
              <w:rPr>
                <w:rStyle w:val="None"/>
                <w:spacing w:val="-4"/>
                <w:sz w:val="18"/>
                <w:szCs w:val="18"/>
              </w:rPr>
              <w:t>0.00</w:t>
            </w:r>
          </w:p>
        </w:tc>
      </w:tr>
    </w:tbl>
    <w:p w14:paraId="618C6772" w14:textId="77777777" w:rsidR="00A603A1" w:rsidRDefault="00A603A1">
      <w:pPr>
        <w:pStyle w:val="BodyText"/>
        <w:spacing w:before="6"/>
        <w:ind w:left="103" w:hanging="103"/>
        <w:rPr>
          <w:rStyle w:val="Hyperlink4"/>
          <w:sz w:val="17"/>
          <w:szCs w:val="17"/>
        </w:rPr>
      </w:pPr>
    </w:p>
    <w:p w14:paraId="62696C3C" w14:textId="77777777" w:rsidR="00A603A1" w:rsidRDefault="00000000">
      <w:pPr>
        <w:pStyle w:val="Body"/>
        <w:spacing w:before="7" w:line="183" w:lineRule="exact"/>
        <w:ind w:left="87"/>
        <w:rPr>
          <w:rStyle w:val="Hyperlink8"/>
          <w:rFonts w:eastAsia="Arial Unicode MS"/>
        </w:rPr>
      </w:pPr>
      <w:r>
        <w:rPr>
          <w:rStyle w:val="Hyperlink8"/>
          <w:rFonts w:eastAsia="Arial Unicode MS"/>
          <w:lang w:val="de-DE"/>
        </w:rPr>
        <w:t>Note:</w:t>
      </w:r>
      <w:r>
        <w:rPr>
          <w:rStyle w:val="None"/>
          <w:i/>
          <w:iCs/>
          <w:spacing w:val="-9"/>
          <w:sz w:val="16"/>
          <w:szCs w:val="16"/>
        </w:rPr>
        <w:t xml:space="preserve"> </w:t>
      </w:r>
      <w:r>
        <w:rPr>
          <w:rStyle w:val="Hyperlink8"/>
          <w:rFonts w:eastAsia="Arial Unicode MS"/>
          <w:lang w:val="en-US"/>
        </w:rPr>
        <w:t>Number</w:t>
      </w:r>
      <w:r>
        <w:rPr>
          <w:rStyle w:val="None"/>
          <w:i/>
          <w:iCs/>
          <w:spacing w:val="-5"/>
          <w:sz w:val="16"/>
          <w:szCs w:val="16"/>
        </w:rPr>
        <w:t xml:space="preserve"> </w:t>
      </w:r>
      <w:r>
        <w:rPr>
          <w:rStyle w:val="Hyperlink8"/>
          <w:rFonts w:eastAsia="Arial Unicode MS"/>
          <w:lang w:val="en-US"/>
        </w:rPr>
        <w:t>of</w:t>
      </w:r>
      <w:r>
        <w:rPr>
          <w:rStyle w:val="None"/>
          <w:i/>
          <w:iCs/>
          <w:spacing w:val="-3"/>
          <w:sz w:val="16"/>
          <w:szCs w:val="16"/>
        </w:rPr>
        <w:t xml:space="preserve"> </w:t>
      </w:r>
      <w:r>
        <w:rPr>
          <w:rStyle w:val="Hyperlink8"/>
          <w:rFonts w:eastAsia="Arial Unicode MS"/>
          <w:lang w:val="pt-PT"/>
        </w:rPr>
        <w:t>Equity</w:t>
      </w:r>
      <w:r>
        <w:rPr>
          <w:rStyle w:val="None"/>
          <w:i/>
          <w:iCs/>
          <w:spacing w:val="-6"/>
          <w:sz w:val="16"/>
          <w:szCs w:val="16"/>
        </w:rPr>
        <w:t xml:space="preserve"> </w:t>
      </w:r>
      <w:r>
        <w:rPr>
          <w:rStyle w:val="Hyperlink8"/>
          <w:rFonts w:eastAsia="Arial Unicode MS"/>
          <w:lang w:val="en-US"/>
        </w:rPr>
        <w:t>shares</w:t>
      </w:r>
      <w:r>
        <w:rPr>
          <w:rStyle w:val="None"/>
          <w:i/>
          <w:iCs/>
          <w:spacing w:val="-5"/>
          <w:sz w:val="16"/>
          <w:szCs w:val="16"/>
        </w:rPr>
        <w:t xml:space="preserve"> </w:t>
      </w:r>
      <w:r>
        <w:rPr>
          <w:rStyle w:val="Hyperlink8"/>
          <w:rFonts w:eastAsia="Arial Unicode MS"/>
        </w:rPr>
        <w:t>and</w:t>
      </w:r>
      <w:r>
        <w:rPr>
          <w:rStyle w:val="None"/>
          <w:i/>
          <w:iCs/>
          <w:spacing w:val="-3"/>
          <w:sz w:val="16"/>
          <w:szCs w:val="16"/>
        </w:rPr>
        <w:t xml:space="preserve"> </w:t>
      </w:r>
      <w:r>
        <w:rPr>
          <w:rStyle w:val="Hyperlink8"/>
          <w:rFonts w:eastAsia="Arial Unicode MS"/>
          <w:lang w:val="it-IT"/>
        </w:rPr>
        <w:t>cost</w:t>
      </w:r>
      <w:r>
        <w:rPr>
          <w:rStyle w:val="None"/>
          <w:i/>
          <w:iCs/>
          <w:spacing w:val="-5"/>
          <w:sz w:val="16"/>
          <w:szCs w:val="16"/>
        </w:rPr>
        <w:t xml:space="preserve"> </w:t>
      </w:r>
      <w:r>
        <w:rPr>
          <w:rStyle w:val="Hyperlink8"/>
          <w:rFonts w:eastAsia="Arial Unicode MS"/>
          <w:lang w:val="en-US"/>
        </w:rPr>
        <w:t>of</w:t>
      </w:r>
      <w:r>
        <w:rPr>
          <w:rStyle w:val="None"/>
          <w:i/>
          <w:iCs/>
          <w:spacing w:val="-4"/>
          <w:sz w:val="16"/>
          <w:szCs w:val="16"/>
        </w:rPr>
        <w:t xml:space="preserve"> </w:t>
      </w:r>
      <w:r>
        <w:rPr>
          <w:rStyle w:val="Hyperlink8"/>
          <w:rFonts w:eastAsia="Arial Unicode MS"/>
          <w:lang w:val="it-IT"/>
        </w:rPr>
        <w:t>acquisition</w:t>
      </w:r>
      <w:r>
        <w:rPr>
          <w:rStyle w:val="None"/>
          <w:i/>
          <w:iCs/>
          <w:spacing w:val="-5"/>
          <w:sz w:val="16"/>
          <w:szCs w:val="16"/>
        </w:rPr>
        <w:t xml:space="preserve"> </w:t>
      </w:r>
      <w:r>
        <w:rPr>
          <w:rStyle w:val="Hyperlink8"/>
          <w:rFonts w:eastAsia="Arial Unicode MS"/>
          <w:lang w:val="en-US"/>
        </w:rPr>
        <w:t>has</w:t>
      </w:r>
      <w:r>
        <w:rPr>
          <w:rStyle w:val="None"/>
          <w:i/>
          <w:iCs/>
          <w:spacing w:val="-6"/>
          <w:sz w:val="16"/>
          <w:szCs w:val="16"/>
        </w:rPr>
        <w:t xml:space="preserve"> </w:t>
      </w:r>
      <w:r>
        <w:rPr>
          <w:rStyle w:val="Hyperlink8"/>
          <w:rFonts w:eastAsia="Arial Unicode MS"/>
          <w:lang w:val="en-US"/>
        </w:rPr>
        <w:t>been</w:t>
      </w:r>
      <w:r>
        <w:rPr>
          <w:rStyle w:val="None"/>
          <w:i/>
          <w:iCs/>
          <w:spacing w:val="-4"/>
          <w:sz w:val="16"/>
          <w:szCs w:val="16"/>
        </w:rPr>
        <w:t xml:space="preserve"> </w:t>
      </w:r>
      <w:r>
        <w:rPr>
          <w:rStyle w:val="Hyperlink8"/>
          <w:rFonts w:eastAsia="Arial Unicode MS"/>
          <w:lang w:val="en-US"/>
        </w:rPr>
        <w:t>adjusted</w:t>
      </w:r>
      <w:r>
        <w:rPr>
          <w:rStyle w:val="None"/>
          <w:i/>
          <w:iCs/>
          <w:spacing w:val="-5"/>
          <w:sz w:val="16"/>
          <w:szCs w:val="16"/>
        </w:rPr>
        <w:t xml:space="preserve"> </w:t>
      </w:r>
      <w:r>
        <w:rPr>
          <w:rStyle w:val="Hyperlink8"/>
          <w:rFonts w:eastAsia="Arial Unicode MS"/>
          <w:lang w:val="en-US"/>
        </w:rPr>
        <w:t>for</w:t>
      </w:r>
      <w:r>
        <w:rPr>
          <w:rStyle w:val="None"/>
          <w:i/>
          <w:iCs/>
          <w:spacing w:val="-4"/>
          <w:sz w:val="16"/>
          <w:szCs w:val="16"/>
        </w:rPr>
        <w:t xml:space="preserve"> </w:t>
      </w:r>
      <w:r>
        <w:rPr>
          <w:rStyle w:val="Hyperlink8"/>
          <w:rFonts w:eastAsia="Arial Unicode MS"/>
          <w:lang w:val="pt-PT"/>
        </w:rPr>
        <w:t>subsequent</w:t>
      </w:r>
      <w:r>
        <w:rPr>
          <w:rStyle w:val="None"/>
          <w:i/>
          <w:iCs/>
          <w:spacing w:val="-2"/>
          <w:sz w:val="16"/>
          <w:szCs w:val="16"/>
        </w:rPr>
        <w:t xml:space="preserve"> </w:t>
      </w:r>
      <w:r>
        <w:rPr>
          <w:rStyle w:val="Hyperlink8"/>
          <w:rFonts w:eastAsia="Arial Unicode MS"/>
          <w:lang w:val="en-US"/>
        </w:rPr>
        <w:t>sale/transfers</w:t>
      </w:r>
      <w:r>
        <w:rPr>
          <w:rStyle w:val="None"/>
          <w:i/>
          <w:iCs/>
          <w:spacing w:val="-7"/>
          <w:sz w:val="16"/>
          <w:szCs w:val="16"/>
        </w:rPr>
        <w:t xml:space="preserve"> </w:t>
      </w:r>
      <w:r>
        <w:rPr>
          <w:rStyle w:val="Hyperlink8"/>
          <w:rFonts w:eastAsia="Arial Unicode MS"/>
          <w:lang w:val="en-US"/>
        </w:rPr>
        <w:t>made</w:t>
      </w:r>
      <w:r>
        <w:rPr>
          <w:rStyle w:val="None"/>
          <w:i/>
          <w:iCs/>
          <w:spacing w:val="-5"/>
          <w:sz w:val="16"/>
          <w:szCs w:val="16"/>
        </w:rPr>
        <w:t xml:space="preserve"> </w:t>
      </w:r>
      <w:r>
        <w:rPr>
          <w:rStyle w:val="Hyperlink8"/>
          <w:rFonts w:eastAsia="Arial Unicode MS"/>
          <w:lang w:val="en-US"/>
        </w:rPr>
        <w:t>based</w:t>
      </w:r>
      <w:r>
        <w:rPr>
          <w:rStyle w:val="None"/>
          <w:i/>
          <w:iCs/>
          <w:spacing w:val="-5"/>
          <w:sz w:val="16"/>
          <w:szCs w:val="16"/>
        </w:rPr>
        <w:t xml:space="preserve"> </w:t>
      </w:r>
      <w:r>
        <w:rPr>
          <w:rStyle w:val="Hyperlink8"/>
          <w:rFonts w:eastAsia="Arial Unicode MS"/>
        </w:rPr>
        <w:t>on</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Hyperlink8"/>
          <w:rFonts w:eastAsia="Arial Unicode MS"/>
          <w:lang w:val="en-US"/>
        </w:rPr>
        <w:t>average</w:t>
      </w:r>
      <w:r>
        <w:rPr>
          <w:rStyle w:val="None"/>
          <w:i/>
          <w:iCs/>
          <w:spacing w:val="-6"/>
          <w:sz w:val="16"/>
          <w:szCs w:val="16"/>
        </w:rPr>
        <w:t xml:space="preserve"> </w:t>
      </w:r>
      <w:r>
        <w:rPr>
          <w:rStyle w:val="Hyperlink8"/>
          <w:rFonts w:eastAsia="Arial Unicode MS"/>
          <w:lang w:val="it-IT"/>
        </w:rPr>
        <w:t>cost</w:t>
      </w:r>
      <w:r>
        <w:rPr>
          <w:rStyle w:val="None"/>
          <w:i/>
          <w:iCs/>
          <w:spacing w:val="-4"/>
          <w:sz w:val="16"/>
          <w:szCs w:val="16"/>
        </w:rPr>
        <w:t xml:space="preserve"> </w:t>
      </w:r>
      <w:r>
        <w:rPr>
          <w:rStyle w:val="Hyperlink8"/>
          <w:rFonts w:eastAsia="Arial Unicode MS"/>
          <w:lang w:val="en-US"/>
        </w:rPr>
        <w:t>of</w:t>
      </w:r>
      <w:r>
        <w:rPr>
          <w:rStyle w:val="None"/>
          <w:i/>
          <w:iCs/>
          <w:spacing w:val="-5"/>
          <w:sz w:val="16"/>
          <w:szCs w:val="16"/>
        </w:rPr>
        <w:t xml:space="preserve"> </w:t>
      </w:r>
      <w:r>
        <w:rPr>
          <w:rStyle w:val="Hyperlink8"/>
          <w:rFonts w:eastAsia="Arial Unicode MS"/>
          <w:lang w:val="en-US"/>
        </w:rPr>
        <w:t>the</w:t>
      </w:r>
      <w:r>
        <w:rPr>
          <w:rStyle w:val="None"/>
          <w:i/>
          <w:iCs/>
          <w:spacing w:val="-5"/>
          <w:sz w:val="16"/>
          <w:szCs w:val="16"/>
        </w:rPr>
        <w:t xml:space="preserve"> </w:t>
      </w:r>
      <w:r>
        <w:rPr>
          <w:rStyle w:val="None"/>
          <w:i/>
          <w:iCs/>
          <w:spacing w:val="-2"/>
          <w:sz w:val="16"/>
          <w:szCs w:val="16"/>
          <w:lang w:val="it-IT"/>
        </w:rPr>
        <w:t>acquisition.</w:t>
      </w:r>
    </w:p>
    <w:p w14:paraId="016A2240" w14:textId="77777777" w:rsidR="00A603A1" w:rsidRDefault="00000000">
      <w:pPr>
        <w:pStyle w:val="Body"/>
        <w:spacing w:line="183" w:lineRule="exact"/>
        <w:ind w:left="87"/>
        <w:rPr>
          <w:rStyle w:val="Hyperlink8"/>
          <w:rFonts w:eastAsia="Arial Unicode MS"/>
        </w:rPr>
      </w:pPr>
      <w:r/>
      <w:r>
        <w:t xml:space="preserve">**  As certified by Kirtane &amp; Pandit LLP, Chartered Accountants, our </w:t>
      </w:r>
      <w:r>
        <w:rPr>
          <w:rFonts w:ascii="Courier New" w:hAnsi="Courier New"/>
          <w:b/>
          <w:highlight w:val="yellow"/>
        </w:rPr>
        <w:t>BENNETT, SANCHEZ AND PRICE</w:t>
      </w:r>
      <w:r>
        <w:t>, by way of their certificate dated December 10, 2025.</w:t>
      </w:r>
    </w:p>
    <w:p w14:paraId="5FB0ACAB" w14:textId="77777777" w:rsidR="00A603A1" w:rsidRDefault="00000000">
      <w:pPr>
        <w:pStyle w:val="Body"/>
        <w:tabs>
          <w:tab w:val="left" w:pos="448"/>
        </w:tabs>
        <w:spacing w:before="1"/>
        <w:ind w:left="87"/>
        <w:rPr>
          <w:rStyle w:val="Hyperlink8"/>
          <w:rFonts w:eastAsia="Arial Unicode MS"/>
        </w:rPr>
      </w:pPr>
      <w:r/>
      <w:r>
        <w:t>*</w:t>
        <w:tab/>
        <w:t xml:space="preserve">Also, </w:t>
      </w:r>
      <w:r>
        <w:rPr>
          <w:rFonts w:ascii="Courier New" w:hAnsi="Courier New"/>
          <w:b/>
          <w:highlight w:val="yellow"/>
        </w:rPr>
        <w:t>MACDONALD GROUP</w:t>
      </w:r>
      <w:r>
        <w:t>.</w:t>
      </w:r>
    </w:p>
    <w:p w14:paraId="17DCF78A" w14:textId="77777777" w:rsidR="00A603A1" w:rsidRDefault="00000000">
      <w:pPr>
        <w:pStyle w:val="Heading3"/>
        <w:spacing w:before="182"/>
        <w:ind w:left="87" w:right="10"/>
        <w:jc w:val="both"/>
      </w:pPr>
      <w:r/>
      <w:r>
        <w:t xml:space="preserve">Details of price at which specified securities of our Company were acquired by our Promoters, members of the Promoter Group, Promoter Selling Shareholders and Shareholders with the right to nominate </w:t>
      </w:r>
      <w:r>
        <w:rPr>
          <w:rFonts w:ascii="Courier New" w:hAnsi="Courier New"/>
          <w:b/>
          <w:highlight w:val="yellow"/>
        </w:rPr>
        <w:t>KATHERINE DAVIDSON</w:t>
      </w:r>
      <w:r>
        <w:t xml:space="preserve"> or any other special rights in the three years preceding the date of this Red Herring Prospectus</w:t>
      </w:r>
    </w:p>
    <w:p w14:paraId="131118CA" w14:textId="77777777" w:rsidR="00A603A1" w:rsidRDefault="00000000">
      <w:pPr>
        <w:pStyle w:val="BodyText"/>
        <w:spacing w:before="200"/>
        <w:ind w:left="87" w:right="6"/>
        <w:jc w:val="both"/>
      </w:pPr>
      <w:r/>
      <w:r>
        <w:t xml:space="preserve">Except as stated below, none of our Promoters and members of our Promoter Group, Promoter Selling Shareholders and Shareholders with right to nominate directors or other special rights have acquired any </w:t>
      </w:r>
      <w:r>
        <w:rPr>
          <w:rFonts w:ascii="Courier New" w:hAnsi="Courier New"/>
          <w:b/>
          <w:highlight w:val="yellow"/>
        </w:rPr>
        <w:t>SUAREZ GROUP</w:t>
      </w:r>
      <w:r>
        <w:t xml:space="preserve"> in the three years immediately preceding the date of this Red Herring Prospectus:</w:t>
      </w:r>
    </w:p>
    <w:p w14:paraId="11F0C4F1" w14:textId="77777777" w:rsidR="00A603A1" w:rsidRDefault="00A603A1">
      <w:pPr>
        <w:pStyle w:val="BodyText"/>
        <w:jc w:val="both"/>
        <w:sectPr w:rsidR="00A603A1">
          <w:headerReference w:type="default" r:id="rId97"/>
          <w:footerReference w:type="default" r:id="rId98"/>
          <w:pgSz w:w="11920" w:h="16840"/>
          <w:pgMar w:top="1140" w:right="708" w:bottom="1120" w:left="992" w:header="0" w:footer="0" w:gutter="0"/>
          <w:cols w:space="720"/>
        </w:sectPr>
      </w:pPr>
    </w:p>
    <w:tbl>
      <w:tblPr>
        <w:tblW w:w="10097"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05"/>
        <w:gridCol w:w="1560"/>
        <w:gridCol w:w="2465"/>
        <w:gridCol w:w="1649"/>
        <w:gridCol w:w="2018"/>
      </w:tblGrid>
      <w:tr w:rsidR="00A603A1" w14:paraId="080C3721" w14:textId="77777777">
        <w:trPr>
          <w:trHeight w:val="442"/>
        </w:trPr>
        <w:tc>
          <w:tcPr>
            <w:tcW w:w="24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461" w:type="dxa"/>
              <w:bottom w:w="80" w:type="dxa"/>
              <w:right w:w="80" w:type="dxa"/>
            </w:tcMar>
          </w:tcPr>
          <w:p w14:paraId="5CC016EF" w14:textId="77777777" w:rsidR="00A603A1" w:rsidRDefault="00000000">
            <w:pPr>
              <w:pStyle w:val="TableParagraph"/>
              <w:spacing w:line="207" w:lineRule="exact"/>
              <w:ind w:left="381"/>
            </w:pPr>
            <w:r/>
            <w:r>
              <w:t xml:space="preserve">Name of </w:t>
            </w:r>
            <w:r>
              <w:rPr>
                <w:rFonts w:ascii="Courier New" w:hAnsi="Courier New"/>
                <w:b/>
                <w:highlight w:val="yellow"/>
              </w:rPr>
              <w:t>UNIT 7446 BOX 7492, DPO AP 10295</w:t>
            </w:r>
          </w:p>
        </w:tc>
        <w:tc>
          <w:tcPr>
            <w:tcW w:w="15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29" w:type="dxa"/>
            </w:tcMar>
          </w:tcPr>
          <w:p w14:paraId="503CB04E" w14:textId="77777777" w:rsidR="00A603A1" w:rsidRDefault="00000000">
            <w:pPr>
              <w:pStyle w:val="TableParagraph"/>
              <w:spacing w:line="207" w:lineRule="exact"/>
              <w:ind w:right="49"/>
              <w:jc w:val="right"/>
            </w:pPr>
            <w:r>
              <w:rPr>
                <w:rStyle w:val="None"/>
                <w:b/>
                <w:bCs/>
                <w:sz w:val="18"/>
                <w:szCs w:val="18"/>
              </w:rPr>
              <w:t>Date</w:t>
            </w:r>
            <w:r>
              <w:rPr>
                <w:rStyle w:val="None"/>
                <w:b/>
                <w:bCs/>
                <w:spacing w:val="-1"/>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acquisition</w:t>
            </w:r>
          </w:p>
        </w:tc>
        <w:tc>
          <w:tcPr>
            <w:tcW w:w="24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3" w:type="dxa"/>
              <w:bottom w:w="80" w:type="dxa"/>
              <w:right w:w="80" w:type="dxa"/>
            </w:tcMar>
          </w:tcPr>
          <w:p w14:paraId="4344863D" w14:textId="77777777" w:rsidR="00A603A1" w:rsidRDefault="00000000">
            <w:pPr>
              <w:pStyle w:val="TableParagraph"/>
              <w:spacing w:line="206" w:lineRule="exact"/>
              <w:ind w:left="893" w:hanging="610"/>
            </w:pPr>
            <w:r>
              <w:rPr>
                <w:rStyle w:val="None"/>
                <w:b/>
                <w:bCs/>
                <w:sz w:val="18"/>
                <w:szCs w:val="18"/>
              </w:rPr>
              <w:t>Number</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equity</w:t>
            </w:r>
            <w:r>
              <w:rPr>
                <w:rStyle w:val="None"/>
                <w:b/>
                <w:bCs/>
                <w:spacing w:val="-11"/>
                <w:sz w:val="18"/>
                <w:szCs w:val="18"/>
              </w:rPr>
              <w:t xml:space="preserve"> </w:t>
            </w:r>
            <w:r>
              <w:rPr>
                <w:rStyle w:val="None"/>
                <w:b/>
                <w:bCs/>
                <w:sz w:val="18"/>
                <w:szCs w:val="18"/>
              </w:rPr>
              <w:t xml:space="preserve">shares </w:t>
            </w:r>
            <w:r>
              <w:rPr>
                <w:rStyle w:val="None"/>
                <w:b/>
                <w:bCs/>
                <w:spacing w:val="-2"/>
                <w:sz w:val="18"/>
                <w:szCs w:val="18"/>
              </w:rPr>
              <w:t>acquired</w:t>
            </w:r>
          </w:p>
        </w:tc>
        <w:tc>
          <w:tcPr>
            <w:tcW w:w="164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8" w:type="dxa"/>
              <w:bottom w:w="80" w:type="dxa"/>
              <w:right w:w="80" w:type="dxa"/>
            </w:tcMar>
          </w:tcPr>
          <w:p w14:paraId="36DEAD33" w14:textId="77777777" w:rsidR="00A603A1" w:rsidRDefault="00000000">
            <w:pPr>
              <w:pStyle w:val="TableParagraph"/>
              <w:spacing w:line="207" w:lineRule="exact"/>
              <w:ind w:left="288"/>
            </w:pPr>
            <w:r>
              <w:rPr>
                <w:rStyle w:val="None"/>
                <w:b/>
                <w:bCs/>
                <w:sz w:val="18"/>
                <w:szCs w:val="18"/>
              </w:rPr>
              <w:t>Face</w:t>
            </w:r>
            <w:r>
              <w:rPr>
                <w:rStyle w:val="None"/>
                <w:b/>
                <w:bCs/>
                <w:spacing w:val="-2"/>
                <w:sz w:val="18"/>
                <w:szCs w:val="18"/>
              </w:rPr>
              <w:t xml:space="preserve"> </w:t>
            </w:r>
            <w:r>
              <w:rPr>
                <w:rStyle w:val="None"/>
                <w:b/>
                <w:bCs/>
                <w:sz w:val="18"/>
                <w:szCs w:val="18"/>
              </w:rPr>
              <w:t>value</w:t>
            </w:r>
            <w:r>
              <w:rPr>
                <w:rStyle w:val="None"/>
                <w:b/>
                <w:bCs/>
                <w:spacing w:val="-2"/>
                <w:sz w:val="18"/>
                <w:szCs w:val="18"/>
              </w:rPr>
              <w:t xml:space="preserve"> </w:t>
            </w:r>
            <w:r>
              <w:rPr>
                <w:rStyle w:val="None"/>
                <w:b/>
                <w:bCs/>
                <w:spacing w:val="-5"/>
                <w:sz w:val="18"/>
                <w:szCs w:val="18"/>
              </w:rPr>
              <w:t>(</w:t>
            </w:r>
            <w:r>
              <w:rPr>
                <w:rStyle w:val="None"/>
                <w:rFonts w:ascii="Arial Unicode MS" w:hAnsi="Arial Unicode MS"/>
                <w:spacing w:val="-5"/>
                <w:sz w:val="18"/>
                <w:szCs w:val="18"/>
              </w:rPr>
              <w:t>₹</w:t>
            </w:r>
            <w:r>
              <w:rPr>
                <w:rStyle w:val="None"/>
                <w:b/>
                <w:bCs/>
                <w:spacing w:val="-5"/>
                <w:sz w:val="18"/>
                <w:szCs w:val="18"/>
              </w:rPr>
              <w:t>)</w:t>
            </w:r>
          </w:p>
        </w:tc>
        <w:tc>
          <w:tcPr>
            <w:tcW w:w="20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7" w:type="dxa"/>
              <w:bottom w:w="80" w:type="dxa"/>
              <w:right w:w="80" w:type="dxa"/>
            </w:tcMar>
          </w:tcPr>
          <w:p w14:paraId="17A74B9B" w14:textId="77777777" w:rsidR="00A603A1" w:rsidRDefault="00000000">
            <w:pPr>
              <w:pStyle w:val="TableParagraph"/>
              <w:spacing w:line="206" w:lineRule="exact"/>
              <w:ind w:left="277" w:hanging="77"/>
            </w:pPr>
            <w:r>
              <w:rPr>
                <w:rStyle w:val="None"/>
                <w:b/>
                <w:bCs/>
                <w:sz w:val="18"/>
                <w:szCs w:val="18"/>
              </w:rPr>
              <w:t>Acquisition</w:t>
            </w:r>
            <w:r>
              <w:rPr>
                <w:rStyle w:val="None"/>
                <w:b/>
                <w:bCs/>
                <w:spacing w:val="-12"/>
                <w:sz w:val="18"/>
                <w:szCs w:val="18"/>
              </w:rPr>
              <w:t xml:space="preserve"> </w:t>
            </w:r>
            <w:r>
              <w:rPr>
                <w:rStyle w:val="None"/>
                <w:b/>
                <w:bCs/>
                <w:sz w:val="18"/>
                <w:szCs w:val="18"/>
              </w:rPr>
              <w:t>price</w:t>
            </w:r>
            <w:r>
              <w:rPr>
                <w:rStyle w:val="None"/>
                <w:b/>
                <w:bCs/>
                <w:spacing w:val="-11"/>
                <w:sz w:val="18"/>
                <w:szCs w:val="18"/>
              </w:rPr>
              <w:t xml:space="preserve"> </w:t>
            </w:r>
            <w:r>
              <w:rPr>
                <w:rStyle w:val="None"/>
                <w:b/>
                <w:bCs/>
                <w:sz w:val="18"/>
                <w:szCs w:val="18"/>
              </w:rPr>
              <w:t>per equity share</w:t>
            </w:r>
            <w:r>
              <w:rPr>
                <w:rStyle w:val="None"/>
                <w:b/>
                <w:bCs/>
                <w:sz w:val="18"/>
                <w:szCs w:val="18"/>
                <w:vertAlign w:val="superscript"/>
              </w:rPr>
              <w:t>^</w:t>
            </w:r>
            <w:r>
              <w:rPr>
                <w:rStyle w:val="None"/>
                <w:b/>
                <w:bCs/>
                <w:sz w:val="18"/>
                <w:szCs w:val="18"/>
              </w:rPr>
              <w:t xml:space="preserve"> (in </w:t>
            </w:r>
            <w:r>
              <w:rPr>
                <w:rStyle w:val="None"/>
                <w:rFonts w:ascii="Arial Unicode MS" w:hAnsi="Arial Unicode MS"/>
                <w:sz w:val="18"/>
                <w:szCs w:val="18"/>
              </w:rPr>
              <w:t>₹</w:t>
            </w:r>
            <w:r>
              <w:rPr>
                <w:rStyle w:val="None"/>
                <w:b/>
                <w:bCs/>
                <w:sz w:val="18"/>
                <w:szCs w:val="18"/>
              </w:rPr>
              <w:t>)</w:t>
            </w:r>
          </w:p>
        </w:tc>
      </w:tr>
      <w:tr w:rsidR="00A603A1" w14:paraId="6D603099" w14:textId="77777777">
        <w:trPr>
          <w:trHeight w:val="199"/>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57AB9AD8" w14:textId="77777777" w:rsidR="00A603A1" w:rsidRDefault="00000000">
            <w:pPr>
              <w:pStyle w:val="TableParagraph"/>
              <w:spacing w:line="188" w:lineRule="exact"/>
              <w:ind w:left="57"/>
            </w:pPr>
            <w:r>
              <w:rPr>
                <w:rStyle w:val="None"/>
                <w:b/>
                <w:bCs/>
                <w:spacing w:val="-2"/>
                <w:sz w:val="18"/>
                <w:szCs w:val="18"/>
              </w:rPr>
              <w:t>Promoters</w:t>
            </w:r>
          </w:p>
        </w:tc>
      </w:tr>
      <w:tr w:rsidR="00A603A1" w14:paraId="5D6AE1F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355F83" w14:textId="77777777" w:rsidR="00A603A1" w:rsidRDefault="00000000">
            <w:pPr>
              <w:pStyle w:val="TableParagraph"/>
              <w:spacing w:line="186" w:lineRule="exact"/>
              <w:ind w:left="57"/>
            </w:pPr>
            <w:r/>
            <w:r>
              <w:rPr>
                <w:rFonts w:ascii="Courier New" w:hAnsi="Courier New"/>
                <w:b/>
                <w:highlight w:val="yellow"/>
              </w:rPr>
              <w:t>SAMANTHA BARTLETT DDS</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09DD6DF"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248D7EB" w14:textId="77777777" w:rsidR="00A603A1" w:rsidRDefault="00000000">
            <w:pPr>
              <w:pStyle w:val="TableParagraph"/>
              <w:spacing w:line="186" w:lineRule="exact"/>
              <w:ind w:right="44"/>
              <w:jc w:val="right"/>
            </w:pPr>
            <w:r>
              <w:rPr>
                <w:rStyle w:val="Hyperlink7"/>
                <w:rFonts w:eastAsia="Arial Unicode MS"/>
                <w:spacing w:val="-2"/>
                <w:sz w:val="18"/>
                <w:szCs w:val="18"/>
              </w:rPr>
              <w:t>21,363,680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F9020F8"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74DC427" w14:textId="77777777" w:rsidR="00A603A1" w:rsidRDefault="00000000">
            <w:pPr>
              <w:pStyle w:val="TableParagraph"/>
              <w:spacing w:line="186" w:lineRule="exact"/>
              <w:ind w:right="42"/>
              <w:jc w:val="right"/>
            </w:pPr>
            <w:r>
              <w:rPr>
                <w:rStyle w:val="None"/>
                <w:spacing w:val="-4"/>
                <w:sz w:val="18"/>
                <w:szCs w:val="18"/>
              </w:rPr>
              <w:t>0.00</w:t>
            </w:r>
          </w:p>
        </w:tc>
      </w:tr>
      <w:tr w:rsidR="00A603A1" w14:paraId="235B6A09"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6B7361" w14:textId="77777777" w:rsidR="00A603A1" w:rsidRDefault="00000000">
            <w:pPr>
              <w:pStyle w:val="TableParagraph"/>
              <w:spacing w:line="188" w:lineRule="exact"/>
              <w:ind w:left="57"/>
            </w:pPr>
            <w:r/>
            <w:r>
              <w:rPr>
                <w:rFonts w:ascii="Courier New" w:hAnsi="Courier New"/>
                <w:b/>
                <w:highlight w:val="yellow"/>
              </w:rPr>
              <w:t>KATHERINE HUNTER</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364858" w14:textId="77777777" w:rsidR="00A603A1"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6825EB1" w14:textId="77777777" w:rsidR="00A603A1" w:rsidRDefault="00000000">
            <w:pPr>
              <w:pStyle w:val="TableParagraph"/>
              <w:spacing w:line="188" w:lineRule="exact"/>
              <w:ind w:right="44"/>
              <w:jc w:val="right"/>
            </w:pPr>
            <w:r>
              <w:rPr>
                <w:rStyle w:val="Hyperlink7"/>
                <w:rFonts w:eastAsia="Arial Unicode MS"/>
                <w:spacing w:val="-2"/>
                <w:sz w:val="18"/>
                <w:szCs w:val="18"/>
              </w:rPr>
              <w:t>5,909,040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277768D"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C0BFFA6" w14:textId="77777777" w:rsidR="00A603A1" w:rsidRDefault="00000000">
            <w:pPr>
              <w:pStyle w:val="TableParagraph"/>
              <w:spacing w:line="188" w:lineRule="exact"/>
              <w:ind w:right="42"/>
              <w:jc w:val="right"/>
            </w:pPr>
            <w:r>
              <w:rPr>
                <w:rStyle w:val="None"/>
                <w:spacing w:val="-4"/>
                <w:sz w:val="18"/>
                <w:szCs w:val="18"/>
              </w:rPr>
              <w:t>0.00</w:t>
            </w:r>
          </w:p>
        </w:tc>
      </w:tr>
      <w:tr w:rsidR="00A603A1" w14:paraId="35FD8E55"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4FF8FF3" w14:textId="77777777" w:rsidR="00A603A1" w:rsidRDefault="00000000">
            <w:pPr>
              <w:pStyle w:val="TableParagraph"/>
              <w:spacing w:line="186" w:lineRule="exact"/>
              <w:ind w:left="57"/>
            </w:pPr>
            <w:r/>
            <w:r>
              <w:rPr>
                <w:rFonts w:ascii="Courier New" w:hAnsi="Courier New"/>
                <w:b/>
                <w:highlight w:val="yellow"/>
              </w:rPr>
              <w:t>SAMUEL ROBBINS</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B4204FD"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C64218" w14:textId="77777777" w:rsidR="00A603A1"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6E24093"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D4278A" w14:textId="77777777" w:rsidR="00A603A1" w:rsidRDefault="00000000">
            <w:pPr>
              <w:pStyle w:val="TableParagraph"/>
              <w:spacing w:line="186" w:lineRule="exact"/>
              <w:ind w:right="42"/>
              <w:jc w:val="right"/>
            </w:pPr>
            <w:r>
              <w:rPr>
                <w:rStyle w:val="None"/>
                <w:spacing w:val="-4"/>
                <w:sz w:val="18"/>
                <w:szCs w:val="18"/>
              </w:rPr>
              <w:t>0.00</w:t>
            </w:r>
          </w:p>
        </w:tc>
      </w:tr>
      <w:tr w:rsidR="00A603A1" w14:paraId="5FC386C6"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B4A2B5E" w14:textId="77777777" w:rsidR="00A603A1" w:rsidRDefault="00000000">
            <w:pPr>
              <w:pStyle w:val="TableParagraph"/>
              <w:spacing w:line="186" w:lineRule="exact"/>
              <w:ind w:left="57"/>
            </w:pPr>
            <w:r/>
            <w:r>
              <w:rPr>
                <w:rFonts w:ascii="Courier New" w:hAnsi="Courier New"/>
                <w:b/>
                <w:highlight w:val="yellow"/>
              </w:rPr>
              <w:t>BRANDI RUSSO</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6EA2D8"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A6A0F4F" w14:textId="77777777" w:rsidR="00A603A1" w:rsidRDefault="00000000">
            <w:pPr>
              <w:pStyle w:val="TableParagraph"/>
              <w:spacing w:line="186" w:lineRule="exact"/>
              <w:ind w:right="44"/>
              <w:jc w:val="right"/>
            </w:pPr>
            <w:r>
              <w:rPr>
                <w:rStyle w:val="Hyperlink7"/>
                <w:rFonts w:eastAsia="Arial Unicode MS"/>
                <w:spacing w:val="-2"/>
                <w:sz w:val="18"/>
                <w:szCs w:val="18"/>
              </w:rPr>
              <w:t>9,090,800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1DA378B"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B91B46D" w14:textId="77777777" w:rsidR="00A603A1" w:rsidRDefault="00000000">
            <w:pPr>
              <w:pStyle w:val="TableParagraph"/>
              <w:spacing w:line="186" w:lineRule="exact"/>
              <w:ind w:right="42"/>
              <w:jc w:val="right"/>
            </w:pPr>
            <w:r>
              <w:rPr>
                <w:rStyle w:val="None"/>
                <w:spacing w:val="-4"/>
                <w:sz w:val="18"/>
                <w:szCs w:val="18"/>
              </w:rPr>
              <w:t>0.00</w:t>
            </w:r>
          </w:p>
        </w:tc>
      </w:tr>
      <w:tr w:rsidR="00A603A1" w14:paraId="06349415"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B163737" w14:textId="77777777" w:rsidR="00A603A1" w:rsidRDefault="00000000">
            <w:pPr>
              <w:pStyle w:val="TableParagraph"/>
              <w:spacing w:before="2" w:line="186" w:lineRule="exact"/>
              <w:ind w:left="57"/>
            </w:pPr>
            <w:r/>
            <w:r>
              <w:rPr>
                <w:rFonts w:ascii="Courier New" w:hAnsi="Courier New"/>
                <w:b/>
                <w:highlight w:val="yellow"/>
              </w:rPr>
              <w:t>THERESA MILLER</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E51184A" w14:textId="77777777" w:rsidR="00A603A1" w:rsidRDefault="00000000">
            <w:pPr>
              <w:pStyle w:val="TableParagraph"/>
              <w:spacing w:before="2"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1DAA86" w14:textId="77777777" w:rsidR="00A603A1" w:rsidRDefault="00000000">
            <w:pPr>
              <w:pStyle w:val="TableParagraph"/>
              <w:spacing w:before="2"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5238FC6" w14:textId="77777777" w:rsidR="00A603A1" w:rsidRDefault="00000000">
            <w:pPr>
              <w:pStyle w:val="TableParagraph"/>
              <w:spacing w:before="2"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04F8882" w14:textId="77777777" w:rsidR="00A603A1" w:rsidRDefault="00000000">
            <w:pPr>
              <w:pStyle w:val="TableParagraph"/>
              <w:spacing w:before="2" w:line="186" w:lineRule="exact"/>
              <w:ind w:right="42"/>
              <w:jc w:val="right"/>
            </w:pPr>
            <w:r>
              <w:rPr>
                <w:rStyle w:val="Hyperlink7"/>
                <w:rFonts w:eastAsia="Arial Unicode MS"/>
                <w:spacing w:val="-2"/>
                <w:sz w:val="18"/>
                <w:szCs w:val="18"/>
              </w:rPr>
              <w:t>53,000.00</w:t>
            </w:r>
          </w:p>
        </w:tc>
      </w:tr>
      <w:tr w:rsidR="00A603A1" w14:paraId="31211EED"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A21AD98" w14:textId="77777777" w:rsidR="00A603A1" w:rsidRDefault="00000000">
            <w:pPr>
              <w:pStyle w:val="TableParagraph"/>
              <w:spacing w:line="186" w:lineRule="exact"/>
              <w:ind w:left="57"/>
            </w:pPr>
            <w:r/>
            <w:r>
              <w:rPr>
                <w:rFonts w:ascii="Courier New" w:hAnsi="Courier New"/>
                <w:b/>
                <w:highlight w:val="yellow"/>
              </w:rPr>
              <w:t>THERESA MILLER</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90D5866" w14:textId="77777777" w:rsidR="00A603A1" w:rsidRDefault="00000000">
            <w:pPr>
              <w:pStyle w:val="TableParagraph"/>
              <w:spacing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0053335" w14:textId="77777777" w:rsidR="00A603A1" w:rsidRDefault="00000000">
            <w:pPr>
              <w:pStyle w:val="TableParagraph"/>
              <w:spacing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28A5ADD"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0CC8543" w14:textId="77777777" w:rsidR="00A603A1" w:rsidRDefault="00000000">
            <w:pPr>
              <w:pStyle w:val="TableParagraph"/>
              <w:spacing w:line="186" w:lineRule="exact"/>
              <w:ind w:right="42"/>
              <w:jc w:val="right"/>
            </w:pPr>
            <w:r>
              <w:rPr>
                <w:rStyle w:val="None"/>
                <w:spacing w:val="-4"/>
                <w:sz w:val="18"/>
                <w:szCs w:val="18"/>
              </w:rPr>
              <w:t>0.00</w:t>
            </w:r>
          </w:p>
        </w:tc>
      </w:tr>
      <w:tr w:rsidR="00A603A1" w14:paraId="7119ABF0"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AC3DCA" w14:textId="77777777" w:rsidR="00A603A1" w:rsidRDefault="00000000">
            <w:pPr>
              <w:pStyle w:val="TableParagraph"/>
              <w:spacing w:line="188" w:lineRule="exact"/>
              <w:ind w:left="57"/>
            </w:pPr>
            <w:r/>
            <w:r>
              <w:rPr>
                <w:rFonts w:ascii="Courier New" w:hAnsi="Courier New"/>
                <w:b/>
                <w:highlight w:val="yellow"/>
              </w:rPr>
              <w:t>TRAVIS CARTER</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CB6A78" w14:textId="77777777" w:rsidR="00A603A1"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6C02946" w14:textId="77777777" w:rsidR="00A603A1"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FC5EA8"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C85962" w14:textId="77777777" w:rsidR="00A603A1" w:rsidRDefault="00000000">
            <w:pPr>
              <w:pStyle w:val="TableParagraph"/>
              <w:spacing w:line="188" w:lineRule="exact"/>
              <w:ind w:right="42"/>
              <w:jc w:val="right"/>
            </w:pPr>
            <w:r>
              <w:rPr>
                <w:rStyle w:val="None"/>
                <w:spacing w:val="-4"/>
                <w:sz w:val="18"/>
                <w:szCs w:val="18"/>
              </w:rPr>
              <w:t>0.00</w:t>
            </w:r>
          </w:p>
        </w:tc>
      </w:tr>
      <w:tr w:rsidR="00A603A1" w14:paraId="6B629754"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0E5FDE4" w14:textId="77777777" w:rsidR="00A603A1" w:rsidRDefault="00000000">
            <w:pPr>
              <w:pStyle w:val="TableParagraph"/>
              <w:spacing w:line="186" w:lineRule="exact"/>
              <w:ind w:left="57"/>
            </w:pPr>
            <w:r/>
            <w:r>
              <w:rPr>
                <w:rFonts w:ascii="Courier New" w:hAnsi="Courier New"/>
                <w:b/>
                <w:highlight w:val="yellow"/>
              </w:rPr>
              <w:t>PETER LOPEZ</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249D64B" w14:textId="77777777" w:rsidR="00A603A1"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5AEB325"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1B64C1"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7F4F4DD" w14:textId="77777777" w:rsidR="00A603A1" w:rsidRDefault="00000000">
            <w:pPr>
              <w:pStyle w:val="TableParagraph"/>
              <w:spacing w:line="186" w:lineRule="exact"/>
              <w:ind w:right="42"/>
              <w:jc w:val="right"/>
            </w:pPr>
            <w:r>
              <w:rPr>
                <w:rStyle w:val="None"/>
                <w:spacing w:val="-4"/>
                <w:sz w:val="18"/>
                <w:szCs w:val="18"/>
              </w:rPr>
              <w:t>0.00</w:t>
            </w:r>
          </w:p>
        </w:tc>
      </w:tr>
      <w:tr w:rsidR="00A603A1" w14:paraId="088CC002"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0545193" w14:textId="77777777" w:rsidR="00A603A1" w:rsidRDefault="00000000">
            <w:pPr>
              <w:pStyle w:val="TableParagraph"/>
              <w:spacing w:line="186" w:lineRule="exact"/>
              <w:ind w:left="57"/>
            </w:pPr>
            <w:r/>
            <w:r>
              <w:rPr>
                <w:rFonts w:ascii="Courier New" w:hAnsi="Courier New"/>
                <w:b/>
                <w:highlight w:val="yellow"/>
              </w:rPr>
              <w:t>KAITLYN WASHINGTON</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DCA4925" w14:textId="77777777" w:rsidR="00A603A1" w:rsidRDefault="00000000">
            <w:pPr>
              <w:pStyle w:val="TableParagraph"/>
              <w:spacing w:line="186"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464FAFD"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FDA123"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D1BA4C3" w14:textId="77777777" w:rsidR="00A603A1" w:rsidRDefault="00000000">
            <w:pPr>
              <w:pStyle w:val="TableParagraph"/>
              <w:spacing w:line="186" w:lineRule="exact"/>
              <w:ind w:right="42"/>
              <w:jc w:val="right"/>
            </w:pPr>
            <w:r>
              <w:rPr>
                <w:rStyle w:val="None"/>
                <w:spacing w:val="-4"/>
                <w:sz w:val="18"/>
                <w:szCs w:val="18"/>
              </w:rPr>
              <w:t>0.00</w:t>
            </w:r>
          </w:p>
        </w:tc>
      </w:tr>
      <w:tr w:rsidR="00A603A1" w14:paraId="0AC86373"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AEC72C" w14:textId="77777777" w:rsidR="00A603A1" w:rsidRDefault="00000000">
            <w:pPr>
              <w:pStyle w:val="TableParagraph"/>
              <w:spacing w:before="2" w:line="186" w:lineRule="exact"/>
              <w:ind w:left="57"/>
            </w:pPr>
            <w:r/>
            <w:r>
              <w:rPr>
                <w:rFonts w:ascii="Courier New" w:hAnsi="Courier New"/>
                <w:b/>
                <w:highlight w:val="yellow"/>
              </w:rPr>
              <w:t>BENJAMIN RODRIGUEZ</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E1BB089" w14:textId="77777777" w:rsidR="00A603A1" w:rsidRDefault="00000000">
            <w:pPr>
              <w:pStyle w:val="TableParagraph"/>
              <w:spacing w:before="2"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7505189" w14:textId="77777777" w:rsidR="00A603A1" w:rsidRDefault="00000000">
            <w:pPr>
              <w:pStyle w:val="TableParagraph"/>
              <w:spacing w:before="2"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F54BF78" w14:textId="77777777" w:rsidR="00A603A1"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1426278" w14:textId="77777777" w:rsidR="00A603A1" w:rsidRDefault="00000000">
            <w:pPr>
              <w:pStyle w:val="TableParagraph"/>
              <w:spacing w:before="2" w:line="186" w:lineRule="exact"/>
              <w:ind w:right="42"/>
              <w:jc w:val="right"/>
            </w:pPr>
            <w:r>
              <w:rPr>
                <w:rStyle w:val="None"/>
                <w:spacing w:val="-4"/>
                <w:sz w:val="18"/>
                <w:szCs w:val="18"/>
              </w:rPr>
              <w:t>0.00</w:t>
            </w:r>
          </w:p>
        </w:tc>
      </w:tr>
      <w:tr w:rsidR="00A603A1" w14:paraId="7FA30185"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49BDBB0" w14:textId="77777777" w:rsidR="00A603A1" w:rsidRDefault="00000000">
            <w:pPr>
              <w:pStyle w:val="TableParagraph"/>
              <w:spacing w:line="186" w:lineRule="exact"/>
              <w:ind w:left="57"/>
            </w:pPr>
            <w:r/>
            <w:r>
              <w:rPr>
                <w:rFonts w:ascii="Courier New" w:hAnsi="Courier New"/>
                <w:b/>
                <w:highlight w:val="yellow"/>
              </w:rPr>
              <w:t>HEATHER SHERMAN</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A47CF86" w14:textId="77777777" w:rsidR="00A603A1" w:rsidRDefault="00000000">
            <w:pPr>
              <w:pStyle w:val="TableParagraph"/>
              <w:spacing w:line="186" w:lineRule="exact"/>
              <w:ind w:right="46"/>
              <w:jc w:val="right"/>
            </w:pPr>
            <w:r>
              <w:rPr>
                <w:rStyle w:val="Hyperlink6"/>
                <w:rFonts w:eastAsia="Arial Unicode MS"/>
                <w:sz w:val="18"/>
                <w:szCs w:val="18"/>
              </w:rPr>
              <w:t>May 8,</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FF10054" w14:textId="77777777" w:rsidR="00A603A1" w:rsidRDefault="00000000">
            <w:pPr>
              <w:pStyle w:val="TableParagraph"/>
              <w:spacing w:line="186"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BA65647" w14:textId="77777777" w:rsidR="00A603A1" w:rsidRDefault="00000000">
            <w:pPr>
              <w:pStyle w:val="TableParagraph"/>
              <w:spacing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3748D1BD" w14:textId="77777777" w:rsidR="00A603A1" w:rsidRDefault="00000000">
            <w:pPr>
              <w:pStyle w:val="TableParagraph"/>
              <w:spacing w:line="186" w:lineRule="exact"/>
              <w:ind w:right="42"/>
              <w:jc w:val="right"/>
            </w:pPr>
            <w:r>
              <w:rPr>
                <w:rStyle w:val="None"/>
                <w:spacing w:val="-4"/>
                <w:sz w:val="18"/>
                <w:szCs w:val="18"/>
              </w:rPr>
              <w:t>0.00</w:t>
            </w:r>
          </w:p>
        </w:tc>
      </w:tr>
      <w:tr w:rsidR="00A603A1" w14:paraId="1A4A030F" w14:textId="77777777">
        <w:trPr>
          <w:trHeight w:val="199"/>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7E3E8F" w14:textId="77777777" w:rsidR="00A603A1" w:rsidRDefault="00000000">
            <w:pPr>
              <w:pStyle w:val="TableParagraph"/>
              <w:spacing w:line="188" w:lineRule="exact"/>
              <w:ind w:left="57"/>
            </w:pPr>
            <w:r/>
            <w:r>
              <w:rPr>
                <w:rFonts w:ascii="Courier New" w:hAnsi="Courier New"/>
                <w:b/>
                <w:highlight w:val="yellow"/>
              </w:rPr>
              <w:t>VERONICA GARCIA</w:t>
            </w:r>
            <w:r>
              <w:t xml:space="preserve"> &amp;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532B583" w14:textId="77777777" w:rsidR="00A603A1" w:rsidRDefault="00000000">
            <w:pPr>
              <w:pStyle w:val="TableParagraph"/>
              <w:spacing w:line="188" w:lineRule="exact"/>
              <w:ind w:right="47"/>
              <w:jc w:val="right"/>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56A39F5" w14:textId="77777777" w:rsidR="00A603A1" w:rsidRDefault="00000000">
            <w:pPr>
              <w:pStyle w:val="TableParagraph"/>
              <w:spacing w:line="188" w:lineRule="exact"/>
              <w:ind w:right="42"/>
              <w:jc w:val="right"/>
            </w:pPr>
            <w:r>
              <w:rPr>
                <w:rStyle w:val="None"/>
                <w:spacing w:val="-5"/>
                <w:sz w:val="18"/>
                <w:szCs w:val="18"/>
              </w:rPr>
              <w:t>10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73E3DE6"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9D98EDA" w14:textId="77777777" w:rsidR="00A603A1" w:rsidRDefault="00000000">
            <w:pPr>
              <w:pStyle w:val="TableParagraph"/>
              <w:spacing w:line="188" w:lineRule="exact"/>
              <w:ind w:right="42"/>
              <w:jc w:val="right"/>
            </w:pPr>
            <w:r>
              <w:rPr>
                <w:rStyle w:val="None"/>
                <w:spacing w:val="-4"/>
                <w:sz w:val="18"/>
                <w:szCs w:val="18"/>
              </w:rPr>
              <w:t>0.00</w:t>
            </w:r>
          </w:p>
        </w:tc>
      </w:tr>
      <w:tr w:rsidR="00A603A1" w14:paraId="30AC0EEE" w14:textId="77777777">
        <w:trPr>
          <w:trHeight w:val="198"/>
        </w:trPr>
        <w:tc>
          <w:tcPr>
            <w:tcW w:w="10097"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37" w:type="dxa"/>
              <w:bottom w:w="80" w:type="dxa"/>
              <w:right w:w="80" w:type="dxa"/>
            </w:tcMar>
          </w:tcPr>
          <w:p w14:paraId="24642354" w14:textId="77777777" w:rsidR="00A603A1" w:rsidRDefault="00000000">
            <w:pPr>
              <w:pStyle w:val="TableParagraph"/>
              <w:spacing w:line="186" w:lineRule="exact"/>
              <w:ind w:left="57"/>
            </w:pPr>
            <w:r/>
            <w:r>
              <w:rPr>
                <w:rFonts w:ascii="Courier New" w:hAnsi="Courier New"/>
                <w:b/>
                <w:highlight w:val="yellow"/>
              </w:rPr>
              <w:t>HILL INC</w:t>
            </w:r>
          </w:p>
        </w:tc>
      </w:tr>
      <w:tr w:rsidR="00A603A1" w14:paraId="06771DC8"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C589E4" w14:textId="77777777" w:rsidR="00A603A1" w:rsidRDefault="00000000">
            <w:pPr>
              <w:pStyle w:val="TableParagraph"/>
              <w:spacing w:line="186" w:lineRule="exact"/>
              <w:ind w:left="57"/>
            </w:pPr>
            <w:r/>
            <w:r>
              <w:rPr>
                <w:rFonts w:ascii="Courier New" w:hAnsi="Courier New"/>
                <w:b/>
                <w:highlight w:val="yellow"/>
              </w:rPr>
              <w:t>PERRY UNDERWOOD</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C47C9F7" w14:textId="77777777" w:rsidR="00A603A1"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91BF647" w14:textId="77777777" w:rsidR="00A603A1"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0C3CAB3" w14:textId="77777777" w:rsidR="00A603A1"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024404C1" w14:textId="77777777" w:rsidR="00A603A1" w:rsidRDefault="00000000">
            <w:pPr>
              <w:pStyle w:val="TableParagraph"/>
              <w:spacing w:line="186" w:lineRule="exact"/>
              <w:ind w:right="42"/>
              <w:jc w:val="right"/>
            </w:pPr>
            <w:r>
              <w:rPr>
                <w:rStyle w:val="Hyperlink7"/>
                <w:rFonts w:eastAsia="Arial Unicode MS"/>
                <w:spacing w:val="-2"/>
                <w:sz w:val="18"/>
                <w:szCs w:val="18"/>
              </w:rPr>
              <w:t>53,000.00</w:t>
            </w:r>
          </w:p>
        </w:tc>
      </w:tr>
      <w:tr w:rsidR="00A603A1" w14:paraId="0B758147" w14:textId="77777777">
        <w:trPr>
          <w:trHeight w:val="198"/>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2BE47F2" w14:textId="77777777" w:rsidR="00A603A1" w:rsidRDefault="00000000">
            <w:pPr>
              <w:pStyle w:val="TableParagraph"/>
              <w:spacing w:before="2" w:line="186" w:lineRule="exact"/>
              <w:ind w:left="57"/>
            </w:pPr>
            <w:r/>
            <w:r>
              <w:rPr>
                <w:rFonts w:ascii="Courier New" w:hAnsi="Courier New"/>
                <w:b/>
                <w:highlight w:val="yellow"/>
              </w:rPr>
              <w:t>PERRY UNDERWOOD</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DAC18E" w14:textId="77777777" w:rsidR="00A603A1" w:rsidRDefault="00000000">
            <w:pPr>
              <w:pStyle w:val="TableParagraph"/>
              <w:spacing w:before="2" w:line="186"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B404D72" w14:textId="77777777" w:rsidR="00A603A1" w:rsidRDefault="00000000">
            <w:pPr>
              <w:pStyle w:val="TableParagraph"/>
              <w:spacing w:before="2" w:line="186"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CE80360" w14:textId="77777777" w:rsidR="00A603A1" w:rsidRDefault="00000000">
            <w:pPr>
              <w:pStyle w:val="TableParagraph"/>
              <w:spacing w:before="2" w:line="186"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BD6688C" w14:textId="77777777" w:rsidR="00A603A1" w:rsidRDefault="00000000">
            <w:pPr>
              <w:pStyle w:val="TableParagraph"/>
              <w:spacing w:before="2" w:line="186" w:lineRule="exact"/>
              <w:ind w:right="44"/>
              <w:jc w:val="right"/>
            </w:pPr>
            <w:r/>
            <w:r>
              <w:rPr>
                <w:rFonts w:ascii="Courier New" w:hAnsi="Courier New"/>
                <w:b/>
                <w:highlight w:val="yellow"/>
              </w:rPr>
              <w:t>USCGC SALAZAR, FPO AE 78252</w:t>
            </w:r>
          </w:p>
        </w:tc>
      </w:tr>
      <w:tr w:rsidR="00A603A1" w14:paraId="6EF50D31" w14:textId="77777777">
        <w:trPr>
          <w:trHeight w:val="384"/>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5ED4009" w14:textId="77777777" w:rsidR="00A603A1" w:rsidRDefault="00000000">
            <w:pPr>
              <w:pStyle w:val="TableParagraph"/>
              <w:spacing w:line="186" w:lineRule="exact"/>
              <w:ind w:left="57"/>
            </w:pPr>
            <w:r/>
            <w:r>
              <w:rPr>
                <w:rFonts w:ascii="Courier New" w:hAnsi="Courier New"/>
                <w:b/>
                <w:highlight w:val="yellow"/>
              </w:rPr>
              <w:t>TRICIA THOMPSON</w:t>
            </w:r>
            <w:r>
              <w:t>&amp;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9BE586F" w14:textId="77777777" w:rsidR="00A603A1" w:rsidRDefault="00000000">
            <w:pPr>
              <w:pStyle w:val="TableParagraph"/>
              <w:spacing w:line="186" w:lineRule="exact"/>
              <w:ind w:right="46"/>
              <w:jc w:val="right"/>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17,</w:t>
            </w:r>
            <w:r>
              <w:rPr>
                <w:rStyle w:val="None"/>
                <w:spacing w:val="-1"/>
                <w:sz w:val="18"/>
                <w:szCs w:val="18"/>
              </w:rPr>
              <w:t xml:space="preserve"> </w:t>
            </w:r>
            <w:r>
              <w:rPr>
                <w:rStyle w:val="None"/>
                <w:spacing w:val="-4"/>
                <w:sz w:val="18"/>
                <w:szCs w:val="18"/>
              </w:rPr>
              <w:t>2024</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65378E2" w14:textId="77777777" w:rsidR="00A603A1" w:rsidRDefault="00000000">
            <w:pPr>
              <w:pStyle w:val="TableParagraph"/>
              <w:spacing w:line="186" w:lineRule="exact"/>
              <w:ind w:right="47"/>
              <w:jc w:val="right"/>
            </w:pPr>
            <w:r>
              <w:rPr>
                <w:rStyle w:val="None"/>
                <w:spacing w:val="-10"/>
                <w:sz w:val="18"/>
                <w:szCs w:val="18"/>
              </w:rPr>
              <w:t>1</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B5158C9" w14:textId="77777777" w:rsidR="00A603A1" w:rsidRDefault="00000000">
            <w:pPr>
              <w:pStyle w:val="TableParagraph"/>
              <w:spacing w:line="186" w:lineRule="exact"/>
              <w:ind w:right="44"/>
              <w:jc w:val="right"/>
            </w:pPr>
            <w:r>
              <w:rPr>
                <w:rStyle w:val="None"/>
                <w:spacing w:val="-5"/>
                <w:sz w:val="18"/>
                <w:szCs w:val="18"/>
              </w:rPr>
              <w:t>100</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AC7D2F6" w14:textId="77777777" w:rsidR="00A603A1" w:rsidRDefault="00000000">
            <w:pPr>
              <w:pStyle w:val="TableParagraph"/>
              <w:spacing w:line="186" w:lineRule="exact"/>
              <w:ind w:right="42"/>
              <w:jc w:val="right"/>
            </w:pPr>
            <w:r>
              <w:rPr>
                <w:rStyle w:val="Hyperlink7"/>
                <w:rFonts w:eastAsia="Arial Unicode MS"/>
                <w:spacing w:val="-2"/>
                <w:sz w:val="18"/>
                <w:szCs w:val="18"/>
              </w:rPr>
              <w:t>53,000.00</w:t>
            </w:r>
          </w:p>
        </w:tc>
      </w:tr>
      <w:tr w:rsidR="00A603A1" w14:paraId="6980DDBE" w14:textId="77777777">
        <w:trPr>
          <w:trHeight w:val="387"/>
        </w:trPr>
        <w:tc>
          <w:tcPr>
            <w:tcW w:w="240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080B3C" w14:textId="77777777" w:rsidR="00A603A1" w:rsidRDefault="00000000">
            <w:pPr>
              <w:pStyle w:val="TableParagraph"/>
              <w:spacing w:line="188" w:lineRule="exact"/>
              <w:ind w:left="57"/>
            </w:pPr>
            <w:r/>
            <w:r>
              <w:rPr>
                <w:rFonts w:ascii="Courier New" w:hAnsi="Courier New"/>
                <w:b/>
                <w:highlight w:val="yellow"/>
              </w:rPr>
              <w:t>TRICIA THOMPSON</w:t>
            </w:r>
            <w:r>
              <w:t xml:space="preserve"> ^&amp;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1A3CF25" w14:textId="77777777" w:rsidR="00A603A1" w:rsidRDefault="00000000">
            <w:pPr>
              <w:pStyle w:val="TableParagraph"/>
              <w:spacing w:line="188" w:lineRule="exact"/>
              <w:ind w:right="47"/>
              <w:jc w:val="right"/>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21, </w:t>
            </w:r>
            <w:r>
              <w:rPr>
                <w:rStyle w:val="None"/>
                <w:spacing w:val="-4"/>
                <w:sz w:val="18"/>
                <w:szCs w:val="18"/>
              </w:rPr>
              <w:t>2025</w:t>
            </w:r>
          </w:p>
        </w:tc>
        <w:tc>
          <w:tcPr>
            <w:tcW w:w="24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44E89D1" w14:textId="77777777" w:rsidR="00A603A1" w:rsidRDefault="00000000">
            <w:pPr>
              <w:pStyle w:val="TableParagraph"/>
              <w:spacing w:line="188" w:lineRule="exact"/>
              <w:ind w:right="42"/>
              <w:jc w:val="right"/>
            </w:pPr>
            <w:r>
              <w:rPr>
                <w:rStyle w:val="None"/>
                <w:spacing w:val="-5"/>
                <w:sz w:val="18"/>
                <w:szCs w:val="18"/>
              </w:rPr>
              <w:t>80</w:t>
            </w:r>
          </w:p>
        </w:tc>
        <w:tc>
          <w:tcPr>
            <w:tcW w:w="164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40A0CCB" w14:textId="77777777" w:rsidR="00A603A1" w:rsidRDefault="00000000">
            <w:pPr>
              <w:pStyle w:val="TableParagraph"/>
              <w:spacing w:line="188" w:lineRule="exact"/>
              <w:ind w:right="49"/>
              <w:jc w:val="right"/>
            </w:pPr>
            <w:r>
              <w:rPr>
                <w:rStyle w:val="None"/>
                <w:spacing w:val="-10"/>
                <w:sz w:val="18"/>
                <w:szCs w:val="18"/>
              </w:rPr>
              <w:t>5</w:t>
            </w:r>
          </w:p>
        </w:tc>
        <w:tc>
          <w:tcPr>
            <w:tcW w:w="20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0997096" w14:textId="77777777" w:rsidR="00A603A1" w:rsidRDefault="00000000">
            <w:pPr>
              <w:pStyle w:val="TableParagraph"/>
              <w:spacing w:line="188" w:lineRule="exact"/>
              <w:ind w:right="44"/>
              <w:jc w:val="right"/>
            </w:pPr>
            <w:r/>
            <w:r>
              <w:rPr>
                <w:rFonts w:ascii="Courier New" w:hAnsi="Courier New"/>
                <w:b/>
                <w:highlight w:val="yellow"/>
              </w:rPr>
              <w:t>USCGC SALAZAR, FPO AE 78252</w:t>
            </w:r>
          </w:p>
        </w:tc>
      </w:tr>
    </w:tbl>
    <w:p w14:paraId="0FC7A528" w14:textId="77777777" w:rsidR="00A603A1" w:rsidRDefault="00A603A1">
      <w:pPr>
        <w:pStyle w:val="BodyText"/>
        <w:ind w:left="98" w:hanging="98"/>
      </w:pPr>
    </w:p>
    <w:p w14:paraId="7917AEEB" w14:textId="77777777" w:rsidR="00A603A1" w:rsidRDefault="00000000">
      <w:pPr>
        <w:pStyle w:val="Body"/>
        <w:tabs>
          <w:tab w:val="left" w:pos="448"/>
        </w:tabs>
        <w:spacing w:before="29"/>
        <w:ind w:left="87"/>
        <w:rPr>
          <w:rStyle w:val="Hyperlink8"/>
          <w:rFonts w:eastAsia="Arial Unicode MS"/>
        </w:rPr>
      </w:pPr>
      <w:r/>
      <w:r>
        <w:t>#</w:t>
        <w:tab/>
        <w:t xml:space="preserve">As certified by Kirtane &amp; Pandit LLP, Chartered Accountants, our </w:t>
      </w:r>
      <w:r>
        <w:rPr>
          <w:rFonts w:ascii="Courier New" w:hAnsi="Courier New"/>
          <w:b/>
          <w:highlight w:val="yellow"/>
        </w:rPr>
        <w:t>BENNETT, SANCHEZ AND PRICE</w:t>
      </w:r>
      <w:r>
        <w:t>, by way of their certificate dated December 10, 2025.</w:t>
      </w:r>
    </w:p>
    <w:p w14:paraId="1C9E60D7" w14:textId="77777777" w:rsidR="00A603A1" w:rsidRDefault="00000000">
      <w:pPr>
        <w:pStyle w:val="Body"/>
        <w:tabs>
          <w:tab w:val="left" w:pos="448"/>
        </w:tabs>
        <w:spacing w:before="1"/>
        <w:ind w:left="87"/>
        <w:rPr>
          <w:rStyle w:val="Hyperlink8"/>
          <w:rFonts w:eastAsia="Arial Unicode MS"/>
        </w:rPr>
      </w:pPr>
      <w:r>
        <w:rPr>
          <w:rStyle w:val="None"/>
          <w:i/>
          <w:iCs/>
          <w:spacing w:val="-10"/>
          <w:sz w:val="16"/>
          <w:szCs w:val="16"/>
        </w:rPr>
        <w:t>*</w:t>
      </w:r>
      <w:r>
        <w:rPr>
          <w:rStyle w:val="Hyperlink8"/>
          <w:rFonts w:eastAsia="Arial Unicode MS"/>
          <w:lang w:val="en-US"/>
        </w:rPr>
        <w:tab/>
        <w:t>Also,</w:t>
      </w:r>
      <w:r>
        <w:rPr>
          <w:rStyle w:val="None"/>
          <w:i/>
          <w:iCs/>
          <w:spacing w:val="-6"/>
          <w:sz w:val="16"/>
          <w:szCs w:val="16"/>
        </w:rPr>
        <w:t xml:space="preserve"> </w:t>
      </w:r>
      <w:r>
        <w:rPr>
          <w:rStyle w:val="Hyperlink8"/>
          <w:rFonts w:eastAsia="Arial Unicode MS"/>
        </w:rPr>
        <w:t>a</w:t>
      </w:r>
      <w:r>
        <w:rPr>
          <w:rStyle w:val="None"/>
          <w:i/>
          <w:iCs/>
          <w:spacing w:val="-3"/>
          <w:sz w:val="16"/>
          <w:szCs w:val="16"/>
        </w:rPr>
        <w:t xml:space="preserve"> </w:t>
      </w:r>
      <w:r>
        <w:rPr>
          <w:rStyle w:val="Hyperlink8"/>
          <w:rFonts w:eastAsia="Arial Unicode MS"/>
        </w:rPr>
        <w:t>Promoter</w:t>
      </w:r>
      <w:r>
        <w:rPr>
          <w:rStyle w:val="None"/>
          <w:i/>
          <w:iCs/>
          <w:spacing w:val="-6"/>
          <w:sz w:val="16"/>
          <w:szCs w:val="16"/>
        </w:rPr>
        <w:t xml:space="preserve"> </w:t>
      </w:r>
      <w:r>
        <w:rPr>
          <w:rStyle w:val="Hyperlink8"/>
          <w:rFonts w:eastAsia="Arial Unicode MS"/>
          <w:lang w:val="en-US"/>
        </w:rPr>
        <w:t>Selling</w:t>
      </w:r>
      <w:r>
        <w:rPr>
          <w:rStyle w:val="None"/>
          <w:i/>
          <w:iCs/>
          <w:spacing w:val="-5"/>
          <w:sz w:val="16"/>
          <w:szCs w:val="16"/>
        </w:rPr>
        <w:t xml:space="preserve"> </w:t>
      </w:r>
      <w:r>
        <w:rPr>
          <w:rStyle w:val="None"/>
          <w:i/>
          <w:iCs/>
          <w:spacing w:val="-2"/>
          <w:sz w:val="16"/>
          <w:szCs w:val="16"/>
        </w:rPr>
        <w:t>Shareholder.</w:t>
      </w:r>
    </w:p>
    <w:p w14:paraId="02F5C823" w14:textId="77777777" w:rsidR="00A603A1" w:rsidRDefault="00000000">
      <w:pPr>
        <w:pStyle w:val="Body"/>
        <w:tabs>
          <w:tab w:val="left" w:pos="489"/>
        </w:tabs>
        <w:ind w:left="87"/>
        <w:rPr>
          <w:rStyle w:val="Hyperlink8"/>
          <w:rFonts w:eastAsia="Arial Unicode MS"/>
        </w:rPr>
      </w:pPr>
      <w:r>
        <w:rPr>
          <w:rStyle w:val="None"/>
          <w:i/>
          <w:iCs/>
          <w:spacing w:val="-10"/>
          <w:sz w:val="16"/>
          <w:szCs w:val="16"/>
          <w:vertAlign w:val="superscript"/>
        </w:rPr>
        <w:t>&amp;</w:t>
      </w:r>
      <w:r>
        <w:rPr>
          <w:rStyle w:val="None"/>
          <w:i/>
          <w:iCs/>
          <w:sz w:val="16"/>
          <w:szCs w:val="16"/>
        </w:rPr>
        <w:tab/>
        <w:t>Shareholder</w:t>
      </w:r>
      <w:r>
        <w:rPr>
          <w:rStyle w:val="None"/>
          <w:i/>
          <w:iCs/>
          <w:spacing w:val="-5"/>
          <w:sz w:val="16"/>
          <w:szCs w:val="16"/>
        </w:rPr>
        <w:t xml:space="preserve"> </w:t>
      </w:r>
      <w:r>
        <w:rPr>
          <w:rStyle w:val="None"/>
          <w:i/>
          <w:iCs/>
          <w:sz w:val="16"/>
          <w:szCs w:val="16"/>
          <w:lang w:val="en-US"/>
        </w:rPr>
        <w:t>entitled</w:t>
      </w:r>
      <w:r>
        <w:rPr>
          <w:rStyle w:val="None"/>
          <w:i/>
          <w:iCs/>
          <w:spacing w:val="-6"/>
          <w:sz w:val="16"/>
          <w:szCs w:val="16"/>
        </w:rPr>
        <w:t xml:space="preserve"> </w:t>
      </w:r>
      <w:r>
        <w:rPr>
          <w:rStyle w:val="None"/>
          <w:i/>
          <w:iCs/>
          <w:sz w:val="16"/>
          <w:szCs w:val="16"/>
          <w:lang w:val="en-US"/>
        </w:rPr>
        <w:t>with</w:t>
      </w:r>
      <w:r>
        <w:rPr>
          <w:rStyle w:val="None"/>
          <w:i/>
          <w:iCs/>
          <w:spacing w:val="-4"/>
          <w:sz w:val="16"/>
          <w:szCs w:val="16"/>
        </w:rPr>
        <w:t xml:space="preserve"> </w:t>
      </w:r>
      <w:r>
        <w:rPr>
          <w:rStyle w:val="None"/>
          <w:i/>
          <w:iCs/>
          <w:sz w:val="16"/>
          <w:szCs w:val="16"/>
          <w:lang w:val="en-US"/>
        </w:rPr>
        <w:t>right</w:t>
      </w:r>
      <w:r>
        <w:rPr>
          <w:rStyle w:val="None"/>
          <w:i/>
          <w:iCs/>
          <w:spacing w:val="-5"/>
          <w:sz w:val="16"/>
          <w:szCs w:val="16"/>
        </w:rPr>
        <w:t xml:space="preserve"> </w:t>
      </w:r>
      <w:r>
        <w:rPr>
          <w:rStyle w:val="None"/>
          <w:i/>
          <w:iCs/>
          <w:sz w:val="16"/>
          <w:szCs w:val="16"/>
        </w:rPr>
        <w:t>to</w:t>
      </w:r>
      <w:r>
        <w:rPr>
          <w:rStyle w:val="None"/>
          <w:i/>
          <w:iCs/>
          <w:spacing w:val="-6"/>
          <w:sz w:val="16"/>
          <w:szCs w:val="16"/>
        </w:rPr>
        <w:t xml:space="preserve"> </w:t>
      </w:r>
      <w:r>
        <w:rPr>
          <w:rStyle w:val="None"/>
          <w:i/>
          <w:iCs/>
          <w:sz w:val="16"/>
          <w:szCs w:val="16"/>
          <w:lang w:val="it-IT"/>
        </w:rPr>
        <w:t>nominate</w:t>
      </w:r>
      <w:r>
        <w:rPr>
          <w:rStyle w:val="None"/>
          <w:i/>
          <w:iCs/>
          <w:spacing w:val="-7"/>
          <w:sz w:val="16"/>
          <w:szCs w:val="16"/>
        </w:rPr>
        <w:t xml:space="preserve"> </w:t>
      </w:r>
      <w:r>
        <w:rPr>
          <w:rStyle w:val="None"/>
          <w:i/>
          <w:iCs/>
          <w:sz w:val="16"/>
          <w:szCs w:val="16"/>
          <w:lang w:val="en-US"/>
        </w:rPr>
        <w:t>directors</w:t>
      </w:r>
      <w:r>
        <w:rPr>
          <w:rStyle w:val="None"/>
          <w:i/>
          <w:iCs/>
          <w:spacing w:val="-6"/>
          <w:sz w:val="16"/>
          <w:szCs w:val="16"/>
        </w:rPr>
        <w:t xml:space="preserve"> </w:t>
      </w:r>
      <w:r>
        <w:rPr>
          <w:rStyle w:val="None"/>
          <w:i/>
          <w:iCs/>
          <w:sz w:val="16"/>
          <w:szCs w:val="16"/>
        </w:rPr>
        <w:t>or</w:t>
      </w:r>
      <w:r>
        <w:rPr>
          <w:rStyle w:val="None"/>
          <w:i/>
          <w:iCs/>
          <w:spacing w:val="-7"/>
          <w:sz w:val="16"/>
          <w:szCs w:val="16"/>
        </w:rPr>
        <w:t xml:space="preserve"> </w:t>
      </w:r>
      <w:r>
        <w:rPr>
          <w:rStyle w:val="None"/>
          <w:i/>
          <w:iCs/>
          <w:sz w:val="16"/>
          <w:szCs w:val="16"/>
        </w:rPr>
        <w:t>any</w:t>
      </w:r>
      <w:r>
        <w:rPr>
          <w:rStyle w:val="None"/>
          <w:i/>
          <w:iCs/>
          <w:spacing w:val="-6"/>
          <w:sz w:val="16"/>
          <w:szCs w:val="16"/>
        </w:rPr>
        <w:t xml:space="preserve"> </w:t>
      </w:r>
      <w:r>
        <w:rPr>
          <w:rStyle w:val="None"/>
          <w:i/>
          <w:iCs/>
          <w:sz w:val="16"/>
          <w:szCs w:val="16"/>
          <w:lang w:val="en-US"/>
        </w:rPr>
        <w:t>other</w:t>
      </w:r>
      <w:r>
        <w:rPr>
          <w:rStyle w:val="None"/>
          <w:i/>
          <w:iCs/>
          <w:spacing w:val="-1"/>
          <w:sz w:val="16"/>
          <w:szCs w:val="16"/>
        </w:rPr>
        <w:t xml:space="preserve"> </w:t>
      </w:r>
      <w:r>
        <w:rPr>
          <w:rStyle w:val="None"/>
          <w:i/>
          <w:iCs/>
          <w:spacing w:val="-2"/>
          <w:sz w:val="16"/>
          <w:szCs w:val="16"/>
          <w:lang w:val="en-US"/>
        </w:rPr>
        <w:t>rights</w:t>
      </w:r>
    </w:p>
    <w:p w14:paraId="2A0BAAC0" w14:textId="77777777" w:rsidR="00A603A1" w:rsidRDefault="00000000">
      <w:pPr>
        <w:pStyle w:val="Body"/>
        <w:tabs>
          <w:tab w:val="left" w:pos="448"/>
        </w:tabs>
        <w:spacing w:before="1"/>
        <w:ind w:left="87"/>
        <w:rPr>
          <w:rStyle w:val="Hyperlink8"/>
          <w:rFonts w:eastAsia="Arial Unicode MS"/>
        </w:rPr>
      </w:pPr>
      <w:r/>
      <w:r>
        <w:t>^</w:t>
        <w:tab/>
      </w:r>
      <w:r>
        <w:rPr>
          <w:rFonts w:ascii="Courier New" w:hAnsi="Courier New"/>
          <w:b/>
          <w:highlight w:val="yellow"/>
        </w:rPr>
        <w:t>WYATT PLC</w:t>
      </w:r>
      <w:r>
        <w:t xml:space="preserve"> shares issued in the ratio of 4:1.</w:t>
      </w:r>
    </w:p>
    <w:p w14:paraId="1CA25EE5" w14:textId="77777777" w:rsidR="00A603A1" w:rsidRDefault="00A603A1">
      <w:pPr>
        <w:pStyle w:val="BodyText"/>
        <w:spacing w:before="15"/>
        <w:rPr>
          <w:rStyle w:val="None"/>
          <w:i/>
          <w:iCs/>
          <w:sz w:val="16"/>
          <w:szCs w:val="16"/>
        </w:rPr>
      </w:pPr>
    </w:p>
    <w:p w14:paraId="1C1F4B30" w14:textId="77777777" w:rsidR="00A603A1" w:rsidRDefault="00000000">
      <w:pPr>
        <w:pStyle w:val="Body"/>
        <w:ind w:left="87"/>
        <w:rPr>
          <w:rStyle w:val="None"/>
          <w:b/>
          <w:bCs/>
          <w:sz w:val="20"/>
          <w:szCs w:val="20"/>
        </w:rPr>
      </w:pPr>
      <w:r/>
      <w:r>
        <w:rPr>
          <w:rFonts w:ascii="Courier New" w:hAnsi="Courier New"/>
          <w:b/>
          <w:highlight w:val="yellow"/>
        </w:rPr>
        <w:t>MARCUS RODRIGUEZ</w:t>
      </w:r>
      <w:r>
        <w:t xml:space="preserve"> of Equity Shares of face value of ₹5 each in the form of Gifts</w:t>
      </w:r>
    </w:p>
    <w:p w14:paraId="77943BAA" w14:textId="77777777" w:rsidR="00A603A1" w:rsidRDefault="00A603A1">
      <w:pPr>
        <w:pStyle w:val="BodyText"/>
        <w:spacing w:before="9"/>
        <w:rPr>
          <w:rStyle w:val="None"/>
          <w:b/>
          <w:bCs/>
          <w:sz w:val="19"/>
          <w:szCs w:val="19"/>
        </w:rPr>
      </w:pPr>
    </w:p>
    <w:tbl>
      <w:tblPr>
        <w:tblW w:w="10099"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1"/>
        <w:gridCol w:w="2266"/>
        <w:gridCol w:w="2499"/>
        <w:gridCol w:w="2163"/>
      </w:tblGrid>
      <w:tr w:rsidR="00A603A1" w14:paraId="58DA4D2F" w14:textId="77777777">
        <w:trPr>
          <w:trHeight w:val="442"/>
        </w:trPr>
        <w:tc>
          <w:tcPr>
            <w:tcW w:w="31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00" w:type="dxa"/>
              <w:bottom w:w="80" w:type="dxa"/>
              <w:right w:w="95" w:type="dxa"/>
            </w:tcMar>
          </w:tcPr>
          <w:p w14:paraId="0CC1D0B0" w14:textId="77777777" w:rsidR="00A603A1" w:rsidRDefault="00000000">
            <w:pPr>
              <w:pStyle w:val="TableParagraph"/>
              <w:spacing w:before="2"/>
              <w:ind w:left="20" w:right="15"/>
              <w:jc w:val="center"/>
            </w:pPr>
            <w:r>
              <w:rPr>
                <w:rStyle w:val="None"/>
                <w:b/>
                <w:bCs/>
                <w:spacing w:val="-2"/>
                <w:sz w:val="18"/>
                <w:szCs w:val="18"/>
              </w:rPr>
              <w:t>Transferee</w:t>
            </w:r>
          </w:p>
        </w:tc>
        <w:tc>
          <w:tcPr>
            <w:tcW w:w="22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785" w:type="dxa"/>
              <w:bottom w:w="80" w:type="dxa"/>
              <w:right w:w="80" w:type="dxa"/>
            </w:tcMar>
          </w:tcPr>
          <w:p w14:paraId="026FA105" w14:textId="77777777" w:rsidR="00A603A1" w:rsidRDefault="00000000">
            <w:pPr>
              <w:pStyle w:val="TableParagraph"/>
              <w:spacing w:before="2"/>
              <w:ind w:left="705"/>
            </w:pPr>
            <w:r>
              <w:rPr>
                <w:rStyle w:val="None"/>
                <w:b/>
                <w:bCs/>
                <w:spacing w:val="-2"/>
                <w:sz w:val="18"/>
                <w:szCs w:val="18"/>
              </w:rPr>
              <w:t>Transferor</w:t>
            </w:r>
          </w:p>
        </w:tc>
        <w:tc>
          <w:tcPr>
            <w:tcW w:w="24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44" w:type="dxa"/>
              <w:bottom w:w="80" w:type="dxa"/>
              <w:right w:w="184" w:type="dxa"/>
            </w:tcMar>
          </w:tcPr>
          <w:p w14:paraId="0F80EF52" w14:textId="77777777" w:rsidR="00A603A1" w:rsidRDefault="00000000">
            <w:pPr>
              <w:pStyle w:val="TableParagraph"/>
              <w:spacing w:line="206" w:lineRule="exact"/>
              <w:ind w:left="864" w:right="104" w:hanging="660"/>
            </w:pPr>
            <w:r>
              <w:rPr>
                <w:rStyle w:val="None"/>
                <w:b/>
                <w:bCs/>
                <w:sz w:val="18"/>
                <w:szCs w:val="18"/>
              </w:rPr>
              <w:t>Equity</w:t>
            </w:r>
            <w:r>
              <w:rPr>
                <w:rStyle w:val="None"/>
                <w:b/>
                <w:bCs/>
                <w:spacing w:val="-10"/>
                <w:sz w:val="18"/>
                <w:szCs w:val="18"/>
              </w:rPr>
              <w:t xml:space="preserve"> </w:t>
            </w:r>
            <w:r>
              <w:rPr>
                <w:rStyle w:val="None"/>
                <w:b/>
                <w:bCs/>
                <w:sz w:val="18"/>
                <w:szCs w:val="18"/>
              </w:rPr>
              <w:t>Shares</w:t>
            </w:r>
            <w:r>
              <w:rPr>
                <w:rStyle w:val="None"/>
                <w:b/>
                <w:bCs/>
                <w:spacing w:val="-10"/>
                <w:sz w:val="18"/>
                <w:szCs w:val="18"/>
              </w:rPr>
              <w:t xml:space="preserve"> </w:t>
            </w:r>
            <w:r>
              <w:rPr>
                <w:rStyle w:val="None"/>
                <w:b/>
                <w:bCs/>
                <w:sz w:val="18"/>
                <w:szCs w:val="18"/>
              </w:rPr>
              <w:t>of</w:t>
            </w:r>
            <w:r>
              <w:rPr>
                <w:rStyle w:val="None"/>
                <w:b/>
                <w:bCs/>
                <w:spacing w:val="-9"/>
                <w:sz w:val="18"/>
                <w:szCs w:val="18"/>
              </w:rPr>
              <w:t xml:space="preserve"> </w:t>
            </w:r>
            <w:r>
              <w:rPr>
                <w:rStyle w:val="None"/>
                <w:b/>
                <w:bCs/>
                <w:sz w:val="18"/>
                <w:szCs w:val="18"/>
              </w:rPr>
              <w:t>face</w:t>
            </w:r>
            <w:r>
              <w:rPr>
                <w:rStyle w:val="None"/>
                <w:b/>
                <w:bCs/>
                <w:spacing w:val="-10"/>
                <w:sz w:val="18"/>
                <w:szCs w:val="18"/>
              </w:rPr>
              <w:t xml:space="preserve"> </w:t>
            </w:r>
            <w:r>
              <w:rPr>
                <w:rStyle w:val="None"/>
                <w:b/>
                <w:bCs/>
                <w:sz w:val="18"/>
                <w:szCs w:val="18"/>
              </w:rPr>
              <w:t xml:space="preserve">value of </w:t>
            </w:r>
            <w:r>
              <w:rPr>
                <w:rStyle w:val="None"/>
                <w:rFonts w:ascii="Arial Unicode MS" w:hAnsi="Arial Unicode MS"/>
                <w:sz w:val="18"/>
                <w:szCs w:val="18"/>
              </w:rPr>
              <w:t>₹</w:t>
            </w:r>
            <w:r>
              <w:rPr>
                <w:rStyle w:val="None"/>
                <w:b/>
                <w:bCs/>
                <w:sz w:val="18"/>
                <w:szCs w:val="18"/>
              </w:rPr>
              <w:t>5 each</w:t>
            </w:r>
          </w:p>
        </w:tc>
        <w:tc>
          <w:tcPr>
            <w:tcW w:w="216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6069E09A" w14:textId="77777777" w:rsidR="00A603A1" w:rsidRDefault="00000000">
            <w:pPr>
              <w:pStyle w:val="TableParagraph"/>
              <w:spacing w:before="2"/>
              <w:ind w:left="7"/>
              <w:jc w:val="center"/>
            </w:pPr>
            <w:r>
              <w:rPr>
                <w:rStyle w:val="None"/>
                <w:b/>
                <w:bCs/>
                <w:spacing w:val="-4"/>
                <w:sz w:val="18"/>
                <w:szCs w:val="18"/>
              </w:rPr>
              <w:t>Date</w:t>
            </w:r>
          </w:p>
        </w:tc>
      </w:tr>
      <w:tr w:rsidR="00A603A1" w14:paraId="15017CD7"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CFEABA" w14:textId="77777777" w:rsidR="00A603A1" w:rsidRDefault="00000000">
            <w:pPr>
              <w:pStyle w:val="TableParagraph"/>
              <w:spacing w:line="188" w:lineRule="exact"/>
              <w:ind w:left="108"/>
            </w:pPr>
            <w:r/>
            <w:r>
              <w:rPr>
                <w:rFonts w:ascii="Courier New" w:hAnsi="Courier New"/>
                <w:b/>
                <w:highlight w:val="yellow"/>
              </w:rPr>
              <w:t>TRAVIS CARTER</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86CB591" w14:textId="77777777" w:rsidR="00A603A1" w:rsidRDefault="00000000">
            <w:pPr>
              <w:pStyle w:val="TableParagraph"/>
              <w:spacing w:line="188" w:lineRule="exact"/>
              <w:ind w:left="105"/>
            </w:pPr>
            <w:r/>
            <w:r>
              <w:rPr>
                <w:rFonts w:ascii="Courier New" w:hAnsi="Courier New"/>
                <w:b/>
                <w:highlight w:val="yellow"/>
              </w:rPr>
              <w:t>SAMANTHA BARTLETT DDS</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D7E46E8" w14:textId="77777777" w:rsidR="00A603A1"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072F3D8" w14:textId="77777777" w:rsidR="00A603A1"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2AC0353B"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51EEFA3" w14:textId="77777777" w:rsidR="00A603A1" w:rsidRDefault="00000000">
            <w:pPr>
              <w:pStyle w:val="TableParagraph"/>
              <w:spacing w:line="186" w:lineRule="exact"/>
              <w:ind w:left="108"/>
            </w:pPr>
            <w:r/>
            <w:r>
              <w:rPr>
                <w:rFonts w:ascii="Courier New" w:hAnsi="Courier New"/>
                <w:b/>
                <w:highlight w:val="yellow"/>
              </w:rPr>
              <w:t>KAITLYN WASHINGTON</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EDC2E82" w14:textId="77777777" w:rsidR="00A603A1" w:rsidRDefault="00000000">
            <w:pPr>
              <w:pStyle w:val="TableParagraph"/>
              <w:spacing w:line="186" w:lineRule="exact"/>
              <w:ind w:left="105"/>
            </w:pPr>
            <w:r/>
            <w:r>
              <w:rPr>
                <w:rFonts w:ascii="Courier New" w:hAnsi="Courier New"/>
                <w:b/>
                <w:highlight w:val="yellow"/>
              </w:rPr>
              <w:t>SAMANTHA BARTLETT DDS</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FF11974"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F6A4403"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6F02DD67"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AC6E1F1" w14:textId="77777777" w:rsidR="00A603A1" w:rsidRDefault="00000000">
            <w:pPr>
              <w:pStyle w:val="TableParagraph"/>
              <w:spacing w:line="186" w:lineRule="exact"/>
              <w:ind w:left="108"/>
            </w:pPr>
            <w:r/>
            <w:r>
              <w:rPr>
                <w:rFonts w:ascii="Courier New" w:hAnsi="Courier New"/>
                <w:b/>
                <w:highlight w:val="yellow"/>
              </w:rPr>
              <w:t>PETER LOPEZ</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AD6954C" w14:textId="77777777" w:rsidR="00A603A1" w:rsidRDefault="00000000">
            <w:pPr>
              <w:pStyle w:val="TableParagraph"/>
              <w:spacing w:line="186" w:lineRule="exact"/>
              <w:ind w:left="105"/>
            </w:pPr>
            <w:r/>
            <w:r>
              <w:rPr>
                <w:rFonts w:ascii="Courier New" w:hAnsi="Courier New"/>
                <w:b/>
                <w:highlight w:val="yellow"/>
              </w:rPr>
              <w:t>SAMANTHA BARTLETT DDS</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52A47AD"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20C5AC4"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5B721137"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F4AE34" w14:textId="77777777" w:rsidR="00A603A1" w:rsidRDefault="00000000">
            <w:pPr>
              <w:pStyle w:val="TableParagraph"/>
              <w:spacing w:before="2" w:line="186" w:lineRule="exact"/>
              <w:ind w:left="108"/>
            </w:pPr>
            <w:r/>
            <w:r>
              <w:rPr>
                <w:rFonts w:ascii="Courier New" w:hAnsi="Courier New"/>
                <w:b/>
                <w:highlight w:val="yellow"/>
              </w:rPr>
              <w:t>VERONICA GARCIA</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4CBEF69" w14:textId="77777777" w:rsidR="00A603A1" w:rsidRDefault="00000000">
            <w:pPr>
              <w:pStyle w:val="TableParagraph"/>
              <w:spacing w:before="2" w:line="186" w:lineRule="exact"/>
              <w:ind w:left="105"/>
            </w:pPr>
            <w:r/>
            <w:r>
              <w:rPr>
                <w:rFonts w:ascii="Courier New" w:hAnsi="Courier New"/>
                <w:b/>
                <w:highlight w:val="yellow"/>
              </w:rPr>
              <w:t>KATHERINE HUNTER</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2EAC65EA" w14:textId="77777777" w:rsidR="00A603A1" w:rsidRDefault="00000000">
            <w:pPr>
              <w:pStyle w:val="TableParagraph"/>
              <w:spacing w:before="2"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26CE8286" w14:textId="77777777" w:rsidR="00A603A1" w:rsidRDefault="00000000">
            <w:pPr>
              <w:pStyle w:val="TableParagraph"/>
              <w:spacing w:before="2"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7,</w:t>
            </w:r>
            <w:r>
              <w:rPr>
                <w:rStyle w:val="None"/>
                <w:spacing w:val="-1"/>
                <w:sz w:val="18"/>
                <w:szCs w:val="18"/>
              </w:rPr>
              <w:t xml:space="preserve"> </w:t>
            </w:r>
            <w:r>
              <w:rPr>
                <w:rStyle w:val="None"/>
                <w:spacing w:val="-4"/>
                <w:sz w:val="18"/>
                <w:szCs w:val="18"/>
              </w:rPr>
              <w:t>2025</w:t>
            </w:r>
          </w:p>
        </w:tc>
      </w:tr>
      <w:tr w:rsidR="00A603A1" w14:paraId="36F7DC3B" w14:textId="77777777">
        <w:trPr>
          <w:trHeight w:val="198"/>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20B5035" w14:textId="77777777" w:rsidR="00A603A1" w:rsidRDefault="00000000">
            <w:pPr>
              <w:pStyle w:val="TableParagraph"/>
              <w:spacing w:line="186" w:lineRule="exact"/>
              <w:ind w:left="108"/>
            </w:pPr>
            <w:r/>
            <w:r>
              <w:rPr>
                <w:rFonts w:ascii="Courier New" w:hAnsi="Courier New"/>
                <w:b/>
                <w:highlight w:val="yellow"/>
              </w:rPr>
              <w:t>HEATHER SHERMAN</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710EA4E" w14:textId="77777777" w:rsidR="00A603A1" w:rsidRDefault="00000000">
            <w:pPr>
              <w:pStyle w:val="TableParagraph"/>
              <w:spacing w:line="186" w:lineRule="exact"/>
              <w:ind w:left="105"/>
            </w:pPr>
            <w:r/>
            <w:r>
              <w:rPr>
                <w:rFonts w:ascii="Courier New" w:hAnsi="Courier New"/>
                <w:b/>
                <w:highlight w:val="yellow"/>
              </w:rPr>
              <w:t>KATHERINE HUNTER</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EF97F23" w14:textId="77777777" w:rsidR="00A603A1" w:rsidRDefault="00000000">
            <w:pPr>
              <w:pStyle w:val="TableParagraph"/>
              <w:spacing w:line="186"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748F4285" w14:textId="77777777" w:rsidR="00A603A1" w:rsidRDefault="00000000">
            <w:pPr>
              <w:pStyle w:val="TableParagraph"/>
              <w:spacing w:line="186"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r w:rsidR="00A603A1" w14:paraId="4426BEB8" w14:textId="77777777">
        <w:trPr>
          <w:trHeight w:val="199"/>
        </w:trPr>
        <w:tc>
          <w:tcPr>
            <w:tcW w:w="3171"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DC89D45" w14:textId="77777777" w:rsidR="00A603A1" w:rsidRDefault="00000000">
            <w:pPr>
              <w:pStyle w:val="TableParagraph"/>
              <w:spacing w:line="188" w:lineRule="exact"/>
              <w:ind w:left="108"/>
            </w:pPr>
            <w:r/>
            <w:r>
              <w:rPr>
                <w:rFonts w:ascii="Courier New" w:hAnsi="Courier New"/>
                <w:b/>
                <w:highlight w:val="yellow"/>
              </w:rPr>
              <w:t>BENJAMIN RODRIGUEZ</w:t>
            </w:r>
          </w:p>
        </w:tc>
        <w:tc>
          <w:tcPr>
            <w:tcW w:w="2266"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4465819" w14:textId="77777777" w:rsidR="00A603A1" w:rsidRDefault="00000000">
            <w:pPr>
              <w:pStyle w:val="TableParagraph"/>
              <w:spacing w:line="188" w:lineRule="exact"/>
              <w:ind w:left="105"/>
            </w:pPr>
            <w:r/>
            <w:r>
              <w:rPr>
                <w:rFonts w:ascii="Courier New" w:hAnsi="Courier New"/>
                <w:b/>
                <w:highlight w:val="yellow"/>
              </w:rPr>
              <w:t>KATHERINE HUNTER</w:t>
            </w:r>
          </w:p>
        </w:tc>
        <w:tc>
          <w:tcPr>
            <w:tcW w:w="24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49AEB6D6" w14:textId="77777777" w:rsidR="00A603A1" w:rsidRDefault="00000000">
            <w:pPr>
              <w:pStyle w:val="TableParagraph"/>
              <w:spacing w:line="188" w:lineRule="exact"/>
              <w:ind w:right="92"/>
              <w:jc w:val="right"/>
            </w:pPr>
            <w:r>
              <w:rPr>
                <w:rStyle w:val="None"/>
                <w:spacing w:val="-5"/>
                <w:sz w:val="18"/>
                <w:szCs w:val="18"/>
              </w:rPr>
              <w:t>10</w:t>
            </w:r>
          </w:p>
        </w:tc>
        <w:tc>
          <w:tcPr>
            <w:tcW w:w="2163"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3" w:type="dxa"/>
            </w:tcMar>
          </w:tcPr>
          <w:p w14:paraId="4EA8FE0B" w14:textId="77777777" w:rsidR="00A603A1" w:rsidRDefault="00000000">
            <w:pPr>
              <w:pStyle w:val="TableParagraph"/>
              <w:spacing w:line="188" w:lineRule="exact"/>
              <w:ind w:left="7" w:right="3"/>
              <w:jc w:val="center"/>
            </w:pPr>
            <w:r>
              <w:rPr>
                <w:rStyle w:val="Hyperlink6"/>
                <w:rFonts w:eastAsia="Arial Unicode MS"/>
                <w:sz w:val="18"/>
                <w:szCs w:val="18"/>
              </w:rPr>
              <w:t>May</w:t>
            </w:r>
            <w:r>
              <w:rPr>
                <w:rStyle w:val="None"/>
                <w:spacing w:val="-1"/>
                <w:sz w:val="18"/>
                <w:szCs w:val="18"/>
              </w:rPr>
              <w:t xml:space="preserve"> </w:t>
            </w:r>
            <w:r>
              <w:rPr>
                <w:rStyle w:val="Hyperlink6"/>
                <w:rFonts w:eastAsia="Arial Unicode MS"/>
                <w:sz w:val="18"/>
                <w:szCs w:val="18"/>
              </w:rPr>
              <w:t>8,</w:t>
            </w:r>
            <w:r>
              <w:rPr>
                <w:rStyle w:val="None"/>
                <w:spacing w:val="-1"/>
                <w:sz w:val="18"/>
                <w:szCs w:val="18"/>
              </w:rPr>
              <w:t xml:space="preserve"> </w:t>
            </w:r>
            <w:r>
              <w:rPr>
                <w:rStyle w:val="None"/>
                <w:spacing w:val="-4"/>
                <w:sz w:val="18"/>
                <w:szCs w:val="18"/>
              </w:rPr>
              <w:t>2025</w:t>
            </w:r>
          </w:p>
        </w:tc>
      </w:tr>
    </w:tbl>
    <w:p w14:paraId="1D6F60B4" w14:textId="77777777" w:rsidR="00A603A1" w:rsidRDefault="00A603A1">
      <w:pPr>
        <w:pStyle w:val="BodyText"/>
        <w:spacing w:before="9"/>
        <w:ind w:left="98" w:hanging="98"/>
        <w:rPr>
          <w:rStyle w:val="None"/>
          <w:b/>
          <w:bCs/>
          <w:sz w:val="19"/>
          <w:szCs w:val="19"/>
        </w:rPr>
      </w:pPr>
    </w:p>
    <w:p w14:paraId="54DD9449" w14:textId="77777777" w:rsidR="00A603A1" w:rsidRDefault="00000000">
      <w:pPr>
        <w:pStyle w:val="Heading3"/>
        <w:spacing w:before="186"/>
        <w:ind w:left="87"/>
      </w:pPr>
      <w:r>
        <w:rPr>
          <w:rStyle w:val="Hyperlink4"/>
          <w:lang w:val="en-US"/>
        </w:rPr>
        <w:t>Details</w:t>
      </w:r>
      <w:r>
        <w:rPr>
          <w:rStyle w:val="None"/>
        </w:rPr>
        <w:t xml:space="preserve"> </w:t>
      </w:r>
      <w:r>
        <w:rPr>
          <w:rStyle w:val="Hyperlink4"/>
          <w:lang w:val="en-US"/>
        </w:rPr>
        <w:t>of</w:t>
      </w:r>
      <w:r>
        <w:rPr>
          <w:rStyle w:val="None"/>
        </w:rPr>
        <w:t xml:space="preserve"> </w:t>
      </w:r>
      <w:r>
        <w:rPr>
          <w:rStyle w:val="Hyperlink4"/>
          <w:lang w:val="en-US"/>
        </w:rPr>
        <w:t>pre-IPO</w:t>
      </w:r>
      <w:r>
        <w:rPr>
          <w:rStyle w:val="None"/>
        </w:rPr>
        <w:t xml:space="preserve"> </w:t>
      </w:r>
      <w:r>
        <w:rPr>
          <w:rStyle w:val="Hyperlink5"/>
          <w:lang w:val="fr-FR"/>
        </w:rPr>
        <w:t>placement</w:t>
      </w:r>
    </w:p>
    <w:p w14:paraId="538E8584" w14:textId="77777777" w:rsidR="00A603A1" w:rsidRDefault="00000000">
      <w:pPr>
        <w:pStyle w:val="BodyText"/>
        <w:spacing w:before="199"/>
        <w:ind w:left="87"/>
      </w:pPr>
      <w:r/>
      <w:r>
        <w:rPr>
          <w:rFonts w:ascii="Courier New" w:hAnsi="Courier New"/>
          <w:b/>
          <w:highlight w:val="yellow"/>
        </w:rPr>
        <w:t>PARKER PLC</w:t>
      </w:r>
      <w:r>
        <w:t xml:space="preserve"> has not undertaken any pre-IPO placement between the date of the Draft Red Herring Prospectus and the date of this Red Herring Prospectus.</w:t>
      </w:r>
    </w:p>
    <w:p w14:paraId="1DA5005B" w14:textId="77777777" w:rsidR="00A603A1" w:rsidRDefault="00000000">
      <w:pPr>
        <w:pStyle w:val="Heading3"/>
        <w:spacing w:before="203"/>
        <w:ind w:left="87"/>
      </w:pPr>
      <w:r>
        <w:rPr>
          <w:rStyle w:val="Hyperlink4"/>
          <w:lang w:val="en-US"/>
        </w:rPr>
        <w:t>Issue</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lang w:val="en-US"/>
        </w:rPr>
        <w:t>of</w:t>
      </w:r>
      <w:r>
        <w:rPr>
          <w:rStyle w:val="None"/>
        </w:rPr>
        <w:t xml:space="preserve"> </w:t>
      </w:r>
      <w:r>
        <w:rPr>
          <w:rStyle w:val="Hyperlink4"/>
          <w:lang w:val="fr-FR"/>
        </w:rPr>
        <w:t>our</w:t>
      </w:r>
      <w:r>
        <w:rPr>
          <w:rStyle w:val="None"/>
        </w:rPr>
        <w:t xml:space="preserve"> </w:t>
      </w:r>
      <w:r>
        <w:rPr>
          <w:rStyle w:val="Hyperlink4"/>
          <w:lang w:val="en-US"/>
        </w:rPr>
        <w:t>Company</w:t>
      </w:r>
      <w:r>
        <w:rPr>
          <w:rStyle w:val="None"/>
        </w:rPr>
        <w:t xml:space="preserve"> </w:t>
      </w:r>
      <w:r>
        <w:rPr>
          <w:rStyle w:val="Hyperlink4"/>
          <w:lang w:val="en-US"/>
        </w:rPr>
        <w:t>for</w:t>
      </w:r>
      <w:r>
        <w:rPr>
          <w:rStyle w:val="None"/>
        </w:rPr>
        <w:t xml:space="preserve"> </w:t>
      </w:r>
      <w:r>
        <w:rPr>
          <w:rStyle w:val="Hyperlink4"/>
          <w:lang w:val="en-US"/>
        </w:rPr>
        <w:t>consideration</w:t>
      </w:r>
      <w:r>
        <w:rPr>
          <w:rStyle w:val="None"/>
        </w:rPr>
        <w:t xml:space="preserve"> </w:t>
      </w:r>
      <w:r>
        <w:rPr>
          <w:rStyle w:val="Hyperlink4"/>
          <w:lang w:val="en-US"/>
        </w:rPr>
        <w:t>other</w:t>
      </w:r>
      <w:r>
        <w:rPr>
          <w:rStyle w:val="None"/>
        </w:rPr>
        <w:t xml:space="preserve"> </w:t>
      </w:r>
      <w:r>
        <w:rPr>
          <w:rStyle w:val="Hyperlink4"/>
          <w:lang w:val="en-US"/>
        </w:rPr>
        <w:t>than</w:t>
      </w:r>
      <w:r>
        <w:rPr>
          <w:rStyle w:val="None"/>
        </w:rPr>
        <w:t xml:space="preserve"> </w:t>
      </w:r>
      <w:r>
        <w:rPr>
          <w:rStyle w:val="Hyperlink4"/>
          <w:lang w:val="en-US"/>
        </w:rPr>
        <w:t>cash</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5E0B7002" w14:textId="77777777" w:rsidR="00A603A1" w:rsidRDefault="00000000">
      <w:pPr>
        <w:pStyle w:val="Body"/>
        <w:spacing w:before="199"/>
        <w:ind w:left="87" w:right="14"/>
        <w:jc w:val="both"/>
        <w:rPr>
          <w:rStyle w:val="None"/>
          <w:sz w:val="20"/>
          <w:szCs w:val="20"/>
        </w:rPr>
      </w:pPr>
      <w:r/>
      <w:r>
        <w:t>Except as disclosed in “</w:t>
      </w:r>
      <w:r>
        <w:rPr>
          <w:rFonts w:ascii="Courier New" w:hAnsi="Courier New"/>
          <w:b/>
          <w:highlight w:val="yellow"/>
        </w:rPr>
        <w:t>SMITH-ROBINSON</w:t>
      </w:r>
      <w:r>
        <w:t xml:space="preserve"> – Notes to </w:t>
      </w:r>
      <w:r>
        <w:rPr>
          <w:rFonts w:ascii="Courier New" w:hAnsi="Courier New"/>
          <w:b/>
          <w:highlight w:val="yellow"/>
        </w:rPr>
        <w:t>SMITH-ROBINSON</w:t>
      </w:r>
      <w:r>
        <w:t xml:space="preserve"> – Shares issued for consideration other than cash or by way of a bonus issue” on page 90, our Company has not issued any equity shares for consideration other than cash in the one year preceding the date of this Red Herring Prospectus.</w:t>
      </w:r>
    </w:p>
    <w:p w14:paraId="77D4EB78" w14:textId="77777777" w:rsidR="00A603A1" w:rsidRDefault="00000000">
      <w:pPr>
        <w:pStyle w:val="Heading3"/>
        <w:spacing w:before="201"/>
        <w:ind w:left="87"/>
        <w:jc w:val="both"/>
      </w:pPr>
      <w:r>
        <w:rPr>
          <w:rStyle w:val="Hyperlink4"/>
        </w:rPr>
        <w:t>Split</w:t>
      </w:r>
      <w:r>
        <w:rPr>
          <w:rStyle w:val="None"/>
        </w:rPr>
        <w:t xml:space="preserve"> </w:t>
      </w:r>
      <w:r>
        <w:rPr>
          <w:rStyle w:val="Hyperlink4"/>
        </w:rPr>
        <w:t>or</w:t>
      </w:r>
      <w:r>
        <w:rPr>
          <w:rStyle w:val="None"/>
        </w:rPr>
        <w:t xml:space="preserve"> </w:t>
      </w:r>
      <w:r>
        <w:rPr>
          <w:rStyle w:val="Hyperlink4"/>
          <w:lang w:val="fr-FR"/>
        </w:rPr>
        <w:t>consolidation</w:t>
      </w:r>
      <w:r>
        <w:rPr>
          <w:rStyle w:val="None"/>
        </w:rPr>
        <w:t xml:space="preserve"> </w:t>
      </w:r>
      <w:r>
        <w:rPr>
          <w:rStyle w:val="Hyperlink4"/>
          <w:lang w:val="en-US"/>
        </w:rPr>
        <w:t>of</w:t>
      </w:r>
      <w:r>
        <w:rPr>
          <w:rStyle w:val="None"/>
        </w:rPr>
        <w:t xml:space="preserve"> </w:t>
      </w:r>
      <w:r>
        <w:rPr>
          <w:rStyle w:val="Hyperlink4"/>
          <w:lang w:val="pt-PT"/>
        </w:rPr>
        <w:t>equity</w:t>
      </w:r>
      <w:r>
        <w:rPr>
          <w:rStyle w:val="None"/>
        </w:rPr>
        <w:t xml:space="preserve"> </w:t>
      </w:r>
      <w:r>
        <w:rPr>
          <w:rStyle w:val="Hyperlink4"/>
          <w:lang w:val="en-US"/>
        </w:rPr>
        <w:t>shares</w:t>
      </w:r>
      <w:r>
        <w:rPr>
          <w:rStyle w:val="None"/>
        </w:rPr>
        <w:t xml:space="preserve"> </w:t>
      </w:r>
      <w:r>
        <w:rPr>
          <w:rStyle w:val="Hyperlink4"/>
        </w:rPr>
        <w:t>in</w:t>
      </w:r>
      <w:r>
        <w:rPr>
          <w:rStyle w:val="None"/>
        </w:rPr>
        <w:t xml:space="preserve"> </w:t>
      </w:r>
      <w:r>
        <w:rPr>
          <w:rStyle w:val="Hyperlink4"/>
          <w:lang w:val="en-US"/>
        </w:rPr>
        <w:t>the</w:t>
      </w:r>
      <w:r>
        <w:rPr>
          <w:rStyle w:val="None"/>
        </w:rPr>
        <w:t xml:space="preserve"> </w:t>
      </w:r>
      <w:r>
        <w:rPr>
          <w:rStyle w:val="Hyperlink4"/>
        </w:rPr>
        <w:t>last</w:t>
      </w:r>
      <w:r>
        <w:rPr>
          <w:rStyle w:val="None"/>
        </w:rPr>
        <w:t xml:space="preserve"> </w:t>
      </w:r>
      <w:r>
        <w:rPr>
          <w:rStyle w:val="Hyperlink4"/>
          <w:lang w:val="it-IT"/>
        </w:rPr>
        <w:t>one</w:t>
      </w:r>
      <w:r>
        <w:rPr>
          <w:rStyle w:val="None"/>
          <w:lang w:val="en-US"/>
        </w:rPr>
        <w:t xml:space="preserve"> year</w:t>
      </w:r>
    </w:p>
    <w:p w14:paraId="3E5A4644" w14:textId="77777777" w:rsidR="00A603A1" w:rsidRDefault="00000000">
      <w:pPr>
        <w:pStyle w:val="BodyText"/>
        <w:spacing w:before="198"/>
        <w:ind w:left="87" w:right="7"/>
        <w:jc w:val="both"/>
      </w:pPr>
      <w:r/>
      <w:r>
        <w:t xml:space="preserve">Pursuant to a resolution passed by our </w:t>
      </w:r>
      <w:r>
        <w:rPr>
          <w:rFonts w:ascii="Courier New" w:hAnsi="Courier New"/>
          <w:b/>
          <w:highlight w:val="yellow"/>
        </w:rPr>
        <w:t>JACKSON-MILLER</w:t>
      </w:r>
      <w:r>
        <w:t xml:space="preserve"> dated February 10, 2025 and a resolution passed by our </w:t>
      </w:r>
      <w:r>
        <w:rPr>
          <w:rFonts w:ascii="Courier New" w:hAnsi="Courier New"/>
          <w:b/>
          <w:highlight w:val="yellow"/>
        </w:rPr>
        <w:t>ROMERO, BROWN AND JACKSON</w:t>
      </w:r>
      <w:r>
        <w:t xml:space="preserve">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14:paraId="2846794B" w14:textId="77777777" w:rsidR="00A603A1" w:rsidRDefault="00000000">
      <w:pPr>
        <w:pStyle w:val="Body"/>
        <w:spacing w:before="1"/>
        <w:ind w:left="87" w:right="6"/>
        <w:jc w:val="both"/>
        <w:rPr>
          <w:rStyle w:val="None"/>
          <w:sz w:val="20"/>
          <w:szCs w:val="20"/>
        </w:rPr>
      </w:pPr>
      <w:r/>
      <w:r>
        <w:t xml:space="preserve">₹100 each was split into 1,13,63,640 </w:t>
      </w:r>
      <w:r>
        <w:rPr>
          <w:rFonts w:ascii="Courier New" w:hAnsi="Courier New"/>
          <w:b/>
          <w:highlight w:val="yellow"/>
        </w:rPr>
        <w:t>HOWELL INC</w:t>
      </w:r>
      <w:r>
        <w:t xml:space="preserve"> of ₹5 each. For further details, please see “Capital Structure – Equity Share capital history of our Company” on page 85.</w:t>
      </w:r>
    </w:p>
    <w:p w14:paraId="32A7FCE0" w14:textId="77777777" w:rsidR="00A603A1" w:rsidRDefault="00000000">
      <w:pPr>
        <w:pStyle w:val="Heading3"/>
        <w:ind w:left="87"/>
        <w:jc w:val="both"/>
      </w:pPr>
      <w:r>
        <w:rPr>
          <w:rStyle w:val="Hyperlink4"/>
          <w:lang w:val="en-US"/>
        </w:rPr>
        <w:t>Exemption</w:t>
      </w:r>
      <w:r>
        <w:rPr>
          <w:rStyle w:val="None"/>
        </w:rPr>
        <w:t xml:space="preserve"> </w:t>
      </w:r>
      <w:r>
        <w:rPr>
          <w:rStyle w:val="Hyperlink4"/>
          <w:lang w:val="en-US"/>
        </w:rPr>
        <w:t>from</w:t>
      </w:r>
      <w:r>
        <w:rPr>
          <w:rStyle w:val="None"/>
        </w:rPr>
        <w:t xml:space="preserve"> </w:t>
      </w:r>
      <w:r>
        <w:rPr>
          <w:rStyle w:val="Hyperlink4"/>
          <w:lang w:val="en-US"/>
        </w:rPr>
        <w:t>complying</w:t>
      </w:r>
      <w:r>
        <w:rPr>
          <w:rStyle w:val="None"/>
        </w:rPr>
        <w:t xml:space="preserve"> </w:t>
      </w:r>
      <w:r>
        <w:rPr>
          <w:rStyle w:val="Hyperlink4"/>
          <w:lang w:val="en-US"/>
        </w:rPr>
        <w:t>with</w:t>
      </w:r>
      <w:r>
        <w:rPr>
          <w:rStyle w:val="None"/>
        </w:rPr>
        <w:t xml:space="preserve"> </w:t>
      </w:r>
      <w:r>
        <w:rPr>
          <w:rStyle w:val="Hyperlink4"/>
        </w:rPr>
        <w:t>any</w:t>
      </w:r>
      <w:r>
        <w:rPr>
          <w:rStyle w:val="None"/>
        </w:rPr>
        <w:t xml:space="preserve"> </w:t>
      </w:r>
      <w:r>
        <w:rPr>
          <w:rStyle w:val="Hyperlink4"/>
          <w:lang w:val="fr-FR"/>
        </w:rPr>
        <w:t>provisions</w:t>
      </w:r>
      <w:r>
        <w:rPr>
          <w:rStyle w:val="None"/>
        </w:rPr>
        <w:t xml:space="preserve"> </w:t>
      </w:r>
      <w:r>
        <w:rPr>
          <w:rStyle w:val="Hyperlink4"/>
          <w:lang w:val="en-US"/>
        </w:rPr>
        <w:t>of</w:t>
      </w:r>
      <w:r>
        <w:rPr>
          <w:rStyle w:val="None"/>
        </w:rPr>
        <w:t xml:space="preserve"> </w:t>
      </w:r>
      <w:r>
        <w:rPr>
          <w:rStyle w:val="Hyperlink4"/>
          <w:lang w:val="en-US"/>
        </w:rPr>
        <w:t>securities</w:t>
      </w:r>
      <w:r>
        <w:rPr>
          <w:rStyle w:val="None"/>
        </w:rPr>
        <w:t xml:space="preserve"> </w:t>
      </w:r>
      <w:r>
        <w:rPr>
          <w:rStyle w:val="Hyperlink4"/>
          <w:lang w:val="en-US"/>
        </w:rPr>
        <w:t>laws,</w:t>
      </w:r>
      <w:r>
        <w:rPr>
          <w:rStyle w:val="None"/>
        </w:rPr>
        <w:t xml:space="preserve"> </w:t>
      </w:r>
      <w:r>
        <w:rPr>
          <w:rStyle w:val="Hyperlink4"/>
        </w:rPr>
        <w:t>if</w:t>
      </w:r>
      <w:r>
        <w:rPr>
          <w:rStyle w:val="None"/>
        </w:rPr>
        <w:t xml:space="preserve"> </w:t>
      </w:r>
      <w:r>
        <w:rPr>
          <w:rStyle w:val="Hyperlink4"/>
        </w:rPr>
        <w:t>any,</w:t>
      </w:r>
      <w:r>
        <w:rPr>
          <w:rStyle w:val="None"/>
        </w:rPr>
        <w:t xml:space="preserve"> </w:t>
      </w:r>
      <w:r>
        <w:rPr>
          <w:rStyle w:val="Hyperlink4"/>
          <w:lang w:val="en-US"/>
        </w:rPr>
        <w:t>granted</w:t>
      </w:r>
      <w:r>
        <w:rPr>
          <w:rStyle w:val="None"/>
        </w:rPr>
        <w:t xml:space="preserve"> </w:t>
      </w:r>
      <w:r>
        <w:rPr>
          <w:rStyle w:val="Hyperlink4"/>
        </w:rPr>
        <w:t>by</w:t>
      </w:r>
      <w:r>
        <w:rPr>
          <w:rStyle w:val="None"/>
        </w:rPr>
        <w:t xml:space="preserve"> </w:t>
      </w:r>
      <w:r>
        <w:rPr>
          <w:rStyle w:val="Hyperlink4"/>
          <w:lang w:val="en-US"/>
        </w:rPr>
        <w:t>the</w:t>
      </w:r>
      <w:r>
        <w:rPr>
          <w:rStyle w:val="None"/>
        </w:rPr>
        <w:t xml:space="preserve"> SEBI</w:t>
      </w:r>
    </w:p>
    <w:p w14:paraId="719CF3EA" w14:textId="77777777" w:rsidR="00A603A1" w:rsidRDefault="00000000">
      <w:pPr>
        <w:pStyle w:val="BodyText"/>
        <w:spacing w:before="200"/>
        <w:ind w:left="87" w:right="24"/>
        <w:jc w:val="both"/>
      </w:pPr>
      <w:r/>
      <w:r>
        <w:rPr>
          <w:rFonts w:ascii="Courier New" w:hAnsi="Courier New"/>
          <w:b/>
          <w:highlight w:val="yellow"/>
        </w:rPr>
        <w:t>PARKER PLC</w:t>
      </w:r>
      <w:r>
        <w:t xml:space="preserve"> has not applied for or received any exemption by SEBI from complying with any provisions of securities laws including the SEBI ICDR Regulations, as on the date of this Red Herring Prospectus.</w:t>
      </w:r>
    </w:p>
    <w:p w14:paraId="2D465058" w14:textId="77777777" w:rsidR="00A603A1" w:rsidRDefault="00A603A1">
      <w:pPr>
        <w:pStyle w:val="BodyText"/>
        <w:jc w:val="both"/>
        <w:sectPr w:rsidR="00A603A1">
          <w:headerReference w:type="default" r:id="rId99"/>
          <w:footerReference w:type="default" r:id="rId100"/>
          <w:pgSz w:w="11920" w:h="16840"/>
          <w:pgMar w:top="1140" w:right="708" w:bottom="1120" w:left="992" w:header="0" w:footer="0" w:gutter="0"/>
          <w:cols w:space="720"/>
        </w:sectPr>
      </w:pPr>
    </w:p>
    <w:p w14:paraId="7D850F04" w14:textId="77777777" w:rsidR="00A603A1" w:rsidRDefault="00000000">
      <w:pPr>
        <w:pStyle w:val="Heading2"/>
        <w:spacing w:before="63"/>
        <w:ind w:right="2548"/>
      </w:pPr>
      <w:bookmarkStart w:id="4" w:name="_bookmark5"/>
      <w:bookmarkEnd w:id="4"/>
      <w:r>
        <w:rPr>
          <w:rStyle w:val="Hyperlink4"/>
        </w:rPr>
        <w:lastRenderedPageBreak/>
        <w:t>S</w:t>
      </w:r>
      <w:r>
        <w:rPr>
          <w:rStyle w:val="Hyperlink4"/>
          <w:lang w:val="en-US"/>
        </w:rPr>
        <w:t>ECTION</w:t>
      </w:r>
      <w:r>
        <w:rPr>
          <w:rStyle w:val="None"/>
        </w:rPr>
        <w:t xml:space="preserve"> </w:t>
      </w:r>
      <w:r>
        <w:rPr>
          <w:rStyle w:val="Hyperlink4"/>
        </w:rPr>
        <w:t>II:</w:t>
      </w:r>
      <w:r>
        <w:rPr>
          <w:rStyle w:val="None"/>
        </w:rPr>
        <w:t xml:space="preserve"> </w:t>
      </w:r>
      <w:r>
        <w:rPr>
          <w:rStyle w:val="Hyperlink4"/>
        </w:rPr>
        <w:t>RISK</w:t>
      </w:r>
      <w:r>
        <w:rPr>
          <w:rStyle w:val="None"/>
        </w:rPr>
        <w:t xml:space="preserve"> </w:t>
      </w:r>
      <w:r>
        <w:rPr>
          <w:rStyle w:val="Hyperlink5"/>
          <w:lang w:val="de-DE"/>
        </w:rPr>
        <w:t>FACTORS</w:t>
      </w:r>
    </w:p>
    <w:p w14:paraId="749DFE7E" w14:textId="77777777" w:rsidR="00A603A1" w:rsidRDefault="00000000">
      <w:pPr>
        <w:pStyle w:val="Body"/>
        <w:spacing w:before="200"/>
        <w:ind w:left="87" w:right="6"/>
        <w:jc w:val="both"/>
        <w:rPr>
          <w:rStyle w:val="None"/>
          <w:i/>
          <w:iCs/>
          <w:sz w:val="20"/>
          <w:szCs w:val="20"/>
        </w:rPr>
      </w:pPr>
      <w:r/>
      <w:r>
        <w:t xml:space="preserve">An investment in equity shares involves a high degree of risk. Prospective investors should carefully consider all the information in this Red Herring Prospectus, including the risks and uncertainties described below, before making an investment in our </w:t>
      </w:r>
      <w:r>
        <w:rPr>
          <w:rFonts w:ascii="Courier New" w:hAnsi="Courier New"/>
          <w:b/>
          <w:highlight w:val="yellow"/>
        </w:rPr>
        <w:t>HOWELL INC</w:t>
      </w:r>
      <w:r>
        <w:t xml:space="preserve">.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w:t>
      </w:r>
      <w:r>
        <w:rPr>
          <w:rFonts w:ascii="Courier New" w:hAnsi="Courier New"/>
          <w:b/>
          <w:highlight w:val="yellow"/>
        </w:rPr>
        <w:t>HOWELL INC</w:t>
      </w:r>
      <w:r>
        <w:t xml:space="preserve">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w:t>
      </w:r>
      <w:r>
        <w:rPr>
          <w:rFonts w:ascii="Courier New" w:hAnsi="Courier New"/>
          <w:b/>
          <w:highlight w:val="yellow"/>
        </w:rPr>
        <w:t>HOWELL INC</w:t>
      </w:r>
      <w:r>
        <w:t xml:space="preserve">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w:t>
      </w:r>
      <w:r>
        <w:rPr>
          <w:rFonts w:ascii="Courier New" w:hAnsi="Courier New"/>
          <w:b/>
          <w:highlight w:val="yellow"/>
        </w:rPr>
        <w:t>ANGELA PERRY</w:t>
      </w:r>
      <w:r>
        <w:t xml:space="preserve">, including the merits and risks involved. Potential investors should consult their tax, financial and legal advisors about the particular consequences of purchasing our </w:t>
      </w:r>
      <w:r>
        <w:rPr>
          <w:rFonts w:ascii="Courier New" w:hAnsi="Courier New"/>
          <w:b/>
          <w:highlight w:val="yellow"/>
        </w:rPr>
        <w:t>HOWELL INC</w:t>
      </w:r>
      <w:r>
        <w:t>.</w:t>
      </w:r>
    </w:p>
    <w:p w14:paraId="6C39134B" w14:textId="77777777" w:rsidR="00A603A1" w:rsidRDefault="00000000">
      <w:pPr>
        <w:pStyle w:val="Body"/>
        <w:spacing w:before="200"/>
        <w:ind w:left="87" w:right="9"/>
        <w:jc w:val="both"/>
        <w:rPr>
          <w:rStyle w:val="None"/>
          <w:i/>
          <w:iCs/>
          <w:sz w:val="20"/>
          <w:szCs w:val="20"/>
        </w:rPr>
      </w:pPr>
      <w:r/>
      <w:r>
        <w:t xml:space="preserve">In order to obtain a complete understanding of our Company and our business, prospective investors should read this section in conjunction with “Industry Overview”, “Our Business”, “Key Regulations and Policies in </w:t>
      </w:r>
      <w:r>
        <w:rPr>
          <w:rFonts w:ascii="Courier New" w:hAnsi="Courier New"/>
          <w:b/>
          <w:highlight w:val="yellow"/>
        </w:rPr>
        <w:t>USNS THOMAS, FPO AP 36206</w:t>
      </w:r>
      <w:r>
        <w:t xml:space="preserve">”, “Restated Financial Statements”, “Management’s </w:t>
      </w:r>
      <w:r>
        <w:rPr>
          <w:rFonts w:ascii="Courier New" w:hAnsi="Courier New"/>
          <w:b/>
          <w:highlight w:val="yellow"/>
        </w:rPr>
        <w:t>HODGE INC</w:t>
      </w:r>
      <w:r>
        <w:t xml:space="preserve"> of Financial </w:t>
      </w:r>
      <w:r>
        <w:rPr>
          <w:rFonts w:ascii="Courier New" w:hAnsi="Courier New"/>
          <w:b/>
          <w:highlight w:val="yellow"/>
        </w:rPr>
        <w:t>BALL, HAYES AND TRAVIS</w:t>
      </w:r>
      <w:r>
        <w:t xml:space="preserve"> of Operations” and “Outstanding Litigation and </w:t>
      </w:r>
      <w:r>
        <w:rPr>
          <w:rFonts w:ascii="Courier New" w:hAnsi="Courier New"/>
          <w:b/>
          <w:highlight w:val="yellow"/>
        </w:rPr>
        <w:t>ROBIN BREWER</w:t>
      </w:r>
      <w:r>
        <w:t>” on pages 137, 211, 238, 280, 356 and 388, respectively, as well as the other financial and statistical information contained in this Red Herring Prospectus.</w:t>
      </w:r>
    </w:p>
    <w:p w14:paraId="64A61742" w14:textId="77777777" w:rsidR="00A603A1" w:rsidRDefault="00000000">
      <w:pPr>
        <w:pStyle w:val="Body"/>
        <w:spacing w:before="199"/>
        <w:ind w:left="87" w:right="8"/>
        <w:jc w:val="both"/>
        <w:rPr>
          <w:rStyle w:val="None"/>
          <w:i/>
          <w:iCs/>
          <w:sz w:val="20"/>
          <w:szCs w:val="20"/>
        </w:rPr>
      </w:pPr>
      <w: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w:t>
      </w:r>
      <w:r>
        <w:rPr>
          <w:rFonts w:ascii="Courier New" w:hAnsi="Courier New"/>
          <w:b/>
          <w:highlight w:val="yellow"/>
        </w:rPr>
        <w:t>KIM WRIGHT</w:t>
      </w:r>
      <w:r>
        <w:t>” on page 18.</w:t>
      </w:r>
    </w:p>
    <w:p w14:paraId="52D73849" w14:textId="77777777" w:rsidR="00A603A1" w:rsidRDefault="00000000">
      <w:pPr>
        <w:pStyle w:val="Body"/>
        <w:spacing w:before="201"/>
        <w:ind w:left="87" w:right="6"/>
        <w:jc w:val="both"/>
        <w:rPr>
          <w:rStyle w:val="None"/>
          <w:i/>
          <w:iCs/>
          <w:sz w:val="20"/>
          <w:szCs w:val="20"/>
        </w:rPr>
      </w:pPr>
      <w:r/>
      <w:r>
        <w:t xml:space="preserve">Unless otherwise stated, or unless the context otherwise requires, the financial information of our Company used in this section has been derived from our </w:t>
      </w:r>
      <w:r>
        <w:rPr>
          <w:rFonts w:ascii="Courier New" w:hAnsi="Courier New"/>
          <w:b/>
          <w:highlight w:val="yellow"/>
        </w:rPr>
        <w:t>JOHNSON, BENNETT AND JENKINS</w:t>
      </w:r>
      <w:r>
        <w:t xml:space="preserve">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14:paraId="25972548" w14:textId="77777777" w:rsidR="00A603A1" w:rsidRDefault="00000000">
      <w:pPr>
        <w:pStyle w:val="Body"/>
        <w:spacing w:before="200"/>
        <w:ind w:left="87" w:right="15"/>
        <w:jc w:val="both"/>
        <w:rPr>
          <w:rStyle w:val="None"/>
          <w:i/>
          <w:iCs/>
          <w:sz w:val="20"/>
          <w:szCs w:val="20"/>
        </w:rPr>
      </w:pPr>
      <w:r/>
      <w:r>
        <w:t xml:space="preserve">We have also included various financial and operational performance indicators in this Red Herring Prospectus, some of which have not been derived from </w:t>
      </w:r>
      <w:r>
        <w:rPr>
          <w:rFonts w:ascii="Courier New" w:hAnsi="Courier New"/>
          <w:b/>
          <w:highlight w:val="yellow"/>
        </w:rPr>
        <w:t>RODRIGUEZ INC</w:t>
      </w:r>
      <w:r>
        <w:t xml:space="preserve">. The manner of calculation and presentation of some of these financial and operational performance indicators, and the assumptions and estimates used in such calculations, may vary from those used by other companies in </w:t>
      </w:r>
      <w:r>
        <w:rPr>
          <w:rFonts w:ascii="Courier New" w:hAnsi="Courier New"/>
          <w:b/>
          <w:highlight w:val="yellow"/>
        </w:rPr>
        <w:t>USNS THOMAS, FPO AP 36206</w:t>
      </w:r>
      <w:r>
        <w:t xml:space="preserve"> and other jurisdictions.</w:t>
      </w:r>
    </w:p>
    <w:p w14:paraId="327E100D" w14:textId="77777777" w:rsidR="00A603A1" w:rsidRDefault="00000000">
      <w:pPr>
        <w:pStyle w:val="Body"/>
        <w:spacing w:before="200"/>
        <w:ind w:left="87" w:right="7"/>
        <w:jc w:val="both"/>
        <w:rPr>
          <w:rStyle w:val="None"/>
          <w:i/>
          <w:iCs/>
          <w:sz w:val="20"/>
          <w:szCs w:val="20"/>
        </w:rPr>
      </w:pPr>
      <w:r/>
      <w:r>
        <w:t xml:space="preserve">Unless stated otherwise, industry and market data used in this section has been obtained or derived from the report titled “Industry Research Report on </w:t>
      </w:r>
      <w:r>
        <w:rPr>
          <w:rFonts w:ascii="Courier New" w:hAnsi="Courier New"/>
          <w:b/>
          <w:highlight w:val="yellow"/>
        </w:rPr>
        <w:t>JANICE NELSON DDS</w:t>
      </w:r>
      <w:r>
        <w:t xml:space="preserve"> Market in </w:t>
      </w:r>
      <w:r>
        <w:rPr>
          <w:rFonts w:ascii="Courier New" w:hAnsi="Courier New"/>
          <w:b/>
          <w:highlight w:val="yellow"/>
        </w:rPr>
        <w:t>USNS THOMAS, FPO AP 36206</w:t>
      </w:r>
      <w:r>
        <w:t xml:space="preserve">” dated November 26, 2025 (“CARE Report”), prepared and issued by Care Analytics and Advisory Private Limited pursuant to an engagement letter dated December 2, 2024, and exclusively commissioned and paid for by us in connection with the </w:t>
      </w:r>
      <w:r>
        <w:rPr>
          <w:rFonts w:ascii="Courier New" w:hAnsi="Courier New"/>
          <w:b/>
          <w:highlight w:val="yellow"/>
        </w:rPr>
        <w:t>ANGELA PERRY</w:t>
      </w:r>
      <w:r>
        <w:t xml:space="preserve">. The industry-related information included herein includes excerpts from </w:t>
      </w:r>
      <w:r>
        <w:rPr>
          <w:rFonts w:ascii="Courier New" w:hAnsi="Courier New"/>
          <w:b/>
          <w:highlight w:val="yellow"/>
        </w:rPr>
        <w:t>WEBB, VILLEGAS AND SIMMONS</w:t>
      </w:r>
      <w:r>
        <w:t xml:space="preserve"> and may have been re-ordered by us for the purposes of presentation. Unless otherwise indicated, all financial, operational, industry and other related information derived from </w:t>
      </w:r>
      <w:r>
        <w:rPr>
          <w:rFonts w:ascii="Courier New" w:hAnsi="Courier New"/>
          <w:b/>
          <w:highlight w:val="yellow"/>
        </w:rPr>
        <w:t>WEBB, VILLEGAS AND SIMMONS</w:t>
      </w:r>
      <w:r>
        <w:t xml:space="preserve"> and included herein with respect to any particular year refers to such information for the relevant calendar year. </w:t>
      </w:r>
      <w:r>
        <w:rPr>
          <w:rFonts w:ascii="Courier New" w:hAnsi="Courier New"/>
          <w:b/>
          <w:highlight w:val="yellow"/>
        </w:rPr>
        <w:t>ALLISON-HUGHES</w:t>
      </w:r>
      <w:r>
        <w:t xml:space="preserve"> will be available on the website of our Company from the date of this Red Herring Prospectus until the Bid/</w:t>
      </w:r>
      <w:r>
        <w:rPr>
          <w:rFonts w:ascii="Courier New" w:hAnsi="Courier New"/>
          <w:b/>
          <w:highlight w:val="yellow"/>
        </w:rPr>
        <w:t>ANGELA PERRY</w:t>
      </w:r>
      <w:r>
        <w:t xml:space="preserve"> Closing Date. For more information, see “</w:t>
      </w:r>
      <w:r>
        <w:rPr>
          <w:rFonts w:ascii="Courier New" w:hAnsi="Courier New"/>
          <w:b/>
          <w:highlight w:val="yellow"/>
        </w:rPr>
        <w:t>JESSICA ANDERSON</w:t>
      </w:r>
      <w:r>
        <w:t>, Use of Financial Information and Market Data and Currency of Presentation” on page 15.</w:t>
      </w:r>
    </w:p>
    <w:p w14:paraId="293A94D9" w14:textId="77777777" w:rsidR="00A603A1" w:rsidRDefault="00000000">
      <w:pPr>
        <w:pStyle w:val="Heading2"/>
        <w:ind w:left="87"/>
        <w:jc w:val="both"/>
      </w:pPr>
      <w:r/>
      <w:r>
        <w:rPr>
          <w:rFonts w:ascii="Courier New" w:hAnsi="Courier New"/>
          <w:b/>
          <w:highlight w:val="yellow"/>
        </w:rPr>
        <w:t>JOSE SPEARS</w:t>
      </w:r>
    </w:p>
    <w:p w14:paraId="476CFF4E" w14:textId="77777777" w:rsidR="00A603A1" w:rsidRDefault="00000000">
      <w:pPr>
        <w:pStyle w:val="Heading4"/>
        <w:numPr>
          <w:ilvl w:val="0"/>
          <w:numId w:val="22"/>
        </w:numPr>
        <w:spacing w:before="199"/>
        <w:ind w:right="12"/>
      </w:pPr>
      <w:r>
        <w:rPr>
          <w:rStyle w:val="Hyperlink4"/>
        </w:rPr>
        <w:t>We depend on certain customers for a significant portion of our revenue from operations. Our top 10 customers contributed to 53.97%, 52.54%, 57.10% and 58.99% of our revenue from operations for the three-month period 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None"/>
        </w:rPr>
        <w:t xml:space="preserve"> </w:t>
      </w:r>
      <w:r>
        <w:rPr>
          <w:rStyle w:val="Hyperlink4"/>
        </w:rPr>
        <w:t>Any</w:t>
      </w:r>
      <w:r>
        <w:rPr>
          <w:rStyle w:val="None"/>
        </w:rPr>
        <w:t xml:space="preserve"> </w:t>
      </w:r>
      <w:r>
        <w:rPr>
          <w:rStyle w:val="Hyperlink4"/>
        </w:rPr>
        <w:t>decrease</w:t>
      </w:r>
      <w:r>
        <w:rPr>
          <w:rStyle w:val="None"/>
        </w:rPr>
        <w:t xml:space="preserve"> </w:t>
      </w:r>
      <w:r>
        <w:rPr>
          <w:rStyle w:val="Hyperlink4"/>
        </w:rPr>
        <w:t>in</w:t>
      </w:r>
      <w:r>
        <w:rPr>
          <w:rStyle w:val="None"/>
        </w:rPr>
        <w:t xml:space="preserve"> </w:t>
      </w:r>
      <w:r>
        <w:rPr>
          <w:rStyle w:val="Hyperlink4"/>
        </w:rPr>
        <w:t>demand</w:t>
      </w:r>
      <w:r>
        <w:rPr>
          <w:rStyle w:val="None"/>
        </w:rPr>
        <w:t xml:space="preserve"> </w:t>
      </w:r>
      <w:r>
        <w:rPr>
          <w:rStyle w:val="Hyperlink4"/>
        </w:rPr>
        <w:t>from</w:t>
      </w:r>
      <w:r>
        <w:rPr>
          <w:rStyle w:val="None"/>
        </w:rPr>
        <w:t xml:space="preserve"> </w:t>
      </w:r>
      <w:r>
        <w:rPr>
          <w:rStyle w:val="Hyperlink4"/>
        </w:rPr>
        <w:t>such</w:t>
      </w:r>
      <w:r>
        <w:rPr>
          <w:rStyle w:val="None"/>
        </w:rPr>
        <w:t xml:space="preserve"> </w:t>
      </w:r>
      <w:r>
        <w:rPr>
          <w:rStyle w:val="Hyperlink4"/>
        </w:rPr>
        <w:t>customers, the loss of such customers or our inability to diversify our customer base could have an adverse effect on our business, results of operations, financial condition and cash flows.</w:t>
      </w:r>
    </w:p>
    <w:p w14:paraId="3B8B2F33" w14:textId="77777777" w:rsidR="00A603A1" w:rsidRDefault="00000000">
      <w:pPr>
        <w:pStyle w:val="BodyText"/>
        <w:spacing w:before="202"/>
        <w:ind w:left="796"/>
      </w:pPr>
      <w:r>
        <w:rPr>
          <w:rStyle w:val="Hyperlink4"/>
        </w:rPr>
        <w:t>We</w:t>
      </w:r>
      <w:r>
        <w:rPr>
          <w:rStyle w:val="None"/>
        </w:rPr>
        <w:t xml:space="preserve"> </w:t>
      </w:r>
      <w:r>
        <w:rPr>
          <w:rStyle w:val="Hyperlink4"/>
        </w:rPr>
        <w:t>have</w:t>
      </w:r>
      <w:r>
        <w:rPr>
          <w:rStyle w:val="None"/>
        </w:rPr>
        <w:t xml:space="preserve"> </w:t>
      </w:r>
      <w:r>
        <w:rPr>
          <w:rStyle w:val="Hyperlink4"/>
        </w:rPr>
        <w:t>derived</w:t>
      </w:r>
      <w:r>
        <w:rPr>
          <w:rStyle w:val="None"/>
        </w:rPr>
        <w:t xml:space="preserve"> </w:t>
      </w:r>
      <w:r>
        <w:rPr>
          <w:rStyle w:val="Hyperlink4"/>
        </w:rPr>
        <w:t>a</w:t>
      </w:r>
      <w:r>
        <w:rPr>
          <w:rStyle w:val="None"/>
        </w:rPr>
        <w:t xml:space="preserve"> </w:t>
      </w:r>
      <w:r>
        <w:rPr>
          <w:rStyle w:val="Hyperlink4"/>
        </w:rPr>
        <w:t>significant</w:t>
      </w:r>
      <w:r>
        <w:rPr>
          <w:rStyle w:val="None"/>
        </w:rPr>
        <w:t xml:space="preserve"> </w:t>
      </w:r>
      <w:r>
        <w:rPr>
          <w:rStyle w:val="Hyperlink4"/>
        </w:rPr>
        <w:t>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 forth</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revenue</w:t>
      </w:r>
      <w:r>
        <w:rPr>
          <w:rStyle w:val="None"/>
        </w:rPr>
        <w:t xml:space="preserve"> </w:t>
      </w:r>
      <w:r>
        <w:rPr>
          <w:rStyle w:val="Hyperlink4"/>
        </w:rPr>
        <w:t>from</w:t>
      </w:r>
      <w:r>
        <w:rPr>
          <w:rStyle w:val="None"/>
        </w:rPr>
        <w:t xml:space="preserve"> </w:t>
      </w:r>
      <w:r>
        <w:rPr>
          <w:rStyle w:val="Hyperlink4"/>
        </w:rPr>
        <w:t>operations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659E8587" w14:textId="77777777" w:rsidR="00A603A1" w:rsidRDefault="00A603A1">
      <w:pPr>
        <w:pStyle w:val="BodyText"/>
        <w:spacing w:before="3" w:after="1"/>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A603A1" w14:paraId="41FFD5F4"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0D756942" w14:textId="77777777" w:rsidR="00A603A1" w:rsidRDefault="00000000">
            <w:pPr>
              <w:pStyle w:val="TableParagraph"/>
              <w:ind w:left="53" w:right="40"/>
              <w:jc w:val="center"/>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6C53BAF4" w14:textId="77777777" w:rsidR="00A603A1"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3380266"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6C0E249"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60B6058D" w14:textId="77777777" w:rsidR="00A603A1" w:rsidRDefault="00000000">
            <w:pPr>
              <w:pStyle w:val="TableParagraph"/>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E9E0A33"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BFC26B" w14:textId="77777777" w:rsidR="00A603A1" w:rsidRDefault="00000000">
            <w:pPr>
              <w:pStyle w:val="TableParagraph"/>
              <w:spacing w:line="186" w:lineRule="exact"/>
              <w:ind w:left="59"/>
            </w:pPr>
            <w:r>
              <w:rPr>
                <w:rStyle w:val="Hyperlink6"/>
                <w:rFonts w:eastAsia="Arial Unicode MS"/>
                <w:sz w:val="18"/>
                <w:szCs w:val="18"/>
              </w:rPr>
              <w:t>Revenue</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top</w:t>
            </w:r>
            <w:r>
              <w:rPr>
                <w:rStyle w:val="Hyperlink7"/>
                <w:rFonts w:eastAsia="Arial Unicode MS"/>
                <w:spacing w:val="-2"/>
                <w:sz w:val="18"/>
                <w:szCs w:val="18"/>
              </w:rPr>
              <w:t xml:space="preserve"> </w:t>
            </w:r>
            <w:r>
              <w:rPr>
                <w:rStyle w:val="Hyperlink6"/>
                <w:rFonts w:eastAsia="Arial Unicode MS"/>
                <w:sz w:val="18"/>
                <w:szCs w:val="18"/>
              </w:rPr>
              <w:t>10 customers</w:t>
            </w:r>
            <w:r>
              <w:rPr>
                <w:rStyle w:val="Hyperlink7"/>
                <w:rFonts w:eastAsia="Arial Unicode MS"/>
                <w:spacing w:val="-2"/>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 in</w:t>
            </w:r>
            <w:r>
              <w:rPr>
                <w:rStyle w:val="None"/>
                <w:spacing w:val="-1"/>
                <w:sz w:val="18"/>
                <w:szCs w:val="18"/>
              </w:rPr>
              <w:t xml:space="preserve"> </w:t>
            </w:r>
            <w:r>
              <w:rPr>
                <w:rStyle w:val="Hyperlink7"/>
                <w:rFonts w:eastAsia="Arial Unicode MS"/>
                <w:spacing w:val="-2"/>
                <w:sz w:val="18"/>
                <w:szCs w:val="18"/>
              </w:rPr>
              <w:t>million)</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922F00" w14:textId="77777777" w:rsidR="00A603A1" w:rsidRDefault="00000000">
            <w:pPr>
              <w:pStyle w:val="TableParagraph"/>
              <w:spacing w:line="186" w:lineRule="exact"/>
              <w:ind w:right="48"/>
              <w:jc w:val="right"/>
            </w:pPr>
            <w:r>
              <w:rPr>
                <w:rStyle w:val="Hyperlink7"/>
                <w:rFonts w:eastAsia="Arial Unicode MS"/>
                <w:spacing w:val="-2"/>
                <w:sz w:val="18"/>
                <w:szCs w:val="18"/>
              </w:rPr>
              <w:t>3,015.48</w:t>
            </w:r>
          </w:p>
        </w:tc>
        <w:tc>
          <w:tcPr>
            <w:tcW w:w="1155" w:type="dxa"/>
            <w:tcBorders>
              <w:top w:val="single" w:sz="4" w:space="0" w:color="000000"/>
              <w:left w:val="single" w:sz="4" w:space="0" w:color="000000"/>
              <w:bottom w:val="single" w:sz="4" w:space="0" w:color="000000"/>
              <w:right w:val="single" w:sz="4" w:space="0" w:color="000000"/>
            </w:tcBorders>
            <w:tcMar>
              <w:top w:w="80" w:type="dxa"/>
              <w:left w:w="455" w:type="dxa"/>
              <w:bottom w:w="80" w:type="dxa"/>
              <w:right w:w="80" w:type="dxa"/>
            </w:tcMar>
          </w:tcPr>
          <w:p w14:paraId="1C2212AE" w14:textId="77777777" w:rsidR="00A603A1" w:rsidRDefault="00000000">
            <w:pPr>
              <w:pStyle w:val="TableParagraph"/>
              <w:spacing w:line="186" w:lineRule="exact"/>
              <w:ind w:left="375"/>
            </w:pPr>
            <w:r>
              <w:rPr>
                <w:rStyle w:val="Hyperlink7"/>
                <w:rFonts w:eastAsia="Arial Unicode MS"/>
                <w:spacing w:val="-2"/>
                <w:sz w:val="18"/>
                <w:szCs w:val="18"/>
              </w:rPr>
              <w:t>10,130.32</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62336477" w14:textId="77777777" w:rsidR="00A603A1" w:rsidRDefault="00000000">
            <w:pPr>
              <w:pStyle w:val="TableParagraph"/>
              <w:spacing w:line="186" w:lineRule="exact"/>
              <w:ind w:left="464"/>
            </w:pPr>
            <w:r>
              <w:rPr>
                <w:rStyle w:val="Hyperlink7"/>
                <w:rFonts w:eastAsia="Arial Unicode MS"/>
                <w:spacing w:val="-2"/>
                <w:sz w:val="18"/>
                <w:szCs w:val="18"/>
              </w:rPr>
              <w:t>7,896.04</w:t>
            </w:r>
          </w:p>
        </w:tc>
        <w:tc>
          <w:tcPr>
            <w:tcW w:w="1157" w:type="dxa"/>
            <w:tcBorders>
              <w:top w:val="single" w:sz="4" w:space="0" w:color="000000"/>
              <w:left w:val="single" w:sz="4" w:space="0" w:color="000000"/>
              <w:bottom w:val="single" w:sz="4" w:space="0" w:color="000000"/>
              <w:right w:val="single" w:sz="4" w:space="0" w:color="000000"/>
            </w:tcBorders>
            <w:tcMar>
              <w:top w:w="80" w:type="dxa"/>
              <w:left w:w="544" w:type="dxa"/>
              <w:bottom w:w="80" w:type="dxa"/>
              <w:right w:w="80" w:type="dxa"/>
            </w:tcMar>
          </w:tcPr>
          <w:p w14:paraId="68A21F77" w14:textId="77777777" w:rsidR="00A603A1" w:rsidRDefault="00000000">
            <w:pPr>
              <w:pStyle w:val="TableParagraph"/>
              <w:spacing w:line="186" w:lineRule="exact"/>
              <w:ind w:left="464"/>
            </w:pPr>
            <w:r>
              <w:rPr>
                <w:rStyle w:val="Hyperlink7"/>
                <w:rFonts w:eastAsia="Arial Unicode MS"/>
                <w:spacing w:val="-2"/>
                <w:sz w:val="18"/>
                <w:szCs w:val="18"/>
              </w:rPr>
              <w:t>6,191.05</w:t>
            </w:r>
          </w:p>
        </w:tc>
      </w:tr>
    </w:tbl>
    <w:p w14:paraId="7FFA0490" w14:textId="77777777" w:rsidR="00A603A1" w:rsidRDefault="00A603A1">
      <w:pPr>
        <w:pStyle w:val="BodyText"/>
        <w:spacing w:before="3" w:after="1"/>
        <w:ind w:left="801" w:hanging="801"/>
        <w:rPr>
          <w:rStyle w:val="Hyperlink4"/>
          <w:sz w:val="17"/>
          <w:szCs w:val="17"/>
        </w:rPr>
      </w:pPr>
    </w:p>
    <w:p w14:paraId="358E17CD" w14:textId="77777777" w:rsidR="00A603A1" w:rsidRDefault="00A603A1">
      <w:pPr>
        <w:pStyle w:val="TableParagraph"/>
        <w:spacing w:line="186" w:lineRule="exact"/>
        <w:sectPr w:rsidR="00A603A1">
          <w:headerReference w:type="default" r:id="rId101"/>
          <w:footerReference w:type="default" r:id="rId102"/>
          <w:pgSz w:w="11920" w:h="16840"/>
          <w:pgMar w:top="1100" w:right="708" w:bottom="1120" w:left="992" w:header="0" w:footer="0" w:gutter="0"/>
          <w:cols w:space="720"/>
        </w:sect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29"/>
        <w:gridCol w:w="2096"/>
        <w:gridCol w:w="1155"/>
        <w:gridCol w:w="1157"/>
        <w:gridCol w:w="1157"/>
      </w:tblGrid>
      <w:tr w:rsidR="00A603A1" w14:paraId="47207FA0" w14:textId="77777777">
        <w:trPr>
          <w:trHeight w:val="626"/>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550" w:type="dxa"/>
            </w:tcMar>
          </w:tcPr>
          <w:p w14:paraId="2733E752" w14:textId="77777777" w:rsidR="00A603A1" w:rsidRDefault="00000000">
            <w:pPr>
              <w:pStyle w:val="TableParagraph"/>
              <w:spacing w:line="207" w:lineRule="exact"/>
              <w:ind w:right="1470"/>
              <w:jc w:val="right"/>
            </w:pPr>
            <w:r>
              <w:rPr>
                <w:rStyle w:val="None"/>
                <w:b/>
                <w:bCs/>
                <w:spacing w:val="-2"/>
                <w:sz w:val="18"/>
                <w:szCs w:val="18"/>
              </w:rPr>
              <w:lastRenderedPageBreak/>
              <w:t>Particulars</w:t>
            </w:r>
          </w:p>
        </w:tc>
        <w:tc>
          <w:tcPr>
            <w:tcW w:w="209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333" w:type="dxa"/>
            </w:tcMar>
          </w:tcPr>
          <w:p w14:paraId="0D3DF215" w14:textId="77777777" w:rsidR="00A603A1" w:rsidRDefault="00000000">
            <w:pPr>
              <w:pStyle w:val="TableParagraph"/>
              <w:spacing w:line="206" w:lineRule="exact"/>
              <w:ind w:left="270" w:right="253"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15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1C7CD970"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7CAE4DF0"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15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7" w:type="dxa"/>
              <w:bottom w:w="80" w:type="dxa"/>
              <w:right w:w="80" w:type="dxa"/>
            </w:tcMar>
          </w:tcPr>
          <w:p w14:paraId="45F0EF7E" w14:textId="77777777" w:rsidR="00A603A1" w:rsidRDefault="00000000">
            <w:pPr>
              <w:pStyle w:val="TableParagraph"/>
              <w:spacing w:line="207" w:lineRule="exact"/>
              <w:ind w:left="14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D3E46A2" w14:textId="77777777">
        <w:trPr>
          <w:trHeight w:val="423"/>
        </w:trPr>
        <w:tc>
          <w:tcPr>
            <w:tcW w:w="382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4CD0892" w14:textId="77777777" w:rsidR="00A603A1" w:rsidRDefault="00000000">
            <w:pPr>
              <w:pStyle w:val="TableParagraph"/>
              <w:spacing w:line="208" w:lineRule="exact"/>
              <w:ind w:left="59"/>
            </w:pPr>
            <w:r>
              <w:rPr>
                <w:rStyle w:val="Hyperlink6"/>
                <w:rFonts w:eastAsia="Arial Unicode MS"/>
                <w:sz w:val="18"/>
                <w:szCs w:val="18"/>
              </w:rPr>
              <w:t>Revenue from top 10 customers as a percentage of total revenue from operations (%)</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8CEB504" w14:textId="77777777" w:rsidR="00A603A1" w:rsidRDefault="00000000">
            <w:pPr>
              <w:pStyle w:val="TableParagraph"/>
              <w:spacing w:line="207" w:lineRule="exact"/>
              <w:ind w:right="48"/>
              <w:jc w:val="right"/>
            </w:pPr>
            <w:r>
              <w:rPr>
                <w:rStyle w:val="Hyperlink7"/>
                <w:rFonts w:eastAsia="Arial Unicode MS"/>
                <w:spacing w:val="-2"/>
                <w:sz w:val="18"/>
                <w:szCs w:val="18"/>
              </w:rPr>
              <w:t>53.97%</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D03041C" w14:textId="77777777" w:rsidR="00A603A1" w:rsidRDefault="00000000">
            <w:pPr>
              <w:pStyle w:val="TableParagraph"/>
              <w:spacing w:line="207" w:lineRule="exact"/>
              <w:ind w:right="46"/>
              <w:jc w:val="right"/>
            </w:pPr>
            <w:r>
              <w:rPr>
                <w:rStyle w:val="Hyperlink7"/>
                <w:rFonts w:eastAsia="Arial Unicode MS"/>
                <w:spacing w:val="-2"/>
                <w:sz w:val="18"/>
                <w:szCs w:val="18"/>
              </w:rPr>
              <w:t>52.54%</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7C1A612" w14:textId="77777777" w:rsidR="00A603A1" w:rsidRDefault="00000000">
            <w:pPr>
              <w:pStyle w:val="TableParagraph"/>
              <w:spacing w:line="207" w:lineRule="exact"/>
              <w:ind w:right="48"/>
              <w:jc w:val="right"/>
            </w:pPr>
            <w:r>
              <w:rPr>
                <w:rStyle w:val="Hyperlink7"/>
                <w:rFonts w:eastAsia="Arial Unicode MS"/>
                <w:spacing w:val="-2"/>
                <w:sz w:val="18"/>
                <w:szCs w:val="18"/>
              </w:rPr>
              <w:t>57.10%</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B0D0323" w14:textId="77777777" w:rsidR="00A603A1" w:rsidRDefault="00000000">
            <w:pPr>
              <w:pStyle w:val="TableParagraph"/>
              <w:spacing w:line="207" w:lineRule="exact"/>
              <w:ind w:right="48"/>
              <w:jc w:val="right"/>
            </w:pPr>
            <w:r>
              <w:rPr>
                <w:rStyle w:val="Hyperlink7"/>
                <w:rFonts w:eastAsia="Arial Unicode MS"/>
                <w:spacing w:val="-2"/>
                <w:sz w:val="18"/>
                <w:szCs w:val="18"/>
              </w:rPr>
              <w:t>58.99%</w:t>
            </w:r>
          </w:p>
        </w:tc>
      </w:tr>
      <w:tr w:rsidR="00A603A1" w14:paraId="02928CE4" w14:textId="77777777">
        <w:trPr>
          <w:trHeight w:val="386"/>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91" w:type="dxa"/>
            </w:tcMar>
          </w:tcPr>
          <w:p w14:paraId="7928846C" w14:textId="77777777" w:rsidR="00A603A1" w:rsidRDefault="00000000">
            <w:pPr>
              <w:pStyle w:val="TableParagraph"/>
              <w:spacing w:line="187" w:lineRule="exact"/>
              <w:ind w:right="1411"/>
              <w:jc w:val="right"/>
            </w:pPr>
            <w:r>
              <w:rPr>
                <w:rStyle w:val="None"/>
                <w:b/>
                <w:bCs/>
                <w:sz w:val="18"/>
                <w:szCs w:val="18"/>
              </w:rPr>
              <w:t>Total</w:t>
            </w:r>
            <w:r>
              <w:rPr>
                <w:rStyle w:val="None"/>
                <w:b/>
                <w:bCs/>
                <w:spacing w:val="-2"/>
                <w:sz w:val="18"/>
                <w:szCs w:val="18"/>
              </w:rPr>
              <w:t xml:space="preserve"> </w:t>
            </w:r>
            <w:r>
              <w:rPr>
                <w:rStyle w:val="None"/>
                <w:b/>
                <w:bCs/>
                <w:sz w:val="18"/>
                <w:szCs w:val="18"/>
              </w:rPr>
              <w:t>revenue</w:t>
            </w:r>
            <w:r>
              <w:rPr>
                <w:rStyle w:val="None"/>
                <w:b/>
                <w:bCs/>
                <w:spacing w:val="-1"/>
                <w:sz w:val="18"/>
                <w:szCs w:val="18"/>
              </w:rPr>
              <w:t xml:space="preserve"> </w:t>
            </w:r>
            <w:r>
              <w:rPr>
                <w:rStyle w:val="None"/>
                <w:b/>
                <w:bCs/>
                <w:sz w:val="18"/>
                <w:szCs w:val="18"/>
              </w:rPr>
              <w:t>from</w:t>
            </w:r>
            <w:r>
              <w:rPr>
                <w:rStyle w:val="None"/>
                <w:b/>
                <w:bCs/>
                <w:spacing w:val="-2"/>
                <w:sz w:val="18"/>
                <w:szCs w:val="18"/>
              </w:rPr>
              <w:t xml:space="preserve"> operations</w:t>
            </w:r>
          </w:p>
        </w:tc>
        <w:tc>
          <w:tcPr>
            <w:tcW w:w="20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26D1FB1" w14:textId="77777777" w:rsidR="00A603A1" w:rsidRDefault="00000000">
            <w:pPr>
              <w:pStyle w:val="TableParagraph"/>
              <w:spacing w:line="187" w:lineRule="exact"/>
              <w:ind w:right="48"/>
              <w:jc w:val="right"/>
            </w:pPr>
            <w:r>
              <w:rPr>
                <w:rStyle w:val="None"/>
                <w:b/>
                <w:bCs/>
                <w:spacing w:val="-2"/>
                <w:sz w:val="18"/>
                <w:szCs w:val="18"/>
              </w:rPr>
              <w:t>5,587.12</w:t>
            </w:r>
          </w:p>
        </w:tc>
        <w:tc>
          <w:tcPr>
            <w:tcW w:w="11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6597E6" w14:textId="77777777" w:rsidR="00A603A1" w:rsidRDefault="00000000">
            <w:pPr>
              <w:pStyle w:val="TableParagraph"/>
              <w:spacing w:line="187" w:lineRule="exact"/>
              <w:ind w:right="46"/>
              <w:jc w:val="right"/>
            </w:pPr>
            <w:r>
              <w:rPr>
                <w:rStyle w:val="None"/>
                <w:b/>
                <w:bCs/>
                <w:spacing w:val="-2"/>
                <w:sz w:val="18"/>
                <w:szCs w:val="18"/>
              </w:rPr>
              <w:t>19,282.93</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7814127" w14:textId="77777777" w:rsidR="00A603A1" w:rsidRDefault="00000000">
            <w:pPr>
              <w:pStyle w:val="TableParagraph"/>
              <w:spacing w:line="187" w:lineRule="exact"/>
              <w:ind w:right="51"/>
              <w:jc w:val="right"/>
            </w:pPr>
            <w:r>
              <w:rPr>
                <w:rStyle w:val="None"/>
                <w:b/>
                <w:bCs/>
                <w:spacing w:val="-2"/>
                <w:sz w:val="18"/>
                <w:szCs w:val="18"/>
              </w:rPr>
              <w:t>13,828.15</w:t>
            </w:r>
          </w:p>
        </w:tc>
        <w:tc>
          <w:tcPr>
            <w:tcW w:w="11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04AD2C8B" w14:textId="77777777" w:rsidR="00A603A1" w:rsidRDefault="00000000">
            <w:pPr>
              <w:pStyle w:val="TableParagraph"/>
              <w:spacing w:line="187" w:lineRule="exact"/>
              <w:ind w:right="51"/>
              <w:jc w:val="right"/>
            </w:pPr>
            <w:r>
              <w:rPr>
                <w:rStyle w:val="None"/>
                <w:b/>
                <w:bCs/>
                <w:spacing w:val="-2"/>
                <w:sz w:val="18"/>
                <w:szCs w:val="18"/>
              </w:rPr>
              <w:t>10,494.60</w:t>
            </w:r>
          </w:p>
        </w:tc>
      </w:tr>
    </w:tbl>
    <w:p w14:paraId="4B33C9BD" w14:textId="77777777" w:rsidR="00A603A1" w:rsidRDefault="00A603A1">
      <w:pPr>
        <w:pStyle w:val="TableParagraph"/>
        <w:ind w:left="801" w:hanging="801"/>
        <w:rPr>
          <w:rStyle w:val="Hyperlink4"/>
        </w:rPr>
      </w:pPr>
    </w:p>
    <w:p w14:paraId="1CCF395F" w14:textId="77777777" w:rsidR="00A603A1" w:rsidRDefault="00A603A1">
      <w:pPr>
        <w:pStyle w:val="BodyText"/>
        <w:spacing w:before="22"/>
      </w:pPr>
    </w:p>
    <w:p w14:paraId="54D8B698" w14:textId="77777777" w:rsidR="00A603A1" w:rsidRDefault="00000000">
      <w:pPr>
        <w:pStyle w:val="BodyText"/>
        <w:ind w:left="796"/>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revenue</w:t>
      </w:r>
      <w:r>
        <w:rPr>
          <w:rStyle w:val="None"/>
        </w:rPr>
        <w:t xml:space="preserve"> </w:t>
      </w:r>
      <w:r>
        <w:rPr>
          <w:rStyle w:val="Hyperlink4"/>
        </w:rPr>
        <w:t>derived</w:t>
      </w:r>
      <w:r>
        <w:rPr>
          <w:rStyle w:val="None"/>
        </w:rPr>
        <w:t xml:space="preserve"> </w:t>
      </w:r>
      <w:r>
        <w:rPr>
          <w:rStyle w:val="Hyperlink4"/>
        </w:rPr>
        <w:t>from</w:t>
      </w:r>
      <w:r>
        <w:rPr>
          <w:rStyle w:val="None"/>
        </w:rPr>
        <w:t xml:space="preserve"> </w:t>
      </w:r>
      <w:r>
        <w:rPr>
          <w:rStyle w:val="Hyperlink4"/>
        </w:rPr>
        <w:t>each</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Fiscals</w:t>
      </w:r>
      <w:r>
        <w:rPr>
          <w:rStyle w:val="None"/>
        </w:rPr>
        <w:t xml:space="preserve"> </w:t>
      </w:r>
      <w:r>
        <w:rPr>
          <w:rStyle w:val="Hyperlink5"/>
        </w:rPr>
        <w:t>indicated:</w:t>
      </w:r>
    </w:p>
    <w:p w14:paraId="18E1D131" w14:textId="77777777" w:rsidR="00A603A1" w:rsidRDefault="00A603A1">
      <w:pPr>
        <w:pStyle w:val="BodyText"/>
        <w:spacing w:before="6"/>
        <w:rPr>
          <w:rStyle w:val="Hyperlink4"/>
          <w:sz w:val="17"/>
          <w:szCs w:val="17"/>
        </w:rPr>
      </w:pP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7"/>
        <w:gridCol w:w="853"/>
        <w:gridCol w:w="936"/>
        <w:gridCol w:w="850"/>
        <w:gridCol w:w="974"/>
        <w:gridCol w:w="1009"/>
        <w:gridCol w:w="1200"/>
        <w:gridCol w:w="1009"/>
        <w:gridCol w:w="1203"/>
        <w:gridCol w:w="1007"/>
      </w:tblGrid>
      <w:tr w:rsidR="00A603A1" w14:paraId="558D2022" w14:textId="77777777">
        <w:trPr>
          <w:trHeight w:val="626"/>
        </w:trPr>
        <w:tc>
          <w:tcPr>
            <w:tcW w:w="33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54" w:type="dxa"/>
            </w:tcMar>
          </w:tcPr>
          <w:p w14:paraId="2A2314D3" w14:textId="77777777" w:rsidR="00A603A1" w:rsidRDefault="00000000">
            <w:pPr>
              <w:pStyle w:val="TableParagraph"/>
              <w:ind w:left="103" w:right="74" w:hanging="10"/>
              <w:rPr>
                <w:rStyle w:val="None"/>
                <w:b/>
                <w:bCs/>
                <w:sz w:val="18"/>
                <w:szCs w:val="18"/>
              </w:rPr>
            </w:pPr>
            <w:r/>
            <w:r>
              <w:rPr>
                <w:rFonts w:ascii="Courier New" w:hAnsi="Courier New"/>
                <w:b/>
                <w:highlight w:val="yellow"/>
              </w:rPr>
              <w:t>JENNIFER RODRIGUEZ</w:t>
            </w:r>
          </w:p>
          <w:p w14:paraId="1EE2BC32" w14:textId="77777777" w:rsidR="00A603A1" w:rsidRDefault="00000000">
            <w:pPr>
              <w:pStyle w:val="TableParagraph"/>
              <w:spacing w:line="206" w:lineRule="exact"/>
              <w:ind w:left="100"/>
            </w:pPr>
            <w:r>
              <w:rPr>
                <w:rStyle w:val="None"/>
                <w:b/>
                <w:bCs/>
                <w:spacing w:val="-5"/>
                <w:sz w:val="18"/>
                <w:szCs w:val="18"/>
              </w:rPr>
              <w:t>o.</w:t>
            </w:r>
          </w:p>
        </w:tc>
        <w:tc>
          <w:tcPr>
            <w:tcW w:w="85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42" w:type="dxa"/>
            </w:tcMar>
          </w:tcPr>
          <w:p w14:paraId="7B5A7FF6" w14:textId="77777777" w:rsidR="00A603A1" w:rsidRDefault="00000000">
            <w:pPr>
              <w:pStyle w:val="TableParagraph"/>
              <w:spacing w:before="1" w:line="237" w:lineRule="auto"/>
              <w:ind w:left="71" w:right="62" w:hanging="3"/>
              <w:jc w:val="center"/>
            </w:pPr>
            <w:r>
              <w:rPr>
                <w:rStyle w:val="None"/>
                <w:b/>
                <w:bCs/>
                <w:spacing w:val="-2"/>
                <w:sz w:val="18"/>
                <w:szCs w:val="18"/>
              </w:rPr>
              <w:t xml:space="preserve">Various customer </w:t>
            </w:r>
            <w:r>
              <w:rPr>
                <w:rStyle w:val="None"/>
                <w:b/>
                <w:bCs/>
                <w:spacing w:val="-6"/>
                <w:position w:val="-10"/>
                <w:sz w:val="18"/>
                <w:szCs w:val="18"/>
              </w:rPr>
              <w:t>s</w:t>
            </w:r>
            <w:r>
              <w:rPr>
                <w:rStyle w:val="None"/>
                <w:b/>
                <w:bCs/>
                <w:spacing w:val="-6"/>
                <w:sz w:val="12"/>
                <w:szCs w:val="12"/>
              </w:rPr>
              <w:t>*</w:t>
            </w:r>
          </w:p>
        </w:tc>
        <w:tc>
          <w:tcPr>
            <w:tcW w:w="179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97" w:type="dxa"/>
              <w:bottom w:w="80" w:type="dxa"/>
              <w:right w:w="179" w:type="dxa"/>
            </w:tcMar>
          </w:tcPr>
          <w:p w14:paraId="59EBEA3D" w14:textId="77777777" w:rsidR="00A603A1" w:rsidRDefault="00000000">
            <w:pPr>
              <w:pStyle w:val="TableParagraph"/>
              <w:spacing w:line="206" w:lineRule="exact"/>
              <w:ind w:left="117" w:right="99"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8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80" w:type="dxa"/>
            </w:tcMar>
          </w:tcPr>
          <w:p w14:paraId="4A861953" w14:textId="77777777" w:rsidR="00A603A1" w:rsidRDefault="00000000">
            <w:pPr>
              <w:pStyle w:val="TableParagraph"/>
              <w:spacing w:line="207" w:lineRule="exact"/>
              <w:ind w:left="56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21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8" w:type="dxa"/>
              <w:bottom w:w="80" w:type="dxa"/>
              <w:right w:w="80" w:type="dxa"/>
            </w:tcMar>
          </w:tcPr>
          <w:p w14:paraId="158665F6" w14:textId="77777777" w:rsidR="00A603A1" w:rsidRDefault="00000000">
            <w:pPr>
              <w:pStyle w:val="TableParagraph"/>
              <w:spacing w:line="207" w:lineRule="exact"/>
              <w:ind w:left="67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21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56" w:type="dxa"/>
              <w:bottom w:w="80" w:type="dxa"/>
              <w:right w:w="80" w:type="dxa"/>
            </w:tcMar>
          </w:tcPr>
          <w:p w14:paraId="60025BEB" w14:textId="77777777" w:rsidR="00A603A1" w:rsidRDefault="00000000">
            <w:pPr>
              <w:pStyle w:val="TableParagraph"/>
              <w:spacing w:line="207" w:lineRule="exact"/>
              <w:ind w:left="67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E46E721" w14:textId="77777777">
        <w:trPr>
          <w:trHeight w:val="1220"/>
        </w:trPr>
        <w:tc>
          <w:tcPr>
            <w:tcW w:w="331" w:type="dxa"/>
            <w:vMerge/>
            <w:tcBorders>
              <w:top w:val="single" w:sz="4" w:space="0" w:color="000000"/>
              <w:left w:val="single" w:sz="4" w:space="0" w:color="000000"/>
              <w:bottom w:val="single" w:sz="4" w:space="0" w:color="000000"/>
              <w:right w:val="single" w:sz="4" w:space="0" w:color="000000"/>
            </w:tcBorders>
            <w:shd w:val="clear" w:color="auto" w:fill="BEBEBE"/>
          </w:tcPr>
          <w:p w14:paraId="2216A96C" w14:textId="77777777" w:rsidR="00A603A1" w:rsidRDefault="00A603A1"/>
        </w:tc>
        <w:tc>
          <w:tcPr>
            <w:tcW w:w="857" w:type="dxa"/>
            <w:vMerge/>
            <w:tcBorders>
              <w:top w:val="single" w:sz="4" w:space="0" w:color="000000"/>
              <w:left w:val="single" w:sz="4" w:space="0" w:color="000000"/>
              <w:bottom w:val="single" w:sz="4" w:space="0" w:color="000000"/>
              <w:right w:val="single" w:sz="4" w:space="0" w:color="000000"/>
            </w:tcBorders>
            <w:shd w:val="clear" w:color="auto" w:fill="BEBEBE"/>
          </w:tcPr>
          <w:p w14:paraId="5A6E4B61" w14:textId="77777777" w:rsidR="00A603A1" w:rsidRDefault="00A603A1"/>
        </w:tc>
        <w:tc>
          <w:tcPr>
            <w:tcW w:w="93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73" w:type="dxa"/>
            </w:tcMar>
          </w:tcPr>
          <w:p w14:paraId="544EBC73" w14:textId="77777777" w:rsidR="00A603A1" w:rsidRDefault="00000000">
            <w:pPr>
              <w:pStyle w:val="TableParagraph"/>
              <w:ind w:left="106" w:right="9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85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5" w:type="dxa"/>
            </w:tcMar>
          </w:tcPr>
          <w:p w14:paraId="6BA07D6A" w14:textId="77777777" w:rsidR="00A603A1" w:rsidRDefault="00000000">
            <w:pPr>
              <w:pStyle w:val="TableParagraph"/>
              <w:ind w:left="102" w:right="95" w:hanging="1"/>
              <w:jc w:val="center"/>
              <w:rPr>
                <w:rStyle w:val="None"/>
                <w:b/>
                <w:bCs/>
                <w:sz w:val="18"/>
                <w:szCs w:val="18"/>
              </w:rP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from</w:t>
            </w:r>
          </w:p>
          <w:p w14:paraId="06F82C18" w14:textId="77777777" w:rsidR="00A603A1" w:rsidRDefault="00000000">
            <w:pPr>
              <w:pStyle w:val="TableParagraph"/>
              <w:spacing w:line="206" w:lineRule="exact"/>
              <w:ind w:left="53" w:right="46"/>
              <w:jc w:val="center"/>
            </w:pPr>
            <w:r>
              <w:rPr>
                <w:rStyle w:val="None"/>
                <w:b/>
                <w:bCs/>
                <w:spacing w:val="-2"/>
                <w:sz w:val="18"/>
                <w:szCs w:val="18"/>
              </w:rPr>
              <w:t xml:space="preserve">operatio </w:t>
            </w:r>
            <w:r>
              <w:rPr>
                <w:rStyle w:val="None"/>
                <w:b/>
                <w:bCs/>
                <w:spacing w:val="-6"/>
                <w:sz w:val="18"/>
                <w:szCs w:val="18"/>
              </w:rPr>
              <w:t>ns</w:t>
            </w:r>
          </w:p>
        </w:tc>
        <w:tc>
          <w:tcPr>
            <w:tcW w:w="97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4" w:type="dxa"/>
              <w:bottom w:w="80" w:type="dxa"/>
              <w:right w:w="80" w:type="dxa"/>
            </w:tcMar>
          </w:tcPr>
          <w:p w14:paraId="79C04D70" w14:textId="77777777" w:rsidR="00A603A1"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167AEC8" w14:textId="77777777" w:rsidR="00A603A1"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10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171" w:type="dxa"/>
            </w:tcMar>
          </w:tcPr>
          <w:p w14:paraId="61A91A7A" w14:textId="77777777" w:rsidR="00A603A1" w:rsidRDefault="00000000">
            <w:pPr>
              <w:pStyle w:val="TableParagraph"/>
              <w:ind w:left="97" w:right="91"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9" w:type="dxa"/>
              <w:bottom w:w="80" w:type="dxa"/>
              <w:right w:w="162" w:type="dxa"/>
            </w:tcMar>
          </w:tcPr>
          <w:p w14:paraId="2F69A2C6" w14:textId="77777777" w:rsidR="00A603A1" w:rsidRDefault="00000000">
            <w:pPr>
              <w:pStyle w:val="TableParagraph"/>
              <w:ind w:left="299" w:right="82"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9" w:type="dxa"/>
              <w:bottom w:w="80" w:type="dxa"/>
              <w:right w:w="169" w:type="dxa"/>
            </w:tcMar>
          </w:tcPr>
          <w:p w14:paraId="0296415A" w14:textId="77777777" w:rsidR="00A603A1" w:rsidRDefault="00000000">
            <w:pPr>
              <w:pStyle w:val="TableParagraph"/>
              <w:ind w:left="99" w:right="89" w:hanging="2"/>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c>
          <w:tcPr>
            <w:tcW w:w="12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7" w:type="dxa"/>
              <w:bottom w:w="80" w:type="dxa"/>
              <w:right w:w="167" w:type="dxa"/>
            </w:tcMar>
          </w:tcPr>
          <w:p w14:paraId="5955CEBE" w14:textId="77777777" w:rsidR="00A603A1" w:rsidRDefault="00000000">
            <w:pPr>
              <w:pStyle w:val="TableParagraph"/>
              <w:ind w:left="297" w:right="87"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73" w:type="dxa"/>
            </w:tcMar>
          </w:tcPr>
          <w:p w14:paraId="4BE93FF1" w14:textId="77777777" w:rsidR="00A603A1" w:rsidRDefault="00000000">
            <w:pPr>
              <w:pStyle w:val="TableParagraph"/>
              <w:ind w:left="94" w:right="93" w:hanging="3"/>
              <w:jc w:val="center"/>
            </w:pPr>
            <w:r>
              <w:rPr>
                <w:rStyle w:val="None"/>
                <w:b/>
                <w:bCs/>
                <w:sz w:val="18"/>
                <w:szCs w:val="18"/>
              </w:rPr>
              <w:t xml:space="preserve">% of </w:t>
            </w:r>
            <w:r>
              <w:rPr>
                <w:rStyle w:val="None"/>
                <w:b/>
                <w:bCs/>
                <w:spacing w:val="-2"/>
                <w:sz w:val="18"/>
                <w:szCs w:val="18"/>
              </w:rPr>
              <w:t xml:space="preserve">revenue </w:t>
            </w:r>
            <w:r>
              <w:rPr>
                <w:rStyle w:val="None"/>
                <w:b/>
                <w:bCs/>
                <w:spacing w:val="-4"/>
                <w:sz w:val="18"/>
                <w:szCs w:val="18"/>
              </w:rPr>
              <w:t xml:space="preserve">from </w:t>
            </w:r>
            <w:r>
              <w:rPr>
                <w:rStyle w:val="None"/>
                <w:b/>
                <w:bCs/>
                <w:spacing w:val="-2"/>
                <w:sz w:val="18"/>
                <w:szCs w:val="18"/>
              </w:rPr>
              <w:t>operations</w:t>
            </w:r>
          </w:p>
        </w:tc>
      </w:tr>
      <w:tr w:rsidR="00A603A1" w14:paraId="00F20FBE"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11DAA05" w14:textId="77777777" w:rsidR="00A603A1" w:rsidRDefault="00000000">
            <w:pPr>
              <w:pStyle w:val="TableParagraph"/>
              <w:spacing w:line="186" w:lineRule="exact"/>
              <w:ind w:left="59"/>
            </w:pPr>
            <w:r>
              <w:rPr>
                <w:rStyle w:val="None"/>
                <w:spacing w:val="-5"/>
                <w:sz w:val="18"/>
                <w:szCs w:val="18"/>
              </w:rPr>
              <w:t>1.</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A102ACE"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946E207" w14:textId="77777777" w:rsidR="00A603A1" w:rsidRDefault="00000000">
            <w:pPr>
              <w:pStyle w:val="TableParagraph"/>
              <w:spacing w:line="186" w:lineRule="exact"/>
              <w:ind w:right="48"/>
              <w:jc w:val="right"/>
            </w:pPr>
            <w:r>
              <w:rPr>
                <w:rStyle w:val="Hyperlink7"/>
                <w:rFonts w:eastAsia="Arial Unicode MS"/>
                <w:spacing w:val="-2"/>
                <w:sz w:val="18"/>
                <w:szCs w:val="18"/>
              </w:rPr>
              <w:t>660.03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F59DB11" w14:textId="77777777" w:rsidR="00A603A1" w:rsidRDefault="00000000">
            <w:pPr>
              <w:pStyle w:val="TableParagraph"/>
              <w:spacing w:line="186" w:lineRule="exact"/>
              <w:ind w:right="47"/>
              <w:jc w:val="right"/>
            </w:pPr>
            <w:r>
              <w:rPr>
                <w:rStyle w:val="Hyperlink7"/>
                <w:rFonts w:eastAsia="Arial Unicode MS"/>
                <w:spacing w:val="-2"/>
                <w:sz w:val="18"/>
                <w:szCs w:val="18"/>
              </w:rPr>
              <w:t>11.81%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453601AD" w14:textId="77777777" w:rsidR="00A603A1" w:rsidRDefault="00000000">
            <w:pPr>
              <w:pStyle w:val="TableParagraph"/>
              <w:spacing w:line="186" w:lineRule="exact"/>
              <w:ind w:left="237"/>
              <w:jc w:val="center"/>
            </w:pPr>
            <w:r>
              <w:rPr>
                <w:rStyle w:val="Hyperlink7"/>
                <w:rFonts w:eastAsia="Arial Unicode MS"/>
                <w:spacing w:val="-2"/>
                <w:sz w:val="18"/>
                <w:szCs w:val="18"/>
              </w:rPr>
              <w:t>1,963.92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3EB3645" w14:textId="77777777" w:rsidR="00A603A1" w:rsidRDefault="00000000">
            <w:pPr>
              <w:pStyle w:val="TableParagraph"/>
              <w:spacing w:line="186" w:lineRule="exact"/>
              <w:ind w:right="47"/>
              <w:jc w:val="right"/>
            </w:pPr>
            <w:r>
              <w:rPr>
                <w:rStyle w:val="Hyperlink7"/>
                <w:rFonts w:eastAsia="Arial Unicode MS"/>
                <w:spacing w:val="-2"/>
                <w:sz w:val="18"/>
                <w:szCs w:val="18"/>
              </w:rPr>
              <w:t>10.18%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18DC88A" w14:textId="77777777" w:rsidR="00A603A1" w:rsidRDefault="00000000">
            <w:pPr>
              <w:pStyle w:val="TableParagraph"/>
              <w:spacing w:line="186" w:lineRule="exact"/>
              <w:ind w:right="46"/>
              <w:jc w:val="right"/>
            </w:pPr>
            <w:r>
              <w:rPr>
                <w:rStyle w:val="Hyperlink7"/>
                <w:rFonts w:eastAsia="Arial Unicode MS"/>
                <w:spacing w:val="-2"/>
                <w:sz w:val="18"/>
                <w:szCs w:val="18"/>
              </w:rPr>
              <w:t>1,446.66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5316F3" w14:textId="77777777" w:rsidR="00A603A1" w:rsidRDefault="00000000">
            <w:pPr>
              <w:pStyle w:val="TableParagraph"/>
              <w:spacing w:line="186" w:lineRule="exact"/>
              <w:ind w:right="47"/>
              <w:jc w:val="right"/>
            </w:pPr>
            <w:r>
              <w:rPr>
                <w:rStyle w:val="Hyperlink7"/>
                <w:rFonts w:eastAsia="Arial Unicode MS"/>
                <w:spacing w:val="-2"/>
                <w:sz w:val="18"/>
                <w:szCs w:val="18"/>
              </w:rPr>
              <w:t>10.46%</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9A42053" w14:textId="77777777" w:rsidR="00A603A1" w:rsidRDefault="00000000">
            <w:pPr>
              <w:pStyle w:val="TableParagraph"/>
              <w:spacing w:line="186" w:lineRule="exact"/>
              <w:ind w:right="51"/>
              <w:jc w:val="right"/>
            </w:pPr>
            <w:r>
              <w:rPr>
                <w:rStyle w:val="Hyperlink7"/>
                <w:rFonts w:eastAsia="Arial Unicode MS"/>
                <w:spacing w:val="-2"/>
                <w:sz w:val="18"/>
                <w:szCs w:val="18"/>
              </w:rPr>
              <w:t>1,303.86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878E4E5" w14:textId="77777777" w:rsidR="00A603A1" w:rsidRDefault="00000000">
            <w:pPr>
              <w:pStyle w:val="TableParagraph"/>
              <w:spacing w:line="186" w:lineRule="exact"/>
              <w:ind w:right="50"/>
              <w:jc w:val="right"/>
            </w:pPr>
            <w:r>
              <w:rPr>
                <w:rStyle w:val="Hyperlink7"/>
                <w:rFonts w:eastAsia="Arial Unicode MS"/>
                <w:spacing w:val="-2"/>
                <w:sz w:val="18"/>
                <w:szCs w:val="18"/>
              </w:rPr>
              <w:t>12.42%</w:t>
            </w:r>
          </w:p>
        </w:tc>
      </w:tr>
      <w:tr w:rsidR="00A603A1" w14:paraId="7088B453"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152AABD" w14:textId="77777777" w:rsidR="00A603A1" w:rsidRDefault="00000000">
            <w:pPr>
              <w:pStyle w:val="TableParagraph"/>
              <w:spacing w:line="186" w:lineRule="exact"/>
              <w:ind w:left="59"/>
            </w:pPr>
            <w:r>
              <w:rPr>
                <w:rStyle w:val="None"/>
                <w:spacing w:val="-5"/>
                <w:sz w:val="18"/>
                <w:szCs w:val="18"/>
              </w:rPr>
              <w:t>2.</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B6CEFC6"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D375F70" w14:textId="77777777" w:rsidR="00A603A1" w:rsidRDefault="00000000">
            <w:pPr>
              <w:pStyle w:val="TableParagraph"/>
              <w:spacing w:line="186" w:lineRule="exact"/>
              <w:ind w:right="48"/>
              <w:jc w:val="right"/>
            </w:pPr>
            <w:r>
              <w:rPr>
                <w:rStyle w:val="Hyperlink7"/>
                <w:rFonts w:eastAsia="Arial Unicode MS"/>
                <w:spacing w:val="-2"/>
                <w:sz w:val="18"/>
                <w:szCs w:val="18"/>
              </w:rPr>
              <w:t>609.48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05523BB" w14:textId="77777777" w:rsidR="00A603A1" w:rsidRDefault="00000000">
            <w:pPr>
              <w:pStyle w:val="TableParagraph"/>
              <w:spacing w:line="186" w:lineRule="exact"/>
              <w:ind w:right="47"/>
              <w:jc w:val="right"/>
            </w:pPr>
            <w:r>
              <w:rPr>
                <w:rStyle w:val="Hyperlink7"/>
                <w:rFonts w:eastAsia="Arial Unicode MS"/>
                <w:spacing w:val="-2"/>
                <w:sz w:val="18"/>
                <w:szCs w:val="18"/>
              </w:rPr>
              <w:t>10.91%</w:t>
            </w:r>
          </w:p>
        </w:tc>
        <w:tc>
          <w:tcPr>
            <w:tcW w:w="976" w:type="dxa"/>
            <w:tcBorders>
              <w:top w:val="single" w:sz="4" w:space="0" w:color="000000"/>
              <w:left w:val="single" w:sz="4" w:space="0" w:color="000000"/>
              <w:bottom w:val="single" w:sz="4" w:space="0" w:color="000000"/>
              <w:right w:val="single" w:sz="4" w:space="0" w:color="000000"/>
            </w:tcBorders>
            <w:tcMar>
              <w:top w:w="80" w:type="dxa"/>
              <w:left w:w="317" w:type="dxa"/>
              <w:bottom w:w="80" w:type="dxa"/>
              <w:right w:w="80" w:type="dxa"/>
            </w:tcMar>
          </w:tcPr>
          <w:p w14:paraId="4D4880D1" w14:textId="77777777" w:rsidR="00A603A1" w:rsidRDefault="00000000">
            <w:pPr>
              <w:pStyle w:val="TableParagraph"/>
              <w:spacing w:line="186" w:lineRule="exact"/>
              <w:ind w:left="237"/>
              <w:jc w:val="center"/>
            </w:pPr>
            <w:r>
              <w:rPr>
                <w:rStyle w:val="Hyperlink7"/>
                <w:rFonts w:eastAsia="Arial Unicode MS"/>
                <w:spacing w:val="-2"/>
                <w:sz w:val="18"/>
                <w:szCs w:val="18"/>
              </w:rPr>
              <w:t>1,702.54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182C17E" w14:textId="77777777" w:rsidR="00A603A1" w:rsidRDefault="00000000">
            <w:pPr>
              <w:pStyle w:val="TableParagraph"/>
              <w:spacing w:line="186" w:lineRule="exact"/>
              <w:ind w:right="48"/>
              <w:jc w:val="right"/>
            </w:pPr>
            <w:r>
              <w:rPr>
                <w:rStyle w:val="Hyperlink7"/>
                <w:rFonts w:eastAsia="Arial Unicode MS"/>
                <w:spacing w:val="-2"/>
                <w:sz w:val="18"/>
                <w:szCs w:val="18"/>
              </w:rPr>
              <w:t>8.83%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45EA5F" w14:textId="77777777" w:rsidR="00A603A1" w:rsidRDefault="00000000">
            <w:pPr>
              <w:pStyle w:val="TableParagraph"/>
              <w:spacing w:line="186" w:lineRule="exact"/>
              <w:ind w:right="46"/>
              <w:jc w:val="right"/>
            </w:pPr>
            <w:r>
              <w:rPr>
                <w:rStyle w:val="Hyperlink7"/>
                <w:rFonts w:eastAsia="Arial Unicode MS"/>
                <w:spacing w:val="-2"/>
                <w:sz w:val="18"/>
                <w:szCs w:val="18"/>
              </w:rPr>
              <w:t>1,396.23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53D120E" w14:textId="77777777" w:rsidR="00A603A1" w:rsidRDefault="00000000">
            <w:pPr>
              <w:pStyle w:val="TableParagraph"/>
              <w:spacing w:line="186" w:lineRule="exact"/>
              <w:ind w:right="47"/>
              <w:jc w:val="right"/>
            </w:pPr>
            <w:r>
              <w:rPr>
                <w:rStyle w:val="Hyperlink7"/>
                <w:rFonts w:eastAsia="Arial Unicode MS"/>
                <w:spacing w:val="-2"/>
                <w:sz w:val="18"/>
                <w:szCs w:val="18"/>
              </w:rPr>
              <w:t>10.10%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2EA913C" w14:textId="77777777" w:rsidR="00A603A1" w:rsidRDefault="00000000">
            <w:pPr>
              <w:pStyle w:val="TableParagraph"/>
              <w:spacing w:line="186" w:lineRule="exact"/>
              <w:ind w:right="53"/>
              <w:jc w:val="right"/>
            </w:pPr>
            <w:r>
              <w:rPr>
                <w:rStyle w:val="Hyperlink7"/>
                <w:rFonts w:eastAsia="Arial Unicode MS"/>
                <w:spacing w:val="-2"/>
                <w:sz w:val="18"/>
                <w:szCs w:val="18"/>
              </w:rPr>
              <w:t>765.18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BD25EBA" w14:textId="77777777" w:rsidR="00A603A1" w:rsidRDefault="00000000">
            <w:pPr>
              <w:pStyle w:val="TableParagraph"/>
              <w:spacing w:line="186" w:lineRule="exact"/>
              <w:ind w:right="50"/>
              <w:jc w:val="right"/>
            </w:pPr>
            <w:r>
              <w:rPr>
                <w:rStyle w:val="Hyperlink7"/>
                <w:rFonts w:eastAsia="Arial Unicode MS"/>
                <w:spacing w:val="-2"/>
                <w:sz w:val="18"/>
                <w:szCs w:val="18"/>
              </w:rPr>
              <w:t>7.29%</w:t>
            </w:r>
          </w:p>
        </w:tc>
      </w:tr>
      <w:tr w:rsidR="00A603A1" w14:paraId="1FB696F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77ABB2E" w14:textId="77777777" w:rsidR="00A603A1" w:rsidRDefault="00000000">
            <w:pPr>
              <w:pStyle w:val="TableParagraph"/>
              <w:spacing w:before="2" w:line="186" w:lineRule="exact"/>
              <w:ind w:left="59"/>
            </w:pPr>
            <w:r>
              <w:rPr>
                <w:rStyle w:val="None"/>
                <w:spacing w:val="-5"/>
                <w:sz w:val="18"/>
                <w:szCs w:val="18"/>
              </w:rPr>
              <w:t>3.</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A6BA442" w14:textId="77777777" w:rsidR="00A603A1"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E895BEF" w14:textId="77777777" w:rsidR="00A603A1" w:rsidRDefault="00000000">
            <w:pPr>
              <w:pStyle w:val="TableParagraph"/>
              <w:spacing w:before="2" w:line="186" w:lineRule="exact"/>
              <w:ind w:right="48"/>
              <w:jc w:val="right"/>
            </w:pPr>
            <w:r>
              <w:rPr>
                <w:rStyle w:val="Hyperlink7"/>
                <w:rFonts w:eastAsia="Arial Unicode MS"/>
                <w:spacing w:val="-2"/>
                <w:sz w:val="18"/>
                <w:szCs w:val="18"/>
              </w:rPr>
              <w:t>352.56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6989F24" w14:textId="77777777" w:rsidR="00A603A1" w:rsidRDefault="00000000">
            <w:pPr>
              <w:pStyle w:val="TableParagraph"/>
              <w:spacing w:before="2" w:line="186" w:lineRule="exact"/>
              <w:ind w:right="47"/>
              <w:jc w:val="right"/>
            </w:pPr>
            <w:r>
              <w:rPr>
                <w:rStyle w:val="Hyperlink7"/>
                <w:rFonts w:eastAsia="Arial Unicode MS"/>
                <w:spacing w:val="-2"/>
                <w:sz w:val="18"/>
                <w:szCs w:val="18"/>
              </w:rPr>
              <w:t>6.31%</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81DEE35" w14:textId="77777777" w:rsidR="00A603A1" w:rsidRDefault="00000000">
            <w:pPr>
              <w:pStyle w:val="TableParagraph"/>
              <w:spacing w:before="2" w:line="186" w:lineRule="exact"/>
              <w:ind w:left="399" w:right="27"/>
              <w:jc w:val="center"/>
            </w:pPr>
            <w:r>
              <w:rPr>
                <w:rStyle w:val="Hyperlink7"/>
                <w:rFonts w:eastAsia="Arial Unicode MS"/>
                <w:spacing w:val="-2"/>
                <w:sz w:val="18"/>
                <w:szCs w:val="18"/>
              </w:rPr>
              <w:t>934.53</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48680F" w14:textId="77777777" w:rsidR="00A603A1" w:rsidRDefault="00000000">
            <w:pPr>
              <w:pStyle w:val="TableParagraph"/>
              <w:spacing w:before="2" w:line="186" w:lineRule="exact"/>
              <w:ind w:right="48"/>
              <w:jc w:val="right"/>
            </w:pPr>
            <w:r>
              <w:rPr>
                <w:rStyle w:val="Hyperlink7"/>
                <w:rFonts w:eastAsia="Arial Unicode MS"/>
                <w:spacing w:val="-2"/>
                <w:sz w:val="18"/>
                <w:szCs w:val="18"/>
              </w:rPr>
              <w:t>4.85%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CCC438" w14:textId="77777777" w:rsidR="00A603A1" w:rsidRDefault="00000000">
            <w:pPr>
              <w:pStyle w:val="TableParagraph"/>
              <w:spacing w:before="2" w:line="186" w:lineRule="exact"/>
              <w:ind w:right="48"/>
              <w:jc w:val="right"/>
            </w:pPr>
            <w:r>
              <w:rPr>
                <w:rStyle w:val="Hyperlink7"/>
                <w:rFonts w:eastAsia="Arial Unicode MS"/>
                <w:spacing w:val="-2"/>
                <w:sz w:val="18"/>
                <w:szCs w:val="18"/>
              </w:rPr>
              <w:t>856.66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59057BB" w14:textId="77777777" w:rsidR="00A603A1" w:rsidRDefault="00000000">
            <w:pPr>
              <w:pStyle w:val="TableParagraph"/>
              <w:spacing w:before="2" w:line="186" w:lineRule="exact"/>
              <w:ind w:right="47"/>
              <w:jc w:val="right"/>
            </w:pPr>
            <w:r>
              <w:rPr>
                <w:rStyle w:val="Hyperlink7"/>
                <w:rFonts w:eastAsia="Arial Unicode MS"/>
                <w:spacing w:val="-2"/>
                <w:sz w:val="18"/>
                <w:szCs w:val="18"/>
              </w:rPr>
              <w:t>6.20%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1D829467" w14:textId="77777777" w:rsidR="00A603A1" w:rsidRDefault="00000000">
            <w:pPr>
              <w:pStyle w:val="TableParagraph"/>
              <w:spacing w:before="2" w:line="186" w:lineRule="exact"/>
              <w:ind w:right="53"/>
              <w:jc w:val="right"/>
            </w:pPr>
            <w:r>
              <w:rPr>
                <w:rStyle w:val="Hyperlink7"/>
                <w:rFonts w:eastAsia="Arial Unicode MS"/>
                <w:spacing w:val="-2"/>
                <w:sz w:val="18"/>
                <w:szCs w:val="18"/>
              </w:rPr>
              <w:t>672.20</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583E35F" w14:textId="77777777" w:rsidR="00A603A1" w:rsidRDefault="00000000">
            <w:pPr>
              <w:pStyle w:val="TableParagraph"/>
              <w:spacing w:before="2" w:line="186" w:lineRule="exact"/>
              <w:ind w:right="50"/>
              <w:jc w:val="right"/>
            </w:pPr>
            <w:r>
              <w:rPr>
                <w:rStyle w:val="Hyperlink7"/>
                <w:rFonts w:eastAsia="Arial Unicode MS"/>
                <w:spacing w:val="-2"/>
                <w:sz w:val="18"/>
                <w:szCs w:val="18"/>
              </w:rPr>
              <w:t>6.41%</w:t>
            </w:r>
          </w:p>
        </w:tc>
      </w:tr>
      <w:tr w:rsidR="00A603A1" w14:paraId="46F6B820"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AC976D0" w14:textId="77777777" w:rsidR="00A603A1" w:rsidRDefault="00000000">
            <w:pPr>
              <w:pStyle w:val="TableParagraph"/>
              <w:spacing w:line="186" w:lineRule="exact"/>
              <w:ind w:left="59"/>
            </w:pPr>
            <w:r>
              <w:rPr>
                <w:rStyle w:val="None"/>
                <w:spacing w:val="-5"/>
                <w:sz w:val="18"/>
                <w:szCs w:val="18"/>
              </w:rPr>
              <w:t>4.</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DDFEC8B"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82684F" w14:textId="77777777" w:rsidR="00A603A1" w:rsidRDefault="00000000">
            <w:pPr>
              <w:pStyle w:val="TableParagraph"/>
              <w:spacing w:line="186" w:lineRule="exact"/>
              <w:ind w:right="48"/>
              <w:jc w:val="right"/>
            </w:pPr>
            <w:r>
              <w:rPr>
                <w:rStyle w:val="Hyperlink7"/>
                <w:rFonts w:eastAsia="Arial Unicode MS"/>
                <w:spacing w:val="-2"/>
                <w:sz w:val="18"/>
                <w:szCs w:val="18"/>
              </w:rPr>
              <w:t>241.41</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FE89A69" w14:textId="77777777" w:rsidR="00A603A1" w:rsidRDefault="00000000">
            <w:pPr>
              <w:pStyle w:val="TableParagraph"/>
              <w:spacing w:line="186" w:lineRule="exact"/>
              <w:ind w:right="47"/>
              <w:jc w:val="right"/>
            </w:pPr>
            <w:r>
              <w:rPr>
                <w:rStyle w:val="Hyperlink7"/>
                <w:rFonts w:eastAsia="Arial Unicode MS"/>
                <w:spacing w:val="-2"/>
                <w:sz w:val="18"/>
                <w:szCs w:val="18"/>
              </w:rPr>
              <w:t>4.32%</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69785D6C" w14:textId="77777777" w:rsidR="00A603A1" w:rsidRDefault="00000000">
            <w:pPr>
              <w:pStyle w:val="TableParagraph"/>
              <w:spacing w:line="186" w:lineRule="exact"/>
              <w:ind w:left="399" w:right="27"/>
              <w:jc w:val="center"/>
            </w:pPr>
            <w:r>
              <w:rPr>
                <w:rStyle w:val="Hyperlink7"/>
                <w:rFonts w:eastAsia="Arial Unicode MS"/>
                <w:spacing w:val="-2"/>
                <w:sz w:val="18"/>
                <w:szCs w:val="18"/>
              </w:rPr>
              <w:t>895.21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9A4E9AD" w14:textId="77777777" w:rsidR="00A603A1" w:rsidRDefault="00000000">
            <w:pPr>
              <w:pStyle w:val="TableParagraph"/>
              <w:spacing w:line="186" w:lineRule="exact"/>
              <w:ind w:right="48"/>
              <w:jc w:val="right"/>
            </w:pPr>
            <w:r>
              <w:rPr>
                <w:rStyle w:val="Hyperlink7"/>
                <w:rFonts w:eastAsia="Arial Unicode MS"/>
                <w:spacing w:val="-2"/>
                <w:sz w:val="18"/>
                <w:szCs w:val="18"/>
              </w:rPr>
              <w:t>4.64%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A56BD6" w14:textId="77777777" w:rsidR="00A603A1" w:rsidRDefault="00000000">
            <w:pPr>
              <w:pStyle w:val="TableParagraph"/>
              <w:spacing w:line="186" w:lineRule="exact"/>
              <w:ind w:right="48"/>
              <w:jc w:val="right"/>
            </w:pPr>
            <w:r>
              <w:rPr>
                <w:rStyle w:val="Hyperlink7"/>
                <w:rFonts w:eastAsia="Arial Unicode MS"/>
                <w:spacing w:val="-2"/>
                <w:sz w:val="18"/>
                <w:szCs w:val="18"/>
              </w:rPr>
              <w:t>774.13</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26D05A" w14:textId="77777777" w:rsidR="00A603A1" w:rsidRDefault="00000000">
            <w:pPr>
              <w:pStyle w:val="TableParagraph"/>
              <w:spacing w:line="186" w:lineRule="exact"/>
              <w:ind w:right="47"/>
              <w:jc w:val="right"/>
            </w:pPr>
            <w:r>
              <w:rPr>
                <w:rStyle w:val="Hyperlink7"/>
                <w:rFonts w:eastAsia="Arial Unicode MS"/>
                <w:spacing w:val="-2"/>
                <w:sz w:val="18"/>
                <w:szCs w:val="18"/>
              </w:rPr>
              <w:t>5.60%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2313DDD8" w14:textId="77777777" w:rsidR="00A603A1" w:rsidRDefault="00000000">
            <w:pPr>
              <w:pStyle w:val="TableParagraph"/>
              <w:spacing w:line="186" w:lineRule="exact"/>
              <w:ind w:right="53"/>
              <w:jc w:val="right"/>
            </w:pPr>
            <w:r>
              <w:rPr>
                <w:rStyle w:val="Hyperlink7"/>
                <w:rFonts w:eastAsia="Arial Unicode MS"/>
                <w:spacing w:val="-2"/>
                <w:sz w:val="18"/>
                <w:szCs w:val="18"/>
              </w:rPr>
              <w:t>632.42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C327671" w14:textId="77777777" w:rsidR="00A603A1" w:rsidRDefault="00000000">
            <w:pPr>
              <w:pStyle w:val="TableParagraph"/>
              <w:spacing w:line="186" w:lineRule="exact"/>
              <w:ind w:right="50"/>
              <w:jc w:val="right"/>
            </w:pPr>
            <w:r>
              <w:rPr>
                <w:rStyle w:val="Hyperlink7"/>
                <w:rFonts w:eastAsia="Arial Unicode MS"/>
                <w:spacing w:val="-2"/>
                <w:sz w:val="18"/>
                <w:szCs w:val="18"/>
              </w:rPr>
              <w:t>6.03%</w:t>
            </w:r>
          </w:p>
        </w:tc>
      </w:tr>
      <w:tr w:rsidR="00A603A1" w14:paraId="42E0CFA6"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2026CC2" w14:textId="77777777" w:rsidR="00A603A1" w:rsidRDefault="00000000">
            <w:pPr>
              <w:pStyle w:val="TableParagraph"/>
              <w:spacing w:line="188" w:lineRule="exact"/>
              <w:ind w:left="59"/>
            </w:pPr>
            <w:r>
              <w:rPr>
                <w:rStyle w:val="None"/>
                <w:spacing w:val="-5"/>
                <w:sz w:val="18"/>
                <w:szCs w:val="18"/>
              </w:rPr>
              <w:t>5.</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2130CBE" w14:textId="77777777" w:rsidR="00A603A1"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DCACB2" w14:textId="77777777" w:rsidR="00A603A1" w:rsidRDefault="00000000">
            <w:pPr>
              <w:pStyle w:val="TableParagraph"/>
              <w:spacing w:line="188" w:lineRule="exact"/>
              <w:ind w:right="48"/>
              <w:jc w:val="right"/>
            </w:pPr>
            <w:r>
              <w:rPr>
                <w:rStyle w:val="Hyperlink7"/>
                <w:rFonts w:eastAsia="Arial Unicode MS"/>
                <w:spacing w:val="-2"/>
                <w:sz w:val="18"/>
                <w:szCs w:val="18"/>
              </w:rPr>
              <w:t>227.08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FD9E0B5" w14:textId="77777777" w:rsidR="00A603A1" w:rsidRDefault="00000000">
            <w:pPr>
              <w:pStyle w:val="TableParagraph"/>
              <w:spacing w:line="188" w:lineRule="exact"/>
              <w:ind w:right="47"/>
              <w:jc w:val="right"/>
            </w:pPr>
            <w:r>
              <w:rPr>
                <w:rStyle w:val="Hyperlink7"/>
                <w:rFonts w:eastAsia="Arial Unicode MS"/>
                <w:spacing w:val="-2"/>
                <w:sz w:val="18"/>
                <w:szCs w:val="18"/>
              </w:rPr>
              <w:t>4.06%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48E7ADD" w14:textId="77777777" w:rsidR="00A603A1" w:rsidRDefault="00000000">
            <w:pPr>
              <w:pStyle w:val="TableParagraph"/>
              <w:spacing w:line="188" w:lineRule="exact"/>
              <w:ind w:left="399" w:right="27"/>
              <w:jc w:val="center"/>
            </w:pPr>
            <w:r>
              <w:rPr>
                <w:rStyle w:val="Hyperlink7"/>
                <w:rFonts w:eastAsia="Arial Unicode MS"/>
                <w:spacing w:val="-2"/>
                <w:sz w:val="18"/>
                <w:szCs w:val="18"/>
              </w:rPr>
              <w:t>873.79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90C348C" w14:textId="77777777" w:rsidR="00A603A1" w:rsidRDefault="00000000">
            <w:pPr>
              <w:pStyle w:val="TableParagraph"/>
              <w:spacing w:line="188" w:lineRule="exact"/>
              <w:ind w:right="48"/>
              <w:jc w:val="right"/>
            </w:pPr>
            <w:r>
              <w:rPr>
                <w:rStyle w:val="Hyperlink7"/>
                <w:rFonts w:eastAsia="Arial Unicode MS"/>
                <w:spacing w:val="-2"/>
                <w:sz w:val="18"/>
                <w:szCs w:val="18"/>
              </w:rPr>
              <w:t>4.53%</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448A48B" w14:textId="77777777" w:rsidR="00A603A1" w:rsidRDefault="00000000">
            <w:pPr>
              <w:pStyle w:val="TableParagraph"/>
              <w:spacing w:line="188" w:lineRule="exact"/>
              <w:ind w:right="48"/>
              <w:jc w:val="right"/>
            </w:pPr>
            <w:r>
              <w:rPr>
                <w:rStyle w:val="Hyperlink7"/>
                <w:rFonts w:eastAsia="Arial Unicode MS"/>
                <w:spacing w:val="-2"/>
                <w:sz w:val="18"/>
                <w:szCs w:val="18"/>
              </w:rPr>
              <w:t>758.39</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1DD3F7E" w14:textId="77777777" w:rsidR="00A603A1" w:rsidRDefault="00000000">
            <w:pPr>
              <w:pStyle w:val="TableParagraph"/>
              <w:spacing w:line="188" w:lineRule="exact"/>
              <w:ind w:right="47"/>
              <w:jc w:val="right"/>
            </w:pPr>
            <w:r>
              <w:rPr>
                <w:rStyle w:val="Hyperlink7"/>
                <w:rFonts w:eastAsia="Arial Unicode MS"/>
                <w:spacing w:val="-2"/>
                <w:sz w:val="18"/>
                <w:szCs w:val="18"/>
              </w:rPr>
              <w:t>5.48%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6FD973D3" w14:textId="77777777" w:rsidR="00A603A1" w:rsidRDefault="00000000">
            <w:pPr>
              <w:pStyle w:val="TableParagraph"/>
              <w:spacing w:line="188" w:lineRule="exact"/>
              <w:ind w:right="53"/>
              <w:jc w:val="right"/>
            </w:pPr>
            <w:r>
              <w:rPr>
                <w:rStyle w:val="Hyperlink7"/>
                <w:rFonts w:eastAsia="Arial Unicode MS"/>
                <w:spacing w:val="-2"/>
                <w:sz w:val="18"/>
                <w:szCs w:val="18"/>
              </w:rPr>
              <w:t>606.45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43D688E" w14:textId="77777777" w:rsidR="00A603A1" w:rsidRDefault="00000000">
            <w:pPr>
              <w:pStyle w:val="TableParagraph"/>
              <w:spacing w:line="188" w:lineRule="exact"/>
              <w:ind w:right="50"/>
              <w:jc w:val="right"/>
            </w:pPr>
            <w:r>
              <w:rPr>
                <w:rStyle w:val="Hyperlink7"/>
                <w:rFonts w:eastAsia="Arial Unicode MS"/>
                <w:spacing w:val="-2"/>
                <w:sz w:val="18"/>
                <w:szCs w:val="18"/>
              </w:rPr>
              <w:t>5.78%</w:t>
            </w:r>
          </w:p>
        </w:tc>
      </w:tr>
      <w:tr w:rsidR="00A603A1" w14:paraId="6570402C"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58AF8C2" w14:textId="77777777" w:rsidR="00A603A1" w:rsidRDefault="00000000">
            <w:pPr>
              <w:pStyle w:val="TableParagraph"/>
              <w:spacing w:line="186" w:lineRule="exact"/>
              <w:ind w:left="59"/>
            </w:pPr>
            <w:r>
              <w:rPr>
                <w:rStyle w:val="None"/>
                <w:spacing w:val="-5"/>
                <w:sz w:val="18"/>
                <w:szCs w:val="18"/>
              </w:rPr>
              <w:t>6.</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F760210"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D3A2CFA" w14:textId="77777777" w:rsidR="00A603A1" w:rsidRDefault="00000000">
            <w:pPr>
              <w:pStyle w:val="TableParagraph"/>
              <w:spacing w:line="186" w:lineRule="exact"/>
              <w:ind w:right="48"/>
              <w:jc w:val="right"/>
            </w:pPr>
            <w:r>
              <w:rPr>
                <w:rStyle w:val="Hyperlink7"/>
                <w:rFonts w:eastAsia="Arial Unicode MS"/>
                <w:spacing w:val="-2"/>
                <w:sz w:val="18"/>
                <w:szCs w:val="18"/>
              </w:rPr>
              <w:t>220.83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DC54C0" w14:textId="77777777" w:rsidR="00A603A1" w:rsidRDefault="00000000">
            <w:pPr>
              <w:pStyle w:val="TableParagraph"/>
              <w:spacing w:line="186" w:lineRule="exact"/>
              <w:ind w:right="47"/>
              <w:jc w:val="right"/>
            </w:pPr>
            <w:r>
              <w:rPr>
                <w:rStyle w:val="Hyperlink7"/>
                <w:rFonts w:eastAsia="Arial Unicode MS"/>
                <w:spacing w:val="-2"/>
                <w:sz w:val="18"/>
                <w:szCs w:val="18"/>
              </w:rPr>
              <w:t>3.95%</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7EAC332C" w14:textId="77777777" w:rsidR="00A603A1" w:rsidRDefault="00000000">
            <w:pPr>
              <w:pStyle w:val="TableParagraph"/>
              <w:spacing w:line="186" w:lineRule="exact"/>
              <w:ind w:left="399" w:right="27"/>
              <w:jc w:val="center"/>
            </w:pPr>
            <w:r>
              <w:rPr>
                <w:rStyle w:val="Hyperlink7"/>
                <w:rFonts w:eastAsia="Arial Unicode MS"/>
                <w:spacing w:val="-2"/>
                <w:sz w:val="18"/>
                <w:szCs w:val="18"/>
              </w:rPr>
              <w:t>868.64</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340EB4" w14:textId="77777777" w:rsidR="00A603A1" w:rsidRDefault="00000000">
            <w:pPr>
              <w:pStyle w:val="TableParagraph"/>
              <w:spacing w:line="186" w:lineRule="exact"/>
              <w:ind w:right="48"/>
              <w:jc w:val="right"/>
            </w:pPr>
            <w:r>
              <w:rPr>
                <w:rStyle w:val="Hyperlink7"/>
                <w:rFonts w:eastAsia="Arial Unicode MS"/>
                <w:spacing w:val="-2"/>
                <w:sz w:val="18"/>
                <w:szCs w:val="18"/>
              </w:rPr>
              <w:t>4.50%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B24E2A2" w14:textId="77777777" w:rsidR="00A603A1" w:rsidRDefault="00000000">
            <w:pPr>
              <w:pStyle w:val="TableParagraph"/>
              <w:spacing w:line="186" w:lineRule="exact"/>
              <w:ind w:right="48"/>
              <w:jc w:val="right"/>
            </w:pPr>
            <w:r>
              <w:rPr>
                <w:rStyle w:val="Hyperlink7"/>
                <w:rFonts w:eastAsia="Arial Unicode MS"/>
                <w:spacing w:val="-2"/>
                <w:sz w:val="18"/>
                <w:szCs w:val="18"/>
              </w:rPr>
              <w:t>632.78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117597C" w14:textId="77777777" w:rsidR="00A603A1" w:rsidRDefault="00000000">
            <w:pPr>
              <w:pStyle w:val="TableParagraph"/>
              <w:spacing w:line="186" w:lineRule="exact"/>
              <w:ind w:right="47"/>
              <w:jc w:val="right"/>
            </w:pPr>
            <w:r>
              <w:rPr>
                <w:rStyle w:val="Hyperlink7"/>
                <w:rFonts w:eastAsia="Arial Unicode MS"/>
                <w:spacing w:val="-2"/>
                <w:sz w:val="18"/>
                <w:szCs w:val="18"/>
              </w:rPr>
              <w:t>4.58%</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7D0D4F9" w14:textId="77777777" w:rsidR="00A603A1" w:rsidRDefault="00000000">
            <w:pPr>
              <w:pStyle w:val="TableParagraph"/>
              <w:spacing w:line="186" w:lineRule="exact"/>
              <w:ind w:right="53"/>
              <w:jc w:val="right"/>
            </w:pPr>
            <w:r>
              <w:rPr>
                <w:rStyle w:val="Hyperlink7"/>
                <w:rFonts w:eastAsia="Arial Unicode MS"/>
                <w:spacing w:val="-2"/>
                <w:sz w:val="18"/>
                <w:szCs w:val="18"/>
              </w:rPr>
              <w:t>541.86</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71870FA6" w14:textId="77777777" w:rsidR="00A603A1" w:rsidRDefault="00000000">
            <w:pPr>
              <w:pStyle w:val="TableParagraph"/>
              <w:spacing w:line="186" w:lineRule="exact"/>
              <w:ind w:right="50"/>
              <w:jc w:val="right"/>
            </w:pPr>
            <w:r>
              <w:rPr>
                <w:rStyle w:val="Hyperlink7"/>
                <w:rFonts w:eastAsia="Arial Unicode MS"/>
                <w:spacing w:val="-2"/>
                <w:sz w:val="18"/>
                <w:szCs w:val="18"/>
              </w:rPr>
              <w:t>5.16%</w:t>
            </w:r>
          </w:p>
        </w:tc>
      </w:tr>
      <w:tr w:rsidR="00A603A1" w14:paraId="65FC504A"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E5AD557" w14:textId="77777777" w:rsidR="00A603A1" w:rsidRDefault="00000000">
            <w:pPr>
              <w:pStyle w:val="TableParagraph"/>
              <w:spacing w:line="186" w:lineRule="exact"/>
              <w:ind w:left="59"/>
            </w:pPr>
            <w:r>
              <w:rPr>
                <w:rStyle w:val="None"/>
                <w:spacing w:val="-5"/>
                <w:sz w:val="18"/>
                <w:szCs w:val="18"/>
              </w:rPr>
              <w:t>7.</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B74007"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A2002B8" w14:textId="77777777" w:rsidR="00A603A1" w:rsidRDefault="00000000">
            <w:pPr>
              <w:pStyle w:val="TableParagraph"/>
              <w:spacing w:line="186" w:lineRule="exact"/>
              <w:ind w:right="48"/>
              <w:jc w:val="right"/>
            </w:pPr>
            <w:r>
              <w:rPr>
                <w:rStyle w:val="Hyperlink7"/>
                <w:rFonts w:eastAsia="Arial Unicode MS"/>
                <w:spacing w:val="-2"/>
                <w:sz w:val="18"/>
                <w:szCs w:val="18"/>
              </w:rPr>
              <w:t>211.66</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150CD5" w14:textId="77777777" w:rsidR="00A603A1" w:rsidRDefault="00000000">
            <w:pPr>
              <w:pStyle w:val="TableParagraph"/>
              <w:spacing w:line="186" w:lineRule="exact"/>
              <w:ind w:right="47"/>
              <w:jc w:val="right"/>
            </w:pPr>
            <w:r>
              <w:rPr>
                <w:rStyle w:val="Hyperlink7"/>
                <w:rFonts w:eastAsia="Arial Unicode MS"/>
                <w:spacing w:val="-2"/>
                <w:sz w:val="18"/>
                <w:szCs w:val="18"/>
              </w:rPr>
              <w:t>3.79%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79A25DE" w14:textId="77777777" w:rsidR="00A603A1" w:rsidRDefault="00000000">
            <w:pPr>
              <w:pStyle w:val="TableParagraph"/>
              <w:spacing w:line="186" w:lineRule="exact"/>
              <w:ind w:left="399" w:right="27"/>
              <w:jc w:val="center"/>
            </w:pPr>
            <w:r>
              <w:rPr>
                <w:rStyle w:val="Hyperlink7"/>
                <w:rFonts w:eastAsia="Arial Unicode MS"/>
                <w:spacing w:val="-2"/>
                <w:sz w:val="18"/>
                <w:szCs w:val="18"/>
              </w:rPr>
              <w:t>809.87</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FAB6B00" w14:textId="77777777" w:rsidR="00A603A1" w:rsidRDefault="00000000">
            <w:pPr>
              <w:pStyle w:val="TableParagraph"/>
              <w:spacing w:line="186" w:lineRule="exact"/>
              <w:ind w:right="48"/>
              <w:jc w:val="right"/>
            </w:pPr>
            <w:r>
              <w:rPr>
                <w:rStyle w:val="Hyperlink7"/>
                <w:rFonts w:eastAsia="Arial Unicode MS"/>
                <w:spacing w:val="-2"/>
                <w:sz w:val="18"/>
                <w:szCs w:val="18"/>
              </w:rPr>
              <w:t>4.20%</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349F10" w14:textId="77777777" w:rsidR="00A603A1" w:rsidRDefault="00000000">
            <w:pPr>
              <w:pStyle w:val="TableParagraph"/>
              <w:spacing w:line="186" w:lineRule="exact"/>
              <w:ind w:right="48"/>
              <w:jc w:val="right"/>
            </w:pPr>
            <w:r>
              <w:rPr>
                <w:rStyle w:val="Hyperlink7"/>
                <w:rFonts w:eastAsia="Arial Unicode MS"/>
                <w:spacing w:val="-2"/>
                <w:sz w:val="18"/>
                <w:szCs w:val="18"/>
              </w:rPr>
              <w:t>576.64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3C70E45" w14:textId="77777777" w:rsidR="00A603A1" w:rsidRDefault="00000000">
            <w:pPr>
              <w:pStyle w:val="TableParagraph"/>
              <w:spacing w:line="186" w:lineRule="exact"/>
              <w:ind w:right="47"/>
              <w:jc w:val="right"/>
            </w:pPr>
            <w:r>
              <w:rPr>
                <w:rStyle w:val="Hyperlink7"/>
                <w:rFonts w:eastAsia="Arial Unicode MS"/>
                <w:spacing w:val="-2"/>
                <w:sz w:val="18"/>
                <w:szCs w:val="18"/>
              </w:rPr>
              <w:t>4.17%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67B1E4C" w14:textId="77777777" w:rsidR="00A603A1" w:rsidRDefault="00000000">
            <w:pPr>
              <w:pStyle w:val="TableParagraph"/>
              <w:spacing w:line="186" w:lineRule="exact"/>
              <w:ind w:right="53"/>
              <w:jc w:val="right"/>
            </w:pPr>
            <w:r>
              <w:rPr>
                <w:rStyle w:val="Hyperlink7"/>
                <w:rFonts w:eastAsia="Arial Unicode MS"/>
                <w:spacing w:val="-2"/>
                <w:sz w:val="18"/>
                <w:szCs w:val="18"/>
              </w:rPr>
              <w:t>518.98</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C460A0C" w14:textId="77777777" w:rsidR="00A603A1" w:rsidRDefault="00000000">
            <w:pPr>
              <w:pStyle w:val="TableParagraph"/>
              <w:spacing w:line="186" w:lineRule="exact"/>
              <w:ind w:right="50"/>
              <w:jc w:val="right"/>
            </w:pPr>
            <w:r>
              <w:rPr>
                <w:rStyle w:val="Hyperlink7"/>
                <w:rFonts w:eastAsia="Arial Unicode MS"/>
                <w:spacing w:val="-2"/>
                <w:sz w:val="18"/>
                <w:szCs w:val="18"/>
              </w:rPr>
              <w:t>4.95%</w:t>
            </w:r>
          </w:p>
        </w:tc>
      </w:tr>
      <w:tr w:rsidR="00A603A1" w14:paraId="6673D61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BA1103C" w14:textId="77777777" w:rsidR="00A603A1" w:rsidRDefault="00000000">
            <w:pPr>
              <w:pStyle w:val="TableParagraph"/>
              <w:spacing w:before="2" w:line="186" w:lineRule="exact"/>
              <w:ind w:left="59"/>
            </w:pPr>
            <w:r>
              <w:rPr>
                <w:rStyle w:val="None"/>
                <w:spacing w:val="-5"/>
                <w:sz w:val="18"/>
                <w:szCs w:val="18"/>
              </w:rPr>
              <w:lastRenderedPageBreak/>
              <w:t>8.</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CF8901D" w14:textId="77777777" w:rsidR="00A603A1" w:rsidRDefault="00000000">
            <w:pPr>
              <w:pStyle w:val="TableParagraph"/>
              <w:spacing w:before="2"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6BD527F" w14:textId="77777777" w:rsidR="00A603A1" w:rsidRDefault="00000000">
            <w:pPr>
              <w:pStyle w:val="TableParagraph"/>
              <w:spacing w:before="2" w:line="186" w:lineRule="exact"/>
              <w:ind w:right="48"/>
              <w:jc w:val="right"/>
            </w:pPr>
            <w:r>
              <w:rPr>
                <w:rStyle w:val="Hyperlink7"/>
                <w:rFonts w:eastAsia="Arial Unicode MS"/>
                <w:spacing w:val="-2"/>
                <w:sz w:val="18"/>
                <w:szCs w:val="18"/>
              </w:rPr>
              <w:t>172.37</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812A130" w14:textId="77777777" w:rsidR="00A603A1" w:rsidRDefault="00000000">
            <w:pPr>
              <w:pStyle w:val="TableParagraph"/>
              <w:spacing w:before="2" w:line="186" w:lineRule="exact"/>
              <w:ind w:right="47"/>
              <w:jc w:val="right"/>
            </w:pPr>
            <w:r>
              <w:rPr>
                <w:rStyle w:val="Hyperlink7"/>
                <w:rFonts w:eastAsia="Arial Unicode MS"/>
                <w:spacing w:val="-2"/>
                <w:sz w:val="18"/>
                <w:szCs w:val="18"/>
              </w:rPr>
              <w:t>3.09%</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1DBE7A1E" w14:textId="77777777" w:rsidR="00A603A1" w:rsidRDefault="00000000">
            <w:pPr>
              <w:pStyle w:val="TableParagraph"/>
              <w:spacing w:before="2" w:line="186" w:lineRule="exact"/>
              <w:ind w:left="399" w:right="27"/>
              <w:jc w:val="center"/>
            </w:pPr>
            <w:r>
              <w:rPr>
                <w:rStyle w:val="Hyperlink7"/>
                <w:rFonts w:eastAsia="Arial Unicode MS"/>
                <w:spacing w:val="-2"/>
                <w:sz w:val="18"/>
                <w:szCs w:val="18"/>
              </w:rPr>
              <w:t>763.81</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F5F95E9" w14:textId="77777777" w:rsidR="00A603A1" w:rsidRDefault="00000000">
            <w:pPr>
              <w:pStyle w:val="TableParagraph"/>
              <w:spacing w:before="2" w:line="186" w:lineRule="exact"/>
              <w:ind w:right="48"/>
              <w:jc w:val="right"/>
            </w:pPr>
            <w:r>
              <w:rPr>
                <w:rStyle w:val="Hyperlink7"/>
                <w:rFonts w:eastAsia="Arial Unicode MS"/>
                <w:spacing w:val="-2"/>
                <w:sz w:val="18"/>
                <w:szCs w:val="18"/>
              </w:rPr>
              <w:t>3.96%</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106CA4A" w14:textId="77777777" w:rsidR="00A603A1" w:rsidRDefault="00000000">
            <w:pPr>
              <w:pStyle w:val="TableParagraph"/>
              <w:spacing w:before="2" w:line="186" w:lineRule="exact"/>
              <w:ind w:right="48"/>
              <w:jc w:val="right"/>
            </w:pPr>
            <w:r>
              <w:rPr>
                <w:rStyle w:val="Hyperlink7"/>
                <w:rFonts w:eastAsia="Arial Unicode MS"/>
                <w:spacing w:val="-2"/>
                <w:sz w:val="18"/>
                <w:szCs w:val="18"/>
              </w:rPr>
              <w:t>517.62</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8B26A9" w14:textId="77777777" w:rsidR="00A603A1" w:rsidRDefault="00000000">
            <w:pPr>
              <w:pStyle w:val="TableParagraph"/>
              <w:spacing w:before="2" w:line="186" w:lineRule="exact"/>
              <w:ind w:right="47"/>
              <w:jc w:val="right"/>
            </w:pPr>
            <w:r>
              <w:rPr>
                <w:rStyle w:val="Hyperlink7"/>
                <w:rFonts w:eastAsia="Arial Unicode MS"/>
                <w:spacing w:val="-2"/>
                <w:sz w:val="18"/>
                <w:szCs w:val="18"/>
              </w:rPr>
              <w:t>3.74%</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015720EE" w14:textId="77777777" w:rsidR="00A603A1" w:rsidRDefault="00000000">
            <w:pPr>
              <w:pStyle w:val="TableParagraph"/>
              <w:spacing w:before="2" w:line="186" w:lineRule="exact"/>
              <w:ind w:right="53"/>
              <w:jc w:val="right"/>
            </w:pPr>
            <w:r>
              <w:rPr>
                <w:rStyle w:val="Hyperlink7"/>
                <w:rFonts w:eastAsia="Arial Unicode MS"/>
                <w:spacing w:val="-2"/>
                <w:sz w:val="18"/>
                <w:szCs w:val="18"/>
              </w:rPr>
              <w:t>396.52</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0696E8F6" w14:textId="77777777" w:rsidR="00A603A1" w:rsidRDefault="00000000">
            <w:pPr>
              <w:pStyle w:val="TableParagraph"/>
              <w:spacing w:before="2" w:line="186" w:lineRule="exact"/>
              <w:ind w:right="50"/>
              <w:jc w:val="right"/>
            </w:pPr>
            <w:r>
              <w:rPr>
                <w:rStyle w:val="Hyperlink7"/>
                <w:rFonts w:eastAsia="Arial Unicode MS"/>
                <w:spacing w:val="-2"/>
                <w:sz w:val="18"/>
                <w:szCs w:val="18"/>
              </w:rPr>
              <w:t>3.78%</w:t>
            </w:r>
          </w:p>
        </w:tc>
      </w:tr>
      <w:tr w:rsidR="00A603A1" w14:paraId="65FBEA7A"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4E8586D" w14:textId="77777777" w:rsidR="00A603A1" w:rsidRDefault="00000000">
            <w:pPr>
              <w:pStyle w:val="TableParagraph"/>
              <w:spacing w:line="186" w:lineRule="exact"/>
              <w:ind w:left="59"/>
            </w:pPr>
            <w:r>
              <w:rPr>
                <w:rStyle w:val="None"/>
                <w:spacing w:val="-5"/>
                <w:sz w:val="18"/>
                <w:szCs w:val="18"/>
              </w:rPr>
              <w:t>9.</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09506B1" w14:textId="77777777" w:rsidR="00A603A1" w:rsidRDefault="00000000">
            <w:pPr>
              <w:pStyle w:val="TableParagraph"/>
              <w:spacing w:line="186"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02E9DE0" w14:textId="77777777" w:rsidR="00A603A1" w:rsidRDefault="00000000">
            <w:pPr>
              <w:pStyle w:val="TableParagraph"/>
              <w:spacing w:line="186" w:lineRule="exact"/>
              <w:ind w:right="48"/>
              <w:jc w:val="right"/>
            </w:pPr>
            <w:r>
              <w:rPr>
                <w:rStyle w:val="Hyperlink7"/>
                <w:rFonts w:eastAsia="Arial Unicode MS"/>
                <w:spacing w:val="-2"/>
                <w:sz w:val="18"/>
                <w:szCs w:val="18"/>
              </w:rPr>
              <w:t>165.63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6B7198" w14:textId="77777777" w:rsidR="00A603A1" w:rsidRDefault="00000000">
            <w:pPr>
              <w:pStyle w:val="TableParagraph"/>
              <w:spacing w:line="186" w:lineRule="exact"/>
              <w:ind w:right="47"/>
              <w:jc w:val="right"/>
            </w:pPr>
            <w:r>
              <w:rPr>
                <w:rStyle w:val="Hyperlink7"/>
                <w:rFonts w:eastAsia="Arial Unicode MS"/>
                <w:spacing w:val="-2"/>
                <w:sz w:val="18"/>
                <w:szCs w:val="18"/>
              </w:rPr>
              <w:t>2.96%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5FF1982D" w14:textId="77777777" w:rsidR="00A603A1" w:rsidRDefault="00000000">
            <w:pPr>
              <w:pStyle w:val="TableParagraph"/>
              <w:spacing w:line="186" w:lineRule="exact"/>
              <w:ind w:left="399" w:right="27"/>
              <w:jc w:val="center"/>
            </w:pPr>
            <w:r>
              <w:rPr>
                <w:rStyle w:val="Hyperlink7"/>
                <w:rFonts w:eastAsia="Arial Unicode MS"/>
                <w:spacing w:val="-2"/>
                <w:sz w:val="18"/>
                <w:szCs w:val="18"/>
              </w:rPr>
              <w:t>704.69</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67ECE2" w14:textId="77777777" w:rsidR="00A603A1" w:rsidRDefault="00000000">
            <w:pPr>
              <w:pStyle w:val="TableParagraph"/>
              <w:spacing w:line="186" w:lineRule="exact"/>
              <w:ind w:right="48"/>
              <w:jc w:val="right"/>
            </w:pPr>
            <w:r>
              <w:rPr>
                <w:rStyle w:val="Hyperlink7"/>
                <w:rFonts w:eastAsia="Arial Unicode MS"/>
                <w:spacing w:val="-2"/>
                <w:sz w:val="18"/>
                <w:szCs w:val="18"/>
              </w:rPr>
              <w:t>3.65%</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7F78193" w14:textId="77777777" w:rsidR="00A603A1" w:rsidRDefault="00000000">
            <w:pPr>
              <w:pStyle w:val="TableParagraph"/>
              <w:spacing w:line="186" w:lineRule="exact"/>
              <w:ind w:right="46"/>
              <w:jc w:val="right"/>
            </w:pPr>
            <w:r>
              <w:rPr>
                <w:rStyle w:val="Hyperlink7"/>
                <w:rFonts w:eastAsia="Arial Unicode MS"/>
                <w:spacing w:val="-2"/>
                <w:sz w:val="18"/>
                <w:szCs w:val="18"/>
              </w:rPr>
              <w:t>470.48</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D32DEAF" w14:textId="77777777" w:rsidR="00A603A1" w:rsidRDefault="00000000">
            <w:pPr>
              <w:pStyle w:val="TableParagraph"/>
              <w:spacing w:line="186" w:lineRule="exact"/>
              <w:ind w:right="47"/>
              <w:jc w:val="right"/>
            </w:pPr>
            <w:r>
              <w:rPr>
                <w:rStyle w:val="Hyperlink7"/>
                <w:rFonts w:eastAsia="Arial Unicode MS"/>
                <w:spacing w:val="-2"/>
                <w:sz w:val="18"/>
                <w:szCs w:val="18"/>
              </w:rPr>
              <w:t>3.40%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395CA32" w14:textId="77777777" w:rsidR="00A603A1" w:rsidRDefault="00000000">
            <w:pPr>
              <w:pStyle w:val="TableParagraph"/>
              <w:spacing w:line="186" w:lineRule="exact"/>
              <w:ind w:right="53"/>
              <w:jc w:val="right"/>
            </w:pPr>
            <w:r>
              <w:rPr>
                <w:rStyle w:val="Hyperlink7"/>
                <w:rFonts w:eastAsia="Arial Unicode MS"/>
                <w:spacing w:val="-2"/>
                <w:sz w:val="18"/>
                <w:szCs w:val="18"/>
              </w:rPr>
              <w:t>384.27</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47ACC49" w14:textId="77777777" w:rsidR="00A603A1" w:rsidRDefault="00000000">
            <w:pPr>
              <w:pStyle w:val="TableParagraph"/>
              <w:spacing w:line="186" w:lineRule="exact"/>
              <w:ind w:right="50"/>
              <w:jc w:val="right"/>
            </w:pPr>
            <w:r>
              <w:rPr>
                <w:rStyle w:val="Hyperlink7"/>
                <w:rFonts w:eastAsia="Arial Unicode MS"/>
                <w:spacing w:val="-2"/>
                <w:sz w:val="18"/>
                <w:szCs w:val="18"/>
              </w:rPr>
              <w:t>3.66%</w:t>
            </w:r>
          </w:p>
        </w:tc>
      </w:tr>
      <w:tr w:rsidR="00A603A1" w14:paraId="4C827396" w14:textId="77777777">
        <w:trPr>
          <w:trHeight w:val="387"/>
        </w:trPr>
        <w:tc>
          <w:tcPr>
            <w:tcW w:w="331"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C5F41FC" w14:textId="77777777" w:rsidR="00A603A1" w:rsidRDefault="00000000">
            <w:pPr>
              <w:pStyle w:val="TableParagraph"/>
              <w:spacing w:line="188" w:lineRule="exact"/>
              <w:ind w:left="59"/>
            </w:pPr>
            <w:r>
              <w:rPr>
                <w:rStyle w:val="None"/>
                <w:spacing w:val="-5"/>
                <w:sz w:val="18"/>
                <w:szCs w:val="18"/>
              </w:rPr>
              <w:t>10.</w:t>
            </w:r>
          </w:p>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731718" w14:textId="77777777" w:rsidR="00A603A1" w:rsidRDefault="00000000">
            <w:pPr>
              <w:pStyle w:val="TableParagraph"/>
              <w:spacing w:line="188" w:lineRule="exact"/>
              <w:ind w:left="57"/>
            </w:pPr>
            <w:r>
              <w:rPr>
                <w:rStyle w:val="Hyperlink7"/>
                <w:rFonts w:eastAsia="Arial Unicode MS"/>
                <w:spacing w:val="-2"/>
                <w:sz w:val="18"/>
                <w:szCs w:val="18"/>
              </w:rPr>
              <w:t>Customer</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349D68E" w14:textId="77777777" w:rsidR="00A603A1" w:rsidRDefault="00000000">
            <w:pPr>
              <w:pStyle w:val="TableParagraph"/>
              <w:spacing w:line="188" w:lineRule="exact"/>
              <w:ind w:right="48"/>
              <w:jc w:val="right"/>
            </w:pPr>
            <w:r>
              <w:rPr>
                <w:rStyle w:val="Hyperlink7"/>
                <w:rFonts w:eastAsia="Arial Unicode MS"/>
                <w:spacing w:val="-2"/>
                <w:sz w:val="18"/>
                <w:szCs w:val="18"/>
              </w:rPr>
              <w:t>154.43</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2B8A91A" w14:textId="77777777" w:rsidR="00A603A1" w:rsidRDefault="00000000">
            <w:pPr>
              <w:pStyle w:val="TableParagraph"/>
              <w:spacing w:line="188" w:lineRule="exact"/>
              <w:ind w:right="47"/>
              <w:jc w:val="right"/>
            </w:pPr>
            <w:r>
              <w:rPr>
                <w:rStyle w:val="Hyperlink7"/>
                <w:rFonts w:eastAsia="Arial Unicode MS"/>
                <w:spacing w:val="-2"/>
                <w:sz w:val="18"/>
                <w:szCs w:val="18"/>
              </w:rPr>
              <w:t>2.76%</w:t>
            </w:r>
          </w:p>
        </w:tc>
        <w:tc>
          <w:tcPr>
            <w:tcW w:w="976" w:type="dxa"/>
            <w:tcBorders>
              <w:top w:val="single" w:sz="4" w:space="0" w:color="000000"/>
              <w:left w:val="single" w:sz="4" w:space="0" w:color="000000"/>
              <w:bottom w:val="single" w:sz="4" w:space="0" w:color="000000"/>
              <w:right w:val="single" w:sz="4" w:space="0" w:color="000000"/>
            </w:tcBorders>
            <w:tcMar>
              <w:top w:w="80" w:type="dxa"/>
              <w:left w:w="479" w:type="dxa"/>
              <w:bottom w:w="80" w:type="dxa"/>
              <w:right w:w="107" w:type="dxa"/>
            </w:tcMar>
          </w:tcPr>
          <w:p w14:paraId="413C2809" w14:textId="77777777" w:rsidR="00A603A1" w:rsidRDefault="00000000">
            <w:pPr>
              <w:pStyle w:val="TableParagraph"/>
              <w:spacing w:line="188" w:lineRule="exact"/>
              <w:ind w:left="399" w:right="27"/>
              <w:jc w:val="center"/>
            </w:pPr>
            <w:r>
              <w:rPr>
                <w:rStyle w:val="Hyperlink7"/>
                <w:rFonts w:eastAsia="Arial Unicode MS"/>
                <w:spacing w:val="-2"/>
                <w:sz w:val="18"/>
                <w:szCs w:val="18"/>
              </w:rPr>
              <w:t>613.30</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D8A6BB" w14:textId="77777777" w:rsidR="00A603A1" w:rsidRDefault="00000000">
            <w:pPr>
              <w:pStyle w:val="TableParagraph"/>
              <w:spacing w:line="188" w:lineRule="exact"/>
              <w:ind w:right="48"/>
              <w:jc w:val="right"/>
            </w:pPr>
            <w:r>
              <w:rPr>
                <w:rStyle w:val="Hyperlink7"/>
                <w:rFonts w:eastAsia="Arial Unicode MS"/>
                <w:spacing w:val="-2"/>
                <w:sz w:val="18"/>
                <w:szCs w:val="18"/>
              </w:rPr>
              <w:t>3.18%</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1811606" w14:textId="77777777" w:rsidR="00A603A1" w:rsidRDefault="00000000">
            <w:pPr>
              <w:pStyle w:val="TableParagraph"/>
              <w:spacing w:line="188" w:lineRule="exact"/>
              <w:ind w:right="46"/>
              <w:jc w:val="right"/>
            </w:pPr>
            <w:r>
              <w:rPr>
                <w:rStyle w:val="Hyperlink7"/>
                <w:rFonts w:eastAsia="Arial Unicode MS"/>
                <w:spacing w:val="-2"/>
                <w:sz w:val="18"/>
                <w:szCs w:val="18"/>
              </w:rPr>
              <w:t>466.46</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0369F99" w14:textId="77777777" w:rsidR="00A603A1" w:rsidRDefault="00000000">
            <w:pPr>
              <w:pStyle w:val="TableParagraph"/>
              <w:spacing w:line="188" w:lineRule="exact"/>
              <w:ind w:right="47"/>
              <w:jc w:val="right"/>
            </w:pPr>
            <w:r>
              <w:rPr>
                <w:rStyle w:val="Hyperlink7"/>
                <w:rFonts w:eastAsia="Arial Unicode MS"/>
                <w:spacing w:val="-2"/>
                <w:sz w:val="18"/>
                <w:szCs w:val="18"/>
              </w:rPr>
              <w:t>3.37%</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3" w:type="dxa"/>
            </w:tcMar>
          </w:tcPr>
          <w:p w14:paraId="5A958BFF" w14:textId="77777777" w:rsidR="00A603A1" w:rsidRDefault="00000000">
            <w:pPr>
              <w:pStyle w:val="TableParagraph"/>
              <w:spacing w:line="188" w:lineRule="exact"/>
              <w:ind w:right="53"/>
              <w:jc w:val="right"/>
            </w:pPr>
            <w:r>
              <w:rPr>
                <w:rStyle w:val="Hyperlink7"/>
                <w:rFonts w:eastAsia="Arial Unicode MS"/>
                <w:spacing w:val="-2"/>
                <w:sz w:val="18"/>
                <w:szCs w:val="18"/>
              </w:rPr>
              <w:t>369.31</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36288BA8" w14:textId="77777777" w:rsidR="00A603A1" w:rsidRDefault="00000000">
            <w:pPr>
              <w:pStyle w:val="TableParagraph"/>
              <w:spacing w:line="188" w:lineRule="exact"/>
              <w:ind w:right="50"/>
              <w:jc w:val="right"/>
            </w:pPr>
            <w:r>
              <w:rPr>
                <w:rStyle w:val="Hyperlink7"/>
                <w:rFonts w:eastAsia="Arial Unicode MS"/>
                <w:spacing w:val="-2"/>
                <w:sz w:val="18"/>
                <w:szCs w:val="18"/>
              </w:rPr>
              <w:t>3.52%</w:t>
            </w:r>
          </w:p>
        </w:tc>
      </w:tr>
      <w:tr w:rsidR="00A603A1" w14:paraId="7CDE0852" w14:textId="77777777">
        <w:trPr>
          <w:trHeight w:val="384"/>
        </w:trPr>
        <w:tc>
          <w:tcPr>
            <w:tcW w:w="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992D3D" w14:textId="77777777" w:rsidR="00A603A1" w:rsidRDefault="00A603A1"/>
        </w:tc>
        <w:tc>
          <w:tcPr>
            <w:tcW w:w="85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6695EA4" w14:textId="77777777" w:rsidR="00A603A1" w:rsidRDefault="00000000">
            <w:pPr>
              <w:pStyle w:val="TableParagraph"/>
              <w:spacing w:line="186" w:lineRule="exact"/>
              <w:ind w:left="57"/>
            </w:pPr>
            <w:r>
              <w:rPr>
                <w:rStyle w:val="None"/>
                <w:b/>
                <w:bCs/>
                <w:spacing w:val="-2"/>
                <w:sz w:val="18"/>
                <w:szCs w:val="18"/>
              </w:rPr>
              <w:t>Total</w:t>
            </w:r>
          </w:p>
        </w:tc>
        <w:tc>
          <w:tcPr>
            <w:tcW w:w="9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3609F7A" w14:textId="77777777" w:rsidR="00A603A1" w:rsidRDefault="00000000">
            <w:pPr>
              <w:pStyle w:val="TableParagraph"/>
              <w:spacing w:line="186" w:lineRule="exact"/>
              <w:ind w:right="48"/>
              <w:jc w:val="right"/>
            </w:pPr>
            <w:r>
              <w:rPr>
                <w:rStyle w:val="None"/>
                <w:b/>
                <w:bCs/>
                <w:spacing w:val="-2"/>
                <w:sz w:val="18"/>
                <w:szCs w:val="18"/>
              </w:rPr>
              <w:t>3,015.48</w:t>
            </w:r>
          </w:p>
        </w:tc>
        <w:tc>
          <w:tcPr>
            <w:tcW w:w="8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CD30CB8" w14:textId="77777777" w:rsidR="00A603A1" w:rsidRDefault="00000000">
            <w:pPr>
              <w:pStyle w:val="TableParagraph"/>
              <w:spacing w:line="186" w:lineRule="exact"/>
              <w:ind w:right="46"/>
              <w:jc w:val="right"/>
            </w:pPr>
            <w:r>
              <w:rPr>
                <w:rStyle w:val="None"/>
                <w:b/>
                <w:bCs/>
                <w:spacing w:val="-2"/>
                <w:sz w:val="18"/>
                <w:szCs w:val="18"/>
              </w:rPr>
              <w:t>53.97%</w:t>
            </w:r>
          </w:p>
        </w:tc>
        <w:tc>
          <w:tcPr>
            <w:tcW w:w="976" w:type="dxa"/>
            <w:tcBorders>
              <w:top w:val="single" w:sz="4" w:space="0" w:color="000000"/>
              <w:left w:val="single" w:sz="4" w:space="0" w:color="000000"/>
              <w:bottom w:val="single" w:sz="4" w:space="0" w:color="000000"/>
              <w:right w:val="single" w:sz="4" w:space="0" w:color="000000"/>
            </w:tcBorders>
            <w:tcMar>
              <w:top w:w="80" w:type="dxa"/>
              <w:left w:w="226" w:type="dxa"/>
              <w:bottom w:w="80" w:type="dxa"/>
              <w:right w:w="80" w:type="dxa"/>
            </w:tcMar>
          </w:tcPr>
          <w:p w14:paraId="279BE35C" w14:textId="77777777" w:rsidR="00A603A1" w:rsidRDefault="00000000">
            <w:pPr>
              <w:pStyle w:val="TableParagraph"/>
              <w:spacing w:line="186" w:lineRule="exact"/>
              <w:ind w:left="146"/>
              <w:jc w:val="center"/>
            </w:pPr>
            <w:r>
              <w:rPr>
                <w:rStyle w:val="None"/>
                <w:b/>
                <w:bCs/>
                <w:spacing w:val="-2"/>
                <w:sz w:val="18"/>
                <w:szCs w:val="18"/>
              </w:rPr>
              <w:t>10,130.32</w:t>
            </w:r>
          </w:p>
        </w:tc>
        <w:tc>
          <w:tcPr>
            <w:tcW w:w="10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6E0535" w14:textId="77777777" w:rsidR="00A603A1" w:rsidRDefault="00000000">
            <w:pPr>
              <w:pStyle w:val="TableParagraph"/>
              <w:spacing w:line="186" w:lineRule="exact"/>
              <w:ind w:right="46"/>
              <w:jc w:val="right"/>
            </w:pPr>
            <w:r>
              <w:rPr>
                <w:rStyle w:val="None"/>
                <w:b/>
                <w:bCs/>
                <w:spacing w:val="-2"/>
                <w:sz w:val="18"/>
                <w:szCs w:val="18"/>
              </w:rPr>
              <w:t>52.54%</w:t>
            </w:r>
          </w:p>
        </w:tc>
        <w:tc>
          <w:tcPr>
            <w:tcW w:w="1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1CA9259" w14:textId="77777777" w:rsidR="00A603A1" w:rsidRDefault="00000000">
            <w:pPr>
              <w:pStyle w:val="TableParagraph"/>
              <w:spacing w:line="186" w:lineRule="exact"/>
              <w:ind w:right="46"/>
              <w:jc w:val="right"/>
            </w:pPr>
            <w:r>
              <w:rPr>
                <w:rStyle w:val="None"/>
                <w:b/>
                <w:bCs/>
                <w:spacing w:val="-2"/>
                <w:sz w:val="18"/>
                <w:szCs w:val="18"/>
              </w:rPr>
              <w:t>7,896.04</w:t>
            </w:r>
          </w:p>
        </w:tc>
        <w:tc>
          <w:tcPr>
            <w:tcW w:w="10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35D6735" w14:textId="77777777" w:rsidR="00A603A1" w:rsidRDefault="00000000">
            <w:pPr>
              <w:pStyle w:val="TableParagraph"/>
              <w:spacing w:line="186" w:lineRule="exact"/>
              <w:ind w:right="45"/>
              <w:jc w:val="right"/>
            </w:pPr>
            <w:r>
              <w:rPr>
                <w:rStyle w:val="None"/>
                <w:b/>
                <w:bCs/>
                <w:spacing w:val="-2"/>
                <w:sz w:val="18"/>
                <w:szCs w:val="18"/>
              </w:rPr>
              <w:t>57.10%</w:t>
            </w:r>
          </w:p>
        </w:tc>
        <w:tc>
          <w:tcPr>
            <w:tcW w:w="12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314D0DEF" w14:textId="77777777" w:rsidR="00A603A1" w:rsidRDefault="00000000">
            <w:pPr>
              <w:pStyle w:val="TableParagraph"/>
              <w:spacing w:line="186" w:lineRule="exact"/>
              <w:ind w:right="51"/>
              <w:jc w:val="right"/>
            </w:pPr>
            <w:r>
              <w:rPr>
                <w:rStyle w:val="None"/>
                <w:b/>
                <w:bCs/>
                <w:spacing w:val="-2"/>
                <w:sz w:val="18"/>
                <w:szCs w:val="18"/>
              </w:rPr>
              <w:t>6,191.05</w:t>
            </w:r>
          </w:p>
        </w:tc>
        <w:tc>
          <w:tcPr>
            <w:tcW w:w="1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1C4DB5" w14:textId="77777777" w:rsidR="00A603A1" w:rsidRDefault="00000000">
            <w:pPr>
              <w:pStyle w:val="TableParagraph"/>
              <w:spacing w:line="186" w:lineRule="exact"/>
              <w:ind w:right="49"/>
              <w:jc w:val="right"/>
            </w:pPr>
            <w:r>
              <w:rPr>
                <w:rStyle w:val="None"/>
                <w:b/>
                <w:bCs/>
                <w:spacing w:val="-2"/>
                <w:sz w:val="18"/>
                <w:szCs w:val="18"/>
              </w:rPr>
              <w:t>58.99%</w:t>
            </w:r>
          </w:p>
        </w:tc>
      </w:tr>
    </w:tbl>
    <w:p w14:paraId="6CF21D75" w14:textId="77777777" w:rsidR="00A603A1" w:rsidRDefault="00A603A1">
      <w:pPr>
        <w:pStyle w:val="BodyText"/>
        <w:spacing w:before="6"/>
        <w:ind w:left="801" w:hanging="801"/>
        <w:rPr>
          <w:rStyle w:val="Hyperlink4"/>
          <w:sz w:val="17"/>
          <w:szCs w:val="17"/>
        </w:rPr>
      </w:pPr>
    </w:p>
    <w:p w14:paraId="1F611275" w14:textId="77777777" w:rsidR="00A603A1" w:rsidRDefault="00000000">
      <w:pPr>
        <w:pStyle w:val="Body"/>
        <w:spacing w:before="9"/>
        <w:ind w:left="796" w:right="6"/>
        <w:jc w:val="both"/>
        <w:rPr>
          <w:rStyle w:val="Hyperlink8"/>
          <w:rFonts w:eastAsia="Arial Unicode MS"/>
        </w:rPr>
      </w:pPr>
      <w:r>
        <w:rPr>
          <w:rStyle w:val="None"/>
          <w:i/>
          <w:iCs/>
          <w:sz w:val="16"/>
          <w:szCs w:val="16"/>
          <w:vertAlign w:val="superscript"/>
        </w:rPr>
        <w:t>*</w:t>
      </w:r>
      <w:r>
        <w:rPr>
          <w:rStyle w:val="None"/>
          <w:i/>
          <w:iCs/>
          <w:spacing w:val="-1"/>
          <w:sz w:val="16"/>
          <w:szCs w:val="16"/>
        </w:rPr>
        <w:t xml:space="preserve"> </w:t>
      </w:r>
      <w:r>
        <w:rPr>
          <w:rStyle w:val="None"/>
          <w:i/>
          <w:iCs/>
          <w:sz w:val="16"/>
          <w:szCs w:val="16"/>
          <w:lang w:val="en-US"/>
        </w:rPr>
        <w:t>These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it-IT"/>
        </w:rPr>
        <w:t>represent</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rPr>
        <w:t>top</w:t>
      </w:r>
      <w:r>
        <w:rPr>
          <w:rStyle w:val="None"/>
          <w:i/>
          <w:iCs/>
          <w:spacing w:val="-2"/>
          <w:sz w:val="16"/>
          <w:szCs w:val="16"/>
        </w:rPr>
        <w:t xml:space="preserve"> </w:t>
      </w:r>
      <w:r>
        <w:rPr>
          <w:rStyle w:val="None"/>
          <w:i/>
          <w:iCs/>
          <w:sz w:val="16"/>
          <w:szCs w:val="16"/>
        </w:rPr>
        <w:t>10</w:t>
      </w:r>
      <w:r>
        <w:rPr>
          <w:rStyle w:val="None"/>
          <w:i/>
          <w:iCs/>
          <w:spacing w:val="-2"/>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for</w:t>
      </w:r>
      <w:r>
        <w:rPr>
          <w:rStyle w:val="None"/>
          <w:i/>
          <w:iCs/>
          <w:spacing w:val="-3"/>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w:t>
      </w:r>
      <w:r>
        <w:rPr>
          <w:rStyle w:val="None"/>
          <w:i/>
          <w:iCs/>
          <w:spacing w:val="-3"/>
          <w:sz w:val="16"/>
          <w:szCs w:val="16"/>
        </w:rPr>
        <w:t xml:space="preserve"> </w:t>
      </w:r>
      <w:r>
        <w:rPr>
          <w:rStyle w:val="None"/>
          <w:i/>
          <w:iCs/>
          <w:sz w:val="16"/>
          <w:szCs w:val="16"/>
          <w:lang w:val="fr-FR"/>
        </w:rPr>
        <w:t>respective</w:t>
      </w:r>
      <w:r>
        <w:rPr>
          <w:rStyle w:val="None"/>
          <w:i/>
          <w:iCs/>
          <w:spacing w:val="-3"/>
          <w:sz w:val="16"/>
          <w:szCs w:val="16"/>
        </w:rPr>
        <w:t xml:space="preserve"> </w:t>
      </w:r>
      <w:r>
        <w:rPr>
          <w:rStyle w:val="None"/>
          <w:i/>
          <w:iCs/>
          <w:sz w:val="16"/>
          <w:szCs w:val="16"/>
          <w:lang w:val="en-US"/>
        </w:rPr>
        <w:t>periods/</w:t>
      </w:r>
      <w:r>
        <w:rPr>
          <w:rStyle w:val="None"/>
          <w:i/>
          <w:iCs/>
          <w:spacing w:val="-2"/>
          <w:sz w:val="16"/>
          <w:szCs w:val="16"/>
        </w:rPr>
        <w:t xml:space="preserve"> </w:t>
      </w:r>
      <w:r>
        <w:rPr>
          <w:rStyle w:val="None"/>
          <w:i/>
          <w:iCs/>
          <w:sz w:val="16"/>
          <w:szCs w:val="16"/>
          <w:lang w:val="es-ES_tradnl"/>
        </w:rPr>
        <w:t>Fiscals</w:t>
      </w:r>
      <w:r>
        <w:rPr>
          <w:rStyle w:val="None"/>
          <w:i/>
          <w:iCs/>
          <w:spacing w:val="-6"/>
          <w:sz w:val="16"/>
          <w:szCs w:val="16"/>
        </w:rPr>
        <w:t xml:space="preserve"> </w:t>
      </w:r>
      <w:r>
        <w:rPr>
          <w:rStyle w:val="None"/>
          <w:i/>
          <w:iCs/>
          <w:sz w:val="16"/>
          <w:szCs w:val="16"/>
        </w:rPr>
        <w:t>and</w:t>
      </w:r>
      <w:r>
        <w:rPr>
          <w:rStyle w:val="None"/>
          <w:i/>
          <w:iCs/>
          <w:spacing w:val="-2"/>
          <w:sz w:val="16"/>
          <w:szCs w:val="16"/>
        </w:rPr>
        <w:t xml:space="preserve"> </w:t>
      </w:r>
      <w:r>
        <w:rPr>
          <w:rStyle w:val="None"/>
          <w:i/>
          <w:iCs/>
          <w:sz w:val="16"/>
          <w:szCs w:val="16"/>
        </w:rPr>
        <w:t>may</w:t>
      </w:r>
      <w:r>
        <w:rPr>
          <w:rStyle w:val="None"/>
          <w:i/>
          <w:iCs/>
          <w:spacing w:val="-3"/>
          <w:sz w:val="16"/>
          <w:szCs w:val="16"/>
        </w:rPr>
        <w:t xml:space="preserve"> </w:t>
      </w:r>
      <w:r>
        <w:rPr>
          <w:rStyle w:val="None"/>
          <w:i/>
          <w:iCs/>
          <w:sz w:val="16"/>
          <w:szCs w:val="16"/>
          <w:lang w:val="en-US"/>
        </w:rPr>
        <w:t>not</w:t>
      </w:r>
      <w:r>
        <w:rPr>
          <w:rStyle w:val="None"/>
          <w:i/>
          <w:iCs/>
          <w:spacing w:val="-4"/>
          <w:sz w:val="16"/>
          <w:szCs w:val="16"/>
        </w:rPr>
        <w:t xml:space="preserve"> </w:t>
      </w:r>
      <w:r>
        <w:rPr>
          <w:rStyle w:val="None"/>
          <w:i/>
          <w:iCs/>
          <w:sz w:val="16"/>
          <w:szCs w:val="16"/>
          <w:lang w:val="en-US"/>
        </w:rPr>
        <w:t>necessarily</w:t>
      </w:r>
      <w:r>
        <w:rPr>
          <w:rStyle w:val="None"/>
          <w:i/>
          <w:iCs/>
          <w:spacing w:val="-5"/>
          <w:sz w:val="16"/>
          <w:szCs w:val="16"/>
        </w:rPr>
        <w:t xml:space="preserve"> </w:t>
      </w:r>
      <w:r>
        <w:rPr>
          <w:rStyle w:val="None"/>
          <w:i/>
          <w:iCs/>
          <w:sz w:val="16"/>
          <w:szCs w:val="16"/>
        </w:rPr>
        <w:t>be</w:t>
      </w:r>
      <w:r>
        <w:rPr>
          <w:rStyle w:val="None"/>
          <w:i/>
          <w:iCs/>
          <w:spacing w:val="-5"/>
          <w:sz w:val="16"/>
          <w:szCs w:val="16"/>
        </w:rPr>
        <w:t xml:space="preserve"> </w:t>
      </w:r>
      <w:r>
        <w:rPr>
          <w:rStyle w:val="None"/>
          <w:i/>
          <w:iCs/>
          <w:sz w:val="16"/>
          <w:szCs w:val="16"/>
          <w:lang w:val="en-US"/>
        </w:rPr>
        <w:t>the same</w:t>
      </w:r>
      <w:r>
        <w:rPr>
          <w:rStyle w:val="None"/>
          <w:i/>
          <w:iCs/>
          <w:spacing w:val="-5"/>
          <w:sz w:val="16"/>
          <w:szCs w:val="16"/>
        </w:rPr>
        <w:t xml:space="preserve"> </w:t>
      </w:r>
      <w:r>
        <w:rPr>
          <w:rStyle w:val="None"/>
          <w:i/>
          <w:iCs/>
          <w:sz w:val="16"/>
          <w:szCs w:val="16"/>
          <w:lang w:val="en-US"/>
        </w:rPr>
        <w:t>customers</w:t>
      </w:r>
      <w:r>
        <w:rPr>
          <w:rStyle w:val="None"/>
          <w:i/>
          <w:iCs/>
          <w:spacing w:val="-4"/>
          <w:sz w:val="16"/>
          <w:szCs w:val="16"/>
        </w:rPr>
        <w:t xml:space="preserve"> </w:t>
      </w:r>
      <w:r>
        <w:rPr>
          <w:rStyle w:val="None"/>
          <w:i/>
          <w:iCs/>
          <w:sz w:val="16"/>
          <w:szCs w:val="16"/>
          <w:lang w:val="en-US"/>
        </w:rPr>
        <w:t>across</w:t>
      </w:r>
      <w:r>
        <w:rPr>
          <w:rStyle w:val="None"/>
          <w:i/>
          <w:iCs/>
          <w:spacing w:val="40"/>
          <w:sz w:val="16"/>
          <w:szCs w:val="16"/>
        </w:rPr>
        <w:t xml:space="preserve"> </w:t>
      </w:r>
      <w:r>
        <w:rPr>
          <w:rStyle w:val="None"/>
          <w:i/>
          <w:iCs/>
          <w:sz w:val="16"/>
          <w:szCs w:val="16"/>
          <w:lang w:val="en-US"/>
        </w:rPr>
        <w:t>the periods/ Fiscals.</w:t>
      </w:r>
    </w:p>
    <w:p w14:paraId="6A0DDD35" w14:textId="77777777" w:rsidR="00A603A1" w:rsidRDefault="00000000">
      <w:pPr>
        <w:pStyle w:val="Body"/>
        <w:ind w:left="796" w:right="8"/>
        <w:jc w:val="both"/>
        <w:rPr>
          <w:rStyle w:val="Hyperlink8"/>
          <w:rFonts w:eastAsia="Arial Unicode MS"/>
        </w:rPr>
      </w:pPr>
      <w:r/>
      <w:r>
        <w:t xml:space="preserve">Note: Our top 10 customers include Al-Ahleia Switchgear Co., Bharat Bijlee Limited; CG Power and Industrial Solutions Limited; Emirates Transformer &amp; Switchgear Limited; Georgia Transformer Corporation; Nidec Industrial Automation India Private Limited; Transformers &amp; Rectifiers (India) Limited; and </w:t>
      </w:r>
      <w:r>
        <w:rPr>
          <w:rFonts w:ascii="Courier New" w:hAnsi="Courier New"/>
          <w:b/>
          <w:highlight w:val="yellow"/>
        </w:rPr>
        <w:t>WONG-CRAWFORD</w:t>
      </w:r>
      <w:r>
        <w:t xml:space="preserve">. Names of other customers who form part of our top 10 customers during the periods/ Fiscals included above, have not been included in this Red Herring Prospectus due to non-receipt of consent from such customers to be named in </w:t>
      </w:r>
      <w:r>
        <w:rPr>
          <w:rFonts w:ascii="Courier New" w:hAnsi="Courier New"/>
          <w:b/>
          <w:highlight w:val="yellow"/>
        </w:rPr>
        <w:t>3786 DELGADO FIELD APT. 162, HALEBERG, ME 16998</w:t>
      </w:r>
      <w:r>
        <w:t>.</w:t>
      </w:r>
    </w:p>
    <w:p w14:paraId="30EC17C4" w14:textId="77777777" w:rsidR="00A603A1" w:rsidRDefault="00A603A1">
      <w:pPr>
        <w:pStyle w:val="BodyText"/>
        <w:spacing w:before="15"/>
        <w:rPr>
          <w:rStyle w:val="None"/>
          <w:i/>
          <w:iCs/>
          <w:sz w:val="16"/>
          <w:szCs w:val="16"/>
        </w:rPr>
      </w:pPr>
    </w:p>
    <w:p w14:paraId="6C58880D" w14:textId="77777777" w:rsidR="00A603A1" w:rsidRDefault="00000000">
      <w:pPr>
        <w:pStyle w:val="BodyText"/>
        <w:ind w:left="796" w:right="6"/>
        <w:jc w:val="both"/>
      </w:pPr>
      <w:r>
        <w:rPr>
          <w:rStyle w:val="Hyperlink4"/>
        </w:rPr>
        <w:t>We</w:t>
      </w:r>
      <w:r>
        <w:rPr>
          <w:rStyle w:val="None"/>
        </w:rPr>
        <w:t xml:space="preserve"> </w:t>
      </w:r>
      <w:r>
        <w:rPr>
          <w:rStyle w:val="Hyperlink4"/>
        </w:rPr>
        <w:t>had</w:t>
      </w:r>
      <w:r>
        <w:rPr>
          <w:rStyle w:val="None"/>
        </w:rPr>
        <w:t xml:space="preserve"> </w:t>
      </w:r>
      <w:r>
        <w:rPr>
          <w:rStyle w:val="Hyperlink4"/>
        </w:rPr>
        <w:t>122,</w:t>
      </w:r>
      <w:r>
        <w:rPr>
          <w:rStyle w:val="None"/>
        </w:rPr>
        <w:t xml:space="preserve"> </w:t>
      </w:r>
      <w:r>
        <w:rPr>
          <w:rStyle w:val="Hyperlink4"/>
        </w:rPr>
        <w:t>117</w:t>
      </w:r>
      <w:r>
        <w:rPr>
          <w:rStyle w:val="None"/>
        </w:rPr>
        <w:t xml:space="preserve"> </w:t>
      </w:r>
      <w:r>
        <w:rPr>
          <w:rStyle w:val="Hyperlink4"/>
        </w:rPr>
        <w:t>and</w:t>
      </w:r>
      <w:r>
        <w:rPr>
          <w:rStyle w:val="None"/>
        </w:rPr>
        <w:t xml:space="preserve"> </w:t>
      </w:r>
      <w:r>
        <w:rPr>
          <w:rStyle w:val="Hyperlink4"/>
        </w:rPr>
        <w:t>117</w:t>
      </w:r>
      <w:r>
        <w:rPr>
          <w:rStyle w:val="None"/>
        </w:rPr>
        <w:t xml:space="preserve"> </w:t>
      </w:r>
      <w:r>
        <w:rPr>
          <w:rStyle w:val="Hyperlink4"/>
        </w:rPr>
        <w:t>customers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years</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March</w:t>
      </w:r>
      <w:r>
        <w:rPr>
          <w:rStyle w:val="None"/>
        </w:rPr>
        <w:t xml:space="preserve"> </w:t>
      </w:r>
      <w:r>
        <w:rPr>
          <w:rStyle w:val="Hyperlink4"/>
        </w:rPr>
        <w:t>31, 2023, respectively. Further, during the three-month period ended June 30, 2025, we invoiced 93 customers. Since a significant portion of our revenue from operations is</w:t>
      </w:r>
      <w:r>
        <w:rPr>
          <w:rStyle w:val="None"/>
        </w:rPr>
        <w:t xml:space="preserve"> </w:t>
      </w:r>
      <w:r>
        <w:rPr>
          <w:rStyle w:val="Hyperlink4"/>
        </w:rPr>
        <w:t>derived from certain key customers</w:t>
      </w:r>
      <w:r>
        <w:rPr>
          <w:rStyle w:val="None"/>
        </w:rPr>
        <w:t xml:space="preserve"> </w:t>
      </w:r>
      <w:r>
        <w:rPr>
          <w:rStyle w:val="Hyperlink4"/>
        </w:rPr>
        <w:t>with long-standing, the loss of</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a</w:t>
      </w:r>
      <w:r>
        <w:rPr>
          <w:rStyle w:val="None"/>
        </w:rPr>
        <w:t xml:space="preserve"> </w:t>
      </w:r>
      <w:r>
        <w:rPr>
          <w:rStyle w:val="Hyperlink4"/>
        </w:rPr>
        <w:t>reduction</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amount</w:t>
      </w:r>
      <w:r>
        <w:rPr>
          <w:rStyle w:val="None"/>
        </w:rPr>
        <w:t xml:space="preserve"> </w:t>
      </w:r>
      <w:r>
        <w:rPr>
          <w:rStyle w:val="Hyperlink4"/>
        </w:rPr>
        <w:t>of</w:t>
      </w:r>
      <w:r>
        <w:rPr>
          <w:rStyle w:val="None"/>
        </w:rPr>
        <w:t xml:space="preserve"> </w:t>
      </w:r>
      <w:r>
        <w:rPr>
          <w:rStyle w:val="Hyperlink4"/>
        </w:rPr>
        <w:t>business</w:t>
      </w:r>
      <w:r>
        <w:rPr>
          <w:rStyle w:val="None"/>
        </w:rPr>
        <w:t xml:space="preserve"> </w:t>
      </w:r>
      <w:r>
        <w:rPr>
          <w:rStyle w:val="Hyperlink4"/>
        </w:rPr>
        <w:t>we</w:t>
      </w:r>
      <w:r>
        <w:rPr>
          <w:rStyle w:val="None"/>
        </w:rPr>
        <w:t xml:space="preserve"> </w:t>
      </w:r>
      <w:r>
        <w:rPr>
          <w:rStyle w:val="Hyperlink4"/>
        </w:rPr>
        <w:t>obtain</w:t>
      </w:r>
      <w:r>
        <w:rPr>
          <w:rStyle w:val="None"/>
        </w:rPr>
        <w:t xml:space="preserve"> </w:t>
      </w:r>
      <w:r>
        <w:rPr>
          <w:rStyle w:val="Hyperlink4"/>
        </w:rPr>
        <w:t>from</w:t>
      </w:r>
      <w:r>
        <w:rPr>
          <w:rStyle w:val="None"/>
        </w:rPr>
        <w:t xml:space="preserve"> </w:t>
      </w:r>
      <w:r>
        <w:rPr>
          <w:rStyle w:val="Hyperlink4"/>
        </w:rPr>
        <w:t>them</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 effect</w:t>
      </w:r>
      <w:r>
        <w:rPr>
          <w:rStyle w:val="None"/>
        </w:rPr>
        <w:t xml:space="preserve"> </w:t>
      </w:r>
      <w:r>
        <w:rPr>
          <w:rStyle w:val="Hyperlink4"/>
        </w:rPr>
        <w:t>on</w:t>
      </w:r>
      <w:r>
        <w:rPr>
          <w:rStyle w:val="None"/>
        </w:rPr>
        <w:t xml:space="preserve"> </w:t>
      </w:r>
      <w:r>
        <w:rPr>
          <w:rStyle w:val="Hyperlink4"/>
        </w:rPr>
        <w:t>our business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top</w:t>
      </w:r>
      <w:r>
        <w:rPr>
          <w:rStyle w:val="None"/>
        </w:rPr>
        <w:t xml:space="preserve"> </w:t>
      </w:r>
      <w:r>
        <w:rPr>
          <w:rStyle w:val="Hyperlink4"/>
        </w:rPr>
        <w:t>10</w:t>
      </w:r>
      <w:r>
        <w:rPr>
          <w:rStyle w:val="None"/>
        </w:rPr>
        <w:t xml:space="preserve"> </w:t>
      </w:r>
      <w:r>
        <w:rPr>
          <w:rStyle w:val="Hyperlink4"/>
        </w:rPr>
        <w:t>customers</w:t>
      </w:r>
      <w:r>
        <w:rPr>
          <w:rStyle w:val="None"/>
        </w:rPr>
        <w:t xml:space="preserve"> </w:t>
      </w:r>
      <w:r>
        <w:rPr>
          <w:rStyle w:val="Hyperlink4"/>
        </w:rPr>
        <w:t>based</w:t>
      </w:r>
      <w:r>
        <w:rPr>
          <w:rStyle w:val="None"/>
        </w:rPr>
        <w:t xml:space="preserve"> </w:t>
      </w:r>
      <w:r>
        <w:rPr>
          <w:rStyle w:val="Hyperlink4"/>
        </w:rPr>
        <w:t>on revenue</w:t>
      </w:r>
      <w:r>
        <w:rPr>
          <w:rStyle w:val="None"/>
        </w:rPr>
        <w:t xml:space="preserve"> </w:t>
      </w:r>
      <w:r>
        <w:rPr>
          <w:rStyle w:val="Hyperlink4"/>
        </w:rPr>
        <w:t>contribution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financial</w:t>
      </w:r>
      <w:r>
        <w:rPr>
          <w:rStyle w:val="None"/>
        </w:rPr>
        <w:t xml:space="preserve"> </w:t>
      </w:r>
      <w:r>
        <w:rPr>
          <w:rStyle w:val="Hyperlink4"/>
        </w:rPr>
        <w:t>year</w:t>
      </w:r>
      <w:r>
        <w:rPr>
          <w:rStyle w:val="None"/>
        </w:rPr>
        <w:t xml:space="preserve"> </w:t>
      </w:r>
      <w:r>
        <w:rPr>
          <w:rStyle w:val="Hyperlink4"/>
        </w:rPr>
        <w:t>ended</w:t>
      </w:r>
      <w:r>
        <w:rPr>
          <w:rStyle w:val="None"/>
        </w:rPr>
        <w:t xml:space="preserve"> </w:t>
      </w:r>
      <w:r>
        <w:rPr>
          <w:rStyle w:val="Hyperlink4"/>
        </w:rPr>
        <w:t>March</w:t>
      </w:r>
      <w:r>
        <w:rPr>
          <w:rStyle w:val="None"/>
        </w:rPr>
        <w:t xml:space="preserve"> </w:t>
      </w:r>
      <w:r>
        <w:rPr>
          <w:rStyle w:val="Hyperlink4"/>
        </w:rPr>
        <w:t>31,</w:t>
      </w:r>
      <w:r>
        <w:rPr>
          <w:rStyle w:val="None"/>
        </w:rPr>
        <w:t xml:space="preserve"> </w:t>
      </w:r>
      <w:r>
        <w:rPr>
          <w:rStyle w:val="Hyperlink4"/>
        </w:rPr>
        <w:t>2025,</w:t>
      </w:r>
      <w:r>
        <w:rPr>
          <w:rStyle w:val="None"/>
        </w:rPr>
        <w:t xml:space="preserve"> </w:t>
      </w:r>
      <w:r>
        <w:rPr>
          <w:rStyle w:val="Hyperlink4"/>
        </w:rPr>
        <w:t>5</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customers</w:t>
      </w:r>
      <w:r>
        <w:rPr>
          <w:rStyle w:val="None"/>
        </w:rPr>
        <w:t xml:space="preserve"> </w:t>
      </w:r>
      <w:r>
        <w:rPr>
          <w:rStyle w:val="Hyperlink4"/>
        </w:rPr>
        <w:t>for</w:t>
      </w:r>
      <w:r>
        <w:rPr>
          <w:rStyle w:val="None"/>
        </w:rPr>
        <w:t xml:space="preserve"> </w:t>
      </w:r>
      <w:r>
        <w:rPr>
          <w:rStyle w:val="Hyperlink4"/>
        </w:rPr>
        <w:t>10</w:t>
      </w:r>
      <w:r>
        <w:rPr>
          <w:rStyle w:val="None"/>
        </w:rPr>
        <w:t xml:space="preserve"> </w:t>
      </w:r>
      <w:r>
        <w:rPr>
          <w:rStyle w:val="Hyperlink4"/>
        </w:rPr>
        <w:t xml:space="preserve">years intermittently, 2 of our customers have been customers for 5 years, and the other 3 have been our customers for 2 </w:t>
      </w:r>
      <w:r>
        <w:rPr>
          <w:rStyle w:val="Hyperlink5"/>
        </w:rPr>
        <w:t>years.</w:t>
      </w:r>
    </w:p>
    <w:p w14:paraId="1B68505D" w14:textId="77777777" w:rsidR="00A603A1" w:rsidRDefault="00000000">
      <w:pPr>
        <w:pStyle w:val="BodyText"/>
        <w:spacing w:before="200"/>
        <w:ind w:left="796" w:right="7"/>
        <w:jc w:val="both"/>
      </w:pPr>
      <w:r/>
      <w:r>
        <w:t xml:space="preserve">Except as disclosed in the section titled “Outstanding Litigation and </w:t>
      </w:r>
      <w:r>
        <w:rPr>
          <w:rFonts w:ascii="Courier New" w:hAnsi="Courier New"/>
          <w:b/>
          <w:highlight w:val="yellow"/>
        </w:rPr>
        <w:t>ROBIN BREWER</w:t>
      </w:r>
      <w:r>
        <w:t xml:space="preserve">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14:paraId="0BDFBA28" w14:textId="77777777" w:rsidR="00A603A1" w:rsidRDefault="00000000">
      <w:pPr>
        <w:pStyle w:val="BodyText"/>
        <w:spacing w:before="202"/>
        <w:ind w:left="796" w:right="8"/>
        <w:jc w:val="both"/>
      </w:pPr>
      <w:r>
        <w:rPr>
          <w:rStyle w:val="Hyperlink4"/>
        </w:rPr>
        <w:t>The volume and timing of sales to such customers may also vary due to a change in their requirements, geo-political issues</w:t>
      </w:r>
      <w:r>
        <w:rPr>
          <w:rStyle w:val="None"/>
        </w:rPr>
        <w:t xml:space="preserve"> </w:t>
      </w:r>
      <w:r>
        <w:rPr>
          <w:rStyle w:val="Hyperlink4"/>
        </w:rPr>
        <w:t>and</w:t>
      </w:r>
      <w:r>
        <w:rPr>
          <w:rStyle w:val="None"/>
        </w:rPr>
        <w:t xml:space="preserve"> </w:t>
      </w:r>
      <w:r>
        <w:rPr>
          <w:rStyle w:val="Hyperlink4"/>
        </w:rPr>
        <w:t>management</w:t>
      </w:r>
      <w:r>
        <w:rPr>
          <w:rStyle w:val="None"/>
        </w:rPr>
        <w:t xml:space="preserve"> </w:t>
      </w:r>
      <w:r>
        <w:rPr>
          <w:rStyle w:val="Hyperlink4"/>
        </w:rPr>
        <w:t>of</w:t>
      </w:r>
      <w:r>
        <w:rPr>
          <w:rStyle w:val="None"/>
        </w:rPr>
        <w:t xml:space="preserve"> </w:t>
      </w:r>
      <w:r>
        <w:rPr>
          <w:rStyle w:val="Hyperlink4"/>
        </w:rPr>
        <w:t>inventory</w:t>
      </w:r>
      <w:r>
        <w:rPr>
          <w:rStyle w:val="None"/>
        </w:rPr>
        <w:t xml:space="preserve"> </w:t>
      </w:r>
      <w:r>
        <w:rPr>
          <w:rStyle w:val="Hyperlink4"/>
        </w:rPr>
        <w:t>levels.</w:t>
      </w:r>
      <w:r>
        <w:rPr>
          <w:rStyle w:val="None"/>
        </w:rPr>
        <w:t xml:space="preserve"> </w:t>
      </w:r>
      <w:r>
        <w:rPr>
          <w:rStyle w:val="Hyperlink4"/>
        </w:rPr>
        <w:t>Furthermore,</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have</w:t>
      </w:r>
      <w:r>
        <w:rPr>
          <w:rStyle w:val="None"/>
        </w:rPr>
        <w:t xml:space="preserve"> </w:t>
      </w:r>
      <w:r>
        <w:rPr>
          <w:rStyle w:val="Hyperlink4"/>
        </w:rPr>
        <w:t>firm</w:t>
      </w:r>
      <w:r>
        <w:rPr>
          <w:rStyle w:val="None"/>
        </w:rPr>
        <w:t xml:space="preserve"> </w:t>
      </w:r>
      <w:r>
        <w:rPr>
          <w:rStyle w:val="Hyperlink4"/>
        </w:rPr>
        <w:t>commitments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form</w:t>
      </w:r>
      <w:r>
        <w:rPr>
          <w:rStyle w:val="None"/>
        </w:rPr>
        <w:t xml:space="preserve"> </w:t>
      </w:r>
      <w:r>
        <w:rPr>
          <w:rStyle w:val="Hyperlink4"/>
        </w:rPr>
        <w:t>of</w:t>
      </w:r>
      <w:r>
        <w:rPr>
          <w:rStyle w:val="None"/>
        </w:rPr>
        <w:t xml:space="preserve"> </w:t>
      </w:r>
      <w:r>
        <w:rPr>
          <w:rStyle w:val="Hyperlink4"/>
        </w:rPr>
        <w:t>continuing or long-term supply agreements with some of our customers and instead rely on orders for manufacture of specific products</w:t>
      </w:r>
      <w:r>
        <w:rPr>
          <w:rStyle w:val="None"/>
        </w:rPr>
        <w:t xml:space="preserve"> </w:t>
      </w:r>
      <w:r>
        <w:rPr>
          <w:rStyle w:val="Hyperlink4"/>
        </w:rPr>
        <w:t>on</w:t>
      </w:r>
      <w:r>
        <w:rPr>
          <w:rStyle w:val="Hyperlink5"/>
        </w:rPr>
        <w:t xml:space="preserve"> </w:t>
      </w:r>
      <w:r>
        <w:rPr>
          <w:rStyle w:val="Hyperlink4"/>
        </w:rPr>
        <w:t>a</w:t>
      </w:r>
      <w:r>
        <w:rPr>
          <w:rStyle w:val="None"/>
        </w:rPr>
        <w:t xml:space="preserve"> </w:t>
      </w:r>
      <w:r>
        <w:rPr>
          <w:rStyle w:val="Hyperlink4"/>
        </w:rPr>
        <w:t>purchase</w:t>
      </w:r>
      <w:r>
        <w:rPr>
          <w:rStyle w:val="None"/>
        </w:rPr>
        <w:t xml:space="preserve"> </w:t>
      </w:r>
      <w:r>
        <w:rPr>
          <w:rStyle w:val="Hyperlink4"/>
        </w:rPr>
        <w:t>order</w:t>
      </w:r>
      <w:r>
        <w:rPr>
          <w:rStyle w:val="None"/>
        </w:rPr>
        <w:t xml:space="preserve"> </w:t>
      </w:r>
      <w:r>
        <w:rPr>
          <w:rStyle w:val="Hyperlink4"/>
        </w:rPr>
        <w:t>basis,</w:t>
      </w:r>
      <w:r>
        <w:rPr>
          <w:rStyle w:val="None"/>
        </w:rPr>
        <w:t xml:space="preserve"> </w:t>
      </w:r>
      <w:r>
        <w:rPr>
          <w:rStyle w:val="Hyperlink4"/>
        </w:rPr>
        <w:t>which</w:t>
      </w:r>
      <w:r>
        <w:rPr>
          <w:rStyle w:val="Hyperlink5"/>
        </w:rPr>
        <w:t xml:space="preserve"> </w:t>
      </w:r>
      <w:r>
        <w:rPr>
          <w:rStyle w:val="Hyperlink4"/>
        </w:rPr>
        <w:t>governs</w:t>
      </w:r>
      <w:r>
        <w:rPr>
          <w:rStyle w:val="None"/>
        </w:rPr>
        <w:t xml:space="preserve"> </w:t>
      </w:r>
      <w:r>
        <w:rPr>
          <w:rStyle w:val="Hyperlink4"/>
        </w:rPr>
        <w:t>the</w:t>
      </w:r>
      <w:r>
        <w:rPr>
          <w:rStyle w:val="None"/>
        </w:rPr>
        <w:t xml:space="preserve"> </w:t>
      </w:r>
      <w:r>
        <w:rPr>
          <w:rStyle w:val="Hyperlink4"/>
        </w:rPr>
        <w:t>volume</w:t>
      </w:r>
      <w:r>
        <w:rPr>
          <w:rStyle w:val="None"/>
        </w:rPr>
        <w:t xml:space="preserve"> </w:t>
      </w:r>
      <w:r>
        <w:rPr>
          <w:rStyle w:val="Hyperlink4"/>
        </w:rPr>
        <w:t>and</w:t>
      </w:r>
      <w:r>
        <w:rPr>
          <w:rStyle w:val="Hyperlink5"/>
        </w:rPr>
        <w:t xml:space="preserve"> </w:t>
      </w:r>
      <w:r>
        <w:rPr>
          <w:rStyle w:val="Hyperlink4"/>
        </w:rPr>
        <w:t>other</w:t>
      </w:r>
      <w:r>
        <w:rPr>
          <w:rStyle w:val="Hyperlink5"/>
        </w:rPr>
        <w:t xml:space="preserve"> </w:t>
      </w:r>
      <w:r>
        <w:rPr>
          <w:rStyle w:val="Hyperlink4"/>
        </w:rPr>
        <w:t>terms</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We</w:t>
      </w:r>
      <w:r>
        <w:rPr>
          <w:rStyle w:val="None"/>
        </w:rPr>
        <w:t xml:space="preserve"> </w:t>
      </w:r>
      <w:r>
        <w:rPr>
          <w:rStyle w:val="Hyperlink4"/>
        </w:rPr>
        <w:t>need</w:t>
      </w:r>
      <w:r>
        <w:rPr>
          <w:rStyle w:val="Hyperlink5"/>
        </w:rPr>
        <w:t xml:space="preserve"> </w:t>
      </w:r>
      <w:r>
        <w:rPr>
          <w:rStyle w:val="Hyperlink4"/>
        </w:rPr>
        <w:t>to maintain sufficient inventory levels of raw material to meet customer expectations at all times. Accumulating excess inventory</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our</w:t>
      </w:r>
      <w:r>
        <w:rPr>
          <w:rStyle w:val="None"/>
        </w:rPr>
        <w:t xml:space="preserve"> </w:t>
      </w:r>
      <w:r>
        <w:rPr>
          <w:rStyle w:val="Hyperlink4"/>
        </w:rPr>
        <w:t>inventory</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a</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have</w:t>
      </w:r>
      <w:r>
        <w:rPr>
          <w:rStyle w:val="None"/>
        </w:rPr>
        <w:t xml:space="preserve"> </w:t>
      </w:r>
      <w:r>
        <w:rPr>
          <w:rStyle w:val="Hyperlink4"/>
        </w:rPr>
        <w:t>adequate</w:t>
      </w:r>
      <w:r>
        <w:rPr>
          <w:rStyle w:val="None"/>
        </w:rPr>
        <w:t xml:space="preserve"> </w:t>
      </w:r>
      <w:r>
        <w:rPr>
          <w:rStyle w:val="Hyperlink4"/>
        </w:rPr>
        <w:t>inventory</w:t>
      </w:r>
      <w:r>
        <w:rPr>
          <w:rStyle w:val="None"/>
        </w:rPr>
        <w:t xml:space="preserve"> </w:t>
      </w:r>
      <w:r>
        <w:rPr>
          <w:rStyle w:val="Hyperlink4"/>
        </w:rPr>
        <w:t>in</w:t>
      </w:r>
      <w:r>
        <w:rPr>
          <w:rStyle w:val="None"/>
        </w:rPr>
        <w:t xml:space="preserve"> </w:t>
      </w:r>
      <w:r>
        <w:rPr>
          <w:rStyle w:val="Hyperlink4"/>
        </w:rPr>
        <w:t>stock</w:t>
      </w:r>
      <w:r>
        <w:rPr>
          <w:rStyle w:val="None"/>
        </w:rPr>
        <w:t xml:space="preserve"> </w:t>
      </w:r>
      <w:r>
        <w:rPr>
          <w:rStyle w:val="Hyperlink4"/>
        </w:rPr>
        <w:t>to</w:t>
      </w:r>
      <w:r>
        <w:rPr>
          <w:rStyle w:val="None"/>
        </w:rPr>
        <w:t xml:space="preserve"> </w:t>
      </w:r>
      <w:r>
        <w:rPr>
          <w:rStyle w:val="Hyperlink4"/>
        </w:rPr>
        <w:t>fulfil</w:t>
      </w:r>
      <w:r>
        <w:rPr>
          <w:rStyle w:val="None"/>
        </w:rPr>
        <w:t xml:space="preserve"> </w:t>
      </w:r>
      <w:r>
        <w:rPr>
          <w:rStyle w:val="Hyperlink4"/>
        </w:rPr>
        <w:t>customer</w:t>
      </w:r>
      <w:r>
        <w:rPr>
          <w:rStyle w:val="None"/>
        </w:rPr>
        <w:t xml:space="preserve"> </w:t>
      </w:r>
      <w:r>
        <w:rPr>
          <w:rStyle w:val="Hyperlink4"/>
        </w:rPr>
        <w:t>orders could</w:t>
      </w:r>
      <w:r>
        <w:rPr>
          <w:rStyle w:val="None"/>
        </w:rPr>
        <w:t xml:space="preserve"> </w:t>
      </w:r>
      <w:r>
        <w:rPr>
          <w:rStyle w:val="Hyperlink4"/>
        </w:rPr>
        <w:t>result</w:t>
      </w:r>
      <w:r>
        <w:rPr>
          <w:rStyle w:val="None"/>
        </w:rPr>
        <w:t xml:space="preserve"> </w:t>
      </w:r>
      <w:r>
        <w:rPr>
          <w:rStyle w:val="Hyperlink4"/>
        </w:rPr>
        <w:t>in</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meet</w:t>
      </w:r>
      <w:r>
        <w:rPr>
          <w:rStyle w:val="None"/>
        </w:rPr>
        <w:t xml:space="preserve"> </w:t>
      </w:r>
      <w:r>
        <w:rPr>
          <w:rStyle w:val="Hyperlink4"/>
        </w:rPr>
        <w:t>customer</w:t>
      </w:r>
      <w:r>
        <w:rPr>
          <w:rStyle w:val="None"/>
        </w:rPr>
        <w:t xml:space="preserve"> </w:t>
      </w:r>
      <w:r>
        <w:rPr>
          <w:rStyle w:val="Hyperlink4"/>
        </w:rPr>
        <w:t>demand</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As</w:t>
      </w:r>
      <w:r>
        <w:rPr>
          <w:rStyle w:val="None"/>
        </w:rPr>
        <w:t xml:space="preserve"> </w:t>
      </w:r>
      <w:r>
        <w:rPr>
          <w:rStyle w:val="Hyperlink4"/>
        </w:rPr>
        <w:t>actual</w:t>
      </w:r>
      <w:r>
        <w:rPr>
          <w:rStyle w:val="None"/>
        </w:rPr>
        <w:t xml:space="preserve"> </w:t>
      </w:r>
      <w:r>
        <w:rPr>
          <w:rStyle w:val="Hyperlink4"/>
        </w:rPr>
        <w:t>orders</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are</w:t>
      </w:r>
      <w:r>
        <w:rPr>
          <w:rStyle w:val="None"/>
        </w:rPr>
        <w:t xml:space="preserve"> </w:t>
      </w:r>
      <w:r>
        <w:rPr>
          <w:rStyle w:val="Hyperlink4"/>
        </w:rPr>
        <w:t>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as</w:t>
      </w:r>
      <w:r>
        <w:rPr>
          <w:rStyle w:val="None"/>
        </w:rPr>
        <w:t xml:space="preserve"> </w:t>
      </w:r>
      <w:r>
        <w:rPr>
          <w:rStyle w:val="Hyperlink4"/>
        </w:rPr>
        <w:t>well</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accurately</w:t>
      </w:r>
      <w:r>
        <w:rPr>
          <w:rStyle w:val="None"/>
        </w:rPr>
        <w:t xml:space="preserve"> </w:t>
      </w:r>
      <w:r>
        <w:rPr>
          <w:rStyle w:val="Hyperlink4"/>
        </w:rPr>
        <w:t>schedule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purchases</w:t>
      </w:r>
      <w:r>
        <w:rPr>
          <w:rStyle w:val="None"/>
        </w:rPr>
        <w:t xml:space="preserve"> </w:t>
      </w:r>
      <w:r>
        <w:rPr>
          <w:rStyle w:val="Hyperlink4"/>
        </w:rPr>
        <w:t>and</w:t>
      </w:r>
      <w:r>
        <w:rPr>
          <w:rStyle w:val="None"/>
        </w:rPr>
        <w:t xml:space="preserve"> </w:t>
      </w:r>
      <w:r>
        <w:rPr>
          <w:rStyle w:val="Hyperlink4"/>
        </w:rPr>
        <w:t>production</w:t>
      </w:r>
      <w:r>
        <w:rPr>
          <w:rStyle w:val="None"/>
        </w:rPr>
        <w:t xml:space="preserve"> </w:t>
      </w:r>
      <w:r>
        <w:rPr>
          <w:rStyle w:val="Hyperlink4"/>
        </w:rPr>
        <w:t>and manage our inventory may adversely affect our business and cash flows from operations. We cannot assure you that</w:t>
      </w:r>
    </w:p>
    <w:p w14:paraId="20F5571E" w14:textId="77777777" w:rsidR="00A603A1" w:rsidRDefault="00A603A1">
      <w:pPr>
        <w:pStyle w:val="BodyText"/>
        <w:jc w:val="both"/>
        <w:sectPr w:rsidR="00A603A1">
          <w:headerReference w:type="default" r:id="rId103"/>
          <w:footerReference w:type="default" r:id="rId104"/>
          <w:pgSz w:w="11920" w:h="16840"/>
          <w:pgMar w:top="1140" w:right="708" w:bottom="1120" w:left="992" w:header="0" w:footer="0" w:gutter="0"/>
          <w:cols w:space="720"/>
        </w:sectPr>
      </w:pPr>
    </w:p>
    <w:p w14:paraId="7F1BD16B" w14:textId="77777777" w:rsidR="00A603A1" w:rsidRDefault="00000000">
      <w:pPr>
        <w:pStyle w:val="BodyText"/>
        <w:spacing w:before="80"/>
        <w:ind w:left="796" w:right="20"/>
        <w:jc w:val="both"/>
      </w:pPr>
      <w:r>
        <w:rPr>
          <w:rStyle w:val="Hyperlink4"/>
        </w:rPr>
        <w:lastRenderedPageBreak/>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14:paraId="693DE690" w14:textId="77777777" w:rsidR="00A603A1" w:rsidRDefault="00000000">
      <w:pPr>
        <w:pStyle w:val="Heading4"/>
        <w:numPr>
          <w:ilvl w:val="0"/>
          <w:numId w:val="23"/>
        </w:numPr>
        <w:spacing w:before="201"/>
        <w:ind w:right="7"/>
      </w:pPr>
      <w:r>
        <w:rPr>
          <w:rStyle w:val="Hyperlink4"/>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rPr>
        <w:t xml:space="preserve"> </w:t>
      </w:r>
      <w:r>
        <w:rPr>
          <w:rStyle w:val="Hyperlink4"/>
        </w:rPr>
        <w:t>volatility</w:t>
      </w:r>
      <w:r>
        <w:rPr>
          <w:rStyle w:val="None"/>
        </w:rPr>
        <w:t xml:space="preserve"> </w:t>
      </w:r>
      <w:r>
        <w:rPr>
          <w:rStyle w:val="Hyperlink4"/>
        </w:rPr>
        <w:t>in</w:t>
      </w:r>
      <w:r>
        <w:rPr>
          <w:rStyle w:val="None"/>
        </w:rPr>
        <w:t xml:space="preserve"> </w:t>
      </w:r>
      <w:r>
        <w:rPr>
          <w:rStyle w:val="Hyperlink4"/>
        </w:rPr>
        <w:t>their</w:t>
      </w:r>
      <w:r>
        <w:rPr>
          <w:rStyle w:val="None"/>
        </w:rPr>
        <w:t xml:space="preserve"> </w:t>
      </w:r>
      <w:r>
        <w:rPr>
          <w:rStyle w:val="Hyperlink4"/>
        </w:rPr>
        <w:t>prices</w:t>
      </w:r>
      <w:r>
        <w:rPr>
          <w:rStyle w:val="None"/>
        </w:rPr>
        <w:t xml:space="preserve"> </w:t>
      </w:r>
      <w:r>
        <w:rPr>
          <w:rStyle w:val="Hyperlink4"/>
        </w:rPr>
        <w:t>could</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 of operations.</w:t>
      </w:r>
    </w:p>
    <w:tbl>
      <w:tblPr>
        <w:tblW w:w="9395" w:type="dxa"/>
        <w:tblInd w:w="9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13"/>
        <w:gridCol w:w="963"/>
        <w:gridCol w:w="817"/>
        <w:gridCol w:w="1140"/>
        <w:gridCol w:w="833"/>
        <w:gridCol w:w="1200"/>
        <w:gridCol w:w="835"/>
        <w:gridCol w:w="1200"/>
        <w:gridCol w:w="794"/>
        <w:gridCol w:w="1200"/>
      </w:tblGrid>
      <w:tr w:rsidR="00A603A1" w14:paraId="00A3EC7A" w14:textId="77777777">
        <w:trPr>
          <w:trHeight w:val="631"/>
        </w:trPr>
        <w:tc>
          <w:tcPr>
            <w:tcW w:w="41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06C30359" w14:textId="77777777" w:rsidR="00A603A1" w:rsidRDefault="00000000">
            <w:pPr>
              <w:pStyle w:val="TableParagraph"/>
              <w:spacing w:line="207" w:lineRule="exact"/>
              <w:ind w:left="134"/>
              <w:rPr>
                <w:rStyle w:val="None"/>
                <w:b/>
                <w:bCs/>
                <w:sz w:val="18"/>
                <w:szCs w:val="18"/>
              </w:rPr>
            </w:pPr>
            <w:r>
              <w:rPr>
                <w:rStyle w:val="None"/>
                <w:b/>
                <w:bCs/>
                <w:spacing w:val="-5"/>
                <w:sz w:val="18"/>
                <w:szCs w:val="18"/>
              </w:rPr>
              <w:t>S.</w:t>
            </w:r>
          </w:p>
          <w:p w14:paraId="0264296E" w14:textId="77777777" w:rsidR="00A603A1" w:rsidRDefault="00000000">
            <w:pPr>
              <w:pStyle w:val="TableParagraph"/>
              <w:spacing w:before="2"/>
              <w:ind w:left="74"/>
            </w:pPr>
            <w:r>
              <w:rPr>
                <w:rStyle w:val="None"/>
                <w:b/>
                <w:bCs/>
                <w:spacing w:val="-5"/>
                <w:sz w:val="18"/>
                <w:szCs w:val="18"/>
              </w:rPr>
              <w:t>No.</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77" w:type="dxa"/>
              <w:bottom w:w="80" w:type="dxa"/>
              <w:right w:w="80" w:type="dxa"/>
            </w:tcMar>
          </w:tcPr>
          <w:p w14:paraId="579607FF" w14:textId="77777777" w:rsidR="00A603A1" w:rsidRDefault="00000000">
            <w:pPr>
              <w:pStyle w:val="TableParagraph"/>
              <w:ind w:left="97" w:firstLine="74"/>
            </w:pPr>
            <w:r>
              <w:rPr>
                <w:rStyle w:val="None"/>
                <w:b/>
                <w:bCs/>
                <w:spacing w:val="-2"/>
                <w:sz w:val="18"/>
                <w:szCs w:val="18"/>
              </w:rPr>
              <w:t>Various suppliers</w:t>
            </w:r>
            <w:r>
              <w:rPr>
                <w:rStyle w:val="None"/>
                <w:b/>
                <w:bCs/>
                <w:spacing w:val="-2"/>
                <w:sz w:val="18"/>
                <w:szCs w:val="18"/>
                <w:vertAlign w:val="superscript"/>
              </w:rPr>
              <w:t>*</w:t>
            </w:r>
          </w:p>
        </w:tc>
        <w:tc>
          <w:tcPr>
            <w:tcW w:w="195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280" w:type="dxa"/>
              <w:bottom w:w="80" w:type="dxa"/>
              <w:right w:w="262" w:type="dxa"/>
            </w:tcMar>
          </w:tcPr>
          <w:p w14:paraId="31BDB3D5" w14:textId="77777777" w:rsidR="00A603A1" w:rsidRDefault="00000000">
            <w:pPr>
              <w:pStyle w:val="TableParagraph"/>
              <w:spacing w:line="208" w:lineRule="exact"/>
              <w:ind w:left="200" w:right="182"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33"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5A8B5F7" w14:textId="77777777" w:rsidR="00A603A1" w:rsidRDefault="00000000">
            <w:pPr>
              <w:pStyle w:val="TableParagraph"/>
              <w:spacing w:line="207" w:lineRule="exact"/>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1" w:type="dxa"/>
              <w:bottom w:w="80" w:type="dxa"/>
              <w:right w:w="80" w:type="dxa"/>
            </w:tcMar>
          </w:tcPr>
          <w:p w14:paraId="4459986D" w14:textId="77777777" w:rsidR="00A603A1" w:rsidRDefault="00000000">
            <w:pPr>
              <w:pStyle w:val="TableParagraph"/>
              <w:spacing w:line="207" w:lineRule="exact"/>
              <w:ind w:left="591"/>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9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8" w:type="dxa"/>
              <w:bottom w:w="80" w:type="dxa"/>
              <w:right w:w="80" w:type="dxa"/>
            </w:tcMar>
          </w:tcPr>
          <w:p w14:paraId="3C396351" w14:textId="77777777" w:rsidR="00A603A1" w:rsidRDefault="00000000">
            <w:pPr>
              <w:pStyle w:val="TableParagraph"/>
              <w:spacing w:line="207" w:lineRule="exact"/>
              <w:ind w:left="56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2A2AB40" w14:textId="77777777">
        <w:trPr>
          <w:trHeight w:val="1598"/>
        </w:trPr>
        <w:tc>
          <w:tcPr>
            <w:tcW w:w="413" w:type="dxa"/>
            <w:vMerge/>
            <w:tcBorders>
              <w:top w:val="single" w:sz="4" w:space="0" w:color="000000"/>
              <w:left w:val="single" w:sz="4" w:space="0" w:color="000000"/>
              <w:bottom w:val="single" w:sz="4" w:space="0" w:color="000000"/>
              <w:right w:val="single" w:sz="4" w:space="0" w:color="000000"/>
            </w:tcBorders>
            <w:shd w:val="clear" w:color="auto" w:fill="BEBEBE"/>
          </w:tcPr>
          <w:p w14:paraId="2BB3B3D4" w14:textId="77777777" w:rsidR="00A603A1" w:rsidRDefault="00A603A1"/>
        </w:tc>
        <w:tc>
          <w:tcPr>
            <w:tcW w:w="963" w:type="dxa"/>
            <w:vMerge/>
            <w:tcBorders>
              <w:top w:val="single" w:sz="4" w:space="0" w:color="000000"/>
              <w:left w:val="single" w:sz="4" w:space="0" w:color="000000"/>
              <w:bottom w:val="single" w:sz="4" w:space="0" w:color="000000"/>
              <w:right w:val="single" w:sz="4" w:space="0" w:color="000000"/>
            </w:tcBorders>
            <w:shd w:val="clear" w:color="auto" w:fill="BEBEBE"/>
          </w:tcPr>
          <w:p w14:paraId="280685A3" w14:textId="77777777" w:rsidR="00A603A1" w:rsidRDefault="00A603A1"/>
        </w:tc>
        <w:tc>
          <w:tcPr>
            <w:tcW w:w="81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3" w:type="dxa"/>
              <w:bottom w:w="80" w:type="dxa"/>
              <w:right w:w="114" w:type="dxa"/>
            </w:tcMar>
          </w:tcPr>
          <w:p w14:paraId="1D419758" w14:textId="77777777" w:rsidR="00A603A1" w:rsidRDefault="00000000">
            <w:pPr>
              <w:pStyle w:val="TableParagraph"/>
              <w:ind w:left="43" w:right="3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14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6" w:type="dxa"/>
              <w:bottom w:w="80" w:type="dxa"/>
              <w:right w:w="180" w:type="dxa"/>
            </w:tcMar>
          </w:tcPr>
          <w:p w14:paraId="7857D3FC" w14:textId="77777777" w:rsidR="00A603A1" w:rsidRDefault="00000000">
            <w:pPr>
              <w:pStyle w:val="TableParagraph"/>
              <w:ind w:left="106" w:right="100"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5C6C57E7" w14:textId="77777777" w:rsidR="00A603A1" w:rsidRDefault="00000000">
            <w:pPr>
              <w:pStyle w:val="TableParagraph"/>
              <w:spacing w:line="186" w:lineRule="exact"/>
              <w:ind w:left="32" w:right="29"/>
              <w:jc w:val="center"/>
            </w:pPr>
            <w:r>
              <w:rPr>
                <w:rStyle w:val="None"/>
                <w:b/>
                <w:bCs/>
                <w:spacing w:val="-2"/>
                <w:sz w:val="18"/>
                <w:szCs w:val="18"/>
              </w:rPr>
              <w:t>purchased</w:t>
            </w:r>
          </w:p>
        </w:tc>
        <w:tc>
          <w:tcPr>
            <w:tcW w:w="8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2" w:type="dxa"/>
              <w:bottom w:w="80" w:type="dxa"/>
              <w:right w:w="121" w:type="dxa"/>
            </w:tcMar>
          </w:tcPr>
          <w:p w14:paraId="437529FC" w14:textId="77777777" w:rsidR="00A603A1" w:rsidRDefault="00000000">
            <w:pPr>
              <w:pStyle w:val="TableParagraph"/>
              <w:ind w:left="52"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3" w:type="dxa"/>
              <w:bottom w:w="80" w:type="dxa"/>
              <w:right w:w="137" w:type="dxa"/>
            </w:tcMar>
          </w:tcPr>
          <w:p w14:paraId="00D88610" w14:textId="77777777" w:rsidR="00A603A1" w:rsidRDefault="00000000">
            <w:pPr>
              <w:pStyle w:val="TableParagraph"/>
              <w:ind w:left="73" w:right="57"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4" w:type="dxa"/>
              <w:bottom w:w="80" w:type="dxa"/>
              <w:right w:w="121" w:type="dxa"/>
            </w:tcMar>
          </w:tcPr>
          <w:p w14:paraId="0D9BBB4E" w14:textId="77777777" w:rsidR="00A603A1" w:rsidRDefault="00000000">
            <w:pPr>
              <w:pStyle w:val="TableParagraph"/>
              <w:ind w:left="54" w:right="41"/>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0" w:type="dxa"/>
              <w:bottom w:w="80" w:type="dxa"/>
              <w:right w:w="140" w:type="dxa"/>
            </w:tcMar>
          </w:tcPr>
          <w:p w14:paraId="2A6D4840" w14:textId="77777777" w:rsidR="00A603A1" w:rsidRDefault="00000000">
            <w:pPr>
              <w:pStyle w:val="TableParagraph"/>
              <w:ind w:left="70" w:right="60"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7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 w:type="dxa"/>
              <w:bottom w:w="80" w:type="dxa"/>
              <w:right w:w="103" w:type="dxa"/>
            </w:tcMar>
          </w:tcPr>
          <w:p w14:paraId="3D7984F9" w14:textId="77777777" w:rsidR="00A603A1" w:rsidRDefault="00000000">
            <w:pPr>
              <w:pStyle w:val="TableParagraph"/>
              <w:ind w:left="31" w:right="2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1" w:type="dxa"/>
              <w:bottom w:w="80" w:type="dxa"/>
              <w:right w:w="139" w:type="dxa"/>
            </w:tcMar>
          </w:tcPr>
          <w:p w14:paraId="79EF0BC0" w14:textId="77777777" w:rsidR="00A603A1" w:rsidRDefault="00000000">
            <w:pPr>
              <w:pStyle w:val="TableParagraph"/>
              <w:ind w:left="71" w:right="59"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r>
      <w:tr w:rsidR="00A603A1" w14:paraId="661A72F1"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1590A2AD" w14:textId="77777777" w:rsidR="00A603A1" w:rsidRDefault="00000000">
            <w:pPr>
              <w:pStyle w:val="TableParagraph"/>
              <w:spacing w:before="2" w:line="186" w:lineRule="exact"/>
              <w:ind w:right="62"/>
              <w:jc w:val="right"/>
            </w:pPr>
            <w:r>
              <w:rPr>
                <w:rStyle w:val="None"/>
                <w:spacing w:val="-5"/>
                <w:sz w:val="18"/>
                <w:szCs w:val="18"/>
              </w:rPr>
              <w:t>1.</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BD73F4" w14:textId="77777777" w:rsidR="00A603A1"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163ED1" w14:textId="77777777" w:rsidR="00A603A1" w:rsidRDefault="00000000">
            <w:pPr>
              <w:pStyle w:val="TableParagraph"/>
              <w:spacing w:before="2" w:line="186" w:lineRule="exact"/>
              <w:ind w:right="47"/>
              <w:jc w:val="right"/>
            </w:pPr>
            <w:r>
              <w:rPr>
                <w:rStyle w:val="Hyperlink7"/>
                <w:rFonts w:eastAsia="Arial Unicode MS"/>
                <w:spacing w:val="-2"/>
                <w:sz w:val="18"/>
                <w:szCs w:val="18"/>
              </w:rPr>
              <w:t>2,119.68</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74B656" w14:textId="77777777" w:rsidR="00A603A1" w:rsidRDefault="00000000">
            <w:pPr>
              <w:pStyle w:val="TableParagraph"/>
              <w:spacing w:before="2" w:line="186" w:lineRule="exact"/>
              <w:ind w:right="48"/>
              <w:jc w:val="right"/>
            </w:pPr>
            <w:r>
              <w:rPr>
                <w:rStyle w:val="Hyperlink7"/>
                <w:rFonts w:eastAsia="Arial Unicode MS"/>
                <w:spacing w:val="-2"/>
                <w:sz w:val="18"/>
                <w:szCs w:val="18"/>
              </w:rPr>
              <w:t>41.41%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783D5FD" w14:textId="77777777" w:rsidR="00A603A1" w:rsidRDefault="00000000">
            <w:pPr>
              <w:pStyle w:val="TableParagraph"/>
              <w:spacing w:before="2" w:line="186" w:lineRule="exact"/>
              <w:ind w:right="44"/>
              <w:jc w:val="right"/>
            </w:pPr>
            <w:r>
              <w:rPr>
                <w:rStyle w:val="Hyperlink7"/>
                <w:rFonts w:eastAsia="Arial Unicode MS"/>
                <w:spacing w:val="-2"/>
                <w:sz w:val="18"/>
                <w:szCs w:val="18"/>
              </w:rPr>
              <w:t>8615.79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7B50F18" w14:textId="77777777" w:rsidR="00A603A1" w:rsidRDefault="00000000">
            <w:pPr>
              <w:pStyle w:val="TableParagraph"/>
              <w:spacing w:before="2" w:line="186" w:lineRule="exact"/>
              <w:ind w:right="43"/>
              <w:jc w:val="right"/>
            </w:pPr>
            <w:r>
              <w:rPr>
                <w:rStyle w:val="Hyperlink7"/>
                <w:rFonts w:eastAsia="Arial Unicode MS"/>
                <w:spacing w:val="-2"/>
                <w:sz w:val="18"/>
                <w:szCs w:val="18"/>
              </w:rPr>
              <w:t>48.07%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810F0CC" w14:textId="77777777" w:rsidR="00A603A1" w:rsidRDefault="00000000">
            <w:pPr>
              <w:pStyle w:val="TableParagraph"/>
              <w:spacing w:before="2" w:line="186" w:lineRule="exact"/>
              <w:ind w:right="43"/>
              <w:jc w:val="right"/>
            </w:pPr>
            <w:r>
              <w:rPr>
                <w:rStyle w:val="Hyperlink7"/>
                <w:rFonts w:eastAsia="Arial Unicode MS"/>
                <w:spacing w:val="-2"/>
                <w:sz w:val="18"/>
                <w:szCs w:val="18"/>
              </w:rPr>
              <w:t>8518.72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CF29D39" w14:textId="77777777" w:rsidR="00A603A1" w:rsidRDefault="00000000">
            <w:pPr>
              <w:pStyle w:val="TableParagraph"/>
              <w:spacing w:before="2" w:line="186" w:lineRule="exact"/>
              <w:ind w:right="45"/>
              <w:jc w:val="right"/>
            </w:pPr>
            <w:r>
              <w:rPr>
                <w:rStyle w:val="Hyperlink7"/>
                <w:rFonts w:eastAsia="Arial Unicode MS"/>
                <w:spacing w:val="-2"/>
                <w:sz w:val="18"/>
                <w:szCs w:val="18"/>
              </w:rPr>
              <w:t>67.86%</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28668BF" w14:textId="77777777" w:rsidR="00A603A1" w:rsidRDefault="00000000">
            <w:pPr>
              <w:pStyle w:val="TableParagraph"/>
              <w:spacing w:before="2" w:line="186" w:lineRule="exact"/>
              <w:ind w:right="47"/>
              <w:jc w:val="right"/>
            </w:pPr>
            <w:r>
              <w:rPr>
                <w:rStyle w:val="Hyperlink7"/>
                <w:rFonts w:eastAsia="Arial Unicode MS"/>
                <w:spacing w:val="-2"/>
                <w:sz w:val="18"/>
                <w:szCs w:val="18"/>
              </w:rPr>
              <w:t>5845.18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96D6DCF" w14:textId="77777777" w:rsidR="00A603A1" w:rsidRDefault="00000000">
            <w:pPr>
              <w:pStyle w:val="TableParagraph"/>
              <w:spacing w:before="2" w:line="186" w:lineRule="exact"/>
              <w:ind w:right="44"/>
              <w:jc w:val="right"/>
            </w:pPr>
            <w:r>
              <w:rPr>
                <w:rStyle w:val="Hyperlink7"/>
                <w:rFonts w:eastAsia="Arial Unicode MS"/>
                <w:spacing w:val="-2"/>
                <w:sz w:val="18"/>
                <w:szCs w:val="18"/>
              </w:rPr>
              <w:t>61.86%</w:t>
            </w:r>
          </w:p>
        </w:tc>
      </w:tr>
      <w:tr w:rsidR="00A603A1" w14:paraId="282C0F67"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1FB8721A" w14:textId="77777777" w:rsidR="00A603A1" w:rsidRDefault="00000000">
            <w:pPr>
              <w:pStyle w:val="TableParagraph"/>
              <w:spacing w:line="186" w:lineRule="exact"/>
              <w:ind w:right="62"/>
              <w:jc w:val="right"/>
            </w:pPr>
            <w:r>
              <w:rPr>
                <w:rStyle w:val="None"/>
                <w:spacing w:val="-5"/>
                <w:sz w:val="18"/>
                <w:szCs w:val="18"/>
              </w:rPr>
              <w:t>2.</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1FE0E2A"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721603" w14:textId="77777777" w:rsidR="00A603A1" w:rsidRDefault="00000000">
            <w:pPr>
              <w:pStyle w:val="TableParagraph"/>
              <w:spacing w:line="186" w:lineRule="exact"/>
              <w:ind w:right="47"/>
              <w:jc w:val="right"/>
            </w:pPr>
            <w:r>
              <w:rPr>
                <w:rStyle w:val="Hyperlink7"/>
                <w:rFonts w:eastAsia="Arial Unicode MS"/>
                <w:spacing w:val="-2"/>
                <w:sz w:val="18"/>
                <w:szCs w:val="18"/>
              </w:rPr>
              <w:t>2,107.31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5C31FC6" w14:textId="77777777" w:rsidR="00A603A1" w:rsidRDefault="00000000">
            <w:pPr>
              <w:pStyle w:val="TableParagraph"/>
              <w:spacing w:line="186" w:lineRule="exact"/>
              <w:ind w:right="48"/>
              <w:jc w:val="right"/>
            </w:pPr>
            <w:r>
              <w:rPr>
                <w:rStyle w:val="Hyperlink7"/>
                <w:rFonts w:eastAsia="Arial Unicode MS"/>
                <w:spacing w:val="-2"/>
                <w:sz w:val="18"/>
                <w:szCs w:val="18"/>
              </w:rPr>
              <w:t>41.17%</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9A6BF9E" w14:textId="77777777" w:rsidR="00A603A1" w:rsidRDefault="00000000">
            <w:pPr>
              <w:pStyle w:val="TableParagraph"/>
              <w:spacing w:line="186" w:lineRule="exact"/>
              <w:ind w:right="44"/>
              <w:jc w:val="right"/>
            </w:pPr>
            <w:r>
              <w:rPr>
                <w:rStyle w:val="Hyperlink7"/>
                <w:rFonts w:eastAsia="Arial Unicode MS"/>
                <w:spacing w:val="-2"/>
                <w:sz w:val="18"/>
                <w:szCs w:val="18"/>
              </w:rPr>
              <w:t>6386.19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D11F301" w14:textId="77777777" w:rsidR="00A603A1" w:rsidRDefault="00000000">
            <w:pPr>
              <w:pStyle w:val="TableParagraph"/>
              <w:spacing w:line="186" w:lineRule="exact"/>
              <w:ind w:right="43"/>
              <w:jc w:val="right"/>
            </w:pPr>
            <w:r>
              <w:rPr>
                <w:rStyle w:val="Hyperlink7"/>
                <w:rFonts w:eastAsia="Arial Unicode MS"/>
                <w:spacing w:val="-2"/>
                <w:sz w:val="18"/>
                <w:szCs w:val="18"/>
              </w:rPr>
              <w:t>35.63%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4A448B3" w14:textId="77777777" w:rsidR="00A603A1" w:rsidRDefault="00000000">
            <w:pPr>
              <w:pStyle w:val="TableParagraph"/>
              <w:spacing w:line="186" w:lineRule="exact"/>
              <w:ind w:right="43"/>
              <w:jc w:val="right"/>
            </w:pPr>
            <w:r>
              <w:rPr>
                <w:rStyle w:val="Hyperlink7"/>
                <w:rFonts w:eastAsia="Arial Unicode MS"/>
                <w:spacing w:val="-2"/>
                <w:sz w:val="18"/>
                <w:szCs w:val="18"/>
              </w:rPr>
              <w:t>2415.14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D85E4F9" w14:textId="77777777" w:rsidR="00A603A1" w:rsidRDefault="00000000">
            <w:pPr>
              <w:pStyle w:val="TableParagraph"/>
              <w:spacing w:line="186" w:lineRule="exact"/>
              <w:ind w:right="45"/>
              <w:jc w:val="right"/>
            </w:pPr>
            <w:r>
              <w:rPr>
                <w:rStyle w:val="Hyperlink7"/>
                <w:rFonts w:eastAsia="Arial Unicode MS"/>
                <w:spacing w:val="-2"/>
                <w:sz w:val="18"/>
                <w:szCs w:val="18"/>
              </w:rPr>
              <w:t>19.24%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4AE1E84" w14:textId="77777777" w:rsidR="00A603A1" w:rsidRDefault="00000000">
            <w:pPr>
              <w:pStyle w:val="TableParagraph"/>
              <w:spacing w:line="186" w:lineRule="exact"/>
              <w:ind w:right="47"/>
              <w:jc w:val="right"/>
            </w:pPr>
            <w:r>
              <w:rPr>
                <w:rStyle w:val="Hyperlink7"/>
                <w:rFonts w:eastAsia="Arial Unicode MS"/>
                <w:spacing w:val="-2"/>
                <w:sz w:val="18"/>
                <w:szCs w:val="18"/>
              </w:rPr>
              <w:t>2961.22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6D583BE" w14:textId="77777777" w:rsidR="00A603A1" w:rsidRDefault="00000000">
            <w:pPr>
              <w:pStyle w:val="TableParagraph"/>
              <w:spacing w:line="186" w:lineRule="exact"/>
              <w:ind w:right="44"/>
              <w:jc w:val="right"/>
            </w:pPr>
            <w:r>
              <w:rPr>
                <w:rStyle w:val="Hyperlink7"/>
                <w:rFonts w:eastAsia="Arial Unicode MS"/>
                <w:spacing w:val="-2"/>
                <w:sz w:val="18"/>
                <w:szCs w:val="18"/>
              </w:rPr>
              <w:t>31.34%</w:t>
            </w:r>
          </w:p>
        </w:tc>
      </w:tr>
      <w:tr w:rsidR="00A603A1" w14:paraId="6F8827E9"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3D57B42A" w14:textId="77777777" w:rsidR="00A603A1" w:rsidRDefault="00000000">
            <w:pPr>
              <w:pStyle w:val="TableParagraph"/>
              <w:spacing w:line="188" w:lineRule="exact"/>
              <w:ind w:right="62"/>
              <w:jc w:val="right"/>
            </w:pPr>
            <w:r>
              <w:rPr>
                <w:rStyle w:val="None"/>
                <w:spacing w:val="-5"/>
                <w:sz w:val="18"/>
                <w:szCs w:val="18"/>
              </w:rPr>
              <w:t>3.</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8A78F9D"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F3D6A80" w14:textId="77777777" w:rsidR="00A603A1" w:rsidRDefault="00000000">
            <w:pPr>
              <w:pStyle w:val="TableParagraph"/>
              <w:spacing w:line="188" w:lineRule="exact"/>
              <w:ind w:right="47"/>
              <w:jc w:val="right"/>
            </w:pPr>
            <w:r>
              <w:rPr>
                <w:rStyle w:val="Hyperlink7"/>
                <w:rFonts w:eastAsia="Arial Unicode MS"/>
                <w:spacing w:val="-2"/>
                <w:sz w:val="18"/>
                <w:szCs w:val="18"/>
              </w:rPr>
              <w:t>507.57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22BA2FD" w14:textId="77777777" w:rsidR="00A603A1" w:rsidRDefault="00000000">
            <w:pPr>
              <w:pStyle w:val="TableParagraph"/>
              <w:spacing w:line="188" w:lineRule="exact"/>
              <w:ind w:right="48"/>
              <w:jc w:val="right"/>
            </w:pPr>
            <w:r>
              <w:rPr>
                <w:rStyle w:val="Hyperlink7"/>
                <w:rFonts w:eastAsia="Arial Unicode MS"/>
                <w:spacing w:val="-2"/>
                <w:sz w:val="18"/>
                <w:szCs w:val="18"/>
              </w:rPr>
              <w:t>9.92%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F18B2BB" w14:textId="77777777" w:rsidR="00A603A1" w:rsidRDefault="00000000">
            <w:pPr>
              <w:pStyle w:val="TableParagraph"/>
              <w:spacing w:line="188" w:lineRule="exact"/>
              <w:ind w:right="44"/>
              <w:jc w:val="right"/>
            </w:pPr>
            <w:r>
              <w:rPr>
                <w:rStyle w:val="Hyperlink7"/>
                <w:rFonts w:eastAsia="Arial Unicode MS"/>
                <w:spacing w:val="-2"/>
                <w:sz w:val="18"/>
                <w:szCs w:val="18"/>
              </w:rPr>
              <w:t>1621.10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8D7C49" w14:textId="77777777" w:rsidR="00A603A1" w:rsidRDefault="00000000">
            <w:pPr>
              <w:pStyle w:val="TableParagraph"/>
              <w:spacing w:line="188" w:lineRule="exact"/>
              <w:ind w:right="43"/>
              <w:jc w:val="right"/>
            </w:pPr>
            <w:r>
              <w:rPr>
                <w:rStyle w:val="Hyperlink7"/>
                <w:rFonts w:eastAsia="Arial Unicode MS"/>
                <w:spacing w:val="-2"/>
                <w:sz w:val="18"/>
                <w:szCs w:val="18"/>
              </w:rPr>
              <w:t>9.04%</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BE5D9E1" w14:textId="77777777" w:rsidR="00A603A1" w:rsidRDefault="00000000">
            <w:pPr>
              <w:pStyle w:val="TableParagraph"/>
              <w:spacing w:line="188" w:lineRule="exact"/>
              <w:ind w:right="43"/>
              <w:jc w:val="right"/>
            </w:pPr>
            <w:r>
              <w:rPr>
                <w:rStyle w:val="Hyperlink7"/>
                <w:rFonts w:eastAsia="Arial Unicode MS"/>
                <w:spacing w:val="-2"/>
                <w:sz w:val="18"/>
                <w:szCs w:val="18"/>
              </w:rPr>
              <w:t>678.91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E47303" w14:textId="77777777" w:rsidR="00A603A1" w:rsidRDefault="00000000">
            <w:pPr>
              <w:pStyle w:val="TableParagraph"/>
              <w:spacing w:line="188" w:lineRule="exact"/>
              <w:ind w:right="45"/>
              <w:jc w:val="right"/>
            </w:pPr>
            <w:r>
              <w:rPr>
                <w:rStyle w:val="Hyperlink7"/>
                <w:rFonts w:eastAsia="Arial Unicode MS"/>
                <w:spacing w:val="-2"/>
                <w:sz w:val="18"/>
                <w:szCs w:val="18"/>
              </w:rPr>
              <w:t>5.41%</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61D380C" w14:textId="77777777" w:rsidR="00A603A1" w:rsidRDefault="00000000">
            <w:pPr>
              <w:pStyle w:val="TableParagraph"/>
              <w:spacing w:line="188" w:lineRule="exact"/>
              <w:ind w:right="47"/>
              <w:jc w:val="right"/>
            </w:pPr>
            <w:r>
              <w:rPr>
                <w:rStyle w:val="Hyperlink7"/>
                <w:rFonts w:eastAsia="Arial Unicode MS"/>
                <w:spacing w:val="-2"/>
                <w:sz w:val="18"/>
                <w:szCs w:val="18"/>
              </w:rPr>
              <w:t>230.39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9FBE4E0" w14:textId="77777777" w:rsidR="00A603A1" w:rsidRDefault="00000000">
            <w:pPr>
              <w:pStyle w:val="TableParagraph"/>
              <w:spacing w:line="188" w:lineRule="exact"/>
              <w:ind w:right="44"/>
              <w:jc w:val="right"/>
            </w:pPr>
            <w:r>
              <w:rPr>
                <w:rStyle w:val="Hyperlink7"/>
                <w:rFonts w:eastAsia="Arial Unicode MS"/>
                <w:spacing w:val="-2"/>
                <w:sz w:val="18"/>
                <w:szCs w:val="18"/>
              </w:rPr>
              <w:t>2.44%</w:t>
            </w:r>
          </w:p>
        </w:tc>
      </w:tr>
      <w:tr w:rsidR="00A603A1" w14:paraId="6E707E82"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56FFADF" w14:textId="77777777" w:rsidR="00A603A1" w:rsidRDefault="00000000">
            <w:pPr>
              <w:pStyle w:val="TableParagraph"/>
              <w:spacing w:line="186" w:lineRule="exact"/>
              <w:ind w:right="62"/>
              <w:jc w:val="right"/>
            </w:pPr>
            <w:r>
              <w:rPr>
                <w:rStyle w:val="None"/>
                <w:spacing w:val="-5"/>
                <w:sz w:val="18"/>
                <w:szCs w:val="18"/>
              </w:rPr>
              <w:t>4.</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3F82623"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1DBE07D" w14:textId="77777777" w:rsidR="00A603A1" w:rsidRDefault="00000000">
            <w:pPr>
              <w:pStyle w:val="TableParagraph"/>
              <w:spacing w:line="186" w:lineRule="exact"/>
              <w:ind w:right="47"/>
              <w:jc w:val="right"/>
            </w:pPr>
            <w:r>
              <w:rPr>
                <w:rStyle w:val="Hyperlink7"/>
                <w:rFonts w:eastAsia="Arial Unicode MS"/>
                <w:spacing w:val="-2"/>
                <w:sz w:val="18"/>
                <w:szCs w:val="18"/>
              </w:rPr>
              <w:t>129.37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B3FD1BD" w14:textId="77777777" w:rsidR="00A603A1" w:rsidRDefault="00000000">
            <w:pPr>
              <w:pStyle w:val="TableParagraph"/>
              <w:spacing w:line="186" w:lineRule="exact"/>
              <w:ind w:right="48"/>
              <w:jc w:val="right"/>
            </w:pPr>
            <w:r>
              <w:rPr>
                <w:rStyle w:val="Hyperlink7"/>
                <w:rFonts w:eastAsia="Arial Unicode MS"/>
                <w:spacing w:val="-2"/>
                <w:sz w:val="18"/>
                <w:szCs w:val="18"/>
              </w:rPr>
              <w:t>2.53%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5DE739" w14:textId="77777777" w:rsidR="00A603A1" w:rsidRDefault="00000000">
            <w:pPr>
              <w:pStyle w:val="TableParagraph"/>
              <w:spacing w:line="186" w:lineRule="exact"/>
              <w:ind w:right="44"/>
              <w:jc w:val="right"/>
            </w:pPr>
            <w:r>
              <w:rPr>
                <w:rStyle w:val="Hyperlink7"/>
                <w:rFonts w:eastAsia="Arial Unicode MS"/>
                <w:spacing w:val="-2"/>
                <w:sz w:val="18"/>
                <w:szCs w:val="18"/>
              </w:rPr>
              <w:t>470.39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F7C4BF2" w14:textId="77777777" w:rsidR="00A603A1" w:rsidRDefault="00000000">
            <w:pPr>
              <w:pStyle w:val="TableParagraph"/>
              <w:spacing w:line="186" w:lineRule="exact"/>
              <w:ind w:right="43"/>
              <w:jc w:val="right"/>
            </w:pPr>
            <w:r>
              <w:rPr>
                <w:rStyle w:val="Hyperlink7"/>
                <w:rFonts w:eastAsia="Arial Unicode MS"/>
                <w:spacing w:val="-2"/>
                <w:sz w:val="18"/>
                <w:szCs w:val="18"/>
              </w:rPr>
              <w:t>2.62%</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E7A85BE" w14:textId="77777777" w:rsidR="00A603A1" w:rsidRDefault="00000000">
            <w:pPr>
              <w:pStyle w:val="TableParagraph"/>
              <w:spacing w:line="186" w:lineRule="exact"/>
              <w:ind w:right="43"/>
              <w:jc w:val="right"/>
            </w:pPr>
            <w:r>
              <w:rPr>
                <w:rStyle w:val="Hyperlink7"/>
                <w:rFonts w:eastAsia="Arial Unicode MS"/>
                <w:spacing w:val="-2"/>
                <w:sz w:val="18"/>
                <w:szCs w:val="18"/>
              </w:rPr>
              <w:t>242.87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D698332" w14:textId="77777777" w:rsidR="00A603A1" w:rsidRDefault="00000000">
            <w:pPr>
              <w:pStyle w:val="TableParagraph"/>
              <w:spacing w:line="186" w:lineRule="exact"/>
              <w:ind w:right="45"/>
              <w:jc w:val="right"/>
            </w:pPr>
            <w:r>
              <w:rPr>
                <w:rStyle w:val="Hyperlink7"/>
                <w:rFonts w:eastAsia="Arial Unicode MS"/>
                <w:spacing w:val="-2"/>
                <w:sz w:val="18"/>
                <w:szCs w:val="18"/>
              </w:rPr>
              <w:t>1.93%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DADF58" w14:textId="77777777" w:rsidR="00A603A1" w:rsidRDefault="00000000">
            <w:pPr>
              <w:pStyle w:val="TableParagraph"/>
              <w:spacing w:line="186" w:lineRule="exact"/>
              <w:ind w:right="47"/>
              <w:jc w:val="right"/>
            </w:pPr>
            <w:r>
              <w:rPr>
                <w:rStyle w:val="Hyperlink7"/>
                <w:rFonts w:eastAsia="Arial Unicode MS"/>
                <w:spacing w:val="-2"/>
                <w:sz w:val="18"/>
                <w:szCs w:val="18"/>
              </w:rPr>
              <w:t>126.91</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1EB70611" w14:textId="77777777" w:rsidR="00A603A1" w:rsidRDefault="00000000">
            <w:pPr>
              <w:pStyle w:val="TableParagraph"/>
              <w:spacing w:line="186" w:lineRule="exact"/>
              <w:ind w:right="44"/>
              <w:jc w:val="right"/>
            </w:pPr>
            <w:r>
              <w:rPr>
                <w:rStyle w:val="Hyperlink7"/>
                <w:rFonts w:eastAsia="Arial Unicode MS"/>
                <w:spacing w:val="-2"/>
                <w:sz w:val="18"/>
                <w:szCs w:val="18"/>
              </w:rPr>
              <w:t>1.34%</w:t>
            </w:r>
          </w:p>
        </w:tc>
      </w:tr>
      <w:tr w:rsidR="00A603A1" w14:paraId="28A6CF5D"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CB2343D" w14:textId="77777777" w:rsidR="00A603A1" w:rsidRDefault="00000000">
            <w:pPr>
              <w:pStyle w:val="TableParagraph"/>
              <w:spacing w:line="188" w:lineRule="exact"/>
              <w:ind w:right="62"/>
              <w:jc w:val="right"/>
            </w:pPr>
            <w:r>
              <w:rPr>
                <w:rStyle w:val="None"/>
                <w:spacing w:val="-5"/>
                <w:sz w:val="18"/>
                <w:szCs w:val="18"/>
              </w:rPr>
              <w:t>5.</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8B0179"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EC4356D" w14:textId="77777777" w:rsidR="00A603A1" w:rsidRDefault="00000000">
            <w:pPr>
              <w:pStyle w:val="TableParagraph"/>
              <w:spacing w:line="188" w:lineRule="exact"/>
              <w:ind w:right="46"/>
              <w:jc w:val="right"/>
            </w:pPr>
            <w:r>
              <w:rPr>
                <w:rStyle w:val="Hyperlink7"/>
                <w:rFonts w:eastAsia="Arial Unicode MS"/>
                <w:spacing w:val="-2"/>
                <w:sz w:val="18"/>
                <w:szCs w:val="18"/>
              </w:rPr>
              <w:t>84.25</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84298D2" w14:textId="77777777" w:rsidR="00A603A1" w:rsidRDefault="00000000">
            <w:pPr>
              <w:pStyle w:val="TableParagraph"/>
              <w:spacing w:line="188" w:lineRule="exact"/>
              <w:ind w:right="48"/>
              <w:jc w:val="right"/>
            </w:pPr>
            <w:r>
              <w:rPr>
                <w:rStyle w:val="Hyperlink7"/>
                <w:rFonts w:eastAsia="Arial Unicode MS"/>
                <w:spacing w:val="-2"/>
                <w:sz w:val="18"/>
                <w:szCs w:val="18"/>
              </w:rPr>
              <w:t>1.65%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DEDA4CE" w14:textId="77777777" w:rsidR="00A603A1" w:rsidRDefault="00000000">
            <w:pPr>
              <w:pStyle w:val="TableParagraph"/>
              <w:spacing w:line="188" w:lineRule="exact"/>
              <w:ind w:right="44"/>
              <w:jc w:val="right"/>
            </w:pPr>
            <w:r>
              <w:rPr>
                <w:rStyle w:val="Hyperlink7"/>
                <w:rFonts w:eastAsia="Arial Unicode MS"/>
                <w:spacing w:val="-2"/>
                <w:sz w:val="18"/>
                <w:szCs w:val="18"/>
              </w:rPr>
              <w:t>277.76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0D837B3" w14:textId="77777777" w:rsidR="00A603A1" w:rsidRDefault="00000000">
            <w:pPr>
              <w:pStyle w:val="TableParagraph"/>
              <w:spacing w:line="188" w:lineRule="exact"/>
              <w:ind w:right="43"/>
              <w:jc w:val="right"/>
            </w:pPr>
            <w:r>
              <w:rPr>
                <w:rStyle w:val="Hyperlink7"/>
                <w:rFonts w:eastAsia="Arial Unicode MS"/>
                <w:spacing w:val="-2"/>
                <w:sz w:val="18"/>
                <w:szCs w:val="18"/>
              </w:rPr>
              <w:t>1.55%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1DD7EBB" w14:textId="77777777" w:rsidR="00A603A1" w:rsidRDefault="00000000">
            <w:pPr>
              <w:pStyle w:val="TableParagraph"/>
              <w:spacing w:line="188" w:lineRule="exact"/>
              <w:ind w:right="43"/>
              <w:jc w:val="right"/>
            </w:pPr>
            <w:r>
              <w:rPr>
                <w:rStyle w:val="Hyperlink7"/>
                <w:rFonts w:eastAsia="Arial Unicode MS"/>
                <w:spacing w:val="-2"/>
                <w:sz w:val="18"/>
                <w:szCs w:val="18"/>
              </w:rPr>
              <w:t>98.33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53A852" w14:textId="77777777" w:rsidR="00A603A1" w:rsidRDefault="00000000">
            <w:pPr>
              <w:pStyle w:val="TableParagraph"/>
              <w:spacing w:line="188" w:lineRule="exact"/>
              <w:ind w:right="45"/>
              <w:jc w:val="right"/>
            </w:pPr>
            <w:r>
              <w:rPr>
                <w:rStyle w:val="Hyperlink7"/>
                <w:rFonts w:eastAsia="Arial Unicode MS"/>
                <w:spacing w:val="-2"/>
                <w:sz w:val="18"/>
                <w:szCs w:val="18"/>
              </w:rPr>
              <w:t>0.78%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96D2A34" w14:textId="77777777" w:rsidR="00A603A1" w:rsidRDefault="00000000">
            <w:pPr>
              <w:pStyle w:val="TableParagraph"/>
              <w:spacing w:line="188" w:lineRule="exact"/>
              <w:ind w:right="47"/>
              <w:jc w:val="right"/>
            </w:pPr>
            <w:r>
              <w:rPr>
                <w:rStyle w:val="Hyperlink7"/>
                <w:rFonts w:eastAsia="Arial Unicode MS"/>
                <w:spacing w:val="-2"/>
                <w:sz w:val="18"/>
                <w:szCs w:val="18"/>
              </w:rPr>
              <w:t>32.53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BF8F39E" w14:textId="77777777" w:rsidR="00A603A1" w:rsidRDefault="00000000">
            <w:pPr>
              <w:pStyle w:val="TableParagraph"/>
              <w:spacing w:line="188" w:lineRule="exact"/>
              <w:ind w:right="44"/>
              <w:jc w:val="right"/>
            </w:pPr>
            <w:r>
              <w:rPr>
                <w:rStyle w:val="Hyperlink7"/>
                <w:rFonts w:eastAsia="Arial Unicode MS"/>
                <w:spacing w:val="-2"/>
                <w:sz w:val="18"/>
                <w:szCs w:val="18"/>
              </w:rPr>
              <w:t>0.34%</w:t>
            </w:r>
          </w:p>
        </w:tc>
      </w:tr>
      <w:tr w:rsidR="00A603A1" w14:paraId="07F18CEA"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226DE9E5" w14:textId="77777777" w:rsidR="00A603A1" w:rsidRDefault="00000000">
            <w:pPr>
              <w:pStyle w:val="TableParagraph"/>
              <w:spacing w:line="186" w:lineRule="exact"/>
              <w:ind w:right="62"/>
              <w:jc w:val="right"/>
            </w:pPr>
            <w:r>
              <w:rPr>
                <w:rStyle w:val="None"/>
                <w:spacing w:val="-5"/>
                <w:sz w:val="18"/>
                <w:szCs w:val="18"/>
              </w:rPr>
              <w:t>6.</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B2B820"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7C4E9DD4" w14:textId="77777777" w:rsidR="00A603A1" w:rsidRDefault="00000000">
            <w:pPr>
              <w:pStyle w:val="TableParagraph"/>
              <w:spacing w:line="186" w:lineRule="exact"/>
              <w:ind w:right="46"/>
              <w:jc w:val="right"/>
            </w:pPr>
            <w:r>
              <w:rPr>
                <w:rStyle w:val="Hyperlink7"/>
                <w:rFonts w:eastAsia="Arial Unicode MS"/>
                <w:spacing w:val="-2"/>
                <w:sz w:val="18"/>
                <w:szCs w:val="18"/>
              </w:rPr>
              <w:t>52.01</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F09D81B" w14:textId="77777777" w:rsidR="00A603A1" w:rsidRDefault="00000000">
            <w:pPr>
              <w:pStyle w:val="TableParagraph"/>
              <w:spacing w:line="186" w:lineRule="exact"/>
              <w:ind w:right="48"/>
              <w:jc w:val="right"/>
            </w:pPr>
            <w:r>
              <w:rPr>
                <w:rStyle w:val="Hyperlink7"/>
                <w:rFonts w:eastAsia="Arial Unicode MS"/>
                <w:spacing w:val="-2"/>
                <w:sz w:val="18"/>
                <w:szCs w:val="18"/>
              </w:rPr>
              <w:t>1.02%</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7B47B04" w14:textId="77777777" w:rsidR="00A603A1" w:rsidRDefault="00000000">
            <w:pPr>
              <w:pStyle w:val="TableParagraph"/>
              <w:spacing w:line="186" w:lineRule="exact"/>
              <w:ind w:right="44"/>
              <w:jc w:val="right"/>
            </w:pPr>
            <w:r>
              <w:rPr>
                <w:rStyle w:val="Hyperlink7"/>
                <w:rFonts w:eastAsia="Arial Unicode MS"/>
                <w:spacing w:val="-2"/>
                <w:sz w:val="18"/>
                <w:szCs w:val="18"/>
              </w:rPr>
              <w:t>72.24</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1E0485C" w14:textId="77777777" w:rsidR="00A603A1" w:rsidRDefault="00000000">
            <w:pPr>
              <w:pStyle w:val="TableParagraph"/>
              <w:spacing w:line="186" w:lineRule="exact"/>
              <w:ind w:right="43"/>
              <w:jc w:val="right"/>
            </w:pPr>
            <w:r>
              <w:rPr>
                <w:rStyle w:val="Hyperlink7"/>
                <w:rFonts w:eastAsia="Arial Unicode MS"/>
                <w:spacing w:val="-2"/>
                <w:sz w:val="18"/>
                <w:szCs w:val="18"/>
              </w:rPr>
              <w:t>0.40%</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444A738" w14:textId="77777777" w:rsidR="00A603A1" w:rsidRDefault="00000000">
            <w:pPr>
              <w:pStyle w:val="TableParagraph"/>
              <w:spacing w:line="186" w:lineRule="exact"/>
              <w:ind w:right="43"/>
              <w:jc w:val="right"/>
            </w:pPr>
            <w:r>
              <w:rPr>
                <w:rStyle w:val="Hyperlink7"/>
                <w:rFonts w:eastAsia="Arial Unicode MS"/>
                <w:spacing w:val="-2"/>
                <w:sz w:val="18"/>
                <w:szCs w:val="18"/>
              </w:rPr>
              <w:t>73.68</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8CFF938" w14:textId="77777777" w:rsidR="00A603A1" w:rsidRDefault="00000000">
            <w:pPr>
              <w:pStyle w:val="TableParagraph"/>
              <w:spacing w:line="186" w:lineRule="exact"/>
              <w:ind w:right="45"/>
              <w:jc w:val="right"/>
            </w:pPr>
            <w:r>
              <w:rPr>
                <w:rStyle w:val="Hyperlink7"/>
                <w:rFonts w:eastAsia="Arial Unicode MS"/>
                <w:spacing w:val="-2"/>
                <w:sz w:val="18"/>
                <w:szCs w:val="18"/>
              </w:rPr>
              <w:t>0.59%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D98A613" w14:textId="77777777" w:rsidR="00A603A1" w:rsidRDefault="00000000">
            <w:pPr>
              <w:pStyle w:val="TableParagraph"/>
              <w:spacing w:line="186" w:lineRule="exact"/>
              <w:ind w:right="47"/>
              <w:jc w:val="right"/>
            </w:pPr>
            <w:r>
              <w:rPr>
                <w:rStyle w:val="Hyperlink7"/>
                <w:rFonts w:eastAsia="Arial Unicode MS"/>
                <w:spacing w:val="-2"/>
                <w:sz w:val="18"/>
                <w:szCs w:val="18"/>
              </w:rPr>
              <w:t>28.95</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427DA62" w14:textId="77777777" w:rsidR="00A603A1" w:rsidRDefault="00000000">
            <w:pPr>
              <w:pStyle w:val="TableParagraph"/>
              <w:spacing w:line="186" w:lineRule="exact"/>
              <w:ind w:right="44"/>
              <w:jc w:val="right"/>
            </w:pPr>
            <w:r>
              <w:rPr>
                <w:rStyle w:val="Hyperlink7"/>
                <w:rFonts w:eastAsia="Arial Unicode MS"/>
                <w:spacing w:val="-2"/>
                <w:sz w:val="18"/>
                <w:szCs w:val="18"/>
              </w:rPr>
              <w:t>0.31%</w:t>
            </w:r>
          </w:p>
        </w:tc>
      </w:tr>
      <w:tr w:rsidR="00A603A1" w14:paraId="0FB5BBAA"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58B7A008" w14:textId="77777777" w:rsidR="00A603A1" w:rsidRDefault="00000000">
            <w:pPr>
              <w:pStyle w:val="TableParagraph"/>
              <w:spacing w:line="186" w:lineRule="exact"/>
              <w:ind w:right="62"/>
              <w:jc w:val="right"/>
            </w:pPr>
            <w:r>
              <w:rPr>
                <w:rStyle w:val="None"/>
                <w:spacing w:val="-5"/>
                <w:sz w:val="18"/>
                <w:szCs w:val="18"/>
              </w:rPr>
              <w:t>7.</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783477F"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25A9EE4" w14:textId="77777777" w:rsidR="00A603A1" w:rsidRDefault="00000000">
            <w:pPr>
              <w:pStyle w:val="TableParagraph"/>
              <w:spacing w:line="186" w:lineRule="exact"/>
              <w:ind w:right="46"/>
              <w:jc w:val="right"/>
            </w:pPr>
            <w:r>
              <w:rPr>
                <w:rStyle w:val="Hyperlink7"/>
                <w:rFonts w:eastAsia="Arial Unicode MS"/>
                <w:spacing w:val="-2"/>
                <w:sz w:val="18"/>
                <w:szCs w:val="18"/>
              </w:rPr>
              <w:t>17.77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98E5CCF" w14:textId="77777777" w:rsidR="00A603A1" w:rsidRDefault="00000000">
            <w:pPr>
              <w:pStyle w:val="TableParagraph"/>
              <w:spacing w:line="186" w:lineRule="exact"/>
              <w:ind w:right="48"/>
              <w:jc w:val="right"/>
            </w:pPr>
            <w:r>
              <w:rPr>
                <w:rStyle w:val="Hyperlink7"/>
                <w:rFonts w:eastAsia="Arial Unicode MS"/>
                <w:spacing w:val="-2"/>
                <w:sz w:val="18"/>
                <w:szCs w:val="18"/>
              </w:rPr>
              <w:t>0.35%</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58B2BB8" w14:textId="77777777" w:rsidR="00A603A1" w:rsidRDefault="00000000">
            <w:pPr>
              <w:pStyle w:val="TableParagraph"/>
              <w:spacing w:line="186" w:lineRule="exact"/>
              <w:ind w:right="44"/>
              <w:jc w:val="right"/>
            </w:pPr>
            <w:r>
              <w:rPr>
                <w:rStyle w:val="Hyperlink7"/>
                <w:rFonts w:eastAsia="Arial Unicode MS"/>
                <w:spacing w:val="-2"/>
                <w:sz w:val="18"/>
                <w:szCs w:val="18"/>
              </w:rPr>
              <w:t>68.36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719065D" w14:textId="77777777" w:rsidR="00A603A1" w:rsidRDefault="00000000">
            <w:pPr>
              <w:pStyle w:val="TableParagraph"/>
              <w:spacing w:line="186" w:lineRule="exact"/>
              <w:ind w:right="43"/>
              <w:jc w:val="right"/>
            </w:pPr>
            <w:r>
              <w:rPr>
                <w:rStyle w:val="Hyperlink7"/>
                <w:rFonts w:eastAsia="Arial Unicode MS"/>
                <w:spacing w:val="-2"/>
                <w:sz w:val="18"/>
                <w:szCs w:val="18"/>
              </w:rPr>
              <w:t>0.38%</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615F36D" w14:textId="77777777" w:rsidR="00A603A1" w:rsidRDefault="00000000">
            <w:pPr>
              <w:pStyle w:val="TableParagraph"/>
              <w:spacing w:line="186" w:lineRule="exact"/>
              <w:ind w:right="43"/>
              <w:jc w:val="right"/>
            </w:pPr>
            <w:r>
              <w:rPr>
                <w:rStyle w:val="Hyperlink7"/>
                <w:rFonts w:eastAsia="Arial Unicode MS"/>
                <w:spacing w:val="-2"/>
                <w:sz w:val="18"/>
                <w:szCs w:val="18"/>
              </w:rPr>
              <w:t>39.79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3288E0B" w14:textId="77777777" w:rsidR="00A603A1" w:rsidRDefault="00000000">
            <w:pPr>
              <w:pStyle w:val="TableParagraph"/>
              <w:spacing w:line="186" w:lineRule="exact"/>
              <w:ind w:right="45"/>
              <w:jc w:val="right"/>
            </w:pPr>
            <w:r>
              <w:rPr>
                <w:rStyle w:val="Hyperlink7"/>
                <w:rFonts w:eastAsia="Arial Unicode MS"/>
                <w:spacing w:val="-2"/>
                <w:sz w:val="18"/>
                <w:szCs w:val="18"/>
              </w:rPr>
              <w:t>0.32%</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5DDEF9F" w14:textId="77777777" w:rsidR="00A603A1" w:rsidRDefault="00000000">
            <w:pPr>
              <w:pStyle w:val="TableParagraph"/>
              <w:spacing w:line="186" w:lineRule="exact"/>
              <w:ind w:right="47"/>
              <w:jc w:val="right"/>
            </w:pPr>
            <w:r>
              <w:rPr>
                <w:rStyle w:val="Hyperlink7"/>
                <w:rFonts w:eastAsia="Arial Unicode MS"/>
                <w:spacing w:val="-2"/>
                <w:sz w:val="18"/>
                <w:szCs w:val="18"/>
              </w:rPr>
              <w:t>26.19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3E8660" w14:textId="77777777" w:rsidR="00A603A1" w:rsidRDefault="00000000">
            <w:pPr>
              <w:pStyle w:val="TableParagraph"/>
              <w:spacing w:line="186" w:lineRule="exact"/>
              <w:ind w:right="44"/>
              <w:jc w:val="right"/>
            </w:pPr>
            <w:r>
              <w:rPr>
                <w:rStyle w:val="Hyperlink7"/>
                <w:rFonts w:eastAsia="Arial Unicode MS"/>
                <w:spacing w:val="-2"/>
                <w:sz w:val="18"/>
                <w:szCs w:val="18"/>
              </w:rPr>
              <w:t>0.28%</w:t>
            </w:r>
          </w:p>
        </w:tc>
      </w:tr>
      <w:tr w:rsidR="00A603A1" w14:paraId="343B698E"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49ED115E" w14:textId="77777777" w:rsidR="00A603A1" w:rsidRDefault="00000000">
            <w:pPr>
              <w:pStyle w:val="TableParagraph"/>
              <w:spacing w:before="2" w:line="186" w:lineRule="exact"/>
              <w:ind w:right="62"/>
              <w:jc w:val="right"/>
            </w:pPr>
            <w:r>
              <w:rPr>
                <w:rStyle w:val="None"/>
                <w:spacing w:val="-5"/>
                <w:sz w:val="18"/>
                <w:szCs w:val="18"/>
              </w:rPr>
              <w:t>8.</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C02E39" w14:textId="77777777" w:rsidR="00A603A1" w:rsidRDefault="00000000">
            <w:pPr>
              <w:pStyle w:val="TableParagraph"/>
              <w:spacing w:before="2"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5BA09D7" w14:textId="77777777" w:rsidR="00A603A1" w:rsidRDefault="00000000">
            <w:pPr>
              <w:pStyle w:val="TableParagraph"/>
              <w:spacing w:before="2" w:line="186" w:lineRule="exact"/>
              <w:ind w:right="46"/>
              <w:jc w:val="right"/>
            </w:pPr>
            <w:r>
              <w:rPr>
                <w:rStyle w:val="Hyperlink7"/>
                <w:rFonts w:eastAsia="Arial Unicode MS"/>
                <w:spacing w:val="-2"/>
                <w:sz w:val="18"/>
                <w:szCs w:val="18"/>
              </w:rPr>
              <w:t>17.60</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D183B5F" w14:textId="77777777" w:rsidR="00A603A1" w:rsidRDefault="00000000">
            <w:pPr>
              <w:pStyle w:val="TableParagraph"/>
              <w:spacing w:before="2" w:line="186" w:lineRule="exact"/>
              <w:ind w:right="48"/>
              <w:jc w:val="right"/>
            </w:pPr>
            <w:r>
              <w:rPr>
                <w:rStyle w:val="Hyperlink7"/>
                <w:rFonts w:eastAsia="Arial Unicode MS"/>
                <w:spacing w:val="-2"/>
                <w:sz w:val="18"/>
                <w:szCs w:val="18"/>
              </w:rPr>
              <w:t>0.34%</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AA832D" w14:textId="77777777" w:rsidR="00A603A1" w:rsidRDefault="00000000">
            <w:pPr>
              <w:pStyle w:val="TableParagraph"/>
              <w:spacing w:before="2" w:line="186" w:lineRule="exact"/>
              <w:ind w:right="44"/>
              <w:jc w:val="right"/>
            </w:pPr>
            <w:r>
              <w:rPr>
                <w:rStyle w:val="Hyperlink7"/>
                <w:rFonts w:eastAsia="Arial Unicode MS"/>
                <w:spacing w:val="-2"/>
                <w:sz w:val="18"/>
                <w:szCs w:val="18"/>
              </w:rPr>
              <w:t>48.86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977431E" w14:textId="77777777" w:rsidR="00A603A1" w:rsidRDefault="00000000">
            <w:pPr>
              <w:pStyle w:val="TableParagraph"/>
              <w:spacing w:before="2" w:line="186" w:lineRule="exact"/>
              <w:ind w:right="43"/>
              <w:jc w:val="right"/>
            </w:pPr>
            <w:r>
              <w:rPr>
                <w:rStyle w:val="Hyperlink7"/>
                <w:rFonts w:eastAsia="Arial Unicode MS"/>
                <w:spacing w:val="-2"/>
                <w:sz w:val="18"/>
                <w:szCs w:val="18"/>
              </w:rPr>
              <w:t>0.27%</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F56B3B5" w14:textId="77777777" w:rsidR="00A603A1" w:rsidRDefault="00000000">
            <w:pPr>
              <w:pStyle w:val="TableParagraph"/>
              <w:spacing w:before="2" w:line="186" w:lineRule="exact"/>
              <w:ind w:right="43"/>
              <w:jc w:val="right"/>
            </w:pPr>
            <w:r>
              <w:rPr>
                <w:rStyle w:val="Hyperlink7"/>
                <w:rFonts w:eastAsia="Arial Unicode MS"/>
                <w:spacing w:val="-2"/>
                <w:sz w:val="18"/>
                <w:szCs w:val="18"/>
              </w:rPr>
              <w:t>35.79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C39107A" w14:textId="77777777" w:rsidR="00A603A1" w:rsidRDefault="00000000">
            <w:pPr>
              <w:pStyle w:val="TableParagraph"/>
              <w:spacing w:before="2" w:line="186" w:lineRule="exact"/>
              <w:ind w:right="45"/>
              <w:jc w:val="right"/>
            </w:pPr>
            <w:r>
              <w:rPr>
                <w:rStyle w:val="Hyperlink7"/>
                <w:rFonts w:eastAsia="Arial Unicode MS"/>
                <w:spacing w:val="-2"/>
                <w:sz w:val="18"/>
                <w:szCs w:val="18"/>
              </w:rPr>
              <w:t>0.29%</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439FD79" w14:textId="77777777" w:rsidR="00A603A1" w:rsidRDefault="00000000">
            <w:pPr>
              <w:pStyle w:val="TableParagraph"/>
              <w:spacing w:before="2" w:line="186" w:lineRule="exact"/>
              <w:ind w:right="47"/>
              <w:jc w:val="right"/>
            </w:pPr>
            <w:r>
              <w:rPr>
                <w:rStyle w:val="Hyperlink7"/>
                <w:rFonts w:eastAsia="Arial Unicode MS"/>
                <w:spacing w:val="-2"/>
                <w:sz w:val="18"/>
                <w:szCs w:val="18"/>
              </w:rPr>
              <w:t>22.83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FBDED09" w14:textId="77777777" w:rsidR="00A603A1" w:rsidRDefault="00000000">
            <w:pPr>
              <w:pStyle w:val="TableParagraph"/>
              <w:spacing w:before="2" w:line="186" w:lineRule="exact"/>
              <w:ind w:right="44"/>
              <w:jc w:val="right"/>
            </w:pPr>
            <w:r>
              <w:rPr>
                <w:rStyle w:val="Hyperlink7"/>
                <w:rFonts w:eastAsia="Arial Unicode MS"/>
                <w:spacing w:val="-2"/>
                <w:sz w:val="18"/>
                <w:szCs w:val="18"/>
              </w:rPr>
              <w:t>0.24%</w:t>
            </w:r>
          </w:p>
        </w:tc>
      </w:tr>
      <w:tr w:rsidR="00A603A1" w14:paraId="29F37FFE" w14:textId="77777777">
        <w:trPr>
          <w:trHeight w:val="198"/>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42" w:type="dxa"/>
            </w:tcMar>
          </w:tcPr>
          <w:p w14:paraId="664D4D04" w14:textId="77777777" w:rsidR="00A603A1" w:rsidRDefault="00000000">
            <w:pPr>
              <w:pStyle w:val="TableParagraph"/>
              <w:spacing w:line="186" w:lineRule="exact"/>
              <w:ind w:right="62"/>
              <w:jc w:val="right"/>
            </w:pPr>
            <w:r>
              <w:rPr>
                <w:rStyle w:val="None"/>
                <w:spacing w:val="-5"/>
                <w:sz w:val="18"/>
                <w:szCs w:val="18"/>
              </w:rPr>
              <w:t>9.</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E9089E4" w14:textId="77777777" w:rsidR="00A603A1" w:rsidRDefault="00000000">
            <w:pPr>
              <w:pStyle w:val="TableParagraph"/>
              <w:spacing w:line="186"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A06B7D5" w14:textId="77777777" w:rsidR="00A603A1" w:rsidRDefault="00000000">
            <w:pPr>
              <w:pStyle w:val="TableParagraph"/>
              <w:spacing w:line="186" w:lineRule="exact"/>
              <w:ind w:right="46"/>
              <w:jc w:val="right"/>
            </w:pPr>
            <w:r>
              <w:rPr>
                <w:rStyle w:val="Hyperlink7"/>
                <w:rFonts w:eastAsia="Arial Unicode MS"/>
                <w:spacing w:val="-2"/>
                <w:sz w:val="18"/>
                <w:szCs w:val="18"/>
              </w:rPr>
              <w:t>14.77</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C75592" w14:textId="77777777" w:rsidR="00A603A1" w:rsidRDefault="00000000">
            <w:pPr>
              <w:pStyle w:val="TableParagraph"/>
              <w:spacing w:line="186" w:lineRule="exact"/>
              <w:ind w:right="48"/>
              <w:jc w:val="right"/>
            </w:pPr>
            <w:r>
              <w:rPr>
                <w:rStyle w:val="Hyperlink7"/>
                <w:rFonts w:eastAsia="Arial Unicode MS"/>
                <w:spacing w:val="-2"/>
                <w:sz w:val="18"/>
                <w:szCs w:val="18"/>
              </w:rPr>
              <w:t>0.29%</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02AB128" w14:textId="77777777" w:rsidR="00A603A1" w:rsidRDefault="00000000">
            <w:pPr>
              <w:pStyle w:val="TableParagraph"/>
              <w:spacing w:line="186" w:lineRule="exact"/>
              <w:ind w:right="44"/>
              <w:jc w:val="right"/>
            </w:pPr>
            <w:r>
              <w:rPr>
                <w:rStyle w:val="Hyperlink7"/>
                <w:rFonts w:eastAsia="Arial Unicode MS"/>
                <w:spacing w:val="-2"/>
                <w:sz w:val="18"/>
                <w:szCs w:val="18"/>
              </w:rPr>
              <w:t>44.22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0DB33C2" w14:textId="77777777" w:rsidR="00A603A1" w:rsidRDefault="00000000">
            <w:pPr>
              <w:pStyle w:val="TableParagraph"/>
              <w:spacing w:line="186" w:lineRule="exact"/>
              <w:ind w:right="43"/>
              <w:jc w:val="right"/>
            </w:pPr>
            <w:r>
              <w:rPr>
                <w:rStyle w:val="Hyperlink7"/>
                <w:rFonts w:eastAsia="Arial Unicode MS"/>
                <w:spacing w:val="-2"/>
                <w:sz w:val="18"/>
                <w:szCs w:val="18"/>
              </w:rPr>
              <w:t>0.25%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345D665B" w14:textId="77777777" w:rsidR="00A603A1" w:rsidRDefault="00000000">
            <w:pPr>
              <w:pStyle w:val="TableParagraph"/>
              <w:spacing w:line="186" w:lineRule="exact"/>
              <w:ind w:right="43"/>
              <w:jc w:val="right"/>
            </w:pPr>
            <w:r>
              <w:rPr>
                <w:rStyle w:val="Hyperlink7"/>
                <w:rFonts w:eastAsia="Arial Unicode MS"/>
                <w:spacing w:val="-2"/>
                <w:sz w:val="18"/>
                <w:szCs w:val="18"/>
              </w:rPr>
              <w:t>34.60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E2C7278" w14:textId="77777777" w:rsidR="00A603A1" w:rsidRDefault="00000000">
            <w:pPr>
              <w:pStyle w:val="TableParagraph"/>
              <w:spacing w:line="186" w:lineRule="exact"/>
              <w:ind w:right="45"/>
              <w:jc w:val="right"/>
            </w:pPr>
            <w:r>
              <w:rPr>
                <w:rStyle w:val="Hyperlink7"/>
                <w:rFonts w:eastAsia="Arial Unicode MS"/>
                <w:spacing w:val="-2"/>
                <w:sz w:val="18"/>
                <w:szCs w:val="18"/>
              </w:rPr>
              <w:t>0.28%</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A305564" w14:textId="77777777" w:rsidR="00A603A1" w:rsidRDefault="00000000">
            <w:pPr>
              <w:pStyle w:val="TableParagraph"/>
              <w:spacing w:line="186" w:lineRule="exact"/>
              <w:ind w:right="47"/>
              <w:jc w:val="right"/>
            </w:pPr>
            <w:r>
              <w:rPr>
                <w:rStyle w:val="Hyperlink7"/>
                <w:rFonts w:eastAsia="Arial Unicode MS"/>
                <w:spacing w:val="-2"/>
                <w:sz w:val="18"/>
                <w:szCs w:val="18"/>
              </w:rPr>
              <w:t>21.27</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B48911A" w14:textId="77777777" w:rsidR="00A603A1" w:rsidRDefault="00000000">
            <w:pPr>
              <w:pStyle w:val="TableParagraph"/>
              <w:spacing w:line="186" w:lineRule="exact"/>
              <w:ind w:right="44"/>
              <w:jc w:val="right"/>
            </w:pPr>
            <w:r>
              <w:rPr>
                <w:rStyle w:val="Hyperlink7"/>
                <w:rFonts w:eastAsia="Arial Unicode MS"/>
                <w:spacing w:val="-2"/>
                <w:sz w:val="18"/>
                <w:szCs w:val="18"/>
              </w:rPr>
              <w:t>0.23%</w:t>
            </w:r>
          </w:p>
        </w:tc>
      </w:tr>
      <w:tr w:rsidR="00A603A1" w14:paraId="7C80C9DF" w14:textId="77777777">
        <w:trPr>
          <w:trHeight w:val="199"/>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D81FC53" w14:textId="77777777" w:rsidR="00A603A1" w:rsidRDefault="00000000">
            <w:pPr>
              <w:pStyle w:val="TableParagraph"/>
              <w:spacing w:line="188" w:lineRule="exact"/>
              <w:ind w:right="17"/>
              <w:jc w:val="right"/>
            </w:pPr>
            <w:r>
              <w:rPr>
                <w:rStyle w:val="None"/>
                <w:spacing w:val="-5"/>
                <w:sz w:val="18"/>
                <w:szCs w:val="18"/>
              </w:rPr>
              <w:t>10</w:t>
            </w:r>
          </w:p>
        </w:tc>
        <w:tc>
          <w:tcPr>
            <w:tcW w:w="96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BA002C" w14:textId="77777777" w:rsidR="00A603A1" w:rsidRDefault="00000000">
            <w:pPr>
              <w:pStyle w:val="TableParagraph"/>
              <w:spacing w:line="188" w:lineRule="exact"/>
              <w:ind w:left="57"/>
            </w:pPr>
            <w:r>
              <w:rPr>
                <w:rStyle w:val="Hyperlink7"/>
                <w:rFonts w:eastAsia="Arial Unicode MS"/>
                <w:spacing w:val="-2"/>
                <w:sz w:val="18"/>
                <w:szCs w:val="18"/>
              </w:rPr>
              <w:t>Supplier</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0A59A49" w14:textId="77777777" w:rsidR="00A603A1" w:rsidRDefault="00000000">
            <w:pPr>
              <w:pStyle w:val="TableParagraph"/>
              <w:spacing w:line="188" w:lineRule="exact"/>
              <w:ind w:right="46"/>
              <w:jc w:val="right"/>
            </w:pPr>
            <w:r>
              <w:rPr>
                <w:rStyle w:val="Hyperlink7"/>
                <w:rFonts w:eastAsia="Arial Unicode MS"/>
                <w:spacing w:val="-2"/>
                <w:sz w:val="18"/>
                <w:szCs w:val="18"/>
              </w:rPr>
              <w:t>11.99</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1CB791" w14:textId="77777777" w:rsidR="00A603A1" w:rsidRDefault="00000000">
            <w:pPr>
              <w:pStyle w:val="TableParagraph"/>
              <w:spacing w:line="188" w:lineRule="exact"/>
              <w:ind w:right="48"/>
              <w:jc w:val="right"/>
            </w:pPr>
            <w:r>
              <w:rPr>
                <w:rStyle w:val="Hyperlink7"/>
                <w:rFonts w:eastAsia="Arial Unicode MS"/>
                <w:spacing w:val="-2"/>
                <w:sz w:val="18"/>
                <w:szCs w:val="18"/>
              </w:rPr>
              <w:t>0.23%</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4BAEF5E" w14:textId="77777777" w:rsidR="00A603A1" w:rsidRDefault="00000000">
            <w:pPr>
              <w:pStyle w:val="TableParagraph"/>
              <w:spacing w:line="188" w:lineRule="exact"/>
              <w:ind w:right="44"/>
              <w:jc w:val="right"/>
            </w:pPr>
            <w:r>
              <w:rPr>
                <w:rStyle w:val="Hyperlink7"/>
                <w:rFonts w:eastAsia="Arial Unicode MS"/>
                <w:spacing w:val="-2"/>
                <w:sz w:val="18"/>
                <w:szCs w:val="18"/>
              </w:rPr>
              <w:t>42.00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7DE41A" w14:textId="77777777" w:rsidR="00A603A1" w:rsidRDefault="00000000">
            <w:pPr>
              <w:pStyle w:val="TableParagraph"/>
              <w:spacing w:line="188" w:lineRule="exact"/>
              <w:ind w:right="43"/>
              <w:jc w:val="right"/>
            </w:pPr>
            <w:r>
              <w:rPr>
                <w:rStyle w:val="Hyperlink7"/>
                <w:rFonts w:eastAsia="Arial Unicode MS"/>
                <w:spacing w:val="-2"/>
                <w:sz w:val="18"/>
                <w:szCs w:val="18"/>
              </w:rPr>
              <w:t>0.23%</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2A4BC6B" w14:textId="77777777" w:rsidR="00A603A1" w:rsidRDefault="00000000">
            <w:pPr>
              <w:pStyle w:val="TableParagraph"/>
              <w:spacing w:line="188" w:lineRule="exact"/>
              <w:ind w:right="43"/>
              <w:jc w:val="right"/>
            </w:pPr>
            <w:r>
              <w:rPr>
                <w:rStyle w:val="Hyperlink7"/>
                <w:rFonts w:eastAsia="Arial Unicode MS"/>
                <w:spacing w:val="-2"/>
                <w:sz w:val="18"/>
                <w:szCs w:val="18"/>
              </w:rPr>
              <w:t>29.86</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4DD4231" w14:textId="77777777" w:rsidR="00A603A1" w:rsidRDefault="00000000">
            <w:pPr>
              <w:pStyle w:val="TableParagraph"/>
              <w:spacing w:line="188" w:lineRule="exact"/>
              <w:ind w:right="45"/>
              <w:jc w:val="right"/>
            </w:pPr>
            <w:r>
              <w:rPr>
                <w:rStyle w:val="Hyperlink7"/>
                <w:rFonts w:eastAsia="Arial Unicode MS"/>
                <w:spacing w:val="-2"/>
                <w:sz w:val="18"/>
                <w:szCs w:val="18"/>
              </w:rPr>
              <w:t>0.24%</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7412C2B" w14:textId="77777777" w:rsidR="00A603A1" w:rsidRDefault="00000000">
            <w:pPr>
              <w:pStyle w:val="TableParagraph"/>
              <w:spacing w:line="188" w:lineRule="exact"/>
              <w:ind w:right="47"/>
              <w:jc w:val="right"/>
            </w:pPr>
            <w:r>
              <w:rPr>
                <w:rStyle w:val="Hyperlink7"/>
                <w:rFonts w:eastAsia="Arial Unicode MS"/>
                <w:spacing w:val="-2"/>
                <w:sz w:val="18"/>
                <w:szCs w:val="18"/>
              </w:rPr>
              <w:t>19.83</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A482358" w14:textId="77777777" w:rsidR="00A603A1" w:rsidRDefault="00000000">
            <w:pPr>
              <w:pStyle w:val="TableParagraph"/>
              <w:spacing w:line="188" w:lineRule="exact"/>
              <w:ind w:right="44"/>
              <w:jc w:val="right"/>
            </w:pPr>
            <w:r>
              <w:rPr>
                <w:rStyle w:val="Hyperlink7"/>
                <w:rFonts w:eastAsia="Arial Unicode MS"/>
                <w:spacing w:val="-2"/>
                <w:sz w:val="18"/>
                <w:szCs w:val="18"/>
              </w:rPr>
              <w:t>0.21%</w:t>
            </w:r>
          </w:p>
        </w:tc>
      </w:tr>
      <w:tr w:rsidR="00A603A1" w14:paraId="2B397FEF" w14:textId="77777777">
        <w:trPr>
          <w:trHeight w:val="384"/>
        </w:trPr>
        <w:tc>
          <w:tcPr>
            <w:tcW w:w="4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CD6738" w14:textId="77777777" w:rsidR="00A603A1" w:rsidRDefault="00A603A1"/>
        </w:tc>
        <w:tc>
          <w:tcPr>
            <w:tcW w:w="963" w:type="dxa"/>
            <w:tcBorders>
              <w:top w:val="single" w:sz="4" w:space="0" w:color="000000"/>
              <w:left w:val="single" w:sz="4" w:space="0" w:color="000000"/>
              <w:bottom w:val="single" w:sz="4" w:space="0" w:color="000000"/>
              <w:right w:val="single" w:sz="4" w:space="0" w:color="000000"/>
            </w:tcBorders>
            <w:tcMar>
              <w:top w:w="80" w:type="dxa"/>
              <w:left w:w="571" w:type="dxa"/>
              <w:bottom w:w="80" w:type="dxa"/>
              <w:right w:w="80" w:type="dxa"/>
            </w:tcMar>
          </w:tcPr>
          <w:p w14:paraId="29FDCF3F" w14:textId="77777777" w:rsidR="00A603A1" w:rsidRDefault="00000000">
            <w:pPr>
              <w:pStyle w:val="TableParagraph"/>
              <w:spacing w:line="186" w:lineRule="exact"/>
              <w:ind w:left="491"/>
            </w:pPr>
            <w:r>
              <w:rPr>
                <w:rStyle w:val="None"/>
                <w:b/>
                <w:bCs/>
                <w:spacing w:val="-2"/>
                <w:sz w:val="18"/>
                <w:szCs w:val="18"/>
              </w:rPr>
              <w:t>Total</w:t>
            </w:r>
          </w:p>
        </w:tc>
        <w:tc>
          <w:tcPr>
            <w:tcW w:w="8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048021" w14:textId="77777777" w:rsidR="00A603A1" w:rsidRDefault="00000000">
            <w:pPr>
              <w:pStyle w:val="TableParagraph"/>
              <w:spacing w:line="186" w:lineRule="exact"/>
              <w:ind w:right="47"/>
              <w:jc w:val="right"/>
            </w:pPr>
            <w:r>
              <w:rPr>
                <w:rStyle w:val="None"/>
                <w:b/>
                <w:bCs/>
                <w:spacing w:val="-2"/>
                <w:sz w:val="18"/>
                <w:szCs w:val="18"/>
              </w:rPr>
              <w:t>5,062.32</w:t>
            </w:r>
          </w:p>
        </w:tc>
        <w:tc>
          <w:tcPr>
            <w:tcW w:w="11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CB4161B" w14:textId="77777777" w:rsidR="00A603A1" w:rsidRDefault="00000000">
            <w:pPr>
              <w:pStyle w:val="TableParagraph"/>
              <w:spacing w:line="186" w:lineRule="exact"/>
              <w:ind w:right="47"/>
              <w:jc w:val="right"/>
            </w:pPr>
            <w:r>
              <w:rPr>
                <w:rStyle w:val="None"/>
                <w:b/>
                <w:bCs/>
                <w:spacing w:val="-2"/>
                <w:sz w:val="18"/>
                <w:szCs w:val="18"/>
              </w:rPr>
              <w:t>98.91%</w:t>
            </w:r>
          </w:p>
        </w:tc>
        <w:tc>
          <w:tcPr>
            <w:tcW w:w="8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3C0D269" w14:textId="77777777" w:rsidR="00A603A1" w:rsidRDefault="00000000">
            <w:pPr>
              <w:pStyle w:val="TableParagraph"/>
              <w:spacing w:line="186" w:lineRule="exact"/>
              <w:ind w:right="44"/>
              <w:jc w:val="right"/>
            </w:pPr>
            <w:r>
              <w:rPr>
                <w:rStyle w:val="None"/>
                <w:b/>
                <w:bCs/>
                <w:spacing w:val="-2"/>
                <w:sz w:val="18"/>
                <w:szCs w:val="18"/>
              </w:rPr>
              <w:t>17646.92</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475506B9" w14:textId="77777777" w:rsidR="00A603A1" w:rsidRDefault="00000000">
            <w:pPr>
              <w:pStyle w:val="TableParagraph"/>
              <w:spacing w:line="186" w:lineRule="exact"/>
              <w:ind w:right="42"/>
              <w:jc w:val="right"/>
            </w:pPr>
            <w:r>
              <w:rPr>
                <w:rStyle w:val="None"/>
                <w:b/>
                <w:bCs/>
                <w:spacing w:val="-2"/>
                <w:sz w:val="18"/>
                <w:szCs w:val="18"/>
              </w:rPr>
              <w:t>98.45%</w:t>
            </w:r>
          </w:p>
        </w:tc>
        <w:tc>
          <w:tcPr>
            <w:tcW w:w="8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23EFB55C" w14:textId="77777777" w:rsidR="00A603A1" w:rsidRDefault="00000000">
            <w:pPr>
              <w:pStyle w:val="TableParagraph"/>
              <w:spacing w:line="186" w:lineRule="exact"/>
              <w:ind w:right="43"/>
              <w:jc w:val="right"/>
            </w:pPr>
            <w:r>
              <w:rPr>
                <w:rStyle w:val="None"/>
                <w:b/>
                <w:bCs/>
                <w:spacing w:val="-2"/>
                <w:sz w:val="18"/>
                <w:szCs w:val="18"/>
              </w:rPr>
              <w:t>12167.69</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E0D4F35" w14:textId="77777777" w:rsidR="00A603A1" w:rsidRDefault="00000000">
            <w:pPr>
              <w:pStyle w:val="TableParagraph"/>
              <w:spacing w:line="186" w:lineRule="exact"/>
              <w:ind w:right="44"/>
              <w:jc w:val="right"/>
            </w:pPr>
            <w:r>
              <w:rPr>
                <w:rStyle w:val="None"/>
                <w:b/>
                <w:bCs/>
                <w:spacing w:val="-2"/>
                <w:sz w:val="18"/>
                <w:szCs w:val="18"/>
              </w:rPr>
              <w:t>96.93%</w:t>
            </w:r>
          </w:p>
        </w:tc>
        <w:tc>
          <w:tcPr>
            <w:tcW w:w="7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FA4745B" w14:textId="77777777" w:rsidR="00A603A1" w:rsidRDefault="00000000">
            <w:pPr>
              <w:pStyle w:val="TableParagraph"/>
              <w:spacing w:line="186" w:lineRule="exact"/>
              <w:ind w:right="47"/>
              <w:jc w:val="right"/>
            </w:pPr>
            <w:r>
              <w:rPr>
                <w:rStyle w:val="None"/>
                <w:b/>
                <w:bCs/>
                <w:spacing w:val="-2"/>
                <w:sz w:val="18"/>
                <w:szCs w:val="18"/>
              </w:rPr>
              <w:t>9315.30</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03108135" w14:textId="77777777" w:rsidR="00A603A1" w:rsidRDefault="00000000">
            <w:pPr>
              <w:pStyle w:val="TableParagraph"/>
              <w:spacing w:line="186" w:lineRule="exact"/>
              <w:ind w:right="43"/>
              <w:jc w:val="right"/>
            </w:pPr>
            <w:r>
              <w:rPr>
                <w:rStyle w:val="None"/>
                <w:b/>
                <w:bCs/>
                <w:spacing w:val="-2"/>
                <w:sz w:val="18"/>
                <w:szCs w:val="18"/>
              </w:rPr>
              <w:t>98.58%</w:t>
            </w:r>
          </w:p>
        </w:tc>
      </w:tr>
    </w:tbl>
    <w:p w14:paraId="57EDB7B6" w14:textId="77777777" w:rsidR="00A603A1" w:rsidRDefault="00000000">
      <w:pPr>
        <w:pStyle w:val="BodyText"/>
        <w:spacing w:before="200"/>
        <w:ind w:left="796" w:right="18"/>
        <w:jc w:val="both"/>
      </w:pPr>
      <w:r>
        <w:rPr>
          <w:rStyle w:val="Hyperlink4"/>
          <w:noProof/>
        </w:rPr>
        <mc:AlternateContent>
          <mc:Choice Requires="wps">
            <w:drawing>
              <wp:anchor distT="0" distB="0" distL="0" distR="0" simplePos="0" relativeHeight="251660288" behindDoc="0" locked="0" layoutInCell="1" allowOverlap="1" wp14:anchorId="397E85CB" wp14:editId="45DF8BCC">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14:paraId="33869A8A" w14:textId="77777777" w:rsidR="00A603A1" w:rsidRDefault="00A603A1">
                            <w:pPr>
                              <w:pStyle w:val="TableParagraph"/>
                              <w:spacing w:line="207" w:lineRule="exact"/>
                              <w:ind w:left="134"/>
                              <w:rPr>
                                <w:rStyle w:val="None"/>
                                <w:b/>
                                <w:bCs/>
                                <w:sz w:val="18"/>
                                <w:szCs w:val="18"/>
                              </w:rPr>
                            </w:pPr>
                          </w:p>
                          <w:p w14:paraId="4DE3600C" w14:textId="77777777" w:rsidR="00A603A1" w:rsidRDefault="00000000">
                            <w:pPr>
                              <w:pStyle w:val="TableParagraph"/>
                              <w:spacing w:line="207" w:lineRule="exact"/>
                              <w:ind w:left="568"/>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26E883E1" w14:textId="77777777" w:rsidR="00A603A1" w:rsidRDefault="00000000">
                            <w:pPr>
                              <w:pStyle w:val="TableParagraph"/>
                              <w:ind w:left="106" w:right="100" w:hanging="1"/>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p>
                          <w:p w14:paraId="41180835" w14:textId="77777777" w:rsidR="00A603A1" w:rsidRDefault="00000000">
                            <w:pPr>
                              <w:pStyle w:val="TableParagraph"/>
                              <w:ind w:left="71" w:right="59" w:hanging="3"/>
                              <w:jc w:val="center"/>
                              <w:rPr>
                                <w:rStyle w:val="None"/>
                                <w:b/>
                                <w:bCs/>
                                <w:sz w:val="18"/>
                                <w:szCs w:val="18"/>
                              </w:rPr>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p w14:paraId="51FFBF4E" w14:textId="77777777" w:rsidR="00A603A1"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5B5AFC4F"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4C8E4EE5"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0A758C20"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5A8D4E70"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A06FBF8"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78FD5EC3"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2B2960D8" w14:textId="77777777" w:rsidR="00A603A1" w:rsidRDefault="00000000">
                            <w:pPr>
                              <w:pStyle w:val="TableParagraph"/>
                              <w:spacing w:before="2"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6D74F7A3" w14:textId="77777777" w:rsidR="00A603A1" w:rsidRDefault="00000000">
                            <w:pPr>
                              <w:pStyle w:val="TableParagraph"/>
                              <w:spacing w:line="186"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3B4D18C2" w14:textId="77777777" w:rsidR="00A603A1" w:rsidRDefault="00000000">
                            <w:pPr>
                              <w:pStyle w:val="TableParagraph"/>
                              <w:spacing w:line="188" w:lineRule="exact"/>
                              <w:ind w:right="44"/>
                              <w:jc w:val="right"/>
                              <w:rPr>
                                <w:rStyle w:val="None"/>
                                <w:sz w:val="18"/>
                                <w:szCs w:val="18"/>
                              </w:rPr>
                            </w:pP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r>
                              <w:rPr>
                                <w:rStyle w:val="None"/>
                                <w:sz w:val="18"/>
                                <w:szCs w:val="18"/>
                              </w:rPr>
                              <w:tab/>
                            </w:r>
                          </w:p>
                          <w:p w14:paraId="17BB9DBA" w14:textId="77777777" w:rsidR="00A603A1" w:rsidRDefault="00000000">
                            <w:pPr>
                              <w:pStyle w:val="TableParagraph"/>
                              <w:spacing w:line="186" w:lineRule="exact"/>
                              <w:ind w:right="43"/>
                              <w:jc w:val="right"/>
                            </w:pP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r>
                              <w:rPr>
                                <w:rStyle w:val="None"/>
                                <w:b/>
                                <w:bCs/>
                                <w:sz w:val="18"/>
                                <w:szCs w:val="18"/>
                              </w:rPr>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Pr>
        <w:t>We</w:t>
      </w:r>
      <w:r>
        <w:rPr>
          <w:rStyle w:val="None"/>
        </w:rPr>
        <w:t xml:space="preserve"> </w:t>
      </w:r>
      <w:r>
        <w:rPr>
          <w:rStyle w:val="Hyperlink4"/>
        </w:rPr>
        <w:t>are</w:t>
      </w:r>
      <w:r>
        <w:rPr>
          <w:rStyle w:val="None"/>
        </w:rPr>
        <w:t xml:space="preserve"> </w:t>
      </w:r>
      <w:r>
        <w:rPr>
          <w:rStyle w:val="Hyperlink4"/>
        </w:rPr>
        <w:t>dependent</w:t>
      </w:r>
      <w:r>
        <w:rPr>
          <w:rStyle w:val="None"/>
        </w:rPr>
        <w:t xml:space="preserve"> </w:t>
      </w:r>
      <w:r>
        <w:rPr>
          <w:rStyle w:val="Hyperlink4"/>
        </w:rPr>
        <w:t>on</w:t>
      </w:r>
      <w:r>
        <w:rPr>
          <w:rStyle w:val="None"/>
        </w:rPr>
        <w:t xml:space="preserve"> </w:t>
      </w:r>
      <w:r>
        <w:rPr>
          <w:rStyle w:val="Hyperlink4"/>
        </w:rPr>
        <w:t>suppliers</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our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had</w:t>
      </w:r>
      <w:r>
        <w:rPr>
          <w:rStyle w:val="None"/>
        </w:rPr>
        <w:t xml:space="preserve"> </w:t>
      </w:r>
      <w:r>
        <w:rPr>
          <w:rStyle w:val="Hyperlink4"/>
        </w:rPr>
        <w:t>a</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9,</w:t>
      </w:r>
      <w:r>
        <w:rPr>
          <w:rStyle w:val="None"/>
        </w:rPr>
        <w:t xml:space="preserve"> </w:t>
      </w:r>
      <w:r>
        <w:rPr>
          <w:rStyle w:val="Hyperlink4"/>
        </w:rPr>
        <w:t>14,</w:t>
      </w:r>
      <w:r>
        <w:rPr>
          <w:rStyle w:val="None"/>
        </w:rPr>
        <w:t xml:space="preserve"> </w:t>
      </w:r>
      <w:r>
        <w:rPr>
          <w:rStyle w:val="Hyperlink4"/>
        </w:rPr>
        <w:t>17</w:t>
      </w:r>
      <w:r>
        <w:rPr>
          <w:rStyle w:val="None"/>
        </w:rPr>
        <w:t xml:space="preserve"> </w:t>
      </w:r>
      <w:r>
        <w:rPr>
          <w:rStyle w:val="Hyperlink4"/>
        </w:rPr>
        <w:t>and</w:t>
      </w:r>
      <w:r>
        <w:rPr>
          <w:rStyle w:val="None"/>
        </w:rPr>
        <w:t xml:space="preserve"> </w:t>
      </w:r>
      <w:r>
        <w:rPr>
          <w:rStyle w:val="Hyperlink4"/>
        </w:rPr>
        <w:t>11</w:t>
      </w:r>
      <w:r>
        <w:rPr>
          <w:rStyle w:val="None"/>
        </w:rPr>
        <w:t xml:space="preserve"> </w:t>
      </w:r>
      <w:r>
        <w:rPr>
          <w:rStyle w:val="Hyperlink4"/>
        </w:rPr>
        <w:t>suppliers</w:t>
      </w:r>
      <w:r>
        <w:rPr>
          <w:rStyle w:val="None"/>
        </w:rPr>
        <w:t xml:space="preserve"> </w:t>
      </w:r>
      <w:r>
        <w:rPr>
          <w:rStyle w:val="Hyperlink4"/>
        </w:rPr>
        <w:t>of</w:t>
      </w:r>
      <w:r>
        <w:rPr>
          <w:rStyle w:val="None"/>
        </w:rPr>
        <w:t xml:space="preserve"> </w:t>
      </w:r>
      <w:r>
        <w:rPr>
          <w:rStyle w:val="Hyperlink4"/>
        </w:rPr>
        <w:t>copper and aluminium (which are our primary raw materials) and enamel and paper (which are our insulating materials) in the</w:t>
      </w:r>
      <w:r>
        <w:rPr>
          <w:rStyle w:val="Hyperlink5"/>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Hyperlink5"/>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respectively.</w:t>
      </w:r>
      <w:r>
        <w:rPr>
          <w:rStyle w:val="Hyperlink5"/>
        </w:rPr>
        <w:t xml:space="preserve"> </w:t>
      </w:r>
      <w:r>
        <w:rPr>
          <w:rStyle w:val="Hyperlink4"/>
        </w:rPr>
        <w:t>Set</w:t>
      </w:r>
      <w:r>
        <w:rPr>
          <w:rStyle w:val="None"/>
        </w:rPr>
        <w:t xml:space="preserve"> </w:t>
      </w:r>
      <w:r>
        <w:rPr>
          <w:rStyle w:val="Hyperlink4"/>
        </w:rPr>
        <w:t>out</w:t>
      </w:r>
      <w:r>
        <w:rPr>
          <w:rStyle w:val="None"/>
        </w:rPr>
        <w:t xml:space="preserve"> </w:t>
      </w:r>
      <w:r>
        <w:rPr>
          <w:rStyle w:val="Hyperlink4"/>
        </w:rPr>
        <w:t>below</w:t>
      </w:r>
      <w:r>
        <w:rPr>
          <w:rStyle w:val="Hyperlink5"/>
        </w:rPr>
        <w:t xml:space="preserve"> </w:t>
      </w:r>
      <w:r>
        <w:rPr>
          <w:rStyle w:val="Hyperlink4"/>
        </w:rPr>
        <w:t>are</w:t>
      </w:r>
      <w:r>
        <w:rPr>
          <w:rStyle w:val="None"/>
        </w:rPr>
        <w:t xml:space="preserve"> </w:t>
      </w:r>
      <w:r>
        <w:rPr>
          <w:rStyle w:val="Hyperlink4"/>
        </w:rPr>
        <w:t>details of our expenses towards our top 10 suppliers for the period/ financial year indicated:</w:t>
      </w:r>
    </w:p>
    <w:p w14:paraId="55ADA153" w14:textId="77777777" w:rsidR="00A603A1" w:rsidRDefault="00A603A1">
      <w:pPr>
        <w:pStyle w:val="BodyText"/>
      </w:pPr>
    </w:p>
    <w:p w14:paraId="0112CFB0" w14:textId="77777777" w:rsidR="00A603A1" w:rsidRDefault="00A603A1">
      <w:pPr>
        <w:pStyle w:val="BodyText"/>
      </w:pPr>
    </w:p>
    <w:p w14:paraId="49B640F1" w14:textId="77777777" w:rsidR="00A603A1" w:rsidRDefault="00A603A1">
      <w:pPr>
        <w:pStyle w:val="BodyText"/>
      </w:pPr>
    </w:p>
    <w:p w14:paraId="6FE64B9E" w14:textId="77777777" w:rsidR="00A603A1" w:rsidRDefault="00A603A1">
      <w:pPr>
        <w:pStyle w:val="BodyText"/>
      </w:pPr>
    </w:p>
    <w:p w14:paraId="70EFF18B" w14:textId="77777777" w:rsidR="00A603A1" w:rsidRDefault="00A603A1">
      <w:pPr>
        <w:pStyle w:val="BodyText"/>
      </w:pPr>
    </w:p>
    <w:p w14:paraId="40125928" w14:textId="77777777" w:rsidR="00A603A1" w:rsidRDefault="00A603A1">
      <w:pPr>
        <w:pStyle w:val="BodyText"/>
      </w:pPr>
    </w:p>
    <w:p w14:paraId="1AF33085" w14:textId="77777777" w:rsidR="00A603A1" w:rsidRDefault="00A603A1">
      <w:pPr>
        <w:pStyle w:val="BodyText"/>
      </w:pPr>
    </w:p>
    <w:p w14:paraId="7E9921C0" w14:textId="77777777" w:rsidR="00A603A1" w:rsidRDefault="00A603A1">
      <w:pPr>
        <w:pStyle w:val="BodyText"/>
      </w:pPr>
    </w:p>
    <w:p w14:paraId="53B0AEDF" w14:textId="77777777" w:rsidR="00A603A1" w:rsidRDefault="00A603A1">
      <w:pPr>
        <w:pStyle w:val="BodyText"/>
      </w:pPr>
    </w:p>
    <w:p w14:paraId="3C317F0C" w14:textId="77777777" w:rsidR="00A603A1" w:rsidRDefault="00A603A1">
      <w:pPr>
        <w:pStyle w:val="BodyText"/>
      </w:pPr>
    </w:p>
    <w:p w14:paraId="51E3C7A0" w14:textId="77777777" w:rsidR="00A603A1" w:rsidRDefault="00A603A1">
      <w:pPr>
        <w:pStyle w:val="BodyText"/>
      </w:pPr>
    </w:p>
    <w:p w14:paraId="2A6E1DEB" w14:textId="77777777" w:rsidR="00A603A1" w:rsidRDefault="00A603A1">
      <w:pPr>
        <w:pStyle w:val="BodyText"/>
      </w:pPr>
    </w:p>
    <w:p w14:paraId="5D7E7D36" w14:textId="77777777" w:rsidR="00A603A1" w:rsidRDefault="00A603A1">
      <w:pPr>
        <w:pStyle w:val="BodyText"/>
      </w:pPr>
    </w:p>
    <w:p w14:paraId="58966D56" w14:textId="77777777" w:rsidR="00A603A1" w:rsidRDefault="00A603A1">
      <w:pPr>
        <w:pStyle w:val="BodyText"/>
      </w:pPr>
    </w:p>
    <w:p w14:paraId="1DED6B97" w14:textId="77777777" w:rsidR="00A603A1" w:rsidRDefault="00A603A1">
      <w:pPr>
        <w:pStyle w:val="BodyText"/>
      </w:pPr>
    </w:p>
    <w:p w14:paraId="3845302F" w14:textId="77777777" w:rsidR="00A603A1" w:rsidRDefault="00A603A1">
      <w:pPr>
        <w:pStyle w:val="BodyText"/>
        <w:spacing w:before="160"/>
      </w:pPr>
    </w:p>
    <w:p w14:paraId="51565AFB" w14:textId="77777777" w:rsidR="00A603A1" w:rsidRDefault="00000000">
      <w:pPr>
        <w:pStyle w:val="Body"/>
        <w:ind w:left="1180"/>
        <w:rPr>
          <w:rStyle w:val="None"/>
          <w:sz w:val="18"/>
          <w:szCs w:val="18"/>
        </w:rPr>
      </w:pPr>
      <w:r>
        <w:rPr>
          <w:rStyle w:val="None"/>
          <w:spacing w:val="-10"/>
          <w:sz w:val="18"/>
          <w:szCs w:val="18"/>
        </w:rPr>
        <w:t>.</w:t>
      </w:r>
    </w:p>
    <w:p w14:paraId="78ED3C33" w14:textId="77777777" w:rsidR="00A603A1" w:rsidRDefault="00A603A1">
      <w:pPr>
        <w:pStyle w:val="BodyText"/>
        <w:spacing w:before="22"/>
        <w:rPr>
          <w:rStyle w:val="Hyperlink4"/>
          <w:sz w:val="18"/>
          <w:szCs w:val="18"/>
        </w:rPr>
      </w:pPr>
    </w:p>
    <w:p w14:paraId="402B7BBF" w14:textId="77777777" w:rsidR="00A603A1" w:rsidRDefault="00000000">
      <w:pPr>
        <w:pStyle w:val="Body"/>
        <w:ind w:left="796" w:right="6"/>
        <w:jc w:val="both"/>
        <w:rPr>
          <w:rStyle w:val="Hyperlink8"/>
          <w:rFonts w:eastAsia="Arial Unicode MS"/>
        </w:rPr>
      </w:pPr>
      <w:r>
        <w:rPr>
          <w:rStyle w:val="None"/>
          <w:i/>
          <w:iCs/>
          <w:sz w:val="16"/>
          <w:szCs w:val="16"/>
          <w:vertAlign w:val="superscript"/>
        </w:rPr>
        <w:t>*</w:t>
      </w:r>
      <w:r>
        <w:rPr>
          <w:rStyle w:val="None"/>
          <w:i/>
          <w:iCs/>
          <w:sz w:val="16"/>
          <w:szCs w:val="16"/>
          <w:lang w:val="en-US"/>
        </w:rPr>
        <w:t>These suppliers</w:t>
      </w:r>
      <w:r>
        <w:rPr>
          <w:rStyle w:val="None"/>
          <w:i/>
          <w:iCs/>
          <w:spacing w:val="-1"/>
          <w:sz w:val="16"/>
          <w:szCs w:val="16"/>
        </w:rPr>
        <w:t xml:space="preserve"> </w:t>
      </w:r>
      <w:r>
        <w:rPr>
          <w:rStyle w:val="None"/>
          <w:i/>
          <w:iCs/>
          <w:sz w:val="16"/>
          <w:szCs w:val="16"/>
          <w:lang w:val="en-US"/>
        </w:rPr>
        <w:t>represent the</w:t>
      </w:r>
      <w:r>
        <w:rPr>
          <w:rStyle w:val="None"/>
          <w:i/>
          <w:iCs/>
          <w:spacing w:val="-3"/>
          <w:sz w:val="16"/>
          <w:szCs w:val="16"/>
        </w:rPr>
        <w:t xml:space="preserve"> </w:t>
      </w:r>
      <w:r>
        <w:rPr>
          <w:rStyle w:val="None"/>
          <w:i/>
          <w:iCs/>
          <w:sz w:val="16"/>
          <w:szCs w:val="16"/>
          <w:lang w:val="nl-NL"/>
        </w:rPr>
        <w:t>top 10</w:t>
      </w:r>
      <w:r>
        <w:rPr>
          <w:rStyle w:val="None"/>
          <w:i/>
          <w:iCs/>
          <w:spacing w:val="-2"/>
          <w:sz w:val="16"/>
          <w:szCs w:val="16"/>
        </w:rPr>
        <w:t xml:space="preserve"> </w:t>
      </w:r>
      <w:r>
        <w:rPr>
          <w:rStyle w:val="None"/>
          <w:i/>
          <w:iCs/>
          <w:sz w:val="16"/>
          <w:szCs w:val="16"/>
          <w:lang w:val="en-US"/>
        </w:rPr>
        <w:t>suppliers</w:t>
      </w:r>
      <w:r>
        <w:rPr>
          <w:rStyle w:val="None"/>
          <w:i/>
          <w:iCs/>
          <w:spacing w:val="-1"/>
          <w:sz w:val="16"/>
          <w:szCs w:val="16"/>
        </w:rPr>
        <w:t xml:space="preserve"> </w:t>
      </w:r>
      <w:r>
        <w:rPr>
          <w:rStyle w:val="None"/>
          <w:i/>
          <w:iCs/>
          <w:sz w:val="16"/>
          <w:szCs w:val="16"/>
          <w:lang w:val="en-US"/>
        </w:rPr>
        <w:t>for</w:t>
      </w:r>
      <w:r>
        <w:rPr>
          <w:rStyle w:val="None"/>
          <w:i/>
          <w:iCs/>
          <w:spacing w:val="-1"/>
          <w:sz w:val="16"/>
          <w:szCs w:val="16"/>
        </w:rPr>
        <w:t xml:space="preserve"> </w:t>
      </w:r>
      <w:r>
        <w:rPr>
          <w:rStyle w:val="None"/>
          <w:i/>
          <w:iCs/>
          <w:sz w:val="16"/>
          <w:szCs w:val="16"/>
          <w:lang w:val="en-US"/>
        </w:rPr>
        <w:t>each</w:t>
      </w:r>
      <w:r>
        <w:rPr>
          <w:rStyle w:val="None"/>
          <w:i/>
          <w:iCs/>
          <w:spacing w:val="-2"/>
          <w:sz w:val="16"/>
          <w:szCs w:val="16"/>
        </w:rPr>
        <w:t xml:space="preserve"> </w:t>
      </w:r>
      <w:r>
        <w:rPr>
          <w:rStyle w:val="None"/>
          <w:i/>
          <w:iCs/>
          <w:sz w:val="16"/>
          <w:szCs w:val="16"/>
          <w:lang w:val="en-US"/>
        </w:rPr>
        <w:t>of</w:t>
      </w:r>
      <w:r>
        <w:rPr>
          <w:rStyle w:val="None"/>
          <w:i/>
          <w:iCs/>
          <w:spacing w:val="-2"/>
          <w:sz w:val="16"/>
          <w:szCs w:val="16"/>
        </w:rPr>
        <w:t xml:space="preserve"> </w:t>
      </w:r>
      <w:r>
        <w:rPr>
          <w:rStyle w:val="None"/>
          <w:i/>
          <w:iCs/>
          <w:sz w:val="16"/>
          <w:szCs w:val="16"/>
          <w:lang w:val="en-US"/>
        </w:rPr>
        <w:t>the respective</w:t>
      </w:r>
      <w:r>
        <w:rPr>
          <w:rStyle w:val="None"/>
          <w:i/>
          <w:iCs/>
          <w:spacing w:val="-3"/>
          <w:sz w:val="16"/>
          <w:szCs w:val="16"/>
        </w:rPr>
        <w:t xml:space="preserve"> </w:t>
      </w:r>
      <w:r>
        <w:rPr>
          <w:rStyle w:val="None"/>
          <w:i/>
          <w:iCs/>
          <w:sz w:val="16"/>
          <w:szCs w:val="16"/>
          <w:lang w:val="es-ES_tradnl"/>
        </w:rPr>
        <w:t>period/ Fiscals</w:t>
      </w:r>
      <w:r>
        <w:rPr>
          <w:rStyle w:val="None"/>
          <w:i/>
          <w:iCs/>
          <w:spacing w:val="-1"/>
          <w:sz w:val="16"/>
          <w:szCs w:val="16"/>
        </w:rPr>
        <w:t xml:space="preserve"> </w:t>
      </w:r>
      <w:r>
        <w:rPr>
          <w:rStyle w:val="None"/>
          <w:i/>
          <w:iCs/>
          <w:sz w:val="16"/>
          <w:szCs w:val="16"/>
          <w:lang w:val="en-US"/>
        </w:rPr>
        <w:t>and may</w:t>
      </w:r>
      <w:r>
        <w:rPr>
          <w:rStyle w:val="None"/>
          <w:i/>
          <w:iCs/>
          <w:spacing w:val="-3"/>
          <w:sz w:val="16"/>
          <w:szCs w:val="16"/>
        </w:rPr>
        <w:t xml:space="preserve"> </w:t>
      </w:r>
      <w:r>
        <w:rPr>
          <w:rStyle w:val="None"/>
          <w:i/>
          <w:iCs/>
          <w:sz w:val="16"/>
          <w:szCs w:val="16"/>
          <w:lang w:val="en-US"/>
        </w:rPr>
        <w:t>not necessarily be the same suppliers</w:t>
      </w:r>
      <w:r>
        <w:rPr>
          <w:rStyle w:val="None"/>
          <w:i/>
          <w:iCs/>
          <w:spacing w:val="-1"/>
          <w:sz w:val="16"/>
          <w:szCs w:val="16"/>
        </w:rPr>
        <w:t xml:space="preserve"> </w:t>
      </w:r>
      <w:r>
        <w:rPr>
          <w:rStyle w:val="None"/>
          <w:i/>
          <w:iCs/>
          <w:sz w:val="16"/>
          <w:szCs w:val="16"/>
          <w:lang w:val="en-US"/>
        </w:rPr>
        <w:t>across</w:t>
      </w:r>
      <w:r>
        <w:rPr>
          <w:rStyle w:val="None"/>
          <w:i/>
          <w:iCs/>
          <w:spacing w:val="-4"/>
          <w:sz w:val="16"/>
          <w:szCs w:val="16"/>
        </w:rPr>
        <w:t xml:space="preserve"> </w:t>
      </w:r>
      <w:r>
        <w:rPr>
          <w:rStyle w:val="None"/>
          <w:i/>
          <w:iCs/>
          <w:sz w:val="16"/>
          <w:szCs w:val="16"/>
          <w:lang w:val="en-US"/>
        </w:rPr>
        <w:t>the</w:t>
      </w:r>
      <w:r>
        <w:rPr>
          <w:rStyle w:val="None"/>
          <w:i/>
          <w:iCs/>
          <w:spacing w:val="40"/>
          <w:sz w:val="16"/>
          <w:szCs w:val="16"/>
        </w:rPr>
        <w:t xml:space="preserve"> </w:t>
      </w:r>
      <w:r>
        <w:rPr>
          <w:rStyle w:val="None"/>
          <w:i/>
          <w:iCs/>
          <w:sz w:val="16"/>
          <w:szCs w:val="16"/>
          <w:lang w:val="en-US"/>
        </w:rPr>
        <w:t>period/</w:t>
      </w:r>
      <w:r>
        <w:rPr>
          <w:rStyle w:val="None"/>
          <w:i/>
          <w:iCs/>
          <w:spacing w:val="-3"/>
          <w:sz w:val="16"/>
          <w:szCs w:val="16"/>
        </w:rPr>
        <w:t xml:space="preserve"> </w:t>
      </w:r>
      <w:r>
        <w:rPr>
          <w:rStyle w:val="None"/>
          <w:i/>
          <w:iCs/>
          <w:sz w:val="16"/>
          <w:szCs w:val="16"/>
          <w:lang w:val="pt-PT"/>
        </w:rPr>
        <w:t>Fiscals.</w:t>
      </w:r>
    </w:p>
    <w:p w14:paraId="5F3714BE" w14:textId="77777777" w:rsidR="00A603A1" w:rsidRDefault="00000000">
      <w:pPr>
        <w:pStyle w:val="Body"/>
        <w:ind w:left="796" w:right="5"/>
        <w:jc w:val="both"/>
        <w:rPr>
          <w:rStyle w:val="Hyperlink8"/>
          <w:rFonts w:eastAsia="Arial Unicode MS"/>
        </w:rPr>
      </w:pPr>
      <w:r/>
      <w:r>
        <w:t xml:space="preserve">Note: Our top 10 suppliers include Ahlstrom Sweden AB; Cindus Corporation; Elantas Beck India Limited; Hindalco Industries Limited; Polycom Associates; Savli Copper Products Private Limited; Union Copper Rod LLC; and </w:t>
      </w:r>
      <w:r>
        <w:rPr>
          <w:rFonts w:ascii="Courier New" w:hAnsi="Courier New"/>
          <w:b/>
          <w:highlight w:val="yellow"/>
        </w:rPr>
        <w:t>GARCIA AND SONS</w:t>
      </w:r>
      <w:r>
        <w:t xml:space="preserve"> Sterlite Copper. Names of other suppliers have not been included in this Red Herring Prospectus due to non-receipt of consent from such suppliers to be named in </w:t>
      </w:r>
      <w:r>
        <w:rPr>
          <w:rFonts w:ascii="Courier New" w:hAnsi="Courier New"/>
          <w:b/>
          <w:highlight w:val="yellow"/>
        </w:rPr>
        <w:t>3786 DELGADO FIELD APT. 162, HALEBERG, ME 16998</w:t>
      </w:r>
      <w:r>
        <w:t>.</w:t>
      </w:r>
    </w:p>
    <w:p w14:paraId="5F23AC5E" w14:textId="77777777" w:rsidR="00A603A1" w:rsidRDefault="00A603A1">
      <w:pPr>
        <w:pStyle w:val="BodyText"/>
        <w:spacing w:before="16"/>
        <w:rPr>
          <w:rStyle w:val="None"/>
          <w:i/>
          <w:iCs/>
          <w:sz w:val="16"/>
          <w:szCs w:val="16"/>
        </w:rPr>
      </w:pPr>
    </w:p>
    <w:p w14:paraId="769868D6" w14:textId="77777777" w:rsidR="00A603A1" w:rsidRDefault="00000000">
      <w:pPr>
        <w:pStyle w:val="BodyText"/>
        <w:ind w:left="796" w:right="9"/>
        <w:jc w:val="both"/>
      </w:pPr>
      <w:r>
        <w:rPr>
          <w:rStyle w:val="Hyperlink4"/>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Pr>
        <w:t xml:space="preserve"> </w:t>
      </w:r>
      <w:r>
        <w:rPr>
          <w:rStyle w:val="Hyperlink4"/>
        </w:rPr>
        <w:t>be obligated to supply their products to us</w:t>
      </w:r>
      <w:r>
        <w:rPr>
          <w:rStyle w:val="None"/>
        </w:rPr>
        <w:t xml:space="preserve"> </w:t>
      </w:r>
      <w:r>
        <w:rPr>
          <w:rStyle w:val="Hyperlink4"/>
        </w:rPr>
        <w:t>and/or</w:t>
      </w:r>
      <w:r>
        <w:rPr>
          <w:rStyle w:val="None"/>
        </w:rPr>
        <w:t xml:space="preserve"> </w:t>
      </w:r>
      <w:r>
        <w:rPr>
          <w:rStyle w:val="Hyperlink4"/>
        </w:rPr>
        <w:t>may</w:t>
      </w:r>
      <w:r>
        <w:rPr>
          <w:rStyle w:val="Hyperlink5"/>
        </w:rPr>
        <w:t xml:space="preserve"> </w:t>
      </w:r>
      <w:r>
        <w:rPr>
          <w:rStyle w:val="Hyperlink4"/>
        </w:rPr>
        <w:t>choose</w:t>
      </w:r>
      <w:r>
        <w:rPr>
          <w:rStyle w:val="None"/>
        </w:rPr>
        <w:t xml:space="preserve"> </w:t>
      </w:r>
      <w:r>
        <w:rPr>
          <w:rStyle w:val="Hyperlink4"/>
        </w:rPr>
        <w:t>to</w:t>
      </w:r>
      <w:r>
        <w:rPr>
          <w:rStyle w:val="None"/>
        </w:rPr>
        <w:t xml:space="preserve"> </w:t>
      </w:r>
      <w:r>
        <w:rPr>
          <w:rStyle w:val="Hyperlink4"/>
        </w:rPr>
        <w:t>sell</w:t>
      </w:r>
      <w:r>
        <w:rPr>
          <w:rStyle w:val="None"/>
        </w:rPr>
        <w:t xml:space="preserve"> </w:t>
      </w:r>
      <w:r>
        <w:rPr>
          <w:rStyle w:val="Hyperlink4"/>
        </w:rPr>
        <w:t>their</w:t>
      </w:r>
      <w:r>
        <w:rPr>
          <w:rStyle w:val="Hyperlink5"/>
        </w:rPr>
        <w:t xml:space="preserve"> </w:t>
      </w:r>
      <w:r>
        <w:rPr>
          <w:rStyle w:val="Hyperlink4"/>
        </w:rPr>
        <w:t>products</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large</w:t>
      </w:r>
      <w:r>
        <w:rPr>
          <w:rStyle w:val="None"/>
        </w:rPr>
        <w:t xml:space="preserve"> </w:t>
      </w:r>
      <w:r>
        <w:rPr>
          <w:rStyle w:val="Hyperlink4"/>
        </w:rPr>
        <w:t>network</w:t>
      </w:r>
      <w:r>
        <w:rPr>
          <w:rStyle w:val="None"/>
        </w:rPr>
        <w:t xml:space="preserve"> </w:t>
      </w:r>
      <w:r>
        <w:rPr>
          <w:rStyle w:val="Hyperlink4"/>
        </w:rPr>
        <w:t>of</w:t>
      </w:r>
      <w:r>
        <w:rPr>
          <w:rStyle w:val="None"/>
        </w:rPr>
        <w:t xml:space="preserve"> </w:t>
      </w:r>
      <w:r>
        <w:rPr>
          <w:rStyle w:val="Hyperlink4"/>
        </w:rPr>
        <w:t>long-term</w:t>
      </w:r>
      <w:r>
        <w:rPr>
          <w:rStyle w:val="Hyperlink5"/>
        </w:rPr>
        <w:t xml:space="preserve"> </w:t>
      </w:r>
      <w:r>
        <w:rPr>
          <w:rStyle w:val="Hyperlink4"/>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a</w:t>
      </w:r>
      <w:r>
        <w:rPr>
          <w:rStyle w:val="None"/>
        </w:rPr>
        <w:t xml:space="preserve"> </w:t>
      </w:r>
      <w:r>
        <w:rPr>
          <w:rStyle w:val="Hyperlink4"/>
        </w:rPr>
        <w:t>particular</w:t>
      </w:r>
      <w:r>
        <w:rPr>
          <w:rStyle w:val="None"/>
        </w:rPr>
        <w:t xml:space="preserve"> </w:t>
      </w:r>
      <w:r>
        <w:rPr>
          <w:rStyle w:val="Hyperlink4"/>
        </w:rPr>
        <w:t>supplier</w:t>
      </w:r>
      <w:r>
        <w:rPr>
          <w:rStyle w:val="None"/>
        </w:rPr>
        <w:t xml:space="preserve"> </w:t>
      </w:r>
      <w:r>
        <w:rPr>
          <w:rStyle w:val="Hyperlink4"/>
        </w:rPr>
        <w:t>will</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supply</w:t>
      </w:r>
      <w:r>
        <w:rPr>
          <w:rStyle w:val="None"/>
        </w:rPr>
        <w:t xml:space="preserve"> </w:t>
      </w:r>
      <w:r>
        <w:rPr>
          <w:rStyle w:val="Hyperlink4"/>
        </w:rPr>
        <w:t>us</w:t>
      </w:r>
      <w:r>
        <w:rPr>
          <w:rStyle w:val="None"/>
        </w:rPr>
        <w:t xml:space="preserve"> </w:t>
      </w:r>
      <w:r>
        <w:rPr>
          <w:rStyle w:val="Hyperlink4"/>
        </w:rPr>
        <w:t>with</w:t>
      </w:r>
      <w:r>
        <w:rPr>
          <w:rStyle w:val="None"/>
        </w:rPr>
        <w:t xml:space="preserve"> </w:t>
      </w:r>
      <w:r>
        <w:rPr>
          <w:rStyle w:val="Hyperlink4"/>
        </w:rPr>
        <w:t>raw</w:t>
      </w:r>
      <w:r>
        <w:rPr>
          <w:rStyle w:val="None"/>
        </w:rPr>
        <w:t xml:space="preserve"> </w:t>
      </w:r>
      <w:r>
        <w:rPr>
          <w:rStyle w:val="Hyperlink4"/>
        </w:rPr>
        <w:t>materials 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new</w:t>
      </w:r>
      <w:r>
        <w:rPr>
          <w:rStyle w:val="None"/>
        </w:rPr>
        <w:t xml:space="preserve"> </w:t>
      </w:r>
      <w:r>
        <w:rPr>
          <w:rStyle w:val="Hyperlink4"/>
        </w:rPr>
        <w:t>or</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arrangements</w:t>
      </w:r>
      <w:r>
        <w:rPr>
          <w:rStyle w:val="None"/>
        </w:rPr>
        <w:t xml:space="preserve"> </w:t>
      </w:r>
      <w:r>
        <w:rPr>
          <w:rStyle w:val="Hyperlink4"/>
        </w:rPr>
        <w:t>with suppliers on terms acceptable to us, which could have an adverse effect on our ability to source materials in a commercially viable and timely manner, if at all, which may impact our business and profitability.</w:t>
      </w:r>
    </w:p>
    <w:p w14:paraId="4FFAE003" w14:textId="77777777" w:rsidR="00A603A1" w:rsidRDefault="00000000">
      <w:pPr>
        <w:pStyle w:val="BodyText"/>
        <w:spacing w:before="200"/>
        <w:ind w:left="796" w:right="7"/>
        <w:jc w:val="both"/>
      </w:pPr>
      <w:r>
        <w:rPr>
          <w:rStyle w:val="Hyperlink4"/>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rPr>
        <w:t xml:space="preserve"> </w:t>
      </w:r>
      <w:r>
        <w:rPr>
          <w:rStyle w:val="Hyperlink4"/>
        </w:rPr>
        <w:t>from. Due to limitations</w:t>
      </w:r>
      <w:r>
        <w:rPr>
          <w:rStyle w:val="None"/>
        </w:rPr>
        <w:t xml:space="preserve"> </w:t>
      </w:r>
      <w:r>
        <w:rPr>
          <w:rStyle w:val="Hyperlink4"/>
        </w:rPr>
        <w:t>in the availability of suppliers, we are also susceptible to the pricing-power risk of our suppliers controlling the pricing of our raw materials. While we do not rely on any single supplier for the other raw materials and components</w:t>
      </w:r>
      <w:r>
        <w:rPr>
          <w:rStyle w:val="Hyperlink5"/>
        </w:rPr>
        <w:t xml:space="preserve"> </w:t>
      </w:r>
      <w:r>
        <w:rPr>
          <w:rStyle w:val="Hyperlink4"/>
        </w:rPr>
        <w:t>required for our operations, if</w:t>
      </w:r>
      <w:r>
        <w:rPr>
          <w:rStyle w:val="None"/>
        </w:rPr>
        <w:t xml:space="preserve"> </w:t>
      </w:r>
      <w:r>
        <w:rPr>
          <w:rStyle w:val="Hyperlink4"/>
        </w:rPr>
        <w:t>any of our suppliers does not supply raw materials on a timely</w:t>
      </w:r>
      <w:r>
        <w:rPr>
          <w:rStyle w:val="None"/>
        </w:rPr>
        <w:t xml:space="preserve"> </w:t>
      </w:r>
      <w:r>
        <w:rPr>
          <w:rStyle w:val="Hyperlink4"/>
        </w:rPr>
        <w:t>basis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reasonable</w:t>
      </w:r>
      <w:r>
        <w:rPr>
          <w:rStyle w:val="None"/>
        </w:rPr>
        <w:t xml:space="preserve"> </w:t>
      </w:r>
      <w:r>
        <w:rPr>
          <w:rStyle w:val="Hyperlink4"/>
        </w:rPr>
        <w:t>prices,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manufacture</w:t>
      </w:r>
      <w:r>
        <w:rPr>
          <w:rStyle w:val="None"/>
        </w:rPr>
        <w:t xml:space="preserve"> </w:t>
      </w:r>
      <w:r>
        <w:rPr>
          <w:rStyle w:val="Hyperlink4"/>
        </w:rPr>
        <w:t>products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or</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 ensure the timely delivery of the same. Any discontinuation of production by these suppliers or a failure of these suppliers to adhere to the delivery schedule or the required quality and quantity could hamper our manufacturing schedule</w:t>
      </w:r>
      <w:r>
        <w:rPr>
          <w:rStyle w:val="None"/>
        </w:rPr>
        <w:t xml:space="preserve"> </w:t>
      </w:r>
      <w:r>
        <w:rPr>
          <w:rStyle w:val="Hyperlink4"/>
        </w:rPr>
        <w:t>and</w:t>
      </w:r>
      <w:r>
        <w:rPr>
          <w:rStyle w:val="None"/>
        </w:rPr>
        <w:t xml:space="preserve"> </w:t>
      </w:r>
      <w:r>
        <w:rPr>
          <w:rStyle w:val="Hyperlink4"/>
        </w:rPr>
        <w:t>lead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be</w:t>
      </w:r>
      <w:r>
        <w:rPr>
          <w:rStyle w:val="None"/>
        </w:rPr>
        <w:t xml:space="preserve"> </w:t>
      </w:r>
      <w:r>
        <w:rPr>
          <w:rStyle w:val="Hyperlink4"/>
        </w:rPr>
        <w:t>impacted</w:t>
      </w:r>
      <w:r>
        <w:rPr>
          <w:rStyle w:val="None"/>
        </w:rPr>
        <w:t xml:space="preserve"> </w:t>
      </w:r>
      <w:r>
        <w:rPr>
          <w:rStyle w:val="Hyperlink4"/>
        </w:rPr>
        <w:t>due</w:t>
      </w:r>
      <w:r>
        <w:rPr>
          <w:rStyle w:val="None"/>
        </w:rPr>
        <w:t xml:space="preserve"> to</w:t>
      </w:r>
    </w:p>
    <w:p w14:paraId="6670C01C" w14:textId="77777777" w:rsidR="00A603A1" w:rsidRDefault="00A603A1">
      <w:pPr>
        <w:pStyle w:val="BodyText"/>
        <w:jc w:val="both"/>
        <w:sectPr w:rsidR="00A603A1">
          <w:headerReference w:type="default" r:id="rId105"/>
          <w:footerReference w:type="default" r:id="rId106"/>
          <w:pgSz w:w="11920" w:h="16840"/>
          <w:pgMar w:top="1080" w:right="708" w:bottom="1060" w:left="992" w:header="0" w:footer="0" w:gutter="0"/>
          <w:cols w:space="720"/>
        </w:sectPr>
      </w:pPr>
    </w:p>
    <w:p w14:paraId="0E86D707" w14:textId="77777777" w:rsidR="00A603A1" w:rsidRDefault="00000000">
      <w:pPr>
        <w:pStyle w:val="BodyText"/>
        <w:spacing w:before="80"/>
        <w:ind w:left="796" w:right="7"/>
        <w:jc w:val="both"/>
      </w:pPr>
      <w:r>
        <w:rPr>
          <w:rStyle w:val="Hyperlink4"/>
        </w:rPr>
        <w:lastRenderedPageBreak/>
        <w:t>instances such as disputes with suppliers, our inability to make timely payments to the suppliers, changes in governmental</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policies,</w:t>
      </w:r>
      <w:r>
        <w:rPr>
          <w:rStyle w:val="None"/>
        </w:rPr>
        <w:t xml:space="preserve"> </w:t>
      </w:r>
      <w:r>
        <w:rPr>
          <w:rStyle w:val="Hyperlink4"/>
        </w:rPr>
        <w:t>including</w:t>
      </w:r>
      <w:r>
        <w:rPr>
          <w:rStyle w:val="None"/>
        </w:rPr>
        <w:t xml:space="preserve"> </w:t>
      </w:r>
      <w:r>
        <w:rPr>
          <w:rStyle w:val="Hyperlink4"/>
        </w:rPr>
        <w:t>sanctions/</w:t>
      </w:r>
      <w:r>
        <w:rPr>
          <w:rStyle w:val="None"/>
        </w:rPr>
        <w:t xml:space="preserve"> </w:t>
      </w:r>
      <w:r>
        <w:rPr>
          <w:rStyle w:val="Hyperlink4"/>
        </w:rPr>
        <w:t>tariffs</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certain</w:t>
      </w:r>
      <w:r>
        <w:rPr>
          <w:rStyle w:val="None"/>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other circumstances specific to our suppliers, such as acquisition or consolidation of such supplier, or any other adverse market</w:t>
      </w:r>
      <w:r>
        <w:rPr>
          <w:rStyle w:val="None"/>
        </w:rPr>
        <w:t xml:space="preserve"> </w:t>
      </w:r>
      <w:r>
        <w:rPr>
          <w:rStyle w:val="Hyperlink4"/>
        </w:rPr>
        <w:t>conditions</w:t>
      </w:r>
      <w:r>
        <w:rPr>
          <w:rStyle w:val="Hyperlink5"/>
        </w:rPr>
        <w:t xml:space="preserve"> </w:t>
      </w:r>
      <w:r>
        <w:rPr>
          <w:rStyle w:val="Hyperlink4"/>
        </w:rPr>
        <w:t>affecting the</w:t>
      </w:r>
      <w:r>
        <w:rPr>
          <w:rStyle w:val="None"/>
        </w:rPr>
        <w:t xml:space="preserve"> </w:t>
      </w:r>
      <w:r>
        <w:rPr>
          <w:rStyle w:val="Hyperlink4"/>
        </w:rPr>
        <w:t>industry in which our</w:t>
      </w:r>
      <w:r>
        <w:rPr>
          <w:rStyle w:val="None"/>
        </w:rPr>
        <w:t xml:space="preserve"> </w:t>
      </w:r>
      <w:r>
        <w:rPr>
          <w:rStyle w:val="Hyperlink4"/>
        </w:rPr>
        <w:t>supplier operates</w:t>
      </w:r>
      <w:r>
        <w:rPr>
          <w:rStyle w:val="Hyperlink5"/>
        </w:rPr>
        <w:t xml:space="preserve"> </w:t>
      </w:r>
      <w:r>
        <w:rPr>
          <w:rStyle w:val="Hyperlink4"/>
        </w:rPr>
        <w:t>or</w:t>
      </w:r>
      <w:r>
        <w:rPr>
          <w:rStyle w:val="None"/>
        </w:rPr>
        <w:t xml:space="preserve"> </w:t>
      </w:r>
      <w:r>
        <w:rPr>
          <w:rStyle w:val="Hyperlink4"/>
        </w:rPr>
        <w:t>the</w:t>
      </w:r>
      <w:r>
        <w:rPr>
          <w:rStyle w:val="None"/>
        </w:rPr>
        <w:t xml:space="preserve"> </w:t>
      </w:r>
      <w:r>
        <w:rPr>
          <w:rStyle w:val="Hyperlink4"/>
        </w:rPr>
        <w:t>economic</w:t>
      </w:r>
      <w:r>
        <w:rPr>
          <w:rStyle w:val="None"/>
        </w:rPr>
        <w:t xml:space="preserve"> </w:t>
      </w:r>
      <w:r>
        <w:rPr>
          <w:rStyle w:val="Hyperlink4"/>
        </w:rPr>
        <w:t>environment</w:t>
      </w:r>
      <w:r>
        <w:rPr>
          <w:rStyle w:val="Hyperlink5"/>
        </w:rPr>
        <w:t xml:space="preserve"> </w:t>
      </w:r>
      <w:r>
        <w:rPr>
          <w:rStyle w:val="Hyperlink4"/>
        </w:rPr>
        <w:t>generally.</w:t>
      </w:r>
      <w:r>
        <w:rPr>
          <w:rStyle w:val="None"/>
        </w:rPr>
        <w:t xml:space="preserve"> </w:t>
      </w:r>
      <w:r>
        <w:rPr>
          <w:rStyle w:val="Hyperlink4"/>
        </w:rPr>
        <w:t>If</w:t>
      </w:r>
      <w:r>
        <w:rPr>
          <w:rStyle w:val="None"/>
        </w:rPr>
        <w:t xml:space="preserve"> </w:t>
      </w:r>
      <w:r>
        <w:rPr>
          <w:rStyle w:val="Hyperlink4"/>
        </w:rPr>
        <w:t>we were to experience</w:t>
      </w:r>
      <w:r>
        <w:rPr>
          <w:rStyle w:val="None"/>
        </w:rPr>
        <w:t xml:space="preserve"> </w:t>
      </w:r>
      <w:r>
        <w:rPr>
          <w:rStyle w:val="Hyperlink4"/>
        </w:rPr>
        <w:t>a significant or</w:t>
      </w:r>
      <w:r>
        <w:rPr>
          <w:rStyle w:val="None"/>
        </w:rPr>
        <w:t xml:space="preserve"> </w:t>
      </w:r>
      <w:r>
        <w:rPr>
          <w:rStyle w:val="Hyperlink4"/>
        </w:rPr>
        <w:t>prolonged shortage of raw materials</w:t>
      </w:r>
      <w:r>
        <w:rPr>
          <w:rStyle w:val="None"/>
        </w:rPr>
        <w:t xml:space="preserve"> </w:t>
      </w:r>
      <w:r>
        <w:rPr>
          <w:rStyle w:val="Hyperlink4"/>
        </w:rPr>
        <w:t>from</w:t>
      </w:r>
      <w:r>
        <w:rPr>
          <w:rStyle w:val="None"/>
        </w:rPr>
        <w:t xml:space="preserve"> </w:t>
      </w:r>
      <w:r>
        <w:rPr>
          <w:rStyle w:val="Hyperlink4"/>
        </w:rPr>
        <w:t>any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and cannot</w:t>
      </w:r>
      <w:r>
        <w:rPr>
          <w:rStyle w:val="None"/>
        </w:rPr>
        <w:t xml:space="preserve"> </w:t>
      </w:r>
      <w:r>
        <w:rPr>
          <w:rStyle w:val="Hyperlink4"/>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Pr>
        <w:t xml:space="preserve"> </w:t>
      </w:r>
      <w:r>
        <w:rPr>
          <w:rStyle w:val="Hyperlink4"/>
        </w:rPr>
        <w:t>Further, we</w:t>
      </w:r>
      <w:r>
        <w:rPr>
          <w:rStyle w:val="Hyperlink5"/>
        </w:rPr>
        <w:t xml:space="preserve"> </w:t>
      </w:r>
      <w:r>
        <w:rPr>
          <w:rStyle w:val="Hyperlink4"/>
        </w:rPr>
        <w:t>cannot assure that</w:t>
      </w:r>
      <w:r>
        <w:rPr>
          <w:rStyle w:val="Hyperlink5"/>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will</w:t>
      </w:r>
      <w:r>
        <w:rPr>
          <w:rStyle w:val="None"/>
        </w:rPr>
        <w:t xml:space="preserve"> </w:t>
      </w:r>
      <w:r>
        <w:rPr>
          <w:rStyle w:val="Hyperlink4"/>
        </w:rPr>
        <w:t>continue</w:t>
      </w:r>
      <w:r>
        <w:rPr>
          <w:rStyle w:val="Hyperlink5"/>
        </w:rPr>
        <w:t xml:space="preserve"> </w:t>
      </w:r>
      <w:r>
        <w:rPr>
          <w:rStyle w:val="Hyperlink4"/>
        </w:rPr>
        <w:t>to</w:t>
      </w:r>
      <w:r>
        <w:rPr>
          <w:rStyle w:val="None"/>
        </w:rPr>
        <w:t xml:space="preserve"> </w:t>
      </w:r>
      <w:r>
        <w:rPr>
          <w:rStyle w:val="Hyperlink4"/>
        </w:rPr>
        <w:t>be associated with</w:t>
      </w:r>
      <w:r>
        <w:rPr>
          <w:rStyle w:val="None"/>
        </w:rPr>
        <w:t xml:space="preserve"> </w:t>
      </w:r>
      <w:r>
        <w:rPr>
          <w:rStyle w:val="Hyperlink4"/>
        </w:rPr>
        <w:t>us</w:t>
      </w:r>
      <w:r>
        <w:rPr>
          <w:rStyle w:val="None"/>
        </w:rPr>
        <w:t xml:space="preserve"> </w:t>
      </w:r>
      <w:r>
        <w:rPr>
          <w:rStyle w:val="Hyperlink4"/>
        </w:rPr>
        <w:t>on reasonable terms, or at all. We may also be required to replace a supplier if its products or services do not meet our safety, quality or performance standards</w:t>
      </w:r>
      <w:r>
        <w:rPr>
          <w:rStyle w:val="None"/>
        </w:rPr>
        <w:t xml:space="preserve"> </w:t>
      </w:r>
      <w:r>
        <w:rPr>
          <w:rStyle w:val="Hyperlink4"/>
        </w:rPr>
        <w:t>or</w:t>
      </w:r>
      <w:r>
        <w:rPr>
          <w:rStyle w:val="None"/>
        </w:rPr>
        <w:t xml:space="preserve"> </w:t>
      </w:r>
      <w:r>
        <w:rPr>
          <w:rStyle w:val="Hyperlink4"/>
        </w:rPr>
        <w:t>if a</w:t>
      </w:r>
      <w:r>
        <w:rPr>
          <w:rStyle w:val="Hyperlink5"/>
        </w:rPr>
        <w:t xml:space="preserve"> </w:t>
      </w:r>
      <w:r>
        <w:rPr>
          <w:rStyle w:val="Hyperlink4"/>
        </w:rPr>
        <w:t>supplier unexpectedly suspends</w:t>
      </w:r>
      <w:r>
        <w:rPr>
          <w:rStyle w:val="None"/>
        </w:rPr>
        <w:t xml:space="preserve"> </w:t>
      </w:r>
      <w:r>
        <w:rPr>
          <w:rStyle w:val="Hyperlink4"/>
        </w:rPr>
        <w:t>or discontinues operations</w:t>
      </w:r>
      <w:r>
        <w:rPr>
          <w:rStyle w:val="None"/>
        </w:rPr>
        <w:t xml:space="preserve"> </w:t>
      </w:r>
      <w:r>
        <w:rPr>
          <w:rStyle w:val="Hyperlink4"/>
        </w:rPr>
        <w:t>due to</w:t>
      </w:r>
      <w:r>
        <w:rPr>
          <w:rStyle w:val="None"/>
        </w:rPr>
        <w:t xml:space="preserve"> </w:t>
      </w:r>
      <w:r>
        <w:rPr>
          <w:rStyle w:val="Hyperlink4"/>
        </w:rPr>
        <w:t>reasons</w:t>
      </w:r>
      <w:r>
        <w:rPr>
          <w:rStyle w:val="None"/>
        </w:rPr>
        <w:t xml:space="preserve"> </w:t>
      </w:r>
      <w:r>
        <w:rPr>
          <w:rStyle w:val="Hyperlink4"/>
        </w:rPr>
        <w:t>beyond its</w:t>
      </w:r>
      <w:r>
        <w:rPr>
          <w:rStyle w:val="None"/>
        </w:rPr>
        <w:t xml:space="preserve"> </w:t>
      </w:r>
      <w:r>
        <w:rPr>
          <w:rStyle w:val="Hyperlink4"/>
        </w:rPr>
        <w:t>or our</w:t>
      </w:r>
      <w:r>
        <w:rPr>
          <w:rStyle w:val="None"/>
        </w:rPr>
        <w:t xml:space="preserve"> </w:t>
      </w:r>
      <w:r>
        <w:rPr>
          <w:rStyle w:val="Hyperlink4"/>
        </w:rPr>
        <w:t>control,</w:t>
      </w:r>
      <w:r>
        <w:rPr>
          <w:rStyle w:val="None"/>
        </w:rPr>
        <w:t xml:space="preserve"> </w:t>
      </w:r>
      <w:r>
        <w:rPr>
          <w:rStyle w:val="Hyperlink4"/>
        </w:rPr>
        <w:t>including</w:t>
      </w:r>
      <w:r>
        <w:rPr>
          <w:rStyle w:val="None"/>
        </w:rPr>
        <w:t xml:space="preserve"> </w:t>
      </w:r>
      <w:r>
        <w:rPr>
          <w:rStyle w:val="Hyperlink4"/>
        </w:rPr>
        <w:t>strikes,</w:t>
      </w:r>
      <w:r>
        <w:rPr>
          <w:rStyle w:val="None"/>
        </w:rPr>
        <w:t xml:space="preserve"> </w:t>
      </w:r>
      <w:r>
        <w:rPr>
          <w:rStyle w:val="Hyperlink4"/>
        </w:rPr>
        <w:t>natural</w:t>
      </w:r>
      <w:r>
        <w:rPr>
          <w:rStyle w:val="None"/>
        </w:rPr>
        <w:t xml:space="preserve"> </w:t>
      </w:r>
      <w:r>
        <w:rPr>
          <w:rStyle w:val="Hyperlink4"/>
        </w:rPr>
        <w:t>calamities</w:t>
      </w:r>
      <w:r>
        <w:rPr>
          <w:rStyle w:val="None"/>
        </w:rPr>
        <w:t xml:space="preserve"> </w:t>
      </w:r>
      <w:r>
        <w:rPr>
          <w:rStyle w:val="Hyperlink4"/>
        </w:rPr>
        <w:t>or</w:t>
      </w:r>
      <w:r>
        <w:rPr>
          <w:rStyle w:val="None"/>
        </w:rPr>
        <w:t xml:space="preserve"> </w:t>
      </w:r>
      <w:r>
        <w:rPr>
          <w:rStyle w:val="Hyperlink4"/>
        </w:rPr>
        <w:t>financing</w:t>
      </w:r>
      <w:r>
        <w:rPr>
          <w:rStyle w:val="None"/>
        </w:rPr>
        <w:t xml:space="preserve"> </w:t>
      </w:r>
      <w:r>
        <w:rPr>
          <w:rStyle w:val="Hyperlink4"/>
        </w:rPr>
        <w:t>constraints</w:t>
      </w:r>
      <w:r>
        <w:rPr>
          <w:rStyle w:val="None"/>
        </w:rPr>
        <w:t xml:space="preserve"> </w:t>
      </w:r>
      <w:r>
        <w:rPr>
          <w:rStyle w:val="Hyperlink4"/>
        </w:rPr>
        <w:t>caused</w:t>
      </w:r>
      <w:r>
        <w:rPr>
          <w:rStyle w:val="None"/>
        </w:rPr>
        <w:t xml:space="preserve"> </w:t>
      </w:r>
      <w:r>
        <w:rPr>
          <w:rStyle w:val="Hyperlink4"/>
        </w:rPr>
        <w:t>by</w:t>
      </w:r>
      <w:r>
        <w:rPr>
          <w:rStyle w:val="None"/>
        </w:rPr>
        <w:t xml:space="preserve"> </w:t>
      </w:r>
      <w:r>
        <w:rPr>
          <w:rStyle w:val="Hyperlink4"/>
        </w:rPr>
        <w:t>credit</w:t>
      </w:r>
      <w:r>
        <w:rPr>
          <w:rStyle w:val="None"/>
        </w:rPr>
        <w:t xml:space="preserve"> </w:t>
      </w:r>
      <w:r>
        <w:rPr>
          <w:rStyle w:val="Hyperlink4"/>
        </w:rPr>
        <w:t>market</w:t>
      </w:r>
      <w:r>
        <w:rPr>
          <w:rStyle w:val="None"/>
        </w:rPr>
        <w:t xml:space="preserve"> </w:t>
      </w:r>
      <w:r>
        <w:rPr>
          <w:rStyle w:val="Hyperlink4"/>
        </w:rPr>
        <w:t>conditions.</w:t>
      </w:r>
      <w:r>
        <w:rPr>
          <w:rStyle w:val="None"/>
        </w:rPr>
        <w:t xml:space="preserve"> </w:t>
      </w:r>
      <w:r>
        <w:rPr>
          <w:rStyle w:val="Hyperlink4"/>
        </w:rPr>
        <w:t>While</w:t>
      </w:r>
      <w:r>
        <w:rPr>
          <w:rStyle w:val="None"/>
        </w:rPr>
        <w:t xml:space="preserve"> </w:t>
      </w:r>
      <w:r>
        <w:rPr>
          <w:rStyle w:val="Hyperlink4"/>
        </w:rPr>
        <w:t>we have</w:t>
      </w:r>
      <w:r>
        <w:rPr>
          <w:rStyle w:val="None"/>
        </w:rPr>
        <w:t xml:space="preserve"> </w:t>
      </w:r>
      <w:r>
        <w:rPr>
          <w:rStyle w:val="Hyperlink4"/>
        </w:rPr>
        <w:t>not</w:t>
      </w:r>
      <w:r>
        <w:rPr>
          <w:rStyle w:val="None"/>
        </w:rPr>
        <w:t xml:space="preserve"> </w:t>
      </w:r>
      <w:r>
        <w:rPr>
          <w:rStyle w:val="Hyperlink4"/>
        </w:rPr>
        <w:t>faced</w:t>
      </w:r>
      <w:r>
        <w:rPr>
          <w:rStyle w:val="None"/>
        </w:rPr>
        <w:t xml:space="preserve"> </w:t>
      </w:r>
      <w:r>
        <w:rPr>
          <w:rStyle w:val="Hyperlink4"/>
        </w:rPr>
        <w:t>any</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that</w:t>
      </w:r>
      <w:r>
        <w:rPr>
          <w:rStyle w:val="None"/>
        </w:rPr>
        <w:t xml:space="preserve"> </w:t>
      </w:r>
      <w:r>
        <w:rPr>
          <w:rStyle w:val="Hyperlink4"/>
        </w:rPr>
        <w:t>led</w:t>
      </w:r>
      <w:r>
        <w:rPr>
          <w:rStyle w:val="None"/>
        </w:rPr>
        <w:t xml:space="preserve"> </w:t>
      </w:r>
      <w:r>
        <w:rPr>
          <w:rStyle w:val="Hyperlink4"/>
        </w:rPr>
        <w:t>to</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 operations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 that these instances will not occur in the future.</w:t>
      </w:r>
    </w:p>
    <w:p w14:paraId="65F3EDC0" w14:textId="77777777" w:rsidR="00A603A1" w:rsidRDefault="00000000">
      <w:pPr>
        <w:pStyle w:val="Heading4"/>
        <w:numPr>
          <w:ilvl w:val="0"/>
          <w:numId w:val="24"/>
        </w:numPr>
        <w:spacing w:before="201"/>
        <w:ind w:right="20"/>
      </w:pPr>
      <w:r>
        <w:rPr>
          <w:rStyle w:val="Hyperlink4"/>
        </w:rPr>
        <w:t>Any</w:t>
      </w:r>
      <w:r>
        <w:rPr>
          <w:rStyle w:val="None"/>
        </w:rPr>
        <w:t xml:space="preserve"> </w:t>
      </w:r>
      <w:r>
        <w:rPr>
          <w:rStyle w:val="Hyperlink4"/>
        </w:rPr>
        <w:t>shortfall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supply</w:t>
      </w:r>
      <w:r>
        <w:rPr>
          <w:rStyle w:val="None"/>
        </w:rPr>
        <w:t xml:space="preserve"> </w:t>
      </w:r>
      <w:r>
        <w:rPr>
          <w:rStyle w:val="Hyperlink4"/>
        </w:rPr>
        <w:t>or</w:t>
      </w:r>
      <w:r>
        <w:rPr>
          <w:rStyle w:val="Hyperlink5"/>
        </w:rPr>
        <w:t xml:space="preserve"> </w:t>
      </w:r>
      <w:r>
        <w:rPr>
          <w:rStyle w:val="Hyperlink4"/>
        </w:rPr>
        <w:t>availability</w:t>
      </w:r>
      <w:r>
        <w:rPr>
          <w:rStyle w:val="None"/>
        </w:rPr>
        <w:t xml:space="preserve"> </w:t>
      </w:r>
      <w:r>
        <w:rPr>
          <w:rStyle w:val="Hyperlink4"/>
        </w:rPr>
        <w:t>of raw</w:t>
      </w:r>
      <w:r>
        <w:rPr>
          <w:rStyle w:val="Hyperlink5"/>
        </w:rPr>
        <w:t xml:space="preserve"> </w:t>
      </w:r>
      <w:r>
        <w:rPr>
          <w:rStyle w:val="Hyperlink4"/>
        </w:rPr>
        <w:t>materials</w:t>
      </w:r>
      <w:r>
        <w:rPr>
          <w:rStyle w:val="Hyperlink5"/>
        </w:rPr>
        <w:t xml:space="preserve"> </w:t>
      </w:r>
      <w:r>
        <w:rPr>
          <w:rStyle w:val="Hyperlink4"/>
        </w:rPr>
        <w:t>including</w:t>
      </w:r>
      <w:r>
        <w:rPr>
          <w:rStyle w:val="None"/>
        </w:rPr>
        <w:t xml:space="preserve"> </w:t>
      </w:r>
      <w:r>
        <w:rPr>
          <w:rStyle w:val="Hyperlink4"/>
        </w:rPr>
        <w:t>aluminium or</w:t>
      </w:r>
      <w:r>
        <w:rPr>
          <w:rStyle w:val="Hyperlink5"/>
        </w:rPr>
        <w:t xml:space="preserve"> </w:t>
      </w:r>
      <w:r>
        <w:rPr>
          <w:rStyle w:val="Hyperlink4"/>
        </w:rPr>
        <w:t>copper,</w:t>
      </w:r>
      <w:r>
        <w:rPr>
          <w:rStyle w:val="None"/>
        </w:rPr>
        <w:t xml:space="preserve"> </w:t>
      </w:r>
      <w:r>
        <w:rPr>
          <w:rStyle w:val="Hyperlink4"/>
        </w:rPr>
        <w:t>which</w:t>
      </w:r>
      <w:r>
        <w:rPr>
          <w:rStyle w:val="Hyperlink5"/>
        </w:rPr>
        <w:t xml:space="preserve"> </w:t>
      </w:r>
      <w:r>
        <w:rPr>
          <w:rStyle w:val="Hyperlink4"/>
        </w:rPr>
        <w:t>are our</w:t>
      </w:r>
      <w:r>
        <w:rPr>
          <w:rStyle w:val="Hyperlink5"/>
        </w:rPr>
        <w:t xml:space="preserve"> </w:t>
      </w:r>
      <w:r>
        <w:rPr>
          <w:rStyle w:val="Hyperlink4"/>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14:paraId="59F4C028" w14:textId="77777777" w:rsidR="00A603A1" w:rsidRDefault="00000000">
      <w:pPr>
        <w:pStyle w:val="BodyText"/>
        <w:spacing w:before="201"/>
        <w:ind w:left="796" w:right="14"/>
        <w:jc w:val="both"/>
      </w:pPr>
      <w:r>
        <w:rPr>
          <w:rStyle w:val="Hyperlink4"/>
        </w:rPr>
        <w:t>Our</w:t>
      </w:r>
      <w:r>
        <w:rPr>
          <w:rStyle w:val="None"/>
        </w:rPr>
        <w:t xml:space="preserve"> </w:t>
      </w:r>
      <w:r>
        <w:rPr>
          <w:rStyle w:val="Hyperlink4"/>
        </w:rPr>
        <w:t>business</w:t>
      </w:r>
      <w:r>
        <w:rPr>
          <w:rStyle w:val="None"/>
        </w:rPr>
        <w:t xml:space="preserve"> </w:t>
      </w:r>
      <w:r>
        <w:rPr>
          <w:rStyle w:val="Hyperlink4"/>
        </w:rPr>
        <w:t>depends</w:t>
      </w:r>
      <w:r>
        <w:rPr>
          <w:rStyle w:val="None"/>
        </w:rPr>
        <w:t xml:space="preserve"> </w:t>
      </w:r>
      <w:r>
        <w:rPr>
          <w:rStyle w:val="Hyperlink4"/>
        </w:rPr>
        <w:t>significantly</w:t>
      </w:r>
      <w:r>
        <w:rPr>
          <w:rStyle w:val="None"/>
        </w:rPr>
        <w:t xml:space="preserve"> </w:t>
      </w:r>
      <w:r>
        <w:rPr>
          <w:rStyle w:val="Hyperlink4"/>
        </w:rPr>
        <w:t>on</w:t>
      </w:r>
      <w:r>
        <w:rPr>
          <w:rStyle w:val="None"/>
        </w:rPr>
        <w:t xml:space="preserve"> </w:t>
      </w:r>
      <w:r>
        <w:rPr>
          <w:rStyle w:val="Hyperlink4"/>
        </w:rPr>
        <w:t>price</w:t>
      </w:r>
      <w:r>
        <w:rPr>
          <w:rStyle w:val="None"/>
        </w:rPr>
        <w:t xml:space="preserve"> </w:t>
      </w:r>
      <w:r>
        <w:rPr>
          <w:rStyle w:val="Hyperlink4"/>
        </w:rPr>
        <w:t>and</w:t>
      </w:r>
      <w:r>
        <w:rPr>
          <w:rStyle w:val="None"/>
        </w:rPr>
        <w:t xml:space="preserve"> </w:t>
      </w:r>
      <w:r>
        <w:rPr>
          <w:rStyle w:val="Hyperlink4"/>
        </w:rPr>
        <w:t>availability</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consistent</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primary raw</w:t>
      </w:r>
      <w:r>
        <w:rPr>
          <w:rStyle w:val="None"/>
        </w:rPr>
        <w:t xml:space="preserve"> </w:t>
      </w:r>
      <w:r>
        <w:rPr>
          <w:rStyle w:val="Hyperlink4"/>
        </w:rPr>
        <w:t>materials</w:t>
      </w:r>
      <w:r>
        <w:rPr>
          <w:rStyle w:val="None"/>
        </w:rPr>
        <w:t xml:space="preserve"> </w:t>
      </w:r>
      <w:r>
        <w:rPr>
          <w:rStyle w:val="Hyperlink4"/>
        </w:rPr>
        <w:t>(i.e.</w:t>
      </w:r>
      <w:r>
        <w:rPr>
          <w:rStyle w:val="None"/>
        </w:rPr>
        <w:t xml:space="preserve"> </w:t>
      </w:r>
      <w:r>
        <w:rPr>
          <w:rStyle w:val="Hyperlink4"/>
        </w:rPr>
        <w:t>copper,</w:t>
      </w:r>
      <w:r>
        <w:rPr>
          <w:rStyle w:val="None"/>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and</w:t>
      </w:r>
      <w:r>
        <w:rPr>
          <w:rStyle w:val="None"/>
        </w:rPr>
        <w:t xml:space="preserve"> </w:t>
      </w:r>
      <w:r>
        <w:rPr>
          <w:rStyle w:val="Hyperlink4"/>
        </w:rPr>
        <w:t>copper</w:t>
      </w:r>
      <w:r>
        <w:rPr>
          <w:rStyle w:val="Hyperlink5"/>
        </w:rPr>
        <w:t xml:space="preserve"> </w:t>
      </w:r>
      <w:r>
        <w:rPr>
          <w:rStyle w:val="Hyperlink4"/>
        </w:rPr>
        <w:t>also</w:t>
      </w:r>
      <w:r>
        <w:rPr>
          <w:rStyle w:val="None"/>
        </w:rPr>
        <w:t xml:space="preserve"> </w:t>
      </w:r>
      <w:r>
        <w:rPr>
          <w:rStyle w:val="Hyperlink4"/>
        </w:rPr>
        <w:t>being</w:t>
      </w:r>
      <w:r>
        <w:rPr>
          <w:rStyle w:val="Hyperlink5"/>
        </w:rPr>
        <w:t xml:space="preserve"> </w:t>
      </w:r>
      <w:r>
        <w:rPr>
          <w:rStyle w:val="Hyperlink4"/>
        </w:rPr>
        <w:t>our</w:t>
      </w:r>
      <w:r>
        <w:rPr>
          <w:rStyle w:val="None"/>
        </w:rPr>
        <w:t xml:space="preserve"> </w:t>
      </w:r>
      <w:r>
        <w:rPr>
          <w:rStyle w:val="Hyperlink4"/>
        </w:rPr>
        <w:t>principal</w:t>
      </w:r>
      <w:r>
        <w:rPr>
          <w:rStyle w:val="None"/>
        </w:rPr>
        <w:t xml:space="preserve"> </w:t>
      </w:r>
      <w:r>
        <w:rPr>
          <w:rStyle w:val="Hyperlink4"/>
        </w:rPr>
        <w:t>raw</w:t>
      </w:r>
      <w:r>
        <w:rPr>
          <w:rStyle w:val="None"/>
        </w:rPr>
        <w:t xml:space="preserve"> </w:t>
      </w:r>
      <w:r>
        <w:rPr>
          <w:rStyle w:val="Hyperlink4"/>
        </w:rPr>
        <w:t>material),</w:t>
      </w:r>
      <w:r>
        <w:rPr>
          <w:rStyle w:val="None"/>
        </w:rPr>
        <w:t xml:space="preserve"> </w:t>
      </w:r>
      <w:r>
        <w:rPr>
          <w:rStyle w:val="Hyperlink4"/>
        </w:rPr>
        <w:t>and</w:t>
      </w:r>
      <w:r>
        <w:rPr>
          <w:rStyle w:val="None"/>
        </w:rPr>
        <w:t xml:space="preserve"> </w:t>
      </w:r>
      <w:r>
        <w:rPr>
          <w:rStyle w:val="Hyperlink4"/>
        </w:rPr>
        <w:t>insulating</w:t>
      </w:r>
      <w:r>
        <w:rPr>
          <w:rStyle w:val="Hyperlink5"/>
        </w:rPr>
        <w:t xml:space="preserve"> </w:t>
      </w:r>
      <w:r>
        <w:rPr>
          <w:rStyle w:val="Hyperlink4"/>
        </w:rPr>
        <w:t>materials such</w:t>
      </w:r>
      <w:r>
        <w:rPr>
          <w:rStyle w:val="None"/>
        </w:rPr>
        <w:t xml:space="preserve"> </w:t>
      </w:r>
      <w:r>
        <w:rPr>
          <w:rStyle w:val="Hyperlink4"/>
        </w:rPr>
        <w:t>as</w:t>
      </w:r>
      <w:r>
        <w:rPr>
          <w:rStyle w:val="None"/>
        </w:rPr>
        <w:t xml:space="preserve"> </w:t>
      </w:r>
      <w:r>
        <w:rPr>
          <w:rStyle w:val="Hyperlink4"/>
        </w:rPr>
        <w:t>enamel</w:t>
      </w:r>
      <w:r>
        <w:rPr>
          <w:rStyle w:val="Hyperlink5"/>
        </w:rPr>
        <w:t xml:space="preserve"> </w:t>
      </w:r>
      <w:r>
        <w:rPr>
          <w:rStyle w:val="Hyperlink4"/>
        </w:rPr>
        <w:t>and</w:t>
      </w:r>
      <w:r>
        <w:rPr>
          <w:rStyle w:val="None"/>
        </w:rPr>
        <w:t xml:space="preserve"> </w:t>
      </w:r>
      <w:r>
        <w:rPr>
          <w:rStyle w:val="Hyperlink4"/>
        </w:rPr>
        <w:t>paper,</w:t>
      </w:r>
      <w:r>
        <w:rPr>
          <w:rStyle w:val="Hyperlink5"/>
        </w:rPr>
        <w:t xml:space="preserve"> </w:t>
      </w:r>
      <w:r>
        <w:rPr>
          <w:rStyle w:val="Hyperlink4"/>
        </w:rPr>
        <w:t>which</w:t>
      </w:r>
      <w:r>
        <w:rPr>
          <w:rStyle w:val="None"/>
        </w:rPr>
        <w:t xml:space="preserve"> </w:t>
      </w:r>
      <w:r>
        <w:rPr>
          <w:rStyle w:val="Hyperlink4"/>
        </w:rPr>
        <w:t>are</w:t>
      </w:r>
      <w:r>
        <w:rPr>
          <w:rStyle w:val="Hyperlink5"/>
        </w:rPr>
        <w:t xml:space="preserve"> </w:t>
      </w:r>
      <w:r>
        <w:rPr>
          <w:rStyle w:val="Hyperlink4"/>
        </w:rPr>
        <w:t>essential</w:t>
      </w:r>
      <w:r>
        <w:rPr>
          <w:rStyle w:val="None"/>
        </w:rPr>
        <w:t xml:space="preserve"> </w:t>
      </w:r>
      <w:r>
        <w:rPr>
          <w:rStyle w:val="Hyperlink4"/>
        </w:rPr>
        <w:t>components</w:t>
      </w:r>
      <w:r>
        <w:rPr>
          <w:rStyle w:val="None"/>
        </w:rPr>
        <w:t xml:space="preserve"> </w:t>
      </w:r>
      <w:r>
        <w:rPr>
          <w:rStyle w:val="Hyperlink4"/>
        </w:rPr>
        <w:t>in</w:t>
      </w:r>
      <w:r>
        <w:rPr>
          <w:rStyle w:val="None"/>
        </w:rPr>
        <w:t xml:space="preserve"> </w:t>
      </w:r>
      <w:r>
        <w:rPr>
          <w:rStyle w:val="Hyperlink4"/>
        </w:rPr>
        <w:t>manufacturing</w:t>
      </w:r>
      <w:r>
        <w:rPr>
          <w:rStyle w:val="None"/>
        </w:rPr>
        <w:t xml:space="preserve"> </w:t>
      </w:r>
      <w:r>
        <w:rPr>
          <w:rStyle w:val="Hyperlink4"/>
        </w:rPr>
        <w:t>our</w:t>
      </w:r>
      <w:r>
        <w:rPr>
          <w:rStyle w:val="Hyperlink5"/>
        </w:rPr>
        <w:t xml:space="preserve"> </w:t>
      </w:r>
      <w:r>
        <w:rPr>
          <w:rStyle w:val="Hyperlink4"/>
        </w:rPr>
        <w:t>products.</w:t>
      </w:r>
      <w:r>
        <w:rPr>
          <w:rStyle w:val="None"/>
        </w:rPr>
        <w:t xml:space="preserve"> </w:t>
      </w:r>
      <w:r>
        <w:rPr>
          <w:rStyle w:val="Hyperlink4"/>
        </w:rPr>
        <w:t>Our</w:t>
      </w:r>
      <w:r>
        <w:rPr>
          <w:rStyle w:val="Hyperlink5"/>
        </w:rPr>
        <w:t xml:space="preserve"> </w:t>
      </w:r>
      <w:r>
        <w:rPr>
          <w:rStyle w:val="Hyperlink4"/>
        </w:rPr>
        <w:t>primary</w:t>
      </w:r>
      <w:r>
        <w:rPr>
          <w:rStyle w:val="None"/>
        </w:rPr>
        <w:t xml:space="preserve"> </w:t>
      </w:r>
      <w:r>
        <w:rPr>
          <w:rStyle w:val="Hyperlink4"/>
        </w:rPr>
        <w:t>raw</w:t>
      </w:r>
      <w:r>
        <w:rPr>
          <w:rStyle w:val="Hyperlink5"/>
        </w:rPr>
        <w:t xml:space="preserve"> </w:t>
      </w:r>
      <w:r>
        <w:rPr>
          <w:rStyle w:val="Hyperlink4"/>
        </w:rPr>
        <w:t>materials are copper, and aluminium (copper also being our principal raw material), and our manufacturing processes require certain</w:t>
      </w:r>
      <w:r>
        <w:rPr>
          <w:rStyle w:val="None"/>
        </w:rPr>
        <w:t xml:space="preserve"> </w:t>
      </w:r>
      <w:r>
        <w:rPr>
          <w:rStyle w:val="Hyperlink4"/>
        </w:rPr>
        <w:t>other</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such</w:t>
      </w:r>
      <w:r>
        <w:rPr>
          <w:rStyle w:val="None"/>
        </w:rPr>
        <w:t xml:space="preserve"> </w:t>
      </w:r>
      <w:r>
        <w:rPr>
          <w:rStyle w:val="Hyperlink4"/>
        </w:rPr>
        <w:t>as</w:t>
      </w:r>
      <w:r>
        <w:rPr>
          <w:rStyle w:val="None"/>
        </w:rPr>
        <w:t xml:space="preserve"> </w:t>
      </w:r>
      <w:r>
        <w:rPr>
          <w:rStyle w:val="Hyperlink4"/>
        </w:rPr>
        <w:t>enamel,</w:t>
      </w:r>
      <w:r>
        <w:rPr>
          <w:rStyle w:val="None"/>
        </w:rPr>
        <w:t xml:space="preserve"> </w:t>
      </w:r>
      <w:r>
        <w:rPr>
          <w:rStyle w:val="Hyperlink4"/>
        </w:rPr>
        <w:t>insulating</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packaging</w:t>
      </w:r>
      <w:r>
        <w:rPr>
          <w:rStyle w:val="None"/>
        </w:rPr>
        <w:t xml:space="preserve"> </w:t>
      </w:r>
      <w:r>
        <w:rPr>
          <w:rStyle w:val="Hyperlink4"/>
        </w:rPr>
        <w:t>materials</w:t>
      </w:r>
      <w:r>
        <w:rPr>
          <w:rStyle w:val="None"/>
        </w:rPr>
        <w:t xml:space="preserve"> </w:t>
      </w:r>
      <w:r>
        <w:rPr>
          <w:rStyle w:val="Hyperlink4"/>
        </w:rPr>
        <w:t>which</w:t>
      </w:r>
      <w:r>
        <w:rPr>
          <w:rStyle w:val="None"/>
        </w:rPr>
        <w:t xml:space="preserve"> </w:t>
      </w:r>
      <w:r>
        <w:rPr>
          <w:rStyle w:val="Hyperlink4"/>
        </w:rPr>
        <w:t>constitute</w:t>
      </w:r>
      <w:r>
        <w:rPr>
          <w:rStyle w:val="None"/>
        </w:rPr>
        <w:t xml:space="preserve"> </w:t>
      </w:r>
      <w:r>
        <w:rPr>
          <w:rStyle w:val="Hyperlink4"/>
        </w:rPr>
        <w:t>a</w:t>
      </w:r>
      <w:r>
        <w:rPr>
          <w:rStyle w:val="None"/>
        </w:rPr>
        <w:t xml:space="preserve"> </w:t>
      </w:r>
      <w:r>
        <w:rPr>
          <w:rStyle w:val="Hyperlink4"/>
        </w:rPr>
        <w:t>significant portion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total expenses.</w:t>
      </w:r>
      <w:r>
        <w:rPr>
          <w:rStyle w:val="Hyperlink5"/>
        </w:rPr>
        <w:t xml:space="preserve"> </w:t>
      </w:r>
      <w:r>
        <w:rPr>
          <w:rStyle w:val="Hyperlink4"/>
        </w:rPr>
        <w:t>The following table sets</w:t>
      </w:r>
      <w:r>
        <w:rPr>
          <w:rStyle w:val="None"/>
        </w:rPr>
        <w:t xml:space="preserve"> </w:t>
      </w:r>
      <w:r>
        <w:rPr>
          <w:rStyle w:val="Hyperlink4"/>
        </w:rPr>
        <w:t>forth</w:t>
      </w:r>
      <w:r>
        <w:rPr>
          <w:rStyle w:val="None"/>
        </w:rPr>
        <w:t xml:space="preserve"> </w:t>
      </w:r>
      <w:r>
        <w:rPr>
          <w:rStyle w:val="Hyperlink4"/>
        </w:rPr>
        <w:t>the details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total cost of</w:t>
      </w:r>
      <w:r>
        <w:rPr>
          <w:rStyle w:val="Hyperlink5"/>
        </w:rPr>
        <w:t xml:space="preserve"> </w:t>
      </w:r>
      <w:r>
        <w:rPr>
          <w:rStyle w:val="Hyperlink4"/>
        </w:rPr>
        <w:t>raw materials</w:t>
      </w:r>
      <w:r>
        <w:rPr>
          <w:rStyle w:val="None"/>
        </w:rPr>
        <w:t xml:space="preserve"> </w:t>
      </w:r>
      <w:r>
        <w:rPr>
          <w:rStyle w:val="Hyperlink4"/>
        </w:rPr>
        <w:t>consumed</w:t>
      </w:r>
      <w:r>
        <w:rPr>
          <w:rStyle w:val="None"/>
        </w:rPr>
        <w:t xml:space="preserve"> </w:t>
      </w:r>
      <w:r>
        <w:rPr>
          <w:rStyle w:val="Hyperlink4"/>
        </w:rPr>
        <w:t>as a percentage of our total expenses for the period/ Fiscals indicated:</w:t>
      </w:r>
    </w:p>
    <w:p w14:paraId="1D7C9D78" w14:textId="77777777" w:rsidR="00A603A1" w:rsidRDefault="00A603A1">
      <w:pPr>
        <w:pStyle w:val="BodyText"/>
        <w:spacing w:before="4"/>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3"/>
        <w:gridCol w:w="2306"/>
        <w:gridCol w:w="1081"/>
        <w:gridCol w:w="1080"/>
        <w:gridCol w:w="1080"/>
      </w:tblGrid>
      <w:tr w:rsidR="00A603A1" w14:paraId="57A92406" w14:textId="77777777">
        <w:trPr>
          <w:trHeight w:val="631"/>
        </w:trPr>
        <w:tc>
          <w:tcPr>
            <w:tcW w:w="46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7" w:type="dxa"/>
              <w:bottom w:w="80" w:type="dxa"/>
              <w:right w:w="80" w:type="dxa"/>
            </w:tcMar>
          </w:tcPr>
          <w:p w14:paraId="50B1BD64" w14:textId="77777777" w:rsidR="00A603A1" w:rsidRDefault="00000000">
            <w:pPr>
              <w:pStyle w:val="TableParagraph"/>
              <w:spacing w:line="207" w:lineRule="exact"/>
              <w:ind w:left="17"/>
              <w:jc w:val="center"/>
            </w:pPr>
            <w:r>
              <w:rPr>
                <w:rStyle w:val="None"/>
                <w:b/>
                <w:bCs/>
                <w:spacing w:val="-2"/>
                <w:sz w:val="18"/>
                <w:szCs w:val="18"/>
              </w:rPr>
              <w:t>Particulars</w:t>
            </w:r>
          </w:p>
        </w:tc>
        <w:tc>
          <w:tcPr>
            <w:tcW w:w="23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0" w:type="dxa"/>
              <w:bottom w:w="80" w:type="dxa"/>
              <w:right w:w="341" w:type="dxa"/>
            </w:tcMar>
          </w:tcPr>
          <w:p w14:paraId="4DBB7307" w14:textId="77777777" w:rsidR="00A603A1" w:rsidRDefault="00000000">
            <w:pPr>
              <w:pStyle w:val="TableParagraph"/>
              <w:spacing w:line="208" w:lineRule="exact"/>
              <w:ind w:left="280" w:right="261"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08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5" w:type="dxa"/>
            </w:tcMar>
          </w:tcPr>
          <w:p w14:paraId="2B38BB3F" w14:textId="77777777" w:rsidR="00A603A1" w:rsidRDefault="00000000">
            <w:pPr>
              <w:pStyle w:val="TableParagraph"/>
              <w:spacing w:line="207" w:lineRule="exact"/>
              <w:ind w:right="55"/>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3" w:type="dxa"/>
            </w:tcMar>
          </w:tcPr>
          <w:p w14:paraId="3A742259" w14:textId="77777777" w:rsidR="00A603A1" w:rsidRDefault="00000000">
            <w:pPr>
              <w:pStyle w:val="TableParagraph"/>
              <w:spacing w:line="207" w:lineRule="exact"/>
              <w:ind w:right="53"/>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131" w:type="dxa"/>
            </w:tcMar>
          </w:tcPr>
          <w:p w14:paraId="14568E98" w14:textId="77777777" w:rsidR="00A603A1" w:rsidRDefault="00000000">
            <w:pPr>
              <w:pStyle w:val="TableParagraph"/>
              <w:spacing w:line="207" w:lineRule="exact"/>
              <w:ind w:right="51"/>
              <w:jc w:val="right"/>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849F17B"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0ED7ECF9" w14:textId="77777777" w:rsidR="00A603A1" w:rsidRDefault="00000000">
            <w:pPr>
              <w:pStyle w:val="TableParagraph"/>
              <w:spacing w:line="206" w:lineRule="exact"/>
              <w:ind w:left="59"/>
            </w:pPr>
            <w:r>
              <w:rPr>
                <w:rStyle w:val="Hyperlink6"/>
                <w:rFonts w:eastAsia="Arial Unicode MS"/>
                <w:sz w:val="18"/>
                <w:szCs w:val="18"/>
              </w:rPr>
              <w:t>Cost</w:t>
            </w:r>
            <w:r>
              <w:rPr>
                <w:rStyle w:val="None"/>
                <w:spacing w:val="25"/>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raw</w:t>
            </w:r>
            <w:r>
              <w:rPr>
                <w:rStyle w:val="None"/>
                <w:spacing w:val="25"/>
                <w:sz w:val="18"/>
                <w:szCs w:val="18"/>
              </w:rPr>
              <w:t xml:space="preserve"> </w:t>
            </w:r>
            <w:r>
              <w:rPr>
                <w:rStyle w:val="Hyperlink6"/>
                <w:rFonts w:eastAsia="Arial Unicode MS"/>
                <w:sz w:val="18"/>
                <w:szCs w:val="18"/>
              </w:rPr>
              <w:t>materials</w:t>
            </w:r>
            <w:r>
              <w:rPr>
                <w:rStyle w:val="None"/>
                <w:spacing w:val="25"/>
                <w:sz w:val="18"/>
                <w:szCs w:val="18"/>
              </w:rPr>
              <w:t xml:space="preserve"> </w:t>
            </w:r>
            <w:r>
              <w:rPr>
                <w:rStyle w:val="Hyperlink6"/>
                <w:rFonts w:eastAsia="Arial Unicode MS"/>
                <w:sz w:val="18"/>
                <w:szCs w:val="18"/>
              </w:rPr>
              <w:t>and</w:t>
            </w:r>
            <w:r>
              <w:rPr>
                <w:rStyle w:val="None"/>
                <w:spacing w:val="26"/>
                <w:sz w:val="18"/>
                <w:szCs w:val="18"/>
              </w:rPr>
              <w:t xml:space="preserve"> </w:t>
            </w:r>
            <w:r>
              <w:rPr>
                <w:rStyle w:val="Hyperlink6"/>
                <w:rFonts w:eastAsia="Arial Unicode MS"/>
                <w:sz w:val="18"/>
                <w:szCs w:val="18"/>
              </w:rPr>
              <w:t>components</w:t>
            </w:r>
            <w:r>
              <w:rPr>
                <w:rStyle w:val="None"/>
                <w:spacing w:val="25"/>
                <w:sz w:val="18"/>
                <w:szCs w:val="18"/>
              </w:rPr>
              <w:t xml:space="preserve"> </w:t>
            </w:r>
            <w:r>
              <w:rPr>
                <w:rStyle w:val="Hyperlink6"/>
                <w:rFonts w:eastAsia="Arial Unicode MS"/>
                <w:sz w:val="18"/>
                <w:szCs w:val="18"/>
              </w:rPr>
              <w:t>consumed</w:t>
            </w:r>
            <w:r>
              <w:rPr>
                <w:rStyle w:val="None"/>
                <w:spacing w:val="26"/>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6"/>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CAACA6D" w14:textId="77777777" w:rsidR="00A603A1" w:rsidRDefault="00000000">
            <w:pPr>
              <w:pStyle w:val="TableParagraph"/>
              <w:spacing w:line="206" w:lineRule="exact"/>
              <w:ind w:right="49"/>
              <w:jc w:val="right"/>
            </w:pPr>
            <w:r>
              <w:rPr>
                <w:rStyle w:val="Hyperlink7"/>
                <w:rFonts w:eastAsia="Arial Unicode MS"/>
                <w:spacing w:val="-2"/>
                <w:sz w:val="18"/>
                <w:szCs w:val="18"/>
              </w:rPr>
              <w:t>5,094.36</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F247365" w14:textId="77777777" w:rsidR="00A603A1" w:rsidRDefault="00000000">
            <w:pPr>
              <w:pStyle w:val="TableParagraph"/>
              <w:spacing w:line="206" w:lineRule="exact"/>
              <w:ind w:right="45"/>
              <w:jc w:val="right"/>
            </w:pPr>
            <w:r>
              <w:rPr>
                <w:rStyle w:val="Hyperlink7"/>
                <w:rFonts w:eastAsia="Arial Unicode MS"/>
                <w:spacing w:val="-2"/>
                <w:sz w:val="18"/>
                <w:szCs w:val="18"/>
              </w:rPr>
              <w:t>17,418.18</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46B9B39" w14:textId="77777777" w:rsidR="00A603A1" w:rsidRDefault="00000000">
            <w:pPr>
              <w:pStyle w:val="TableParagraph"/>
              <w:spacing w:line="206" w:lineRule="exact"/>
              <w:ind w:right="41"/>
              <w:jc w:val="right"/>
            </w:pPr>
            <w:r>
              <w:rPr>
                <w:rStyle w:val="Hyperlink7"/>
                <w:rFonts w:eastAsia="Arial Unicode MS"/>
                <w:spacing w:val="-2"/>
                <w:sz w:val="18"/>
                <w:szCs w:val="18"/>
              </w:rPr>
              <w:t>12,514.10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2F2E8FA8" w14:textId="77777777" w:rsidR="00A603A1" w:rsidRDefault="00000000">
            <w:pPr>
              <w:pStyle w:val="TableParagraph"/>
              <w:spacing w:line="206" w:lineRule="exact"/>
              <w:ind w:right="39"/>
              <w:jc w:val="right"/>
            </w:pPr>
            <w:r>
              <w:rPr>
                <w:rStyle w:val="Hyperlink7"/>
                <w:rFonts w:eastAsia="Arial Unicode MS"/>
                <w:spacing w:val="-2"/>
                <w:sz w:val="18"/>
                <w:szCs w:val="18"/>
              </w:rPr>
              <w:t>9,449.56</w:t>
            </w:r>
          </w:p>
        </w:tc>
      </w:tr>
      <w:tr w:rsidR="00A603A1" w14:paraId="61D88DDF" w14:textId="77777777">
        <w:trPr>
          <w:trHeight w:val="420"/>
        </w:trPr>
        <w:tc>
          <w:tcPr>
            <w:tcW w:w="467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7C1C02B" w14:textId="77777777" w:rsidR="00A603A1" w:rsidRDefault="00000000">
            <w:pPr>
              <w:pStyle w:val="TableParagraph"/>
              <w:spacing w:line="206" w:lineRule="exact"/>
              <w:ind w:left="59"/>
            </w:pPr>
            <w:r>
              <w:rPr>
                <w:rStyle w:val="Hyperlink6"/>
                <w:rFonts w:eastAsia="Arial Unicode MS"/>
                <w:sz w:val="18"/>
                <w:szCs w:val="18"/>
              </w:rPr>
              <w:t>Cost</w:t>
            </w:r>
            <w:r>
              <w:rPr>
                <w:rStyle w:val="None"/>
                <w:spacing w:val="80"/>
                <w:sz w:val="18"/>
                <w:szCs w:val="18"/>
              </w:rPr>
              <w:t xml:space="preserve"> </w:t>
            </w:r>
            <w:r>
              <w:rPr>
                <w:rStyle w:val="Hyperlink6"/>
                <w:rFonts w:eastAsia="Arial Unicode MS"/>
                <w:sz w:val="18"/>
                <w:szCs w:val="18"/>
              </w:rPr>
              <w:t>of</w:t>
            </w:r>
            <w:r>
              <w:rPr>
                <w:rStyle w:val="None"/>
                <w:spacing w:val="80"/>
                <w:sz w:val="18"/>
                <w:szCs w:val="18"/>
              </w:rPr>
              <w:t xml:space="preserve"> </w:t>
            </w:r>
            <w:r>
              <w:rPr>
                <w:rStyle w:val="Hyperlink6"/>
                <w:rFonts w:eastAsia="Arial Unicode MS"/>
                <w:sz w:val="18"/>
                <w:szCs w:val="18"/>
              </w:rPr>
              <w:t>materials</w:t>
            </w:r>
            <w:r>
              <w:rPr>
                <w:rStyle w:val="None"/>
                <w:spacing w:val="80"/>
                <w:sz w:val="18"/>
                <w:szCs w:val="18"/>
              </w:rPr>
              <w:t xml:space="preserve"> </w:t>
            </w:r>
            <w:r>
              <w:rPr>
                <w:rStyle w:val="Hyperlink6"/>
                <w:rFonts w:eastAsia="Arial Unicode MS"/>
                <w:sz w:val="18"/>
                <w:szCs w:val="18"/>
              </w:rPr>
              <w:t>and</w:t>
            </w:r>
            <w:r>
              <w:rPr>
                <w:rStyle w:val="None"/>
                <w:spacing w:val="80"/>
                <w:sz w:val="18"/>
                <w:szCs w:val="18"/>
              </w:rPr>
              <w:t xml:space="preserve"> </w:t>
            </w:r>
            <w:r>
              <w:rPr>
                <w:rStyle w:val="Hyperlink6"/>
                <w:rFonts w:eastAsia="Arial Unicode MS"/>
                <w:sz w:val="18"/>
                <w:szCs w:val="18"/>
              </w:rPr>
              <w:t>components</w:t>
            </w:r>
            <w:r>
              <w:rPr>
                <w:rStyle w:val="None"/>
                <w:spacing w:val="80"/>
                <w:sz w:val="18"/>
                <w:szCs w:val="18"/>
              </w:rPr>
              <w:t xml:space="preserve"> </w:t>
            </w:r>
            <w:r>
              <w:rPr>
                <w:rStyle w:val="Hyperlink6"/>
                <w:rFonts w:eastAsia="Arial Unicode MS"/>
                <w:sz w:val="18"/>
                <w:szCs w:val="18"/>
              </w:rPr>
              <w:t>consumed</w:t>
            </w:r>
            <w:r>
              <w:rPr>
                <w:rStyle w:val="None"/>
                <w:spacing w:val="80"/>
                <w:sz w:val="18"/>
                <w:szCs w:val="18"/>
              </w:rPr>
              <w:t xml:space="preserve"> </w:t>
            </w:r>
            <w:r>
              <w:rPr>
                <w:rStyle w:val="Hyperlink6"/>
                <w:rFonts w:eastAsia="Arial Unicode MS"/>
                <w:sz w:val="18"/>
                <w:szCs w:val="18"/>
              </w:rPr>
              <w:t>as</w:t>
            </w:r>
            <w:r>
              <w:rPr>
                <w:rStyle w:val="None"/>
                <w:spacing w:val="80"/>
                <w:sz w:val="18"/>
                <w:szCs w:val="18"/>
              </w:rPr>
              <w:t xml:space="preserve"> </w:t>
            </w:r>
            <w:r>
              <w:rPr>
                <w:rStyle w:val="Hyperlink6"/>
                <w:rFonts w:eastAsia="Arial Unicode MS"/>
                <w:sz w:val="18"/>
                <w:szCs w:val="18"/>
              </w:rPr>
              <w:t>a percentage of our total expenses (%)</w:t>
            </w:r>
          </w:p>
        </w:tc>
        <w:tc>
          <w:tcPr>
            <w:tcW w:w="23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EF60C36" w14:textId="77777777" w:rsidR="00A603A1" w:rsidRDefault="00000000">
            <w:pPr>
              <w:pStyle w:val="TableParagraph"/>
              <w:spacing w:line="207" w:lineRule="exact"/>
              <w:ind w:right="46"/>
              <w:jc w:val="right"/>
            </w:pPr>
            <w:r>
              <w:rPr>
                <w:rStyle w:val="Hyperlink7"/>
                <w:rFonts w:eastAsia="Arial Unicode MS"/>
                <w:spacing w:val="-2"/>
                <w:sz w:val="18"/>
                <w:szCs w:val="18"/>
              </w:rPr>
              <w:t>96.29%</w:t>
            </w:r>
          </w:p>
        </w:tc>
        <w:tc>
          <w:tcPr>
            <w:tcW w:w="10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603F3E3E" w14:textId="77777777" w:rsidR="00A603A1" w:rsidRDefault="00000000">
            <w:pPr>
              <w:pStyle w:val="TableParagraph"/>
              <w:spacing w:line="207" w:lineRule="exact"/>
              <w:ind w:right="42"/>
              <w:jc w:val="right"/>
            </w:pPr>
            <w:r>
              <w:rPr>
                <w:rStyle w:val="Hyperlink7"/>
                <w:rFonts w:eastAsia="Arial Unicode MS"/>
                <w:spacing w:val="-2"/>
                <w:sz w:val="18"/>
                <w:szCs w:val="18"/>
              </w:rPr>
              <w:t>94.27%</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7543CD6D" w14:textId="77777777" w:rsidR="00A603A1" w:rsidRDefault="00000000">
            <w:pPr>
              <w:pStyle w:val="TableParagraph"/>
              <w:spacing w:line="207" w:lineRule="exact"/>
              <w:ind w:right="41"/>
              <w:jc w:val="right"/>
            </w:pPr>
            <w:r>
              <w:rPr>
                <w:rStyle w:val="Hyperlink7"/>
                <w:rFonts w:eastAsia="Arial Unicode MS"/>
                <w:spacing w:val="-2"/>
                <w:sz w:val="18"/>
                <w:szCs w:val="18"/>
              </w:rPr>
              <w:t>93.40%</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452CC6EF" w14:textId="77777777" w:rsidR="00A603A1" w:rsidRDefault="00000000">
            <w:pPr>
              <w:pStyle w:val="TableParagraph"/>
              <w:spacing w:line="207" w:lineRule="exact"/>
              <w:ind w:right="39"/>
              <w:jc w:val="right"/>
            </w:pPr>
            <w:r>
              <w:rPr>
                <w:rStyle w:val="Hyperlink7"/>
                <w:rFonts w:eastAsia="Arial Unicode MS"/>
                <w:spacing w:val="-2"/>
                <w:sz w:val="18"/>
                <w:szCs w:val="18"/>
              </w:rPr>
              <w:t>92.54%</w:t>
            </w:r>
          </w:p>
        </w:tc>
      </w:tr>
    </w:tbl>
    <w:p w14:paraId="4BC7960D" w14:textId="77777777" w:rsidR="00A603A1" w:rsidRDefault="00A603A1">
      <w:pPr>
        <w:pStyle w:val="BodyText"/>
        <w:spacing w:before="4"/>
        <w:ind w:left="801" w:hanging="801"/>
        <w:rPr>
          <w:rStyle w:val="Hyperlink4"/>
          <w:sz w:val="17"/>
          <w:szCs w:val="17"/>
        </w:rPr>
      </w:pPr>
    </w:p>
    <w:p w14:paraId="42D45C18" w14:textId="77777777" w:rsidR="00A603A1" w:rsidRDefault="00A603A1">
      <w:pPr>
        <w:pStyle w:val="BodyText"/>
        <w:spacing w:before="1"/>
      </w:pPr>
    </w:p>
    <w:p w14:paraId="67DDE9B8" w14:textId="77777777" w:rsidR="00A603A1" w:rsidRDefault="00000000">
      <w:pPr>
        <w:pStyle w:val="BodyText"/>
        <w:spacing w:before="1"/>
        <w:ind w:left="796" w:right="12"/>
        <w:jc w:val="both"/>
      </w:pPr>
      <w:r/>
      <w:r>
        <w:t xml:space="preserve">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w:t>
      </w:r>
      <w:r>
        <w:rPr>
          <w:rFonts w:ascii="Courier New" w:hAnsi="Courier New"/>
          <w:b/>
          <w:highlight w:val="yellow"/>
        </w:rPr>
        <w:t>KING-GOMEZ</w:t>
      </w:r>
      <w:r>
        <w:t>,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14:paraId="475C325A" w14:textId="77777777" w:rsidR="00A603A1" w:rsidRDefault="00000000">
      <w:pPr>
        <w:pStyle w:val="BodyText"/>
        <w:spacing w:before="200"/>
        <w:ind w:left="796" w:right="21"/>
        <w:jc w:val="both"/>
      </w:pPr>
      <w:r>
        <w:rPr>
          <w:rStyle w:val="Hyperlink4"/>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14:paraId="37047FDC" w14:textId="77777777" w:rsidR="00A603A1" w:rsidRDefault="00A603A1">
      <w:pPr>
        <w:pStyle w:val="BodyText"/>
        <w:spacing w:before="5"/>
        <w:rPr>
          <w:rStyle w:val="Hyperlink4"/>
          <w:sz w:val="17"/>
          <w:szCs w:val="17"/>
        </w:r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A603A1" w14:paraId="52EBEB56"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2A9FA9B" w14:textId="77777777" w:rsidR="00A603A1" w:rsidRDefault="00A603A1">
            <w:pPr>
              <w:pStyle w:val="TableParagraph"/>
              <w:spacing w:before="109"/>
              <w:rPr>
                <w:rStyle w:val="Hyperlink6"/>
                <w:rFonts w:eastAsia="Arial Unicode MS"/>
                <w:sz w:val="18"/>
                <w:szCs w:val="18"/>
              </w:rPr>
            </w:pPr>
          </w:p>
          <w:p w14:paraId="0DFFE46D" w14:textId="77777777" w:rsidR="00A603A1"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2CEAF474" w14:textId="77777777" w:rsidR="00A603A1"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4CB0CB39"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357135AE"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5325243C" w14:textId="77777777" w:rsidR="00A603A1"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0365E403" w14:textId="77777777">
        <w:trPr>
          <w:trHeight w:val="796"/>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3FB01E68" w14:textId="77777777" w:rsidR="00A603A1" w:rsidRDefault="00A603A1"/>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628B3F4A"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1307ECFA" w14:textId="77777777" w:rsidR="00A603A1"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21AE64C" w14:textId="77777777" w:rsidR="00A603A1"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D01C348"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7AD7A8B" w14:textId="77777777" w:rsidR="00A603A1" w:rsidRDefault="00000000">
            <w:pPr>
              <w:pStyle w:val="TableParagraph"/>
              <w:spacing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5431B16" w14:textId="77777777" w:rsidR="00A603A1" w:rsidRDefault="00000000">
            <w:pPr>
              <w:pStyle w:val="TableParagraph"/>
              <w:spacing w:line="206"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6A72E6BE"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550AF95D" w14:textId="77777777" w:rsidR="00A603A1"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10D45AB" w14:textId="77777777" w:rsidR="00A603A1" w:rsidRDefault="00000000">
            <w:pPr>
              <w:pStyle w:val="TableParagraph"/>
              <w:spacing w:line="206"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153685A5" w14:textId="77777777" w:rsidR="00A603A1" w:rsidRDefault="00000000">
            <w:pPr>
              <w:pStyle w:val="TableParagraph"/>
              <w:spacing w:line="206"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7B1BA38" w14:textId="77777777" w:rsidR="00A603A1" w:rsidRDefault="00000000">
            <w:pPr>
              <w:pStyle w:val="TableParagraph"/>
              <w:spacing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841E7C9" w14:textId="77777777" w:rsidR="00A603A1" w:rsidRDefault="00000000">
            <w:pPr>
              <w:pStyle w:val="TableParagraph"/>
              <w:spacing w:line="206"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A603A1" w14:paraId="6056A17C" w14:textId="77777777">
        <w:trPr>
          <w:trHeight w:val="14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76E90055" w14:textId="77777777" w:rsidR="00A603A1" w:rsidRDefault="00000000">
            <w:pPr>
              <w:pStyle w:val="TableParagraph"/>
              <w:ind w:left="59" w:right="45"/>
              <w:jc w:val="both"/>
              <w:rPr>
                <w:rStyle w:val="None"/>
                <w:sz w:val="18"/>
                <w:szCs w:val="18"/>
              </w:rPr>
            </w:pPr>
            <w:r>
              <w:rPr>
                <w:rStyle w:val="Hyperlink6"/>
                <w:rFonts w:eastAsia="Arial Unicode MS"/>
                <w:sz w:val="18"/>
                <w:szCs w:val="18"/>
              </w:rPr>
              <w:lastRenderedPageBreak/>
              <w:t>Cost</w:t>
            </w:r>
            <w:r>
              <w:rPr>
                <w:rStyle w:val="None"/>
                <w:spacing w:val="-12"/>
                <w:sz w:val="18"/>
                <w:szCs w:val="18"/>
              </w:rPr>
              <w:t xml:space="preserve"> </w:t>
            </w:r>
            <w:r>
              <w:rPr>
                <w:rStyle w:val="Hyperlink6"/>
                <w:rFonts w:eastAsia="Arial Unicode MS"/>
                <w:sz w:val="18"/>
                <w:szCs w:val="18"/>
              </w:rPr>
              <w:t>of</w:t>
            </w:r>
            <w:r>
              <w:rPr>
                <w:rStyle w:val="None"/>
                <w:spacing w:val="-11"/>
                <w:sz w:val="18"/>
                <w:szCs w:val="18"/>
              </w:rPr>
              <w:t xml:space="preserve"> </w:t>
            </w:r>
            <w:r>
              <w:rPr>
                <w:rStyle w:val="Hyperlink6"/>
                <w:rFonts w:eastAsia="Arial Unicode MS"/>
                <w:sz w:val="18"/>
                <w:szCs w:val="18"/>
              </w:rPr>
              <w:t xml:space="preserve">primary raw materials </w:t>
            </w:r>
            <w:r>
              <w:rPr>
                <w:rStyle w:val="Hyperlink7"/>
                <w:rFonts w:eastAsia="Arial Unicode MS"/>
                <w:spacing w:val="-2"/>
                <w:sz w:val="18"/>
                <w:szCs w:val="18"/>
              </w:rPr>
              <w:t>consumed</w:t>
            </w:r>
          </w:p>
          <w:p w14:paraId="63BEB463" w14:textId="77777777" w:rsidR="00A603A1" w:rsidRDefault="00000000">
            <w:pPr>
              <w:pStyle w:val="TableParagraph"/>
              <w:spacing w:line="206" w:lineRule="exact"/>
              <w:ind w:left="59" w:right="45"/>
              <w:jc w:val="both"/>
            </w:pPr>
            <w:r>
              <w:rPr>
                <w:rStyle w:val="Hyperlink6"/>
                <w:rFonts w:eastAsia="Arial Unicode MS"/>
                <w:sz w:val="18"/>
                <w:szCs w:val="18"/>
              </w:rPr>
              <w:t xml:space="preserve">(copper and aluminium) </w:t>
            </w:r>
            <w:r>
              <w:rPr>
                <w:rStyle w:val="None"/>
                <w:spacing w:val="-5"/>
                <w:sz w:val="18"/>
                <w:szCs w:val="18"/>
              </w:rPr>
              <w:t>(A)</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61B2F61" w14:textId="77777777" w:rsidR="00A603A1" w:rsidRDefault="00000000">
            <w:pPr>
              <w:pStyle w:val="TableParagraph"/>
              <w:spacing w:line="207" w:lineRule="exact"/>
              <w:ind w:right="48"/>
              <w:jc w:val="right"/>
            </w:pPr>
            <w:r>
              <w:rPr>
                <w:rStyle w:val="Hyperlink7"/>
                <w:rFonts w:eastAsia="Arial Unicode MS"/>
                <w:spacing w:val="-2"/>
                <w:sz w:val="18"/>
                <w:szCs w:val="18"/>
              </w:rPr>
              <w:t>4,891.18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BF567EA" w14:textId="77777777" w:rsidR="00A603A1" w:rsidRDefault="00000000">
            <w:pPr>
              <w:pStyle w:val="TableParagraph"/>
              <w:spacing w:line="207" w:lineRule="exact"/>
              <w:ind w:right="45"/>
              <w:jc w:val="right"/>
            </w:pPr>
            <w:r>
              <w:rPr>
                <w:rStyle w:val="Hyperlink7"/>
                <w:rFonts w:eastAsia="Arial Unicode MS"/>
                <w:spacing w:val="-2"/>
                <w:sz w:val="18"/>
                <w:szCs w:val="18"/>
              </w:rPr>
              <w:t>96.01%</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A06762" w14:textId="77777777" w:rsidR="00A603A1" w:rsidRDefault="00000000">
            <w:pPr>
              <w:pStyle w:val="TableParagraph"/>
              <w:spacing w:line="207" w:lineRule="exact"/>
              <w:ind w:right="47"/>
              <w:jc w:val="right"/>
            </w:pPr>
            <w:r>
              <w:rPr>
                <w:rStyle w:val="Hyperlink7"/>
                <w:rFonts w:eastAsia="Arial Unicode MS"/>
                <w:spacing w:val="-2"/>
                <w:sz w:val="18"/>
                <w:szCs w:val="18"/>
              </w:rPr>
              <w:t>16,669.95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4AAD950" w14:textId="77777777" w:rsidR="00A603A1" w:rsidRDefault="00000000">
            <w:pPr>
              <w:pStyle w:val="TableParagraph"/>
              <w:spacing w:line="207" w:lineRule="exact"/>
              <w:ind w:right="44"/>
              <w:jc w:val="right"/>
            </w:pPr>
            <w:r>
              <w:rPr>
                <w:rStyle w:val="Hyperlink7"/>
                <w:rFonts w:eastAsia="Arial Unicode MS"/>
                <w:spacing w:val="-2"/>
                <w:sz w:val="18"/>
                <w:szCs w:val="18"/>
              </w:rPr>
              <w:t>95.70%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95FD38A" w14:textId="77777777" w:rsidR="00A603A1" w:rsidRDefault="00000000">
            <w:pPr>
              <w:pStyle w:val="TableParagraph"/>
              <w:spacing w:line="207" w:lineRule="exact"/>
              <w:ind w:right="46"/>
              <w:jc w:val="right"/>
            </w:pPr>
            <w:r>
              <w:rPr>
                <w:rStyle w:val="Hyperlink7"/>
                <w:rFonts w:eastAsia="Arial Unicode MS"/>
                <w:spacing w:val="-2"/>
                <w:sz w:val="18"/>
                <w:szCs w:val="18"/>
              </w:rPr>
              <w:t>11,885.25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432A2D" w14:textId="77777777" w:rsidR="00A603A1" w:rsidRDefault="00000000">
            <w:pPr>
              <w:pStyle w:val="TableParagraph"/>
              <w:spacing w:line="207" w:lineRule="exact"/>
              <w:ind w:right="44"/>
              <w:jc w:val="right"/>
            </w:pPr>
            <w:r>
              <w:rPr>
                <w:rStyle w:val="Hyperlink7"/>
                <w:rFonts w:eastAsia="Arial Unicode MS"/>
                <w:spacing w:val="-2"/>
                <w:sz w:val="18"/>
                <w:szCs w:val="18"/>
              </w:rPr>
              <w:t>94.97%</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7B5E068" w14:textId="77777777" w:rsidR="00A603A1" w:rsidRDefault="00000000">
            <w:pPr>
              <w:pStyle w:val="TableParagraph"/>
              <w:spacing w:line="207" w:lineRule="exact"/>
              <w:ind w:right="47"/>
              <w:jc w:val="right"/>
            </w:pPr>
            <w:r>
              <w:rPr>
                <w:rStyle w:val="Hyperlink7"/>
                <w:rFonts w:eastAsia="Arial Unicode MS"/>
                <w:spacing w:val="-2"/>
                <w:sz w:val="18"/>
                <w:szCs w:val="18"/>
              </w:rPr>
              <w:t>8,957.00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76ECA61" w14:textId="77777777" w:rsidR="00A603A1" w:rsidRDefault="00000000">
            <w:pPr>
              <w:pStyle w:val="TableParagraph"/>
              <w:spacing w:line="207" w:lineRule="exact"/>
              <w:ind w:right="44"/>
              <w:jc w:val="right"/>
            </w:pPr>
            <w:r>
              <w:rPr>
                <w:rStyle w:val="Hyperlink7"/>
                <w:rFonts w:eastAsia="Arial Unicode MS"/>
                <w:spacing w:val="-2"/>
                <w:sz w:val="18"/>
                <w:szCs w:val="18"/>
              </w:rPr>
              <w:t>94.79%</w:t>
            </w:r>
          </w:p>
        </w:tc>
      </w:tr>
      <w:tr w:rsidR="00A603A1" w14:paraId="1A45B7C9" w14:textId="77777777">
        <w:trPr>
          <w:trHeight w:val="1226"/>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67DFF5D" w14:textId="77777777" w:rsidR="00A603A1" w:rsidRDefault="00000000">
            <w:pPr>
              <w:pStyle w:val="TableParagraph"/>
              <w:ind w:left="59" w:right="44"/>
              <w:jc w:val="both"/>
              <w:rPr>
                <w:rStyle w:val="None"/>
                <w:sz w:val="18"/>
                <w:szCs w:val="18"/>
              </w:rPr>
            </w:pPr>
            <w:r>
              <w:rPr>
                <w:rStyle w:val="Hyperlink6"/>
                <w:rFonts w:eastAsia="Arial Unicode MS"/>
                <w:sz w:val="18"/>
                <w:szCs w:val="18"/>
              </w:rPr>
              <w:t xml:space="preserve">Cost of other raw materials </w:t>
            </w:r>
            <w:r>
              <w:rPr>
                <w:rStyle w:val="None"/>
                <w:spacing w:val="-4"/>
                <w:sz w:val="18"/>
                <w:szCs w:val="18"/>
              </w:rPr>
              <w:t>and</w:t>
            </w:r>
          </w:p>
          <w:p w14:paraId="5ABA9383" w14:textId="77777777" w:rsidR="00A603A1" w:rsidRDefault="00000000">
            <w:pPr>
              <w:pStyle w:val="TableParagraph"/>
              <w:spacing w:line="206" w:lineRule="exact"/>
              <w:ind w:left="59" w:right="176"/>
              <w:jc w:val="both"/>
            </w:pPr>
            <w:r>
              <w:rPr>
                <w:rStyle w:val="Hyperlink7"/>
                <w:rFonts w:eastAsia="Arial Unicode MS"/>
                <w:spacing w:val="-2"/>
                <w:sz w:val="18"/>
                <w:szCs w:val="18"/>
              </w:rPr>
              <w:t xml:space="preserve">components </w:t>
            </w:r>
            <w:r>
              <w:rPr>
                <w:rStyle w:val="Hyperlink6"/>
                <w:rFonts w:eastAsia="Arial Unicode MS"/>
                <w:sz w:val="18"/>
                <w:szCs w:val="18"/>
              </w:rPr>
              <w:t>consumed</w:t>
            </w:r>
            <w:r>
              <w:rPr>
                <w:rStyle w:val="None"/>
                <w:spacing w:val="-12"/>
                <w:sz w:val="18"/>
                <w:szCs w:val="18"/>
              </w:rPr>
              <w:t xml:space="preserve"> </w:t>
            </w:r>
            <w:r>
              <w:rPr>
                <w:rStyle w:val="Hyperlink6"/>
                <w:rFonts w:eastAsia="Arial Unicode MS"/>
                <w:sz w:val="18"/>
                <w:szCs w:val="18"/>
              </w:rPr>
              <w:t>(B)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42B9E4D4" w14:textId="77777777" w:rsidR="00A603A1" w:rsidRDefault="00000000">
            <w:pPr>
              <w:pStyle w:val="TableParagraph"/>
              <w:spacing w:line="207" w:lineRule="exact"/>
              <w:ind w:right="48"/>
              <w:jc w:val="right"/>
            </w:pPr>
            <w:r>
              <w:rPr>
                <w:rStyle w:val="Hyperlink7"/>
                <w:rFonts w:eastAsia="Arial Unicode MS"/>
                <w:spacing w:val="-2"/>
                <w:sz w:val="18"/>
                <w:szCs w:val="18"/>
              </w:rPr>
              <w:t>203.18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08C637E" w14:textId="77777777" w:rsidR="00A603A1" w:rsidRDefault="00000000">
            <w:pPr>
              <w:pStyle w:val="TableParagraph"/>
              <w:spacing w:line="207" w:lineRule="exact"/>
              <w:ind w:right="45"/>
              <w:jc w:val="right"/>
            </w:pPr>
            <w:r>
              <w:rPr>
                <w:rStyle w:val="Hyperlink7"/>
                <w:rFonts w:eastAsia="Arial Unicode MS"/>
                <w:spacing w:val="-2"/>
                <w:sz w:val="18"/>
                <w:szCs w:val="18"/>
              </w:rPr>
              <w:t>3.99%</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D1C7BE" w14:textId="77777777" w:rsidR="00A603A1" w:rsidRDefault="00000000">
            <w:pPr>
              <w:pStyle w:val="TableParagraph"/>
              <w:spacing w:line="207" w:lineRule="exact"/>
              <w:ind w:right="47"/>
              <w:jc w:val="right"/>
            </w:pPr>
            <w:r>
              <w:rPr>
                <w:rStyle w:val="Hyperlink7"/>
                <w:rFonts w:eastAsia="Arial Unicode MS"/>
                <w:spacing w:val="-2"/>
                <w:sz w:val="18"/>
                <w:szCs w:val="18"/>
              </w:rPr>
              <w:t>748.23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EE89E51" w14:textId="77777777" w:rsidR="00A603A1" w:rsidRDefault="00000000">
            <w:pPr>
              <w:pStyle w:val="TableParagraph"/>
              <w:spacing w:line="207" w:lineRule="exact"/>
              <w:ind w:right="44"/>
              <w:jc w:val="right"/>
            </w:pPr>
            <w:r>
              <w:rPr>
                <w:rStyle w:val="Hyperlink7"/>
                <w:rFonts w:eastAsia="Arial Unicode MS"/>
                <w:spacing w:val="-2"/>
                <w:sz w:val="18"/>
                <w:szCs w:val="18"/>
              </w:rPr>
              <w:t>4.30%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D0E382F" w14:textId="77777777" w:rsidR="00A603A1" w:rsidRDefault="00000000">
            <w:pPr>
              <w:pStyle w:val="TableParagraph"/>
              <w:spacing w:line="207" w:lineRule="exact"/>
              <w:ind w:right="46"/>
              <w:jc w:val="right"/>
            </w:pPr>
            <w:r>
              <w:rPr>
                <w:rStyle w:val="Hyperlink7"/>
                <w:rFonts w:eastAsia="Arial Unicode MS"/>
                <w:spacing w:val="-2"/>
                <w:sz w:val="18"/>
                <w:szCs w:val="18"/>
              </w:rPr>
              <w:t>628.85</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758E23BC" w14:textId="77777777" w:rsidR="00A603A1" w:rsidRDefault="00000000">
            <w:pPr>
              <w:pStyle w:val="TableParagraph"/>
              <w:spacing w:line="207" w:lineRule="exact"/>
              <w:ind w:right="44"/>
              <w:jc w:val="right"/>
            </w:pPr>
            <w:r>
              <w:rPr>
                <w:rStyle w:val="Hyperlink7"/>
                <w:rFonts w:eastAsia="Arial Unicode MS"/>
                <w:spacing w:val="-2"/>
                <w:sz w:val="18"/>
                <w:szCs w:val="18"/>
              </w:rPr>
              <w:t>5.03%</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68FDDA22" w14:textId="77777777" w:rsidR="00A603A1" w:rsidRDefault="00000000">
            <w:pPr>
              <w:pStyle w:val="TableParagraph"/>
              <w:spacing w:line="207" w:lineRule="exact"/>
              <w:ind w:right="46"/>
              <w:jc w:val="right"/>
            </w:pPr>
            <w:r>
              <w:rPr>
                <w:rStyle w:val="Hyperlink7"/>
                <w:rFonts w:eastAsia="Arial Unicode MS"/>
                <w:spacing w:val="-2"/>
                <w:sz w:val="18"/>
                <w:szCs w:val="18"/>
              </w:rPr>
              <w:t>492.56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DA6277C" w14:textId="77777777" w:rsidR="00A603A1" w:rsidRDefault="00000000">
            <w:pPr>
              <w:pStyle w:val="TableParagraph"/>
              <w:spacing w:line="207" w:lineRule="exact"/>
              <w:ind w:right="43"/>
              <w:jc w:val="right"/>
            </w:pPr>
            <w:r>
              <w:rPr>
                <w:rStyle w:val="Hyperlink7"/>
                <w:rFonts w:eastAsia="Arial Unicode MS"/>
                <w:spacing w:val="-2"/>
                <w:sz w:val="18"/>
                <w:szCs w:val="18"/>
              </w:rPr>
              <w:t>5.21%</w:t>
            </w:r>
          </w:p>
        </w:tc>
      </w:tr>
      <w:tr w:rsidR="00A603A1" w14:paraId="15B36249" w14:textId="77777777">
        <w:trPr>
          <w:trHeight w:val="799"/>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FA857AF" w14:textId="77777777" w:rsidR="00A603A1" w:rsidRDefault="00000000">
            <w:pPr>
              <w:pStyle w:val="TableParagraph"/>
              <w:ind w:left="59"/>
              <w:rPr>
                <w:rStyle w:val="None"/>
                <w:b/>
                <w:bCs/>
                <w:sz w:val="18"/>
                <w:szCs w:val="18"/>
              </w:rPr>
            </w:pPr>
            <w:r>
              <w:rPr>
                <w:rStyle w:val="None"/>
                <w:b/>
                <w:bCs/>
                <w:sz w:val="18"/>
                <w:szCs w:val="18"/>
              </w:rPr>
              <w:t>Total</w:t>
            </w:r>
            <w:r>
              <w:rPr>
                <w:rStyle w:val="None"/>
                <w:b/>
                <w:bCs/>
                <w:spacing w:val="80"/>
                <w:sz w:val="18"/>
                <w:szCs w:val="18"/>
              </w:rPr>
              <w:t xml:space="preserve"> </w:t>
            </w:r>
            <w:r>
              <w:rPr>
                <w:rStyle w:val="None"/>
                <w:b/>
                <w:bCs/>
                <w:sz w:val="18"/>
                <w:szCs w:val="18"/>
              </w:rPr>
              <w:t>cost</w:t>
            </w:r>
            <w:r>
              <w:rPr>
                <w:rStyle w:val="None"/>
                <w:b/>
                <w:bCs/>
                <w:spacing w:val="79"/>
                <w:sz w:val="18"/>
                <w:szCs w:val="18"/>
              </w:rPr>
              <w:t xml:space="preserve"> </w:t>
            </w:r>
            <w:r>
              <w:rPr>
                <w:rStyle w:val="None"/>
                <w:b/>
                <w:bCs/>
                <w:sz w:val="18"/>
                <w:szCs w:val="18"/>
              </w:rPr>
              <w:t>of raw</w:t>
            </w:r>
            <w:r>
              <w:rPr>
                <w:rStyle w:val="None"/>
                <w:b/>
                <w:bCs/>
                <w:spacing w:val="61"/>
                <w:sz w:val="18"/>
                <w:szCs w:val="18"/>
              </w:rPr>
              <w:t xml:space="preserve"> </w:t>
            </w:r>
            <w:r>
              <w:rPr>
                <w:rStyle w:val="None"/>
                <w:b/>
                <w:bCs/>
                <w:spacing w:val="-2"/>
                <w:sz w:val="18"/>
                <w:szCs w:val="18"/>
              </w:rPr>
              <w:t>materials</w:t>
            </w:r>
          </w:p>
          <w:p w14:paraId="7838C138" w14:textId="77777777" w:rsidR="00A603A1" w:rsidRDefault="00000000">
            <w:pPr>
              <w:pStyle w:val="TableParagraph"/>
              <w:spacing w:before="1" w:line="186" w:lineRule="exact"/>
              <w:ind w:left="59"/>
            </w:pPr>
            <w:r>
              <w:rPr>
                <w:rStyle w:val="None"/>
                <w:b/>
                <w:bCs/>
                <w:spacing w:val="-5"/>
                <w:sz w:val="18"/>
                <w:szCs w:val="18"/>
              </w:rPr>
              <w:t>and</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5969DF" w14:textId="77777777" w:rsidR="00A603A1" w:rsidRDefault="00000000">
            <w:pPr>
              <w:pStyle w:val="TableParagraph"/>
              <w:ind w:right="48"/>
              <w:jc w:val="right"/>
            </w:pPr>
            <w:r>
              <w:rPr>
                <w:rStyle w:val="None"/>
                <w:b/>
                <w:bCs/>
                <w:spacing w:val="-2"/>
                <w:sz w:val="18"/>
                <w:szCs w:val="18"/>
              </w:rPr>
              <w:t>5,094.36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53F5279" w14:textId="77777777" w:rsidR="00A603A1" w:rsidRDefault="00000000">
            <w:pPr>
              <w:pStyle w:val="TableParagraph"/>
              <w:ind w:right="44"/>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494BCA37" w14:textId="77777777" w:rsidR="00A603A1" w:rsidRDefault="00000000">
            <w:pPr>
              <w:pStyle w:val="TableParagraph"/>
              <w:ind w:right="47"/>
              <w:jc w:val="right"/>
            </w:pPr>
            <w:r>
              <w:rPr>
                <w:rStyle w:val="None"/>
                <w:b/>
                <w:bCs/>
                <w:spacing w:val="-2"/>
                <w:sz w:val="18"/>
                <w:szCs w:val="18"/>
              </w:rPr>
              <w:t>17,418.18</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B998D26" w14:textId="77777777" w:rsidR="00A603A1"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CC8DD98" w14:textId="77777777" w:rsidR="00A603A1" w:rsidRDefault="00000000">
            <w:pPr>
              <w:pStyle w:val="TableParagraph"/>
              <w:ind w:right="46"/>
              <w:jc w:val="right"/>
            </w:pPr>
            <w:r>
              <w:rPr>
                <w:rStyle w:val="None"/>
                <w:b/>
                <w:bCs/>
                <w:spacing w:val="-2"/>
                <w:sz w:val="18"/>
                <w:szCs w:val="18"/>
              </w:rPr>
              <w:t>12,514.10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0E9F48C" w14:textId="77777777" w:rsidR="00A603A1" w:rsidRDefault="00000000">
            <w:pPr>
              <w:pStyle w:val="TableParagraph"/>
              <w:ind w:right="43"/>
              <w:jc w:val="right"/>
            </w:pPr>
            <w:r>
              <w:rPr>
                <w:rStyle w:val="None"/>
                <w:b/>
                <w:bCs/>
                <w:spacing w:val="-2"/>
                <w:sz w:val="18"/>
                <w:szCs w:val="18"/>
              </w:rPr>
              <w:t>100.00%</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A578104" w14:textId="77777777" w:rsidR="00A603A1" w:rsidRDefault="00000000">
            <w:pPr>
              <w:pStyle w:val="TableParagraph"/>
              <w:ind w:right="47"/>
              <w:jc w:val="right"/>
            </w:pPr>
            <w:r>
              <w:rPr>
                <w:rStyle w:val="None"/>
                <w:b/>
                <w:bCs/>
                <w:spacing w:val="-2"/>
                <w:sz w:val="18"/>
                <w:szCs w:val="18"/>
              </w:rPr>
              <w:t>9,449.56</w:t>
            </w:r>
          </w:p>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9FD4E58" w14:textId="77777777" w:rsidR="00A603A1" w:rsidRDefault="00000000">
            <w:pPr>
              <w:pStyle w:val="TableParagraph"/>
              <w:ind w:right="43"/>
              <w:jc w:val="right"/>
            </w:pPr>
            <w:r>
              <w:rPr>
                <w:rStyle w:val="None"/>
                <w:b/>
                <w:bCs/>
                <w:spacing w:val="-2"/>
                <w:sz w:val="18"/>
                <w:szCs w:val="18"/>
              </w:rPr>
              <w:t>100.00%</w:t>
            </w:r>
          </w:p>
        </w:tc>
      </w:tr>
    </w:tbl>
    <w:p w14:paraId="1DCE359B" w14:textId="77777777" w:rsidR="00A603A1" w:rsidRDefault="00A603A1">
      <w:pPr>
        <w:pStyle w:val="BodyText"/>
        <w:spacing w:before="5"/>
        <w:ind w:left="801" w:hanging="801"/>
        <w:rPr>
          <w:rStyle w:val="Hyperlink4"/>
          <w:sz w:val="17"/>
          <w:szCs w:val="17"/>
        </w:rPr>
      </w:pPr>
    </w:p>
    <w:p w14:paraId="0AEB3FCC" w14:textId="77777777" w:rsidR="00A603A1" w:rsidRDefault="00A603A1">
      <w:pPr>
        <w:pStyle w:val="TableParagraph"/>
        <w:jc w:val="right"/>
        <w:sectPr w:rsidR="00A603A1">
          <w:headerReference w:type="default" r:id="rId107"/>
          <w:footerReference w:type="default" r:id="rId108"/>
          <w:pgSz w:w="11920" w:h="16840"/>
          <w:pgMar w:top="1080" w:right="708" w:bottom="1120" w:left="992" w:header="0" w:footer="0" w:gutter="0"/>
          <w:cols w:space="720"/>
        </w:sectPr>
      </w:pPr>
    </w:p>
    <w:tbl>
      <w:tblPr>
        <w:tblW w:w="938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6"/>
        <w:gridCol w:w="1016"/>
        <w:gridCol w:w="1015"/>
        <w:gridCol w:w="1015"/>
        <w:gridCol w:w="1015"/>
        <w:gridCol w:w="1015"/>
        <w:gridCol w:w="1015"/>
        <w:gridCol w:w="1015"/>
        <w:gridCol w:w="1015"/>
      </w:tblGrid>
      <w:tr w:rsidR="00A603A1" w14:paraId="7711606F" w14:textId="77777777">
        <w:trPr>
          <w:trHeight w:val="626"/>
        </w:trPr>
        <w:tc>
          <w:tcPr>
            <w:tcW w:w="1265"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7DFB2955" w14:textId="77777777" w:rsidR="00A603A1" w:rsidRDefault="00A603A1">
            <w:pPr>
              <w:pStyle w:val="TableParagraph"/>
              <w:spacing w:before="107"/>
              <w:rPr>
                <w:rStyle w:val="Hyperlink6"/>
                <w:rFonts w:eastAsia="Arial Unicode MS"/>
                <w:sz w:val="18"/>
                <w:szCs w:val="18"/>
              </w:rPr>
            </w:pPr>
          </w:p>
          <w:p w14:paraId="276D92DF" w14:textId="77777777" w:rsidR="00A603A1" w:rsidRDefault="00000000">
            <w:pPr>
              <w:pStyle w:val="TableParagraph"/>
              <w:ind w:left="203"/>
            </w:pPr>
            <w:r>
              <w:rPr>
                <w:rStyle w:val="None"/>
                <w:b/>
                <w:bCs/>
                <w:spacing w:val="-2"/>
                <w:sz w:val="18"/>
                <w:szCs w:val="18"/>
              </w:rPr>
              <w:t>Particulars</w:t>
            </w:r>
          </w:p>
        </w:tc>
        <w:tc>
          <w:tcPr>
            <w:tcW w:w="203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125" w:type="dxa"/>
            </w:tcMar>
          </w:tcPr>
          <w:p w14:paraId="31A84B8E" w14:textId="77777777" w:rsidR="00A603A1" w:rsidRDefault="00000000">
            <w:pPr>
              <w:pStyle w:val="TableParagraph"/>
              <w:tabs>
                <w:tab w:val="left" w:pos="1472"/>
              </w:tabs>
              <w:spacing w:line="206" w:lineRule="exact"/>
              <w:ind w:left="57" w:right="45"/>
            </w:pPr>
            <w:r>
              <w:rPr>
                <w:rStyle w:val="None"/>
                <w:b/>
                <w:bCs/>
                <w:spacing w:val="-2"/>
                <w:sz w:val="18"/>
                <w:szCs w:val="18"/>
              </w:rPr>
              <w:t>Three-month</w:t>
            </w:r>
            <w:r>
              <w:rPr>
                <w:rStyle w:val="None"/>
                <w:b/>
                <w:bCs/>
                <w:sz w:val="18"/>
                <w:szCs w:val="18"/>
              </w:rPr>
              <w:tab/>
            </w:r>
            <w:r>
              <w:rPr>
                <w:rStyle w:val="None"/>
                <w:b/>
                <w:bCs/>
                <w:spacing w:val="-2"/>
                <w:sz w:val="18"/>
                <w:szCs w:val="18"/>
              </w:rPr>
              <w:t xml:space="preserve">period </w:t>
            </w:r>
            <w:r>
              <w:rPr>
                <w:rStyle w:val="None"/>
                <w:b/>
                <w:bCs/>
                <w:sz w:val="18"/>
                <w:szCs w:val="18"/>
              </w:rPr>
              <w:t>ended June 30, 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2067588F"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5" w:type="dxa"/>
              <w:bottom w:w="80" w:type="dxa"/>
              <w:right w:w="80" w:type="dxa"/>
            </w:tcMar>
          </w:tcPr>
          <w:p w14:paraId="37BD34D9" w14:textId="77777777" w:rsidR="00A603A1" w:rsidRDefault="00000000">
            <w:pPr>
              <w:pStyle w:val="TableParagraph"/>
              <w:spacing w:before="103"/>
              <w:ind w:left="5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3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68" w:type="dxa"/>
              <w:bottom w:w="80" w:type="dxa"/>
              <w:right w:w="80" w:type="dxa"/>
            </w:tcMar>
          </w:tcPr>
          <w:p w14:paraId="70A14CEF" w14:textId="77777777" w:rsidR="00A603A1" w:rsidRDefault="00000000">
            <w:pPr>
              <w:pStyle w:val="TableParagraph"/>
              <w:spacing w:before="103"/>
              <w:ind w:left="58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03DAD11" w14:textId="77777777">
        <w:trPr>
          <w:trHeight w:val="800"/>
        </w:trPr>
        <w:tc>
          <w:tcPr>
            <w:tcW w:w="1265" w:type="dxa"/>
            <w:vMerge/>
            <w:tcBorders>
              <w:top w:val="single" w:sz="4" w:space="0" w:color="000000"/>
              <w:left w:val="single" w:sz="4" w:space="0" w:color="000000"/>
              <w:bottom w:val="single" w:sz="4" w:space="0" w:color="000000"/>
              <w:right w:val="single" w:sz="4" w:space="0" w:color="000000"/>
            </w:tcBorders>
            <w:shd w:val="clear" w:color="auto" w:fill="BEBEBE"/>
          </w:tcPr>
          <w:p w14:paraId="70AD8D04" w14:textId="77777777" w:rsidR="00A603A1" w:rsidRDefault="00A603A1"/>
        </w:tc>
        <w:tc>
          <w:tcPr>
            <w:tcW w:w="10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4D07B4AF"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BAB7C82" w14:textId="77777777" w:rsidR="00A603A1"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CD46663" w14:textId="77777777" w:rsidR="00A603A1"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3B68B1AB"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3A74AE76" w14:textId="77777777" w:rsidR="00A603A1" w:rsidRDefault="00000000">
            <w:pPr>
              <w:pStyle w:val="TableParagraph"/>
              <w:spacing w:before="2" w:line="186" w:lineRule="exact"/>
              <w:ind w:left="109"/>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2955A755" w14:textId="77777777" w:rsidR="00A603A1" w:rsidRDefault="00000000">
            <w:pPr>
              <w:pStyle w:val="TableParagraph"/>
              <w:spacing w:line="208" w:lineRule="exact"/>
              <w:ind w:left="172"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56011FC6"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042CDC1B" w14:textId="77777777" w:rsidR="00A603A1"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48049DDF" w14:textId="77777777" w:rsidR="00A603A1" w:rsidRDefault="00000000">
            <w:pPr>
              <w:pStyle w:val="TableParagraph"/>
              <w:spacing w:line="208" w:lineRule="exact"/>
              <w:ind w:left="173" w:hanging="54"/>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3" w:type="dxa"/>
              <w:bottom w:w="80" w:type="dxa"/>
              <w:right w:w="80" w:type="dxa"/>
            </w:tcMar>
          </w:tcPr>
          <w:p w14:paraId="74295856" w14:textId="77777777" w:rsidR="00A603A1" w:rsidRDefault="00000000">
            <w:pPr>
              <w:pStyle w:val="TableParagraph"/>
              <w:spacing w:line="207" w:lineRule="exact"/>
              <w:ind w:left="9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712EE3C2" w14:textId="77777777" w:rsidR="00A603A1" w:rsidRDefault="00000000">
            <w:pPr>
              <w:pStyle w:val="TableParagraph"/>
              <w:spacing w:before="2" w:line="186" w:lineRule="exact"/>
              <w:ind w:left="110"/>
            </w:pPr>
            <w:r>
              <w:rPr>
                <w:rStyle w:val="None"/>
                <w:b/>
                <w:bCs/>
                <w:sz w:val="18"/>
                <w:szCs w:val="18"/>
              </w:rPr>
              <w:t xml:space="preserve">in </w:t>
            </w:r>
            <w:r>
              <w:rPr>
                <w:rStyle w:val="None"/>
                <w:b/>
                <w:bCs/>
                <w:spacing w:val="-2"/>
                <w:sz w:val="18"/>
                <w:szCs w:val="18"/>
              </w:rPr>
              <w:t>million)</w:t>
            </w:r>
          </w:p>
        </w:tc>
        <w:tc>
          <w:tcPr>
            <w:tcW w:w="10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2EE487E2" w14:textId="77777777" w:rsidR="00A603A1" w:rsidRDefault="00000000">
            <w:pPr>
              <w:pStyle w:val="TableParagraph"/>
              <w:spacing w:line="208" w:lineRule="exact"/>
              <w:ind w:left="173" w:hanging="53"/>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 xml:space="preserve">total </w:t>
            </w:r>
            <w:r>
              <w:rPr>
                <w:rStyle w:val="None"/>
                <w:b/>
                <w:bCs/>
                <w:spacing w:val="-2"/>
                <w:sz w:val="18"/>
                <w:szCs w:val="18"/>
              </w:rPr>
              <w:t>expenses</w:t>
            </w:r>
          </w:p>
        </w:tc>
      </w:tr>
      <w:tr w:rsidR="00A603A1" w14:paraId="368ED248" w14:textId="77777777">
        <w:trPr>
          <w:trHeight w:val="598"/>
        </w:trPr>
        <w:tc>
          <w:tcPr>
            <w:tcW w:w="126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9250EFD" w14:textId="77777777" w:rsidR="00A603A1" w:rsidRDefault="00000000">
            <w:pPr>
              <w:pStyle w:val="TableParagraph"/>
              <w:ind w:left="59"/>
              <w:rPr>
                <w:rStyle w:val="None"/>
                <w:b/>
                <w:bCs/>
                <w:sz w:val="18"/>
                <w:szCs w:val="18"/>
              </w:rPr>
            </w:pPr>
            <w:r>
              <w:rPr>
                <w:rStyle w:val="None"/>
                <w:b/>
                <w:bCs/>
                <w:spacing w:val="-2"/>
                <w:sz w:val="18"/>
                <w:szCs w:val="18"/>
              </w:rPr>
              <w:t>components consumed</w:t>
            </w:r>
          </w:p>
          <w:p w14:paraId="0DBCC107" w14:textId="77777777" w:rsidR="00A603A1" w:rsidRDefault="00000000">
            <w:pPr>
              <w:pStyle w:val="TableParagraph"/>
              <w:spacing w:line="186" w:lineRule="exact"/>
              <w:ind w:left="59"/>
            </w:pPr>
            <w:r>
              <w:rPr>
                <w:rStyle w:val="None"/>
                <w:b/>
                <w:bCs/>
                <w:spacing w:val="-2"/>
                <w:sz w:val="18"/>
                <w:szCs w:val="18"/>
              </w:rPr>
              <w:t>(A+B)</w:t>
            </w:r>
          </w:p>
        </w:tc>
        <w:tc>
          <w:tcPr>
            <w:tcW w:w="101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45D71A"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59C4B5"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DC1970"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C8B4AD"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C84CA1"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309906"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B6189" w14:textId="77777777" w:rsidR="00A603A1" w:rsidRDefault="00A603A1"/>
        </w:tc>
        <w:tc>
          <w:tcPr>
            <w:tcW w:w="10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897D0A" w14:textId="77777777" w:rsidR="00A603A1" w:rsidRDefault="00A603A1"/>
        </w:tc>
      </w:tr>
    </w:tbl>
    <w:p w14:paraId="2025F27E" w14:textId="77777777" w:rsidR="00A603A1" w:rsidRDefault="00A603A1">
      <w:pPr>
        <w:pStyle w:val="TableParagraph"/>
        <w:ind w:left="801" w:hanging="801"/>
        <w:rPr>
          <w:rStyle w:val="Hyperlink4"/>
        </w:rPr>
      </w:pPr>
    </w:p>
    <w:p w14:paraId="6AD4998C" w14:textId="77777777" w:rsidR="00A603A1" w:rsidRDefault="00A603A1">
      <w:pPr>
        <w:pStyle w:val="BodyText"/>
        <w:spacing w:before="24"/>
      </w:pPr>
    </w:p>
    <w:p w14:paraId="79137E86" w14:textId="77777777" w:rsidR="00A603A1" w:rsidRDefault="00000000">
      <w:pPr>
        <w:pStyle w:val="BodyText"/>
        <w:ind w:left="796" w:right="20"/>
        <w:jc w:val="both"/>
      </w:pPr>
      <w:r/>
      <w:r>
        <w:t xml:space="preserve">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w:t>
      </w:r>
      <w:r>
        <w:rPr>
          <w:rFonts w:ascii="Courier New" w:hAnsi="Courier New"/>
          <w:b/>
          <w:highlight w:val="yellow"/>
        </w:rPr>
        <w:t>USNS THOMAS, FPO AP 36206</w:t>
      </w:r>
      <w:r>
        <w:t xml:space="preserve"> and percentage of total expenses towards such suppliers in the period/ Fiscals indicated:</w:t>
      </w:r>
    </w:p>
    <w:p w14:paraId="7BE9E5D1" w14:textId="77777777" w:rsidR="00A603A1" w:rsidRDefault="00A603A1">
      <w:pPr>
        <w:pStyle w:val="BodyText"/>
        <w:spacing w:before="3"/>
        <w:rPr>
          <w:rStyle w:val="Hyperlink4"/>
          <w:sz w:val="17"/>
          <w:szCs w:val="17"/>
        </w:rPr>
      </w:pPr>
    </w:p>
    <w:tbl>
      <w:tblPr>
        <w:tblW w:w="1022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1"/>
        <w:gridCol w:w="1234"/>
        <w:gridCol w:w="1236"/>
        <w:gridCol w:w="961"/>
        <w:gridCol w:w="1086"/>
        <w:gridCol w:w="1461"/>
        <w:gridCol w:w="1086"/>
        <w:gridCol w:w="997"/>
        <w:gridCol w:w="1078"/>
      </w:tblGrid>
      <w:tr w:rsidR="00A603A1" w14:paraId="17C7B925" w14:textId="77777777">
        <w:trPr>
          <w:trHeight w:val="626"/>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80" w:type="dxa"/>
            </w:tcMar>
          </w:tcPr>
          <w:p w14:paraId="57228EF7" w14:textId="77777777" w:rsidR="00A603A1" w:rsidRDefault="00000000">
            <w:pPr>
              <w:pStyle w:val="TableParagraph"/>
              <w:spacing w:before="2"/>
              <w:ind w:left="67"/>
            </w:pPr>
            <w:r>
              <w:rPr>
                <w:rStyle w:val="None"/>
                <w:b/>
                <w:bCs/>
                <w:spacing w:val="-2"/>
                <w:sz w:val="18"/>
                <w:szCs w:val="18"/>
              </w:rPr>
              <w:t>Particulars</w:t>
            </w:r>
          </w:p>
        </w:tc>
        <w:tc>
          <w:tcPr>
            <w:tcW w:w="246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91" w:type="dxa"/>
              <w:bottom w:w="80" w:type="dxa"/>
              <w:right w:w="169" w:type="dxa"/>
            </w:tcMar>
          </w:tcPr>
          <w:p w14:paraId="63D3864D" w14:textId="77777777" w:rsidR="00A603A1" w:rsidRDefault="00000000">
            <w:pPr>
              <w:pStyle w:val="TableParagraph"/>
              <w:spacing w:line="206" w:lineRule="exact"/>
              <w:ind w:left="611" w:right="8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9" w:type="dxa"/>
              <w:bottom w:w="80" w:type="dxa"/>
              <w:right w:w="80" w:type="dxa"/>
            </w:tcMar>
          </w:tcPr>
          <w:p w14:paraId="44D41961" w14:textId="77777777" w:rsidR="00A603A1" w:rsidRDefault="00000000">
            <w:pPr>
              <w:pStyle w:val="TableParagraph"/>
              <w:spacing w:before="2"/>
              <w:ind w:left="5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54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17DE7D2D" w14:textId="77777777" w:rsidR="00A603A1" w:rsidRDefault="00000000">
            <w:pPr>
              <w:pStyle w:val="TableParagraph"/>
              <w:spacing w:before="2"/>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7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01" w:type="dxa"/>
              <w:bottom w:w="80" w:type="dxa"/>
              <w:right w:w="80" w:type="dxa"/>
            </w:tcMar>
          </w:tcPr>
          <w:p w14:paraId="4D74E025" w14:textId="77777777" w:rsidR="00A603A1" w:rsidRDefault="00000000">
            <w:pPr>
              <w:pStyle w:val="TableParagraph"/>
              <w:spacing w:before="2"/>
              <w:ind w:left="521"/>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530BC16" w14:textId="77777777">
        <w:trPr>
          <w:trHeight w:val="802"/>
        </w:trPr>
        <w:tc>
          <w:tcPr>
            <w:tcW w:w="10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641681C7" w14:textId="77777777" w:rsidR="00A603A1" w:rsidRDefault="00A603A1"/>
        </w:tc>
        <w:tc>
          <w:tcPr>
            <w:tcW w:w="12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86" w:type="dxa"/>
              <w:bottom w:w="80" w:type="dxa"/>
              <w:right w:w="80" w:type="dxa"/>
            </w:tcMar>
          </w:tcPr>
          <w:p w14:paraId="4E7D981E" w14:textId="77777777" w:rsidR="00A603A1" w:rsidRDefault="00000000">
            <w:pPr>
              <w:pStyle w:val="TableParagraph"/>
              <w:spacing w:line="207" w:lineRule="exact"/>
              <w:ind w:left="6"/>
              <w:jc w:val="center"/>
              <w:rPr>
                <w:rStyle w:val="None"/>
                <w:b/>
                <w:bCs/>
                <w:sz w:val="18"/>
                <w:szCs w:val="18"/>
              </w:rPr>
            </w:pPr>
            <w:r>
              <w:rPr>
                <w:rStyle w:val="None"/>
                <w:b/>
                <w:bCs/>
                <w:spacing w:val="-2"/>
                <w:sz w:val="18"/>
                <w:szCs w:val="18"/>
              </w:rPr>
              <w:t>Amount</w:t>
            </w:r>
          </w:p>
          <w:p w14:paraId="43419529" w14:textId="77777777" w:rsidR="00A603A1" w:rsidRDefault="00000000">
            <w:pPr>
              <w:pStyle w:val="TableParagraph"/>
              <w:spacing w:before="2"/>
              <w:ind w:left="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2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09" w:type="dxa"/>
              <w:bottom w:w="80" w:type="dxa"/>
              <w:right w:w="303" w:type="dxa"/>
            </w:tcMar>
          </w:tcPr>
          <w:p w14:paraId="46040CB4" w14:textId="77777777" w:rsidR="00A603A1" w:rsidRDefault="00000000">
            <w:pPr>
              <w:pStyle w:val="TableParagraph"/>
              <w:ind w:left="229" w:right="223" w:firstLine="146"/>
            </w:pPr>
            <w:r>
              <w:rPr>
                <w:rStyle w:val="None"/>
                <w:b/>
                <w:bCs/>
                <w:sz w:val="18"/>
                <w:szCs w:val="18"/>
              </w:rPr>
              <w:t xml:space="preserve">% of </w:t>
            </w:r>
            <w:r>
              <w:rPr>
                <w:rStyle w:val="None"/>
                <w:b/>
                <w:bCs/>
                <w:spacing w:val="-2"/>
                <w:sz w:val="18"/>
                <w:szCs w:val="18"/>
              </w:rPr>
              <w:t>expenses</w:t>
            </w:r>
          </w:p>
        </w:tc>
        <w:tc>
          <w:tcPr>
            <w:tcW w:w="96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46821D2" w14:textId="77777777" w:rsidR="00A603A1"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49E63341" w14:textId="77777777" w:rsidR="00A603A1" w:rsidRDefault="00000000">
            <w:pPr>
              <w:pStyle w:val="TableParagraph"/>
              <w:spacing w:before="2"/>
              <w:ind w:left="1"/>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F4926C6" w14:textId="77777777" w:rsidR="00A603A1" w:rsidRDefault="00000000">
            <w:pPr>
              <w:pStyle w:val="TableParagraph"/>
              <w:spacing w:line="186" w:lineRule="exact"/>
              <w:ind w:left="6"/>
              <w:jc w:val="center"/>
            </w:pP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0" w:type="dxa"/>
              <w:bottom w:w="80" w:type="dxa"/>
              <w:right w:w="235" w:type="dxa"/>
            </w:tcMar>
          </w:tcPr>
          <w:p w14:paraId="54612B75" w14:textId="77777777" w:rsidR="00A603A1" w:rsidRDefault="00000000">
            <w:pPr>
              <w:pStyle w:val="TableParagraph"/>
              <w:ind w:left="160" w:right="155" w:firstLine="146"/>
            </w:pPr>
            <w:r>
              <w:rPr>
                <w:rStyle w:val="None"/>
                <w:b/>
                <w:bCs/>
                <w:sz w:val="18"/>
                <w:szCs w:val="18"/>
              </w:rPr>
              <w:t xml:space="preserve">% of </w:t>
            </w:r>
            <w:r>
              <w:rPr>
                <w:rStyle w:val="None"/>
                <w:b/>
                <w:bCs/>
                <w:spacing w:val="-2"/>
                <w:sz w:val="18"/>
                <w:szCs w:val="18"/>
              </w:rPr>
              <w:t>expenses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 w:type="dxa"/>
              <w:bottom w:w="80" w:type="dxa"/>
              <w:right w:w="80" w:type="dxa"/>
            </w:tcMar>
          </w:tcPr>
          <w:p w14:paraId="2ECD03D1" w14:textId="77777777" w:rsidR="00A603A1" w:rsidRDefault="00000000">
            <w:pPr>
              <w:pStyle w:val="TableParagraph"/>
              <w:spacing w:line="207" w:lineRule="exact"/>
              <w:ind w:left="4"/>
              <w:jc w:val="center"/>
              <w:rPr>
                <w:rStyle w:val="None"/>
                <w:b/>
                <w:bCs/>
                <w:sz w:val="18"/>
                <w:szCs w:val="18"/>
              </w:rPr>
            </w:pPr>
            <w:r>
              <w:rPr>
                <w:rStyle w:val="None"/>
                <w:b/>
                <w:bCs/>
                <w:spacing w:val="-2"/>
                <w:sz w:val="18"/>
                <w:szCs w:val="18"/>
              </w:rPr>
              <w:t>Amount</w:t>
            </w:r>
          </w:p>
          <w:p w14:paraId="0A183A60" w14:textId="77777777" w:rsidR="00A603A1" w:rsidRDefault="00000000">
            <w:pPr>
              <w:pStyle w:val="TableParagraph"/>
              <w:spacing w:before="2"/>
              <w:ind w:left="4" w:right="1"/>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1"/>
                <w:sz w:val="18"/>
                <w:szCs w:val="18"/>
              </w:rPr>
              <w:t xml:space="preserve"> </w:t>
            </w:r>
            <w:r>
              <w:rPr>
                <w:rStyle w:val="None"/>
                <w:b/>
                <w:bCs/>
                <w:spacing w:val="-2"/>
                <w:sz w:val="18"/>
                <w:szCs w:val="18"/>
              </w:rPr>
              <w:t>million)</w:t>
            </w:r>
          </w:p>
        </w:tc>
        <w:tc>
          <w:tcPr>
            <w:tcW w:w="10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36" w:type="dxa"/>
            </w:tcMar>
          </w:tcPr>
          <w:p w14:paraId="5E84395C" w14:textId="77777777" w:rsidR="00A603A1" w:rsidRDefault="00000000">
            <w:pPr>
              <w:pStyle w:val="TableParagraph"/>
              <w:ind w:left="159" w:right="156" w:firstLine="146"/>
            </w:pPr>
            <w:r>
              <w:rPr>
                <w:rStyle w:val="None"/>
                <w:b/>
                <w:bCs/>
                <w:sz w:val="18"/>
                <w:szCs w:val="18"/>
              </w:rPr>
              <w:t xml:space="preserve">% of </w:t>
            </w:r>
            <w:r>
              <w:rPr>
                <w:rStyle w:val="None"/>
                <w:b/>
                <w:bCs/>
                <w:spacing w:val="-2"/>
                <w:sz w:val="18"/>
                <w:szCs w:val="18"/>
              </w:rPr>
              <w:t>expenses</w:t>
            </w:r>
          </w:p>
        </w:tc>
        <w:tc>
          <w:tcPr>
            <w:tcW w:w="9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96" w:type="dxa"/>
            </w:tcMar>
          </w:tcPr>
          <w:p w14:paraId="11995903" w14:textId="77777777" w:rsidR="00A603A1" w:rsidRDefault="00000000">
            <w:pPr>
              <w:pStyle w:val="TableParagraph"/>
              <w:spacing w:line="207" w:lineRule="exact"/>
              <w:ind w:left="16" w:right="16"/>
              <w:jc w:val="center"/>
              <w:rPr>
                <w:rStyle w:val="None"/>
                <w:b/>
                <w:bCs/>
                <w:sz w:val="18"/>
                <w:szCs w:val="18"/>
              </w:rPr>
            </w:pPr>
            <w:r>
              <w:rPr>
                <w:rStyle w:val="None"/>
                <w:b/>
                <w:bCs/>
                <w:spacing w:val="-2"/>
                <w:sz w:val="18"/>
                <w:szCs w:val="18"/>
              </w:rPr>
              <w:t>Amount</w:t>
            </w:r>
          </w:p>
          <w:p w14:paraId="42F892B8" w14:textId="77777777" w:rsidR="00A603A1" w:rsidRDefault="00000000">
            <w:pPr>
              <w:pStyle w:val="TableParagraph"/>
              <w:spacing w:before="2"/>
              <w:ind w:left="16" w:right="17"/>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55217363" w14:textId="77777777" w:rsidR="00A603A1" w:rsidRDefault="00000000">
            <w:pPr>
              <w:pStyle w:val="TableParagraph"/>
              <w:spacing w:line="186" w:lineRule="exact"/>
              <w:ind w:left="16" w:right="14"/>
              <w:jc w:val="center"/>
            </w:pPr>
            <w:r>
              <w:rPr>
                <w:rStyle w:val="None"/>
                <w:b/>
                <w:bCs/>
                <w:spacing w:val="-2"/>
                <w:sz w:val="18"/>
                <w:szCs w:val="18"/>
              </w:rPr>
              <w:t>million)</w:t>
            </w:r>
          </w:p>
        </w:tc>
        <w:tc>
          <w:tcPr>
            <w:tcW w:w="10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6" w:type="dxa"/>
              <w:bottom w:w="80" w:type="dxa"/>
              <w:right w:w="232" w:type="dxa"/>
            </w:tcMar>
          </w:tcPr>
          <w:p w14:paraId="7F546EEF" w14:textId="77777777" w:rsidR="00A603A1" w:rsidRDefault="00000000">
            <w:pPr>
              <w:pStyle w:val="TableParagraph"/>
              <w:ind w:left="156" w:right="152" w:firstLine="146"/>
            </w:pPr>
            <w:r>
              <w:rPr>
                <w:rStyle w:val="None"/>
                <w:b/>
                <w:bCs/>
                <w:sz w:val="18"/>
                <w:szCs w:val="18"/>
              </w:rPr>
              <w:t xml:space="preserve">% of </w:t>
            </w:r>
            <w:r>
              <w:rPr>
                <w:rStyle w:val="None"/>
                <w:b/>
                <w:bCs/>
                <w:spacing w:val="-2"/>
                <w:sz w:val="18"/>
                <w:szCs w:val="18"/>
              </w:rPr>
              <w:t>expenses</w:t>
            </w:r>
          </w:p>
        </w:tc>
      </w:tr>
      <w:tr w:rsidR="00A603A1" w14:paraId="204BB24B" w14:textId="77777777">
        <w:trPr>
          <w:trHeight w:val="832"/>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19AC7C2D" w14:textId="77777777" w:rsidR="00A603A1" w:rsidRDefault="00000000">
            <w:pPr>
              <w:pStyle w:val="TableParagraph"/>
              <w:spacing w:line="206" w:lineRule="exact"/>
              <w:ind w:left="59" w:right="231"/>
            </w:pPr>
            <w:r>
              <w:rPr>
                <w:rStyle w:val="Hyperlink7"/>
                <w:rFonts w:eastAsia="Arial Unicode MS"/>
                <w:spacing w:val="-2"/>
                <w:sz w:val="18"/>
                <w:szCs w:val="18"/>
              </w:rPr>
              <w:t>Domestic suppliers</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247835" w14:textId="77777777" w:rsidR="00A603A1" w:rsidRDefault="00000000">
            <w:pPr>
              <w:pStyle w:val="TableParagraph"/>
              <w:spacing w:line="207" w:lineRule="exact"/>
              <w:ind w:right="47"/>
              <w:jc w:val="right"/>
            </w:pPr>
            <w:r>
              <w:rPr>
                <w:rStyle w:val="Hyperlink7"/>
                <w:rFonts w:eastAsia="Arial Unicode MS"/>
                <w:spacing w:val="-2"/>
                <w:sz w:val="18"/>
                <w:szCs w:val="18"/>
              </w:rPr>
              <w:t>2,800.29</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7244306" w14:textId="77777777" w:rsidR="00A603A1" w:rsidRDefault="00000000">
            <w:pPr>
              <w:pStyle w:val="TableParagraph"/>
              <w:spacing w:line="207" w:lineRule="exact"/>
              <w:ind w:right="49"/>
              <w:jc w:val="right"/>
            </w:pPr>
            <w:r>
              <w:rPr>
                <w:rStyle w:val="Hyperlink7"/>
                <w:rFonts w:eastAsia="Arial Unicode MS"/>
                <w:spacing w:val="-2"/>
                <w:sz w:val="18"/>
                <w:szCs w:val="18"/>
              </w:rPr>
              <w:t>54.97%</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52C18BE" w14:textId="77777777" w:rsidR="00A603A1" w:rsidRDefault="00000000">
            <w:pPr>
              <w:pStyle w:val="TableParagraph"/>
              <w:spacing w:line="207" w:lineRule="exact"/>
              <w:ind w:right="48"/>
              <w:jc w:val="right"/>
            </w:pPr>
            <w:r>
              <w:rPr>
                <w:rStyle w:val="Hyperlink7"/>
                <w:rFonts w:eastAsia="Arial Unicode MS"/>
                <w:spacing w:val="-2"/>
                <w:sz w:val="18"/>
                <w:szCs w:val="18"/>
              </w:rPr>
              <w:t>10,671.66</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7BE0984" w14:textId="77777777" w:rsidR="00A603A1" w:rsidRDefault="00000000">
            <w:pPr>
              <w:pStyle w:val="TableParagraph"/>
              <w:spacing w:line="207" w:lineRule="exact"/>
              <w:ind w:right="47"/>
              <w:jc w:val="right"/>
            </w:pPr>
            <w:r>
              <w:rPr>
                <w:rStyle w:val="Hyperlink7"/>
                <w:rFonts w:eastAsia="Arial Unicode MS"/>
                <w:spacing w:val="-2"/>
                <w:sz w:val="18"/>
                <w:szCs w:val="18"/>
              </w:rPr>
              <w:t>61.27%</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07FD449" w14:textId="77777777" w:rsidR="00A603A1" w:rsidRDefault="00000000">
            <w:pPr>
              <w:pStyle w:val="TableParagraph"/>
              <w:spacing w:line="207" w:lineRule="exact"/>
              <w:ind w:right="49"/>
              <w:jc w:val="right"/>
            </w:pPr>
            <w:r>
              <w:rPr>
                <w:rStyle w:val="Hyperlink7"/>
                <w:rFonts w:eastAsia="Arial Unicode MS"/>
                <w:spacing w:val="-2"/>
                <w:sz w:val="18"/>
                <w:szCs w:val="18"/>
              </w:rPr>
              <w:t>9,837.40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2FFCB5E" w14:textId="77777777" w:rsidR="00A603A1" w:rsidRDefault="00000000">
            <w:pPr>
              <w:pStyle w:val="TableParagraph"/>
              <w:spacing w:line="207" w:lineRule="exact"/>
              <w:ind w:right="49"/>
              <w:jc w:val="right"/>
            </w:pPr>
            <w:r>
              <w:rPr>
                <w:rStyle w:val="Hyperlink7"/>
                <w:rFonts w:eastAsia="Arial Unicode MS"/>
                <w:spacing w:val="-2"/>
                <w:sz w:val="18"/>
                <w:szCs w:val="18"/>
              </w:rPr>
              <w:t>78.61%</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A297645" w14:textId="77777777" w:rsidR="00A603A1" w:rsidRDefault="00000000">
            <w:pPr>
              <w:pStyle w:val="TableParagraph"/>
              <w:spacing w:line="207" w:lineRule="exact"/>
              <w:ind w:right="49"/>
              <w:jc w:val="right"/>
            </w:pPr>
            <w:r>
              <w:rPr>
                <w:rStyle w:val="Hyperlink7"/>
                <w:rFonts w:eastAsia="Arial Unicode MS"/>
                <w:spacing w:val="-2"/>
                <w:sz w:val="18"/>
                <w:szCs w:val="18"/>
              </w:rPr>
              <w:t>6,472.40</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13AAF37D" w14:textId="77777777" w:rsidR="00A603A1" w:rsidRDefault="00000000">
            <w:pPr>
              <w:pStyle w:val="TableParagraph"/>
              <w:spacing w:line="207" w:lineRule="exact"/>
              <w:ind w:right="50"/>
              <w:jc w:val="right"/>
            </w:pPr>
            <w:r>
              <w:rPr>
                <w:rStyle w:val="Hyperlink7"/>
                <w:rFonts w:eastAsia="Arial Unicode MS"/>
                <w:spacing w:val="-2"/>
                <w:sz w:val="18"/>
                <w:szCs w:val="18"/>
              </w:rPr>
              <w:t>68.49%</w:t>
            </w:r>
          </w:p>
        </w:tc>
      </w:tr>
      <w:tr w:rsidR="00A603A1" w14:paraId="0DD88702" w14:textId="77777777">
        <w:trPr>
          <w:trHeight w:val="998"/>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311" w:type="dxa"/>
            </w:tcMar>
          </w:tcPr>
          <w:p w14:paraId="13039D59" w14:textId="77777777" w:rsidR="00A603A1" w:rsidRDefault="00000000">
            <w:pPr>
              <w:pStyle w:val="TableParagraph"/>
              <w:ind w:left="59" w:right="231"/>
              <w:rPr>
                <w:rStyle w:val="None"/>
                <w:sz w:val="18"/>
                <w:szCs w:val="18"/>
              </w:rPr>
            </w:pPr>
            <w:r>
              <w:rPr>
                <w:rStyle w:val="Hyperlink7"/>
                <w:rFonts w:eastAsia="Arial Unicode MS"/>
                <w:spacing w:val="-2"/>
                <w:sz w:val="18"/>
                <w:szCs w:val="18"/>
              </w:rPr>
              <w:t xml:space="preserve">Suppliers </w:t>
            </w:r>
            <w:r>
              <w:rPr>
                <w:rStyle w:val="None"/>
                <w:spacing w:val="-4"/>
                <w:sz w:val="18"/>
                <w:szCs w:val="18"/>
              </w:rPr>
              <w:t xml:space="preserve">from </w:t>
            </w:r>
            <w:r>
              <w:rPr>
                <w:rStyle w:val="Hyperlink7"/>
                <w:rFonts w:eastAsia="Arial Unicode MS"/>
                <w:spacing w:val="-2"/>
                <w:sz w:val="18"/>
                <w:szCs w:val="18"/>
              </w:rPr>
              <w:t>outside</w:t>
            </w:r>
          </w:p>
          <w:p w14:paraId="0CB8185B" w14:textId="77777777" w:rsidR="00A603A1" w:rsidRDefault="00000000">
            <w:pPr>
              <w:pStyle w:val="TableParagraph"/>
              <w:spacing w:line="186" w:lineRule="exact"/>
              <w:ind w:left="59"/>
            </w:pPr>
            <w:r/>
            <w:r>
              <w:rPr>
                <w:rFonts w:ascii="Courier New" w:hAnsi="Courier New"/>
                <w:b/>
                <w:highlight w:val="yellow"/>
              </w:rPr>
              <w:t>USNS THOMAS, FPO AP 36206</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D8B174E" w14:textId="77777777" w:rsidR="00A603A1" w:rsidRDefault="00000000">
            <w:pPr>
              <w:pStyle w:val="TableParagraph"/>
              <w:spacing w:line="207" w:lineRule="exact"/>
              <w:ind w:right="47"/>
              <w:jc w:val="right"/>
            </w:pPr>
            <w:r>
              <w:rPr>
                <w:rStyle w:val="Hyperlink7"/>
                <w:rFonts w:eastAsia="Arial Unicode MS"/>
                <w:spacing w:val="-2"/>
                <w:sz w:val="18"/>
                <w:szCs w:val="18"/>
              </w:rPr>
              <w:t>2,294.06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C09C050" w14:textId="77777777" w:rsidR="00A603A1" w:rsidRDefault="00000000">
            <w:pPr>
              <w:pStyle w:val="TableParagraph"/>
              <w:spacing w:line="207" w:lineRule="exact"/>
              <w:ind w:right="49"/>
              <w:jc w:val="right"/>
            </w:pPr>
            <w:r>
              <w:rPr>
                <w:rStyle w:val="Hyperlink7"/>
                <w:rFonts w:eastAsia="Arial Unicode MS"/>
                <w:spacing w:val="-2"/>
                <w:sz w:val="18"/>
                <w:szCs w:val="18"/>
              </w:rPr>
              <w:t>45.03%</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D2380A7" w14:textId="77777777" w:rsidR="00A603A1" w:rsidRDefault="00000000">
            <w:pPr>
              <w:pStyle w:val="TableParagraph"/>
              <w:spacing w:line="207" w:lineRule="exact"/>
              <w:ind w:right="48"/>
              <w:jc w:val="right"/>
            </w:pPr>
            <w:r>
              <w:rPr>
                <w:rStyle w:val="Hyperlink7"/>
                <w:rFonts w:eastAsia="Arial Unicode MS"/>
                <w:spacing w:val="-2"/>
                <w:sz w:val="18"/>
                <w:szCs w:val="18"/>
              </w:rPr>
              <w:t>6,746.51</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0B3400" w14:textId="77777777" w:rsidR="00A603A1" w:rsidRDefault="00000000">
            <w:pPr>
              <w:pStyle w:val="TableParagraph"/>
              <w:spacing w:line="207" w:lineRule="exact"/>
              <w:ind w:right="47"/>
              <w:jc w:val="right"/>
            </w:pPr>
            <w:r>
              <w:rPr>
                <w:rStyle w:val="Hyperlink7"/>
                <w:rFonts w:eastAsia="Arial Unicode MS"/>
                <w:spacing w:val="-2"/>
                <w:sz w:val="18"/>
                <w:szCs w:val="18"/>
              </w:rPr>
              <w:t>38.73%</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6D6B9B9" w14:textId="77777777" w:rsidR="00A603A1" w:rsidRDefault="00000000">
            <w:pPr>
              <w:pStyle w:val="TableParagraph"/>
              <w:spacing w:line="207" w:lineRule="exact"/>
              <w:ind w:right="49"/>
              <w:jc w:val="right"/>
            </w:pPr>
            <w:r>
              <w:rPr>
                <w:rStyle w:val="Hyperlink7"/>
                <w:rFonts w:eastAsia="Arial Unicode MS"/>
                <w:spacing w:val="-2"/>
                <w:sz w:val="18"/>
                <w:szCs w:val="18"/>
              </w:rPr>
              <w:t>2,676.70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69F99E4" w14:textId="77777777" w:rsidR="00A603A1" w:rsidRDefault="00000000">
            <w:pPr>
              <w:pStyle w:val="TableParagraph"/>
              <w:spacing w:line="207" w:lineRule="exact"/>
              <w:ind w:right="49"/>
              <w:jc w:val="right"/>
            </w:pPr>
            <w:r>
              <w:rPr>
                <w:rStyle w:val="Hyperlink7"/>
                <w:rFonts w:eastAsia="Arial Unicode MS"/>
                <w:spacing w:val="-2"/>
                <w:sz w:val="18"/>
                <w:szCs w:val="18"/>
              </w:rPr>
              <w:t>21.39%</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3DF95B1" w14:textId="77777777" w:rsidR="00A603A1" w:rsidRDefault="00000000">
            <w:pPr>
              <w:pStyle w:val="TableParagraph"/>
              <w:spacing w:line="207" w:lineRule="exact"/>
              <w:ind w:right="49"/>
              <w:jc w:val="right"/>
            </w:pPr>
            <w:r>
              <w:rPr>
                <w:rStyle w:val="Hyperlink7"/>
                <w:rFonts w:eastAsia="Arial Unicode MS"/>
                <w:spacing w:val="-2"/>
                <w:sz w:val="18"/>
                <w:szCs w:val="18"/>
              </w:rPr>
              <w:t>2,977.16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637EADA5" w14:textId="77777777" w:rsidR="00A603A1" w:rsidRDefault="00000000">
            <w:pPr>
              <w:pStyle w:val="TableParagraph"/>
              <w:spacing w:line="207" w:lineRule="exact"/>
              <w:ind w:right="50"/>
              <w:jc w:val="right"/>
            </w:pPr>
            <w:r>
              <w:rPr>
                <w:rStyle w:val="Hyperlink7"/>
                <w:rFonts w:eastAsia="Arial Unicode MS"/>
                <w:spacing w:val="-2"/>
                <w:sz w:val="18"/>
                <w:szCs w:val="18"/>
              </w:rPr>
              <w:t>31.51%</w:t>
            </w:r>
          </w:p>
        </w:tc>
      </w:tr>
      <w:tr w:rsidR="00A603A1" w14:paraId="209D7105" w14:textId="77777777">
        <w:trPr>
          <w:trHeight w:val="384"/>
        </w:trPr>
        <w:tc>
          <w:tcPr>
            <w:tcW w:w="1080"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6C01910" w14:textId="77777777" w:rsidR="00A603A1" w:rsidRDefault="00000000">
            <w:pPr>
              <w:pStyle w:val="TableParagraph"/>
              <w:spacing w:line="186" w:lineRule="exact"/>
              <w:ind w:left="59"/>
            </w:pPr>
            <w:r>
              <w:rPr>
                <w:rStyle w:val="None"/>
                <w:b/>
                <w:bCs/>
                <w:spacing w:val="-2"/>
                <w:sz w:val="18"/>
                <w:szCs w:val="18"/>
              </w:rPr>
              <w:t>Total</w:t>
            </w:r>
          </w:p>
        </w:tc>
        <w:tc>
          <w:tcPr>
            <w:tcW w:w="12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28E63A3" w14:textId="77777777" w:rsidR="00A603A1" w:rsidRDefault="00000000">
            <w:pPr>
              <w:pStyle w:val="TableParagraph"/>
              <w:spacing w:line="186" w:lineRule="exact"/>
              <w:ind w:right="49"/>
              <w:jc w:val="right"/>
            </w:pPr>
            <w:r>
              <w:rPr>
                <w:rStyle w:val="None"/>
                <w:b/>
                <w:bCs/>
                <w:spacing w:val="-2"/>
                <w:sz w:val="18"/>
                <w:szCs w:val="18"/>
              </w:rPr>
              <w:t>5,094.36</w:t>
            </w:r>
          </w:p>
        </w:tc>
        <w:tc>
          <w:tcPr>
            <w:tcW w:w="12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91427A" w14:textId="77777777" w:rsidR="00A603A1" w:rsidRDefault="00000000">
            <w:pPr>
              <w:pStyle w:val="TableParagraph"/>
              <w:spacing w:line="186" w:lineRule="exact"/>
              <w:ind w:right="48"/>
              <w:jc w:val="right"/>
            </w:pPr>
            <w:r>
              <w:rPr>
                <w:rStyle w:val="None"/>
                <w:b/>
                <w:bCs/>
                <w:spacing w:val="-2"/>
                <w:sz w:val="18"/>
                <w:szCs w:val="18"/>
              </w:rPr>
              <w:t>100.00%</w:t>
            </w:r>
          </w:p>
        </w:tc>
        <w:tc>
          <w:tcPr>
            <w:tcW w:w="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EB00921" w14:textId="77777777" w:rsidR="00A603A1" w:rsidRDefault="00000000">
            <w:pPr>
              <w:pStyle w:val="TableParagraph"/>
              <w:spacing w:line="186" w:lineRule="exact"/>
              <w:ind w:right="50"/>
              <w:jc w:val="right"/>
            </w:pPr>
            <w:r>
              <w:rPr>
                <w:rStyle w:val="None"/>
                <w:b/>
                <w:bCs/>
                <w:spacing w:val="-2"/>
                <w:sz w:val="18"/>
                <w:szCs w:val="18"/>
              </w:rPr>
              <w:t>17,418.18</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25B036A" w14:textId="77777777" w:rsidR="00A603A1" w:rsidRDefault="00000000">
            <w:pPr>
              <w:pStyle w:val="TableParagraph"/>
              <w:spacing w:line="186" w:lineRule="exact"/>
              <w:ind w:right="48"/>
              <w:jc w:val="right"/>
            </w:pPr>
            <w:r>
              <w:rPr>
                <w:rStyle w:val="None"/>
                <w:b/>
                <w:bCs/>
                <w:spacing w:val="-2"/>
                <w:sz w:val="18"/>
                <w:szCs w:val="18"/>
              </w:rPr>
              <w:t>100.00%</w:t>
            </w:r>
          </w:p>
        </w:tc>
        <w:tc>
          <w:tcPr>
            <w:tcW w:w="14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089EDDD7" w14:textId="77777777" w:rsidR="00A603A1" w:rsidRDefault="00000000">
            <w:pPr>
              <w:pStyle w:val="TableParagraph"/>
              <w:spacing w:line="186" w:lineRule="exact"/>
              <w:ind w:right="52"/>
              <w:jc w:val="right"/>
            </w:pPr>
            <w:r>
              <w:rPr>
                <w:rStyle w:val="None"/>
                <w:b/>
                <w:bCs/>
                <w:spacing w:val="-2"/>
                <w:sz w:val="18"/>
                <w:szCs w:val="18"/>
              </w:rPr>
              <w:t>12,514.10</w:t>
            </w:r>
          </w:p>
        </w:tc>
        <w:tc>
          <w:tcPr>
            <w:tcW w:w="10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1B13CE6" w14:textId="77777777" w:rsidR="00A603A1" w:rsidRDefault="00000000">
            <w:pPr>
              <w:pStyle w:val="TableParagraph"/>
              <w:spacing w:line="186" w:lineRule="exact"/>
              <w:ind w:right="48"/>
              <w:jc w:val="right"/>
            </w:pPr>
            <w:r>
              <w:rPr>
                <w:rStyle w:val="None"/>
                <w:b/>
                <w:bCs/>
                <w:spacing w:val="-2"/>
                <w:sz w:val="18"/>
                <w:szCs w:val="18"/>
              </w:rPr>
              <w:t>100.00%</w:t>
            </w:r>
          </w:p>
        </w:tc>
        <w:tc>
          <w:tcPr>
            <w:tcW w:w="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77A1B73" w14:textId="77777777" w:rsidR="00A603A1" w:rsidRDefault="00000000">
            <w:pPr>
              <w:pStyle w:val="TableParagraph"/>
              <w:spacing w:line="186" w:lineRule="exact"/>
              <w:ind w:right="49"/>
              <w:jc w:val="right"/>
            </w:pPr>
            <w:r>
              <w:rPr>
                <w:rStyle w:val="None"/>
                <w:b/>
                <w:bCs/>
                <w:spacing w:val="-2"/>
                <w:sz w:val="18"/>
                <w:szCs w:val="18"/>
              </w:rPr>
              <w:t>9,449.56</w:t>
            </w:r>
          </w:p>
        </w:tc>
        <w:tc>
          <w:tcPr>
            <w:tcW w:w="10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27BC0BA" w14:textId="77777777" w:rsidR="00A603A1" w:rsidRDefault="00000000">
            <w:pPr>
              <w:pStyle w:val="TableParagraph"/>
              <w:spacing w:line="186" w:lineRule="exact"/>
              <w:ind w:right="49"/>
              <w:jc w:val="right"/>
            </w:pPr>
            <w:r>
              <w:rPr>
                <w:rStyle w:val="None"/>
                <w:b/>
                <w:bCs/>
                <w:spacing w:val="-2"/>
                <w:sz w:val="18"/>
                <w:szCs w:val="18"/>
              </w:rPr>
              <w:t>100.00%</w:t>
            </w:r>
          </w:p>
        </w:tc>
      </w:tr>
    </w:tbl>
    <w:p w14:paraId="5305914D" w14:textId="77777777" w:rsidR="00A603A1" w:rsidRDefault="00A603A1">
      <w:pPr>
        <w:pStyle w:val="BodyText"/>
        <w:spacing w:before="3"/>
        <w:ind w:left="801" w:hanging="801"/>
        <w:rPr>
          <w:rStyle w:val="Hyperlink4"/>
          <w:sz w:val="17"/>
          <w:szCs w:val="17"/>
        </w:rPr>
      </w:pPr>
    </w:p>
    <w:p w14:paraId="17A41190" w14:textId="77777777" w:rsidR="00A603A1" w:rsidRDefault="00A603A1">
      <w:pPr>
        <w:pStyle w:val="BodyText"/>
        <w:spacing w:before="3"/>
      </w:pPr>
    </w:p>
    <w:p w14:paraId="0C428BF2" w14:textId="77777777" w:rsidR="00A603A1" w:rsidRDefault="00000000">
      <w:pPr>
        <w:pStyle w:val="BodyText"/>
        <w:ind w:left="796" w:right="8"/>
        <w:jc w:val="both"/>
      </w:pPr>
      <w:r/>
      <w:r>
        <w:t xml:space="preserve">Set out below is the contribution of our suppliers from </w:t>
      </w:r>
      <w:r>
        <w:rPr>
          <w:rFonts w:ascii="Courier New" w:hAnsi="Courier New"/>
          <w:b/>
          <w:highlight w:val="yellow"/>
        </w:rPr>
        <w:t>028 BAILEY INLET, STEVENPORT, NV 36578</w:t>
      </w:r>
      <w:r>
        <w:t xml:space="preserve"> and in </w:t>
      </w:r>
      <w:r>
        <w:rPr>
          <w:rFonts w:ascii="Courier New" w:hAnsi="Courier New"/>
          <w:b/>
          <w:highlight w:val="yellow"/>
        </w:rPr>
        <w:t>427 WILLIAMS SHORE, JENSENBURGH, MS 08669</w:t>
      </w:r>
      <w:r>
        <w:t xml:space="preserve"> for the three-month period ended June 30, 2025, and Fiscals 2025, 2024, and 2023:</w:t>
      </w:r>
    </w:p>
    <w:p w14:paraId="6FFF7317" w14:textId="77777777" w:rsidR="00A603A1" w:rsidRDefault="00A603A1">
      <w:pPr>
        <w:pStyle w:val="BodyText"/>
        <w:spacing w:before="4"/>
        <w:rPr>
          <w:rStyle w:val="Hyperlink4"/>
          <w:sz w:val="17"/>
          <w:szCs w:val="17"/>
        </w:rPr>
      </w:pPr>
    </w:p>
    <w:tbl>
      <w:tblPr>
        <w:tblW w:w="9365" w:type="dxa"/>
        <w:tblInd w:w="9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8"/>
        <w:gridCol w:w="1047"/>
        <w:gridCol w:w="1214"/>
        <w:gridCol w:w="878"/>
        <w:gridCol w:w="1247"/>
        <w:gridCol w:w="844"/>
        <w:gridCol w:w="1281"/>
        <w:gridCol w:w="810"/>
        <w:gridCol w:w="1046"/>
      </w:tblGrid>
      <w:tr w:rsidR="00A603A1" w14:paraId="439B7FF4" w14:textId="77777777">
        <w:trPr>
          <w:trHeight w:val="631"/>
        </w:trPr>
        <w:tc>
          <w:tcPr>
            <w:tcW w:w="998"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149" w:type="dxa"/>
              <w:bottom w:w="80" w:type="dxa"/>
              <w:right w:w="80" w:type="dxa"/>
            </w:tcMar>
          </w:tcPr>
          <w:p w14:paraId="35EF31B1" w14:textId="77777777" w:rsidR="00A603A1" w:rsidRDefault="00000000">
            <w:pPr>
              <w:pStyle w:val="TableParagraph"/>
              <w:spacing w:line="207" w:lineRule="exact"/>
              <w:ind w:left="69"/>
            </w:pPr>
            <w:r>
              <w:rPr>
                <w:rStyle w:val="None"/>
                <w:b/>
                <w:bCs/>
                <w:spacing w:val="-2"/>
                <w:sz w:val="18"/>
                <w:szCs w:val="18"/>
              </w:rPr>
              <w:t>Particulars</w:t>
            </w:r>
          </w:p>
        </w:tc>
        <w:tc>
          <w:tcPr>
            <w:tcW w:w="226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7" w:type="dxa"/>
              <w:bottom w:w="80" w:type="dxa"/>
              <w:right w:w="164" w:type="dxa"/>
            </w:tcMar>
          </w:tcPr>
          <w:p w14:paraId="3452225A" w14:textId="77777777" w:rsidR="00A603A1" w:rsidRDefault="00000000">
            <w:pPr>
              <w:pStyle w:val="TableParagraph"/>
              <w:spacing w:line="208" w:lineRule="exact"/>
              <w:ind w:left="607" w:right="84"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6" w:type="dxa"/>
              <w:bottom w:w="80" w:type="dxa"/>
              <w:right w:w="80" w:type="dxa"/>
            </w:tcMar>
          </w:tcPr>
          <w:p w14:paraId="4DFCA25F" w14:textId="77777777" w:rsidR="00A603A1" w:rsidRDefault="00000000">
            <w:pPr>
              <w:pStyle w:val="TableParagraph"/>
              <w:spacing w:line="207" w:lineRule="exact"/>
              <w:ind w:left="636"/>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2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18" w:type="dxa"/>
              <w:bottom w:w="80" w:type="dxa"/>
              <w:right w:w="80" w:type="dxa"/>
            </w:tcMar>
          </w:tcPr>
          <w:p w14:paraId="6FEE01E2" w14:textId="77777777" w:rsidR="00A603A1" w:rsidRDefault="00000000">
            <w:pPr>
              <w:pStyle w:val="TableParagraph"/>
              <w:spacing w:line="207" w:lineRule="exact"/>
              <w:ind w:left="63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856"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585" w:type="dxa"/>
              <w:bottom w:w="80" w:type="dxa"/>
              <w:right w:w="80" w:type="dxa"/>
            </w:tcMar>
          </w:tcPr>
          <w:p w14:paraId="18CB201C" w14:textId="77777777" w:rsidR="00A603A1" w:rsidRDefault="00000000">
            <w:pPr>
              <w:pStyle w:val="TableParagraph"/>
              <w:spacing w:line="207" w:lineRule="exact"/>
              <w:ind w:left="50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72AFDB3" w14:textId="77777777">
        <w:trPr>
          <w:trHeight w:val="1784"/>
        </w:trPr>
        <w:tc>
          <w:tcPr>
            <w:tcW w:w="998" w:type="dxa"/>
            <w:vMerge/>
            <w:tcBorders>
              <w:top w:val="single" w:sz="4" w:space="0" w:color="000000"/>
              <w:left w:val="single" w:sz="4" w:space="0" w:color="000000"/>
              <w:bottom w:val="single" w:sz="4" w:space="0" w:color="000000"/>
              <w:right w:val="single" w:sz="4" w:space="0" w:color="000000"/>
            </w:tcBorders>
            <w:shd w:val="clear" w:color="auto" w:fill="BEBEBE"/>
          </w:tcPr>
          <w:p w14:paraId="3F888CCE" w14:textId="77777777" w:rsidR="00A603A1" w:rsidRDefault="00A603A1"/>
        </w:tc>
        <w:tc>
          <w:tcPr>
            <w:tcW w:w="10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39" w:type="dxa"/>
              <w:bottom w:w="80" w:type="dxa"/>
              <w:right w:w="228" w:type="dxa"/>
            </w:tcMar>
          </w:tcPr>
          <w:p w14:paraId="748E9A84" w14:textId="77777777" w:rsidR="00A603A1" w:rsidRDefault="00000000">
            <w:pPr>
              <w:pStyle w:val="TableParagraph"/>
              <w:ind w:left="159" w:right="148"/>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1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6" w:type="dxa"/>
              <w:bottom w:w="80" w:type="dxa"/>
              <w:right w:w="148" w:type="dxa"/>
            </w:tcMar>
          </w:tcPr>
          <w:p w14:paraId="1DCAB86F" w14:textId="77777777" w:rsidR="00A603A1" w:rsidRDefault="00000000">
            <w:pPr>
              <w:pStyle w:val="TableParagraph"/>
              <w:ind w:left="76" w:right="68" w:hanging="3"/>
              <w:jc w:val="center"/>
            </w:pPr>
            <w:r>
              <w:rPr>
                <w:rStyle w:val="None"/>
                <w:b/>
                <w:bCs/>
                <w:sz w:val="18"/>
                <w:szCs w:val="18"/>
              </w:rPr>
              <w:t>% of total cost of raw materials</w:t>
            </w:r>
            <w:r>
              <w:rPr>
                <w:rStyle w:val="None"/>
                <w:b/>
                <w:bCs/>
                <w:spacing w:val="-12"/>
                <w:sz w:val="18"/>
                <w:szCs w:val="18"/>
              </w:rPr>
              <w:t xml:space="preserve"> </w:t>
            </w:r>
            <w:r>
              <w:rPr>
                <w:rStyle w:val="None"/>
                <w:b/>
                <w:bCs/>
                <w:sz w:val="18"/>
                <w:szCs w:val="18"/>
              </w:rPr>
              <w:t xml:space="preserve">and </w:t>
            </w:r>
            <w:r>
              <w:rPr>
                <w:rStyle w:val="None"/>
                <w:b/>
                <w:bCs/>
                <w:spacing w:val="-2"/>
                <w:sz w:val="18"/>
                <w:szCs w:val="18"/>
              </w:rPr>
              <w:t>components purchased</w:t>
            </w:r>
          </w:p>
        </w:tc>
        <w:tc>
          <w:tcPr>
            <w:tcW w:w="8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55" w:type="dxa"/>
              <w:bottom w:w="80" w:type="dxa"/>
              <w:right w:w="143" w:type="dxa"/>
            </w:tcMar>
          </w:tcPr>
          <w:p w14:paraId="0512452E" w14:textId="77777777" w:rsidR="00A603A1" w:rsidRDefault="00000000">
            <w:pPr>
              <w:pStyle w:val="TableParagraph"/>
              <w:ind w:left="75" w:right="63"/>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4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7" w:type="dxa"/>
              <w:bottom w:w="80" w:type="dxa"/>
              <w:right w:w="104" w:type="dxa"/>
            </w:tcMar>
          </w:tcPr>
          <w:p w14:paraId="28F4BACC" w14:textId="77777777" w:rsidR="00A603A1" w:rsidRDefault="00000000">
            <w:pPr>
              <w:pStyle w:val="TableParagraph"/>
              <w:ind w:left="37" w:right="24"/>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4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24" w:type="dxa"/>
            </w:tcMar>
          </w:tcPr>
          <w:p w14:paraId="4FAEE9B8" w14:textId="77777777" w:rsidR="00A603A1" w:rsidRDefault="00000000">
            <w:pPr>
              <w:pStyle w:val="TableParagraph"/>
              <w:ind w:left="60" w:right="4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2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6" w:type="dxa"/>
              <w:bottom w:w="80" w:type="dxa"/>
              <w:right w:w="120" w:type="dxa"/>
            </w:tcMar>
          </w:tcPr>
          <w:p w14:paraId="044907DF" w14:textId="77777777" w:rsidR="00A603A1" w:rsidRDefault="00000000">
            <w:pPr>
              <w:pStyle w:val="TableParagraph"/>
              <w:ind w:left="56" w:right="40"/>
              <w:jc w:val="center"/>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total</w:t>
            </w:r>
            <w:r>
              <w:rPr>
                <w:rStyle w:val="None"/>
                <w:b/>
                <w:bCs/>
                <w:spacing w:val="-11"/>
                <w:sz w:val="18"/>
                <w:szCs w:val="18"/>
              </w:rPr>
              <w:t xml:space="preserve"> </w:t>
            </w:r>
            <w:r>
              <w:rPr>
                <w:rStyle w:val="None"/>
                <w:b/>
                <w:bCs/>
                <w:sz w:val="18"/>
                <w:szCs w:val="18"/>
              </w:rPr>
              <w:t xml:space="preserve">cost of raw materials and </w:t>
            </w:r>
            <w:r>
              <w:rPr>
                <w:rStyle w:val="None"/>
                <w:b/>
                <w:bCs/>
                <w:spacing w:val="-2"/>
                <w:sz w:val="18"/>
                <w:szCs w:val="18"/>
              </w:rPr>
              <w:t>components purchased</w:t>
            </w:r>
          </w:p>
        </w:tc>
        <w:tc>
          <w:tcPr>
            <w:tcW w:w="81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6" w:type="dxa"/>
              <w:bottom w:w="80" w:type="dxa"/>
              <w:right w:w="104" w:type="dxa"/>
            </w:tcMar>
          </w:tcPr>
          <w:p w14:paraId="00BFA931" w14:textId="77777777" w:rsidR="00A603A1" w:rsidRDefault="00000000">
            <w:pPr>
              <w:pStyle w:val="TableParagraph"/>
              <w:ind w:left="46" w:right="24"/>
              <w:jc w:val="cente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4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24" w:type="dxa"/>
            </w:tcMar>
          </w:tcPr>
          <w:p w14:paraId="53CA7299" w14:textId="77777777" w:rsidR="00A603A1" w:rsidRDefault="00000000">
            <w:pPr>
              <w:pStyle w:val="TableParagraph"/>
              <w:ind w:left="67" w:right="44" w:hanging="1"/>
              <w:jc w:val="center"/>
              <w:rPr>
                <w:rStyle w:val="None"/>
                <w:b/>
                <w:bCs/>
                <w:sz w:val="18"/>
                <w:szCs w:val="18"/>
              </w:rPr>
            </w:pPr>
            <w:r>
              <w:rPr>
                <w:rStyle w:val="None"/>
                <w:b/>
                <w:bCs/>
                <w:sz w:val="18"/>
                <w:szCs w:val="18"/>
              </w:rPr>
              <w:t xml:space="preserve">% of total cost of raw </w:t>
            </w:r>
            <w:r>
              <w:rPr>
                <w:rStyle w:val="None"/>
                <w:b/>
                <w:bCs/>
                <w:spacing w:val="-2"/>
                <w:sz w:val="18"/>
                <w:szCs w:val="18"/>
              </w:rPr>
              <w:t xml:space="preserve">materials </w:t>
            </w:r>
            <w:r>
              <w:rPr>
                <w:rStyle w:val="None"/>
                <w:b/>
                <w:bCs/>
                <w:spacing w:val="-4"/>
                <w:sz w:val="18"/>
                <w:szCs w:val="18"/>
              </w:rPr>
              <w:t xml:space="preserve">and </w:t>
            </w:r>
            <w:r>
              <w:rPr>
                <w:rStyle w:val="None"/>
                <w:b/>
                <w:bCs/>
                <w:spacing w:val="-2"/>
                <w:sz w:val="18"/>
                <w:szCs w:val="18"/>
              </w:rPr>
              <w:t>components</w:t>
            </w:r>
          </w:p>
          <w:p w14:paraId="189B4176" w14:textId="77777777" w:rsidR="00A603A1" w:rsidRDefault="00000000">
            <w:pPr>
              <w:pStyle w:val="TableParagraph"/>
              <w:spacing w:line="186" w:lineRule="exact"/>
              <w:ind w:left="64" w:right="44"/>
              <w:jc w:val="center"/>
            </w:pPr>
            <w:r>
              <w:rPr>
                <w:rStyle w:val="None"/>
                <w:b/>
                <w:bCs/>
                <w:spacing w:val="-2"/>
                <w:sz w:val="18"/>
                <w:szCs w:val="18"/>
              </w:rPr>
              <w:t>purchased</w:t>
            </w:r>
          </w:p>
        </w:tc>
      </w:tr>
      <w:tr w:rsidR="00A603A1" w14:paraId="537CE7CB"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53677C" w14:textId="77777777" w:rsidR="00A603A1" w:rsidRDefault="00000000">
            <w:pPr>
              <w:pStyle w:val="TableParagraph"/>
              <w:spacing w:before="2" w:line="186" w:lineRule="exact"/>
              <w:ind w:left="57"/>
            </w:pPr>
            <w:r/>
            <w:r>
              <w:rPr>
                <w:rFonts w:ascii="Courier New" w:hAnsi="Courier New"/>
                <w:b/>
                <w:highlight w:val="yellow"/>
              </w:rPr>
              <w:t>028 BAILEY INLET, STEVENPORT, NV 36578</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B5E760" w14:textId="77777777" w:rsidR="00A603A1" w:rsidRDefault="00000000">
            <w:pPr>
              <w:pStyle w:val="TableParagraph"/>
              <w:spacing w:before="2" w:line="186" w:lineRule="exact"/>
              <w:ind w:right="47"/>
              <w:jc w:val="right"/>
            </w:pPr>
            <w:r>
              <w:rPr>
                <w:rStyle w:val="Hyperlink7"/>
                <w:rFonts w:eastAsia="Arial Unicode MS"/>
                <w:spacing w:val="-2"/>
                <w:sz w:val="18"/>
                <w:szCs w:val="18"/>
              </w:rPr>
              <w:t>225.95</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E7A13DC" w14:textId="77777777" w:rsidR="00A603A1" w:rsidRDefault="00000000">
            <w:pPr>
              <w:pStyle w:val="TableParagraph"/>
              <w:spacing w:before="2" w:line="186" w:lineRule="exact"/>
              <w:ind w:right="46"/>
              <w:jc w:val="right"/>
            </w:pPr>
            <w:r>
              <w:rPr>
                <w:rStyle w:val="Hyperlink7"/>
                <w:rFonts w:eastAsia="Arial Unicode MS"/>
                <w:spacing w:val="-2"/>
                <w:sz w:val="18"/>
                <w:szCs w:val="18"/>
              </w:rPr>
              <w:t>4.41%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1C58AB6D" w14:textId="77777777" w:rsidR="00A603A1" w:rsidRDefault="00000000">
            <w:pPr>
              <w:pStyle w:val="TableParagraph"/>
              <w:spacing w:before="2" w:line="186" w:lineRule="exact"/>
              <w:ind w:left="143"/>
              <w:jc w:val="center"/>
            </w:pPr>
            <w:r>
              <w:rPr>
                <w:rStyle w:val="Hyperlink7"/>
                <w:rFonts w:eastAsia="Arial Unicode MS"/>
                <w:spacing w:val="-2"/>
                <w:sz w:val="18"/>
                <w:szCs w:val="18"/>
              </w:rPr>
              <w:t>8,698.99</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0B53989" w14:textId="77777777" w:rsidR="00A603A1" w:rsidRDefault="00000000">
            <w:pPr>
              <w:pStyle w:val="TableParagraph"/>
              <w:spacing w:before="2" w:line="186" w:lineRule="exact"/>
              <w:ind w:right="42"/>
              <w:jc w:val="right"/>
            </w:pPr>
            <w:r>
              <w:rPr>
                <w:rStyle w:val="Hyperlink7"/>
                <w:rFonts w:eastAsia="Arial Unicode MS"/>
                <w:spacing w:val="-2"/>
                <w:sz w:val="18"/>
                <w:szCs w:val="18"/>
              </w:rPr>
              <w:t>48.88%</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136CF472" w14:textId="77777777" w:rsidR="00A603A1" w:rsidRDefault="00000000">
            <w:pPr>
              <w:pStyle w:val="TableParagraph"/>
              <w:spacing w:before="2" w:line="186" w:lineRule="exact"/>
              <w:ind w:left="114"/>
              <w:jc w:val="center"/>
            </w:pPr>
            <w:r>
              <w:rPr>
                <w:rStyle w:val="Hyperlink7"/>
                <w:rFonts w:eastAsia="Arial Unicode MS"/>
                <w:spacing w:val="-2"/>
                <w:sz w:val="18"/>
                <w:szCs w:val="18"/>
              </w:rPr>
              <w:t>7,578.49</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5EA6B51" w14:textId="77777777" w:rsidR="00A603A1" w:rsidRDefault="00000000">
            <w:pPr>
              <w:pStyle w:val="TableParagraph"/>
              <w:spacing w:before="2" w:line="186" w:lineRule="exact"/>
              <w:ind w:right="42"/>
              <w:jc w:val="right"/>
            </w:pPr>
            <w:r>
              <w:rPr>
                <w:rStyle w:val="Hyperlink7"/>
                <w:rFonts w:eastAsia="Arial Unicode MS"/>
                <w:spacing w:val="-2"/>
                <w:sz w:val="18"/>
                <w:szCs w:val="18"/>
              </w:rPr>
              <w:t>60.37%</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1D23DB38" w14:textId="77777777" w:rsidR="00A603A1" w:rsidRDefault="00000000">
            <w:pPr>
              <w:pStyle w:val="TableParagraph"/>
              <w:spacing w:before="2" w:line="186" w:lineRule="exact"/>
              <w:ind w:right="39"/>
              <w:jc w:val="right"/>
            </w:pPr>
            <w:r>
              <w:rPr>
                <w:rStyle w:val="Hyperlink7"/>
                <w:rFonts w:eastAsia="Arial Unicode MS"/>
                <w:spacing w:val="-2"/>
                <w:sz w:val="18"/>
                <w:szCs w:val="18"/>
              </w:rPr>
              <w:t>2,977.48</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039DB031" w14:textId="77777777" w:rsidR="00A603A1" w:rsidRDefault="00000000">
            <w:pPr>
              <w:pStyle w:val="TableParagraph"/>
              <w:spacing w:before="2" w:line="186" w:lineRule="exact"/>
              <w:ind w:right="38"/>
              <w:jc w:val="right"/>
            </w:pPr>
            <w:r>
              <w:rPr>
                <w:rStyle w:val="Hyperlink7"/>
                <w:rFonts w:eastAsia="Arial Unicode MS"/>
                <w:spacing w:val="-2"/>
                <w:sz w:val="18"/>
                <w:szCs w:val="18"/>
              </w:rPr>
              <w:t>31.51%</w:t>
            </w:r>
          </w:p>
        </w:tc>
      </w:tr>
      <w:tr w:rsidR="00A603A1" w14:paraId="2D354379" w14:textId="77777777">
        <w:trPr>
          <w:trHeight w:val="384"/>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9D54616" w14:textId="77777777" w:rsidR="00A603A1" w:rsidRDefault="00000000">
            <w:pPr>
              <w:pStyle w:val="TableParagraph"/>
              <w:spacing w:line="186" w:lineRule="exact"/>
              <w:ind w:left="57"/>
            </w:pPr>
            <w:r/>
            <w:r>
              <w:rPr>
                <w:rFonts w:ascii="Courier New" w:hAnsi="Courier New"/>
                <w:b/>
                <w:highlight w:val="yellow"/>
              </w:rPr>
              <w:t>GARRISON-OLSON</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5EEB70D" w14:textId="77777777" w:rsidR="00A603A1" w:rsidRDefault="00000000">
            <w:pPr>
              <w:pStyle w:val="TableParagraph"/>
              <w:spacing w:line="186" w:lineRule="exact"/>
              <w:ind w:right="45"/>
              <w:jc w:val="right"/>
            </w:pPr>
            <w:r>
              <w:rPr>
                <w:rStyle w:val="Hyperlink7"/>
                <w:rFonts w:eastAsia="Arial Unicode MS"/>
                <w:spacing w:val="-2"/>
                <w:sz w:val="18"/>
                <w:szCs w:val="18"/>
              </w:rPr>
              <w:t>2,119.68</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31F12758" w14:textId="77777777" w:rsidR="00A603A1" w:rsidRDefault="00000000">
            <w:pPr>
              <w:pStyle w:val="TableParagraph"/>
              <w:spacing w:line="186" w:lineRule="exact"/>
              <w:ind w:right="46"/>
              <w:jc w:val="right"/>
            </w:pPr>
            <w:r>
              <w:rPr>
                <w:rStyle w:val="Hyperlink7"/>
                <w:rFonts w:eastAsia="Arial Unicode MS"/>
                <w:spacing w:val="-2"/>
                <w:sz w:val="18"/>
                <w:szCs w:val="18"/>
              </w:rPr>
              <w:t>41.41%</w:t>
            </w:r>
          </w:p>
        </w:tc>
        <w:tc>
          <w:tcPr>
            <w:tcW w:w="878" w:type="dxa"/>
            <w:tcBorders>
              <w:top w:val="single" w:sz="4" w:space="0" w:color="000000"/>
              <w:left w:val="single" w:sz="4" w:space="0" w:color="000000"/>
              <w:bottom w:val="single" w:sz="4" w:space="0" w:color="000000"/>
              <w:right w:val="single" w:sz="4" w:space="0" w:color="000000"/>
            </w:tcBorders>
            <w:tcMar>
              <w:top w:w="80" w:type="dxa"/>
              <w:left w:w="223" w:type="dxa"/>
              <w:bottom w:w="80" w:type="dxa"/>
              <w:right w:w="80" w:type="dxa"/>
            </w:tcMar>
          </w:tcPr>
          <w:p w14:paraId="0B7F2899" w14:textId="77777777" w:rsidR="00A603A1" w:rsidRDefault="00000000">
            <w:pPr>
              <w:pStyle w:val="TableParagraph"/>
              <w:spacing w:line="186" w:lineRule="exact"/>
              <w:ind w:left="143"/>
              <w:jc w:val="center"/>
            </w:pPr>
            <w:r>
              <w:rPr>
                <w:rStyle w:val="Hyperlink7"/>
                <w:rFonts w:eastAsia="Arial Unicode MS"/>
                <w:spacing w:val="-2"/>
                <w:sz w:val="18"/>
                <w:szCs w:val="18"/>
              </w:rPr>
              <w:t>6,856.58</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28452FF4" w14:textId="77777777" w:rsidR="00A603A1" w:rsidRDefault="00000000">
            <w:pPr>
              <w:pStyle w:val="TableParagraph"/>
              <w:spacing w:line="186" w:lineRule="exact"/>
              <w:ind w:right="42"/>
              <w:jc w:val="right"/>
            </w:pPr>
            <w:r>
              <w:rPr>
                <w:rStyle w:val="Hyperlink7"/>
                <w:rFonts w:eastAsia="Arial Unicode MS"/>
                <w:spacing w:val="-2"/>
                <w:sz w:val="18"/>
                <w:szCs w:val="18"/>
              </w:rPr>
              <w:t>38.52%</w:t>
            </w:r>
          </w:p>
        </w:tc>
        <w:tc>
          <w:tcPr>
            <w:tcW w:w="844"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014D6A3A" w14:textId="77777777" w:rsidR="00A603A1" w:rsidRDefault="00000000">
            <w:pPr>
              <w:pStyle w:val="TableParagraph"/>
              <w:spacing w:line="186" w:lineRule="exact"/>
              <w:ind w:left="114"/>
              <w:jc w:val="center"/>
            </w:pPr>
            <w:r>
              <w:rPr>
                <w:rStyle w:val="Hyperlink7"/>
                <w:rFonts w:eastAsia="Arial Unicode MS"/>
                <w:spacing w:val="-2"/>
                <w:sz w:val="18"/>
                <w:szCs w:val="18"/>
              </w:rPr>
              <w:t>2,488.83</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11F0EA98" w14:textId="77777777" w:rsidR="00A603A1" w:rsidRDefault="00000000">
            <w:pPr>
              <w:pStyle w:val="TableParagraph"/>
              <w:spacing w:line="186" w:lineRule="exact"/>
              <w:ind w:right="42"/>
              <w:jc w:val="right"/>
            </w:pPr>
            <w:r>
              <w:rPr>
                <w:rStyle w:val="Hyperlink7"/>
                <w:rFonts w:eastAsia="Arial Unicode MS"/>
                <w:spacing w:val="-2"/>
                <w:sz w:val="18"/>
                <w:szCs w:val="18"/>
              </w:rPr>
              <w:t>19.83%</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6264938C" w14:textId="77777777" w:rsidR="00A603A1" w:rsidRDefault="00000000">
            <w:pPr>
              <w:pStyle w:val="TableParagraph"/>
              <w:spacing w:line="186" w:lineRule="exact"/>
              <w:ind w:right="39"/>
              <w:jc w:val="right"/>
            </w:pPr>
            <w:r>
              <w:rPr>
                <w:rStyle w:val="Hyperlink7"/>
                <w:rFonts w:eastAsia="Arial Unicode MS"/>
                <w:spacing w:val="-2"/>
                <w:sz w:val="18"/>
                <w:szCs w:val="18"/>
              </w:rPr>
              <w:t>2,970.67</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8" w:type="dxa"/>
            </w:tcMar>
          </w:tcPr>
          <w:p w14:paraId="477D4E65" w14:textId="77777777" w:rsidR="00A603A1" w:rsidRDefault="00000000">
            <w:pPr>
              <w:pStyle w:val="TableParagraph"/>
              <w:spacing w:line="186" w:lineRule="exact"/>
              <w:ind w:right="38"/>
              <w:jc w:val="right"/>
            </w:pPr>
            <w:r>
              <w:rPr>
                <w:rStyle w:val="Hyperlink7"/>
                <w:rFonts w:eastAsia="Arial Unicode MS"/>
                <w:spacing w:val="-2"/>
                <w:sz w:val="18"/>
                <w:szCs w:val="18"/>
              </w:rPr>
              <w:t>31.44%</w:t>
            </w:r>
          </w:p>
        </w:tc>
      </w:tr>
      <w:tr w:rsidR="00A603A1" w14:paraId="76485A61" w14:textId="77777777">
        <w:trPr>
          <w:trHeight w:val="387"/>
        </w:trPr>
        <w:tc>
          <w:tcPr>
            <w:tcW w:w="998"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F6A3712" w14:textId="77777777" w:rsidR="00A603A1" w:rsidRDefault="00000000">
            <w:pPr>
              <w:pStyle w:val="TableParagraph"/>
              <w:spacing w:line="188" w:lineRule="exact"/>
              <w:ind w:left="57"/>
            </w:pPr>
            <w:r>
              <w:rPr>
                <w:rStyle w:val="None"/>
                <w:b/>
                <w:bCs/>
                <w:spacing w:val="-2"/>
                <w:sz w:val="18"/>
                <w:szCs w:val="18"/>
              </w:rPr>
              <w:t>Total</w:t>
            </w:r>
          </w:p>
        </w:tc>
        <w:tc>
          <w:tcPr>
            <w:tcW w:w="1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8CF9DA1" w14:textId="77777777" w:rsidR="00A603A1" w:rsidRDefault="00000000">
            <w:pPr>
              <w:pStyle w:val="TableParagraph"/>
              <w:spacing w:line="188" w:lineRule="exact"/>
              <w:ind w:right="45"/>
              <w:jc w:val="right"/>
            </w:pPr>
            <w:r>
              <w:rPr>
                <w:rStyle w:val="None"/>
                <w:b/>
                <w:bCs/>
                <w:spacing w:val="-2"/>
                <w:sz w:val="18"/>
                <w:szCs w:val="18"/>
              </w:rPr>
              <w:t>2,345.63</w:t>
            </w:r>
          </w:p>
        </w:tc>
        <w:tc>
          <w:tcPr>
            <w:tcW w:w="121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FDF1F80" w14:textId="77777777" w:rsidR="00A603A1" w:rsidRDefault="00000000">
            <w:pPr>
              <w:pStyle w:val="TableParagraph"/>
              <w:spacing w:line="188" w:lineRule="exact"/>
              <w:ind w:right="45"/>
              <w:jc w:val="right"/>
            </w:pPr>
            <w:r>
              <w:rPr>
                <w:rStyle w:val="None"/>
                <w:b/>
                <w:bCs/>
                <w:spacing w:val="-2"/>
                <w:sz w:val="18"/>
                <w:szCs w:val="18"/>
              </w:rPr>
              <w:t>45.82%</w:t>
            </w:r>
          </w:p>
        </w:tc>
        <w:tc>
          <w:tcPr>
            <w:tcW w:w="878" w:type="dxa"/>
            <w:tcBorders>
              <w:top w:val="single" w:sz="4" w:space="0" w:color="000000"/>
              <w:left w:val="single" w:sz="4" w:space="0" w:color="000000"/>
              <w:bottom w:val="single" w:sz="4" w:space="0" w:color="000000"/>
              <w:right w:val="single" w:sz="4" w:space="0" w:color="000000"/>
            </w:tcBorders>
            <w:tcMar>
              <w:top w:w="80" w:type="dxa"/>
              <w:left w:w="155" w:type="dxa"/>
              <w:bottom w:w="80" w:type="dxa"/>
              <w:right w:w="105" w:type="dxa"/>
            </w:tcMar>
          </w:tcPr>
          <w:p w14:paraId="1DC84E90" w14:textId="77777777" w:rsidR="00A603A1" w:rsidRDefault="00000000">
            <w:pPr>
              <w:pStyle w:val="TableParagraph"/>
              <w:spacing w:line="188" w:lineRule="exact"/>
              <w:ind w:left="75" w:right="25"/>
              <w:jc w:val="center"/>
            </w:pPr>
            <w:r>
              <w:rPr>
                <w:rStyle w:val="None"/>
                <w:b/>
                <w:bCs/>
                <w:spacing w:val="-2"/>
                <w:sz w:val="18"/>
                <w:szCs w:val="18"/>
              </w:rPr>
              <w:t>15,555.57</w:t>
            </w:r>
          </w:p>
        </w:tc>
        <w:tc>
          <w:tcPr>
            <w:tcW w:w="12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287AB4B8" w14:textId="77777777" w:rsidR="00A603A1" w:rsidRDefault="00000000">
            <w:pPr>
              <w:pStyle w:val="TableParagraph"/>
              <w:spacing w:line="188" w:lineRule="exact"/>
              <w:ind w:right="41"/>
              <w:jc w:val="right"/>
            </w:pPr>
            <w:r>
              <w:rPr>
                <w:rStyle w:val="None"/>
                <w:b/>
                <w:bCs/>
                <w:spacing w:val="-2"/>
                <w:sz w:val="18"/>
                <w:szCs w:val="18"/>
              </w:rPr>
              <w:t>87.40%</w:t>
            </w:r>
          </w:p>
        </w:tc>
        <w:tc>
          <w:tcPr>
            <w:tcW w:w="8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80" w:type="dxa"/>
            </w:tcMar>
          </w:tcPr>
          <w:p w14:paraId="0673B87C" w14:textId="77777777" w:rsidR="00A603A1" w:rsidRDefault="00000000">
            <w:pPr>
              <w:pStyle w:val="TableParagraph"/>
              <w:spacing w:line="188" w:lineRule="exact"/>
              <w:ind w:left="20"/>
              <w:jc w:val="center"/>
            </w:pPr>
            <w:r>
              <w:rPr>
                <w:rStyle w:val="None"/>
                <w:b/>
                <w:bCs/>
                <w:spacing w:val="-2"/>
                <w:sz w:val="18"/>
                <w:szCs w:val="18"/>
              </w:rPr>
              <w:t>10,067.32</w:t>
            </w:r>
          </w:p>
        </w:tc>
        <w:tc>
          <w:tcPr>
            <w:tcW w:w="12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20792505" w14:textId="77777777" w:rsidR="00A603A1" w:rsidRDefault="00000000">
            <w:pPr>
              <w:pStyle w:val="TableParagraph"/>
              <w:spacing w:line="188" w:lineRule="exact"/>
              <w:ind w:right="41"/>
              <w:jc w:val="right"/>
            </w:pPr>
            <w:r>
              <w:rPr>
                <w:rStyle w:val="None"/>
                <w:b/>
                <w:bCs/>
                <w:spacing w:val="-2"/>
                <w:sz w:val="18"/>
                <w:szCs w:val="18"/>
              </w:rPr>
              <w:t>80.20%</w:t>
            </w:r>
          </w:p>
        </w:tc>
        <w:tc>
          <w:tcPr>
            <w:tcW w:w="8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9" w:type="dxa"/>
            </w:tcMar>
          </w:tcPr>
          <w:p w14:paraId="628DFE97" w14:textId="77777777" w:rsidR="00A603A1" w:rsidRDefault="00000000">
            <w:pPr>
              <w:pStyle w:val="TableParagraph"/>
              <w:spacing w:line="188" w:lineRule="exact"/>
              <w:ind w:right="39"/>
              <w:jc w:val="right"/>
            </w:pPr>
            <w:r>
              <w:rPr>
                <w:rStyle w:val="None"/>
                <w:b/>
                <w:bCs/>
                <w:spacing w:val="-2"/>
                <w:sz w:val="18"/>
                <w:szCs w:val="18"/>
              </w:rPr>
              <w:t>5,948.15</w:t>
            </w:r>
          </w:p>
        </w:tc>
        <w:tc>
          <w:tcPr>
            <w:tcW w:w="1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7C6CD585" w14:textId="77777777" w:rsidR="00A603A1" w:rsidRDefault="00000000">
            <w:pPr>
              <w:pStyle w:val="TableParagraph"/>
              <w:spacing w:line="188" w:lineRule="exact"/>
              <w:ind w:right="37"/>
              <w:jc w:val="right"/>
            </w:pPr>
            <w:r>
              <w:rPr>
                <w:rStyle w:val="None"/>
                <w:b/>
                <w:bCs/>
                <w:spacing w:val="-2"/>
                <w:sz w:val="18"/>
                <w:szCs w:val="18"/>
              </w:rPr>
              <w:t>62.95%</w:t>
            </w:r>
          </w:p>
        </w:tc>
      </w:tr>
    </w:tbl>
    <w:p w14:paraId="50C0403C" w14:textId="77777777" w:rsidR="00A603A1" w:rsidRDefault="00A603A1">
      <w:pPr>
        <w:pStyle w:val="BodyText"/>
        <w:spacing w:before="4"/>
        <w:ind w:left="804" w:hanging="804"/>
        <w:rPr>
          <w:rStyle w:val="Hyperlink4"/>
          <w:sz w:val="17"/>
          <w:szCs w:val="17"/>
        </w:rPr>
      </w:pPr>
    </w:p>
    <w:p w14:paraId="7A6D2784" w14:textId="77777777" w:rsidR="00A603A1" w:rsidRDefault="00A603A1">
      <w:pPr>
        <w:pStyle w:val="BodyText"/>
        <w:spacing w:before="3"/>
      </w:pPr>
    </w:p>
    <w:p w14:paraId="4891FE78" w14:textId="77777777" w:rsidR="00A603A1" w:rsidRDefault="00000000">
      <w:pPr>
        <w:pStyle w:val="BodyText"/>
        <w:spacing w:before="1"/>
        <w:ind w:left="796" w:right="7"/>
        <w:jc w:val="both"/>
      </w:pPr>
      <w:r>
        <w:rPr>
          <w:rStyle w:val="Hyperlink4"/>
        </w:rPr>
        <w:t>During</w:t>
      </w:r>
      <w:r>
        <w:rPr>
          <w:rStyle w:val="None"/>
        </w:rPr>
        <w:t xml:space="preserve"> </w:t>
      </w:r>
      <w:r>
        <w:rPr>
          <w:rStyle w:val="Hyperlink4"/>
        </w:rPr>
        <w:t>the</w:t>
      </w:r>
      <w:r>
        <w:rPr>
          <w:rStyle w:val="Hyperlink5"/>
        </w:rPr>
        <w:t xml:space="preserve"> </w:t>
      </w:r>
      <w:r>
        <w:rPr>
          <w:rStyle w:val="Hyperlink4"/>
        </w:rPr>
        <w:t>last</w:t>
      </w:r>
      <w:r>
        <w:rPr>
          <w:rStyle w:val="None"/>
        </w:rPr>
        <w:t xml:space="preserve"> </w:t>
      </w:r>
      <w:r>
        <w:rPr>
          <w:rStyle w:val="Hyperlink4"/>
        </w:rPr>
        <w:t>three</w:t>
      </w:r>
      <w:r>
        <w:rPr>
          <w:rStyle w:val="Hyperlink5"/>
        </w:rPr>
        <w:t xml:space="preserve"> </w:t>
      </w:r>
      <w:r>
        <w:rPr>
          <w:rStyle w:val="Hyperlink4"/>
        </w:rPr>
        <w:t>Fiscals,</w:t>
      </w:r>
      <w:r>
        <w:rPr>
          <w:rStyle w:val="Hyperlink5"/>
        </w:rPr>
        <w:t xml:space="preserve"> </w:t>
      </w:r>
      <w:r>
        <w:rPr>
          <w:rStyle w:val="Hyperlink4"/>
        </w:rPr>
        <w:t>the</w:t>
      </w:r>
      <w:r>
        <w:rPr>
          <w:rStyle w:val="Hyperlink5"/>
        </w:rPr>
        <w:t xml:space="preserve"> </w:t>
      </w:r>
      <w:r>
        <w:rPr>
          <w:rStyle w:val="Hyperlink4"/>
        </w:rPr>
        <w:t>prices</w:t>
      </w:r>
      <w:r>
        <w:rPr>
          <w:rStyle w:val="None"/>
        </w:rPr>
        <w:t xml:space="preserve"> </w:t>
      </w:r>
      <w:r>
        <w:rPr>
          <w:rStyle w:val="Hyperlink4"/>
        </w:rPr>
        <w:t>of</w:t>
      </w:r>
      <w:r>
        <w:rPr>
          <w:rStyle w:val="Hyperlink5"/>
        </w:rPr>
        <w:t xml:space="preserve"> </w:t>
      </w:r>
      <w:r>
        <w:rPr>
          <w:rStyle w:val="Hyperlink4"/>
        </w:rPr>
        <w:t>copper</w:t>
      </w:r>
      <w:r>
        <w:rPr>
          <w:rStyle w:val="Hyperlink5"/>
        </w:rPr>
        <w:t xml:space="preserve"> </w:t>
      </w:r>
      <w:r>
        <w:rPr>
          <w:rStyle w:val="Hyperlink4"/>
        </w:rPr>
        <w:t>and</w:t>
      </w:r>
      <w:r>
        <w:rPr>
          <w:rStyle w:val="None"/>
        </w:rPr>
        <w:t xml:space="preserve"> </w:t>
      </w:r>
      <w:r>
        <w:rPr>
          <w:rStyle w:val="Hyperlink4"/>
        </w:rPr>
        <w:t>aluminium</w:t>
      </w:r>
      <w:r>
        <w:rPr>
          <w:rStyle w:val="None"/>
        </w:rPr>
        <w:t xml:space="preserve"> </w:t>
      </w:r>
      <w:r>
        <w:rPr>
          <w:rStyle w:val="Hyperlink4"/>
        </w:rPr>
        <w:t>have</w:t>
      </w:r>
      <w:r>
        <w:rPr>
          <w:rStyle w:val="Hyperlink5"/>
        </w:rPr>
        <w:t xml:space="preserve"> </w:t>
      </w:r>
      <w:r>
        <w:rPr>
          <w:rStyle w:val="Hyperlink4"/>
        </w:rPr>
        <w:t>experienced</w:t>
      </w:r>
      <w:r>
        <w:rPr>
          <w:rStyle w:val="None"/>
        </w:rPr>
        <w:t xml:space="preserve"> </w:t>
      </w:r>
      <w:r>
        <w:rPr>
          <w:rStyle w:val="Hyperlink4"/>
        </w:rPr>
        <w:t>a</w:t>
      </w:r>
      <w:r>
        <w:rPr>
          <w:rStyle w:val="Hyperlink5"/>
        </w:rPr>
        <w:t xml:space="preserve"> </w:t>
      </w:r>
      <w:r>
        <w:rPr>
          <w:rStyle w:val="Hyperlink4"/>
        </w:rPr>
        <w:t>compounded</w:t>
      </w:r>
      <w:r>
        <w:rPr>
          <w:rStyle w:val="None"/>
        </w:rPr>
        <w:t xml:space="preserve"> </w:t>
      </w:r>
      <w:r>
        <w:rPr>
          <w:rStyle w:val="Hyperlink4"/>
        </w:rPr>
        <w:t>annual</w:t>
      </w:r>
      <w:r>
        <w:rPr>
          <w:rStyle w:val="Hyperlink5"/>
        </w:rPr>
        <w:t xml:space="preserve"> </w:t>
      </w:r>
      <w:r>
        <w:rPr>
          <w:rStyle w:val="Hyperlink4"/>
        </w:rPr>
        <w:t>growth</w:t>
      </w:r>
      <w:r>
        <w:rPr>
          <w:rStyle w:val="None"/>
        </w:rPr>
        <w:t xml:space="preserve"> </w:t>
      </w:r>
      <w:r>
        <w:rPr>
          <w:rStyle w:val="Hyperlink4"/>
        </w:rPr>
        <w:t>rate (CAGR)</w:t>
      </w:r>
      <w:r>
        <w:rPr>
          <w:rStyle w:val="Hyperlink5"/>
        </w:rPr>
        <w:t xml:space="preserve"> </w:t>
      </w:r>
      <w:r>
        <w:rPr>
          <w:rStyle w:val="Hyperlink4"/>
        </w:rPr>
        <w:t>of</w:t>
      </w:r>
      <w:r>
        <w:rPr>
          <w:rStyle w:val="None"/>
        </w:rPr>
        <w:t xml:space="preserve"> </w:t>
      </w:r>
      <w:r>
        <w:rPr>
          <w:rStyle w:val="Hyperlink4"/>
        </w:rPr>
        <w:t>3.1%</w:t>
      </w:r>
      <w:r>
        <w:rPr>
          <w:rStyle w:val="None"/>
        </w:rPr>
        <w:t xml:space="preserve"> </w:t>
      </w:r>
      <w:r>
        <w:rPr>
          <w:rStyle w:val="Hyperlink4"/>
        </w:rPr>
        <w:t>and</w:t>
      </w:r>
      <w:r>
        <w:rPr>
          <w:rStyle w:val="None"/>
        </w:rPr>
        <w:t xml:space="preserve"> </w:t>
      </w:r>
      <w:r>
        <w:rPr>
          <w:rStyle w:val="Hyperlink4"/>
        </w:rPr>
        <w:t>0.5%,</w:t>
      </w:r>
      <w:r>
        <w:rPr>
          <w:rStyle w:val="None"/>
        </w:rPr>
        <w:t xml:space="preserve"> </w:t>
      </w:r>
      <w:r>
        <w:rPr>
          <w:rStyle w:val="Hyperlink4"/>
        </w:rPr>
        <w:t>respectively,</w:t>
      </w:r>
      <w:r>
        <w:rPr>
          <w:rStyle w:val="Hyperlink5"/>
        </w:rPr>
        <w:t xml:space="preserve"> </w:t>
      </w:r>
      <w:r>
        <w:rPr>
          <w:rStyle w:val="Hyperlink4"/>
        </w:rPr>
        <w:t>leading</w:t>
      </w:r>
      <w:r>
        <w:rPr>
          <w:rStyle w:val="None"/>
        </w:rPr>
        <w:t xml:space="preserve"> </w:t>
      </w:r>
      <w:r>
        <w:rPr>
          <w:rStyle w:val="Hyperlink4"/>
        </w:rPr>
        <w:t>to</w:t>
      </w:r>
      <w:r>
        <w:rPr>
          <w:rStyle w:val="None"/>
        </w:rPr>
        <w:t xml:space="preserve"> </w:t>
      </w:r>
      <w:r>
        <w:rPr>
          <w:rStyle w:val="Hyperlink4"/>
        </w:rPr>
        <w:t>increased</w:t>
      </w:r>
      <w:r>
        <w:rPr>
          <w:rStyle w:val="None"/>
        </w:rPr>
        <w:t xml:space="preserve"> </w:t>
      </w:r>
      <w:r>
        <w:rPr>
          <w:rStyle w:val="Hyperlink4"/>
        </w:rPr>
        <w:t>input</w:t>
      </w:r>
      <w:r>
        <w:rPr>
          <w:rStyle w:val="None"/>
        </w:rPr>
        <w:t xml:space="preserve"> </w:t>
      </w:r>
      <w:r>
        <w:rPr>
          <w:rStyle w:val="Hyperlink4"/>
        </w:rPr>
        <w:t>costs</w:t>
      </w:r>
      <w:r>
        <w:rPr>
          <w:rStyle w:val="None"/>
        </w:rPr>
        <w:t xml:space="preserve"> </w:t>
      </w:r>
      <w:r>
        <w:rPr>
          <w:rStyle w:val="Hyperlink4"/>
        </w:rPr>
        <w:t>(</w:t>
      </w:r>
      <w:r>
        <w:rPr>
          <w:rStyle w:val="None"/>
          <w:i/>
          <w:iCs/>
        </w:rPr>
        <w:t>Source: CARE Report</w:t>
      </w:r>
      <w:r>
        <w:rPr>
          <w:rStyle w:val="Hyperlink4"/>
        </w:rPr>
        <w:t>).</w:t>
      </w:r>
      <w:r>
        <w:rPr>
          <w:rStyle w:val="Hyperlink5"/>
        </w:rPr>
        <w:t xml:space="preserve"> </w:t>
      </w:r>
      <w:r>
        <w:rPr>
          <w:rStyle w:val="Hyperlink4"/>
        </w:rPr>
        <w:t>While</w:t>
      </w:r>
      <w:r>
        <w:rPr>
          <w:rStyle w:val="Hyperlink5"/>
        </w:rPr>
        <w:t xml:space="preserve"> </w:t>
      </w:r>
      <w:r>
        <w:rPr>
          <w:rStyle w:val="Hyperlink4"/>
        </w:rPr>
        <w:t>we</w:t>
      </w:r>
      <w:r>
        <w:rPr>
          <w:rStyle w:val="Hyperlink5"/>
        </w:rPr>
        <w:t xml:space="preserve"> </w:t>
      </w:r>
      <w:r>
        <w:rPr>
          <w:rStyle w:val="Hyperlink4"/>
        </w:rPr>
        <w:t>have</w:t>
      </w:r>
      <w:r>
        <w:rPr>
          <w:rStyle w:val="None"/>
        </w:rPr>
        <w:t xml:space="preserve"> </w:t>
      </w:r>
      <w:r>
        <w:rPr>
          <w:rStyle w:val="Hyperlink4"/>
        </w:rPr>
        <w:t>not faced</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challenges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procurement</w:t>
      </w:r>
      <w:r>
        <w:rPr>
          <w:rStyle w:val="None"/>
        </w:rPr>
        <w:t xml:space="preserve"> </w:t>
      </w:r>
      <w:r>
        <w:rPr>
          <w:rStyle w:val="Hyperlink4"/>
        </w:rPr>
        <w:t>of</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 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not</w:t>
      </w:r>
      <w:r>
        <w:rPr>
          <w:rStyle w:val="None"/>
        </w:rPr>
        <w:t xml:space="preserve"> </w:t>
      </w:r>
      <w:r>
        <w:rPr>
          <w:rStyle w:val="Hyperlink4"/>
        </w:rPr>
        <w:t>face</w:t>
      </w:r>
      <w:r>
        <w:rPr>
          <w:rStyle w:val="None"/>
        </w:rPr>
        <w:t xml:space="preserve"> </w:t>
      </w:r>
      <w:r>
        <w:rPr>
          <w:rStyle w:val="Hyperlink4"/>
        </w:rPr>
        <w:t>any</w:t>
      </w:r>
      <w:r>
        <w:rPr>
          <w:rStyle w:val="None"/>
        </w:rPr>
        <w:t xml:space="preserve"> </w:t>
      </w:r>
      <w:r>
        <w:rPr>
          <w:rStyle w:val="Hyperlink4"/>
        </w:rPr>
        <w:t>disruptions</w:t>
      </w:r>
      <w:r>
        <w:rPr>
          <w:rStyle w:val="None"/>
        </w:rPr>
        <w:t xml:space="preserve"> </w:t>
      </w:r>
      <w:r>
        <w:rPr>
          <w:rStyle w:val="Hyperlink4"/>
        </w:rPr>
        <w:t>in</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shortfall in</w:t>
      </w:r>
      <w:r>
        <w:rPr>
          <w:rStyle w:val="None"/>
        </w:rPr>
        <w:t xml:space="preserve"> </w:t>
      </w:r>
      <w:r>
        <w:rPr>
          <w:rStyle w:val="Hyperlink4"/>
        </w:rPr>
        <w:t>supply</w:t>
      </w:r>
      <w:r>
        <w:rPr>
          <w:rStyle w:val="None"/>
        </w:rPr>
        <w:t xml:space="preserve"> </w:t>
      </w:r>
      <w:r>
        <w:rPr>
          <w:rStyle w:val="Hyperlink4"/>
        </w:rPr>
        <w:t>or</w:t>
      </w:r>
      <w:r>
        <w:rPr>
          <w:rStyle w:val="None"/>
        </w:rPr>
        <w:t xml:space="preserve"> </w:t>
      </w:r>
      <w:r>
        <w:rPr>
          <w:rStyle w:val="Hyperlink4"/>
        </w:rPr>
        <w:t>increase</w:t>
      </w:r>
      <w:r>
        <w:rPr>
          <w:rStyle w:val="None"/>
        </w:rPr>
        <w:t xml:space="preserve"> </w:t>
      </w:r>
      <w:r>
        <w:rPr>
          <w:rStyle w:val="Hyperlink4"/>
        </w:rPr>
        <w:t>in</w:t>
      </w:r>
      <w:r>
        <w:rPr>
          <w:rStyle w:val="None"/>
        </w:rPr>
        <w:t xml:space="preserve"> </w:t>
      </w:r>
      <w:r>
        <w:rPr>
          <w:rStyle w:val="Hyperlink4"/>
        </w:rPr>
        <w:t>costs</w:t>
      </w:r>
      <w:r>
        <w:rPr>
          <w:rStyle w:val="None"/>
        </w:rPr>
        <w:t xml:space="preserve"> </w:t>
      </w:r>
      <w:r>
        <w:rPr>
          <w:rStyle w:val="Hyperlink4"/>
        </w:rPr>
        <w:t>could</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the</w:t>
      </w:r>
      <w:r>
        <w:rPr>
          <w:rStyle w:val="None"/>
        </w:rPr>
        <w:t xml:space="preserve"> </w:t>
      </w:r>
      <w:r>
        <w:rPr>
          <w:rStyle w:val="Hyperlink4"/>
        </w:rPr>
        <w:t>pricing</w:t>
      </w:r>
      <w:r>
        <w:rPr>
          <w:rStyle w:val="None"/>
        </w:rPr>
        <w:t xml:space="preserve"> </w:t>
      </w:r>
      <w:r>
        <w:rPr>
          <w:rStyle w:val="Hyperlink4"/>
        </w:rPr>
        <w:t>and</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impair</w:t>
      </w:r>
      <w:r>
        <w:rPr>
          <w:rStyle w:val="None"/>
        </w:rPr>
        <w:t xml:space="preserve"> </w:t>
      </w:r>
      <w:r>
        <w:rPr>
          <w:rStyle w:val="Hyperlink4"/>
        </w:rPr>
        <w:t>our</w:t>
      </w:r>
      <w:r>
        <w:rPr>
          <w:rStyle w:val="None"/>
        </w:rPr>
        <w:t xml:space="preserve"> </w:t>
      </w:r>
      <w:r>
        <w:rPr>
          <w:rStyle w:val="Hyperlink4"/>
        </w:rPr>
        <w:t>competitiveness, and negatively impact our business operations, financial condition, cash flows and results of operations.</w:t>
      </w:r>
    </w:p>
    <w:p w14:paraId="23DC23D4" w14:textId="77777777" w:rsidR="00A603A1" w:rsidRDefault="00000000">
      <w:pPr>
        <w:pStyle w:val="Heading4"/>
        <w:numPr>
          <w:ilvl w:val="0"/>
          <w:numId w:val="25"/>
        </w:numPr>
        <w:ind w:right="12"/>
      </w:pPr>
      <w: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w:t>
      </w:r>
      <w:r>
        <w:rPr>
          <w:rFonts w:ascii="Courier New" w:hAnsi="Courier New"/>
          <w:b/>
          <w:highlight w:val="yellow"/>
        </w:rPr>
        <w:t>JESSICA HUNT</w:t>
      </w:r>
      <w:r>
        <w:t xml:space="preserve">”). Any economic cyclicality coupled with reduced demand or negative trend in the </w:t>
      </w:r>
      <w:r>
        <w:rPr>
          <w:rFonts w:ascii="Courier New" w:hAnsi="Courier New"/>
          <w:b/>
          <w:highlight w:val="yellow"/>
        </w:rPr>
        <w:t>JESSICA HUNT</w:t>
      </w:r>
      <w:r>
        <w:t xml:space="preserve"> industry or other industries that we operate in, could adversely affect our business, results of operations and financial condition.</w:t>
      </w:r>
    </w:p>
    <w:p w14:paraId="4F573483" w14:textId="77777777" w:rsidR="00A603A1" w:rsidRDefault="00000000">
      <w:pPr>
        <w:pStyle w:val="BodyText"/>
        <w:spacing w:before="198"/>
        <w:ind w:left="808" w:right="20"/>
        <w:jc w:val="both"/>
      </w:pPr>
      <w:r/>
      <w:r>
        <w:t xml:space="preserve">We are dependent on our customers from the </w:t>
      </w:r>
      <w:r>
        <w:rPr>
          <w:rFonts w:ascii="Courier New" w:hAnsi="Courier New"/>
          <w:b/>
          <w:highlight w:val="yellow"/>
        </w:rPr>
        <w:t>JESSICA HUNT</w:t>
      </w:r>
      <w:r>
        <w:t xml:space="preserve"> for a significant portion of our operating revenue. Set out below are details of our operating revenue generated from each of the industries that we cater to, for the period/ Fiscals indicated:</w:t>
      </w:r>
    </w:p>
    <w:p w14:paraId="5F865DC7" w14:textId="77777777" w:rsidR="00A603A1" w:rsidRDefault="00A603A1">
      <w:pPr>
        <w:pStyle w:val="BodyText"/>
        <w:spacing w:before="5"/>
        <w:rPr>
          <w:rStyle w:val="Hyperlink4"/>
          <w:sz w:val="17"/>
          <w:szCs w:val="17"/>
        </w:r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A603A1" w14:paraId="55D93697" w14:textId="77777777">
        <w:trPr>
          <w:trHeight w:val="631"/>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40C8937A" w14:textId="77777777" w:rsidR="00A603A1" w:rsidRDefault="00000000">
            <w:pPr>
              <w:pStyle w:val="TableParagraph"/>
              <w:ind w:left="131" w:hanging="32"/>
            </w:pPr>
            <w:r>
              <w:rPr>
                <w:rStyle w:val="None"/>
                <w:b/>
                <w:bCs/>
                <w:spacing w:val="-2"/>
                <w:sz w:val="18"/>
                <w:szCs w:val="18"/>
              </w:rPr>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69CE96A5" w14:textId="77777777" w:rsidR="00A603A1" w:rsidRDefault="00000000">
            <w:pPr>
              <w:pStyle w:val="TableParagraph"/>
              <w:spacing w:line="208"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3576244A" w14:textId="77777777" w:rsidR="00A603A1"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105AF763" w14:textId="77777777" w:rsidR="00A603A1"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0CD155E7" w14:textId="77777777" w:rsidR="00A603A1"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0F8C0CBD" w14:textId="77777777">
        <w:trPr>
          <w:trHeight w:val="1051"/>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09101720" w14:textId="77777777" w:rsidR="00A603A1" w:rsidRDefault="00A603A1"/>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4953D90D" w14:textId="77777777" w:rsidR="00A603A1"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0BAAAEE" w14:textId="77777777" w:rsidR="00A603A1"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043C32D3" w14:textId="77777777" w:rsidR="00A603A1" w:rsidRDefault="00000000">
            <w:pPr>
              <w:pStyle w:val="TableParagraph"/>
              <w:spacing w:line="186" w:lineRule="exact"/>
              <w:ind w:left="242"/>
            </w:pPr>
            <w:r>
              <w:rPr>
                <w:rStyle w:val="None"/>
                <w:b/>
                <w:bCs/>
                <w:spacing w:val="-2"/>
                <w:sz w:val="18"/>
                <w:szCs w:val="18"/>
              </w:rPr>
              <w:t>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14766B46" w14:textId="77777777" w:rsidR="00A603A1"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1DFE0CC3" w14:textId="77777777" w:rsidR="00A603A1" w:rsidRDefault="00000000">
            <w:pPr>
              <w:pStyle w:val="TableParagraph"/>
              <w:ind w:left="176" w:firstLine="182"/>
              <w:rPr>
                <w:rStyle w:val="None"/>
                <w:b/>
                <w:bCs/>
                <w:sz w:val="18"/>
                <w:szCs w:val="18"/>
              </w:rPr>
            </w:pPr>
            <w:r>
              <w:rPr>
                <w:rStyle w:val="None"/>
                <w:b/>
                <w:bCs/>
                <w:sz w:val="18"/>
                <w:szCs w:val="18"/>
              </w:rPr>
              <w:t xml:space="preserve">% of </w:t>
            </w:r>
            <w:r>
              <w:rPr>
                <w:rStyle w:val="None"/>
                <w:b/>
                <w:bCs/>
                <w:spacing w:val="-2"/>
                <w:sz w:val="18"/>
                <w:szCs w:val="18"/>
              </w:rPr>
              <w:t>operating</w:t>
            </w:r>
          </w:p>
          <w:p w14:paraId="363C4E63" w14:textId="77777777" w:rsidR="00A603A1" w:rsidRDefault="00000000">
            <w:pPr>
              <w:pStyle w:val="TableParagraph"/>
              <w:spacing w:line="186" w:lineRule="exact"/>
              <w:ind w:left="241"/>
            </w:pPr>
            <w:r>
              <w:rPr>
                <w:rStyle w:val="None"/>
                <w:b/>
                <w:bCs/>
                <w:spacing w:val="-2"/>
                <w:sz w:val="18"/>
                <w:szCs w:val="18"/>
              </w:rPr>
              <w:t>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0" w:type="dxa"/>
              <w:bottom w:w="80" w:type="dxa"/>
              <w:right w:w="198" w:type="dxa"/>
            </w:tcMar>
          </w:tcPr>
          <w:p w14:paraId="4297F29F" w14:textId="77777777" w:rsidR="00A603A1" w:rsidRDefault="00000000">
            <w:pPr>
              <w:pStyle w:val="TableParagraph"/>
              <w:ind w:left="270" w:right="118" w:hanging="142"/>
              <w:rPr>
                <w:rStyle w:val="None"/>
                <w:b/>
                <w:bCs/>
                <w:sz w:val="18"/>
                <w:szCs w:val="18"/>
              </w:rPr>
            </w:pPr>
            <w:r>
              <w:rPr>
                <w:rStyle w:val="None"/>
                <w:b/>
                <w:bCs/>
                <w:spacing w:val="-2"/>
                <w:sz w:val="18"/>
                <w:szCs w:val="18"/>
              </w:rPr>
              <w:t xml:space="preserve">Amount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p>
          <w:p w14:paraId="5A43A29D" w14:textId="77777777" w:rsidR="00A603A1" w:rsidRDefault="00000000">
            <w:pPr>
              <w:pStyle w:val="TableParagraph"/>
              <w:spacing w:line="186" w:lineRule="exact"/>
              <w:ind w:left="145"/>
            </w:pP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6FC24D9B" w14:textId="77777777" w:rsidR="00A603A1" w:rsidRDefault="00000000">
            <w:pPr>
              <w:pStyle w:val="TableParagraph"/>
              <w:ind w:left="176" w:firstLine="183"/>
              <w:rPr>
                <w:rStyle w:val="None"/>
                <w:b/>
                <w:bCs/>
                <w:sz w:val="18"/>
                <w:szCs w:val="18"/>
              </w:rPr>
            </w:pPr>
            <w:r>
              <w:rPr>
                <w:rStyle w:val="None"/>
                <w:b/>
                <w:bCs/>
                <w:sz w:val="18"/>
                <w:szCs w:val="18"/>
              </w:rPr>
              <w:t xml:space="preserve">% of </w:t>
            </w:r>
            <w:r>
              <w:rPr>
                <w:rStyle w:val="None"/>
                <w:b/>
                <w:bCs/>
                <w:spacing w:val="-2"/>
                <w:sz w:val="18"/>
                <w:szCs w:val="18"/>
              </w:rPr>
              <w:t>operating</w:t>
            </w:r>
          </w:p>
          <w:p w14:paraId="0C2814B8" w14:textId="77777777" w:rsidR="00A603A1" w:rsidRDefault="00000000">
            <w:pPr>
              <w:pStyle w:val="TableParagraph"/>
              <w:spacing w:line="186" w:lineRule="exact"/>
              <w:ind w:left="241"/>
            </w:pPr>
            <w:r>
              <w:rPr>
                <w:rStyle w:val="None"/>
                <w:b/>
                <w:bCs/>
                <w:spacing w:val="-2"/>
                <w:sz w:val="18"/>
                <w:szCs w:val="18"/>
              </w:rPr>
              <w:t>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78AF8F69" w14:textId="77777777" w:rsidR="00A603A1"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021DB4AC" w14:textId="77777777" w:rsidR="00A603A1" w:rsidRDefault="00000000">
            <w:pPr>
              <w:pStyle w:val="TableParagraph"/>
              <w:ind w:left="177" w:firstLine="182"/>
              <w:rPr>
                <w:rStyle w:val="None"/>
                <w:b/>
                <w:bCs/>
                <w:sz w:val="18"/>
                <w:szCs w:val="18"/>
              </w:rPr>
            </w:pPr>
            <w:r>
              <w:rPr>
                <w:rStyle w:val="None"/>
                <w:b/>
                <w:bCs/>
                <w:sz w:val="18"/>
                <w:szCs w:val="18"/>
              </w:rPr>
              <w:t xml:space="preserve">% of </w:t>
            </w:r>
            <w:r>
              <w:rPr>
                <w:rStyle w:val="None"/>
                <w:b/>
                <w:bCs/>
                <w:spacing w:val="-2"/>
                <w:sz w:val="18"/>
                <w:szCs w:val="18"/>
              </w:rPr>
              <w:t>operating</w:t>
            </w:r>
          </w:p>
          <w:p w14:paraId="48A8D1F9" w14:textId="77777777" w:rsidR="00A603A1" w:rsidRDefault="00000000">
            <w:pPr>
              <w:pStyle w:val="TableParagraph"/>
              <w:spacing w:line="186" w:lineRule="exact"/>
              <w:ind w:left="242"/>
            </w:pPr>
            <w:r>
              <w:rPr>
                <w:rStyle w:val="None"/>
                <w:b/>
                <w:bCs/>
                <w:spacing w:val="-2"/>
                <w:sz w:val="18"/>
                <w:szCs w:val="18"/>
              </w:rPr>
              <w:t>revenue</w:t>
            </w:r>
          </w:p>
        </w:tc>
      </w:tr>
      <w:tr w:rsidR="00A603A1" w14:paraId="49A70CF7" w14:textId="77777777">
        <w:trPr>
          <w:trHeight w:val="832"/>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453" w:type="dxa"/>
            </w:tcMar>
          </w:tcPr>
          <w:p w14:paraId="0AD15986" w14:textId="77777777" w:rsidR="00A603A1" w:rsidRDefault="00000000">
            <w:pPr>
              <w:pStyle w:val="TableParagraph"/>
              <w:spacing w:line="206" w:lineRule="exact"/>
              <w:ind w:left="59" w:right="373"/>
            </w:pPr>
            <w:r/>
            <w:r>
              <w:rPr>
                <w:rFonts w:ascii="Courier New" w:hAnsi="Courier New"/>
                <w:b/>
                <w:highlight w:val="yellow"/>
              </w:rPr>
              <w:t>JESSICA HUNT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C641943" w14:textId="77777777" w:rsidR="00A603A1" w:rsidRDefault="00000000">
            <w:pPr>
              <w:pStyle w:val="TableParagraph"/>
              <w:ind w:right="48"/>
              <w:jc w:val="right"/>
            </w:pPr>
            <w:r>
              <w:rPr>
                <w:rStyle w:val="Hyperlink7"/>
                <w:rFonts w:eastAsia="Arial Unicode MS"/>
                <w:spacing w:val="-2"/>
                <w:sz w:val="18"/>
                <w:szCs w:val="18"/>
              </w:rPr>
              <w:lastRenderedPageBreak/>
              <w:t>3,798.10</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29DFEE" w14:textId="77777777" w:rsidR="00A603A1" w:rsidRDefault="00000000">
            <w:pPr>
              <w:pStyle w:val="TableParagraph"/>
              <w:ind w:right="45"/>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0" w:type="dxa"/>
            </w:tcMar>
          </w:tcPr>
          <w:p w14:paraId="2C8076F8" w14:textId="77777777" w:rsidR="00A603A1" w:rsidRDefault="00000000">
            <w:pPr>
              <w:pStyle w:val="TableParagraph"/>
              <w:ind w:left="148"/>
              <w:jc w:val="center"/>
            </w:pPr>
            <w:r>
              <w:rPr>
                <w:rStyle w:val="Hyperlink7"/>
                <w:rFonts w:eastAsia="Arial Unicode MS"/>
                <w:spacing w:val="-2"/>
                <w:sz w:val="18"/>
                <w:szCs w:val="18"/>
              </w:rPr>
              <w:t>13,502.66</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60C2D6" w14:textId="77777777" w:rsidR="00A603A1" w:rsidRDefault="00000000">
            <w:pPr>
              <w:pStyle w:val="TableParagraph"/>
              <w:ind w:right="45"/>
              <w:jc w:val="right"/>
            </w:pPr>
            <w:r>
              <w:rPr>
                <w:rStyle w:val="Hyperlink7"/>
                <w:rFonts w:eastAsia="Arial Unicode MS"/>
                <w:spacing w:val="-2"/>
                <w:sz w:val="18"/>
                <w:szCs w:val="18"/>
              </w:rPr>
              <w:t>74.79%</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361F752B" w14:textId="77777777" w:rsidR="00A603A1" w:rsidRDefault="00000000">
            <w:pPr>
              <w:pStyle w:val="TableParagraph"/>
              <w:ind w:left="152"/>
              <w:jc w:val="center"/>
            </w:pPr>
            <w:r>
              <w:rPr>
                <w:rStyle w:val="Hyperlink7"/>
                <w:rFonts w:eastAsia="Arial Unicode MS"/>
                <w:spacing w:val="-2"/>
                <w:sz w:val="18"/>
                <w:szCs w:val="18"/>
              </w:rPr>
              <w:t>9,642.92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FDEBBE6" w14:textId="77777777" w:rsidR="00A603A1" w:rsidRDefault="00000000">
            <w:pPr>
              <w:pStyle w:val="TableParagraph"/>
              <w:ind w:right="45"/>
              <w:jc w:val="right"/>
            </w:pPr>
            <w:r>
              <w:rPr>
                <w:rStyle w:val="Hyperlink7"/>
                <w:rFonts w:eastAsia="Arial Unicode MS"/>
                <w:spacing w:val="-2"/>
                <w:sz w:val="18"/>
                <w:szCs w:val="18"/>
              </w:rPr>
              <w:t>75.17%</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4EDB591F" w14:textId="77777777" w:rsidR="00A603A1" w:rsidRDefault="00000000">
            <w:pPr>
              <w:pStyle w:val="TableParagraph"/>
              <w:ind w:right="49"/>
              <w:jc w:val="right"/>
            </w:pPr>
            <w:r>
              <w:rPr>
                <w:rStyle w:val="Hyperlink7"/>
                <w:rFonts w:eastAsia="Arial Unicode MS"/>
                <w:spacing w:val="-2"/>
                <w:sz w:val="18"/>
                <w:szCs w:val="18"/>
              </w:rPr>
              <w:t>7,652.26</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FF6C9C3" w14:textId="77777777" w:rsidR="00A603A1" w:rsidRDefault="00000000">
            <w:pPr>
              <w:pStyle w:val="TableParagraph"/>
              <w:ind w:right="46"/>
              <w:jc w:val="right"/>
            </w:pPr>
            <w:r>
              <w:rPr>
                <w:rStyle w:val="Hyperlink7"/>
                <w:rFonts w:eastAsia="Arial Unicode MS"/>
                <w:spacing w:val="-2"/>
                <w:sz w:val="18"/>
                <w:szCs w:val="18"/>
              </w:rPr>
              <w:t>79.08%</w:t>
            </w:r>
          </w:p>
        </w:tc>
      </w:tr>
      <w:tr w:rsidR="00A603A1" w14:paraId="345C337B" w14:textId="77777777">
        <w:trPr>
          <w:trHeight w:val="384"/>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8A93261" w14:textId="77777777" w:rsidR="00A603A1" w:rsidRDefault="00000000">
            <w:pPr>
              <w:pStyle w:val="TableParagraph"/>
              <w:spacing w:before="2" w:line="186" w:lineRule="exact"/>
              <w:ind w:left="59"/>
            </w:pPr>
            <w:r>
              <w:rPr>
                <w:rStyle w:val="Hyperlink7"/>
                <w:rFonts w:eastAsia="Arial Unicode MS"/>
                <w:spacing w:val="-2"/>
                <w:sz w:val="18"/>
                <w:szCs w:val="18"/>
              </w:rPr>
              <w:t>Others</w:t>
            </w:r>
            <w:r>
              <w:rPr>
                <w:rStyle w:val="None"/>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DFE741F" w14:textId="77777777" w:rsidR="00A603A1" w:rsidRDefault="00000000">
            <w:pPr>
              <w:pStyle w:val="TableParagraph"/>
              <w:spacing w:before="2" w:line="186" w:lineRule="exact"/>
              <w:ind w:right="48"/>
              <w:jc w:val="right"/>
            </w:pPr>
            <w:r>
              <w:rPr>
                <w:rStyle w:val="Hyperlink7"/>
                <w:rFonts w:eastAsia="Arial Unicode MS"/>
                <w:spacing w:val="-2"/>
                <w:sz w:val="18"/>
                <w:szCs w:val="18"/>
              </w:rPr>
              <w:t>1,496.93</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5B9D501" w14:textId="77777777" w:rsidR="00A603A1" w:rsidRDefault="00000000">
            <w:pPr>
              <w:pStyle w:val="TableParagraph"/>
              <w:spacing w:before="2" w:line="186" w:lineRule="exact"/>
              <w:ind w:right="45"/>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52D580F" w14:textId="77777777" w:rsidR="00A603A1" w:rsidRDefault="00000000">
            <w:pPr>
              <w:pStyle w:val="TableParagraph"/>
              <w:spacing w:before="2" w:line="186" w:lineRule="exact"/>
              <w:ind w:left="239"/>
              <w:jc w:val="center"/>
            </w:pPr>
            <w:r>
              <w:rPr>
                <w:rStyle w:val="Hyperlink7"/>
                <w:rFonts w:eastAsia="Arial Unicode MS"/>
                <w:spacing w:val="-2"/>
                <w:sz w:val="18"/>
                <w:szCs w:val="18"/>
              </w:rPr>
              <w:t>4,550.79</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7982958" w14:textId="77777777" w:rsidR="00A603A1" w:rsidRDefault="00000000">
            <w:pPr>
              <w:pStyle w:val="TableParagraph"/>
              <w:spacing w:before="2" w:line="186" w:lineRule="exact"/>
              <w:ind w:right="45"/>
              <w:jc w:val="right"/>
            </w:pPr>
            <w:r>
              <w:rPr>
                <w:rStyle w:val="Hyperlink7"/>
                <w:rFonts w:eastAsia="Arial Unicode MS"/>
                <w:spacing w:val="-2"/>
                <w:sz w:val="18"/>
                <w:szCs w:val="18"/>
              </w:rPr>
              <w:t>25.21%</w:t>
            </w:r>
          </w:p>
        </w:tc>
        <w:tc>
          <w:tcPr>
            <w:tcW w:w="895" w:type="dxa"/>
            <w:tcBorders>
              <w:top w:val="single" w:sz="4" w:space="0" w:color="000000"/>
              <w:left w:val="single" w:sz="4" w:space="0" w:color="000000"/>
              <w:bottom w:val="single" w:sz="4" w:space="0" w:color="000000"/>
              <w:right w:val="single" w:sz="4" w:space="0" w:color="000000"/>
            </w:tcBorders>
            <w:tcMar>
              <w:top w:w="80" w:type="dxa"/>
              <w:left w:w="232" w:type="dxa"/>
              <w:bottom w:w="80" w:type="dxa"/>
              <w:right w:w="80" w:type="dxa"/>
            </w:tcMar>
          </w:tcPr>
          <w:p w14:paraId="4376CC0B" w14:textId="77777777" w:rsidR="00A603A1" w:rsidRDefault="00000000">
            <w:pPr>
              <w:pStyle w:val="TableParagraph"/>
              <w:spacing w:before="2" w:line="186" w:lineRule="exact"/>
              <w:ind w:left="152"/>
              <w:jc w:val="center"/>
            </w:pPr>
            <w:r>
              <w:rPr>
                <w:rStyle w:val="Hyperlink7"/>
                <w:rFonts w:eastAsia="Arial Unicode MS"/>
                <w:spacing w:val="-2"/>
                <w:sz w:val="18"/>
                <w:szCs w:val="18"/>
              </w:rPr>
              <w:t>3,185.92</w:t>
            </w:r>
          </w:p>
        </w:tc>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F7E88E1" w14:textId="77777777" w:rsidR="00A603A1" w:rsidRDefault="00000000">
            <w:pPr>
              <w:pStyle w:val="TableParagraph"/>
              <w:spacing w:before="2" w:line="186" w:lineRule="exact"/>
              <w:ind w:right="45"/>
              <w:jc w:val="right"/>
            </w:pPr>
            <w:r>
              <w:rPr>
                <w:rStyle w:val="Hyperlink7"/>
                <w:rFonts w:eastAsia="Arial Unicode MS"/>
                <w:spacing w:val="-2"/>
                <w:sz w:val="18"/>
                <w:szCs w:val="18"/>
              </w:rPr>
              <w:t>24.83%</w:t>
            </w:r>
          </w:p>
        </w:tc>
        <w:tc>
          <w:tcPr>
            <w:tcW w:w="10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7455F321" w14:textId="77777777" w:rsidR="00A603A1" w:rsidRDefault="00000000">
            <w:pPr>
              <w:pStyle w:val="TableParagraph"/>
              <w:spacing w:before="2" w:line="186" w:lineRule="exact"/>
              <w:ind w:right="49"/>
              <w:jc w:val="right"/>
            </w:pPr>
            <w:r>
              <w:rPr>
                <w:rStyle w:val="Hyperlink7"/>
                <w:rFonts w:eastAsia="Arial Unicode MS"/>
                <w:spacing w:val="-2"/>
                <w:sz w:val="18"/>
                <w:szCs w:val="18"/>
              </w:rPr>
              <w:t>2,023.98</w:t>
            </w:r>
          </w:p>
        </w:tc>
        <w:tc>
          <w:tcPr>
            <w:tcW w:w="10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205D3F90" w14:textId="77777777" w:rsidR="00A603A1" w:rsidRDefault="00000000">
            <w:pPr>
              <w:pStyle w:val="TableParagraph"/>
              <w:spacing w:before="2" w:line="186" w:lineRule="exact"/>
              <w:ind w:right="46"/>
              <w:jc w:val="right"/>
            </w:pPr>
            <w:r>
              <w:rPr>
                <w:rStyle w:val="Hyperlink7"/>
                <w:rFonts w:eastAsia="Arial Unicode MS"/>
                <w:spacing w:val="-2"/>
                <w:sz w:val="18"/>
                <w:szCs w:val="18"/>
              </w:rPr>
              <w:t>20.92%</w:t>
            </w:r>
          </w:p>
        </w:tc>
      </w:tr>
    </w:tbl>
    <w:p w14:paraId="502FCA0D" w14:textId="77777777" w:rsidR="00A603A1" w:rsidRDefault="00A603A1">
      <w:pPr>
        <w:pStyle w:val="BodyText"/>
        <w:spacing w:before="5"/>
        <w:ind w:left="801" w:hanging="801"/>
        <w:rPr>
          <w:rStyle w:val="Hyperlink4"/>
          <w:sz w:val="17"/>
          <w:szCs w:val="17"/>
        </w:rPr>
      </w:pPr>
    </w:p>
    <w:p w14:paraId="546742CB" w14:textId="77777777" w:rsidR="00A603A1" w:rsidRDefault="00A603A1">
      <w:pPr>
        <w:pStyle w:val="TableParagraph"/>
        <w:spacing w:line="186" w:lineRule="exact"/>
        <w:jc w:val="right"/>
        <w:sectPr w:rsidR="00A603A1">
          <w:headerReference w:type="default" r:id="rId109"/>
          <w:footerReference w:type="default" r:id="rId110"/>
          <w:pgSz w:w="11920" w:h="16840"/>
          <w:pgMar w:top="114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1150"/>
        <w:gridCol w:w="1097"/>
        <w:gridCol w:w="980"/>
        <w:gridCol w:w="1097"/>
        <w:gridCol w:w="895"/>
        <w:gridCol w:w="1097"/>
        <w:gridCol w:w="1065"/>
        <w:gridCol w:w="1099"/>
      </w:tblGrid>
      <w:tr w:rsidR="00A603A1" w14:paraId="006E3E04" w14:textId="77777777">
        <w:trPr>
          <w:trHeight w:val="626"/>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80" w:type="dxa"/>
            </w:tcMar>
          </w:tcPr>
          <w:p w14:paraId="187A3912" w14:textId="77777777" w:rsidR="00A603A1" w:rsidRDefault="00000000">
            <w:pPr>
              <w:pStyle w:val="TableParagraph"/>
              <w:ind w:left="131" w:hanging="32"/>
            </w:pPr>
            <w:r>
              <w:rPr>
                <w:rStyle w:val="None"/>
                <w:b/>
                <w:bCs/>
                <w:spacing w:val="-2"/>
                <w:sz w:val="18"/>
                <w:szCs w:val="18"/>
              </w:rPr>
              <w:lastRenderedPageBreak/>
              <w:t>End-user industry</w:t>
            </w:r>
          </w:p>
        </w:tc>
        <w:tc>
          <w:tcPr>
            <w:tcW w:w="224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80" w:type="dxa"/>
            </w:tcMar>
          </w:tcPr>
          <w:p w14:paraId="23EC1A6B" w14:textId="77777777" w:rsidR="00A603A1" w:rsidRDefault="00000000">
            <w:pPr>
              <w:pStyle w:val="TableParagraph"/>
              <w:spacing w:line="206" w:lineRule="exact"/>
              <w:ind w:left="599"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 June 30, 2025</w:t>
            </w:r>
          </w:p>
        </w:tc>
        <w:tc>
          <w:tcPr>
            <w:tcW w:w="207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9" w:type="dxa"/>
              <w:bottom w:w="80" w:type="dxa"/>
              <w:right w:w="80" w:type="dxa"/>
            </w:tcMar>
          </w:tcPr>
          <w:p w14:paraId="33BE3B29" w14:textId="77777777" w:rsidR="00A603A1" w:rsidRDefault="00000000">
            <w:pPr>
              <w:pStyle w:val="TableParagraph"/>
              <w:spacing w:line="207" w:lineRule="exact"/>
              <w:ind w:left="6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92"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47" w:type="dxa"/>
              <w:bottom w:w="80" w:type="dxa"/>
              <w:right w:w="80" w:type="dxa"/>
            </w:tcMar>
          </w:tcPr>
          <w:p w14:paraId="23F067E4" w14:textId="77777777" w:rsidR="00A603A1" w:rsidRDefault="00000000">
            <w:pPr>
              <w:pStyle w:val="TableParagraph"/>
              <w:spacing w:line="207" w:lineRule="exact"/>
              <w:ind w:left="56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6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732" w:type="dxa"/>
              <w:bottom w:w="80" w:type="dxa"/>
              <w:right w:w="80" w:type="dxa"/>
            </w:tcMar>
          </w:tcPr>
          <w:p w14:paraId="58CE610E" w14:textId="77777777" w:rsidR="00A603A1" w:rsidRDefault="00000000">
            <w:pPr>
              <w:pStyle w:val="TableParagraph"/>
              <w:spacing w:line="207" w:lineRule="exact"/>
              <w:ind w:left="65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B5C902C" w14:textId="77777777">
        <w:trPr>
          <w:trHeight w:val="833"/>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204DD075" w14:textId="77777777" w:rsidR="00A603A1" w:rsidRDefault="00A603A1"/>
        </w:tc>
        <w:tc>
          <w:tcPr>
            <w:tcW w:w="11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3" w:type="dxa"/>
              <w:bottom w:w="80" w:type="dxa"/>
              <w:right w:w="80" w:type="dxa"/>
            </w:tcMar>
          </w:tcPr>
          <w:p w14:paraId="6442EA66" w14:textId="77777777" w:rsidR="00A603A1" w:rsidRDefault="00000000">
            <w:pPr>
              <w:pStyle w:val="TableParagraph"/>
              <w:ind w:left="273" w:hanging="212"/>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762744D9" w14:textId="77777777" w:rsidR="00A603A1"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5B892FAB" w14:textId="77777777" w:rsidR="00A603A1" w:rsidRDefault="00000000">
            <w:pPr>
              <w:pStyle w:val="TableParagraph"/>
              <w:spacing w:line="206" w:lineRule="exact"/>
              <w:ind w:left="242" w:hanging="65"/>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43" w:type="dxa"/>
            </w:tcMar>
          </w:tcPr>
          <w:p w14:paraId="38F69042" w14:textId="77777777" w:rsidR="00A603A1" w:rsidRDefault="00000000">
            <w:pPr>
              <w:pStyle w:val="TableParagraph"/>
              <w:ind w:left="90" w:right="63"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66090559" w14:textId="77777777" w:rsidR="00A603A1" w:rsidRDefault="00000000">
            <w:pPr>
              <w:pStyle w:val="TableParagraph"/>
              <w:spacing w:line="207" w:lineRule="exact"/>
              <w:ind w:left="176" w:firstLine="182"/>
              <w:rPr>
                <w:rStyle w:val="None"/>
                <w:b/>
                <w:bCs/>
                <w:sz w:val="18"/>
                <w:szCs w:val="18"/>
              </w:rPr>
            </w:pPr>
            <w:r>
              <w:rPr>
                <w:rStyle w:val="None"/>
                <w:b/>
                <w:bCs/>
                <w:sz w:val="18"/>
                <w:szCs w:val="18"/>
              </w:rPr>
              <w:t xml:space="preserve">% </w:t>
            </w:r>
            <w:r>
              <w:rPr>
                <w:rStyle w:val="None"/>
                <w:b/>
                <w:bCs/>
                <w:spacing w:val="-5"/>
                <w:sz w:val="18"/>
                <w:szCs w:val="18"/>
              </w:rPr>
              <w:t>of</w:t>
            </w:r>
          </w:p>
          <w:p w14:paraId="031F0B37" w14:textId="77777777" w:rsidR="00A603A1" w:rsidRDefault="00000000">
            <w:pPr>
              <w:pStyle w:val="TableParagraph"/>
              <w:spacing w:line="206" w:lineRule="exact"/>
              <w:ind w:left="241" w:hanging="65"/>
            </w:pPr>
            <w:r>
              <w:rPr>
                <w:rStyle w:val="None"/>
                <w:b/>
                <w:bCs/>
                <w:spacing w:val="-2"/>
                <w:sz w:val="18"/>
                <w:szCs w:val="18"/>
              </w:rPr>
              <w:t>operating revenue</w:t>
            </w:r>
          </w:p>
        </w:tc>
        <w:tc>
          <w:tcPr>
            <w:tcW w:w="89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58FDF553" w14:textId="77777777" w:rsidR="00A603A1" w:rsidRDefault="00000000">
            <w:pPr>
              <w:pStyle w:val="TableParagraph"/>
              <w:spacing w:line="207" w:lineRule="exact"/>
              <w:ind w:left="5"/>
              <w:jc w:val="center"/>
              <w:rPr>
                <w:rStyle w:val="None"/>
                <w:b/>
                <w:bCs/>
                <w:sz w:val="18"/>
                <w:szCs w:val="18"/>
              </w:rPr>
            </w:pPr>
            <w:r>
              <w:rPr>
                <w:rStyle w:val="None"/>
                <w:b/>
                <w:bCs/>
                <w:spacing w:val="-2"/>
                <w:sz w:val="18"/>
                <w:szCs w:val="18"/>
              </w:rPr>
              <w:t>Amount</w:t>
            </w:r>
          </w:p>
          <w:p w14:paraId="21B961C6" w14:textId="77777777" w:rsidR="00A603A1" w:rsidRDefault="00000000">
            <w:pPr>
              <w:pStyle w:val="TableParagraph"/>
              <w:spacing w:line="206" w:lineRule="exact"/>
              <w:ind w:left="145" w:right="135" w:hanging="6"/>
              <w:jc w:val="center"/>
            </w:pPr>
            <w:r>
              <w:rPr>
                <w:rStyle w:val="None"/>
                <w:b/>
                <w:bCs/>
                <w:sz w:val="18"/>
                <w:szCs w:val="18"/>
              </w:rPr>
              <w:t>(</w:t>
            </w:r>
            <w:r>
              <w:rPr>
                <w:rStyle w:val="None"/>
                <w:rFonts w:ascii="Arial Unicode MS" w:hAnsi="Arial Unicode MS"/>
                <w:sz w:val="18"/>
                <w:szCs w:val="18"/>
              </w:rPr>
              <w:t>₹</w:t>
            </w:r>
            <w:r>
              <w:rPr>
                <w:rStyle w:val="None"/>
                <w:b/>
                <w:bCs/>
                <w:sz w:val="18"/>
                <w:szCs w:val="18"/>
              </w:rPr>
              <w:t xml:space="preserve"> in </w:t>
            </w:r>
            <w:r>
              <w:rPr>
                <w:rStyle w:val="None"/>
                <w:b/>
                <w:bCs/>
                <w:spacing w:val="-2"/>
                <w:sz w:val="18"/>
                <w:szCs w:val="18"/>
              </w:rPr>
              <w:t>million)</w:t>
            </w:r>
          </w:p>
        </w:tc>
        <w:tc>
          <w:tcPr>
            <w:tcW w:w="10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6" w:type="dxa"/>
              <w:bottom w:w="80" w:type="dxa"/>
              <w:right w:w="80" w:type="dxa"/>
            </w:tcMar>
          </w:tcPr>
          <w:p w14:paraId="5FE8B3A2" w14:textId="77777777" w:rsidR="00A603A1" w:rsidRDefault="00000000">
            <w:pPr>
              <w:pStyle w:val="TableParagraph"/>
              <w:spacing w:line="207" w:lineRule="exact"/>
              <w:ind w:left="176" w:firstLine="183"/>
              <w:rPr>
                <w:rStyle w:val="None"/>
                <w:b/>
                <w:bCs/>
                <w:sz w:val="18"/>
                <w:szCs w:val="18"/>
              </w:rPr>
            </w:pPr>
            <w:r>
              <w:rPr>
                <w:rStyle w:val="None"/>
                <w:b/>
                <w:bCs/>
                <w:sz w:val="18"/>
                <w:szCs w:val="18"/>
              </w:rPr>
              <w:t xml:space="preserve">% </w:t>
            </w:r>
            <w:r>
              <w:rPr>
                <w:rStyle w:val="None"/>
                <w:b/>
                <w:bCs/>
                <w:spacing w:val="-5"/>
                <w:sz w:val="18"/>
                <w:szCs w:val="18"/>
              </w:rPr>
              <w:t>of</w:t>
            </w:r>
          </w:p>
          <w:p w14:paraId="7D402B5C" w14:textId="77777777" w:rsidR="00A603A1" w:rsidRDefault="00000000">
            <w:pPr>
              <w:pStyle w:val="TableParagraph"/>
              <w:spacing w:line="206" w:lineRule="exact"/>
              <w:ind w:left="241" w:hanging="65"/>
            </w:pPr>
            <w:r>
              <w:rPr>
                <w:rStyle w:val="None"/>
                <w:b/>
                <w:bCs/>
                <w:spacing w:val="-2"/>
                <w:sz w:val="18"/>
                <w:szCs w:val="18"/>
              </w:rPr>
              <w:t>operating revenue</w:t>
            </w:r>
          </w:p>
        </w:tc>
        <w:tc>
          <w:tcPr>
            <w:tcW w:w="10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184" w:type="dxa"/>
            </w:tcMar>
          </w:tcPr>
          <w:p w14:paraId="21CC5CA3" w14:textId="77777777" w:rsidR="00A603A1" w:rsidRDefault="00000000">
            <w:pPr>
              <w:pStyle w:val="TableParagraph"/>
              <w:ind w:left="134" w:right="104" w:hanging="17"/>
            </w:pPr>
            <w:r>
              <w:rPr>
                <w:rStyle w:val="None"/>
                <w:b/>
                <w:bCs/>
                <w:sz w:val="18"/>
                <w:szCs w:val="18"/>
              </w:rPr>
              <w:t>Amount</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z w:val="18"/>
                <w:szCs w:val="18"/>
              </w:rPr>
              <w:t xml:space="preserve"> in</w:t>
            </w:r>
            <w:r>
              <w:rPr>
                <w:rStyle w:val="None"/>
                <w:b/>
                <w:bCs/>
                <w:spacing w:val="-2"/>
                <w:sz w:val="18"/>
                <w:szCs w:val="18"/>
              </w:rPr>
              <w:t xml:space="preserve"> million)</w:t>
            </w:r>
          </w:p>
        </w:tc>
        <w:tc>
          <w:tcPr>
            <w:tcW w:w="109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7" w:type="dxa"/>
              <w:bottom w:w="80" w:type="dxa"/>
              <w:right w:w="80" w:type="dxa"/>
            </w:tcMar>
          </w:tcPr>
          <w:p w14:paraId="380AA891" w14:textId="77777777" w:rsidR="00A603A1" w:rsidRDefault="00000000">
            <w:pPr>
              <w:pStyle w:val="TableParagraph"/>
              <w:spacing w:line="207" w:lineRule="exact"/>
              <w:ind w:left="177" w:firstLine="182"/>
              <w:rPr>
                <w:rStyle w:val="None"/>
                <w:b/>
                <w:bCs/>
                <w:sz w:val="18"/>
                <w:szCs w:val="18"/>
              </w:rPr>
            </w:pPr>
            <w:r>
              <w:rPr>
                <w:rStyle w:val="None"/>
                <w:b/>
                <w:bCs/>
                <w:sz w:val="18"/>
                <w:szCs w:val="18"/>
              </w:rPr>
              <w:t xml:space="preserve">% </w:t>
            </w:r>
            <w:r>
              <w:rPr>
                <w:rStyle w:val="None"/>
                <w:b/>
                <w:bCs/>
                <w:spacing w:val="-5"/>
                <w:sz w:val="18"/>
                <w:szCs w:val="18"/>
              </w:rPr>
              <w:t>of</w:t>
            </w:r>
          </w:p>
          <w:p w14:paraId="0BF183DE" w14:textId="77777777" w:rsidR="00A603A1" w:rsidRDefault="00000000">
            <w:pPr>
              <w:pStyle w:val="TableParagraph"/>
              <w:spacing w:line="206" w:lineRule="exact"/>
              <w:ind w:left="242" w:hanging="65"/>
            </w:pPr>
            <w:r>
              <w:rPr>
                <w:rStyle w:val="None"/>
                <w:b/>
                <w:bCs/>
                <w:spacing w:val="-2"/>
                <w:sz w:val="18"/>
                <w:szCs w:val="18"/>
              </w:rPr>
              <w:t>operating revenue</w:t>
            </w:r>
          </w:p>
        </w:tc>
      </w:tr>
      <w:tr w:rsidR="00A603A1" w14:paraId="24908D41" w14:textId="77777777">
        <w:trPr>
          <w:trHeight w:val="387"/>
        </w:trPr>
        <w:tc>
          <w:tcPr>
            <w:tcW w:w="9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3913CE7D" w14:textId="77777777" w:rsidR="00A603A1" w:rsidRDefault="00000000">
            <w:pPr>
              <w:pStyle w:val="TableParagraph"/>
              <w:spacing w:line="188" w:lineRule="exact"/>
              <w:ind w:left="59"/>
            </w:pPr>
            <w:r>
              <w:rPr>
                <w:rStyle w:val="None"/>
                <w:b/>
                <w:bCs/>
                <w:spacing w:val="-2"/>
                <w:sz w:val="18"/>
                <w:szCs w:val="18"/>
              </w:rPr>
              <w:t>Total</w:t>
            </w:r>
            <w:r>
              <w:rPr>
                <w:rStyle w:val="None"/>
                <w:b/>
                <w:bCs/>
                <w:spacing w:val="-2"/>
                <w:sz w:val="18"/>
                <w:szCs w:val="18"/>
                <w:vertAlign w:val="superscript"/>
              </w:rPr>
              <w:t>#</w:t>
            </w:r>
          </w:p>
        </w:tc>
        <w:tc>
          <w:tcPr>
            <w:tcW w:w="1150" w:type="dxa"/>
            <w:tcBorders>
              <w:top w:val="single" w:sz="4" w:space="0" w:color="000000"/>
              <w:left w:val="single" w:sz="4" w:space="0" w:color="000000"/>
              <w:bottom w:val="single" w:sz="4" w:space="0" w:color="000000"/>
              <w:right w:val="single" w:sz="4" w:space="0" w:color="000000"/>
            </w:tcBorders>
            <w:tcMar>
              <w:top w:w="80" w:type="dxa"/>
              <w:left w:w="540" w:type="dxa"/>
              <w:bottom w:w="80" w:type="dxa"/>
              <w:right w:w="80" w:type="dxa"/>
            </w:tcMar>
          </w:tcPr>
          <w:p w14:paraId="47E55778" w14:textId="77777777" w:rsidR="00A603A1" w:rsidRDefault="00000000">
            <w:pPr>
              <w:pStyle w:val="TableParagraph"/>
              <w:spacing w:line="188" w:lineRule="exact"/>
              <w:ind w:left="460"/>
            </w:pPr>
            <w:r>
              <w:rPr>
                <w:rStyle w:val="None"/>
                <w:b/>
                <w:bCs/>
                <w:spacing w:val="-2"/>
                <w:sz w:val="18"/>
                <w:szCs w:val="18"/>
              </w:rPr>
              <w:t>5,295.03</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44596A10" w14:textId="77777777" w:rsidR="00A603A1" w:rsidRDefault="00000000">
            <w:pPr>
              <w:pStyle w:val="TableParagraph"/>
              <w:spacing w:line="188" w:lineRule="exact"/>
              <w:ind w:left="364"/>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78" w:type="dxa"/>
              <w:bottom w:w="80" w:type="dxa"/>
              <w:right w:w="80" w:type="dxa"/>
            </w:tcMar>
          </w:tcPr>
          <w:p w14:paraId="3546CEFD" w14:textId="77777777" w:rsidR="00A603A1" w:rsidRDefault="00000000">
            <w:pPr>
              <w:pStyle w:val="TableParagraph"/>
              <w:spacing w:line="188" w:lineRule="exact"/>
              <w:ind w:left="198"/>
            </w:pPr>
            <w:r>
              <w:rPr>
                <w:rStyle w:val="None"/>
                <w:b/>
                <w:bCs/>
                <w:spacing w:val="-2"/>
                <w:sz w:val="18"/>
                <w:szCs w:val="18"/>
              </w:rPr>
              <w:t>18,053.45</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787F9E51" w14:textId="77777777" w:rsidR="00A603A1" w:rsidRDefault="00000000">
            <w:pPr>
              <w:pStyle w:val="TableParagraph"/>
              <w:spacing w:line="188" w:lineRule="exact"/>
              <w:ind w:left="364"/>
            </w:pPr>
            <w:r>
              <w:rPr>
                <w:rStyle w:val="None"/>
                <w:b/>
                <w:bCs/>
                <w:spacing w:val="-2"/>
                <w:sz w:val="18"/>
                <w:szCs w:val="18"/>
              </w:rPr>
              <w:t>100.00%</w:t>
            </w:r>
          </w:p>
        </w:tc>
        <w:tc>
          <w:tcPr>
            <w:tcW w:w="895" w:type="dxa"/>
            <w:tcBorders>
              <w:top w:val="single" w:sz="4" w:space="0" w:color="000000"/>
              <w:left w:val="single" w:sz="4" w:space="0" w:color="000000"/>
              <w:bottom w:val="single" w:sz="4" w:space="0" w:color="000000"/>
              <w:right w:val="single" w:sz="4" w:space="0" w:color="000000"/>
            </w:tcBorders>
            <w:tcMar>
              <w:top w:w="80" w:type="dxa"/>
              <w:left w:w="194" w:type="dxa"/>
              <w:bottom w:w="80" w:type="dxa"/>
              <w:right w:w="80" w:type="dxa"/>
            </w:tcMar>
          </w:tcPr>
          <w:p w14:paraId="52E98488" w14:textId="77777777" w:rsidR="00A603A1" w:rsidRDefault="00000000">
            <w:pPr>
              <w:pStyle w:val="TableParagraph"/>
              <w:spacing w:line="188" w:lineRule="exact"/>
              <w:ind w:left="114"/>
            </w:pPr>
            <w:r>
              <w:rPr>
                <w:rStyle w:val="None"/>
                <w:b/>
                <w:bCs/>
                <w:spacing w:val="-2"/>
                <w:sz w:val="18"/>
                <w:szCs w:val="18"/>
              </w:rPr>
              <w:t>12,828.84</w:t>
            </w:r>
          </w:p>
        </w:tc>
        <w:tc>
          <w:tcPr>
            <w:tcW w:w="1097" w:type="dxa"/>
            <w:tcBorders>
              <w:top w:val="single" w:sz="4" w:space="0" w:color="000000"/>
              <w:left w:val="single" w:sz="4" w:space="0" w:color="000000"/>
              <w:bottom w:val="single" w:sz="4" w:space="0" w:color="000000"/>
              <w:right w:val="single" w:sz="4" w:space="0" w:color="000000"/>
            </w:tcBorders>
            <w:tcMar>
              <w:top w:w="80" w:type="dxa"/>
              <w:left w:w="444" w:type="dxa"/>
              <w:bottom w:w="80" w:type="dxa"/>
              <w:right w:w="80" w:type="dxa"/>
            </w:tcMar>
          </w:tcPr>
          <w:p w14:paraId="638E4007" w14:textId="77777777" w:rsidR="00A603A1" w:rsidRDefault="00000000">
            <w:pPr>
              <w:pStyle w:val="TableParagraph"/>
              <w:spacing w:line="188" w:lineRule="exact"/>
              <w:ind w:left="364"/>
            </w:pPr>
            <w:r>
              <w:rPr>
                <w:rStyle w:val="None"/>
                <w:b/>
                <w:bCs/>
                <w:spacing w:val="-2"/>
                <w:sz w:val="18"/>
                <w:szCs w:val="18"/>
              </w:rPr>
              <w:t>100.00%</w:t>
            </w:r>
          </w:p>
        </w:tc>
        <w:tc>
          <w:tcPr>
            <w:tcW w:w="1065" w:type="dxa"/>
            <w:tcBorders>
              <w:top w:val="single" w:sz="4" w:space="0" w:color="000000"/>
              <w:left w:val="single" w:sz="4" w:space="0" w:color="000000"/>
              <w:bottom w:val="single" w:sz="4" w:space="0" w:color="000000"/>
              <w:right w:val="single" w:sz="4" w:space="0" w:color="000000"/>
            </w:tcBorders>
            <w:tcMar>
              <w:top w:w="80" w:type="dxa"/>
              <w:left w:w="454" w:type="dxa"/>
              <w:bottom w:w="80" w:type="dxa"/>
              <w:right w:w="80" w:type="dxa"/>
            </w:tcMar>
          </w:tcPr>
          <w:p w14:paraId="633B3896" w14:textId="77777777" w:rsidR="00A603A1" w:rsidRDefault="00000000">
            <w:pPr>
              <w:pStyle w:val="TableParagraph"/>
              <w:spacing w:line="188" w:lineRule="exact"/>
              <w:ind w:left="374"/>
            </w:pPr>
            <w:r>
              <w:rPr>
                <w:rStyle w:val="None"/>
                <w:b/>
                <w:bCs/>
                <w:spacing w:val="-2"/>
                <w:sz w:val="18"/>
                <w:szCs w:val="18"/>
              </w:rPr>
              <w:t>9,676.24</w:t>
            </w:r>
          </w:p>
        </w:tc>
        <w:tc>
          <w:tcPr>
            <w:tcW w:w="1099" w:type="dxa"/>
            <w:tcBorders>
              <w:top w:val="single" w:sz="4" w:space="0" w:color="000000"/>
              <w:left w:val="single" w:sz="4" w:space="0" w:color="000000"/>
              <w:bottom w:val="single" w:sz="4" w:space="0" w:color="000000"/>
              <w:right w:val="single" w:sz="4" w:space="0" w:color="000000"/>
            </w:tcBorders>
            <w:tcMar>
              <w:top w:w="80" w:type="dxa"/>
              <w:left w:w="445" w:type="dxa"/>
              <w:bottom w:w="80" w:type="dxa"/>
              <w:right w:w="80" w:type="dxa"/>
            </w:tcMar>
          </w:tcPr>
          <w:p w14:paraId="71F6CFD8" w14:textId="77777777" w:rsidR="00A603A1" w:rsidRDefault="00000000">
            <w:pPr>
              <w:pStyle w:val="TableParagraph"/>
              <w:spacing w:line="188" w:lineRule="exact"/>
              <w:ind w:left="365"/>
            </w:pPr>
            <w:r>
              <w:rPr>
                <w:rStyle w:val="None"/>
                <w:b/>
                <w:bCs/>
                <w:spacing w:val="-2"/>
                <w:sz w:val="18"/>
                <w:szCs w:val="18"/>
              </w:rPr>
              <w:t>100.00%</w:t>
            </w:r>
          </w:p>
        </w:tc>
      </w:tr>
    </w:tbl>
    <w:p w14:paraId="5887ACC9" w14:textId="77777777" w:rsidR="00A603A1" w:rsidRDefault="00A603A1">
      <w:pPr>
        <w:pStyle w:val="TableParagraph"/>
        <w:ind w:left="801" w:hanging="801"/>
        <w:rPr>
          <w:rStyle w:val="Hyperlink4"/>
        </w:rPr>
      </w:pPr>
    </w:p>
    <w:p w14:paraId="67FC815F" w14:textId="77777777" w:rsidR="00A603A1" w:rsidRDefault="00000000">
      <w:pPr>
        <w:pStyle w:val="Body"/>
        <w:spacing w:before="23"/>
        <w:ind w:left="808"/>
        <w:rPr>
          <w:rStyle w:val="Hyperlink8"/>
          <w:rFonts w:eastAsia="Arial Unicode MS"/>
        </w:rPr>
      </w:pPr>
      <w:r/>
      <w:r>
        <w:t>* Others include industrials, automotives (</w:t>
      </w:r>
      <w:r>
        <w:rPr>
          <w:rFonts w:ascii="Courier New" w:hAnsi="Courier New"/>
          <w:b/>
          <w:highlight w:val="yellow"/>
        </w:rPr>
        <w:t>DICKSON-RICE</w:t>
      </w:r>
      <w:r>
        <w:t>), home appliances, refrigeration and air conditioning.</w:t>
      </w:r>
    </w:p>
    <w:p w14:paraId="5CFBF7FF" w14:textId="77777777" w:rsidR="00A603A1" w:rsidRDefault="00000000">
      <w:pPr>
        <w:pStyle w:val="Body"/>
        <w:ind w:left="808"/>
        <w:rPr>
          <w:rStyle w:val="Hyperlink8"/>
          <w:rFonts w:eastAsia="Arial Unicode MS"/>
        </w:rPr>
      </w:pPr>
      <w:r/>
      <w:r>
        <w:t xml:space="preserve"># </w:t>
      </w:r>
      <w:r>
        <w:rPr>
          <w:rFonts w:ascii="Courier New" w:hAnsi="Courier New"/>
          <w:b/>
          <w:highlight w:val="yellow"/>
        </w:rPr>
        <w:t>CHRISTOPHER GOULD</w:t>
      </w:r>
      <w:r>
        <w:t xml:space="preserve"> other operating income including income from scrap and income from remission of duties and taxes on export products.</w:t>
      </w:r>
    </w:p>
    <w:p w14:paraId="4965CD59" w14:textId="77777777" w:rsidR="00A603A1" w:rsidRDefault="00A603A1">
      <w:pPr>
        <w:pStyle w:val="BodyText"/>
        <w:spacing w:before="15"/>
        <w:rPr>
          <w:rStyle w:val="None"/>
          <w:i/>
          <w:iCs/>
          <w:sz w:val="16"/>
          <w:szCs w:val="16"/>
        </w:rPr>
      </w:pPr>
    </w:p>
    <w:p w14:paraId="6183B5C2" w14:textId="77777777" w:rsidR="00A603A1" w:rsidRDefault="00000000">
      <w:pPr>
        <w:pStyle w:val="BodyText"/>
        <w:ind w:left="796" w:right="6"/>
        <w:jc w:val="both"/>
      </w:pPr>
      <w:r/>
      <w:r>
        <w:t xml:space="preserve">Any downturn or negative trends in the </w:t>
      </w:r>
      <w:r>
        <w:rPr>
          <w:rFonts w:ascii="Courier New" w:hAnsi="Courier New"/>
          <w:b/>
          <w:highlight w:val="yellow"/>
        </w:rPr>
        <w:t>JESSICA HUNT</w:t>
      </w:r>
      <w:r>
        <w:t xml:space="preserve">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w:t>
      </w:r>
      <w:r>
        <w:rPr>
          <w:rFonts w:ascii="Courier New" w:hAnsi="Courier New"/>
          <w:b/>
          <w:highlight w:val="yellow"/>
        </w:rPr>
        <w:t>JESSICA HUNT</w:t>
      </w:r>
      <w:r>
        <w:t xml:space="preserve">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w:t>
      </w:r>
      <w:r>
        <w:rPr>
          <w:rFonts w:ascii="Courier New" w:hAnsi="Courier New"/>
          <w:b/>
          <w:highlight w:val="yellow"/>
        </w:rPr>
        <w:t>JESSICA HUNT</w:t>
      </w:r>
      <w:r>
        <w:t xml:space="preserve"> will not occur in the future, which may impact our sales and in turn adversely affect our business, financial condition, cash flows and results of operations.</w:t>
      </w:r>
    </w:p>
    <w:p w14:paraId="14E0B8EF" w14:textId="77777777" w:rsidR="00A603A1" w:rsidRDefault="00000000">
      <w:pPr>
        <w:pStyle w:val="Heading4"/>
        <w:numPr>
          <w:ilvl w:val="0"/>
          <w:numId w:val="26"/>
        </w:numPr>
        <w:spacing w:before="201"/>
        <w:ind w:right="12"/>
      </w:pPr>
      <w:r>
        <w:rPr>
          <w:rStyle w:val="Hyperlink4"/>
        </w:rPr>
        <w:t xml:space="preserve">We derive a substantial portion of our revenue (more than 70% in each of the three-month period ended June 30, </w:t>
      </w:r>
      <w:r>
        <w:rPr>
          <w:rStyle w:val="Hyperlink5"/>
        </w:rPr>
        <w:t>2025,</w:t>
      </w:r>
      <w:r>
        <w:rPr>
          <w:rStyle w:val="None"/>
        </w:rPr>
        <w:t xml:space="preserve"> </w:t>
      </w:r>
      <w:r>
        <w:rPr>
          <w:rStyle w:val="Hyperlink5"/>
        </w:rPr>
        <w:t>and Fiscals</w:t>
      </w:r>
      <w:r>
        <w:rPr>
          <w:rStyle w:val="None"/>
        </w:rPr>
        <w:t xml:space="preserve"> </w:t>
      </w:r>
      <w:r>
        <w:rPr>
          <w:rStyle w:val="Hyperlink5"/>
        </w:rPr>
        <w:t>2025,</w:t>
      </w:r>
      <w:r>
        <w:rPr>
          <w:rStyle w:val="None"/>
        </w:rPr>
        <w:t xml:space="preserve"> </w:t>
      </w:r>
      <w:r>
        <w:rPr>
          <w:rStyle w:val="Hyperlink5"/>
        </w:rPr>
        <w:t>2024</w:t>
      </w:r>
      <w:r>
        <w:rPr>
          <w:rStyle w:val="None"/>
        </w:rPr>
        <w:t xml:space="preserve"> </w:t>
      </w:r>
      <w:r>
        <w:rPr>
          <w:rStyle w:val="Hyperlink5"/>
        </w:rPr>
        <w:t>and 2023)</w:t>
      </w:r>
      <w:r>
        <w:rPr>
          <w:rStyle w:val="None"/>
        </w:rPr>
        <w:t xml:space="preserve"> </w:t>
      </w:r>
      <w:r>
        <w:rPr>
          <w:rStyle w:val="Hyperlink5"/>
        </w:rPr>
        <w:t>from the</w:t>
      </w:r>
      <w:r>
        <w:rPr>
          <w:rStyle w:val="None"/>
        </w:rPr>
        <w:t xml:space="preserve"> </w:t>
      </w:r>
      <w:r>
        <w:rPr>
          <w:rStyle w:val="Hyperlink5"/>
        </w:rPr>
        <w:t>sale</w:t>
      </w:r>
      <w:r>
        <w:rPr>
          <w:rStyle w:val="None"/>
        </w:rPr>
        <w:t xml:space="preserve"> </w:t>
      </w:r>
      <w:r>
        <w:rPr>
          <w:rStyle w:val="Hyperlink5"/>
        </w:rPr>
        <w:t>of</w:t>
      </w:r>
      <w:r>
        <w:rPr>
          <w:rStyle w:val="None"/>
        </w:rPr>
        <w:t xml:space="preserve"> </w:t>
      </w:r>
      <w:r>
        <w:rPr>
          <w:rStyle w:val="Hyperlink5"/>
        </w:rPr>
        <w:t>specialized magnet</w:t>
      </w:r>
      <w:r>
        <w:rPr>
          <w:rStyle w:val="None"/>
        </w:rPr>
        <w:t xml:space="preserve"> </w:t>
      </w:r>
      <w:r>
        <w:rPr>
          <w:rStyle w:val="Hyperlink5"/>
        </w:rPr>
        <w:t>winding</w:t>
      </w:r>
      <w:r>
        <w:rPr>
          <w:rStyle w:val="None"/>
        </w:rPr>
        <w:t xml:space="preserve"> </w:t>
      </w:r>
      <w:r>
        <w:rPr>
          <w:rStyle w:val="Hyperlink5"/>
        </w:rPr>
        <w:t>wires.</w:t>
      </w:r>
      <w:r>
        <w:rPr>
          <w:rStyle w:val="None"/>
        </w:rPr>
        <w:t xml:space="preserve"> </w:t>
      </w:r>
      <w:r>
        <w:rPr>
          <w:rStyle w:val="Hyperlink5"/>
        </w:rPr>
        <w:t>Any</w:t>
      </w:r>
      <w:r>
        <w:rPr>
          <w:rStyle w:val="None"/>
        </w:rPr>
        <w:t xml:space="preserve"> </w:t>
      </w:r>
      <w:r>
        <w:rPr>
          <w:rStyle w:val="Hyperlink5"/>
        </w:rPr>
        <w:t>reduction</w:t>
      </w:r>
      <w:r>
        <w:rPr>
          <w:rStyle w:val="None"/>
        </w:rPr>
        <w:t xml:space="preserve"> </w:t>
      </w:r>
      <w:r>
        <w:rPr>
          <w:rStyle w:val="Hyperlink5"/>
        </w:rPr>
        <w:t>in</w:t>
      </w:r>
      <w:r>
        <w:rPr>
          <w:rStyle w:val="None"/>
        </w:rPr>
        <w:t xml:space="preserve"> </w:t>
      </w:r>
      <w:r>
        <w:rPr>
          <w:rStyle w:val="Hyperlink5"/>
        </w:rPr>
        <w:t xml:space="preserve">demand </w:t>
      </w:r>
      <w:r>
        <w:rPr>
          <w:rStyle w:val="Hyperlink4"/>
        </w:rPr>
        <w:t>for</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would</w:t>
      </w:r>
      <w:r>
        <w:rPr>
          <w:rStyle w:val="None"/>
        </w:rPr>
        <w:t xml:space="preserve"> </w:t>
      </w:r>
      <w:r>
        <w:rPr>
          <w:rStyle w:val="Hyperlink4"/>
        </w:rPr>
        <w:t>have</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 and cash flows.</w:t>
      </w:r>
    </w:p>
    <w:p w14:paraId="0C235A0E" w14:textId="77777777" w:rsidR="00A603A1" w:rsidRDefault="00000000">
      <w:pPr>
        <w:pStyle w:val="BodyText"/>
        <w:spacing w:before="201"/>
        <w:ind w:left="796" w:right="13"/>
        <w:jc w:val="both"/>
      </w:pPr>
      <w:r>
        <w:rPr>
          <w:rStyle w:val="Hyperlink4"/>
        </w:rPr>
        <w:t>We significantly rely on revenue generated from specialized</w:t>
      </w:r>
      <w:r>
        <w:rPr>
          <w:rStyle w:val="None"/>
        </w:rPr>
        <w:t xml:space="preserve"> </w:t>
      </w:r>
      <w:r>
        <w:rPr>
          <w:rStyle w:val="Hyperlink4"/>
        </w:rPr>
        <w:t>magnet winding wires. The specialized magnet winding wires that we manufacture are primarily used in transformers, generators, and power (generation, transmission and distribution).</w:t>
      </w:r>
      <w:r>
        <w:rPr>
          <w:rStyle w:val="Hyperlink5"/>
        </w:rPr>
        <w:t xml:space="preserve"> </w:t>
      </w:r>
      <w:r>
        <w:rPr>
          <w:rStyle w:val="Hyperlink4"/>
        </w:rPr>
        <w:t>The</w:t>
      </w:r>
      <w:r>
        <w:rPr>
          <w:rStyle w:val="Hyperlink5"/>
        </w:rPr>
        <w:t xml:space="preserve"> </w:t>
      </w:r>
      <w:r>
        <w:rPr>
          <w:rStyle w:val="Hyperlink4"/>
        </w:rPr>
        <w:t>table</w:t>
      </w:r>
      <w:r>
        <w:rPr>
          <w:rStyle w:val="Hyperlink5"/>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the</w:t>
      </w:r>
      <w:r>
        <w:rPr>
          <w:rStyle w:val="Hyperlink5"/>
        </w:rPr>
        <w:t xml:space="preserve"> </w:t>
      </w:r>
      <w:r>
        <w:rPr>
          <w:rStyle w:val="Hyperlink4"/>
        </w:rPr>
        <w:t>revenues</w:t>
      </w:r>
      <w:r>
        <w:rPr>
          <w:rStyle w:val="None"/>
        </w:rPr>
        <w:t xml:space="preserve"> </w:t>
      </w:r>
      <w:r>
        <w:rPr>
          <w:rStyle w:val="Hyperlink4"/>
        </w:rPr>
        <w:t>generated</w:t>
      </w:r>
      <w:r>
        <w:rPr>
          <w:rStyle w:val="None"/>
        </w:rPr>
        <w:t xml:space="preserve"> </w:t>
      </w:r>
      <w:r>
        <w:rPr>
          <w:rStyle w:val="Hyperlink4"/>
        </w:rPr>
        <w:t>from</w:t>
      </w:r>
      <w:r>
        <w:rPr>
          <w:rStyle w:val="None"/>
        </w:rPr>
        <w:t xml:space="preserve"> </w:t>
      </w:r>
      <w:r>
        <w:rPr>
          <w:rStyle w:val="Hyperlink4"/>
        </w:rPr>
        <w:t>sales</w:t>
      </w:r>
      <w:r>
        <w:rPr>
          <w:rStyle w:val="None"/>
        </w:rPr>
        <w:t xml:space="preserve"> </w:t>
      </w:r>
      <w:r>
        <w:rPr>
          <w:rStyle w:val="Hyperlink4"/>
        </w:rPr>
        <w:t>of</w:t>
      </w:r>
      <w:r>
        <w:rPr>
          <w:rStyle w:val="Hyperlink5"/>
        </w:rPr>
        <w:t xml:space="preserve"> </w:t>
      </w:r>
      <w:r>
        <w:rPr>
          <w:rStyle w:val="Hyperlink4"/>
        </w:rPr>
        <w:t>our</w:t>
      </w:r>
      <w:r>
        <w:rPr>
          <w:rStyle w:val="Hyperlink5"/>
        </w:rPr>
        <w:t xml:space="preserve"> </w:t>
      </w:r>
      <w:r>
        <w:rPr>
          <w:rStyle w:val="Hyperlink4"/>
        </w:rPr>
        <w:t>key</w:t>
      </w:r>
      <w:r>
        <w:rPr>
          <w:rStyle w:val="None"/>
        </w:rPr>
        <w:t xml:space="preserve"> </w:t>
      </w:r>
      <w:r>
        <w:rPr>
          <w:rStyle w:val="Hyperlink4"/>
        </w:rPr>
        <w:t>product</w:t>
      </w:r>
      <w:r>
        <w:rPr>
          <w:rStyle w:val="Hyperlink5"/>
        </w:rPr>
        <w:t xml:space="preserve"> </w:t>
      </w:r>
      <w:r>
        <w:rPr>
          <w:rStyle w:val="Hyperlink4"/>
        </w:rPr>
        <w:t>segments</w:t>
      </w:r>
      <w:r>
        <w:rPr>
          <w:rStyle w:val="None"/>
        </w:rPr>
        <w:t xml:space="preserve"> </w:t>
      </w:r>
      <w:r>
        <w:rPr>
          <w:rStyle w:val="Hyperlink4"/>
        </w:rPr>
        <w:t>i.e.,</w:t>
      </w:r>
      <w:r>
        <w:rPr>
          <w:rStyle w:val="Hyperlink5"/>
        </w:rPr>
        <w:t xml:space="preserve"> </w:t>
      </w:r>
      <w:r>
        <w:rPr>
          <w:rStyle w:val="Hyperlink4"/>
        </w:rPr>
        <w:t>specialised and standard magnet winding wires as a percentage of our operating revenue:</w:t>
      </w:r>
    </w:p>
    <w:p w14:paraId="43428B86" w14:textId="77777777" w:rsidR="00A603A1" w:rsidRDefault="00A603A1">
      <w:pPr>
        <w:pStyle w:val="BodyText"/>
        <w:spacing w:before="2" w:after="1"/>
        <w:rPr>
          <w:rStyle w:val="Hyperlink4"/>
          <w:sz w:val="17"/>
          <w:szCs w:val="17"/>
        </w:rPr>
      </w:pPr>
    </w:p>
    <w:tbl>
      <w:tblPr>
        <w:tblW w:w="9393"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3"/>
        <w:gridCol w:w="980"/>
        <w:gridCol w:w="982"/>
        <w:gridCol w:w="980"/>
        <w:gridCol w:w="982"/>
        <w:gridCol w:w="980"/>
        <w:gridCol w:w="983"/>
        <w:gridCol w:w="980"/>
        <w:gridCol w:w="983"/>
      </w:tblGrid>
      <w:tr w:rsidR="00A603A1" w14:paraId="66DB4953" w14:textId="77777777">
        <w:trPr>
          <w:trHeight w:val="626"/>
        </w:trPr>
        <w:tc>
          <w:tcPr>
            <w:tcW w:w="1543" w:type="dxa"/>
            <w:vMerge w:val="restart"/>
            <w:tcBorders>
              <w:top w:val="single" w:sz="4" w:space="0" w:color="000000"/>
              <w:left w:val="single" w:sz="4" w:space="0" w:color="000000"/>
              <w:bottom w:val="single" w:sz="4" w:space="0" w:color="000000"/>
              <w:right w:val="single" w:sz="4" w:space="0" w:color="000000"/>
            </w:tcBorders>
            <w:shd w:val="clear" w:color="auto" w:fill="A6A6A6"/>
            <w:tcMar>
              <w:top w:w="80" w:type="dxa"/>
              <w:left w:w="506" w:type="dxa"/>
              <w:bottom w:w="80" w:type="dxa"/>
              <w:right w:w="80" w:type="dxa"/>
            </w:tcMar>
          </w:tcPr>
          <w:p w14:paraId="6AEF759C" w14:textId="77777777" w:rsidR="00A603A1" w:rsidRDefault="00000000">
            <w:pPr>
              <w:pStyle w:val="TableParagraph"/>
              <w:spacing w:before="2"/>
              <w:ind w:left="426"/>
            </w:pPr>
            <w:r>
              <w:rPr>
                <w:rStyle w:val="None"/>
                <w:b/>
                <w:bCs/>
                <w:spacing w:val="-2"/>
                <w:sz w:val="18"/>
                <w:szCs w:val="18"/>
              </w:rPr>
              <w:t>Products</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284" w:type="dxa"/>
              <w:bottom w:w="80" w:type="dxa"/>
              <w:right w:w="263" w:type="dxa"/>
            </w:tcMar>
          </w:tcPr>
          <w:p w14:paraId="7F7FCB04" w14:textId="77777777" w:rsidR="00A603A1" w:rsidRDefault="00000000">
            <w:pPr>
              <w:pStyle w:val="TableParagraph"/>
              <w:spacing w:line="206" w:lineRule="exact"/>
              <w:ind w:left="204" w:right="183"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962"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1" w:type="dxa"/>
              <w:bottom w:w="80" w:type="dxa"/>
              <w:right w:w="80" w:type="dxa"/>
            </w:tcMar>
          </w:tcPr>
          <w:p w14:paraId="649C67A4" w14:textId="77777777" w:rsidR="00A603A1" w:rsidRDefault="00000000">
            <w:pPr>
              <w:pStyle w:val="TableParagraph"/>
              <w:spacing w:before="2"/>
              <w:ind w:left="551"/>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30" w:type="dxa"/>
              <w:bottom w:w="80" w:type="dxa"/>
              <w:right w:w="80" w:type="dxa"/>
            </w:tcMar>
          </w:tcPr>
          <w:p w14:paraId="5F40DCE9" w14:textId="77777777" w:rsidR="00A603A1" w:rsidRDefault="00000000">
            <w:pPr>
              <w:pStyle w:val="TableParagraph"/>
              <w:spacing w:before="2"/>
              <w:ind w:left="55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963" w:type="dxa"/>
            <w:gridSpan w:val="2"/>
            <w:tcBorders>
              <w:top w:val="single" w:sz="4" w:space="0" w:color="000000"/>
              <w:left w:val="single" w:sz="4" w:space="0" w:color="000000"/>
              <w:bottom w:val="single" w:sz="4" w:space="0" w:color="000000"/>
              <w:right w:val="single" w:sz="4" w:space="0" w:color="000000"/>
            </w:tcBorders>
            <w:shd w:val="clear" w:color="auto" w:fill="A6A6A6"/>
            <w:tcMar>
              <w:top w:w="80" w:type="dxa"/>
              <w:left w:w="628" w:type="dxa"/>
              <w:bottom w:w="80" w:type="dxa"/>
              <w:right w:w="80" w:type="dxa"/>
            </w:tcMar>
          </w:tcPr>
          <w:p w14:paraId="5667CAC8" w14:textId="77777777" w:rsidR="00A603A1" w:rsidRDefault="00000000">
            <w:pPr>
              <w:pStyle w:val="TableParagraph"/>
              <w:spacing w:before="2"/>
              <w:ind w:left="548"/>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457AE5C2" w14:textId="77777777">
        <w:trPr>
          <w:trHeight w:val="833"/>
        </w:trPr>
        <w:tc>
          <w:tcPr>
            <w:tcW w:w="1543" w:type="dxa"/>
            <w:vMerge/>
            <w:tcBorders>
              <w:top w:val="single" w:sz="4" w:space="0" w:color="000000"/>
              <w:left w:val="single" w:sz="4" w:space="0" w:color="000000"/>
              <w:bottom w:val="single" w:sz="4" w:space="0" w:color="000000"/>
              <w:right w:val="single" w:sz="4" w:space="0" w:color="000000"/>
            </w:tcBorders>
            <w:shd w:val="clear" w:color="auto" w:fill="A6A6A6"/>
          </w:tcPr>
          <w:p w14:paraId="0598D9DC" w14:textId="77777777" w:rsidR="00A603A1" w:rsidRDefault="00A603A1"/>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4" w:type="dxa"/>
              <w:bottom w:w="80" w:type="dxa"/>
              <w:right w:w="80" w:type="dxa"/>
            </w:tcMar>
          </w:tcPr>
          <w:p w14:paraId="53EA8531" w14:textId="77777777" w:rsidR="00A603A1" w:rsidRDefault="00000000">
            <w:pPr>
              <w:pStyle w:val="TableParagraph"/>
              <w:spacing w:line="207" w:lineRule="exact"/>
              <w:ind w:left="74"/>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7049273" w14:textId="77777777" w:rsidR="00A603A1" w:rsidRDefault="00000000">
            <w:pPr>
              <w:pStyle w:val="TableParagraph"/>
              <w:spacing w:before="2"/>
              <w:ind w:left="91"/>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7" w:type="dxa"/>
              <w:bottom w:w="80" w:type="dxa"/>
              <w:right w:w="80" w:type="dxa"/>
            </w:tcMar>
          </w:tcPr>
          <w:p w14:paraId="357323F7" w14:textId="77777777" w:rsidR="00A603A1" w:rsidRDefault="00000000">
            <w:pPr>
              <w:pStyle w:val="TableParagraph"/>
              <w:spacing w:line="207" w:lineRule="exact"/>
              <w:ind w:left="117" w:firstLine="182"/>
              <w:rPr>
                <w:rStyle w:val="None"/>
                <w:b/>
                <w:bCs/>
                <w:sz w:val="18"/>
                <w:szCs w:val="18"/>
              </w:rPr>
            </w:pPr>
            <w:r>
              <w:rPr>
                <w:rStyle w:val="None"/>
                <w:b/>
                <w:bCs/>
                <w:sz w:val="18"/>
                <w:szCs w:val="18"/>
              </w:rPr>
              <w:t xml:space="preserve">% </w:t>
            </w:r>
            <w:r>
              <w:rPr>
                <w:rStyle w:val="None"/>
                <w:b/>
                <w:bCs/>
                <w:spacing w:val="-5"/>
                <w:sz w:val="18"/>
                <w:szCs w:val="18"/>
              </w:rPr>
              <w:t>of</w:t>
            </w:r>
          </w:p>
          <w:p w14:paraId="1D377A92" w14:textId="77777777" w:rsidR="00A603A1" w:rsidRDefault="00000000">
            <w:pPr>
              <w:pStyle w:val="TableParagraph"/>
              <w:spacing w:line="206" w:lineRule="exact"/>
              <w:ind w:left="184"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3" w:type="dxa"/>
              <w:bottom w:w="80" w:type="dxa"/>
              <w:right w:w="80" w:type="dxa"/>
            </w:tcMar>
          </w:tcPr>
          <w:p w14:paraId="74660396" w14:textId="77777777" w:rsidR="00A603A1" w:rsidRDefault="00000000">
            <w:pPr>
              <w:pStyle w:val="TableParagraph"/>
              <w:spacing w:line="207" w:lineRule="exact"/>
              <w:ind w:left="73"/>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08A47573" w14:textId="77777777" w:rsidR="00A603A1" w:rsidRDefault="00000000">
            <w:pPr>
              <w:pStyle w:val="TableParagraph"/>
              <w:spacing w:before="2"/>
              <w:ind w:left="90"/>
            </w:pPr>
            <w:r>
              <w:rPr>
                <w:rStyle w:val="None"/>
                <w:b/>
                <w:bCs/>
                <w:sz w:val="18"/>
                <w:szCs w:val="18"/>
              </w:rPr>
              <w:t xml:space="preserve">in </w:t>
            </w:r>
            <w:r>
              <w:rPr>
                <w:rStyle w:val="None"/>
                <w:b/>
                <w:bCs/>
                <w:spacing w:val="-2"/>
                <w:sz w:val="18"/>
                <w:szCs w:val="18"/>
              </w:rPr>
              <w:t>million)</w:t>
            </w:r>
          </w:p>
        </w:tc>
        <w:tc>
          <w:tcPr>
            <w:tcW w:w="982"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6" w:type="dxa"/>
              <w:bottom w:w="80" w:type="dxa"/>
              <w:right w:w="80" w:type="dxa"/>
            </w:tcMar>
          </w:tcPr>
          <w:p w14:paraId="283A7C3E" w14:textId="77777777" w:rsidR="00A603A1" w:rsidRDefault="00000000">
            <w:pPr>
              <w:pStyle w:val="TableParagraph"/>
              <w:spacing w:line="207" w:lineRule="exact"/>
              <w:ind w:left="116" w:firstLine="182"/>
              <w:rPr>
                <w:rStyle w:val="None"/>
                <w:b/>
                <w:bCs/>
                <w:sz w:val="18"/>
                <w:szCs w:val="18"/>
              </w:rPr>
            </w:pPr>
            <w:r>
              <w:rPr>
                <w:rStyle w:val="None"/>
                <w:b/>
                <w:bCs/>
                <w:sz w:val="18"/>
                <w:szCs w:val="18"/>
              </w:rPr>
              <w:t xml:space="preserve">% </w:t>
            </w:r>
            <w:r>
              <w:rPr>
                <w:rStyle w:val="None"/>
                <w:b/>
                <w:bCs/>
                <w:spacing w:val="-5"/>
                <w:sz w:val="18"/>
                <w:szCs w:val="18"/>
              </w:rPr>
              <w:t>of</w:t>
            </w:r>
          </w:p>
          <w:p w14:paraId="66BD2A97" w14:textId="77777777" w:rsidR="00A603A1"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2" w:type="dxa"/>
              <w:bottom w:w="80" w:type="dxa"/>
              <w:right w:w="80" w:type="dxa"/>
            </w:tcMar>
          </w:tcPr>
          <w:p w14:paraId="0217DB6B" w14:textId="77777777" w:rsidR="00A603A1" w:rsidRDefault="00000000">
            <w:pPr>
              <w:pStyle w:val="TableParagraph"/>
              <w:spacing w:line="207" w:lineRule="exact"/>
              <w:ind w:left="72"/>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849554F" w14:textId="77777777" w:rsidR="00A603A1" w:rsidRDefault="00000000">
            <w:pPr>
              <w:pStyle w:val="TableParagraph"/>
              <w:spacing w:before="2"/>
              <w:ind w:left="89"/>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5" w:type="dxa"/>
              <w:bottom w:w="80" w:type="dxa"/>
              <w:right w:w="80" w:type="dxa"/>
            </w:tcMar>
          </w:tcPr>
          <w:p w14:paraId="605AB5CE" w14:textId="77777777" w:rsidR="00A603A1" w:rsidRDefault="00000000">
            <w:pPr>
              <w:pStyle w:val="TableParagraph"/>
              <w:spacing w:line="207" w:lineRule="exact"/>
              <w:ind w:left="115" w:firstLine="182"/>
              <w:rPr>
                <w:rStyle w:val="None"/>
                <w:b/>
                <w:bCs/>
                <w:sz w:val="18"/>
                <w:szCs w:val="18"/>
              </w:rPr>
            </w:pPr>
            <w:r>
              <w:rPr>
                <w:rStyle w:val="None"/>
                <w:b/>
                <w:bCs/>
                <w:sz w:val="18"/>
                <w:szCs w:val="18"/>
              </w:rPr>
              <w:t xml:space="preserve">% </w:t>
            </w:r>
            <w:r>
              <w:rPr>
                <w:rStyle w:val="None"/>
                <w:b/>
                <w:bCs/>
                <w:spacing w:val="-5"/>
                <w:sz w:val="18"/>
                <w:szCs w:val="18"/>
              </w:rPr>
              <w:t>of</w:t>
            </w:r>
          </w:p>
          <w:p w14:paraId="12FD8538" w14:textId="77777777" w:rsidR="00A603A1" w:rsidRDefault="00000000">
            <w:pPr>
              <w:pStyle w:val="TableParagraph"/>
              <w:spacing w:line="206" w:lineRule="exact"/>
              <w:ind w:left="183" w:hanging="68"/>
            </w:pPr>
            <w:r>
              <w:rPr>
                <w:rStyle w:val="None"/>
                <w:b/>
                <w:bCs/>
                <w:spacing w:val="-2"/>
                <w:sz w:val="18"/>
                <w:szCs w:val="18"/>
              </w:rPr>
              <w:t>operating revenue</w:t>
            </w:r>
          </w:p>
        </w:tc>
        <w:tc>
          <w:tcPr>
            <w:tcW w:w="980" w:type="dxa"/>
            <w:tcBorders>
              <w:top w:val="single" w:sz="4" w:space="0" w:color="000000"/>
              <w:left w:val="single" w:sz="4" w:space="0" w:color="000000"/>
              <w:bottom w:val="single" w:sz="4" w:space="0" w:color="000000"/>
              <w:right w:val="single" w:sz="4" w:space="0" w:color="000000"/>
            </w:tcBorders>
            <w:shd w:val="clear" w:color="auto" w:fill="A6A6A6"/>
            <w:tcMar>
              <w:top w:w="80" w:type="dxa"/>
              <w:left w:w="151" w:type="dxa"/>
              <w:bottom w:w="80" w:type="dxa"/>
              <w:right w:w="80" w:type="dxa"/>
            </w:tcMar>
          </w:tcPr>
          <w:p w14:paraId="22EC5F9B" w14:textId="77777777" w:rsidR="00A603A1" w:rsidRDefault="00000000">
            <w:pPr>
              <w:pStyle w:val="TableParagraph"/>
              <w:spacing w:line="207" w:lineRule="exact"/>
              <w:ind w:left="71"/>
              <w:rPr>
                <w:rStyle w:val="None"/>
                <w:b/>
                <w:bCs/>
                <w:sz w:val="18"/>
                <w:szCs w:val="18"/>
              </w:rPr>
            </w:pPr>
            <w:r>
              <w:rPr>
                <w:rStyle w:val="None"/>
                <w:b/>
                <w:bCs/>
                <w:sz w:val="18"/>
                <w:szCs w:val="18"/>
              </w:rPr>
              <w:t>Amount</w:t>
            </w:r>
            <w:r>
              <w:rPr>
                <w:rStyle w:val="None"/>
                <w:b/>
                <w:bCs/>
                <w:spacing w:val="-1"/>
                <w:sz w:val="18"/>
                <w:szCs w:val="18"/>
              </w:rPr>
              <w:t xml:space="preserve"> </w:t>
            </w:r>
            <w:r>
              <w:rPr>
                <w:rStyle w:val="None"/>
                <w:b/>
                <w:bCs/>
                <w:spacing w:val="-5"/>
                <w:sz w:val="18"/>
                <w:szCs w:val="18"/>
              </w:rPr>
              <w:t>(</w:t>
            </w:r>
            <w:r>
              <w:rPr>
                <w:rStyle w:val="None"/>
                <w:rFonts w:ascii="Arial Unicode MS" w:hAnsi="Arial Unicode MS"/>
                <w:spacing w:val="-5"/>
                <w:sz w:val="18"/>
                <w:szCs w:val="18"/>
              </w:rPr>
              <w:t>₹</w:t>
            </w:r>
          </w:p>
          <w:p w14:paraId="611C81DE" w14:textId="77777777" w:rsidR="00A603A1" w:rsidRDefault="00000000">
            <w:pPr>
              <w:pStyle w:val="TableParagraph"/>
              <w:spacing w:before="2"/>
              <w:ind w:left="88"/>
            </w:pPr>
            <w:r>
              <w:rPr>
                <w:rStyle w:val="None"/>
                <w:b/>
                <w:bCs/>
                <w:sz w:val="18"/>
                <w:szCs w:val="18"/>
              </w:rPr>
              <w:t xml:space="preserve">in </w:t>
            </w:r>
            <w:r>
              <w:rPr>
                <w:rStyle w:val="None"/>
                <w:b/>
                <w:bCs/>
                <w:spacing w:val="-2"/>
                <w:sz w:val="18"/>
                <w:szCs w:val="18"/>
              </w:rPr>
              <w:t>million)</w:t>
            </w:r>
          </w:p>
        </w:tc>
        <w:tc>
          <w:tcPr>
            <w:tcW w:w="983" w:type="dxa"/>
            <w:tcBorders>
              <w:top w:val="single" w:sz="4" w:space="0" w:color="000000"/>
              <w:left w:val="single" w:sz="4" w:space="0" w:color="000000"/>
              <w:bottom w:val="single" w:sz="4" w:space="0" w:color="000000"/>
              <w:right w:val="single" w:sz="4" w:space="0" w:color="000000"/>
            </w:tcBorders>
            <w:shd w:val="clear" w:color="auto" w:fill="A6A6A6"/>
            <w:tcMar>
              <w:top w:w="80" w:type="dxa"/>
              <w:left w:w="193" w:type="dxa"/>
              <w:bottom w:w="80" w:type="dxa"/>
              <w:right w:w="80" w:type="dxa"/>
            </w:tcMar>
          </w:tcPr>
          <w:p w14:paraId="1DAF0335" w14:textId="77777777" w:rsidR="00A603A1" w:rsidRDefault="00000000">
            <w:pPr>
              <w:pStyle w:val="TableParagraph"/>
              <w:spacing w:line="207" w:lineRule="exact"/>
              <w:ind w:left="113" w:firstLine="182"/>
              <w:rPr>
                <w:rStyle w:val="None"/>
                <w:b/>
                <w:bCs/>
                <w:sz w:val="18"/>
                <w:szCs w:val="18"/>
              </w:rPr>
            </w:pPr>
            <w:r>
              <w:rPr>
                <w:rStyle w:val="None"/>
                <w:b/>
                <w:bCs/>
                <w:sz w:val="18"/>
                <w:szCs w:val="18"/>
              </w:rPr>
              <w:t xml:space="preserve">% </w:t>
            </w:r>
            <w:r>
              <w:rPr>
                <w:rStyle w:val="None"/>
                <w:b/>
                <w:bCs/>
                <w:spacing w:val="-5"/>
                <w:sz w:val="18"/>
                <w:szCs w:val="18"/>
              </w:rPr>
              <w:t>of</w:t>
            </w:r>
          </w:p>
          <w:p w14:paraId="5E1ACEC3" w14:textId="77777777" w:rsidR="00A603A1" w:rsidRDefault="00000000">
            <w:pPr>
              <w:pStyle w:val="TableParagraph"/>
              <w:spacing w:line="206" w:lineRule="exact"/>
              <w:ind w:left="180" w:hanging="68"/>
            </w:pPr>
            <w:r>
              <w:rPr>
                <w:rStyle w:val="None"/>
                <w:b/>
                <w:bCs/>
                <w:spacing w:val="-2"/>
                <w:sz w:val="18"/>
                <w:szCs w:val="18"/>
              </w:rPr>
              <w:t>operating revenue</w:t>
            </w:r>
          </w:p>
        </w:tc>
      </w:tr>
      <w:tr w:rsidR="00A603A1" w14:paraId="176754F8"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6CD11EE" w14:textId="77777777" w:rsidR="00A603A1" w:rsidRDefault="00000000">
            <w:pPr>
              <w:pStyle w:val="TableParagraph"/>
              <w:spacing w:line="206" w:lineRule="exact"/>
              <w:ind w:left="59"/>
            </w:pPr>
            <w:r/>
            <w:r>
              <w:rPr>
                <w:rFonts w:ascii="Courier New" w:hAnsi="Courier New"/>
                <w:b/>
                <w:highlight w:val="yellow"/>
              </w:rPr>
              <w:t>SMITH-FOX</w:t>
            </w:r>
            <w:r>
              <w:t xml:space="preserve"> magnet 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43591C1" w14:textId="77777777" w:rsidR="00A603A1" w:rsidRDefault="00000000">
            <w:pPr>
              <w:pStyle w:val="TableParagraph"/>
              <w:spacing w:line="207" w:lineRule="exact"/>
              <w:ind w:right="47"/>
              <w:jc w:val="right"/>
            </w:pPr>
            <w:r>
              <w:rPr>
                <w:rStyle w:val="Hyperlink7"/>
                <w:rFonts w:eastAsia="Arial Unicode MS"/>
                <w:spacing w:val="-2"/>
                <w:sz w:val="18"/>
                <w:szCs w:val="18"/>
              </w:rPr>
              <w:t>3,798.10</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6257F18" w14:textId="77777777" w:rsidR="00A603A1" w:rsidRDefault="00000000">
            <w:pPr>
              <w:pStyle w:val="TableParagraph"/>
              <w:spacing w:line="207" w:lineRule="exact"/>
              <w:ind w:right="47"/>
              <w:jc w:val="right"/>
            </w:pPr>
            <w:r>
              <w:rPr>
                <w:rStyle w:val="Hyperlink7"/>
                <w:rFonts w:eastAsia="Arial Unicode MS"/>
                <w:spacing w:val="-2"/>
                <w:sz w:val="18"/>
                <w:szCs w:val="18"/>
              </w:rPr>
              <w:t>71.73%</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0789775E" w14:textId="77777777" w:rsidR="00A603A1" w:rsidRDefault="00000000">
            <w:pPr>
              <w:pStyle w:val="TableParagraph"/>
              <w:spacing w:line="207" w:lineRule="exact"/>
              <w:ind w:right="48"/>
              <w:jc w:val="right"/>
            </w:pPr>
            <w:r>
              <w:rPr>
                <w:rStyle w:val="Hyperlink7"/>
                <w:rFonts w:eastAsia="Arial Unicode MS"/>
                <w:spacing w:val="-2"/>
                <w:sz w:val="18"/>
                <w:szCs w:val="18"/>
              </w:rPr>
              <w:t>13,502.66</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FB4F4BD" w14:textId="77777777" w:rsidR="00A603A1" w:rsidRDefault="00000000">
            <w:pPr>
              <w:pStyle w:val="TableParagraph"/>
              <w:spacing w:line="207" w:lineRule="exact"/>
              <w:ind w:right="48"/>
              <w:jc w:val="right"/>
            </w:pPr>
            <w:r>
              <w:rPr>
                <w:rStyle w:val="Hyperlink7"/>
                <w:rFonts w:eastAsia="Arial Unicode MS"/>
                <w:spacing w:val="-2"/>
                <w:sz w:val="18"/>
                <w:szCs w:val="18"/>
              </w:rPr>
              <w:t>74.79%</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1C1DDB37" w14:textId="77777777" w:rsidR="00A603A1" w:rsidRDefault="00000000">
            <w:pPr>
              <w:pStyle w:val="TableParagraph"/>
              <w:spacing w:line="207" w:lineRule="exact"/>
              <w:ind w:left="239"/>
              <w:jc w:val="center"/>
            </w:pPr>
            <w:r>
              <w:rPr>
                <w:rStyle w:val="Hyperlink7"/>
                <w:rFonts w:eastAsia="Arial Unicode MS"/>
                <w:spacing w:val="-2"/>
                <w:sz w:val="18"/>
                <w:szCs w:val="18"/>
              </w:rPr>
              <w:t>9,642.92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06F9DAE" w14:textId="77777777" w:rsidR="00A603A1" w:rsidRDefault="00000000">
            <w:pPr>
              <w:pStyle w:val="TableParagraph"/>
              <w:spacing w:line="207" w:lineRule="exact"/>
              <w:ind w:right="50"/>
              <w:jc w:val="right"/>
            </w:pPr>
            <w:r>
              <w:rPr>
                <w:rStyle w:val="Hyperlink7"/>
                <w:rFonts w:eastAsia="Arial Unicode MS"/>
                <w:spacing w:val="-2"/>
                <w:sz w:val="18"/>
                <w:szCs w:val="18"/>
              </w:rPr>
              <w:t>75.17%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1500E7BE" w14:textId="77777777" w:rsidR="00A603A1" w:rsidRDefault="00000000">
            <w:pPr>
              <w:pStyle w:val="TableParagraph"/>
              <w:spacing w:line="207" w:lineRule="exact"/>
              <w:ind w:right="49"/>
              <w:jc w:val="right"/>
            </w:pPr>
            <w:r>
              <w:rPr>
                <w:rStyle w:val="Hyperlink7"/>
                <w:rFonts w:eastAsia="Arial Unicode MS"/>
                <w:spacing w:val="-2"/>
                <w:sz w:val="18"/>
                <w:szCs w:val="18"/>
              </w:rPr>
              <w:t>7,652.26</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5EC71B18" w14:textId="77777777" w:rsidR="00A603A1" w:rsidRDefault="00000000">
            <w:pPr>
              <w:pStyle w:val="TableParagraph"/>
              <w:spacing w:line="207" w:lineRule="exact"/>
              <w:ind w:right="52"/>
              <w:jc w:val="right"/>
            </w:pPr>
            <w:r>
              <w:rPr>
                <w:rStyle w:val="Hyperlink7"/>
                <w:rFonts w:eastAsia="Arial Unicode MS"/>
                <w:spacing w:val="-2"/>
                <w:sz w:val="18"/>
                <w:szCs w:val="18"/>
              </w:rPr>
              <w:t>79.08%</w:t>
            </w:r>
          </w:p>
        </w:tc>
      </w:tr>
      <w:tr w:rsidR="00A603A1" w14:paraId="4812F814" w14:textId="77777777">
        <w:trPr>
          <w:trHeight w:val="626"/>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2335B1F" w14:textId="77777777" w:rsidR="00A603A1" w:rsidRDefault="00000000">
            <w:pPr>
              <w:pStyle w:val="TableParagraph"/>
              <w:tabs>
                <w:tab w:val="left" w:pos="956"/>
              </w:tabs>
              <w:spacing w:line="206" w:lineRule="exact"/>
              <w:ind w:left="59" w:right="44"/>
            </w:pPr>
            <w:r>
              <w:rPr>
                <w:rStyle w:val="Hyperlink7"/>
                <w:rFonts w:eastAsia="Arial Unicode MS"/>
                <w:spacing w:val="-2"/>
                <w:sz w:val="18"/>
                <w:szCs w:val="18"/>
              </w:rPr>
              <w:t>Standard</w:t>
            </w:r>
            <w:r>
              <w:rPr>
                <w:rStyle w:val="Hyperlink6"/>
                <w:rFonts w:eastAsia="Arial Unicode MS"/>
                <w:sz w:val="18"/>
                <w:szCs w:val="18"/>
              </w:rPr>
              <w:tab/>
            </w:r>
            <w:r>
              <w:rPr>
                <w:rStyle w:val="Hyperlink7"/>
                <w:rFonts w:eastAsia="Arial Unicode MS"/>
                <w:spacing w:val="-2"/>
                <w:sz w:val="18"/>
                <w:szCs w:val="18"/>
              </w:rPr>
              <w:t xml:space="preserve">magnet </w:t>
            </w:r>
            <w:r>
              <w:rPr>
                <w:rStyle w:val="Hyperlink6"/>
                <w:rFonts w:eastAsia="Arial Unicode MS"/>
                <w:sz w:val="18"/>
                <w:szCs w:val="18"/>
              </w:rPr>
              <w:t>winding wires</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73BBAD5" w14:textId="77777777" w:rsidR="00A603A1" w:rsidRDefault="00000000">
            <w:pPr>
              <w:pStyle w:val="TableParagraph"/>
              <w:spacing w:line="207" w:lineRule="exact"/>
              <w:ind w:right="47"/>
              <w:jc w:val="right"/>
            </w:pPr>
            <w:r>
              <w:rPr>
                <w:rStyle w:val="Hyperlink7"/>
                <w:rFonts w:eastAsia="Arial Unicode MS"/>
                <w:spacing w:val="-2"/>
                <w:sz w:val="18"/>
                <w:szCs w:val="18"/>
              </w:rPr>
              <w:t>1,496.93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97B5FEA" w14:textId="77777777" w:rsidR="00A603A1" w:rsidRDefault="00000000">
            <w:pPr>
              <w:pStyle w:val="TableParagraph"/>
              <w:spacing w:line="207" w:lineRule="exact"/>
              <w:ind w:right="47"/>
              <w:jc w:val="right"/>
            </w:pPr>
            <w:r>
              <w:rPr>
                <w:rStyle w:val="Hyperlink7"/>
                <w:rFonts w:eastAsia="Arial Unicode MS"/>
                <w:spacing w:val="-2"/>
                <w:sz w:val="18"/>
                <w:szCs w:val="18"/>
              </w:rPr>
              <w:t>28.27%</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5D1B4203" w14:textId="77777777" w:rsidR="00A603A1" w:rsidRDefault="00000000">
            <w:pPr>
              <w:pStyle w:val="TableParagraph"/>
              <w:spacing w:line="207" w:lineRule="exact"/>
              <w:ind w:right="49"/>
              <w:jc w:val="right"/>
            </w:pPr>
            <w:r>
              <w:rPr>
                <w:rStyle w:val="Hyperlink7"/>
                <w:rFonts w:eastAsia="Arial Unicode MS"/>
                <w:spacing w:val="-2"/>
                <w:sz w:val="18"/>
                <w:szCs w:val="18"/>
              </w:rPr>
              <w:t>4,550.79</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9C05B28" w14:textId="77777777" w:rsidR="00A603A1" w:rsidRDefault="00000000">
            <w:pPr>
              <w:pStyle w:val="TableParagraph"/>
              <w:spacing w:line="207" w:lineRule="exact"/>
              <w:ind w:right="48"/>
              <w:jc w:val="right"/>
            </w:pPr>
            <w:r>
              <w:rPr>
                <w:rStyle w:val="Hyperlink7"/>
                <w:rFonts w:eastAsia="Arial Unicode MS"/>
                <w:spacing w:val="-2"/>
                <w:sz w:val="18"/>
                <w:szCs w:val="18"/>
              </w:rPr>
              <w:t>25.21%</w:t>
            </w:r>
          </w:p>
        </w:tc>
        <w:tc>
          <w:tcPr>
            <w:tcW w:w="980" w:type="dxa"/>
            <w:tcBorders>
              <w:top w:val="single" w:sz="4" w:space="0" w:color="000000"/>
              <w:left w:val="single" w:sz="4" w:space="0" w:color="000000"/>
              <w:bottom w:val="single" w:sz="4" w:space="0" w:color="000000"/>
              <w:right w:val="single" w:sz="4" w:space="0" w:color="000000"/>
            </w:tcBorders>
            <w:tcMar>
              <w:top w:w="80" w:type="dxa"/>
              <w:left w:w="319" w:type="dxa"/>
              <w:bottom w:w="80" w:type="dxa"/>
              <w:right w:w="80" w:type="dxa"/>
            </w:tcMar>
          </w:tcPr>
          <w:p w14:paraId="63760737" w14:textId="77777777" w:rsidR="00A603A1" w:rsidRDefault="00000000">
            <w:pPr>
              <w:pStyle w:val="TableParagraph"/>
              <w:spacing w:line="207" w:lineRule="exact"/>
              <w:ind w:left="239"/>
              <w:jc w:val="center"/>
            </w:pPr>
            <w:r>
              <w:rPr>
                <w:rStyle w:val="Hyperlink7"/>
                <w:rFonts w:eastAsia="Arial Unicode MS"/>
                <w:spacing w:val="-2"/>
                <w:sz w:val="18"/>
                <w:szCs w:val="18"/>
              </w:rPr>
              <w:t>3,185.92</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0" w:type="dxa"/>
            </w:tcMar>
          </w:tcPr>
          <w:p w14:paraId="41FFA238" w14:textId="77777777" w:rsidR="00A603A1" w:rsidRDefault="00000000">
            <w:pPr>
              <w:pStyle w:val="TableParagraph"/>
              <w:spacing w:line="207" w:lineRule="exact"/>
              <w:ind w:right="50"/>
              <w:jc w:val="right"/>
            </w:pPr>
            <w:r>
              <w:rPr>
                <w:rStyle w:val="Hyperlink7"/>
                <w:rFonts w:eastAsia="Arial Unicode MS"/>
                <w:spacing w:val="-2"/>
                <w:sz w:val="18"/>
                <w:szCs w:val="18"/>
              </w:rPr>
              <w:t>24.82%</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6FF2500" w14:textId="77777777" w:rsidR="00A603A1" w:rsidRDefault="00000000">
            <w:pPr>
              <w:pStyle w:val="TableParagraph"/>
              <w:spacing w:line="207" w:lineRule="exact"/>
              <w:ind w:right="49"/>
              <w:jc w:val="right"/>
            </w:pPr>
            <w:r>
              <w:rPr>
                <w:rStyle w:val="Hyperlink7"/>
                <w:rFonts w:eastAsia="Arial Unicode MS"/>
                <w:spacing w:val="-2"/>
                <w:sz w:val="18"/>
                <w:szCs w:val="18"/>
              </w:rPr>
              <w:t>2,023.98</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053B1EA3" w14:textId="77777777" w:rsidR="00A603A1" w:rsidRDefault="00000000">
            <w:pPr>
              <w:pStyle w:val="TableParagraph"/>
              <w:spacing w:line="207" w:lineRule="exact"/>
              <w:ind w:right="52"/>
              <w:jc w:val="right"/>
            </w:pPr>
            <w:r>
              <w:rPr>
                <w:rStyle w:val="Hyperlink7"/>
                <w:rFonts w:eastAsia="Arial Unicode MS"/>
                <w:spacing w:val="-2"/>
                <w:sz w:val="18"/>
                <w:szCs w:val="18"/>
              </w:rPr>
              <w:t>20.92%</w:t>
            </w:r>
          </w:p>
        </w:tc>
      </w:tr>
      <w:tr w:rsidR="00A603A1" w14:paraId="1ADB0065" w14:textId="77777777">
        <w:trPr>
          <w:trHeight w:val="387"/>
        </w:trPr>
        <w:tc>
          <w:tcPr>
            <w:tcW w:w="1543"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AC3FF32" w14:textId="77777777" w:rsidR="00A603A1" w:rsidRDefault="00000000">
            <w:pPr>
              <w:pStyle w:val="TableParagraph"/>
              <w:spacing w:line="188" w:lineRule="exact"/>
              <w:ind w:left="59"/>
            </w:pPr>
            <w:r>
              <w:rPr>
                <w:rStyle w:val="None"/>
                <w:b/>
                <w:bCs/>
                <w:spacing w:val="-2"/>
                <w:sz w:val="18"/>
                <w:szCs w:val="18"/>
              </w:rPr>
              <w:t>Total</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C21D22A" w14:textId="77777777" w:rsidR="00A603A1" w:rsidRDefault="00000000">
            <w:pPr>
              <w:pStyle w:val="TableParagraph"/>
              <w:spacing w:line="188" w:lineRule="exact"/>
              <w:ind w:right="47"/>
              <w:jc w:val="right"/>
            </w:pPr>
            <w:r>
              <w:rPr>
                <w:rStyle w:val="None"/>
                <w:b/>
                <w:bCs/>
                <w:spacing w:val="-2"/>
                <w:sz w:val="18"/>
                <w:szCs w:val="18"/>
              </w:rPr>
              <w:t>5,295.03</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8888D84" w14:textId="77777777" w:rsidR="00A603A1" w:rsidRDefault="00000000">
            <w:pPr>
              <w:pStyle w:val="TableParagraph"/>
              <w:spacing w:line="188" w:lineRule="exact"/>
              <w:ind w:right="48"/>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9A9EF52" w14:textId="77777777" w:rsidR="00A603A1" w:rsidRDefault="00000000">
            <w:pPr>
              <w:pStyle w:val="TableParagraph"/>
              <w:spacing w:line="188" w:lineRule="exact"/>
              <w:ind w:right="48"/>
              <w:jc w:val="right"/>
            </w:pPr>
            <w:r>
              <w:rPr>
                <w:rStyle w:val="None"/>
                <w:b/>
                <w:bCs/>
                <w:spacing w:val="-2"/>
                <w:sz w:val="18"/>
                <w:szCs w:val="18"/>
              </w:rPr>
              <w:t>18,053.45</w:t>
            </w:r>
          </w:p>
        </w:tc>
        <w:tc>
          <w:tcPr>
            <w:tcW w:w="98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74F0BFB" w14:textId="77777777" w:rsidR="00A603A1" w:rsidRDefault="00000000">
            <w:pPr>
              <w:pStyle w:val="TableParagraph"/>
              <w:spacing w:line="188" w:lineRule="exact"/>
              <w:ind w:right="47"/>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228" w:type="dxa"/>
              <w:bottom w:w="80" w:type="dxa"/>
              <w:right w:w="83" w:type="dxa"/>
            </w:tcMar>
          </w:tcPr>
          <w:p w14:paraId="5E8B8B4D" w14:textId="77777777" w:rsidR="00A603A1" w:rsidRDefault="00000000">
            <w:pPr>
              <w:pStyle w:val="TableParagraph"/>
              <w:spacing w:line="188" w:lineRule="exact"/>
              <w:ind w:left="148" w:right="3"/>
              <w:jc w:val="center"/>
            </w:pPr>
            <w:r>
              <w:rPr>
                <w:rStyle w:val="None"/>
                <w:b/>
                <w:bCs/>
                <w:spacing w:val="-2"/>
                <w:sz w:val="18"/>
                <w:szCs w:val="18"/>
              </w:rPr>
              <w:t>12,828.84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A6BF120" w14:textId="77777777" w:rsidR="00A603A1" w:rsidRDefault="00000000">
            <w:pPr>
              <w:pStyle w:val="TableParagraph"/>
              <w:spacing w:line="188" w:lineRule="exact"/>
              <w:ind w:right="49"/>
              <w:jc w:val="right"/>
            </w:pPr>
            <w:r>
              <w:rPr>
                <w:rStyle w:val="None"/>
                <w:b/>
                <w:bCs/>
                <w:spacing w:val="-2"/>
                <w:sz w:val="18"/>
                <w:szCs w:val="18"/>
              </w:rPr>
              <w:t>100.00%</w:t>
            </w:r>
          </w:p>
        </w:tc>
        <w:tc>
          <w:tcPr>
            <w:tcW w:w="9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A0E1E89" w14:textId="77777777" w:rsidR="00A603A1" w:rsidRDefault="00000000">
            <w:pPr>
              <w:pStyle w:val="TableParagraph"/>
              <w:spacing w:line="188" w:lineRule="exact"/>
              <w:ind w:right="49"/>
              <w:jc w:val="right"/>
            </w:pPr>
            <w:r>
              <w:rPr>
                <w:rStyle w:val="None"/>
                <w:b/>
                <w:bCs/>
                <w:spacing w:val="-2"/>
                <w:sz w:val="18"/>
                <w:szCs w:val="18"/>
              </w:rPr>
              <w:t>9,676.24</w:t>
            </w:r>
          </w:p>
        </w:tc>
        <w:tc>
          <w:tcPr>
            <w:tcW w:w="9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1" w:type="dxa"/>
            </w:tcMar>
          </w:tcPr>
          <w:p w14:paraId="5AB6334D" w14:textId="77777777" w:rsidR="00A603A1" w:rsidRDefault="00000000">
            <w:pPr>
              <w:pStyle w:val="TableParagraph"/>
              <w:spacing w:line="188" w:lineRule="exact"/>
              <w:ind w:right="51"/>
              <w:jc w:val="right"/>
            </w:pPr>
            <w:r>
              <w:rPr>
                <w:rStyle w:val="None"/>
                <w:b/>
                <w:bCs/>
                <w:spacing w:val="-2"/>
                <w:sz w:val="18"/>
                <w:szCs w:val="18"/>
              </w:rPr>
              <w:t>100.00%</w:t>
            </w:r>
          </w:p>
        </w:tc>
      </w:tr>
    </w:tbl>
    <w:p w14:paraId="5EAAD9FD" w14:textId="77777777" w:rsidR="00A603A1" w:rsidRDefault="00A603A1">
      <w:pPr>
        <w:pStyle w:val="BodyText"/>
        <w:spacing w:before="2" w:after="1"/>
        <w:ind w:left="801" w:hanging="801"/>
        <w:rPr>
          <w:rStyle w:val="Hyperlink4"/>
          <w:sz w:val="17"/>
          <w:szCs w:val="17"/>
        </w:rPr>
      </w:pPr>
    </w:p>
    <w:p w14:paraId="5B799AB2" w14:textId="77777777" w:rsidR="00A603A1" w:rsidRDefault="00A603A1">
      <w:pPr>
        <w:pStyle w:val="BodyText"/>
        <w:spacing w:before="3"/>
      </w:pPr>
    </w:p>
    <w:p w14:paraId="63308C0F" w14:textId="77777777" w:rsidR="00A603A1" w:rsidRDefault="00000000">
      <w:pPr>
        <w:pStyle w:val="BodyText"/>
        <w:ind w:left="796" w:right="7"/>
        <w:jc w:val="both"/>
      </w:pPr>
      <w:r>
        <w:rPr>
          <w:rStyle w:val="Hyperlink4"/>
        </w:rPr>
        <w:t>While</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experienced</w:t>
      </w:r>
      <w:r>
        <w:rPr>
          <w:rStyle w:val="None"/>
        </w:rPr>
        <w:t xml:space="preserve"> </w:t>
      </w:r>
      <w:r>
        <w:rPr>
          <w:rStyle w:val="Hyperlink4"/>
        </w:rPr>
        <w:t>any</w:t>
      </w:r>
      <w:r>
        <w:rPr>
          <w:rStyle w:val="None"/>
        </w:rPr>
        <w:t xml:space="preserve"> </w:t>
      </w:r>
      <w:r>
        <w:rPr>
          <w:rStyle w:val="Hyperlink4"/>
        </w:rPr>
        <w:t>material</w:t>
      </w:r>
      <w:r>
        <w:rPr>
          <w:rStyle w:val="None"/>
        </w:rPr>
        <w:t xml:space="preserve"> </w:t>
      </w:r>
      <w:r>
        <w:rPr>
          <w:rStyle w:val="Hyperlink4"/>
        </w:rPr>
        <w:t>sustained</w:t>
      </w:r>
      <w:r>
        <w:rPr>
          <w:rStyle w:val="None"/>
        </w:rPr>
        <w:t xml:space="preserve"> </w:t>
      </w:r>
      <w:r>
        <w:rPr>
          <w:rStyle w:val="Hyperlink4"/>
        </w:rPr>
        <w:t>decline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sale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key</w:t>
      </w:r>
      <w:r>
        <w:rPr>
          <w:rStyle w:val="None"/>
        </w:rPr>
        <w:t xml:space="preserve"> </w:t>
      </w:r>
      <w:r>
        <w:rPr>
          <w:rStyle w:val="Hyperlink4"/>
        </w:rPr>
        <w:t>products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 xml:space="preserve">period </w:t>
      </w:r>
      <w:r>
        <w:rPr>
          <w:rStyle w:val="Hyperlink4"/>
        </w:rPr>
        <w:lastRenderedPageBreak/>
        <w:t>ended June</w:t>
      </w:r>
      <w:r>
        <w:rPr>
          <w:rStyle w:val="None"/>
        </w:rPr>
        <w:t xml:space="preserve"> </w:t>
      </w:r>
      <w:r>
        <w:rPr>
          <w:rStyle w:val="Hyperlink4"/>
        </w:rPr>
        <w:t>30, 2025, and the</w:t>
      </w:r>
      <w:r>
        <w:rPr>
          <w:rStyle w:val="None"/>
        </w:rPr>
        <w:t xml:space="preserve"> </w:t>
      </w:r>
      <w:r>
        <w:rPr>
          <w:rStyle w:val="Hyperlink4"/>
        </w:rPr>
        <w:t>Fiscals 2025, 2024, and 2023,</w:t>
      </w:r>
      <w:r>
        <w:rPr>
          <w:rStyle w:val="None"/>
        </w:rPr>
        <w:t xml:space="preserve"> </w:t>
      </w:r>
      <w:r>
        <w:rPr>
          <w:rStyle w:val="Hyperlink4"/>
        </w:rPr>
        <w:t>there is no assurance that we</w:t>
      </w:r>
      <w:r>
        <w:rPr>
          <w:rStyle w:val="None"/>
        </w:rPr>
        <w:t xml:space="preserve"> </w:t>
      </w:r>
      <w:r>
        <w:rPr>
          <w:rStyle w:val="Hyperlink4"/>
        </w:rPr>
        <w:t>will not face any decline in the</w:t>
      </w:r>
      <w:r>
        <w:rPr>
          <w:rStyle w:val="None"/>
        </w:rPr>
        <w:t xml:space="preserve"> </w:t>
      </w:r>
      <w:r>
        <w:rPr>
          <w:rStyle w:val="Hyperlink4"/>
        </w:rPr>
        <w:t>future.</w:t>
      </w:r>
      <w:r>
        <w:rPr>
          <w:rStyle w:val="None"/>
        </w:rPr>
        <w:t xml:space="preserve"> </w:t>
      </w:r>
      <w:r>
        <w:rPr>
          <w:rStyle w:val="Hyperlink4"/>
        </w:rPr>
        <w:t>Any</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successfully</w:t>
      </w:r>
      <w:r>
        <w:rPr>
          <w:rStyle w:val="None"/>
        </w:rPr>
        <w:t xml:space="preserve"> </w:t>
      </w:r>
      <w:r>
        <w:rPr>
          <w:rStyle w:val="Hyperlink4"/>
        </w:rPr>
        <w:t>manufacture</w:t>
      </w:r>
      <w:r>
        <w:rPr>
          <w:rStyle w:val="None"/>
        </w:rPr>
        <w:t xml:space="preserve"> </w:t>
      </w:r>
      <w:r>
        <w:rPr>
          <w:rStyle w:val="Hyperlink4"/>
        </w:rPr>
        <w:t>and</w:t>
      </w:r>
      <w:r>
        <w:rPr>
          <w:rStyle w:val="None"/>
        </w:rPr>
        <w:t xml:space="preserve"> </w:t>
      </w:r>
      <w:r>
        <w:rPr>
          <w:rStyle w:val="Hyperlink4"/>
        </w:rPr>
        <w:t>market</w:t>
      </w:r>
      <w:r>
        <w:rPr>
          <w:rStyle w:val="None"/>
        </w:rPr>
        <w:t xml:space="preserve"> </w:t>
      </w:r>
      <w:r>
        <w:rPr>
          <w:rStyle w:val="Hyperlink4"/>
        </w:rPr>
        <w:t>specialized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whether</w:t>
      </w:r>
      <w:r>
        <w:rPr>
          <w:rStyle w:val="None"/>
        </w:rPr>
        <w:t xml:space="preserve"> </w:t>
      </w:r>
      <w:r>
        <w:rPr>
          <w:rStyle w:val="Hyperlink4"/>
        </w:rPr>
        <w:t>on</w:t>
      </w:r>
      <w:r>
        <w:rPr>
          <w:rStyle w:val="None"/>
        </w:rPr>
        <w:t xml:space="preserve"> </w:t>
      </w:r>
      <w:r>
        <w:rPr>
          <w:rStyle w:val="Hyperlink4"/>
        </w:rPr>
        <w:t>account of regulatory changes or changes in technologies, including creation of alternate technologies, or otherwise could adversely affect our business, financial condition, cash flows and results of operations.</w:t>
      </w:r>
    </w:p>
    <w:p w14:paraId="5879FCC8" w14:textId="77777777" w:rsidR="00A603A1" w:rsidRDefault="00000000">
      <w:pPr>
        <w:pStyle w:val="Heading4"/>
        <w:numPr>
          <w:ilvl w:val="0"/>
          <w:numId w:val="27"/>
        </w:numPr>
        <w:spacing w:before="199"/>
        <w:ind w:right="17"/>
      </w:pPr>
      <w:r/>
      <w:r>
        <w:t xml:space="preserve">We have not yet placed orders in relation to the capital expenditure to be incurred for certain of our proposed objects of the </w:t>
      </w:r>
      <w:r>
        <w:rPr>
          <w:rFonts w:ascii="Courier New" w:hAnsi="Courier New"/>
          <w:b/>
          <w:highlight w:val="yellow"/>
        </w:rPr>
        <w:t>ANGELA PERRY</w:t>
      </w:r>
      <w:r>
        <w:t>. In the event of any delay in placing the orders, or in the event the vendors are not able to provide the requisite equipment in a timely manner, or at all, the same may result in time and cost over-runs.</w:t>
      </w:r>
    </w:p>
    <w:p w14:paraId="5AE35C9F" w14:textId="77777777" w:rsidR="00A603A1" w:rsidRDefault="00000000">
      <w:pPr>
        <w:pStyle w:val="BodyText"/>
        <w:spacing w:before="201"/>
        <w:ind w:left="796" w:right="5"/>
        <w:jc w:val="both"/>
      </w:pPr>
      <w:r/>
      <w:r>
        <w:t xml:space="preserve">We intend to utilize portions of </w:t>
      </w:r>
      <w:r>
        <w:rPr>
          <w:rFonts w:ascii="Courier New" w:hAnsi="Courier New"/>
          <w:b/>
          <w:highlight w:val="yellow"/>
        </w:rPr>
        <w:t>LOPEZ-ONEAL</w:t>
      </w:r>
      <w:r>
        <w:t xml:space="preserve"> for funding capital expenditure requirements for (i) funding the capital expenditure requirements of our Company towards purchasing and setting up of new machinery for expansion at our </w:t>
      </w:r>
      <w:r>
        <w:rPr>
          <w:rFonts w:ascii="Courier New" w:hAnsi="Courier New"/>
          <w:b/>
          <w:highlight w:val="yellow"/>
        </w:rPr>
        <w:t>ALEXANDRA REED</w:t>
      </w:r>
      <w:r>
        <w:t xml:space="preserve">; (ii) funding the capital expenditure requirements of our Company towards purchasing and setting up of a rooftop solar power plant for power generation at our </w:t>
      </w:r>
      <w:r>
        <w:rPr>
          <w:rFonts w:ascii="Courier New" w:hAnsi="Courier New"/>
          <w:b/>
          <w:highlight w:val="yellow"/>
        </w:rPr>
        <w:t>ALEXANDRA REED</w:t>
      </w:r>
      <w:r>
        <w:t xml:space="preserve">;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w:t>
      </w:r>
      <w:r>
        <w:rPr>
          <w:rFonts w:ascii="Courier New" w:hAnsi="Courier New"/>
          <w:b/>
          <w:highlight w:val="yellow"/>
        </w:rPr>
        <w:t>ANDERSON INC</w:t>
      </w:r>
      <w:r>
        <w:t xml:space="preserv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w:t>
      </w:r>
      <w:r>
        <w:rPr>
          <w:rFonts w:ascii="Courier New" w:hAnsi="Courier New"/>
          <w:b/>
          <w:highlight w:val="yellow"/>
        </w:rPr>
        <w:t>LOPEZ-ONEAL</w:t>
      </w:r>
      <w:r>
        <w:t xml:space="preserve">.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w:t>
      </w:r>
      <w:r>
        <w:rPr>
          <w:rFonts w:ascii="Courier New" w:hAnsi="Courier New"/>
          <w:b/>
          <w:highlight w:val="yellow"/>
        </w:rPr>
        <w:t>ANDERSON INC</w:t>
      </w:r>
      <w:r>
        <w:t>, for</w:t>
      </w:r>
    </w:p>
    <w:p w14:paraId="5F65230A" w14:textId="77777777" w:rsidR="00A603A1" w:rsidRDefault="00A603A1">
      <w:pPr>
        <w:pStyle w:val="BodyText"/>
        <w:jc w:val="both"/>
        <w:sectPr w:rsidR="00A603A1">
          <w:headerReference w:type="default" r:id="rId111"/>
          <w:footerReference w:type="default" r:id="rId112"/>
          <w:pgSz w:w="11920" w:h="16840"/>
          <w:pgMar w:top="1140" w:right="708" w:bottom="1120" w:left="992" w:header="0" w:footer="0" w:gutter="0"/>
          <w:cols w:space="720"/>
        </w:sectPr>
      </w:pPr>
    </w:p>
    <w:p w14:paraId="45FE2A52" w14:textId="77777777" w:rsidR="00A603A1" w:rsidRDefault="00000000">
      <w:pPr>
        <w:pStyle w:val="BodyText"/>
        <w:spacing w:before="80"/>
        <w:ind w:left="796" w:right="24"/>
        <w:jc w:val="both"/>
      </w:pPr>
      <w:r/>
      <w:r>
        <w:t xml:space="preserve">which our </w:t>
      </w:r>
      <w:r>
        <w:rPr>
          <w:rFonts w:ascii="Courier New" w:hAnsi="Courier New"/>
          <w:b/>
          <w:highlight w:val="yellow"/>
        </w:rPr>
        <w:t>BUTLER GROUP</w:t>
      </w:r>
      <w:r>
        <w:t xml:space="preserve"> has already placed purchase orders, may not be delivered within the expected time, or at all, and may impact the time and cost estimates of our </w:t>
      </w:r>
      <w:r>
        <w:rPr>
          <w:rFonts w:ascii="Courier New" w:hAnsi="Courier New"/>
          <w:b/>
          <w:highlight w:val="yellow"/>
        </w:rPr>
        <w:t>CONRAD INC</w:t>
      </w:r>
      <w:r>
        <w:t>.</w:t>
      </w:r>
    </w:p>
    <w:p w14:paraId="42AA7703" w14:textId="77777777" w:rsidR="00A603A1" w:rsidRDefault="00000000">
      <w:pPr>
        <w:pStyle w:val="BodyText"/>
        <w:spacing w:before="201"/>
        <w:ind w:left="796" w:right="10"/>
        <w:jc w:val="both"/>
      </w:pPr>
      <w:r/>
      <w:r>
        <w:t xml:space="preserve">In the event of any delay in placing the orders, or an escalation in the cost of acquisition of the equipment or in the event the vendors are not able to provide the equipment and services in a timely manner, or at all, we may encounter time and cost overruns for </w:t>
      </w:r>
      <w:r>
        <w:rPr>
          <w:rFonts w:ascii="Courier New" w:hAnsi="Courier New"/>
          <w:b/>
          <w:highlight w:val="yellow"/>
        </w:rPr>
        <w:t>ANDERSON INC</w:t>
      </w:r>
      <w:r>
        <w:t xml:space="preserve">. Further, if we are unable to procure the requisite items for </w:t>
      </w:r>
      <w:r>
        <w:rPr>
          <w:rFonts w:ascii="Courier New" w:hAnsi="Courier New"/>
          <w:b/>
          <w:highlight w:val="yellow"/>
        </w:rPr>
        <w:t>CONRAD INC</w:t>
      </w:r>
      <w:r>
        <w:t xml:space="preserve"> and ancillary items or avail services from the vendors from whom we have procured quotations, we cannot assure you that we may be able to identify alternative vendors to provide us with the similar kind of items for </w:t>
      </w:r>
      <w:r>
        <w:rPr>
          <w:rFonts w:ascii="Courier New" w:hAnsi="Courier New"/>
          <w:b/>
          <w:highlight w:val="yellow"/>
        </w:rPr>
        <w:t>CONRAD INC</w:t>
      </w:r>
      <w:r>
        <w:t xml:space="preserve"> and ancillary items and services, which satisfy our requirements at acceptable prices. Our inability to procure the items for </w:t>
      </w:r>
      <w:r>
        <w:rPr>
          <w:rFonts w:ascii="Courier New" w:hAnsi="Courier New"/>
          <w:b/>
          <w:highlight w:val="yellow"/>
        </w:rPr>
        <w:t>CONRAD INC</w:t>
      </w:r>
      <w:r>
        <w:t xml:space="preserve"> at acceptable prices or in a timely manner, may result in an increase in capital expenditure, extension or variation in the proposed schedule of implementation and deployment of </w:t>
      </w:r>
      <w:r>
        <w:rPr>
          <w:rFonts w:ascii="Courier New" w:hAnsi="Courier New"/>
          <w:b/>
          <w:highlight w:val="yellow"/>
        </w:rPr>
        <w:t>LOPEZ-ONEAL</w:t>
      </w:r>
      <w:r>
        <w:t>, thereby resulting in an adverse effect on our business operations, financial condition, cash flows and results of operations.</w:t>
      </w:r>
    </w:p>
    <w:p w14:paraId="20A48529" w14:textId="77777777" w:rsidR="00A603A1" w:rsidRDefault="00000000">
      <w:pPr>
        <w:pStyle w:val="Heading4"/>
        <w:numPr>
          <w:ilvl w:val="0"/>
          <w:numId w:val="28"/>
        </w:numPr>
        <w:spacing w:before="201"/>
        <w:ind w:right="18"/>
      </w:pPr>
      <w:r>
        <w:rPr>
          <w:rStyle w:val="Hyperlink4"/>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14:paraId="62952BEB" w14:textId="77777777" w:rsidR="00A603A1" w:rsidRDefault="00000000">
      <w:pPr>
        <w:pStyle w:val="BodyText"/>
        <w:spacing w:before="201"/>
        <w:ind w:left="796" w:right="7"/>
        <w:jc w:val="both"/>
      </w:pPr>
      <w:r/>
      <w:r>
        <w:t xml:space="preserve">Our business is dependent upon our ability to efficiently manage our manufacturing facilities, and the operational risks associated with it, including those beyond our control. As of the date of this Red Herring Prospectus, we have three operational manufacturing facilities in </w:t>
      </w:r>
      <w:r>
        <w:rPr>
          <w:rFonts w:ascii="Courier New" w:hAnsi="Courier New"/>
          <w:b/>
          <w:highlight w:val="yellow"/>
        </w:rPr>
        <w:t>USNS THOMAS, FPO AP 36206</w:t>
      </w:r>
      <w:r>
        <w:t xml:space="preserve">. For details in relation to our manufacturing facilities, and their capacity utilization, see “Our Business – </w:t>
      </w:r>
      <w:r>
        <w:rPr>
          <w:rFonts w:ascii="Courier New" w:hAnsi="Courier New"/>
          <w:b/>
          <w:highlight w:val="yellow"/>
        </w:rPr>
        <w:t>PHILLIP HOWE</w:t>
      </w:r>
      <w:r>
        <w:t>”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June 30, 2025, or Fiscals 2025, 2024, and 2023, we cannot assure that there will not be any breakdowns in future.</w:t>
      </w:r>
    </w:p>
    <w:p w14:paraId="0FC2AECA" w14:textId="77777777" w:rsidR="00A603A1" w:rsidRDefault="00000000">
      <w:pPr>
        <w:pStyle w:val="BodyText"/>
        <w:spacing w:before="200"/>
        <w:ind w:left="796" w:right="7"/>
        <w:jc w:val="both"/>
      </w:pPr>
      <w:r/>
      <w:r>
        <w:t xml:space="preserve">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w:t>
      </w:r>
      <w:r>
        <w:rPr>
          <w:rFonts w:ascii="Courier New" w:hAnsi="Courier New"/>
          <w:b/>
          <w:highlight w:val="yellow"/>
        </w:rPr>
        <w:t>BARBARA PALMER DDS</w:t>
      </w:r>
      <w:r>
        <w:t xml:space="preserve">, see “Our Business – </w:t>
      </w:r>
      <w:r>
        <w:rPr>
          <w:rFonts w:ascii="Courier New" w:hAnsi="Courier New"/>
          <w:b/>
          <w:highlight w:val="yellow"/>
        </w:rPr>
        <w:t>ANTHONY MEDINA</w:t>
      </w:r>
      <w:r>
        <w:t>”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14:paraId="3AB83BBF" w14:textId="77777777" w:rsidR="00A603A1" w:rsidRDefault="00A603A1">
      <w:pPr>
        <w:pStyle w:val="BodyText"/>
        <w:jc w:val="both"/>
        <w:sectPr w:rsidR="00A603A1">
          <w:headerReference w:type="default" r:id="rId113"/>
          <w:footerReference w:type="default" r:id="rId114"/>
          <w:pgSz w:w="11920" w:h="16840"/>
          <w:pgMar w:top="1080" w:right="708" w:bottom="1120" w:left="992" w:header="0" w:footer="0" w:gutter="0"/>
          <w:cols w:space="720"/>
        </w:sectPr>
      </w:pPr>
    </w:p>
    <w:p w14:paraId="48D8E959" w14:textId="77777777" w:rsidR="00A603A1" w:rsidRDefault="00000000">
      <w:pPr>
        <w:pStyle w:val="Heading4"/>
        <w:numPr>
          <w:ilvl w:val="0"/>
          <w:numId w:val="29"/>
        </w:numPr>
        <w:spacing w:before="80"/>
        <w:ind w:right="21"/>
      </w:pPr>
      <w:r>
        <w:rPr>
          <w:rStyle w:val="Hyperlink4"/>
        </w:rPr>
        <w:lastRenderedPageBreak/>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14:paraId="447CE8CD" w14:textId="77777777" w:rsidR="00A603A1" w:rsidRDefault="00000000">
      <w:pPr>
        <w:pStyle w:val="BodyText"/>
        <w:spacing w:before="201"/>
        <w:ind w:left="796" w:right="8"/>
        <w:jc w:val="both"/>
      </w:pPr>
      <w:r/>
      <w:r>
        <w:t xml:space="preserve">Our manufacturing unit at Supa, Ahilyanagar (formerly Ahmednagar) in Maharashtra was originally anticipated to commence operations by March 31, 2025, however, we have experienced delays in setting up our </w:t>
      </w:r>
      <w:r>
        <w:rPr>
          <w:rFonts w:ascii="Courier New" w:hAnsi="Courier New"/>
          <w:b/>
          <w:highlight w:val="yellow"/>
        </w:rPr>
        <w:t>ALEXANDRA REED</w:t>
      </w:r>
      <w:r>
        <w:t xml:space="preserve"> and operations have commenced in September 2025. Further, the enhancement in the annual installed capacity from 8,800 </w:t>
      </w:r>
      <w:r>
        <w:rPr>
          <w:rFonts w:ascii="Courier New" w:hAnsi="Courier New"/>
          <w:b/>
          <w:highlight w:val="yellow"/>
        </w:rPr>
        <w:t>LANG, WOOD AND BATES</w:t>
      </w:r>
      <w:r>
        <w:t xml:space="preserve"> to 12,000 </w:t>
      </w:r>
      <w:r>
        <w:rPr>
          <w:rFonts w:ascii="Courier New" w:hAnsi="Courier New"/>
          <w:b/>
          <w:highlight w:val="yellow"/>
        </w:rPr>
        <w:t>LANG, WOOD AND BATES</w:t>
      </w:r>
      <w:r>
        <w:t xml:space="preserve">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w:t>
      </w:r>
      <w:r>
        <w:rPr>
          <w:rFonts w:ascii="Courier New" w:hAnsi="Courier New"/>
          <w:b/>
          <w:highlight w:val="yellow"/>
        </w:rPr>
        <w:t>ALEXANDRA REED</w:t>
      </w:r>
      <w:r>
        <w:t xml:space="preserve"> in the future on account of several factors, including delays in receiving governmental, statutory, and other regulatory approvals and permits, and delays in or non-delivery of construction equipment by suppliers, among others.</w:t>
      </w:r>
    </w:p>
    <w:p w14:paraId="06FBE8C7" w14:textId="77777777" w:rsidR="00A603A1" w:rsidRDefault="00000000">
      <w:pPr>
        <w:pStyle w:val="Body"/>
        <w:spacing w:before="201"/>
        <w:ind w:left="796" w:right="9"/>
        <w:jc w:val="both"/>
        <w:rPr>
          <w:rStyle w:val="None"/>
          <w:sz w:val="20"/>
          <w:szCs w:val="20"/>
        </w:rPr>
      </w:pPr>
      <w:r/>
      <w:r>
        <w:t xml:space="preserve">Additionally, an amount of ₹ 783.77 million from </w:t>
      </w:r>
      <w:r>
        <w:rPr>
          <w:rFonts w:ascii="Courier New" w:hAnsi="Courier New"/>
          <w:b/>
          <w:highlight w:val="yellow"/>
        </w:rPr>
        <w:t>LOPEZ-ONEAL</w:t>
      </w:r>
      <w:r>
        <w:t xml:space="preserve"> is intended to be utilised towards </w:t>
      </w:r>
      <w:r>
        <w:rPr>
          <w:rFonts w:ascii="Courier New" w:hAnsi="Courier New"/>
          <w:b/>
          <w:highlight w:val="yellow"/>
        </w:rPr>
        <w:t>TURNER, MCDONALD AND LOPEZ</w:t>
      </w:r>
      <w:r>
        <w:t xml:space="preserve"> at our </w:t>
      </w:r>
      <w:r>
        <w:rPr>
          <w:rFonts w:ascii="Courier New" w:hAnsi="Courier New"/>
          <w:b/>
          <w:highlight w:val="yellow"/>
        </w:rPr>
        <w:t>ALEXANDRA REED</w:t>
      </w:r>
      <w:r>
        <w:t xml:space="preserve">. For further details, see “Objects of the Offer – Funding the capital expenditure requirements of our Company towards: (i) purchasing and setting up of new machinery for expansion at our </w:t>
      </w:r>
      <w:r>
        <w:rPr>
          <w:rFonts w:ascii="Courier New" w:hAnsi="Courier New"/>
          <w:b/>
          <w:highlight w:val="yellow"/>
        </w:rPr>
        <w:t>ALEXANDRA REED</w:t>
      </w:r>
      <w:r>
        <w:t xml:space="preserve"> (“Phase II Expansion at our </w:t>
      </w:r>
      <w:r>
        <w:rPr>
          <w:rFonts w:ascii="Courier New" w:hAnsi="Courier New"/>
          <w:b/>
          <w:highlight w:val="yellow"/>
        </w:rPr>
        <w:t>ALEXANDRA REED</w:t>
      </w:r>
      <w:r>
        <w:t xml:space="preserve">”); and (ii) purchasing and setting up of new machinery at Unit 2 in Chakan, Pune in Maharashtra” on page 114. Any failure to complete </w:t>
      </w:r>
      <w:r>
        <w:rPr>
          <w:rFonts w:ascii="Courier New" w:hAnsi="Courier New"/>
          <w:b/>
          <w:highlight w:val="yellow"/>
        </w:rPr>
        <w:t>TURNER, MCDONALD AND LOPEZ</w:t>
      </w:r>
      <w:r>
        <w:t xml:space="preserve"> of this facility in a timely manner, and within budget, or at all, and any failure of receipt of the required approvals required for operation of the </w:t>
      </w:r>
      <w:r>
        <w:rPr>
          <w:rFonts w:ascii="Courier New" w:hAnsi="Courier New"/>
          <w:b/>
          <w:highlight w:val="yellow"/>
        </w:rPr>
        <w:t>ALEXANDRA REED</w:t>
      </w:r>
      <w:r>
        <w:t>, could have an adverse impact on our business, results of operations, financial condition, and cash flows.</w:t>
      </w:r>
    </w:p>
    <w:p w14:paraId="091DC7C7" w14:textId="77777777" w:rsidR="00A603A1" w:rsidRDefault="00000000">
      <w:pPr>
        <w:pStyle w:val="Heading4"/>
        <w:numPr>
          <w:ilvl w:val="0"/>
          <w:numId w:val="22"/>
        </w:numPr>
        <w:ind w:right="18"/>
      </w:pPr>
      <w:r>
        <w:rPr>
          <w:rStyle w:val="Hyperlink4"/>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14:paraId="5685DA95" w14:textId="77777777" w:rsidR="00A603A1" w:rsidRDefault="00000000">
      <w:pPr>
        <w:pStyle w:val="BodyText"/>
        <w:spacing w:before="201"/>
        <w:ind w:left="796" w:right="12"/>
        <w:jc w:val="both"/>
      </w:pPr>
      <w:r/>
      <w:r>
        <w:t xml:space="preserve">We face an inherent business risk of exposure to product defects and subsequent liability claims if the use of any of our products results in personal injury or property damage. We and our component suppliers may not be able to meet regulatory quality standards in </w:t>
      </w:r>
      <w:r>
        <w:rPr>
          <w:rFonts w:ascii="Courier New" w:hAnsi="Courier New"/>
          <w:b/>
          <w:highlight w:val="yellow"/>
        </w:rPr>
        <w:t>USNS THOMAS, FPO AP 36206</w:t>
      </w:r>
      <w:r>
        <w:t xml:space="preserve">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w:t>
      </w:r>
      <w:r>
        <w:rPr>
          <w:rFonts w:ascii="Courier New" w:hAnsi="Courier New"/>
          <w:b/>
          <w:highlight w:val="yellow"/>
        </w:rPr>
        <w:t>USNS THOMAS, FPO AP 36206</w:t>
      </w:r>
      <w:r>
        <w:t xml:space="preserve">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14:paraId="681F764B" w14:textId="77777777" w:rsidR="00A603A1" w:rsidRDefault="00000000">
      <w:pPr>
        <w:pStyle w:val="BodyText"/>
        <w:spacing w:before="199"/>
        <w:ind w:left="796" w:right="6"/>
        <w:jc w:val="both"/>
      </w:pPr>
      <w:r>
        <w:rPr>
          <w:rStyle w:val="Hyperlink4"/>
        </w:rPr>
        <w:t>While there have not been any material product liability claims made against our products or any cancellation of existing</w:t>
      </w:r>
      <w:r>
        <w:rPr>
          <w:rStyle w:val="None"/>
        </w:rPr>
        <w:t xml:space="preserve"> </w:t>
      </w:r>
      <w:r>
        <w:rPr>
          <w:rStyle w:val="Hyperlink4"/>
        </w:rPr>
        <w:t>or</w:t>
      </w:r>
      <w:r>
        <w:rPr>
          <w:rStyle w:val="None"/>
        </w:rPr>
        <w:t xml:space="preserve"> </w:t>
      </w:r>
      <w:r>
        <w:rPr>
          <w:rStyle w:val="Hyperlink4"/>
        </w:rPr>
        <w:t>future</w:t>
      </w:r>
      <w:r>
        <w:rPr>
          <w:rStyle w:val="None"/>
        </w:rPr>
        <w:t xml:space="preserve"> </w:t>
      </w:r>
      <w:r>
        <w:rPr>
          <w:rStyle w:val="Hyperlink4"/>
        </w:rPr>
        <w:t>orders,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resulting in</w:t>
      </w:r>
      <w:r>
        <w:rPr>
          <w:rStyle w:val="None"/>
        </w:rPr>
        <w:t xml:space="preserve"> </w:t>
      </w:r>
      <w:r>
        <w:rPr>
          <w:rStyle w:val="Hyperlink4"/>
        </w:rPr>
        <w:t>a</w:t>
      </w:r>
      <w:r>
        <w:rPr>
          <w:rStyle w:val="None"/>
        </w:rPr>
        <w:t xml:space="preserve"> </w:t>
      </w:r>
      <w:r>
        <w:rPr>
          <w:rStyle w:val="Hyperlink4"/>
        </w:rPr>
        <w:t>material</w:t>
      </w:r>
      <w:r>
        <w:rPr>
          <w:rStyle w:val="None"/>
        </w:rPr>
        <w:t xml:space="preserve"> </w:t>
      </w:r>
      <w:r>
        <w:rPr>
          <w:rStyle w:val="Hyperlink4"/>
        </w:rPr>
        <w:t>adverse</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 assurance that we will not face any product liability claims or cancellation of existing or future orders in the future. The</w:t>
      </w:r>
      <w:r>
        <w:rPr>
          <w:rStyle w:val="Hyperlink5"/>
        </w:rPr>
        <w:t xml:space="preserve"> </w:t>
      </w:r>
      <w:r>
        <w:rPr>
          <w:rStyle w:val="Hyperlink4"/>
        </w:rPr>
        <w:t>quality</w:t>
      </w:r>
      <w:r>
        <w:rPr>
          <w:rStyle w:val="None"/>
        </w:rPr>
        <w:t xml:space="preserve"> </w:t>
      </w:r>
      <w:r>
        <w:rPr>
          <w:rStyle w:val="Hyperlink4"/>
        </w:rPr>
        <w:t>of</w:t>
      </w:r>
      <w:r>
        <w:rPr>
          <w:rStyle w:val="None"/>
        </w:rPr>
        <w:t xml:space="preserve"> </w:t>
      </w:r>
      <w:r>
        <w:rPr>
          <w:rStyle w:val="Hyperlink4"/>
        </w:rPr>
        <w:t>raw</w:t>
      </w:r>
      <w:r>
        <w:rPr>
          <w:rStyle w:val="Hyperlink5"/>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the goods</w:t>
      </w:r>
      <w:r>
        <w:rPr>
          <w:rStyle w:val="None"/>
        </w:rPr>
        <w:t xml:space="preserve"> </w:t>
      </w:r>
      <w:r>
        <w:rPr>
          <w:rStyle w:val="Hyperlink4"/>
        </w:rPr>
        <w:t>we</w:t>
      </w:r>
      <w:r>
        <w:rPr>
          <w:rStyle w:val="Hyperlink5"/>
        </w:rPr>
        <w:t xml:space="preserve"> </w:t>
      </w:r>
      <w:r>
        <w:rPr>
          <w:rStyle w:val="Hyperlink4"/>
        </w:rPr>
        <w:t>trade</w:t>
      </w:r>
      <w:r>
        <w:rPr>
          <w:rStyle w:val="None"/>
        </w:rPr>
        <w:t xml:space="preserve"> </w:t>
      </w:r>
      <w:r>
        <w:rPr>
          <w:rStyle w:val="Hyperlink4"/>
        </w:rPr>
        <w:t>in</w:t>
      </w:r>
      <w:r>
        <w:rPr>
          <w:rStyle w:val="None"/>
        </w:rPr>
        <w:t xml:space="preserve"> </w:t>
      </w:r>
      <w:r>
        <w:rPr>
          <w:rStyle w:val="Hyperlink4"/>
        </w:rPr>
        <w:t>will</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impact</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of</w:t>
      </w:r>
      <w:r>
        <w:rPr>
          <w:rStyle w:val="Hyperlink5"/>
        </w:rPr>
        <w:t xml:space="preserve"> </w:t>
      </w:r>
      <w:r>
        <w:rPr>
          <w:rStyle w:val="Hyperlink4"/>
        </w:rPr>
        <w:t>the</w:t>
      </w:r>
      <w:r>
        <w:rPr>
          <w:rStyle w:val="None"/>
        </w:rPr>
        <w:t xml:space="preserve"> </w:t>
      </w:r>
      <w:r>
        <w:rPr>
          <w:rStyle w:val="Hyperlink4"/>
        </w:rPr>
        <w:t>finished</w:t>
      </w:r>
      <w:r>
        <w:rPr>
          <w:rStyle w:val="None"/>
        </w:rPr>
        <w:t xml:space="preserve"> </w:t>
      </w:r>
      <w:r>
        <w:rPr>
          <w:rStyle w:val="Hyperlink4"/>
        </w:rPr>
        <w:t>products</w:t>
      </w:r>
      <w:r>
        <w:rPr>
          <w:rStyle w:val="None"/>
        </w:rPr>
        <w:t xml:space="preserve"> </w:t>
      </w:r>
      <w:r>
        <w:rPr>
          <w:rStyle w:val="Hyperlink4"/>
        </w:rPr>
        <w:t>and in turn affect our brand image, business and revenue. There is no assurance that our products will always meet the satisfaction of our customers’ quality standards. Certain customers may also conduct pre-qualification evaluations before</w:t>
      </w:r>
      <w:r>
        <w:rPr>
          <w:rStyle w:val="None"/>
        </w:rPr>
        <w:t xml:space="preserve"> </w:t>
      </w:r>
      <w:r>
        <w:rPr>
          <w:rStyle w:val="Hyperlink4"/>
        </w:rPr>
        <w:t>placing</w:t>
      </w:r>
      <w:r>
        <w:rPr>
          <w:rStyle w:val="None"/>
        </w:rPr>
        <w:t xml:space="preserve"> </w:t>
      </w:r>
      <w:r>
        <w:rPr>
          <w:rStyle w:val="Hyperlink4"/>
        </w:rPr>
        <w:t>their</w:t>
      </w:r>
      <w:r>
        <w:rPr>
          <w:rStyle w:val="None"/>
        </w:rPr>
        <w:t xml:space="preserve"> </w:t>
      </w:r>
      <w:r>
        <w:rPr>
          <w:rStyle w:val="Hyperlink4"/>
        </w:rPr>
        <w:t>first</w:t>
      </w:r>
      <w:r>
        <w:rPr>
          <w:rStyle w:val="None"/>
        </w:rPr>
        <w:t xml:space="preserve"> </w:t>
      </w:r>
      <w:r>
        <w:rPr>
          <w:rStyle w:val="Hyperlink4"/>
        </w:rPr>
        <w:t>orders.</w:t>
      </w:r>
      <w:r>
        <w:rPr>
          <w:rStyle w:val="None"/>
        </w:rPr>
        <w:t xml:space="preserve"> </w:t>
      </w:r>
      <w:r>
        <w:rPr>
          <w:rStyle w:val="Hyperlink4"/>
        </w:rPr>
        <w:t>Our</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supplier’s</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applicable</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cause</w:t>
      </w:r>
      <w:r>
        <w:rPr>
          <w:rStyle w:val="None"/>
        </w:rPr>
        <w:t xml:space="preserve"> </w:t>
      </w:r>
      <w:r>
        <w:rPr>
          <w:rStyle w:val="Hyperlink4"/>
        </w:rPr>
        <w:t>adverse consequences</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imposed</w:t>
      </w:r>
      <w:r>
        <w:rPr>
          <w:rStyle w:val="None"/>
        </w:rPr>
        <w:t xml:space="preserve"> </w:t>
      </w:r>
      <w:r>
        <w:rPr>
          <w:rStyle w:val="Hyperlink4"/>
        </w:rPr>
        <w:t>on</w:t>
      </w:r>
      <w:r>
        <w:rPr>
          <w:rStyle w:val="None"/>
        </w:rPr>
        <w:t xml:space="preserve"> </w:t>
      </w:r>
      <w:r>
        <w:rPr>
          <w:rStyle w:val="Hyperlink4"/>
        </w:rPr>
        <w:t>us,</w:t>
      </w:r>
      <w:r>
        <w:rPr>
          <w:rStyle w:val="None"/>
        </w:rPr>
        <w:t xml:space="preserve"> </w:t>
      </w:r>
      <w:r>
        <w:rPr>
          <w:rStyle w:val="Hyperlink4"/>
        </w:rPr>
        <w:t>including</w:t>
      </w:r>
      <w:r>
        <w:rPr>
          <w:rStyle w:val="None"/>
        </w:rPr>
        <w:t xml:space="preserve"> </w:t>
      </w:r>
      <w:r>
        <w:rPr>
          <w:rStyle w:val="Hyperlink4"/>
        </w:rPr>
        <w:t>warning</w:t>
      </w:r>
      <w:r>
        <w:rPr>
          <w:rStyle w:val="None"/>
        </w:rPr>
        <w:t xml:space="preserve"> </w:t>
      </w:r>
      <w:r>
        <w:rPr>
          <w:rStyle w:val="Hyperlink4"/>
        </w:rPr>
        <w:t>letters,</w:t>
      </w:r>
      <w:r>
        <w:rPr>
          <w:rStyle w:val="None"/>
        </w:rPr>
        <w:t xml:space="preserve"> </w:t>
      </w:r>
      <w:r>
        <w:rPr>
          <w:rStyle w:val="Hyperlink4"/>
        </w:rPr>
        <w:t>fines,</w:t>
      </w:r>
      <w:r>
        <w:rPr>
          <w:rStyle w:val="None"/>
        </w:rPr>
        <w:t xml:space="preserve"> </w:t>
      </w:r>
      <w:r>
        <w:rPr>
          <w:rStyle w:val="Hyperlink4"/>
        </w:rPr>
        <w:t>injunctions,</w:t>
      </w:r>
      <w:r>
        <w:rPr>
          <w:rStyle w:val="None"/>
        </w:rPr>
        <w:t xml:space="preserve"> </w:t>
      </w:r>
      <w:r>
        <w:rPr>
          <w:rStyle w:val="Hyperlink4"/>
        </w:rPr>
        <w:t>civil</w:t>
      </w:r>
      <w:r>
        <w:rPr>
          <w:rStyle w:val="None"/>
        </w:rPr>
        <w:t xml:space="preserve"> </w:t>
      </w:r>
      <w:r>
        <w:rPr>
          <w:rStyle w:val="Hyperlink4"/>
        </w:rPr>
        <w:t>penalties,</w:t>
      </w:r>
      <w:r>
        <w:rPr>
          <w:rStyle w:val="None"/>
        </w:rPr>
        <w:t xml:space="preserve"> </w:t>
      </w:r>
      <w:r>
        <w:rPr>
          <w:rStyle w:val="Hyperlink4"/>
        </w:rPr>
        <w:t>the</w:t>
      </w:r>
      <w:r>
        <w:rPr>
          <w:rStyle w:val="None"/>
        </w:rPr>
        <w:t xml:space="preserve"> </w:t>
      </w:r>
      <w:r>
        <w:rPr>
          <w:rStyle w:val="Hyperlink4"/>
        </w:rPr>
        <w:t>refusal</w:t>
      </w:r>
      <w:r>
        <w:rPr>
          <w:rStyle w:val="None"/>
        </w:rPr>
        <w:t xml:space="preserve"> </w:t>
      </w:r>
      <w:r>
        <w:rPr>
          <w:rStyle w:val="Hyperlink4"/>
        </w:rPr>
        <w:t>of</w:t>
      </w:r>
      <w:r>
        <w:rPr>
          <w:rStyle w:val="None"/>
        </w:rPr>
        <w:t xml:space="preserve"> </w:t>
      </w:r>
      <w:r>
        <w:rPr>
          <w:rStyle w:val="Hyperlink4"/>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Hyperlink5"/>
        </w:rPr>
        <w:t xml:space="preserve"> </w:t>
      </w:r>
      <w:r>
        <w:rPr>
          <w:rStyle w:val="Hyperlink4"/>
        </w:rPr>
        <w:t>customers.</w:t>
      </w:r>
      <w:r>
        <w:rPr>
          <w:rStyle w:val="Hyperlink5"/>
        </w:rPr>
        <w:t xml:space="preserve"> </w:t>
      </w:r>
      <w:r>
        <w:rPr>
          <w:rStyle w:val="Hyperlink4"/>
        </w:rPr>
        <w:t>Further,</w:t>
      </w:r>
      <w:r>
        <w:rPr>
          <w:rStyle w:val="Hyperlink5"/>
        </w:rPr>
        <w:t xml:space="preserve"> </w:t>
      </w:r>
      <w:r>
        <w:rPr>
          <w:rStyle w:val="Hyperlink4"/>
        </w:rPr>
        <w:t>there</w:t>
      </w:r>
      <w:r>
        <w:rPr>
          <w:rStyle w:val="Hyperlink5"/>
        </w:rPr>
        <w:t xml:space="preserve"> </w:t>
      </w:r>
      <w:r>
        <w:rPr>
          <w:rStyle w:val="Hyperlink4"/>
        </w:rPr>
        <w:t>can</w:t>
      </w:r>
      <w:r>
        <w:rPr>
          <w:rStyle w:val="None"/>
        </w:rPr>
        <w:t xml:space="preserve"> </w:t>
      </w:r>
      <w:r>
        <w:rPr>
          <w:rStyle w:val="Hyperlink4"/>
        </w:rPr>
        <w:t>be</w:t>
      </w:r>
      <w:r>
        <w:rPr>
          <w:rStyle w:val="Hyperlink5"/>
        </w:rPr>
        <w:t xml:space="preserve"> </w:t>
      </w:r>
      <w:r>
        <w:rPr>
          <w:rStyle w:val="Hyperlink4"/>
        </w:rPr>
        <w:t>no</w:t>
      </w:r>
      <w:r>
        <w:rPr>
          <w:rStyle w:val="None"/>
        </w:rPr>
        <w:t xml:space="preserve"> </w:t>
      </w:r>
      <w:r>
        <w:rPr>
          <w:rStyle w:val="Hyperlink4"/>
        </w:rPr>
        <w:t>assurance</w:t>
      </w:r>
      <w:r>
        <w:rPr>
          <w:rStyle w:val="Hyperlink5"/>
        </w:rPr>
        <w:t xml:space="preserve"> </w:t>
      </w:r>
      <w:r>
        <w:rPr>
          <w:rStyle w:val="Hyperlink4"/>
        </w:rPr>
        <w:t>that</w:t>
      </w:r>
      <w:r>
        <w:rPr>
          <w:rStyle w:val="Hyperlink5"/>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need</w:t>
      </w:r>
      <w:r>
        <w:rPr>
          <w:rStyle w:val="None"/>
        </w:rPr>
        <w:t xml:space="preserve"> </w:t>
      </w:r>
      <w:r>
        <w:rPr>
          <w:rStyle w:val="Hyperlink4"/>
        </w:rPr>
        <w:t>to</w:t>
      </w:r>
      <w:r>
        <w:rPr>
          <w:rStyle w:val="None"/>
        </w:rPr>
        <w:t xml:space="preserve"> </w:t>
      </w:r>
      <w:r>
        <w:rPr>
          <w:rStyle w:val="Hyperlink4"/>
        </w:rPr>
        <w:t>engage</w:t>
      </w:r>
      <w:r>
        <w:rPr>
          <w:rStyle w:val="None"/>
        </w:rPr>
        <w:t xml:space="preserve"> </w:t>
      </w:r>
      <w:r>
        <w:rPr>
          <w:rStyle w:val="Hyperlink4"/>
        </w:rPr>
        <w:t>new</w:t>
      </w:r>
      <w:r>
        <w:rPr>
          <w:rStyle w:val="Hyperlink5"/>
        </w:rPr>
        <w:t xml:space="preserve"> </w:t>
      </w:r>
      <w:r>
        <w:rPr>
          <w:rStyle w:val="Hyperlink4"/>
        </w:rPr>
        <w:t>suppliers</w:t>
      </w:r>
      <w:r>
        <w:rPr>
          <w:rStyle w:val="None"/>
        </w:rPr>
        <w:t xml:space="preserve"> </w:t>
      </w:r>
      <w:r>
        <w:rPr>
          <w:rStyle w:val="Hyperlink4"/>
        </w:rPr>
        <w:t>to satisfy our business requirement, we will be able locate new suppliers in compliance with</w:t>
      </w:r>
      <w:r>
        <w:rPr>
          <w:rStyle w:val="None"/>
        </w:rPr>
        <w:t xml:space="preserve"> </w:t>
      </w:r>
      <w:r>
        <w:rPr>
          <w:rStyle w:val="Hyperlink4"/>
        </w:rPr>
        <w:t>regulatory requirements in a timely manner, or at all. Failure to do so could lead to the cancellation of existing and future orders and have a material adverse effect on our business and revenue.</w:t>
      </w:r>
    </w:p>
    <w:p w14:paraId="1A0A183B" w14:textId="77777777" w:rsidR="00A603A1" w:rsidRDefault="00000000">
      <w:pPr>
        <w:pStyle w:val="BodyText"/>
        <w:spacing w:before="202"/>
        <w:ind w:left="796" w:right="9"/>
        <w:jc w:val="both"/>
      </w:pPr>
      <w:r/>
      <w:r>
        <w:t xml:space="preserve">We are an approved supplier of empaneled </w:t>
      </w:r>
      <w:r>
        <w:rPr>
          <w:rFonts w:ascii="Courier New" w:hAnsi="Courier New"/>
          <w:b/>
          <w:highlight w:val="yellow"/>
        </w:rPr>
        <w:t>TUCKER-HENDRIX</w:t>
      </w:r>
      <w:r>
        <w:t xml:space="preserve">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14:paraId="10504203" w14:textId="77777777" w:rsidR="00A603A1" w:rsidRDefault="00000000">
      <w:pPr>
        <w:pStyle w:val="BodyText"/>
        <w:ind w:left="796" w:right="9"/>
        <w:jc w:val="both"/>
      </w:pPr>
      <w:r>
        <w:rPr>
          <w:rStyle w:val="Hyperlink4"/>
        </w:rPr>
        <w:t>211.</w:t>
      </w:r>
      <w:r>
        <w:rPr>
          <w:rStyle w:val="None"/>
        </w:rPr>
        <w:t xml:space="preserve"> </w:t>
      </w:r>
      <w:r>
        <w:rPr>
          <w:rStyle w:val="Hyperlink4"/>
        </w:rPr>
        <w:t>While</w:t>
      </w:r>
      <w:r>
        <w:rPr>
          <w:rStyle w:val="None"/>
        </w:rPr>
        <w:t xml:space="preserve"> </w:t>
      </w:r>
      <w:r>
        <w:rPr>
          <w:rStyle w:val="Hyperlink4"/>
        </w:rPr>
        <w:t>there</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non-compliance</w:t>
      </w:r>
      <w:r>
        <w:rPr>
          <w:rStyle w:val="None"/>
        </w:rPr>
        <w:t xml:space="preserve"> </w:t>
      </w:r>
      <w:r>
        <w:rPr>
          <w:rStyle w:val="Hyperlink4"/>
        </w:rPr>
        <w:t>with</w:t>
      </w:r>
      <w:r>
        <w:rPr>
          <w:rStyle w:val="None"/>
        </w:rPr>
        <w:t xml:space="preserve"> </w:t>
      </w:r>
      <w:r>
        <w:rPr>
          <w:rStyle w:val="Hyperlink4"/>
        </w:rPr>
        <w:t>the</w:t>
      </w:r>
      <w:r>
        <w:rPr>
          <w:rStyle w:val="None"/>
        </w:rPr>
        <w:t xml:space="preserve"> </w:t>
      </w:r>
      <w:r>
        <w:rPr>
          <w:rStyle w:val="Hyperlink4"/>
        </w:rPr>
        <w:t>quality</w:t>
      </w:r>
      <w:r>
        <w:rPr>
          <w:rStyle w:val="None"/>
        </w:rPr>
        <w:t xml:space="preserve"> </w:t>
      </w:r>
      <w:r>
        <w:rPr>
          <w:rStyle w:val="Hyperlink4"/>
        </w:rPr>
        <w:t>standards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customers</w:t>
      </w:r>
      <w:r>
        <w:rPr>
          <w:rStyle w:val="Hyperlink5"/>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 period</w:t>
      </w:r>
      <w:r>
        <w:rPr>
          <w:rStyle w:val="None"/>
          <w:spacing w:val="-1"/>
        </w:rPr>
        <w:t xml:space="preserve"> </w:t>
      </w:r>
      <w:r>
        <w:rPr>
          <w:rStyle w:val="Hyperlink4"/>
        </w:rPr>
        <w:t>ended</w:t>
      </w:r>
      <w:r>
        <w:rPr>
          <w:rStyle w:val="None"/>
          <w:spacing w:val="-1"/>
        </w:rPr>
        <w:t xml:space="preserve"> </w:t>
      </w:r>
      <w:r>
        <w:rPr>
          <w:rStyle w:val="Hyperlink4"/>
        </w:rPr>
        <w:t>June</w:t>
      </w:r>
      <w:r>
        <w:rPr>
          <w:rStyle w:val="None"/>
          <w:spacing w:val="-1"/>
        </w:rPr>
        <w:t xml:space="preserve"> </w:t>
      </w:r>
      <w:r>
        <w:rPr>
          <w:rStyle w:val="Hyperlink4"/>
        </w:rPr>
        <w:t>30,</w:t>
      </w:r>
      <w:r>
        <w:rPr>
          <w:rStyle w:val="None"/>
          <w:spacing w:val="-1"/>
        </w:rPr>
        <w:t xml:space="preserve"> </w:t>
      </w:r>
      <w:r>
        <w:rPr>
          <w:rStyle w:val="Hyperlink4"/>
        </w:rPr>
        <w:t>2025,</w:t>
      </w:r>
      <w:r>
        <w:rPr>
          <w:rStyle w:val="None"/>
          <w:spacing w:val="-1"/>
        </w:rPr>
        <w:t xml:space="preserve"> </w:t>
      </w:r>
      <w:r>
        <w:rPr>
          <w:rStyle w:val="Hyperlink4"/>
        </w:rPr>
        <w:t>or</w:t>
      </w:r>
      <w:r>
        <w:rPr>
          <w:rStyle w:val="None"/>
          <w:spacing w:val="-1"/>
        </w:rPr>
        <w:t xml:space="preserve"> </w:t>
      </w:r>
      <w:r>
        <w:rPr>
          <w:rStyle w:val="Hyperlink4"/>
        </w:rPr>
        <w:t>Fiscals</w:t>
      </w:r>
      <w:r>
        <w:rPr>
          <w:rStyle w:val="None"/>
          <w:spacing w:val="-1"/>
        </w:rPr>
        <w:t xml:space="preserve"> </w:t>
      </w:r>
      <w:r>
        <w:rPr>
          <w:rStyle w:val="Hyperlink4"/>
        </w:rPr>
        <w:t>2025,</w:t>
      </w:r>
      <w:r>
        <w:rPr>
          <w:rStyle w:val="None"/>
          <w:spacing w:val="-1"/>
        </w:rPr>
        <w:t xml:space="preserve"> </w:t>
      </w:r>
      <w:r>
        <w:rPr>
          <w:rStyle w:val="Hyperlink4"/>
        </w:rPr>
        <w:t>2024</w:t>
      </w:r>
      <w:r>
        <w:rPr>
          <w:rStyle w:val="None"/>
          <w:spacing w:val="-1"/>
        </w:rPr>
        <w:t xml:space="preserve"> </w:t>
      </w:r>
      <w:r>
        <w:rPr>
          <w:rStyle w:val="Hyperlink4"/>
        </w:rPr>
        <w:t>and</w:t>
      </w:r>
      <w:r>
        <w:rPr>
          <w:rStyle w:val="None"/>
          <w:spacing w:val="-1"/>
        </w:rPr>
        <w:t xml:space="preserve"> </w:t>
      </w:r>
      <w:r>
        <w:rPr>
          <w:rStyle w:val="Hyperlink4"/>
        </w:rPr>
        <w:t>2023,</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any</w:t>
      </w:r>
      <w:r>
        <w:rPr>
          <w:rStyle w:val="None"/>
          <w:spacing w:val="-1"/>
        </w:rPr>
        <w:t xml:space="preserve"> </w:t>
      </w:r>
      <w:r>
        <w:rPr>
          <w:rStyle w:val="Hyperlink4"/>
        </w:rPr>
        <w:t>future</w:t>
      </w:r>
      <w:r>
        <w:rPr>
          <w:rStyle w:val="None"/>
          <w:spacing w:val="-1"/>
        </w:rPr>
        <w:t xml:space="preserve"> </w:t>
      </w:r>
      <w:r>
        <w:rPr>
          <w:rStyle w:val="Hyperlink4"/>
        </w:rPr>
        <w:t>non-</w:t>
      </w:r>
      <w:r>
        <w:rPr>
          <w:rStyle w:val="Hyperlink5"/>
        </w:rPr>
        <w:t>compliance</w:t>
      </w:r>
    </w:p>
    <w:p w14:paraId="720137DE" w14:textId="77777777" w:rsidR="00A603A1" w:rsidRDefault="00A603A1">
      <w:pPr>
        <w:pStyle w:val="BodyText"/>
        <w:jc w:val="both"/>
        <w:sectPr w:rsidR="00A603A1">
          <w:headerReference w:type="default" r:id="rId115"/>
          <w:footerReference w:type="default" r:id="rId116"/>
          <w:pgSz w:w="11920" w:h="16840"/>
          <w:pgMar w:top="1080" w:right="708" w:bottom="1120" w:left="992" w:header="0" w:footer="0" w:gutter="0"/>
          <w:cols w:space="720"/>
        </w:sectPr>
      </w:pPr>
    </w:p>
    <w:p w14:paraId="33C92421" w14:textId="77777777" w:rsidR="00A603A1" w:rsidRDefault="00000000">
      <w:pPr>
        <w:pStyle w:val="BodyText"/>
        <w:spacing w:before="80"/>
        <w:ind w:left="796" w:right="18"/>
        <w:jc w:val="both"/>
      </w:pPr>
      <w:r>
        <w:rPr>
          <w:rStyle w:val="Hyperlink4"/>
        </w:rPr>
        <w:lastRenderedPageBreak/>
        <w:t>with quality standards will not result in a material adverse effect on our business, financial condition, results of operations, cash flows and prospects.</w:t>
      </w:r>
    </w:p>
    <w:p w14:paraId="467BCFCB" w14:textId="77777777" w:rsidR="00A603A1" w:rsidRDefault="00000000">
      <w:pPr>
        <w:pStyle w:val="BodyText"/>
        <w:spacing w:before="201"/>
        <w:ind w:left="796" w:right="8"/>
        <w:jc w:val="both"/>
      </w:pPr>
      <w:r>
        <w:rPr>
          <w:rStyle w:val="Hyperlink4"/>
        </w:rPr>
        <w:t>For</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certifications</w:t>
      </w:r>
      <w:r>
        <w:rPr>
          <w:rStyle w:val="None"/>
        </w:rPr>
        <w:t xml:space="preserve"> </w:t>
      </w:r>
      <w:r>
        <w:rPr>
          <w:rStyle w:val="Hyperlink4"/>
        </w:rPr>
        <w:t>and</w:t>
      </w:r>
      <w:r>
        <w:rPr>
          <w:rStyle w:val="None"/>
        </w:rPr>
        <w:t xml:space="preserve"> </w:t>
      </w:r>
      <w:r>
        <w:rPr>
          <w:rStyle w:val="Hyperlink4"/>
        </w:rPr>
        <w:t>accreditations,</w:t>
      </w:r>
      <w:r>
        <w:rPr>
          <w:rStyle w:val="None"/>
        </w:rPr>
        <w:t xml:space="preserve"> </w:t>
      </w:r>
      <w:r>
        <w:rPr>
          <w:rStyle w:val="Hyperlink4"/>
        </w:rPr>
        <w:t>see</w:t>
      </w:r>
      <w:r>
        <w:rPr>
          <w:rStyle w:val="None"/>
        </w:rPr>
        <w:t xml:space="preserve"> </w:t>
      </w:r>
      <w:r>
        <w:rPr>
          <w:rStyle w:val="Hyperlink4"/>
        </w:rPr>
        <w:t>“</w:t>
      </w:r>
      <w:r>
        <w:rPr>
          <w:rStyle w:val="None"/>
          <w:i/>
          <w:iCs/>
        </w:rPr>
        <w:t>Our Business - Description of our Business - Quality Control, Services, Packaging and Certifications</w:t>
      </w:r>
      <w:r>
        <w:rPr>
          <w:rStyle w:val="Hyperlink4"/>
        </w:rPr>
        <w:t>” on page 233. Our manufacturing facilities and operating processes are also audited by third party auditors.</w:t>
      </w:r>
      <w:r>
        <w:rPr>
          <w:rStyle w:val="None"/>
        </w:rPr>
        <w:t xml:space="preserve"> </w:t>
      </w:r>
      <w:r>
        <w:rPr>
          <w:rStyle w:val="Hyperlink4"/>
        </w:rPr>
        <w:t>In the event</w:t>
      </w:r>
      <w:r>
        <w:rPr>
          <w:rStyle w:val="None"/>
        </w:rPr>
        <w:t xml:space="preserve"> </w:t>
      </w:r>
      <w:r>
        <w:rPr>
          <w:rStyle w:val="Hyperlink4"/>
        </w:rPr>
        <w:t>we fail</w:t>
      </w:r>
      <w:r>
        <w:rPr>
          <w:rStyle w:val="None"/>
        </w:rPr>
        <w:t xml:space="preserve"> </w:t>
      </w:r>
      <w:r>
        <w:rPr>
          <w:rStyle w:val="Hyperlink4"/>
        </w:rPr>
        <w:t>to comply with the</w:t>
      </w:r>
      <w:r>
        <w:rPr>
          <w:rStyle w:val="Hyperlink5"/>
        </w:rPr>
        <w:t xml:space="preserve"> </w:t>
      </w:r>
      <w:r>
        <w:rPr>
          <w:rStyle w:val="Hyperlink4"/>
        </w:rPr>
        <w:t>requirements</w:t>
      </w:r>
      <w:r>
        <w:rPr>
          <w:rStyle w:val="None"/>
        </w:rPr>
        <w:t xml:space="preserve"> </w:t>
      </w:r>
      <w:r>
        <w:rPr>
          <w:rStyle w:val="Hyperlink4"/>
        </w:rPr>
        <w:t>of</w:t>
      </w:r>
      <w:r>
        <w:rPr>
          <w:rStyle w:val="None"/>
        </w:rPr>
        <w:t xml:space="preserve"> </w:t>
      </w:r>
      <w:r>
        <w:rPr>
          <w:rStyle w:val="Hyperlink4"/>
        </w:rPr>
        <w:t>customers</w:t>
      </w:r>
      <w:r>
        <w:rPr>
          <w:rStyle w:val="None"/>
        </w:rPr>
        <w:t xml:space="preserve"> </w:t>
      </w:r>
      <w:r>
        <w:rPr>
          <w:rStyle w:val="Hyperlink4"/>
        </w:rPr>
        <w:t>in relation to third-party audits, or fail our audits, we may be in breach of our arrangements with certain customers. In the event we are unable</w:t>
      </w:r>
      <w:r>
        <w:rPr>
          <w:rStyle w:val="None"/>
        </w:rPr>
        <w:t xml:space="preserve"> </w:t>
      </w:r>
      <w:r>
        <w:rPr>
          <w:rStyle w:val="Hyperlink4"/>
        </w:rPr>
        <w:t>to renew</w:t>
      </w:r>
      <w:r>
        <w:rPr>
          <w:rStyle w:val="None"/>
        </w:rPr>
        <w:t xml:space="preserve"> </w:t>
      </w:r>
      <w:r>
        <w:rPr>
          <w:rStyle w:val="Hyperlink4"/>
        </w:rPr>
        <w:t>our</w:t>
      </w:r>
      <w:r>
        <w:rPr>
          <w:rStyle w:val="None"/>
        </w:rPr>
        <w:t xml:space="preserve"> </w:t>
      </w:r>
      <w:r>
        <w:rPr>
          <w:rStyle w:val="Hyperlink4"/>
        </w:rPr>
        <w:t>accreditations</w:t>
      </w:r>
      <w:r>
        <w:rPr>
          <w:rStyle w:val="Hyperlink5"/>
        </w:rPr>
        <w:t xml:space="preserve"> </w:t>
      </w:r>
      <w:r>
        <w:rPr>
          <w:rStyle w:val="Hyperlink4"/>
        </w:rPr>
        <w:t>or comply with the</w:t>
      </w:r>
      <w:r>
        <w:rPr>
          <w:rStyle w:val="None"/>
        </w:rPr>
        <w:t xml:space="preserve"> </w:t>
      </w:r>
      <w:r>
        <w:rPr>
          <w:rStyle w:val="Hyperlink4"/>
        </w:rPr>
        <w:t>accreditation criteria</w:t>
      </w:r>
      <w:r>
        <w:rPr>
          <w:rStyle w:val="None"/>
        </w:rPr>
        <w:t xml:space="preserve"> </w:t>
      </w:r>
      <w:r>
        <w:rPr>
          <w:rStyle w:val="Hyperlink4"/>
        </w:rPr>
        <w:t>or</w:t>
      </w:r>
      <w:r>
        <w:rPr>
          <w:rStyle w:val="None"/>
        </w:rPr>
        <w:t xml:space="preserve"> </w:t>
      </w:r>
      <w:r>
        <w:rPr>
          <w:rStyle w:val="Hyperlink4"/>
        </w:rPr>
        <w:t>if</w:t>
      </w:r>
      <w:r>
        <w:rPr>
          <w:rStyle w:val="None"/>
        </w:rPr>
        <w:t xml:space="preserve"> </w:t>
      </w:r>
      <w:r>
        <w:rPr>
          <w:rStyle w:val="Hyperlink4"/>
        </w:rPr>
        <w:t>such agencies</w:t>
      </w:r>
      <w:r>
        <w:rPr>
          <w:rStyle w:val="Hyperlink5"/>
        </w:rPr>
        <w:t xml:space="preserve"> </w:t>
      </w:r>
      <w:r>
        <w:rPr>
          <w:rStyle w:val="Hyperlink4"/>
        </w:rPr>
        <w:t>find that</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not</w:t>
      </w:r>
      <w:r>
        <w:rPr>
          <w:rStyle w:val="Hyperlink5"/>
        </w:rPr>
        <w:t xml:space="preserve"> </w:t>
      </w:r>
      <w:r>
        <w:rPr>
          <w:rStyle w:val="Hyperlink4"/>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rPr>
        <w:t xml:space="preserve"> </w:t>
      </w:r>
      <w:r>
        <w:rPr>
          <w:rStyle w:val="Hyperlink4"/>
        </w:rPr>
        <w:t>can</w:t>
      </w:r>
      <w:r>
        <w:rPr>
          <w:rStyle w:val="Hyperlink5"/>
        </w:rPr>
        <w:t xml:space="preserve"> </w:t>
      </w:r>
      <w:r>
        <w:rPr>
          <w:rStyle w:val="Hyperlink4"/>
        </w:rPr>
        <w:t>be</w:t>
      </w:r>
      <w:r>
        <w:rPr>
          <w:rStyle w:val="None"/>
        </w:rPr>
        <w:t xml:space="preserve"> </w:t>
      </w:r>
      <w:r>
        <w:rPr>
          <w:rStyle w:val="Hyperlink4"/>
        </w:rPr>
        <w:t>no</w:t>
      </w:r>
      <w:r>
        <w:rPr>
          <w:rStyle w:val="Hyperlink5"/>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these</w:t>
      </w:r>
      <w:r>
        <w:rPr>
          <w:rStyle w:val="None"/>
        </w:rPr>
        <w:t xml:space="preserve"> </w:t>
      </w:r>
      <w:r>
        <w:rPr>
          <w:rStyle w:val="Hyperlink4"/>
        </w:rPr>
        <w:t>instances</w:t>
      </w:r>
      <w:r>
        <w:rPr>
          <w:rStyle w:val="Hyperlink5"/>
        </w:rPr>
        <w:t xml:space="preserve"> </w:t>
      </w:r>
      <w:r>
        <w:rPr>
          <w:rStyle w:val="Hyperlink4"/>
        </w:rPr>
        <w:t>will</w:t>
      </w:r>
      <w:r>
        <w:rPr>
          <w:rStyle w:val="None"/>
        </w:rPr>
        <w:t xml:space="preserve"> </w:t>
      </w:r>
      <w:r>
        <w:rPr>
          <w:rStyle w:val="Hyperlink4"/>
        </w:rPr>
        <w:t>not</w:t>
      </w:r>
      <w:r>
        <w:rPr>
          <w:rStyle w:val="None"/>
        </w:rPr>
        <w:t xml:space="preserve"> </w:t>
      </w:r>
      <w:r>
        <w:rPr>
          <w:rStyle w:val="Hyperlink4"/>
        </w:rPr>
        <w:t>occur</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future.</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lose</w:t>
      </w:r>
      <w:r>
        <w:rPr>
          <w:rStyle w:val="None"/>
        </w:rPr>
        <w:t xml:space="preserve"> </w:t>
      </w:r>
      <w:r>
        <w:rPr>
          <w:rStyle w:val="Hyperlink4"/>
        </w:rPr>
        <w:t>one</w:t>
      </w:r>
      <w:r>
        <w:rPr>
          <w:rStyle w:val="None"/>
        </w:rPr>
        <w:t xml:space="preserve"> </w:t>
      </w:r>
      <w:r>
        <w:rPr>
          <w:rStyle w:val="Hyperlink4"/>
        </w:rPr>
        <w:t>or</w:t>
      </w:r>
      <w:r>
        <w:rPr>
          <w:rStyle w:val="None"/>
        </w:rPr>
        <w:t xml:space="preserve"> </w:t>
      </w:r>
      <w:r>
        <w:rPr>
          <w:rStyle w:val="Hyperlink4"/>
        </w:rPr>
        <w:t>more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accreditations or certifications, our reputation, business, cash flows and results of operations may be adversely affected.</w:t>
      </w:r>
    </w:p>
    <w:p w14:paraId="16DF755E" w14:textId="77777777" w:rsidR="00A603A1" w:rsidRDefault="00000000">
      <w:pPr>
        <w:pStyle w:val="Heading4"/>
        <w:numPr>
          <w:ilvl w:val="0"/>
          <w:numId w:val="30"/>
        </w:numPr>
        <w:spacing w:before="201"/>
        <w:ind w:right="10"/>
      </w:pPr>
      <w:r/>
      <w:r>
        <w:t xml:space="preserve">We export our products to various countries and our revenue from outside </w:t>
      </w:r>
      <w:r>
        <w:rPr>
          <w:rFonts w:ascii="Courier New" w:hAnsi="Courier New"/>
          <w:b/>
          <w:highlight w:val="yellow"/>
        </w:rPr>
        <w:t>USNS THOMAS, FPO AP 36206</w:t>
      </w:r>
      <w:r>
        <w:t xml:space="preserve">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14:paraId="15A649BA" w14:textId="77777777" w:rsidR="00A603A1" w:rsidRDefault="00000000">
      <w:pPr>
        <w:pStyle w:val="BodyText"/>
        <w:spacing w:before="201"/>
        <w:ind w:left="796" w:right="10"/>
        <w:jc w:val="both"/>
      </w:pPr>
      <w:r/>
      <w:r>
        <w:t xml:space="preserve">We have supplied our products to customers across 24 countries outside </w:t>
      </w:r>
      <w:r>
        <w:rPr>
          <w:rFonts w:ascii="Courier New" w:hAnsi="Courier New"/>
          <w:b/>
          <w:highlight w:val="yellow"/>
        </w:rPr>
        <w:t>USNS THOMAS, FPO AP 36206</w:t>
      </w:r>
      <w:r>
        <w:t xml:space="preserve">, as of June 30, 2025. The table below sets forth details of the customers served outside </w:t>
      </w:r>
      <w:r>
        <w:rPr>
          <w:rFonts w:ascii="Courier New" w:hAnsi="Courier New"/>
          <w:b/>
          <w:highlight w:val="yellow"/>
        </w:rPr>
        <w:t>USNS THOMAS, FPO AP 36206</w:t>
      </w:r>
      <w:r>
        <w:t xml:space="preserve"> and revenue generated from such customers in the years/ periods indicated:</w:t>
      </w:r>
    </w:p>
    <w:p w14:paraId="27672F5A" w14:textId="77777777" w:rsidR="00A603A1" w:rsidRDefault="00A603A1">
      <w:pPr>
        <w:pStyle w:val="BodyText"/>
        <w:spacing w:before="4" w:after="1"/>
        <w:rPr>
          <w:rStyle w:val="Hyperlink4"/>
          <w:sz w:val="17"/>
          <w:szCs w:val="17"/>
        </w:rPr>
      </w:pPr>
    </w:p>
    <w:tbl>
      <w:tblPr>
        <w:tblW w:w="9392"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30"/>
        <w:gridCol w:w="1054"/>
        <w:gridCol w:w="1053"/>
        <w:gridCol w:w="1025"/>
        <w:gridCol w:w="1025"/>
        <w:gridCol w:w="1025"/>
        <w:gridCol w:w="1026"/>
        <w:gridCol w:w="1028"/>
        <w:gridCol w:w="1026"/>
      </w:tblGrid>
      <w:tr w:rsidR="00A603A1" w14:paraId="5CDF9187" w14:textId="77777777">
        <w:trPr>
          <w:trHeight w:val="626"/>
        </w:trPr>
        <w:tc>
          <w:tcPr>
            <w:tcW w:w="1130"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80" w:type="dxa"/>
            </w:tcMar>
          </w:tcPr>
          <w:p w14:paraId="3C904DD0" w14:textId="77777777" w:rsidR="00A603A1" w:rsidRDefault="00000000">
            <w:pPr>
              <w:pStyle w:val="TableParagraph"/>
              <w:spacing w:line="207" w:lineRule="exact"/>
              <w:ind w:left="134"/>
            </w:pPr>
            <w:r>
              <w:rPr>
                <w:rStyle w:val="None"/>
                <w:b/>
                <w:bCs/>
                <w:spacing w:val="-2"/>
                <w:sz w:val="18"/>
                <w:szCs w:val="18"/>
              </w:rPr>
              <w:t>Particulars</w:t>
            </w:r>
          </w:p>
        </w:tc>
        <w:tc>
          <w:tcPr>
            <w:tcW w:w="210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58" w:type="dxa"/>
              <w:bottom w:w="80" w:type="dxa"/>
              <w:right w:w="340" w:type="dxa"/>
            </w:tcMar>
          </w:tcPr>
          <w:p w14:paraId="0705EE4C" w14:textId="77777777" w:rsidR="00A603A1" w:rsidRDefault="00000000">
            <w:pPr>
              <w:pStyle w:val="TableParagraph"/>
              <w:spacing w:line="206" w:lineRule="exact"/>
              <w:ind w:left="278" w:right="260"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050"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099382E6" w14:textId="77777777" w:rsidR="00A603A1"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05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78" w:type="dxa"/>
              <w:bottom w:w="80" w:type="dxa"/>
              <w:right w:w="80" w:type="dxa"/>
            </w:tcMar>
          </w:tcPr>
          <w:p w14:paraId="7B116840" w14:textId="77777777" w:rsidR="00A603A1" w:rsidRDefault="00000000">
            <w:pPr>
              <w:pStyle w:val="TableParagraph"/>
              <w:spacing w:line="207" w:lineRule="exact"/>
              <w:ind w:left="598"/>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054"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680" w:type="dxa"/>
              <w:bottom w:w="80" w:type="dxa"/>
              <w:right w:w="80" w:type="dxa"/>
            </w:tcMar>
          </w:tcPr>
          <w:p w14:paraId="65D95004" w14:textId="77777777" w:rsidR="00A603A1" w:rsidRDefault="00000000">
            <w:pPr>
              <w:pStyle w:val="TableParagraph"/>
              <w:spacing w:line="207" w:lineRule="exact"/>
              <w:ind w:left="600"/>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DC79F30" w14:textId="77777777">
        <w:trPr>
          <w:trHeight w:val="614"/>
        </w:trPr>
        <w:tc>
          <w:tcPr>
            <w:tcW w:w="1130" w:type="dxa"/>
            <w:vMerge/>
            <w:tcBorders>
              <w:top w:val="single" w:sz="4" w:space="0" w:color="000000"/>
              <w:left w:val="single" w:sz="4" w:space="0" w:color="000000"/>
              <w:bottom w:val="single" w:sz="4" w:space="0" w:color="000000"/>
              <w:right w:val="single" w:sz="4" w:space="0" w:color="000000"/>
            </w:tcBorders>
            <w:shd w:val="clear" w:color="auto" w:fill="BEBEBE"/>
          </w:tcPr>
          <w:p w14:paraId="07DECD5A" w14:textId="77777777" w:rsidR="00A603A1" w:rsidRDefault="00A603A1"/>
        </w:tc>
        <w:tc>
          <w:tcPr>
            <w:tcW w:w="105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097898FD" w14:textId="77777777" w:rsidR="00A603A1" w:rsidRDefault="00000000">
            <w:pPr>
              <w:pStyle w:val="TableParagraph"/>
              <w:spacing w:line="207" w:lineRule="exact"/>
              <w:ind w:left="11"/>
              <w:jc w:val="center"/>
              <w:rPr>
                <w:rStyle w:val="None"/>
                <w:b/>
                <w:bCs/>
                <w:sz w:val="18"/>
                <w:szCs w:val="18"/>
              </w:rPr>
            </w:pPr>
            <w:r>
              <w:rPr>
                <w:rStyle w:val="None"/>
                <w:b/>
                <w:bCs/>
                <w:spacing w:val="-2"/>
                <w:sz w:val="18"/>
                <w:szCs w:val="18"/>
              </w:rPr>
              <w:t>Amount</w:t>
            </w:r>
          </w:p>
          <w:p w14:paraId="7291EA96" w14:textId="77777777" w:rsidR="00A603A1" w:rsidRDefault="00000000">
            <w:pPr>
              <w:pStyle w:val="TableParagraph"/>
              <w:spacing w:before="2" w:line="207" w:lineRule="exact"/>
              <w:ind w:left="11"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62E18409" w14:textId="77777777" w:rsidR="00A603A1" w:rsidRDefault="00000000">
            <w:pPr>
              <w:pStyle w:val="TableParagraph"/>
              <w:spacing w:line="186" w:lineRule="exact"/>
              <w:ind w:left="11" w:right="2"/>
              <w:jc w:val="center"/>
            </w:pPr>
            <w:r>
              <w:rPr>
                <w:rStyle w:val="None"/>
                <w:b/>
                <w:bCs/>
                <w:spacing w:val="-2"/>
                <w:sz w:val="18"/>
                <w:szCs w:val="18"/>
              </w:rPr>
              <w:t>million)</w:t>
            </w:r>
          </w:p>
        </w:tc>
        <w:tc>
          <w:tcPr>
            <w:tcW w:w="105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67" w:type="dxa"/>
              <w:bottom w:w="80" w:type="dxa"/>
              <w:right w:w="80" w:type="dxa"/>
            </w:tcMar>
          </w:tcPr>
          <w:p w14:paraId="00933DBE" w14:textId="77777777" w:rsidR="00A603A1" w:rsidRDefault="00000000">
            <w:pPr>
              <w:pStyle w:val="TableParagraph"/>
              <w:ind w:left="187"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2BB447CA" w14:textId="77777777" w:rsidR="00A603A1"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3E32D8D7" w14:textId="77777777" w:rsidR="00A603A1"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3FB587E2" w14:textId="77777777" w:rsidR="00A603A1" w:rsidRDefault="00000000">
            <w:pPr>
              <w:pStyle w:val="TableParagraph"/>
              <w:spacing w:line="186" w:lineRule="exact"/>
              <w:ind w:left="38" w:right="28"/>
              <w:jc w:val="center"/>
            </w:pPr>
            <w:r>
              <w:rPr>
                <w:rStyle w:val="None"/>
                <w:b/>
                <w:bCs/>
                <w:spacing w:val="-2"/>
                <w:sz w:val="18"/>
                <w:szCs w:val="18"/>
              </w:rPr>
              <w:t>million)</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3" w:type="dxa"/>
              <w:bottom w:w="80" w:type="dxa"/>
              <w:right w:w="80" w:type="dxa"/>
            </w:tcMar>
          </w:tcPr>
          <w:p w14:paraId="322ACE1B" w14:textId="77777777" w:rsidR="00A603A1" w:rsidRDefault="00000000">
            <w:pPr>
              <w:pStyle w:val="TableParagraph"/>
              <w:ind w:left="173"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8" w:type="dxa"/>
              <w:bottom w:w="80" w:type="dxa"/>
              <w:right w:w="105" w:type="dxa"/>
            </w:tcMar>
          </w:tcPr>
          <w:p w14:paraId="2F31B5F4" w14:textId="77777777" w:rsidR="00A603A1" w:rsidRDefault="00000000">
            <w:pPr>
              <w:pStyle w:val="TableParagraph"/>
              <w:spacing w:line="207" w:lineRule="exact"/>
              <w:ind w:left="38" w:right="25"/>
              <w:jc w:val="center"/>
              <w:rPr>
                <w:rStyle w:val="None"/>
                <w:b/>
                <w:bCs/>
                <w:sz w:val="18"/>
                <w:szCs w:val="18"/>
              </w:rPr>
            </w:pPr>
            <w:r>
              <w:rPr>
                <w:rStyle w:val="None"/>
                <w:b/>
                <w:bCs/>
                <w:spacing w:val="-2"/>
                <w:sz w:val="18"/>
                <w:szCs w:val="18"/>
              </w:rPr>
              <w:t>Amount</w:t>
            </w:r>
          </w:p>
          <w:p w14:paraId="211E2ACF" w14:textId="77777777" w:rsidR="00A603A1" w:rsidRDefault="00000000">
            <w:pPr>
              <w:pStyle w:val="TableParagraph"/>
              <w:spacing w:before="2" w:line="207" w:lineRule="exact"/>
              <w:ind w:left="38" w:right="28"/>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1D5D0086" w14:textId="77777777" w:rsidR="00A603A1" w:rsidRDefault="00000000">
            <w:pPr>
              <w:pStyle w:val="TableParagraph"/>
              <w:spacing w:line="186" w:lineRule="exact"/>
              <w:ind w:left="38" w:right="28"/>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4" w:type="dxa"/>
              <w:bottom w:w="80" w:type="dxa"/>
              <w:right w:w="80" w:type="dxa"/>
            </w:tcMar>
          </w:tcPr>
          <w:p w14:paraId="13E9C66F" w14:textId="77777777" w:rsidR="00A603A1" w:rsidRDefault="00000000">
            <w:pPr>
              <w:pStyle w:val="TableParagraph"/>
              <w:ind w:left="174"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c>
          <w:tcPr>
            <w:tcW w:w="10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0A6E5B2E" w14:textId="77777777" w:rsidR="00A603A1" w:rsidRDefault="00000000">
            <w:pPr>
              <w:pStyle w:val="TableParagraph"/>
              <w:spacing w:line="207" w:lineRule="exact"/>
              <w:ind w:left="13"/>
              <w:jc w:val="center"/>
              <w:rPr>
                <w:rStyle w:val="None"/>
                <w:b/>
                <w:bCs/>
                <w:sz w:val="18"/>
                <w:szCs w:val="18"/>
              </w:rPr>
            </w:pPr>
            <w:r>
              <w:rPr>
                <w:rStyle w:val="None"/>
                <w:b/>
                <w:bCs/>
                <w:spacing w:val="-2"/>
                <w:sz w:val="18"/>
                <w:szCs w:val="18"/>
              </w:rPr>
              <w:t>Amount</w:t>
            </w:r>
          </w:p>
          <w:p w14:paraId="46ACB8CB" w14:textId="77777777" w:rsidR="00A603A1" w:rsidRDefault="00000000">
            <w:pPr>
              <w:pStyle w:val="TableParagraph"/>
              <w:spacing w:before="2" w:line="207" w:lineRule="exact"/>
              <w:ind w:left="13" w:right="3"/>
              <w:jc w:val="center"/>
              <w:rPr>
                <w:rStyle w:val="None"/>
                <w:b/>
                <w:bCs/>
                <w:sz w:val="18"/>
                <w:szCs w:val="18"/>
              </w:rPr>
            </w:pPr>
            <w:r>
              <w:rPr>
                <w:rStyle w:val="None"/>
                <w:b/>
                <w:bCs/>
                <w:sz w:val="18"/>
                <w:szCs w:val="18"/>
              </w:rPr>
              <w:t>(</w:t>
            </w:r>
            <w:r>
              <w:rPr>
                <w:rStyle w:val="None"/>
                <w:rFonts w:ascii="Arial Unicode MS" w:hAnsi="Arial Unicode MS"/>
                <w:sz w:val="18"/>
                <w:szCs w:val="18"/>
              </w:rPr>
              <w:t>₹</w:t>
            </w:r>
            <w:r>
              <w:rPr>
                <w:rStyle w:val="None"/>
                <w:b/>
                <w:bCs/>
                <w:spacing w:val="1"/>
                <w:sz w:val="18"/>
                <w:szCs w:val="18"/>
              </w:rPr>
              <w:t xml:space="preserve"> </w:t>
            </w:r>
            <w:r>
              <w:rPr>
                <w:rStyle w:val="None"/>
                <w:b/>
                <w:bCs/>
                <w:spacing w:val="-5"/>
                <w:sz w:val="18"/>
                <w:szCs w:val="18"/>
              </w:rPr>
              <w:t>in</w:t>
            </w:r>
          </w:p>
          <w:p w14:paraId="6B3A2FB7" w14:textId="77777777" w:rsidR="00A603A1" w:rsidRDefault="00000000">
            <w:pPr>
              <w:pStyle w:val="TableParagraph"/>
              <w:spacing w:line="186" w:lineRule="exact"/>
              <w:ind w:left="13" w:right="2"/>
              <w:jc w:val="center"/>
            </w:pPr>
            <w:r>
              <w:rPr>
                <w:rStyle w:val="None"/>
                <w:b/>
                <w:bCs/>
                <w:spacing w:val="-2"/>
                <w:sz w:val="18"/>
                <w:szCs w:val="18"/>
              </w:rPr>
              <w:t>million)</w:t>
            </w:r>
          </w:p>
        </w:tc>
        <w:tc>
          <w:tcPr>
            <w:tcW w:w="102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52" w:type="dxa"/>
              <w:bottom w:w="80" w:type="dxa"/>
              <w:right w:w="80" w:type="dxa"/>
            </w:tcMar>
          </w:tcPr>
          <w:p w14:paraId="324575DE" w14:textId="77777777" w:rsidR="00A603A1" w:rsidRDefault="00000000">
            <w:pPr>
              <w:pStyle w:val="TableParagraph"/>
              <w:ind w:left="172" w:hanging="116"/>
            </w:pPr>
            <w:r>
              <w:rPr>
                <w:rStyle w:val="None"/>
                <w:b/>
                <w:bCs/>
                <w:sz w:val="18"/>
                <w:szCs w:val="18"/>
              </w:rPr>
              <w:t>%</w:t>
            </w:r>
            <w:r>
              <w:rPr>
                <w:rStyle w:val="None"/>
                <w:b/>
                <w:bCs/>
                <w:spacing w:val="-12"/>
                <w:sz w:val="18"/>
                <w:szCs w:val="18"/>
              </w:rPr>
              <w:t xml:space="preserve"> </w:t>
            </w:r>
            <w:r>
              <w:rPr>
                <w:rStyle w:val="None"/>
                <w:b/>
                <w:bCs/>
                <w:sz w:val="18"/>
                <w:szCs w:val="18"/>
              </w:rPr>
              <w:t>of</w:t>
            </w:r>
            <w:r>
              <w:rPr>
                <w:rStyle w:val="None"/>
                <w:b/>
                <w:bCs/>
                <w:spacing w:val="-11"/>
                <w:sz w:val="18"/>
                <w:szCs w:val="18"/>
              </w:rPr>
              <w:t xml:space="preserve"> </w:t>
            </w:r>
            <w:r>
              <w:rPr>
                <w:rStyle w:val="None"/>
                <w:b/>
                <w:bCs/>
                <w:sz w:val="18"/>
                <w:szCs w:val="18"/>
              </w:rPr>
              <w:t>sale</w:t>
            </w:r>
            <w:r>
              <w:rPr>
                <w:rStyle w:val="None"/>
                <w:b/>
                <w:bCs/>
                <w:spacing w:val="-11"/>
                <w:sz w:val="18"/>
                <w:szCs w:val="18"/>
              </w:rPr>
              <w:t xml:space="preserve"> </w:t>
            </w:r>
            <w:r>
              <w:rPr>
                <w:rStyle w:val="None"/>
                <w:b/>
                <w:bCs/>
                <w:sz w:val="18"/>
                <w:szCs w:val="18"/>
              </w:rPr>
              <w:t xml:space="preserve">of </w:t>
            </w:r>
            <w:r>
              <w:rPr>
                <w:rStyle w:val="None"/>
                <w:b/>
                <w:bCs/>
                <w:spacing w:val="-2"/>
                <w:sz w:val="18"/>
                <w:szCs w:val="18"/>
              </w:rPr>
              <w:t>products</w:t>
            </w:r>
          </w:p>
        </w:tc>
      </w:tr>
      <w:tr w:rsidR="00A603A1" w14:paraId="58B83AFD" w14:textId="77777777">
        <w:trPr>
          <w:trHeight w:val="423"/>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2D099" w14:textId="77777777" w:rsidR="00A603A1" w:rsidRDefault="00000000">
            <w:pPr>
              <w:pStyle w:val="TableParagraph"/>
              <w:spacing w:line="208" w:lineRule="exact"/>
              <w:ind w:left="57"/>
            </w:pPr>
            <w:r>
              <w:rPr>
                <w:rStyle w:val="Hyperlink7"/>
                <w:rFonts w:eastAsia="Arial Unicode MS"/>
                <w:spacing w:val="-2"/>
                <w:sz w:val="18"/>
                <w:szCs w:val="18"/>
              </w:rPr>
              <w:t>Domestic customers</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E796774" w14:textId="77777777" w:rsidR="00A603A1" w:rsidRDefault="00000000">
            <w:pPr>
              <w:pStyle w:val="TableParagraph"/>
              <w:spacing w:line="207" w:lineRule="exact"/>
              <w:ind w:right="47"/>
              <w:jc w:val="right"/>
            </w:pPr>
            <w:r>
              <w:rPr>
                <w:rStyle w:val="Hyperlink7"/>
                <w:rFonts w:eastAsia="Arial Unicode MS"/>
                <w:spacing w:val="-2"/>
                <w:sz w:val="18"/>
                <w:szCs w:val="18"/>
              </w:rPr>
              <w:t>3,637.09</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7282C03A" w14:textId="77777777" w:rsidR="00A603A1" w:rsidRDefault="00000000">
            <w:pPr>
              <w:pStyle w:val="TableParagraph"/>
              <w:spacing w:line="207" w:lineRule="exact"/>
              <w:ind w:right="43"/>
              <w:jc w:val="right"/>
            </w:pPr>
            <w:r>
              <w:rPr>
                <w:rStyle w:val="Hyperlink7"/>
                <w:rFonts w:eastAsia="Arial Unicode MS"/>
                <w:spacing w:val="-2"/>
                <w:sz w:val="18"/>
                <w:szCs w:val="18"/>
              </w:rPr>
              <w:t>69.25%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D157146" w14:textId="77777777" w:rsidR="00A603A1" w:rsidRDefault="00000000">
            <w:pPr>
              <w:pStyle w:val="TableParagraph"/>
              <w:spacing w:line="207" w:lineRule="exact"/>
              <w:ind w:right="46"/>
              <w:jc w:val="right"/>
            </w:pPr>
            <w:r>
              <w:rPr>
                <w:rStyle w:val="Hyperlink7"/>
                <w:rFonts w:eastAsia="Arial Unicode MS"/>
                <w:spacing w:val="-2"/>
                <w:sz w:val="18"/>
                <w:szCs w:val="18"/>
              </w:rPr>
              <w:t>11,879.83</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5AA75C2D" w14:textId="77777777" w:rsidR="00A603A1" w:rsidRDefault="00000000">
            <w:pPr>
              <w:pStyle w:val="TableParagraph"/>
              <w:spacing w:line="207" w:lineRule="exact"/>
              <w:ind w:right="43"/>
              <w:jc w:val="right"/>
            </w:pPr>
            <w:r>
              <w:rPr>
                <w:rStyle w:val="Hyperlink7"/>
                <w:rFonts w:eastAsia="Arial Unicode MS"/>
                <w:spacing w:val="-2"/>
                <w:sz w:val="18"/>
                <w:szCs w:val="18"/>
              </w:rPr>
              <w:t>66.80%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1880AB4" w14:textId="77777777" w:rsidR="00A603A1" w:rsidRDefault="00000000">
            <w:pPr>
              <w:pStyle w:val="TableParagraph"/>
              <w:spacing w:line="207" w:lineRule="exact"/>
              <w:ind w:right="44"/>
              <w:jc w:val="right"/>
            </w:pPr>
            <w:r/>
            <w:r>
              <w:rPr>
                <w:rFonts w:ascii="Courier New" w:hAnsi="Courier New"/>
                <w:b/>
                <w:highlight w:val="yellow"/>
              </w:rPr>
              <w:t>LORI HURLEY</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3B0F8BDC" w14:textId="77777777" w:rsidR="00A603A1" w:rsidRDefault="00000000">
            <w:pPr>
              <w:pStyle w:val="TableParagraph"/>
              <w:spacing w:line="207" w:lineRule="exact"/>
              <w:ind w:right="44"/>
              <w:jc w:val="right"/>
            </w:pPr>
            <w:r>
              <w:rPr>
                <w:rStyle w:val="Hyperlink7"/>
                <w:rFonts w:eastAsia="Arial Unicode MS"/>
                <w:spacing w:val="-2"/>
                <w:sz w:val="18"/>
                <w:szCs w:val="18"/>
              </w:rPr>
              <w:t>60.85%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E75430C" w14:textId="77777777" w:rsidR="00A603A1" w:rsidRDefault="00000000">
            <w:pPr>
              <w:pStyle w:val="TableParagraph"/>
              <w:spacing w:line="207" w:lineRule="exact"/>
              <w:ind w:right="45"/>
              <w:jc w:val="right"/>
            </w:pPr>
            <w:r>
              <w:rPr>
                <w:rStyle w:val="Hyperlink7"/>
                <w:rFonts w:eastAsia="Arial Unicode MS"/>
                <w:spacing w:val="-2"/>
                <w:sz w:val="18"/>
                <w:szCs w:val="18"/>
              </w:rPr>
              <w:t>5,245.79</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9A122D" w14:textId="77777777" w:rsidR="00A603A1" w:rsidRDefault="00000000">
            <w:pPr>
              <w:pStyle w:val="TableParagraph"/>
              <w:spacing w:line="207" w:lineRule="exact"/>
              <w:ind w:right="46"/>
              <w:jc w:val="right"/>
            </w:pPr>
            <w:r>
              <w:rPr>
                <w:rStyle w:val="Hyperlink7"/>
                <w:rFonts w:eastAsia="Arial Unicode MS"/>
                <w:spacing w:val="-2"/>
                <w:sz w:val="18"/>
                <w:szCs w:val="18"/>
              </w:rPr>
              <w:t>56.07%</w:t>
            </w:r>
          </w:p>
        </w:tc>
      </w:tr>
      <w:tr w:rsidR="00A603A1" w14:paraId="4F95B5B6" w14:textId="77777777">
        <w:trPr>
          <w:trHeight w:val="626"/>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200" w:type="dxa"/>
            </w:tcMar>
          </w:tcPr>
          <w:p w14:paraId="2EBBD24E" w14:textId="77777777" w:rsidR="00A603A1" w:rsidRDefault="00000000">
            <w:pPr>
              <w:pStyle w:val="TableParagraph"/>
              <w:spacing w:line="206" w:lineRule="exact"/>
              <w:ind w:left="57" w:right="120"/>
            </w:pPr>
            <w:r/>
            <w:r>
              <w:t xml:space="preserve">Customers outside </w:t>
            </w:r>
            <w:r>
              <w:rPr>
                <w:rFonts w:ascii="Courier New" w:hAnsi="Courier New"/>
                <w:b/>
                <w:highlight w:val="yellow"/>
              </w:rPr>
              <w:t>USNS THOMAS, FPO AP 36206</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67FBE5E" w14:textId="77777777" w:rsidR="00A603A1" w:rsidRDefault="00000000">
            <w:pPr>
              <w:pStyle w:val="TableParagraph"/>
              <w:spacing w:line="206" w:lineRule="exact"/>
              <w:ind w:right="47"/>
              <w:jc w:val="right"/>
            </w:pPr>
            <w:r>
              <w:rPr>
                <w:rStyle w:val="Hyperlink7"/>
                <w:rFonts w:eastAsia="Arial Unicode MS"/>
                <w:spacing w:val="-2"/>
                <w:sz w:val="18"/>
                <w:szCs w:val="18"/>
              </w:rPr>
              <w:t>1,615.13</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1DB719A8" w14:textId="77777777" w:rsidR="00A603A1" w:rsidRDefault="00000000">
            <w:pPr>
              <w:pStyle w:val="TableParagraph"/>
              <w:spacing w:line="206" w:lineRule="exact"/>
              <w:ind w:right="43"/>
              <w:jc w:val="right"/>
            </w:pPr>
            <w:r>
              <w:rPr>
                <w:rStyle w:val="Hyperlink7"/>
                <w:rFonts w:eastAsia="Arial Unicode MS"/>
                <w:spacing w:val="-2"/>
                <w:sz w:val="18"/>
                <w:szCs w:val="18"/>
              </w:rPr>
              <w:t>30.75%</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45FFF1A" w14:textId="77777777" w:rsidR="00A603A1" w:rsidRDefault="00000000">
            <w:pPr>
              <w:pStyle w:val="TableParagraph"/>
              <w:spacing w:line="206" w:lineRule="exact"/>
              <w:ind w:right="46"/>
              <w:jc w:val="right"/>
            </w:pPr>
            <w:r>
              <w:rPr>
                <w:rStyle w:val="Hyperlink7"/>
                <w:rFonts w:eastAsia="Arial Unicode MS"/>
                <w:spacing w:val="-2"/>
                <w:sz w:val="18"/>
                <w:szCs w:val="18"/>
              </w:rPr>
              <w:t>5,903.64</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41CA3D58" w14:textId="77777777" w:rsidR="00A603A1" w:rsidRDefault="00000000">
            <w:pPr>
              <w:pStyle w:val="TableParagraph"/>
              <w:spacing w:line="206" w:lineRule="exact"/>
              <w:ind w:right="43"/>
              <w:jc w:val="right"/>
            </w:pPr>
            <w:r>
              <w:rPr>
                <w:rStyle w:val="Hyperlink7"/>
                <w:rFonts w:eastAsia="Arial Unicode MS"/>
                <w:spacing w:val="-2"/>
                <w:sz w:val="18"/>
                <w:szCs w:val="18"/>
              </w:rPr>
              <w:t>33.20%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6A03BF4" w14:textId="77777777" w:rsidR="00A603A1" w:rsidRDefault="00000000">
            <w:pPr>
              <w:pStyle w:val="TableParagraph"/>
              <w:spacing w:line="206" w:lineRule="exact"/>
              <w:ind w:right="44"/>
              <w:jc w:val="right"/>
            </w:pPr>
            <w:r>
              <w:rPr>
                <w:rStyle w:val="Hyperlink7"/>
                <w:rFonts w:eastAsia="Arial Unicode MS"/>
                <w:spacing w:val="-2"/>
                <w:sz w:val="18"/>
                <w:szCs w:val="18"/>
              </w:rPr>
              <w:t>4,863.35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4C28B118" w14:textId="77777777" w:rsidR="00A603A1" w:rsidRDefault="00000000">
            <w:pPr>
              <w:pStyle w:val="TableParagraph"/>
              <w:spacing w:line="206" w:lineRule="exact"/>
              <w:ind w:right="44"/>
              <w:jc w:val="right"/>
            </w:pPr>
            <w:r>
              <w:rPr>
                <w:rStyle w:val="Hyperlink7"/>
                <w:rFonts w:eastAsia="Arial Unicode MS"/>
                <w:spacing w:val="-2"/>
                <w:sz w:val="18"/>
                <w:szCs w:val="18"/>
              </w:rPr>
              <w:t>39.15%</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01EBB10" w14:textId="77777777" w:rsidR="00A603A1" w:rsidRDefault="00000000">
            <w:pPr>
              <w:pStyle w:val="TableParagraph"/>
              <w:spacing w:line="206" w:lineRule="exact"/>
              <w:ind w:right="45"/>
              <w:jc w:val="right"/>
            </w:pPr>
            <w:r>
              <w:rPr>
                <w:rStyle w:val="Hyperlink7"/>
                <w:rFonts w:eastAsia="Arial Unicode MS"/>
                <w:spacing w:val="-2"/>
                <w:sz w:val="18"/>
                <w:szCs w:val="18"/>
              </w:rPr>
              <w:t>4,110.36</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45FB2A61" w14:textId="77777777" w:rsidR="00A603A1" w:rsidRDefault="00000000">
            <w:pPr>
              <w:pStyle w:val="TableParagraph"/>
              <w:spacing w:line="206" w:lineRule="exact"/>
              <w:ind w:right="46"/>
              <w:jc w:val="right"/>
            </w:pPr>
            <w:r>
              <w:rPr>
                <w:rStyle w:val="Hyperlink7"/>
                <w:rFonts w:eastAsia="Arial Unicode MS"/>
                <w:spacing w:val="-2"/>
                <w:sz w:val="18"/>
                <w:szCs w:val="18"/>
              </w:rPr>
              <w:t>43.93%</w:t>
            </w:r>
          </w:p>
        </w:tc>
      </w:tr>
      <w:tr w:rsidR="00A603A1" w14:paraId="395BF4FC" w14:textId="77777777">
        <w:trPr>
          <w:trHeight w:val="198"/>
        </w:trPr>
        <w:tc>
          <w:tcPr>
            <w:tcW w:w="1130"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D68E53A" w14:textId="77777777" w:rsidR="00A603A1" w:rsidRDefault="00000000">
            <w:pPr>
              <w:pStyle w:val="TableParagraph"/>
              <w:spacing w:line="186" w:lineRule="exact"/>
              <w:ind w:left="57"/>
            </w:pPr>
            <w:r>
              <w:rPr>
                <w:rStyle w:val="None"/>
                <w:b/>
                <w:bCs/>
                <w:spacing w:val="-2"/>
                <w:sz w:val="18"/>
                <w:szCs w:val="18"/>
              </w:rPr>
              <w:t>Total</w:t>
            </w:r>
            <w:r>
              <w:rPr>
                <w:rStyle w:val="None"/>
                <w:b/>
                <w:bCs/>
                <w:spacing w:val="-2"/>
                <w:sz w:val="18"/>
                <w:szCs w:val="18"/>
                <w:vertAlign w:val="superscript"/>
              </w:rPr>
              <w:t>*</w:t>
            </w:r>
          </w:p>
        </w:tc>
        <w:tc>
          <w:tcPr>
            <w:tcW w:w="105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C2EC14D" w14:textId="77777777" w:rsidR="00A603A1" w:rsidRDefault="00000000">
            <w:pPr>
              <w:pStyle w:val="TableParagraph"/>
              <w:spacing w:line="186" w:lineRule="exact"/>
              <w:ind w:right="47"/>
              <w:jc w:val="right"/>
            </w:pPr>
            <w:r>
              <w:rPr>
                <w:rStyle w:val="None"/>
                <w:b/>
                <w:bCs/>
                <w:spacing w:val="-2"/>
                <w:sz w:val="18"/>
                <w:szCs w:val="18"/>
              </w:rPr>
              <w:t>5,252.21</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BAA202" w14:textId="77777777" w:rsidR="00A603A1"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1AE5E418" w14:textId="77777777" w:rsidR="00A603A1" w:rsidRDefault="00000000">
            <w:pPr>
              <w:pStyle w:val="TableParagraph"/>
              <w:spacing w:line="186" w:lineRule="exact"/>
              <w:ind w:right="46"/>
              <w:jc w:val="right"/>
            </w:pPr>
            <w:r>
              <w:rPr>
                <w:rStyle w:val="None"/>
                <w:b/>
                <w:bCs/>
                <w:spacing w:val="-2"/>
                <w:sz w:val="18"/>
                <w:szCs w:val="18"/>
              </w:rPr>
              <w:t>17,783.47</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006C3D7F" w14:textId="77777777" w:rsidR="00A603A1" w:rsidRDefault="00000000">
            <w:pPr>
              <w:pStyle w:val="TableParagraph"/>
              <w:spacing w:line="186" w:lineRule="exact"/>
              <w:ind w:right="44"/>
              <w:jc w:val="right"/>
            </w:pPr>
            <w:r>
              <w:rPr>
                <w:rStyle w:val="None"/>
                <w:b/>
                <w:bCs/>
                <w:spacing w:val="-2"/>
                <w:sz w:val="18"/>
                <w:szCs w:val="18"/>
              </w:rPr>
              <w:t>100.00%</w:t>
            </w:r>
          </w:p>
        </w:tc>
        <w:tc>
          <w:tcPr>
            <w:tcW w:w="10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537FDD45" w14:textId="77777777" w:rsidR="00A603A1" w:rsidRDefault="00000000">
            <w:pPr>
              <w:pStyle w:val="TableParagraph"/>
              <w:spacing w:line="186" w:lineRule="exact"/>
              <w:ind w:right="46"/>
              <w:jc w:val="right"/>
            </w:pPr>
            <w:r>
              <w:rPr>
                <w:rStyle w:val="None"/>
                <w:b/>
                <w:bCs/>
                <w:spacing w:val="-2"/>
                <w:sz w:val="18"/>
                <w:szCs w:val="18"/>
              </w:rPr>
              <w:t>12,422.87</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3" w:type="dxa"/>
            </w:tcMar>
          </w:tcPr>
          <w:p w14:paraId="6B587961" w14:textId="77777777" w:rsidR="00A603A1" w:rsidRDefault="00000000">
            <w:pPr>
              <w:pStyle w:val="TableParagraph"/>
              <w:spacing w:line="186" w:lineRule="exact"/>
              <w:ind w:right="43"/>
              <w:jc w:val="right"/>
            </w:pPr>
            <w:r>
              <w:rPr>
                <w:rStyle w:val="None"/>
                <w:b/>
                <w:bCs/>
                <w:spacing w:val="-2"/>
                <w:sz w:val="18"/>
                <w:szCs w:val="18"/>
              </w:rPr>
              <w:t>100.00%</w:t>
            </w:r>
          </w:p>
        </w:tc>
        <w:tc>
          <w:tcPr>
            <w:tcW w:w="10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C357753" w14:textId="77777777" w:rsidR="00A603A1" w:rsidRDefault="00000000">
            <w:pPr>
              <w:pStyle w:val="TableParagraph"/>
              <w:spacing w:line="186" w:lineRule="exact"/>
              <w:ind w:right="45"/>
              <w:jc w:val="right"/>
            </w:pPr>
            <w:r>
              <w:rPr>
                <w:rStyle w:val="None"/>
                <w:b/>
                <w:bCs/>
                <w:spacing w:val="-2"/>
                <w:sz w:val="18"/>
                <w:szCs w:val="18"/>
              </w:rPr>
              <w:t>9,356.15</w:t>
            </w:r>
          </w:p>
        </w:tc>
        <w:tc>
          <w:tcPr>
            <w:tcW w:w="1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A2F7302" w14:textId="77777777" w:rsidR="00A603A1" w:rsidRDefault="00000000">
            <w:pPr>
              <w:pStyle w:val="TableParagraph"/>
              <w:spacing w:line="186" w:lineRule="exact"/>
              <w:ind w:right="45"/>
              <w:jc w:val="right"/>
            </w:pPr>
            <w:r>
              <w:rPr>
                <w:rStyle w:val="None"/>
                <w:b/>
                <w:bCs/>
                <w:spacing w:val="-2"/>
                <w:sz w:val="18"/>
                <w:szCs w:val="18"/>
              </w:rPr>
              <w:t>100.00%</w:t>
            </w:r>
          </w:p>
        </w:tc>
      </w:tr>
    </w:tbl>
    <w:p w14:paraId="17D2388C" w14:textId="77777777" w:rsidR="00A603A1" w:rsidRDefault="00A603A1">
      <w:pPr>
        <w:pStyle w:val="BodyText"/>
        <w:spacing w:before="4" w:after="1"/>
        <w:ind w:left="808" w:hanging="808"/>
        <w:rPr>
          <w:rStyle w:val="Hyperlink4"/>
          <w:sz w:val="17"/>
          <w:szCs w:val="17"/>
        </w:rPr>
      </w:pPr>
    </w:p>
    <w:p w14:paraId="76D013E5" w14:textId="77777777" w:rsidR="00A603A1" w:rsidRDefault="00000000">
      <w:pPr>
        <w:pStyle w:val="Body"/>
        <w:spacing w:before="4"/>
        <w:ind w:left="796"/>
        <w:jc w:val="both"/>
        <w:rPr>
          <w:rStyle w:val="Hyperlink8"/>
          <w:rFonts w:eastAsia="Arial Unicode MS"/>
        </w:rPr>
      </w:pPr>
      <w:r>
        <w:rPr>
          <w:rStyle w:val="None"/>
          <w:i/>
          <w:iCs/>
          <w:sz w:val="16"/>
          <w:szCs w:val="16"/>
          <w:vertAlign w:val="superscript"/>
        </w:rPr>
        <w:t>*</w:t>
      </w:r>
      <w:r>
        <w:rPr>
          <w:rStyle w:val="None"/>
          <w:i/>
          <w:iCs/>
          <w:spacing w:val="-5"/>
          <w:sz w:val="16"/>
          <w:szCs w:val="16"/>
        </w:rPr>
        <w:t xml:space="preserve"> </w:t>
      </w:r>
      <w:r>
        <w:rPr>
          <w:rStyle w:val="None"/>
          <w:i/>
          <w:iCs/>
          <w:sz w:val="16"/>
          <w:szCs w:val="16"/>
          <w:lang w:val="en-US"/>
        </w:rPr>
        <w:t>This</w:t>
      </w:r>
      <w:r>
        <w:rPr>
          <w:rStyle w:val="None"/>
          <w:i/>
          <w:iCs/>
          <w:spacing w:val="-6"/>
          <w:sz w:val="16"/>
          <w:szCs w:val="16"/>
        </w:rPr>
        <w:t xml:space="preserve"> </w:t>
      </w:r>
      <w:r>
        <w:rPr>
          <w:rStyle w:val="None"/>
          <w:i/>
          <w:iCs/>
          <w:sz w:val="16"/>
          <w:szCs w:val="16"/>
          <w:lang w:val="en-US"/>
        </w:rPr>
        <w:t>does</w:t>
      </w:r>
      <w:r>
        <w:rPr>
          <w:rStyle w:val="None"/>
          <w:i/>
          <w:iCs/>
          <w:spacing w:val="-6"/>
          <w:sz w:val="16"/>
          <w:szCs w:val="16"/>
        </w:rPr>
        <w:t xml:space="preserve"> </w:t>
      </w:r>
      <w:r>
        <w:rPr>
          <w:rStyle w:val="None"/>
          <w:i/>
          <w:iCs/>
          <w:sz w:val="16"/>
          <w:szCs w:val="16"/>
          <w:lang w:val="en-US"/>
        </w:rPr>
        <w:t>not</w:t>
      </w:r>
      <w:r>
        <w:rPr>
          <w:rStyle w:val="None"/>
          <w:i/>
          <w:iCs/>
          <w:spacing w:val="-5"/>
          <w:sz w:val="16"/>
          <w:szCs w:val="16"/>
        </w:rPr>
        <w:t xml:space="preserve"> </w:t>
      </w:r>
      <w:r>
        <w:rPr>
          <w:rStyle w:val="None"/>
          <w:i/>
          <w:iCs/>
          <w:sz w:val="16"/>
          <w:szCs w:val="16"/>
          <w:lang w:val="en-US"/>
        </w:rPr>
        <w:t>include</w:t>
      </w:r>
      <w:r>
        <w:rPr>
          <w:rStyle w:val="None"/>
          <w:i/>
          <w:iCs/>
          <w:spacing w:val="-6"/>
          <w:sz w:val="16"/>
          <w:szCs w:val="16"/>
        </w:rPr>
        <w:t xml:space="preserve"> </w:t>
      </w:r>
      <w:r>
        <w:rPr>
          <w:rStyle w:val="None"/>
          <w:i/>
          <w:iCs/>
          <w:sz w:val="16"/>
          <w:szCs w:val="16"/>
          <w:lang w:val="en-US"/>
        </w:rPr>
        <w:t>processing</w:t>
      </w:r>
      <w:r>
        <w:rPr>
          <w:rStyle w:val="None"/>
          <w:i/>
          <w:iCs/>
          <w:spacing w:val="-5"/>
          <w:sz w:val="16"/>
          <w:szCs w:val="16"/>
        </w:rPr>
        <w:t xml:space="preserve"> </w:t>
      </w:r>
      <w:r>
        <w:rPr>
          <w:rStyle w:val="None"/>
          <w:i/>
          <w:iCs/>
          <w:sz w:val="16"/>
          <w:szCs w:val="16"/>
          <w:lang w:val="en-US"/>
        </w:rPr>
        <w:t>charges</w:t>
      </w:r>
      <w:r>
        <w:rPr>
          <w:rStyle w:val="None"/>
          <w:i/>
          <w:iCs/>
          <w:spacing w:val="-6"/>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other</w:t>
      </w:r>
      <w:r>
        <w:rPr>
          <w:rStyle w:val="None"/>
          <w:i/>
          <w:iCs/>
          <w:spacing w:val="-6"/>
          <w:sz w:val="16"/>
          <w:szCs w:val="16"/>
        </w:rPr>
        <w:t xml:space="preserve"> </w:t>
      </w:r>
      <w:r>
        <w:rPr>
          <w:rStyle w:val="None"/>
          <w:i/>
          <w:iCs/>
          <w:sz w:val="16"/>
          <w:szCs w:val="16"/>
          <w:lang w:val="en-US"/>
        </w:rPr>
        <w:t>operating</w:t>
      </w:r>
      <w:r>
        <w:rPr>
          <w:rStyle w:val="None"/>
          <w:i/>
          <w:iCs/>
          <w:spacing w:val="-3"/>
          <w:sz w:val="16"/>
          <w:szCs w:val="16"/>
        </w:rPr>
        <w:t xml:space="preserve"> </w:t>
      </w:r>
      <w:r>
        <w:rPr>
          <w:rStyle w:val="None"/>
          <w:i/>
          <w:iCs/>
          <w:spacing w:val="-2"/>
          <w:sz w:val="16"/>
          <w:szCs w:val="16"/>
          <w:lang w:val="fr-FR"/>
        </w:rPr>
        <w:t>revenue.</w:t>
      </w:r>
    </w:p>
    <w:p w14:paraId="27982B82" w14:textId="77777777" w:rsidR="00A603A1" w:rsidRDefault="00A603A1">
      <w:pPr>
        <w:pStyle w:val="BodyText"/>
        <w:spacing w:before="43"/>
        <w:rPr>
          <w:rStyle w:val="None"/>
          <w:i/>
          <w:iCs/>
          <w:sz w:val="16"/>
          <w:szCs w:val="16"/>
        </w:rPr>
      </w:pPr>
    </w:p>
    <w:p w14:paraId="13C9E2AF" w14:textId="77777777" w:rsidR="00A603A1" w:rsidRDefault="00000000">
      <w:pPr>
        <w:pStyle w:val="BodyText"/>
        <w:ind w:left="796" w:right="8"/>
        <w:jc w:val="both"/>
      </w:pPr>
      <w:r/>
      <w:r>
        <w:t xml:space="preserve">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w:t>
      </w:r>
      <w:r>
        <w:rPr>
          <w:rFonts w:ascii="Courier New" w:hAnsi="Courier New"/>
          <w:b/>
          <w:highlight w:val="yellow"/>
        </w:rPr>
        <w:t>DARREN RANGEL</w:t>
      </w:r>
      <w:r>
        <w:t xml:space="preserve">, Ministry of Commerce and Industry, Government of </w:t>
      </w:r>
      <w:r>
        <w:rPr>
          <w:rFonts w:ascii="Courier New" w:hAnsi="Courier New"/>
          <w:b/>
          <w:highlight w:val="yellow"/>
        </w:rPr>
        <w:t>USNS THOMAS, FPO AP 36206</w:t>
      </w:r>
      <w: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14:paraId="430A1FDA" w14:textId="77777777" w:rsidR="00A603A1" w:rsidRDefault="00000000">
      <w:pPr>
        <w:pStyle w:val="BodyText"/>
        <w:spacing w:before="201"/>
        <w:ind w:left="796" w:right="8"/>
        <w:jc w:val="both"/>
      </w:pPr>
      <w:r/>
      <w:r>
        <w:t xml:space="preserve">Further, the </w:t>
      </w:r>
      <w:r>
        <w:rPr>
          <w:rFonts w:ascii="Courier New" w:hAnsi="Courier New"/>
          <w:b/>
          <w:highlight w:val="yellow"/>
        </w:rPr>
        <w:t>ADAM MONROE</w:t>
      </w:r>
      <w:r>
        <w:t xml:space="preserve"> have recently introduced tariff hikes on its imports from </w:t>
      </w:r>
      <w:r>
        <w:rPr>
          <w:rFonts w:ascii="Courier New" w:hAnsi="Courier New"/>
          <w:b/>
          <w:highlight w:val="yellow"/>
        </w:rPr>
        <w:t>USNS THOMAS, FPO AP 36206</w:t>
      </w:r>
      <w:r>
        <w:t xml:space="preserve">. Electrical components, classified under the </w:t>
      </w:r>
      <w:r>
        <w:rPr>
          <w:rFonts w:ascii="Courier New" w:hAnsi="Courier New"/>
          <w:b/>
          <w:highlight w:val="yellow"/>
        </w:rPr>
        <w:t>USNS THOMAS, FPO AP 36206</w:t>
      </w:r>
      <w:r>
        <w:t>n customs heading (“</w:t>
      </w:r>
      <w:r>
        <w:rPr>
          <w:rFonts w:ascii="Courier New" w:hAnsi="Courier New"/>
          <w:b/>
          <w:highlight w:val="yellow"/>
        </w:rPr>
        <w:t>GALLAGHER, MITCHELL AND NOLAN</w:t>
      </w:r>
      <w:r>
        <w:t xml:space="preserve">”) 8544, corresponding to the harmonised tariff schedule (“HTS”) 8544 of the </w:t>
      </w:r>
      <w:r>
        <w:rPr>
          <w:rFonts w:ascii="Courier New" w:hAnsi="Courier New"/>
          <w:b/>
          <w:highlight w:val="yellow"/>
        </w:rPr>
        <w:t>ADAM MONROE</w:t>
      </w:r>
      <w:r>
        <w:t xml:space="preserve">, are subject to a reciprocal tariff of 25% and an additional tariff of 25%, totalling a combined tariff rate of 50% when imported to the </w:t>
      </w:r>
      <w:r>
        <w:rPr>
          <w:rFonts w:ascii="Courier New" w:hAnsi="Courier New"/>
          <w:b/>
          <w:highlight w:val="yellow"/>
        </w:rPr>
        <w:t>ADAM MONROE</w:t>
      </w:r>
      <w:r>
        <w:t>.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14:paraId="7674C496" w14:textId="77777777" w:rsidR="00A603A1" w:rsidRDefault="00A603A1">
      <w:pPr>
        <w:pStyle w:val="BodyText"/>
        <w:jc w:val="both"/>
        <w:sectPr w:rsidR="00A603A1">
          <w:headerReference w:type="default" r:id="rId117"/>
          <w:footerReference w:type="default" r:id="rId118"/>
          <w:pgSz w:w="11920" w:h="16840"/>
          <w:pgMar w:top="1080" w:right="708" w:bottom="1120" w:left="992" w:header="0" w:footer="0" w:gutter="0"/>
          <w:cols w:space="720"/>
        </w:sectPr>
      </w:pPr>
    </w:p>
    <w:p w14:paraId="78A698E3" w14:textId="77777777" w:rsidR="00A603A1" w:rsidRDefault="00000000">
      <w:pPr>
        <w:pStyle w:val="Heading4"/>
        <w:numPr>
          <w:ilvl w:val="0"/>
          <w:numId w:val="31"/>
        </w:numPr>
        <w:spacing w:before="80"/>
        <w:ind w:right="18"/>
      </w:pPr>
      <w:r>
        <w:rPr>
          <w:rStyle w:val="Hyperlink4"/>
        </w:rPr>
        <w:lastRenderedPageBreak/>
        <w:t>We</w:t>
      </w:r>
      <w:r>
        <w:rPr>
          <w:rStyle w:val="None"/>
        </w:rPr>
        <w:t xml:space="preserve"> </w:t>
      </w:r>
      <w:r>
        <w:rPr>
          <w:rStyle w:val="Hyperlink4"/>
        </w:rPr>
        <w:t>have</w:t>
      </w:r>
      <w:r>
        <w:rPr>
          <w:rStyle w:val="None"/>
        </w:rPr>
        <w:t xml:space="preserve"> </w:t>
      </w:r>
      <w:r>
        <w:rPr>
          <w:rStyle w:val="Hyperlink4"/>
        </w:rPr>
        <w:t>experienced</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negative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 would adversely affect our cash flow requirements, which may adversely affect our ability to operate</w:t>
      </w:r>
      <w:r>
        <w:rPr>
          <w:rStyle w:val="None"/>
        </w:rPr>
        <w:t xml:space="preserve"> </w:t>
      </w:r>
      <w:r>
        <w:rPr>
          <w:rStyle w:val="Hyperlink4"/>
        </w:rPr>
        <w:t>our business and implement our growth plans, thereby affecting our financial condition.</w:t>
      </w:r>
    </w:p>
    <w:p w14:paraId="2A4439F9" w14:textId="77777777" w:rsidR="00A603A1" w:rsidRDefault="00000000">
      <w:pPr>
        <w:pStyle w:val="BodyText"/>
        <w:spacing w:before="201"/>
        <w:ind w:left="796" w:right="22"/>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certain</w:t>
      </w:r>
      <w:r>
        <w:rPr>
          <w:rStyle w:val="None"/>
        </w:rPr>
        <w:t xml:space="preserve"> </w:t>
      </w:r>
      <w:r>
        <w:rPr>
          <w:rStyle w:val="Hyperlink4"/>
        </w:rPr>
        <w:t>information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from</w:t>
      </w:r>
      <w:r>
        <w:rPr>
          <w:rStyle w:val="None"/>
        </w:rPr>
        <w:t xml:space="preserve"> </w:t>
      </w:r>
      <w:r>
        <w:rPr>
          <w:rStyle w:val="Hyperlink4"/>
        </w:rPr>
        <w:t>operating</w:t>
      </w:r>
      <w:r>
        <w:rPr>
          <w:rStyle w:val="None"/>
        </w:rPr>
        <w:t xml:space="preserve"> </w:t>
      </w:r>
      <w:r>
        <w:rPr>
          <w:rStyle w:val="Hyperlink4"/>
        </w:rPr>
        <w:t>activities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periods/</w:t>
      </w:r>
      <w:r>
        <w:rPr>
          <w:rStyle w:val="None"/>
        </w:rPr>
        <w:t xml:space="preserve"> </w:t>
      </w:r>
      <w:r>
        <w:rPr>
          <w:rStyle w:val="Hyperlink4"/>
        </w:rPr>
        <w:t xml:space="preserve">years </w:t>
      </w:r>
      <w:r>
        <w:rPr>
          <w:rStyle w:val="Hyperlink5"/>
        </w:rPr>
        <w:t>indicated:</w:t>
      </w:r>
    </w:p>
    <w:p w14:paraId="1670C287" w14:textId="77777777" w:rsidR="00A603A1" w:rsidRDefault="00A603A1">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30"/>
        <w:gridCol w:w="1460"/>
        <w:gridCol w:w="1369"/>
        <w:gridCol w:w="1368"/>
        <w:gridCol w:w="1367"/>
      </w:tblGrid>
      <w:tr w:rsidR="00A603A1" w14:paraId="77351572" w14:textId="77777777">
        <w:trPr>
          <w:trHeight w:val="1038"/>
        </w:trPr>
        <w:tc>
          <w:tcPr>
            <w:tcW w:w="38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3" w:type="dxa"/>
              <w:bottom w:w="80" w:type="dxa"/>
              <w:right w:w="120" w:type="dxa"/>
            </w:tcMar>
          </w:tcPr>
          <w:p w14:paraId="7EE369F0" w14:textId="77777777" w:rsidR="00A603A1" w:rsidRDefault="00000000">
            <w:pPr>
              <w:pStyle w:val="TableParagraph"/>
              <w:spacing w:before="2"/>
              <w:ind w:left="53" w:right="40"/>
              <w:jc w:val="center"/>
            </w:pPr>
            <w:r>
              <w:rPr>
                <w:rStyle w:val="None"/>
                <w:b/>
                <w:bCs/>
                <w:spacing w:val="-2"/>
                <w:sz w:val="18"/>
                <w:szCs w:val="18"/>
              </w:rPr>
              <w:t>Particulars</w:t>
            </w:r>
          </w:p>
        </w:tc>
        <w:tc>
          <w:tcPr>
            <w:tcW w:w="14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278" w:type="dxa"/>
            </w:tcMar>
          </w:tcPr>
          <w:p w14:paraId="75642587" w14:textId="77777777" w:rsidR="00A603A1" w:rsidRDefault="00000000">
            <w:pPr>
              <w:pStyle w:val="TableParagraph"/>
              <w:spacing w:line="206" w:lineRule="exact"/>
              <w:ind w:left="205" w:right="198" w:firstLine="9"/>
              <w:jc w:val="both"/>
            </w:pPr>
            <w:r>
              <w:rPr>
                <w:rStyle w:val="None"/>
                <w:b/>
                <w:bCs/>
                <w:spacing w:val="-2"/>
                <w:sz w:val="18"/>
                <w:szCs w:val="18"/>
              </w:rPr>
              <w:t xml:space="preserve">Three-month </w:t>
            </w:r>
            <w:r>
              <w:rPr>
                <w:rStyle w:val="None"/>
                <w:b/>
                <w:bCs/>
                <w:sz w:val="18"/>
                <w:szCs w:val="18"/>
              </w:rPr>
              <w:t>period ended 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13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1E00AA4D"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3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1A920200"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3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335" w:type="dxa"/>
              <w:bottom w:w="80" w:type="dxa"/>
              <w:right w:w="80" w:type="dxa"/>
            </w:tcMar>
          </w:tcPr>
          <w:p w14:paraId="6E636C0D" w14:textId="77777777" w:rsidR="00A603A1" w:rsidRDefault="00000000">
            <w:pPr>
              <w:pStyle w:val="TableParagraph"/>
              <w:spacing w:before="2"/>
              <w:ind w:left="255"/>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ABE1327" w14:textId="77777777">
        <w:trPr>
          <w:trHeight w:val="384"/>
        </w:trPr>
        <w:tc>
          <w:tcPr>
            <w:tcW w:w="3829"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133" w:type="dxa"/>
            </w:tcMar>
          </w:tcPr>
          <w:p w14:paraId="4A84B7D1" w14:textId="77777777" w:rsidR="00A603A1" w:rsidRDefault="00000000">
            <w:pPr>
              <w:pStyle w:val="TableParagraph"/>
              <w:spacing w:before="2" w:line="186" w:lineRule="exact"/>
              <w:ind w:left="13" w:right="53"/>
              <w:jc w:val="center"/>
            </w:pPr>
            <w:r>
              <w:rPr>
                <w:rStyle w:val="Hyperlink6"/>
                <w:rFonts w:eastAsia="Arial Unicode MS"/>
                <w:sz w:val="18"/>
                <w:szCs w:val="18"/>
              </w:rPr>
              <w:t>Net</w:t>
            </w:r>
            <w:r>
              <w:rPr>
                <w:rStyle w:val="Hyperlink7"/>
                <w:rFonts w:eastAsia="Arial Unicode MS"/>
                <w:spacing w:val="-2"/>
                <w:sz w:val="18"/>
                <w:szCs w:val="18"/>
              </w:rPr>
              <w:t xml:space="preserve"> </w:t>
            </w:r>
            <w:r>
              <w:rPr>
                <w:rStyle w:val="Hyperlink6"/>
                <w:rFonts w:eastAsia="Arial Unicode MS"/>
                <w:sz w:val="18"/>
                <w:szCs w:val="18"/>
              </w:rPr>
              <w:t>cash</w:t>
            </w:r>
            <w:r>
              <w:rPr>
                <w:rStyle w:val="None"/>
                <w:spacing w:val="-1"/>
                <w:sz w:val="18"/>
                <w:szCs w:val="18"/>
              </w:rPr>
              <w:t xml:space="preserve"> </w:t>
            </w:r>
            <w:r>
              <w:rPr>
                <w:rStyle w:val="Hyperlink6"/>
                <w:rFonts w:eastAsia="Arial Unicode MS"/>
                <w:sz w:val="18"/>
                <w:szCs w:val="18"/>
              </w:rPr>
              <w:t>flows</w:t>
            </w:r>
            <w:r>
              <w:rPr>
                <w:rStyle w:val="Hyperlink7"/>
                <w:rFonts w:eastAsia="Arial Unicode MS"/>
                <w:spacing w:val="-2"/>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w:t>
            </w:r>
            <w:r>
              <w:rPr>
                <w:rStyle w:val="Hyperlink7"/>
                <w:rFonts w:eastAsia="Arial Unicode MS"/>
                <w:spacing w:val="-2"/>
                <w:sz w:val="18"/>
                <w:szCs w:val="18"/>
              </w:rPr>
              <w:t xml:space="preserve"> </w:t>
            </w:r>
            <w:r>
              <w:rPr>
                <w:rStyle w:val="Hyperlink6"/>
                <w:rFonts w:eastAsia="Arial Unicode MS"/>
                <w:sz w:val="18"/>
                <w:szCs w:val="18"/>
              </w:rPr>
              <w:t>(used in)</w:t>
            </w:r>
            <w:r>
              <w:rPr>
                <w:rStyle w:val="Hyperlink3"/>
                <w:rFonts w:eastAsia="Arial Unicode MS"/>
                <w:spacing w:val="-3"/>
                <w:sz w:val="18"/>
                <w:szCs w:val="18"/>
              </w:rPr>
              <w:t xml:space="preserve"> </w:t>
            </w:r>
            <w:r>
              <w:rPr>
                <w:rStyle w:val="Hyperlink6"/>
                <w:rFonts w:eastAsia="Arial Unicode MS"/>
                <w:sz w:val="18"/>
                <w:szCs w:val="18"/>
              </w:rPr>
              <w:t>operating</w:t>
            </w:r>
            <w:r>
              <w:rPr>
                <w:rStyle w:val="Hyperlink7"/>
                <w:rFonts w:eastAsia="Arial Unicode MS"/>
                <w:spacing w:val="-2"/>
                <w:sz w:val="18"/>
                <w:szCs w:val="18"/>
              </w:rPr>
              <w:t xml:space="preserve"> activities</w:t>
            </w:r>
          </w:p>
        </w:tc>
        <w:tc>
          <w:tcPr>
            <w:tcW w:w="1460" w:type="dxa"/>
            <w:tcBorders>
              <w:top w:val="single" w:sz="4" w:space="0" w:color="000000"/>
              <w:left w:val="single" w:sz="4" w:space="0" w:color="000000"/>
              <w:bottom w:val="single" w:sz="4" w:space="0" w:color="000000"/>
              <w:right w:val="single" w:sz="4" w:space="0" w:color="000000"/>
            </w:tcBorders>
            <w:tcMar>
              <w:top w:w="80" w:type="dxa"/>
              <w:left w:w="982" w:type="dxa"/>
              <w:bottom w:w="80" w:type="dxa"/>
              <w:right w:w="80" w:type="dxa"/>
            </w:tcMar>
          </w:tcPr>
          <w:p w14:paraId="608C9B13" w14:textId="77777777" w:rsidR="00A603A1" w:rsidRDefault="00000000">
            <w:pPr>
              <w:pStyle w:val="TableParagraph"/>
              <w:spacing w:before="2" w:line="186" w:lineRule="exact"/>
              <w:ind w:left="902"/>
            </w:pPr>
            <w:r>
              <w:rPr>
                <w:rStyle w:val="Hyperlink7"/>
                <w:rFonts w:eastAsia="Arial Unicode MS"/>
                <w:spacing w:val="-2"/>
                <w:sz w:val="18"/>
                <w:szCs w:val="18"/>
              </w:rPr>
              <w:t>139.82</w:t>
            </w:r>
          </w:p>
        </w:tc>
        <w:tc>
          <w:tcPr>
            <w:tcW w:w="1369" w:type="dxa"/>
            <w:tcBorders>
              <w:top w:val="single" w:sz="4" w:space="0" w:color="000000"/>
              <w:left w:val="single" w:sz="4" w:space="0" w:color="000000"/>
              <w:bottom w:val="single" w:sz="4" w:space="0" w:color="000000"/>
              <w:right w:val="single" w:sz="4" w:space="0" w:color="000000"/>
            </w:tcBorders>
            <w:tcMar>
              <w:top w:w="80" w:type="dxa"/>
              <w:left w:w="866" w:type="dxa"/>
              <w:bottom w:w="80" w:type="dxa"/>
              <w:right w:w="80" w:type="dxa"/>
            </w:tcMar>
          </w:tcPr>
          <w:p w14:paraId="0D26130E" w14:textId="77777777" w:rsidR="00A603A1" w:rsidRDefault="00000000">
            <w:pPr>
              <w:pStyle w:val="TableParagraph"/>
              <w:spacing w:before="2" w:line="186" w:lineRule="exact"/>
              <w:ind w:left="786"/>
            </w:pPr>
            <w:r>
              <w:rPr>
                <w:rStyle w:val="Hyperlink7"/>
                <w:rFonts w:eastAsia="Arial Unicode MS"/>
                <w:spacing w:val="-2"/>
                <w:sz w:val="18"/>
                <w:szCs w:val="18"/>
              </w:rPr>
              <w:t>(97.74)</w:t>
            </w:r>
          </w:p>
        </w:tc>
        <w:tc>
          <w:tcPr>
            <w:tcW w:w="1368" w:type="dxa"/>
            <w:tcBorders>
              <w:top w:val="single" w:sz="4" w:space="0" w:color="000000"/>
              <w:left w:val="single" w:sz="4" w:space="0" w:color="000000"/>
              <w:bottom w:val="single" w:sz="4" w:space="0" w:color="000000"/>
              <w:right w:val="single" w:sz="4" w:space="0" w:color="000000"/>
            </w:tcBorders>
            <w:tcMar>
              <w:top w:w="80" w:type="dxa"/>
              <w:left w:w="774" w:type="dxa"/>
              <w:bottom w:w="80" w:type="dxa"/>
              <w:right w:w="80" w:type="dxa"/>
            </w:tcMar>
          </w:tcPr>
          <w:p w14:paraId="08B5A9D3" w14:textId="77777777" w:rsidR="00A603A1" w:rsidRDefault="00000000">
            <w:pPr>
              <w:pStyle w:val="TableParagraph"/>
              <w:spacing w:before="2" w:line="186" w:lineRule="exact"/>
              <w:ind w:left="694"/>
            </w:pPr>
            <w:r>
              <w:rPr>
                <w:rStyle w:val="Hyperlink7"/>
                <w:rFonts w:eastAsia="Arial Unicode MS"/>
                <w:spacing w:val="-2"/>
                <w:sz w:val="18"/>
                <w:szCs w:val="18"/>
              </w:rPr>
              <w:t>(172.32)</w:t>
            </w:r>
          </w:p>
        </w:tc>
        <w:tc>
          <w:tcPr>
            <w:tcW w:w="1367" w:type="dxa"/>
            <w:tcBorders>
              <w:top w:val="single" w:sz="4" w:space="0" w:color="000000"/>
              <w:left w:val="single" w:sz="4" w:space="0" w:color="000000"/>
              <w:bottom w:val="single" w:sz="4" w:space="0" w:color="000000"/>
              <w:right w:val="single" w:sz="4" w:space="0" w:color="000000"/>
            </w:tcBorders>
            <w:tcMar>
              <w:top w:w="80" w:type="dxa"/>
              <w:left w:w="894" w:type="dxa"/>
              <w:bottom w:w="80" w:type="dxa"/>
              <w:right w:w="80" w:type="dxa"/>
            </w:tcMar>
          </w:tcPr>
          <w:p w14:paraId="3C40BDCC" w14:textId="77777777" w:rsidR="00A603A1" w:rsidRDefault="00000000">
            <w:pPr>
              <w:pStyle w:val="TableParagraph"/>
              <w:spacing w:before="2" w:line="186" w:lineRule="exact"/>
              <w:ind w:left="814"/>
            </w:pPr>
            <w:r>
              <w:rPr>
                <w:rStyle w:val="Hyperlink7"/>
                <w:rFonts w:eastAsia="Arial Unicode MS"/>
                <w:spacing w:val="-2"/>
                <w:sz w:val="18"/>
                <w:szCs w:val="18"/>
              </w:rPr>
              <w:t>620.89</w:t>
            </w:r>
          </w:p>
        </w:tc>
      </w:tr>
    </w:tbl>
    <w:p w14:paraId="08F1830F" w14:textId="77777777" w:rsidR="00A603A1" w:rsidRDefault="00A603A1">
      <w:pPr>
        <w:pStyle w:val="BodyText"/>
        <w:spacing w:before="4"/>
        <w:ind w:left="801" w:hanging="801"/>
        <w:rPr>
          <w:rStyle w:val="Hyperlink4"/>
          <w:sz w:val="17"/>
          <w:szCs w:val="17"/>
        </w:rPr>
      </w:pPr>
    </w:p>
    <w:p w14:paraId="343D794B" w14:textId="77777777" w:rsidR="00A603A1" w:rsidRDefault="00A603A1">
      <w:pPr>
        <w:pStyle w:val="BodyText"/>
        <w:spacing w:before="1"/>
      </w:pPr>
    </w:p>
    <w:p w14:paraId="3562F77B" w14:textId="77777777" w:rsidR="00A603A1" w:rsidRDefault="00000000">
      <w:pPr>
        <w:pStyle w:val="BodyText"/>
        <w:ind w:left="796" w:right="10"/>
        <w:jc w:val="both"/>
      </w:pPr>
      <w:r/>
      <w:r>
        <w:t xml:space="preserve">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w:t>
      </w:r>
      <w:r>
        <w:rPr>
          <w:rFonts w:ascii="Courier New" w:hAnsi="Courier New"/>
          <w:b/>
          <w:highlight w:val="yellow"/>
        </w:rPr>
        <w:t>HODGE INC</w:t>
      </w:r>
      <w:r>
        <w:t xml:space="preserve"> of Financial </w:t>
      </w:r>
      <w:r>
        <w:rPr>
          <w:rFonts w:ascii="Courier New" w:hAnsi="Courier New"/>
          <w:b/>
          <w:highlight w:val="yellow"/>
        </w:rPr>
        <w:t>BALL, HAYES AND TRAVIS</w:t>
      </w:r>
      <w:r>
        <w:t xml:space="preserve"> of Operations – </w:t>
      </w:r>
      <w:r>
        <w:rPr>
          <w:rFonts w:ascii="Courier New" w:hAnsi="Courier New"/>
          <w:b/>
          <w:highlight w:val="yellow"/>
        </w:rPr>
        <w:t>DENNIS KING</w:t>
      </w:r>
      <w:r>
        <w:t>” on page 378.</w:t>
      </w:r>
    </w:p>
    <w:p w14:paraId="30BCFD3B" w14:textId="77777777" w:rsidR="00A603A1" w:rsidRDefault="00000000">
      <w:pPr>
        <w:pStyle w:val="Heading4"/>
        <w:numPr>
          <w:ilvl w:val="0"/>
          <w:numId w:val="32"/>
        </w:numPr>
        <w:ind w:right="17"/>
      </w:pPr>
      <w:r/>
      <w:r>
        <w:t xml:space="preserve">If we fail to comply with the applicable regulations and rules prescribed by the Government of </w:t>
      </w:r>
      <w:r>
        <w:rPr>
          <w:rFonts w:ascii="Courier New" w:hAnsi="Courier New"/>
          <w:b/>
          <w:highlight w:val="yellow"/>
        </w:rPr>
        <w:t>USNS THOMAS, FPO AP 36206</w:t>
      </w:r>
      <w:r>
        <w:t xml:space="preserve"> and the relevant statutory or regulatory bodies or fail to obtain, maintain or renew our statutory and regulatory licenses, permits and approvals required for our business, our results of operations and cash flows may be adversely affected.</w:t>
      </w:r>
    </w:p>
    <w:p w14:paraId="5D4B8837" w14:textId="77777777" w:rsidR="00A603A1" w:rsidRDefault="00000000">
      <w:pPr>
        <w:pStyle w:val="BodyText"/>
        <w:spacing w:before="198"/>
        <w:ind w:left="796" w:right="4"/>
        <w:jc w:val="both"/>
      </w:pPr>
      <w:r/>
      <w:r>
        <w:t xml:space="preserve">We are required to obtain and maintain a number of statutory and regulatory licenses, registrations, permits and approvals under central, state and local government rules in </w:t>
      </w:r>
      <w:r>
        <w:rPr>
          <w:rFonts w:ascii="Courier New" w:hAnsi="Courier New"/>
          <w:b/>
          <w:highlight w:val="yellow"/>
        </w:rPr>
        <w:t>USNS THOMAS, FPO AP 36206</w:t>
      </w:r>
      <w:r>
        <w:t>,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14:paraId="35B58045" w14:textId="77777777" w:rsidR="00A603A1" w:rsidRDefault="00000000">
      <w:pPr>
        <w:pStyle w:val="BodyText"/>
        <w:spacing w:before="203"/>
        <w:ind w:left="796" w:right="14"/>
        <w:jc w:val="both"/>
      </w:pPr>
      <w:r>
        <w:rPr>
          <w:rStyle w:val="Hyperlink4"/>
        </w:rPr>
        <w:t>Our business and operations are subject to a number of approvals, licenses, registrations and permissions for construction</w:t>
      </w:r>
      <w:r>
        <w:rPr>
          <w:rStyle w:val="None"/>
        </w:rPr>
        <w:t xml:space="preserve"> </w:t>
      </w:r>
      <w:r>
        <w:rPr>
          <w:rStyle w:val="Hyperlink4"/>
        </w:rPr>
        <w:t>and</w:t>
      </w:r>
      <w:r>
        <w:rPr>
          <w:rStyle w:val="None"/>
        </w:rPr>
        <w:t xml:space="preserve"> </w:t>
      </w:r>
      <w:r>
        <w:rPr>
          <w:rStyle w:val="Hyperlink4"/>
        </w:rPr>
        <w:t>operation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facilities,</w:t>
      </w:r>
      <w:r>
        <w:rPr>
          <w:rStyle w:val="None"/>
        </w:rPr>
        <w:t xml:space="preserve"> </w:t>
      </w:r>
      <w:r>
        <w:rPr>
          <w:rStyle w:val="Hyperlink4"/>
        </w:rPr>
        <w:t>warehouses,</w:t>
      </w:r>
      <w:r>
        <w:rPr>
          <w:rStyle w:val="None"/>
        </w:rPr>
        <w:t xml:space="preserve"> </w:t>
      </w:r>
      <w:r>
        <w:rPr>
          <w:rStyle w:val="Hyperlink4"/>
        </w:rPr>
        <w:t>branch</w:t>
      </w:r>
      <w:r>
        <w:rPr>
          <w:rStyle w:val="None"/>
        </w:rPr>
        <w:t xml:space="preserve"> </w:t>
      </w:r>
      <w:r>
        <w:rPr>
          <w:rStyle w:val="Hyperlink4"/>
        </w:rPr>
        <w:t>offices</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offices,</w:t>
      </w:r>
      <w:r>
        <w:rPr>
          <w:rStyle w:val="None"/>
        </w:rPr>
        <w:t xml:space="preserve"> </w:t>
      </w:r>
      <w:r>
        <w:rPr>
          <w:rStyle w:val="Hyperlink4"/>
        </w:rPr>
        <w:t>in</w:t>
      </w:r>
      <w:r>
        <w:rPr>
          <w:rStyle w:val="None"/>
        </w:rPr>
        <w:t xml:space="preserve"> </w:t>
      </w:r>
      <w:r>
        <w:rPr>
          <w:rStyle w:val="Hyperlink4"/>
        </w:rPr>
        <w:t>addition to</w:t>
      </w:r>
      <w:r>
        <w:rPr>
          <w:rStyle w:val="None"/>
        </w:rPr>
        <w:t xml:space="preserve"> </w:t>
      </w:r>
      <w:r>
        <w:rPr>
          <w:rStyle w:val="Hyperlink4"/>
        </w:rPr>
        <w:t>extensive</w:t>
      </w:r>
      <w:r>
        <w:rPr>
          <w:rStyle w:val="None"/>
        </w:rPr>
        <w:t xml:space="preserve"> </w:t>
      </w:r>
      <w:r>
        <w:rPr>
          <w:rStyle w:val="Hyperlink4"/>
        </w:rPr>
        <w:t>government</w:t>
      </w:r>
      <w:r>
        <w:rPr>
          <w:rStyle w:val="None"/>
        </w:rPr>
        <w:t xml:space="preserve"> </w:t>
      </w:r>
      <w:r>
        <w:rPr>
          <w:rStyle w:val="Hyperlink4"/>
        </w:rPr>
        <w:t>regulations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and</w:t>
      </w:r>
      <w:r>
        <w:rPr>
          <w:rStyle w:val="None"/>
        </w:rPr>
        <w:t xml:space="preserve"> </w:t>
      </w:r>
      <w:r>
        <w:rPr>
          <w:rStyle w:val="Hyperlink4"/>
        </w:rPr>
        <w:t>occupational</w:t>
      </w:r>
      <w:r>
        <w:rPr>
          <w:rStyle w:val="None"/>
        </w:rPr>
        <w:t xml:space="preserve"> </w:t>
      </w:r>
      <w:r>
        <w:rPr>
          <w:rStyle w:val="Hyperlink4"/>
        </w:rPr>
        <w:t>health</w:t>
      </w:r>
      <w:r>
        <w:rPr>
          <w:rStyle w:val="None"/>
        </w:rPr>
        <w:t xml:space="preserve"> </w:t>
      </w:r>
      <w:r>
        <w:rPr>
          <w:rStyle w:val="Hyperlink4"/>
        </w:rPr>
        <w:t>and</w:t>
      </w:r>
      <w:r>
        <w:rPr>
          <w:rStyle w:val="None"/>
        </w:rPr>
        <w:t xml:space="preserve"> </w:t>
      </w:r>
      <w:r>
        <w:rPr>
          <w:rStyle w:val="Hyperlink4"/>
        </w:rPr>
        <w:t>safety.</w:t>
      </w:r>
      <w:r>
        <w:rPr>
          <w:rStyle w:val="None"/>
        </w:rPr>
        <w:t xml:space="preserve"> </w:t>
      </w:r>
      <w:r>
        <w:rPr>
          <w:rStyle w:val="Hyperlink4"/>
        </w:rPr>
        <w:t>We</w:t>
      </w:r>
      <w:r>
        <w:rPr>
          <w:rStyle w:val="None"/>
        </w:rPr>
        <w:t xml:space="preserve"> </w:t>
      </w:r>
      <w:r>
        <w:rPr>
          <w:rStyle w:val="Hyperlink4"/>
        </w:rPr>
        <w:t>have either</w:t>
      </w:r>
      <w:r>
        <w:rPr>
          <w:rStyle w:val="None"/>
        </w:rPr>
        <w:t xml:space="preserve"> </w:t>
      </w:r>
      <w:r>
        <w:rPr>
          <w:rStyle w:val="Hyperlink4"/>
        </w:rPr>
        <w:t>made</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process</w:t>
      </w:r>
      <w:r>
        <w:rPr>
          <w:rStyle w:val="None"/>
        </w:rPr>
        <w:t xml:space="preserve"> </w:t>
      </w:r>
      <w:r>
        <w:rPr>
          <w:rStyle w:val="Hyperlink4"/>
        </w:rPr>
        <w:t>of</w:t>
      </w:r>
      <w:r>
        <w:rPr>
          <w:rStyle w:val="None"/>
        </w:rPr>
        <w:t xml:space="preserve"> </w:t>
      </w:r>
      <w:r>
        <w:rPr>
          <w:rStyle w:val="Hyperlink4"/>
        </w:rPr>
        <w:t>making</w:t>
      </w:r>
      <w:r>
        <w:rPr>
          <w:rStyle w:val="None"/>
        </w:rPr>
        <w:t xml:space="preserve"> </w:t>
      </w:r>
      <w:r>
        <w:rPr>
          <w:rStyle w:val="Hyperlink4"/>
        </w:rPr>
        <w:t>an</w:t>
      </w:r>
      <w:r>
        <w:rPr>
          <w:rStyle w:val="None"/>
        </w:rPr>
        <w:t xml:space="preserve"> </w:t>
      </w:r>
      <w:r>
        <w:rPr>
          <w:rStyle w:val="Hyperlink4"/>
        </w:rPr>
        <w:t>application</w:t>
      </w:r>
      <w:r>
        <w:rPr>
          <w:rStyle w:val="None"/>
        </w:rPr>
        <w:t xml:space="preserve"> </w:t>
      </w:r>
      <w:r>
        <w:rPr>
          <w:rStyle w:val="Hyperlink4"/>
        </w:rPr>
        <w:t>or</w:t>
      </w:r>
      <w:r>
        <w:rPr>
          <w:rStyle w:val="None"/>
        </w:rPr>
        <w:t xml:space="preserve"> </w:t>
      </w:r>
      <w:r>
        <w:rPr>
          <w:rStyle w:val="Hyperlink4"/>
        </w:rPr>
        <w:t>renewal</w:t>
      </w:r>
      <w:r>
        <w:rPr>
          <w:rStyle w:val="None"/>
        </w:rPr>
        <w:t xml:space="preserve"> </w:t>
      </w:r>
      <w:r>
        <w:rPr>
          <w:rStyle w:val="Hyperlink4"/>
        </w:rPr>
        <w:t>for</w:t>
      </w:r>
      <w:r>
        <w:rPr>
          <w:rStyle w:val="None"/>
        </w:rPr>
        <w:t xml:space="preserve"> </w:t>
      </w:r>
      <w:r>
        <w:rPr>
          <w:rStyle w:val="Hyperlink4"/>
        </w:rPr>
        <w:t>obtaining</w:t>
      </w:r>
      <w:r>
        <w:rPr>
          <w:rStyle w:val="None"/>
        </w:rPr>
        <w:t xml:space="preserve"> </w:t>
      </w:r>
      <w:r>
        <w:rPr>
          <w:rStyle w:val="Hyperlink4"/>
        </w:rPr>
        <w:t>necessary</w:t>
      </w:r>
      <w:r>
        <w:rPr>
          <w:rStyle w:val="None"/>
        </w:rPr>
        <w:t xml:space="preserve"> </w:t>
      </w:r>
      <w:r>
        <w:rPr>
          <w:rStyle w:val="Hyperlink4"/>
        </w:rPr>
        <w:t>approvals</w:t>
      </w:r>
      <w:r>
        <w:rPr>
          <w:rStyle w:val="None"/>
        </w:rPr>
        <w:t xml:space="preserve"> </w:t>
      </w:r>
      <w:r>
        <w:rPr>
          <w:rStyle w:val="Hyperlink4"/>
        </w:rPr>
        <w:t>that</w:t>
      </w:r>
      <w:r>
        <w:rPr>
          <w:rStyle w:val="None"/>
        </w:rPr>
        <w:t xml:space="preserve"> </w:t>
      </w:r>
      <w:r>
        <w:rPr>
          <w:rStyle w:val="Hyperlink4"/>
        </w:rPr>
        <w:t>are</w:t>
      </w:r>
      <w:r>
        <w:rPr>
          <w:rStyle w:val="None"/>
        </w:rPr>
        <w:t xml:space="preserve"> </w:t>
      </w:r>
      <w:r>
        <w:rPr>
          <w:rStyle w:val="Hyperlink4"/>
        </w:rPr>
        <w:t>not</w:t>
      </w:r>
      <w:r>
        <w:rPr>
          <w:rStyle w:val="None"/>
        </w:rPr>
        <w:t xml:space="preserve"> </w:t>
      </w:r>
      <w:r>
        <w:rPr>
          <w:rStyle w:val="Hyperlink4"/>
        </w:rPr>
        <w:t>in place</w:t>
      </w:r>
      <w:r>
        <w:rPr>
          <w:rStyle w:val="None"/>
        </w:rPr>
        <w:t xml:space="preserve"> </w:t>
      </w:r>
      <w:r>
        <w:rPr>
          <w:rStyle w:val="Hyperlink4"/>
        </w:rPr>
        <w:t>or</w:t>
      </w:r>
      <w:r>
        <w:rPr>
          <w:rStyle w:val="None"/>
        </w:rPr>
        <w:t xml:space="preserve"> </w:t>
      </w:r>
      <w:r>
        <w:rPr>
          <w:rStyle w:val="Hyperlink4"/>
        </w:rPr>
        <w:t>have</w:t>
      </w:r>
      <w:r>
        <w:rPr>
          <w:rStyle w:val="None"/>
        </w:rPr>
        <w:t xml:space="preserve"> </w:t>
      </w:r>
      <w:r>
        <w:rPr>
          <w:rStyle w:val="Hyperlink4"/>
        </w:rPr>
        <w:t>expired.</w:t>
      </w:r>
      <w:r>
        <w:rPr>
          <w:rStyle w:val="None"/>
        </w:rPr>
        <w:t xml:space="preserve"> </w:t>
      </w:r>
      <w:r>
        <w:rPr>
          <w:rStyle w:val="Hyperlink4"/>
        </w:rPr>
        <w:t>Further,</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 need</w:t>
      </w:r>
      <w:r>
        <w:rPr>
          <w:rStyle w:val="None"/>
        </w:rPr>
        <w:t xml:space="preserve"> </w:t>
      </w:r>
      <w:r>
        <w:rPr>
          <w:rStyle w:val="Hyperlink4"/>
        </w:rPr>
        <w:t>to</w:t>
      </w:r>
      <w:r>
        <w:rPr>
          <w:rStyle w:val="None"/>
        </w:rPr>
        <w:t xml:space="preserve"> </w:t>
      </w:r>
      <w:r>
        <w:rPr>
          <w:rStyle w:val="Hyperlink4"/>
        </w:rPr>
        <w:t>apply</w:t>
      </w:r>
      <w:r>
        <w:rPr>
          <w:rStyle w:val="None"/>
        </w:rPr>
        <w:t xml:space="preserve"> </w:t>
      </w:r>
      <w:r>
        <w:rPr>
          <w:rStyle w:val="Hyperlink4"/>
        </w:rPr>
        <w:t>for</w:t>
      </w:r>
      <w:r>
        <w:rPr>
          <w:rStyle w:val="None"/>
        </w:rPr>
        <w:t xml:space="preserve"> </w:t>
      </w:r>
      <w:r>
        <w:rPr>
          <w:rStyle w:val="Hyperlink4"/>
        </w:rPr>
        <w:t>additional</w:t>
      </w:r>
      <w:r>
        <w:rPr>
          <w:rStyle w:val="None"/>
        </w:rPr>
        <w:t xml:space="preserve"> </w:t>
      </w:r>
      <w:r>
        <w:rPr>
          <w:rStyle w:val="Hyperlink4"/>
        </w:rPr>
        <w:t>approvals</w:t>
      </w:r>
      <w:r>
        <w:rPr>
          <w:rStyle w:val="None"/>
        </w:rPr>
        <w:t xml:space="preserve"> </w:t>
      </w:r>
      <w:r>
        <w:rPr>
          <w:rStyle w:val="Hyperlink4"/>
        </w:rPr>
        <w:t>including</w:t>
      </w:r>
      <w:r>
        <w:rPr>
          <w:rStyle w:val="None"/>
        </w:rPr>
        <w:t xml:space="preserve"> </w:t>
      </w:r>
      <w:r>
        <w:rPr>
          <w:rStyle w:val="Hyperlink4"/>
        </w:rPr>
        <w:t>the</w:t>
      </w:r>
      <w:r>
        <w:rPr>
          <w:rStyle w:val="None"/>
        </w:rPr>
        <w:t xml:space="preserve"> </w:t>
      </w:r>
      <w:r>
        <w:rPr>
          <w:rStyle w:val="Hyperlink4"/>
        </w:rPr>
        <w:t>renewal</w:t>
      </w:r>
      <w:r>
        <w:rPr>
          <w:rStyle w:val="None"/>
        </w:rPr>
        <w:t xml:space="preserve"> </w:t>
      </w:r>
      <w:r>
        <w:rPr>
          <w:rStyle w:val="Hyperlink4"/>
        </w:rPr>
        <w:t>of</w:t>
      </w:r>
      <w:r>
        <w:rPr>
          <w:rStyle w:val="None"/>
        </w:rPr>
        <w:t xml:space="preserve"> </w:t>
      </w:r>
      <w:r>
        <w:rPr>
          <w:rStyle w:val="Hyperlink4"/>
        </w:rPr>
        <w:t>approvals which</w:t>
      </w:r>
      <w:r>
        <w:rPr>
          <w:rStyle w:val="None"/>
          <w:spacing w:val="-1"/>
        </w:rPr>
        <w:t xml:space="preserve"> </w:t>
      </w:r>
      <w:r>
        <w:rPr>
          <w:rStyle w:val="Hyperlink4"/>
        </w:rPr>
        <w:t>may</w:t>
      </w:r>
      <w:r>
        <w:rPr>
          <w:rStyle w:val="None"/>
          <w:spacing w:val="-1"/>
        </w:rPr>
        <w:t xml:space="preserve"> </w:t>
      </w:r>
      <w:r>
        <w:rPr>
          <w:rStyle w:val="Hyperlink4"/>
        </w:rPr>
        <w:t>expire</w:t>
      </w:r>
      <w:r>
        <w:rPr>
          <w:rStyle w:val="None"/>
        </w:rPr>
        <w:t xml:space="preserve"> </w:t>
      </w:r>
      <w:r>
        <w:rPr>
          <w:rStyle w:val="Hyperlink4"/>
        </w:rPr>
        <w:t>from</w:t>
      </w:r>
      <w:r>
        <w:rPr>
          <w:rStyle w:val="None"/>
        </w:rPr>
        <w:t xml:space="preserve"> </w:t>
      </w:r>
      <w:r>
        <w:rPr>
          <w:rStyle w:val="Hyperlink4"/>
        </w:rPr>
        <w:t>time</w:t>
      </w:r>
      <w:r>
        <w:rPr>
          <w:rStyle w:val="None"/>
          <w:spacing w:val="-1"/>
        </w:rPr>
        <w:t xml:space="preserve"> </w:t>
      </w:r>
      <w:r>
        <w:rPr>
          <w:rStyle w:val="Hyperlink4"/>
        </w:rPr>
        <w:t>to</w:t>
      </w:r>
      <w:r>
        <w:rPr>
          <w:rStyle w:val="None"/>
          <w:spacing w:val="-1"/>
        </w:rPr>
        <w:t xml:space="preserve"> </w:t>
      </w:r>
      <w:r>
        <w:rPr>
          <w:rStyle w:val="Hyperlink4"/>
        </w:rPr>
        <w:t>time,</w:t>
      </w:r>
      <w:r>
        <w:rPr>
          <w:rStyle w:val="None"/>
          <w:spacing w:val="-1"/>
        </w:rPr>
        <w:t xml:space="preserve"> </w:t>
      </w:r>
      <w:r>
        <w:rPr>
          <w:rStyle w:val="Hyperlink4"/>
        </w:rPr>
        <w:t>in</w:t>
      </w:r>
      <w:r>
        <w:rPr>
          <w:rStyle w:val="None"/>
          <w:spacing w:val="-1"/>
        </w:rPr>
        <w:t xml:space="preserve"> </w:t>
      </w:r>
      <w:r>
        <w:rPr>
          <w:rStyle w:val="Hyperlink4"/>
        </w:rPr>
        <w:t>the</w:t>
      </w:r>
      <w:r>
        <w:rPr>
          <w:rStyle w:val="None"/>
        </w:rPr>
        <w:t xml:space="preserve"> </w:t>
      </w:r>
      <w:r>
        <w:rPr>
          <w:rStyle w:val="Hyperlink4"/>
        </w:rPr>
        <w:t>ordinary</w:t>
      </w:r>
      <w:r>
        <w:rPr>
          <w:rStyle w:val="None"/>
        </w:rPr>
        <w:t xml:space="preserve"> </w:t>
      </w:r>
      <w:r>
        <w:rPr>
          <w:rStyle w:val="Hyperlink4"/>
        </w:rPr>
        <w:t>course of</w:t>
      </w:r>
      <w:r>
        <w:rPr>
          <w:rStyle w:val="None"/>
          <w:spacing w:val="-1"/>
        </w:rPr>
        <w:t xml:space="preserve"> </w:t>
      </w:r>
      <w:r>
        <w:rPr>
          <w:rStyle w:val="Hyperlink4"/>
        </w:rPr>
        <w:t>business.</w:t>
      </w:r>
      <w:r>
        <w:rPr>
          <w:rStyle w:val="None"/>
          <w:spacing w:val="-1"/>
        </w:rPr>
        <w:t xml:space="preserve"> </w:t>
      </w:r>
      <w:r>
        <w:rPr>
          <w:rStyle w:val="Hyperlink4"/>
        </w:rPr>
        <w:t>For</w:t>
      </w:r>
      <w:r>
        <w:rPr>
          <w:rStyle w:val="None"/>
          <w:spacing w:val="-1"/>
        </w:rPr>
        <w:t xml:space="preserve"> </w:t>
      </w:r>
      <w:r>
        <w:rPr>
          <w:rStyle w:val="Hyperlink4"/>
        </w:rPr>
        <w:t>instance,</w:t>
      </w:r>
      <w:r>
        <w:rPr>
          <w:rStyle w:val="None"/>
        </w:rPr>
        <w:t xml:space="preserve"> </w:t>
      </w:r>
      <w:r>
        <w:rPr>
          <w:rStyle w:val="Hyperlink4"/>
        </w:rPr>
        <w:t>we have</w:t>
      </w:r>
      <w:r>
        <w:rPr>
          <w:rStyle w:val="None"/>
          <w:spacing w:val="-1"/>
        </w:rPr>
        <w:t xml:space="preserve"> </w:t>
      </w:r>
      <w:r>
        <w:rPr>
          <w:rStyle w:val="Hyperlink4"/>
        </w:rPr>
        <w:t>made</w:t>
      </w:r>
      <w:r>
        <w:rPr>
          <w:rStyle w:val="None"/>
        </w:rPr>
        <w:t xml:space="preserve"> </w:t>
      </w:r>
      <w:r>
        <w:rPr>
          <w:rStyle w:val="Hyperlink4"/>
        </w:rPr>
        <w:t xml:space="preserve">applications </w:t>
      </w:r>
      <w:r>
        <w:rPr>
          <w:rStyle w:val="None"/>
        </w:rPr>
        <w:t>for</w:t>
      </w:r>
    </w:p>
    <w:p w14:paraId="0F06AC30" w14:textId="77777777" w:rsidR="00A603A1" w:rsidRDefault="00000000">
      <w:pPr>
        <w:pStyle w:val="BodyText"/>
        <w:ind w:left="796" w:right="6"/>
        <w:jc w:val="both"/>
      </w:pPr>
      <w:r/>
      <w:r>
        <w:t xml:space="preserve">(i) certificate of enrolment issued by </w:t>
      </w:r>
      <w:r>
        <w:rPr>
          <w:rFonts w:ascii="Courier New" w:hAnsi="Courier New"/>
          <w:b/>
          <w:highlight w:val="yellow"/>
        </w:rPr>
        <w:t>096 JENKINS COURT, CARTERCHESTER, NV 94469</w:t>
      </w:r>
      <w:r>
        <w:t xml:space="preserve"> Sales Tax Department under the </w:t>
      </w:r>
      <w:r>
        <w:rPr>
          <w:rFonts w:ascii="Courier New" w:hAnsi="Courier New"/>
          <w:b/>
          <w:highlight w:val="yellow"/>
        </w:rPr>
        <w:t>096 JENKINS COURT, CARTERCHESTER, NV 94469</w:t>
      </w:r>
      <w:r>
        <w:t xml:space="preserve"> State Tax on </w:t>
      </w:r>
      <w:r>
        <w:rPr>
          <w:rFonts w:ascii="Courier New" w:hAnsi="Courier New"/>
          <w:b/>
          <w:highlight w:val="yellow"/>
        </w:rPr>
        <w:t>SCOTT, FISHER AND PORTER</w:t>
      </w:r>
      <w:r>
        <w:t xml:space="preserve"> Act, 1975 and (ii) for amending the name of our Company in certain regulatory approvals and licenses issued under our old name “</w:t>
      </w:r>
      <w:r>
        <w:rPr>
          <w:rFonts w:ascii="Courier New" w:hAnsi="Courier New"/>
          <w:b/>
          <w:highlight w:val="yellow"/>
        </w:rPr>
        <w:t>GOMEZ LTD</w:t>
      </w:r>
      <w:r>
        <w:t xml:space="preserve">”. Additionally, we are yet to make an application for obtaining the building completion certificate issued in relation to Unit 2 by the </w:t>
      </w:r>
      <w:r>
        <w:rPr>
          <w:rFonts w:ascii="Courier New" w:hAnsi="Courier New"/>
          <w:b/>
          <w:highlight w:val="yellow"/>
        </w:rPr>
        <w:t>ALEXANDER YOUNG</w:t>
      </w:r>
      <w:r>
        <w:t xml:space="preserve">. For details, see “Government and Other Approvals – C. Material approvals in relation to our Company – IV. </w:t>
      </w:r>
      <w:r>
        <w:rPr>
          <w:rFonts w:ascii="Courier New" w:hAnsi="Courier New"/>
          <w:b/>
          <w:highlight w:val="yellow"/>
        </w:rPr>
        <w:t>DAVID NICHOLS</w:t>
      </w:r>
      <w:r>
        <w:t xml:space="preserve"> or renewal applied for but not received” on page 394 and “Government and Other Approvals – C. Material approvals in relation to our Company – IV. </w:t>
      </w:r>
      <w:r>
        <w:rPr>
          <w:rFonts w:ascii="Courier New" w:hAnsi="Courier New"/>
          <w:b/>
          <w:highlight w:val="yellow"/>
        </w:rPr>
        <w:t>DAVID NICHOLS</w:t>
      </w:r>
      <w:r>
        <w:t xml:space="preserve">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14:paraId="0E086E1B" w14:textId="77777777" w:rsidR="00A603A1" w:rsidRDefault="00000000">
      <w:pPr>
        <w:pStyle w:val="BodyText"/>
        <w:spacing w:before="200"/>
        <w:ind w:left="796" w:right="17"/>
        <w:jc w:val="both"/>
      </w:pPr>
      <w:r>
        <w:rPr>
          <w:rStyle w:val="Hyperlink4"/>
        </w:rPr>
        <w:t>Further, our government approvals and licenses are subject to certain conditions, some of which are onerous and require</w:t>
      </w:r>
      <w:r>
        <w:rPr>
          <w:rStyle w:val="None"/>
        </w:rPr>
        <w:t xml:space="preserve"> </w:t>
      </w:r>
      <w:r>
        <w:rPr>
          <w:rStyle w:val="Hyperlink4"/>
        </w:rPr>
        <w:t>us</w:t>
      </w:r>
      <w:r>
        <w:rPr>
          <w:rStyle w:val="Hyperlink5"/>
        </w:rPr>
        <w:t xml:space="preserve"> </w:t>
      </w:r>
      <w:r>
        <w:rPr>
          <w:rStyle w:val="Hyperlink4"/>
        </w:rPr>
        <w:t>to</w:t>
      </w:r>
      <w:r>
        <w:rPr>
          <w:rStyle w:val="None"/>
        </w:rPr>
        <w:t xml:space="preserve"> </w:t>
      </w:r>
      <w:r>
        <w:rPr>
          <w:rStyle w:val="Hyperlink4"/>
        </w:rPr>
        <w:t>make</w:t>
      </w:r>
      <w:r>
        <w:rPr>
          <w:rStyle w:val="None"/>
        </w:rPr>
        <w:t xml:space="preserve"> </w:t>
      </w:r>
      <w:r>
        <w:rPr>
          <w:rStyle w:val="Hyperlink4"/>
        </w:rPr>
        <w:t>substantial</w:t>
      </w:r>
      <w:r>
        <w:rPr>
          <w:rStyle w:val="None"/>
        </w:rPr>
        <w:t xml:space="preserve"> </w:t>
      </w:r>
      <w:r>
        <w:rPr>
          <w:rStyle w:val="Hyperlink4"/>
        </w:rPr>
        <w:t>compliance-related</w:t>
      </w:r>
      <w:r>
        <w:rPr>
          <w:rStyle w:val="None"/>
        </w:rPr>
        <w:t xml:space="preserve"> </w:t>
      </w:r>
      <w:r>
        <w:rPr>
          <w:rStyle w:val="Hyperlink4"/>
        </w:rPr>
        <w:t>expenditure. If</w:t>
      </w:r>
      <w:r>
        <w:rPr>
          <w:rStyle w:val="None"/>
        </w:rPr>
        <w:t xml:space="preserve"> </w:t>
      </w:r>
      <w:r>
        <w:rPr>
          <w:rStyle w:val="Hyperlink4"/>
        </w:rPr>
        <w:t>we fail</w:t>
      </w:r>
      <w:r>
        <w:rPr>
          <w:rStyle w:val="Hyperlink5"/>
        </w:rPr>
        <w:t xml:space="preserve"> </w:t>
      </w:r>
      <w:r>
        <w:rPr>
          <w:rStyle w:val="Hyperlink4"/>
        </w:rPr>
        <w:t>to comply</w:t>
      </w:r>
      <w:r>
        <w:rPr>
          <w:rStyle w:val="None"/>
        </w:rPr>
        <w:t xml:space="preserve"> </w:t>
      </w:r>
      <w:r>
        <w:rPr>
          <w:rStyle w:val="Hyperlink4"/>
        </w:rPr>
        <w:t>or a</w:t>
      </w:r>
      <w:r>
        <w:rPr>
          <w:rStyle w:val="None"/>
        </w:rPr>
        <w:t xml:space="preserve"> </w:t>
      </w:r>
      <w:r>
        <w:rPr>
          <w:rStyle w:val="Hyperlink4"/>
        </w:rPr>
        <w:t>regulator claim</w:t>
      </w:r>
      <w:r>
        <w:rPr>
          <w:rStyle w:val="None"/>
        </w:rPr>
        <w:t xml:space="preserve"> </w:t>
      </w:r>
      <w:r>
        <w:rPr>
          <w:rStyle w:val="Hyperlink4"/>
        </w:rPr>
        <w:t>that</w:t>
      </w:r>
      <w:r>
        <w:rPr>
          <w:rStyle w:val="Hyperlink5"/>
        </w:rPr>
        <w:t xml:space="preserve"> </w:t>
      </w:r>
      <w:r>
        <w:rPr>
          <w:rStyle w:val="Hyperlink4"/>
        </w:rPr>
        <w:t xml:space="preserve">we </w:t>
      </w:r>
      <w:r>
        <w:rPr>
          <w:rStyle w:val="None"/>
        </w:rPr>
        <w:t>have</w:t>
      </w:r>
    </w:p>
    <w:p w14:paraId="7474ABEA" w14:textId="77777777" w:rsidR="00A603A1" w:rsidRDefault="00A603A1">
      <w:pPr>
        <w:pStyle w:val="BodyText"/>
        <w:jc w:val="both"/>
        <w:sectPr w:rsidR="00A603A1">
          <w:headerReference w:type="default" r:id="rId119"/>
          <w:footerReference w:type="default" r:id="rId120"/>
          <w:pgSz w:w="11920" w:h="16840"/>
          <w:pgMar w:top="1080" w:right="708" w:bottom="1120" w:left="992" w:header="0" w:footer="0" w:gutter="0"/>
          <w:cols w:space="720"/>
        </w:sectPr>
      </w:pPr>
    </w:p>
    <w:p w14:paraId="3AF4335C" w14:textId="77777777" w:rsidR="00A603A1" w:rsidRDefault="00000000">
      <w:pPr>
        <w:pStyle w:val="BodyText"/>
        <w:spacing w:before="80"/>
        <w:ind w:left="796" w:right="21"/>
        <w:jc w:val="both"/>
      </w:pPr>
      <w:r>
        <w:rPr>
          <w:rStyle w:val="Hyperlink4"/>
        </w:rPr>
        <w:lastRenderedPageBreak/>
        <w:t>not complied with such conditions, our business, prospects, financial condition, results of operations and cash flows may be adversely affected.</w:t>
      </w:r>
    </w:p>
    <w:p w14:paraId="456313EF" w14:textId="77777777" w:rsidR="00A603A1" w:rsidRDefault="00000000">
      <w:pPr>
        <w:pStyle w:val="Body"/>
        <w:spacing w:before="201"/>
        <w:ind w:left="796" w:right="10"/>
        <w:jc w:val="both"/>
        <w:rPr>
          <w:rStyle w:val="None"/>
          <w:sz w:val="20"/>
          <w:szCs w:val="20"/>
        </w:rPr>
      </w:pPr>
      <w:r>
        <w:rPr>
          <w:rStyle w:val="None"/>
          <w:sz w:val="20"/>
          <w:szCs w:val="2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lang w:val="ar-SA"/>
        </w:rPr>
        <w:t>“</w:t>
      </w:r>
      <w:r>
        <w:rPr>
          <w:rStyle w:val="None"/>
          <w:i/>
          <w:iCs/>
          <w:sz w:val="20"/>
          <w:szCs w:val="20"/>
          <w:lang w:val="da-DK"/>
        </w:rPr>
        <w:t xml:space="preserve">Risk Factors </w:t>
      </w:r>
      <w:r>
        <w:rPr>
          <w:rStyle w:val="None"/>
          <w:sz w:val="20"/>
          <w:szCs w:val="20"/>
        </w:rPr>
        <w:t xml:space="preserve">– </w:t>
      </w:r>
      <w:r>
        <w:rPr>
          <w:rStyle w:val="None"/>
          <w:i/>
          <w:iCs/>
          <w:sz w:val="20"/>
          <w:szCs w:val="20"/>
          <w:lang w:val="en-US"/>
        </w:rPr>
        <w:t>Our insurance coverage may not be sufficient or adequate to protect us against all material hazards, which may adversely affect our business, results of operations, financial condition and cash flows</w:t>
      </w:r>
      <w:r>
        <w:rPr>
          <w:rStyle w:val="None"/>
          <w:sz w:val="20"/>
          <w:szCs w:val="20"/>
        </w:rPr>
        <w:t xml:space="preserve">” </w:t>
      </w:r>
      <w:r>
        <w:rPr>
          <w:rStyle w:val="None"/>
          <w:sz w:val="20"/>
          <w:szCs w:val="20"/>
          <w:lang w:val="fr-FR"/>
        </w:rPr>
        <w:t>on page 54.</w:t>
      </w:r>
    </w:p>
    <w:p w14:paraId="0500848E" w14:textId="77777777" w:rsidR="00A603A1" w:rsidRDefault="00000000">
      <w:pPr>
        <w:pStyle w:val="Body"/>
        <w:spacing w:before="200"/>
        <w:ind w:left="796" w:right="8"/>
        <w:jc w:val="both"/>
        <w:rPr>
          <w:rStyle w:val="None"/>
          <w:sz w:val="20"/>
          <w:szCs w:val="20"/>
        </w:rPr>
      </w:pPr>
      <w:r/>
      <w:r>
        <w:t xml:space="preserve">Further, we propose to utilise a portion of our Net Proceeds towards funding the capital expenditure requirements of our Company towards purchasing and setting up of new machinery for expansion at our </w:t>
      </w:r>
      <w:r>
        <w:rPr>
          <w:rFonts w:ascii="Courier New" w:hAnsi="Courier New"/>
          <w:b/>
          <w:highlight w:val="yellow"/>
        </w:rPr>
        <w:t>ALEXANDRA REED</w:t>
      </w:r>
      <w:r>
        <w:t xml:space="preserve"> which will require us to obtain necessary licenses and approvals. For details, see “Objects of the Offer –Funding the capital expenditure requirements of our Company towards: (i) purchasing and setting up of new machinery for expansion at our </w:t>
      </w:r>
      <w:r>
        <w:rPr>
          <w:rFonts w:ascii="Courier New" w:hAnsi="Courier New"/>
          <w:b/>
          <w:highlight w:val="yellow"/>
        </w:rPr>
        <w:t>ALEXANDRA REED</w:t>
      </w:r>
      <w:r>
        <w:t xml:space="preserve"> (“Phase II Expansion at our </w:t>
      </w:r>
      <w:r>
        <w:rPr>
          <w:rFonts w:ascii="Courier New" w:hAnsi="Courier New"/>
          <w:b/>
          <w:highlight w:val="yellow"/>
        </w:rPr>
        <w:t>ALEXANDRA REED</w:t>
      </w:r>
      <w:r>
        <w:t xml:space="preserve">”); and (ii) purchasing and setting up of new machinery at Unit 2 in Chakan, Pune in Maharashtra” on page 114. We may have to revise our funding requirements and deployment of </w:t>
      </w:r>
      <w:r>
        <w:rPr>
          <w:rFonts w:ascii="Courier New" w:hAnsi="Courier New"/>
          <w:b/>
          <w:highlight w:val="yellow"/>
        </w:rPr>
        <w:t>LOPEZ-ONEAL</w:t>
      </w:r>
      <w:r>
        <w:t xml:space="preserve"> in case we are unable to obtain necessary licenses and approvals or due to other external factors, which may not be within the control of our management.</w:t>
      </w:r>
    </w:p>
    <w:p w14:paraId="7FE9EF0F" w14:textId="77777777" w:rsidR="00A603A1" w:rsidRDefault="00000000">
      <w:pPr>
        <w:pStyle w:val="BodyText"/>
        <w:spacing w:before="201"/>
        <w:ind w:left="796" w:right="19"/>
        <w:jc w:val="both"/>
      </w:pP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control</w:t>
      </w:r>
      <w:r>
        <w:rPr>
          <w:rStyle w:val="None"/>
        </w:rPr>
        <w:t xml:space="preserve"> </w:t>
      </w:r>
      <w:r>
        <w:rPr>
          <w:rStyle w:val="Hyperlink4"/>
        </w:rPr>
        <w:t>the</w:t>
      </w:r>
      <w:r>
        <w:rPr>
          <w:rStyle w:val="None"/>
        </w:rPr>
        <w:t xml:space="preserve"> </w:t>
      </w:r>
      <w:r>
        <w:rPr>
          <w:rStyle w:val="Hyperlink4"/>
        </w:rPr>
        <w:t>costs</w:t>
      </w:r>
      <w:r>
        <w:rPr>
          <w:rStyle w:val="None"/>
        </w:rPr>
        <w:t xml:space="preserve"> </w:t>
      </w:r>
      <w:r>
        <w:rPr>
          <w:rStyle w:val="Hyperlink4"/>
        </w:rPr>
        <w:t>involved</w:t>
      </w:r>
      <w:r>
        <w:rPr>
          <w:rStyle w:val="None"/>
        </w:rPr>
        <w:t xml:space="preserve"> </w:t>
      </w:r>
      <w:r>
        <w:rPr>
          <w:rStyle w:val="Hyperlink4"/>
        </w:rPr>
        <w:t>in</w:t>
      </w:r>
      <w:r>
        <w:rPr>
          <w:rStyle w:val="None"/>
        </w:rPr>
        <w:t xml:space="preserve"> </w:t>
      </w:r>
      <w:r>
        <w:rPr>
          <w:rStyle w:val="Hyperlink4"/>
        </w:rPr>
        <w:t>complying</w:t>
      </w:r>
      <w:r>
        <w:rPr>
          <w:rStyle w:val="None"/>
        </w:rPr>
        <w:t xml:space="preserve"> </w:t>
      </w:r>
      <w:r>
        <w:rPr>
          <w:rStyle w:val="Hyperlink4"/>
        </w:rPr>
        <w:t>with</w:t>
      </w:r>
      <w:r>
        <w:rPr>
          <w:rStyle w:val="None"/>
        </w:rPr>
        <w:t xml:space="preserve"> </w:t>
      </w:r>
      <w:r>
        <w:rPr>
          <w:rStyle w:val="Hyperlink4"/>
        </w:rPr>
        <w:t>these</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relevant</w:t>
      </w:r>
      <w:r>
        <w:rPr>
          <w:rStyle w:val="None"/>
        </w:rPr>
        <w:t xml:space="preserve"> </w:t>
      </w:r>
      <w:r>
        <w:rPr>
          <w:rStyle w:val="Hyperlink4"/>
        </w:rPr>
        <w:t>laws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could</w:t>
      </w:r>
      <w:r>
        <w:rPr>
          <w:rStyle w:val="None"/>
        </w:rPr>
        <w:t xml:space="preserve"> </w:t>
      </w:r>
      <w:r>
        <w:rPr>
          <w:rStyle w:val="Hyperlink4"/>
        </w:rPr>
        <w:t>have an adverse effect on our business, financial condition, results of operations and cash flows.</w:t>
      </w:r>
    </w:p>
    <w:p w14:paraId="4C850A7C" w14:textId="77777777" w:rsidR="00A603A1" w:rsidRDefault="00000000">
      <w:pPr>
        <w:pStyle w:val="Heading4"/>
        <w:numPr>
          <w:ilvl w:val="0"/>
          <w:numId w:val="33"/>
        </w:numPr>
        <w:ind w:right="14"/>
      </w:pP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trace</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historical</w:t>
      </w:r>
      <w:r>
        <w:rPr>
          <w:rStyle w:val="None"/>
        </w:rPr>
        <w:t xml:space="preserve"> </w:t>
      </w:r>
      <w:r>
        <w:rPr>
          <w:rStyle w:val="Hyperlink4"/>
        </w:rPr>
        <w:t>corporate</w:t>
      </w:r>
      <w:r>
        <w:rPr>
          <w:rStyle w:val="None"/>
        </w:rPr>
        <w:t xml:space="preserve"> </w:t>
      </w:r>
      <w:r>
        <w:rPr>
          <w:rStyle w:val="Hyperlink4"/>
        </w:rPr>
        <w:t>records</w:t>
      </w:r>
      <w:r>
        <w:rPr>
          <w:rStyle w:val="None"/>
        </w:rPr>
        <w:t xml:space="preserve"> </w:t>
      </w:r>
      <w:r>
        <w:rPr>
          <w:rStyle w:val="Hyperlink4"/>
        </w:rPr>
        <w:t>including</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Hyperlink5"/>
        </w:rPr>
        <w:t xml:space="preserve"> </w:t>
      </w:r>
      <w:r>
        <w:rPr>
          <w:rStyle w:val="Hyperlink4"/>
        </w:rPr>
        <w:t>certain</w:t>
      </w:r>
      <w:r>
        <w:rPr>
          <w:rStyle w:val="None"/>
        </w:rPr>
        <w:t xml:space="preserve"> </w:t>
      </w:r>
      <w:r>
        <w:rPr>
          <w:rStyle w:val="Hyperlink4"/>
        </w:rPr>
        <w:t>allotments</w:t>
      </w:r>
      <w:r>
        <w:rPr>
          <w:rStyle w:val="None"/>
        </w:rPr>
        <w:t xml:space="preserve"> </w:t>
      </w:r>
      <w:r>
        <w:rPr>
          <w:rStyle w:val="Hyperlink4"/>
        </w:rPr>
        <w:t>made</w:t>
      </w:r>
      <w:r>
        <w:rPr>
          <w:rStyle w:val="None"/>
        </w:rPr>
        <w:t xml:space="preserve"> </w:t>
      </w:r>
      <w:r>
        <w:rPr>
          <w:rStyle w:val="Hyperlink4"/>
        </w:rPr>
        <w:t>by our Company. Further, certain corporate records have errors, and certain corporate filings have been made with delays.</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no</w:t>
      </w:r>
      <w:r>
        <w:rPr>
          <w:rStyle w:val="None"/>
        </w:rPr>
        <w:t xml:space="preserve"> </w:t>
      </w:r>
      <w:r>
        <w:rPr>
          <w:rStyle w:val="Hyperlink4"/>
        </w:rPr>
        <w:t>legal</w:t>
      </w:r>
      <w:r>
        <w:rPr>
          <w:rStyle w:val="None"/>
        </w:rPr>
        <w:t xml:space="preserve"> </w:t>
      </w:r>
      <w:r>
        <w:rPr>
          <w:rStyle w:val="Hyperlink4"/>
        </w:rPr>
        <w:t>proceedings</w:t>
      </w:r>
      <w:r>
        <w:rPr>
          <w:rStyle w:val="None"/>
        </w:rPr>
        <w:t xml:space="preserve"> </w:t>
      </w:r>
      <w:r>
        <w:rPr>
          <w:rStyle w:val="Hyperlink4"/>
        </w:rPr>
        <w:t>or</w:t>
      </w:r>
      <w:r>
        <w:rPr>
          <w:rStyle w:val="None"/>
        </w:rPr>
        <w:t xml:space="preserve"> </w:t>
      </w:r>
      <w:r>
        <w:rPr>
          <w:rStyle w:val="Hyperlink4"/>
        </w:rPr>
        <w:t>regulatory</w:t>
      </w:r>
      <w:r>
        <w:rPr>
          <w:rStyle w:val="None"/>
        </w:rPr>
        <w:t xml:space="preserve"> </w:t>
      </w:r>
      <w:r>
        <w:rPr>
          <w:rStyle w:val="Hyperlink4"/>
        </w:rPr>
        <w:t>actions</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initiated</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Company in the future in relation to these matters, which may impact our financial condition and reputation.</w:t>
      </w:r>
    </w:p>
    <w:p w14:paraId="26F01097" w14:textId="77777777" w:rsidR="00A603A1" w:rsidRDefault="00000000">
      <w:pPr>
        <w:pStyle w:val="BodyText"/>
        <w:spacing w:before="200"/>
        <w:ind w:left="796" w:right="6"/>
        <w:jc w:val="both"/>
      </w:pPr>
      <w:r/>
      <w:r>
        <w:t xml:space="preserve">Certain of our Company’s corporate records are not traceable as the relevant information was not available in the records maintained by our Company or on the online portal of </w:t>
      </w:r>
      <w:r>
        <w:rPr>
          <w:rFonts w:ascii="Courier New" w:hAnsi="Courier New"/>
          <w:b/>
          <w:highlight w:val="yellow"/>
        </w:rPr>
        <w:t>HILL-WILSON</w:t>
      </w:r>
      <w:r>
        <w:t xml:space="preserve"> (“MCA Portal”) or in the physical records available at the Registrar of Companies. For instance, we are unable to trace the following:</w:t>
      </w:r>
    </w:p>
    <w:p w14:paraId="62B926A7" w14:textId="77777777" w:rsidR="00A603A1" w:rsidRDefault="00000000">
      <w:pPr>
        <w:pStyle w:val="ListParagraph"/>
        <w:numPr>
          <w:ilvl w:val="1"/>
          <w:numId w:val="22"/>
        </w:numPr>
        <w:spacing w:before="201"/>
        <w:ind w:right="23"/>
        <w:rPr>
          <w:sz w:val="20"/>
          <w:szCs w:val="20"/>
        </w:rPr>
      </w:pPr>
      <w:r>
        <w:rPr>
          <w:rStyle w:val="Hyperlink4"/>
          <w:sz w:val="20"/>
          <w:szCs w:val="20"/>
        </w:rPr>
        <w:t>Annual returns filed by the Company beginning from the Fiscal 1980 until the Fiscal 2003, except for the Fiscals ended March 31, 1983, and March 31, 1988;</w:t>
      </w:r>
    </w:p>
    <w:p w14:paraId="740CBE8A" w14:textId="77777777" w:rsidR="00A603A1" w:rsidRDefault="00000000">
      <w:pPr>
        <w:pStyle w:val="ListParagraph"/>
        <w:numPr>
          <w:ilvl w:val="1"/>
          <w:numId w:val="22"/>
        </w:numPr>
        <w:ind w:right="20"/>
        <w:rPr>
          <w:sz w:val="20"/>
          <w:szCs w:val="20"/>
        </w:rPr>
      </w:pPr>
      <w:r>
        <w:rPr>
          <w:rStyle w:val="Hyperlink4"/>
          <w:sz w:val="20"/>
          <w:szCs w:val="20"/>
        </w:rPr>
        <w:t>Financial statements, (a) between the Fiscal 1980 until March 31, 1985, (b) between the Fiscal 1986 until</w:t>
      </w:r>
      <w:r>
        <w:rPr>
          <w:rStyle w:val="None"/>
          <w:spacing w:val="40"/>
          <w:sz w:val="20"/>
          <w:szCs w:val="20"/>
        </w:rPr>
        <w:t xml:space="preserve"> </w:t>
      </w:r>
      <w:r>
        <w:rPr>
          <w:rStyle w:val="Hyperlink4"/>
          <w:sz w:val="20"/>
          <w:szCs w:val="20"/>
        </w:rPr>
        <w:t>March 31, 2005, and (c) between the Fiscals 2011 and 2014;</w:t>
      </w:r>
    </w:p>
    <w:p w14:paraId="27F6A739" w14:textId="77777777" w:rsidR="00A603A1" w:rsidRDefault="00000000">
      <w:pPr>
        <w:pStyle w:val="ListParagraph"/>
        <w:numPr>
          <w:ilvl w:val="1"/>
          <w:numId w:val="22"/>
        </w:numPr>
        <w:ind w:right="21"/>
        <w:rPr>
          <w:sz w:val="20"/>
          <w:szCs w:val="20"/>
        </w:rPr>
      </w:pPr>
      <w:r/>
      <w:r>
        <w:t xml:space="preserve">Form 1, Form 1A and Form 18 along with corresponding </w:t>
      </w:r>
      <w:r>
        <w:rPr>
          <w:rFonts w:ascii="Courier New" w:hAnsi="Courier New"/>
          <w:b/>
          <w:highlight w:val="yellow"/>
        </w:rPr>
        <w:t>4058 MICHELLE STATION, KNAPPVIEW, MI 52959</w:t>
      </w:r>
      <w:r>
        <w:t xml:space="preserve"> challans for incorporation of the Company dated July 30, 1979, application for reservation of name, and intimation of registered office respectively;</w:t>
      </w:r>
    </w:p>
    <w:p w14:paraId="3C7A0F8C" w14:textId="77777777" w:rsidR="00A603A1" w:rsidRDefault="00000000">
      <w:pPr>
        <w:pStyle w:val="ListParagraph"/>
        <w:numPr>
          <w:ilvl w:val="1"/>
          <w:numId w:val="22"/>
        </w:numPr>
        <w:ind w:right="17"/>
        <w:rPr>
          <w:sz w:val="20"/>
          <w:szCs w:val="20"/>
        </w:rPr>
      </w:pPr>
      <w:r/>
      <w:r>
        <w:t xml:space="preserve">Form 23, Forms 1A and 1B along with corresponding </w:t>
      </w:r>
      <w:r>
        <w:rPr>
          <w:rFonts w:ascii="Courier New" w:hAnsi="Courier New"/>
          <w:b/>
          <w:highlight w:val="yellow"/>
        </w:rPr>
        <w:t>4058 MICHELLE STATION, KNAPPVIEW, MI 52959</w:t>
      </w:r>
      <w:r>
        <w:t xml:space="preserve"> challans for change of name of the Company from “</w:t>
      </w:r>
      <w:r>
        <w:rPr>
          <w:rFonts w:ascii="Courier New" w:hAnsi="Courier New"/>
          <w:b/>
          <w:highlight w:val="yellow"/>
        </w:rPr>
        <w:t>WYATT, STEWART AND JONES</w:t>
      </w:r>
      <w:r>
        <w:t>” to “</w:t>
      </w:r>
      <w:r>
        <w:rPr>
          <w:rFonts w:ascii="Courier New" w:hAnsi="Courier New"/>
          <w:b/>
          <w:highlight w:val="yellow"/>
        </w:rPr>
        <w:t>GOMEZ LTD</w:t>
      </w:r>
      <w:r>
        <w:t>” dated July 4, 1996;</w:t>
      </w:r>
    </w:p>
    <w:p w14:paraId="31B33F88" w14:textId="77777777" w:rsidR="00A603A1" w:rsidRDefault="00000000">
      <w:pPr>
        <w:pStyle w:val="ListParagraph"/>
        <w:numPr>
          <w:ilvl w:val="1"/>
          <w:numId w:val="22"/>
        </w:numPr>
        <w:ind w:right="22"/>
        <w:rPr>
          <w:sz w:val="20"/>
          <w:szCs w:val="20"/>
        </w:rPr>
      </w:pPr>
      <w:r/>
      <w:r>
        <w:t xml:space="preserve">Form 32 along with corresponding challan for regularization as director in relation to </w:t>
      </w:r>
      <w:r>
        <w:rPr>
          <w:rFonts w:ascii="Courier New" w:hAnsi="Courier New"/>
          <w:b/>
          <w:highlight w:val="yellow"/>
        </w:rPr>
        <w:t>SAMUEL ROBBINS</w:t>
      </w:r>
      <w:r>
        <w:t xml:space="preserve"> dated September 26, 1996;</w:t>
      </w:r>
    </w:p>
    <w:p w14:paraId="44991DCC" w14:textId="77777777" w:rsidR="00A603A1" w:rsidRDefault="00000000">
      <w:pPr>
        <w:pStyle w:val="ListParagraph"/>
        <w:numPr>
          <w:ilvl w:val="1"/>
          <w:numId w:val="22"/>
        </w:numPr>
        <w:spacing w:before="201"/>
        <w:ind w:right="19"/>
        <w:rPr>
          <w:sz w:val="20"/>
          <w:szCs w:val="20"/>
        </w:rPr>
      </w:pPr>
      <w:r/>
      <w:r>
        <w:t xml:space="preserve">Form 32 along with corresponding </w:t>
      </w:r>
      <w:r>
        <w:rPr>
          <w:rFonts w:ascii="Courier New" w:hAnsi="Courier New"/>
          <w:b/>
          <w:highlight w:val="yellow"/>
        </w:rPr>
        <w:t>4058 MICHELLE STATION, KNAPPVIEW, MI 52959</w:t>
      </w:r>
      <w:r>
        <w:t xml:space="preserve"> challan for appointment as additional director in relation to </w:t>
      </w:r>
      <w:r>
        <w:rPr>
          <w:rFonts w:ascii="Courier New" w:hAnsi="Courier New"/>
          <w:b/>
          <w:highlight w:val="yellow"/>
        </w:rPr>
        <w:t>BRANDI RUSSO</w:t>
      </w:r>
      <w:r>
        <w:t xml:space="preserve"> dated November 1, 2000;</w:t>
      </w:r>
    </w:p>
    <w:p w14:paraId="4118E956" w14:textId="77777777" w:rsidR="00A603A1" w:rsidRDefault="00000000">
      <w:pPr>
        <w:pStyle w:val="ListParagraph"/>
        <w:numPr>
          <w:ilvl w:val="1"/>
          <w:numId w:val="22"/>
        </w:numPr>
        <w:ind w:right="25"/>
        <w:rPr>
          <w:sz w:val="20"/>
          <w:szCs w:val="20"/>
        </w:rPr>
      </w:pPr>
      <w:r/>
      <w:r>
        <w:t xml:space="preserve">Form 32 along with the corresponding </w:t>
      </w:r>
      <w:r>
        <w:rPr>
          <w:rFonts w:ascii="Courier New" w:hAnsi="Courier New"/>
          <w:b/>
          <w:highlight w:val="yellow"/>
        </w:rPr>
        <w:t>4058 MICHELLE STATION, KNAPPVIEW, MI 52959</w:t>
      </w:r>
      <w:r>
        <w:t xml:space="preserve"> challan for regularisation as director in relation to </w:t>
      </w:r>
      <w:r>
        <w:rPr>
          <w:rFonts w:ascii="Courier New" w:hAnsi="Courier New"/>
          <w:b/>
          <w:highlight w:val="yellow"/>
        </w:rPr>
        <w:t>BRANDI RUSSO</w:t>
      </w:r>
      <w:r>
        <w:t xml:space="preserve"> dated September 21, 2000;</w:t>
      </w:r>
    </w:p>
    <w:p w14:paraId="73BC53FE" w14:textId="77777777" w:rsidR="00A603A1" w:rsidRDefault="00000000">
      <w:pPr>
        <w:pStyle w:val="ListParagraph"/>
        <w:numPr>
          <w:ilvl w:val="1"/>
          <w:numId w:val="22"/>
        </w:numPr>
        <w:rPr>
          <w:sz w:val="20"/>
          <w:szCs w:val="20"/>
        </w:rPr>
      </w:pPr>
      <w:r>
        <w:rPr>
          <w:rStyle w:val="Hyperlink4"/>
          <w:sz w:val="20"/>
          <w:szCs w:val="20"/>
        </w:rPr>
        <w:t>Copies</w:t>
      </w:r>
      <w:r>
        <w:rPr>
          <w:rStyle w:val="None"/>
          <w:spacing w:val="-7"/>
          <w:sz w:val="20"/>
          <w:szCs w:val="20"/>
        </w:rPr>
        <w:t xml:space="preserve"> </w:t>
      </w:r>
      <w:r>
        <w:rPr>
          <w:rStyle w:val="Hyperlink4"/>
          <w:sz w:val="20"/>
          <w:szCs w:val="20"/>
        </w:rPr>
        <w:t>or</w:t>
      </w:r>
      <w:r>
        <w:rPr>
          <w:rStyle w:val="None"/>
          <w:spacing w:val="-5"/>
          <w:sz w:val="20"/>
          <w:szCs w:val="20"/>
        </w:rPr>
        <w:t xml:space="preserve"> </w:t>
      </w:r>
      <w:r>
        <w:rPr>
          <w:rStyle w:val="Hyperlink4"/>
          <w:sz w:val="20"/>
          <w:szCs w:val="20"/>
        </w:rPr>
        <w:t>counter</w:t>
      </w:r>
      <w:r>
        <w:rPr>
          <w:rStyle w:val="None"/>
          <w:spacing w:val="-5"/>
          <w:sz w:val="20"/>
          <w:szCs w:val="20"/>
        </w:rPr>
        <w:t xml:space="preserve"> </w:t>
      </w:r>
      <w:r>
        <w:rPr>
          <w:rStyle w:val="Hyperlink4"/>
          <w:sz w:val="20"/>
          <w:szCs w:val="20"/>
        </w:rPr>
        <w:t>folios</w:t>
      </w:r>
      <w:r>
        <w:rPr>
          <w:rStyle w:val="None"/>
          <w:spacing w:val="-5"/>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share</w:t>
      </w:r>
      <w:r>
        <w:rPr>
          <w:rStyle w:val="None"/>
          <w:spacing w:val="-5"/>
          <w:sz w:val="20"/>
          <w:szCs w:val="20"/>
        </w:rPr>
        <w:t xml:space="preserve"> </w:t>
      </w:r>
      <w:r>
        <w:rPr>
          <w:rStyle w:val="Hyperlink4"/>
          <w:sz w:val="20"/>
          <w:szCs w:val="20"/>
        </w:rPr>
        <w:t>certificates</w:t>
      </w:r>
      <w:r>
        <w:rPr>
          <w:rStyle w:val="None"/>
          <w:spacing w:val="-5"/>
          <w:sz w:val="20"/>
          <w:szCs w:val="20"/>
        </w:rPr>
        <w:t xml:space="preserve"> </w:t>
      </w:r>
      <w:r>
        <w:rPr>
          <w:rStyle w:val="Hyperlink4"/>
          <w:sz w:val="20"/>
          <w:szCs w:val="20"/>
        </w:rPr>
        <w:t>issued</w:t>
      </w:r>
      <w:r>
        <w:rPr>
          <w:rStyle w:val="None"/>
          <w:spacing w:val="-5"/>
          <w:sz w:val="20"/>
          <w:szCs w:val="20"/>
        </w:rPr>
        <w:t xml:space="preserve"> </w:t>
      </w:r>
      <w:r>
        <w:rPr>
          <w:rStyle w:val="Hyperlink4"/>
          <w:sz w:val="20"/>
          <w:szCs w:val="20"/>
        </w:rPr>
        <w:t>to</w:t>
      </w:r>
      <w:r>
        <w:rPr>
          <w:rStyle w:val="None"/>
          <w:spacing w:val="-3"/>
          <w:sz w:val="20"/>
          <w:szCs w:val="20"/>
        </w:rPr>
        <w:t xml:space="preserve"> </w:t>
      </w:r>
      <w:r>
        <w:rPr>
          <w:rStyle w:val="Hyperlink4"/>
          <w:sz w:val="20"/>
          <w:szCs w:val="20"/>
        </w:rPr>
        <w:t>the</w:t>
      </w:r>
      <w:r>
        <w:rPr>
          <w:rStyle w:val="None"/>
          <w:spacing w:val="-5"/>
          <w:sz w:val="20"/>
          <w:szCs w:val="20"/>
        </w:rPr>
        <w:t xml:space="preserve"> </w:t>
      </w:r>
      <w:r>
        <w:rPr>
          <w:rStyle w:val="Hyperlink4"/>
          <w:sz w:val="20"/>
          <w:szCs w:val="20"/>
        </w:rPr>
        <w:t>shareholders;</w:t>
      </w:r>
      <w:r>
        <w:rPr>
          <w:rStyle w:val="None"/>
          <w:spacing w:val="-7"/>
          <w:sz w:val="20"/>
          <w:szCs w:val="20"/>
        </w:rPr>
        <w:t xml:space="preserve"> </w:t>
      </w:r>
      <w:r>
        <w:rPr>
          <w:rStyle w:val="None"/>
          <w:spacing w:val="-5"/>
          <w:sz w:val="20"/>
          <w:szCs w:val="20"/>
        </w:rPr>
        <w:t>and</w:t>
      </w:r>
    </w:p>
    <w:p w14:paraId="1AEF299E" w14:textId="77777777" w:rsidR="00A603A1" w:rsidRDefault="00000000">
      <w:pPr>
        <w:pStyle w:val="ListParagraph"/>
        <w:numPr>
          <w:ilvl w:val="1"/>
          <w:numId w:val="22"/>
        </w:numPr>
        <w:ind w:right="17"/>
        <w:rPr>
          <w:sz w:val="20"/>
          <w:szCs w:val="20"/>
        </w:rPr>
      </w:pPr>
      <w:r/>
      <w:r>
        <w:t xml:space="preserve">Share transfer forms for all secondary transactions of equity shares, including the following transfers involving </w:t>
      </w:r>
      <w:r>
        <w:rPr>
          <w:rFonts w:ascii="Courier New" w:hAnsi="Courier New"/>
          <w:b/>
          <w:highlight w:val="yellow"/>
        </w:rPr>
        <w:t>BENDER-WISE</w:t>
      </w:r>
      <w:r>
        <w:t>:</w:t>
      </w:r>
    </w:p>
    <w:p w14:paraId="641C4D11" w14:textId="77777777" w:rsidR="00A603A1" w:rsidRDefault="00A603A1">
      <w:pPr>
        <w:pStyle w:val="BodyText"/>
      </w:pPr>
    </w:p>
    <w:p w14:paraId="2CC567A2" w14:textId="77777777" w:rsidR="00A603A1" w:rsidRDefault="00A603A1">
      <w:pPr>
        <w:pStyle w:val="BodyText"/>
      </w:pPr>
    </w:p>
    <w:p w14:paraId="2C257F41" w14:textId="77777777" w:rsidR="00A603A1" w:rsidRDefault="00A603A1">
      <w:pPr>
        <w:pStyle w:val="BodyText"/>
      </w:pPr>
    </w:p>
    <w:p w14:paraId="358FAC71" w14:textId="77777777" w:rsidR="00A603A1" w:rsidRDefault="00A603A1">
      <w:pPr>
        <w:pStyle w:val="BodyText"/>
        <w:spacing w:before="139"/>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A603A1" w14:paraId="147620B1" w14:textId="77777777">
        <w:trPr>
          <w:trHeight w:val="407"/>
        </w:trPr>
        <w:tc>
          <w:tcPr>
            <w:tcW w:w="612" w:type="dxa"/>
            <w:tcBorders>
              <w:top w:val="single" w:sz="4" w:space="0" w:color="000000"/>
              <w:left w:val="single" w:sz="4" w:space="0" w:color="000000"/>
              <w:bottom w:val="single" w:sz="4" w:space="0" w:color="000000"/>
              <w:right w:val="single" w:sz="4" w:space="0" w:color="000000"/>
            </w:tcBorders>
            <w:shd w:val="clear" w:color="auto" w:fill="A6A6A6"/>
            <w:tcMar>
              <w:top w:w="80" w:type="dxa"/>
              <w:left w:w="89" w:type="dxa"/>
              <w:bottom w:w="80" w:type="dxa"/>
              <w:right w:w="80" w:type="dxa"/>
            </w:tcMar>
          </w:tcPr>
          <w:p w14:paraId="63D73DFF" w14:textId="77777777" w:rsidR="00A603A1" w:rsidRDefault="00000000">
            <w:pPr>
              <w:pStyle w:val="TableParagraph"/>
              <w:spacing w:line="207" w:lineRule="exact"/>
              <w:ind w:left="9"/>
              <w:jc w:val="center"/>
              <w:rPr>
                <w:rStyle w:val="None"/>
                <w:b/>
                <w:bCs/>
                <w:sz w:val="18"/>
                <w:szCs w:val="18"/>
              </w:rPr>
            </w:pPr>
            <w:r>
              <w:rPr>
                <w:rStyle w:val="None"/>
                <w:b/>
                <w:bCs/>
                <w:spacing w:val="-5"/>
                <w:sz w:val="18"/>
                <w:szCs w:val="18"/>
              </w:rPr>
              <w:lastRenderedPageBreak/>
              <w:t>S.</w:t>
            </w:r>
          </w:p>
          <w:p w14:paraId="53723C66" w14:textId="77777777" w:rsidR="00A603A1" w:rsidRDefault="00000000">
            <w:pPr>
              <w:pStyle w:val="TableParagraph"/>
              <w:spacing w:before="2" w:line="186" w:lineRule="exact"/>
              <w:ind w:left="8"/>
              <w:jc w:val="center"/>
            </w:pPr>
            <w:r>
              <w:rPr>
                <w:rStyle w:val="None"/>
                <w:b/>
                <w:bCs/>
                <w:spacing w:val="-5"/>
                <w:sz w:val="18"/>
                <w:szCs w:val="18"/>
              </w:rPr>
              <w:t>No.</w:t>
            </w:r>
          </w:p>
        </w:tc>
        <w:tc>
          <w:tcPr>
            <w:tcW w:w="1601" w:type="dxa"/>
            <w:tcBorders>
              <w:top w:val="single" w:sz="4" w:space="0" w:color="000000"/>
              <w:left w:val="single" w:sz="4" w:space="0" w:color="000000"/>
              <w:bottom w:val="single" w:sz="4" w:space="0" w:color="000000"/>
              <w:right w:val="single" w:sz="4" w:space="0" w:color="000000"/>
            </w:tcBorders>
            <w:shd w:val="clear" w:color="auto" w:fill="A6A6A6"/>
            <w:tcMar>
              <w:top w:w="80" w:type="dxa"/>
              <w:left w:w="87" w:type="dxa"/>
              <w:bottom w:w="80" w:type="dxa"/>
              <w:right w:w="80" w:type="dxa"/>
            </w:tcMar>
          </w:tcPr>
          <w:p w14:paraId="6083E9F2" w14:textId="77777777" w:rsidR="00A603A1" w:rsidRDefault="00000000">
            <w:pPr>
              <w:pStyle w:val="TableParagraph"/>
              <w:spacing w:before="105"/>
              <w:ind w:left="7"/>
              <w:jc w:val="center"/>
            </w:pPr>
            <w:r>
              <w:rPr>
                <w:rStyle w:val="None"/>
                <w:b/>
                <w:bCs/>
                <w:spacing w:val="-4"/>
                <w:sz w:val="18"/>
                <w:szCs w:val="18"/>
              </w:rPr>
              <w:t>Date</w:t>
            </w:r>
          </w:p>
        </w:tc>
        <w:tc>
          <w:tcPr>
            <w:tcW w:w="2436" w:type="dxa"/>
            <w:tcBorders>
              <w:top w:val="single" w:sz="4" w:space="0" w:color="000000"/>
              <w:left w:val="single" w:sz="4" w:space="0" w:color="000000"/>
              <w:bottom w:val="single" w:sz="4" w:space="0" w:color="000000"/>
              <w:right w:val="single" w:sz="4" w:space="0" w:color="000000"/>
            </w:tcBorders>
            <w:shd w:val="clear" w:color="auto" w:fill="A6A6A6"/>
            <w:tcMar>
              <w:top w:w="80" w:type="dxa"/>
              <w:left w:w="90" w:type="dxa"/>
              <w:bottom w:w="80" w:type="dxa"/>
              <w:right w:w="80" w:type="dxa"/>
            </w:tcMar>
          </w:tcPr>
          <w:p w14:paraId="3FB2E166" w14:textId="77777777" w:rsidR="00A603A1" w:rsidRDefault="00000000">
            <w:pPr>
              <w:pStyle w:val="TableParagraph"/>
              <w:spacing w:before="105"/>
              <w:ind w:left="10"/>
              <w:jc w:val="center"/>
            </w:pPr>
            <w:r>
              <w:rPr>
                <w:rStyle w:val="None"/>
                <w:b/>
                <w:bCs/>
                <w:spacing w:val="-2"/>
                <w:sz w:val="18"/>
                <w:szCs w:val="18"/>
              </w:rPr>
              <w:t>Details</w:t>
            </w:r>
          </w:p>
        </w:tc>
        <w:tc>
          <w:tcPr>
            <w:tcW w:w="4743" w:type="dxa"/>
            <w:tcBorders>
              <w:top w:val="single" w:sz="4" w:space="0" w:color="000000"/>
              <w:left w:val="single" w:sz="4" w:space="0" w:color="000000"/>
              <w:bottom w:val="single" w:sz="4" w:space="0" w:color="000000"/>
              <w:right w:val="single" w:sz="4" w:space="0" w:color="000000"/>
            </w:tcBorders>
            <w:shd w:val="clear" w:color="auto" w:fill="A6A6A6"/>
            <w:tcMar>
              <w:top w:w="80" w:type="dxa"/>
              <w:left w:w="91" w:type="dxa"/>
              <w:bottom w:w="80" w:type="dxa"/>
              <w:right w:w="80" w:type="dxa"/>
            </w:tcMar>
          </w:tcPr>
          <w:p w14:paraId="4C7DE2E4" w14:textId="77777777" w:rsidR="00A603A1" w:rsidRDefault="00000000">
            <w:pPr>
              <w:pStyle w:val="TableParagraph"/>
              <w:spacing w:before="105"/>
              <w:ind w:left="11"/>
              <w:jc w:val="center"/>
            </w:pPr>
            <w:r>
              <w:rPr>
                <w:rStyle w:val="None"/>
                <w:b/>
                <w:bCs/>
                <w:sz w:val="18"/>
                <w:szCs w:val="18"/>
              </w:rPr>
              <w:t>Nature</w:t>
            </w:r>
            <w:r>
              <w:rPr>
                <w:rStyle w:val="None"/>
                <w:b/>
                <w:bCs/>
                <w:spacing w:val="-2"/>
                <w:sz w:val="18"/>
                <w:szCs w:val="18"/>
              </w:rPr>
              <w:t xml:space="preserve"> </w:t>
            </w:r>
            <w:r>
              <w:rPr>
                <w:rStyle w:val="None"/>
                <w:b/>
                <w:bCs/>
                <w:sz w:val="18"/>
                <w:szCs w:val="18"/>
              </w:rPr>
              <w:t xml:space="preserve">of </w:t>
            </w:r>
            <w:r>
              <w:rPr>
                <w:rStyle w:val="None"/>
                <w:b/>
                <w:bCs/>
                <w:spacing w:val="-2"/>
                <w:sz w:val="18"/>
                <w:szCs w:val="18"/>
              </w:rPr>
              <w:t>document</w:t>
            </w:r>
          </w:p>
        </w:tc>
      </w:tr>
    </w:tbl>
    <w:p w14:paraId="12D0F44E" w14:textId="77777777" w:rsidR="00A603A1" w:rsidRDefault="00A603A1">
      <w:pPr>
        <w:pStyle w:val="BodyText"/>
        <w:spacing w:before="139"/>
        <w:ind w:left="801" w:hanging="801"/>
      </w:pPr>
    </w:p>
    <w:p w14:paraId="75390B2E" w14:textId="77777777" w:rsidR="00A603A1" w:rsidRDefault="00A603A1">
      <w:pPr>
        <w:pStyle w:val="TableParagraph"/>
        <w:jc w:val="center"/>
        <w:sectPr w:rsidR="00A603A1">
          <w:headerReference w:type="default" r:id="rId121"/>
          <w:footerReference w:type="default" r:id="rId122"/>
          <w:pgSz w:w="11920" w:h="16840"/>
          <w:pgMar w:top="1080" w:right="708" w:bottom="1120" w:left="992" w:header="0" w:footer="0" w:gutter="0"/>
          <w:cols w:space="720"/>
        </w:sectPr>
      </w:pPr>
    </w:p>
    <w:tbl>
      <w:tblPr>
        <w:tblW w:w="9392"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12"/>
        <w:gridCol w:w="1601"/>
        <w:gridCol w:w="2436"/>
        <w:gridCol w:w="4743"/>
      </w:tblGrid>
      <w:tr w:rsidR="00A603A1" w14:paraId="218B03A3"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86EE26B" w14:textId="77777777" w:rsidR="00A603A1" w:rsidRDefault="00000000">
            <w:pPr>
              <w:pStyle w:val="TableParagraph"/>
              <w:spacing w:line="207" w:lineRule="exact"/>
              <w:ind w:left="125" w:right="91"/>
              <w:jc w:val="center"/>
            </w:pPr>
            <w:r>
              <w:rPr>
                <w:rStyle w:val="None"/>
                <w:spacing w:val="-5"/>
                <w:sz w:val="18"/>
                <w:szCs w:val="18"/>
              </w:rPr>
              <w:lastRenderedPageBreak/>
              <w:t>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0F0DC57" w14:textId="77777777" w:rsidR="00A603A1"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41DBA8" w14:textId="77777777" w:rsidR="00A603A1" w:rsidRDefault="00000000">
            <w:pPr>
              <w:pStyle w:val="TableParagraph"/>
              <w:spacing w:line="206" w:lineRule="exact"/>
              <w:ind w:left="108"/>
            </w:pPr>
            <w:r/>
            <w:r>
              <w:t xml:space="preserve">Initial subscription to the </w:t>
            </w:r>
            <w:r>
              <w:rPr>
                <w:rFonts w:ascii="Courier New" w:hAnsi="Courier New"/>
                <w:b/>
                <w:highlight w:val="yellow"/>
              </w:rPr>
              <w:t>DECKER PLC</w:t>
            </w:r>
            <w:r>
              <w:t xml:space="preserve">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094A502" w14:textId="77777777" w:rsidR="00A603A1"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A603A1" w14:paraId="5FA58C43"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D1749BF" w14:textId="77777777" w:rsidR="00A603A1" w:rsidRDefault="00000000">
            <w:pPr>
              <w:pStyle w:val="TableParagraph"/>
              <w:spacing w:line="207" w:lineRule="exact"/>
              <w:ind w:left="125" w:right="91"/>
              <w:jc w:val="center"/>
            </w:pPr>
            <w:r>
              <w:rPr>
                <w:rStyle w:val="None"/>
                <w:spacing w:val="-5"/>
                <w:sz w:val="18"/>
                <w:szCs w:val="18"/>
              </w:rPr>
              <w:t>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17513CE" w14:textId="77777777" w:rsidR="00A603A1"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September</w:t>
            </w:r>
            <w:r>
              <w:rPr>
                <w:rStyle w:val="Hyperlink6"/>
                <w:rFonts w:eastAsia="Arial Unicode MS"/>
                <w:sz w:val="18"/>
                <w:szCs w:val="18"/>
              </w:rPr>
              <w:tab/>
            </w:r>
            <w:r>
              <w:rPr>
                <w:rStyle w:val="None"/>
                <w:spacing w:val="-5"/>
                <w:sz w:val="18"/>
                <w:szCs w:val="18"/>
              </w:rPr>
              <w:t>30,</w:t>
            </w:r>
          </w:p>
          <w:p w14:paraId="7385A392" w14:textId="77777777" w:rsidR="00A603A1" w:rsidRDefault="00000000">
            <w:pPr>
              <w:pStyle w:val="TableParagraph"/>
              <w:spacing w:before="2" w:line="186" w:lineRule="exact"/>
              <w:ind w:left="107"/>
            </w:pPr>
            <w:r>
              <w:rPr>
                <w:rStyle w:val="None"/>
                <w:spacing w:val="-4"/>
                <w:sz w:val="18"/>
                <w:szCs w:val="18"/>
              </w:rPr>
              <w:t>1981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8E0FACB"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A02272C" w14:textId="77777777" w:rsidR="00A603A1" w:rsidRDefault="00000000">
            <w:pPr>
              <w:pStyle w:val="TableParagraph"/>
              <w:spacing w:line="208" w:lineRule="exact"/>
              <w:ind w:left="108"/>
            </w:pPr>
            <w:r/>
            <w:r>
              <w:t xml:space="preserve">Form 7B for transfer of shares to </w:t>
            </w:r>
            <w:r>
              <w:rPr>
                <w:rFonts w:ascii="Courier New" w:hAnsi="Courier New"/>
                <w:b/>
                <w:highlight w:val="yellow"/>
              </w:rPr>
              <w:t>JILL STEWART</w:t>
            </w:r>
            <w:r>
              <w:t xml:space="preserve"> from DM </w:t>
            </w:r>
            <w:r>
              <w:rPr>
                <w:rFonts w:ascii="Courier New" w:hAnsi="Courier New"/>
                <w:b/>
                <w:highlight w:val="yellow"/>
              </w:rPr>
              <w:t>SMITH, WILLIAMS AND RAMIREZ</w:t>
            </w:r>
            <w:r>
              <w:t xml:space="preserve"> BO.</w:t>
            </w:r>
          </w:p>
        </w:tc>
      </w:tr>
      <w:tr w:rsidR="00A603A1" w14:paraId="32FB5606"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D02D8E7" w14:textId="77777777" w:rsidR="00A603A1" w:rsidRDefault="00000000">
            <w:pPr>
              <w:pStyle w:val="TableParagraph"/>
              <w:spacing w:line="206" w:lineRule="exact"/>
              <w:ind w:left="125" w:right="91"/>
              <w:jc w:val="center"/>
            </w:pPr>
            <w:r>
              <w:rPr>
                <w:rStyle w:val="None"/>
                <w:spacing w:val="-5"/>
                <w:sz w:val="18"/>
                <w:szCs w:val="18"/>
              </w:rPr>
              <w:t>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1480BB5" w14:textId="77777777" w:rsidR="00A603A1" w:rsidRDefault="00000000">
            <w:pPr>
              <w:pStyle w:val="TableParagraph"/>
              <w:spacing w:line="206" w:lineRule="exact"/>
              <w:ind w:left="107"/>
            </w:pPr>
            <w:r>
              <w:rPr>
                <w:rStyle w:val="Hyperlink6"/>
                <w:rFonts w:eastAsia="Arial Unicode MS"/>
                <w:sz w:val="18"/>
                <w:szCs w:val="18"/>
              </w:rPr>
              <w:t>August</w:t>
            </w:r>
            <w:r>
              <w:rPr>
                <w:rStyle w:val="None"/>
                <w:spacing w:val="-4"/>
                <w:sz w:val="18"/>
                <w:szCs w:val="18"/>
              </w:rPr>
              <w:t xml:space="preserve"> </w:t>
            </w:r>
            <w:r>
              <w:rPr>
                <w:rStyle w:val="Hyperlink6"/>
                <w:rFonts w:eastAsia="Arial Unicode MS"/>
                <w:sz w:val="18"/>
                <w:szCs w:val="18"/>
              </w:rPr>
              <w:t xml:space="preserve">6, </w:t>
            </w:r>
            <w:r>
              <w:rPr>
                <w:rStyle w:val="None"/>
                <w:spacing w:val="-4"/>
                <w:sz w:val="18"/>
                <w:szCs w:val="18"/>
              </w:rPr>
              <w:t>1982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F5E6E8"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168" w:type="dxa"/>
            </w:tcMar>
          </w:tcPr>
          <w:p w14:paraId="6BA84F69" w14:textId="77777777" w:rsidR="00A603A1" w:rsidRDefault="00000000">
            <w:pPr>
              <w:pStyle w:val="TableParagraph"/>
              <w:spacing w:line="206" w:lineRule="exact"/>
              <w:ind w:left="108" w:right="88"/>
            </w:pPr>
            <w:r/>
            <w:r>
              <w:t xml:space="preserve">Form 7B for transfer of shares to </w:t>
            </w:r>
            <w:r>
              <w:rPr>
                <w:rFonts w:ascii="Courier New" w:hAnsi="Courier New"/>
                <w:b/>
                <w:highlight w:val="yellow"/>
              </w:rPr>
              <w:t>JILL STEWART</w:t>
            </w:r>
            <w:r>
              <w:t xml:space="preserve"> from Karunakar Bhandary and SA Shetty.</w:t>
            </w:r>
          </w:p>
        </w:tc>
      </w:tr>
      <w:tr w:rsidR="00A603A1" w14:paraId="6D01E764"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6F1FE6CA" w14:textId="77777777" w:rsidR="00A603A1" w:rsidRDefault="00000000">
            <w:pPr>
              <w:pStyle w:val="TableParagraph"/>
              <w:spacing w:line="207" w:lineRule="exact"/>
              <w:ind w:left="125" w:right="91"/>
              <w:jc w:val="center"/>
            </w:pPr>
            <w:r>
              <w:rPr>
                <w:rStyle w:val="None"/>
                <w:spacing w:val="-5"/>
                <w:sz w:val="18"/>
                <w:szCs w:val="18"/>
              </w:rPr>
              <w:t>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5E5BF95" w14:textId="77777777" w:rsidR="00A603A1" w:rsidRDefault="00000000">
            <w:pPr>
              <w:pStyle w:val="TableParagraph"/>
              <w:spacing w:line="207" w:lineRule="exact"/>
              <w:ind w:left="10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9,</w:t>
            </w:r>
            <w:r>
              <w:rPr>
                <w:rStyle w:val="Hyperlink7"/>
                <w:rFonts w:eastAsia="Arial Unicode MS"/>
                <w:spacing w:val="-2"/>
                <w:sz w:val="18"/>
                <w:szCs w:val="18"/>
              </w:rPr>
              <w:t xml:space="preserve"> </w:t>
            </w:r>
            <w:r>
              <w:rPr>
                <w:rStyle w:val="None"/>
                <w:spacing w:val="-4"/>
                <w:sz w:val="18"/>
                <w:szCs w:val="18"/>
              </w:rPr>
              <w:t>1983</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9F375B2"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BF6FAD8" w14:textId="77777777" w:rsidR="00A603A1" w:rsidRDefault="00000000">
            <w:pPr>
              <w:pStyle w:val="TableParagraph"/>
              <w:spacing w:line="206" w:lineRule="exact"/>
              <w:ind w:left="108"/>
            </w:pPr>
            <w:r/>
            <w:r>
              <w:t xml:space="preserve">Form 7B for transfer of shares to </w:t>
            </w:r>
            <w:r>
              <w:rPr>
                <w:rFonts w:ascii="Courier New" w:hAnsi="Courier New"/>
                <w:b/>
                <w:highlight w:val="yellow"/>
              </w:rPr>
              <w:t>JILL STEWART</w:t>
            </w:r>
            <w:r>
              <w:t xml:space="preserve"> from </w:t>
            </w:r>
            <w:r>
              <w:rPr>
                <w:rFonts w:ascii="Courier New" w:hAnsi="Courier New"/>
                <w:b/>
                <w:highlight w:val="yellow"/>
              </w:rPr>
              <w:t>KEVIN DECKER</w:t>
            </w:r>
            <w:r>
              <w:t>.</w:t>
            </w:r>
          </w:p>
        </w:tc>
      </w:tr>
      <w:tr w:rsidR="00A603A1" w14:paraId="7CA7037F"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7D16C6A2" w14:textId="77777777" w:rsidR="00A603A1" w:rsidRDefault="00000000">
            <w:pPr>
              <w:pStyle w:val="TableParagraph"/>
              <w:spacing w:line="207" w:lineRule="exact"/>
              <w:ind w:left="125" w:right="91"/>
              <w:jc w:val="center"/>
            </w:pPr>
            <w:r>
              <w:rPr>
                <w:rStyle w:val="None"/>
                <w:spacing w:val="-5"/>
                <w:sz w:val="18"/>
                <w:szCs w:val="18"/>
              </w:rPr>
              <w:t>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DCF36DA" w14:textId="77777777" w:rsidR="00A603A1" w:rsidRDefault="00000000">
            <w:pPr>
              <w:pStyle w:val="TableParagraph"/>
              <w:spacing w:line="207"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28,</w:t>
            </w:r>
            <w:r>
              <w:rPr>
                <w:rStyle w:val="None"/>
                <w:spacing w:val="-1"/>
                <w:sz w:val="18"/>
                <w:szCs w:val="18"/>
              </w:rPr>
              <w:t xml:space="preserve"> </w:t>
            </w:r>
            <w:r>
              <w:rPr>
                <w:rStyle w:val="None"/>
                <w:spacing w:val="-4"/>
                <w:sz w:val="18"/>
                <w:szCs w:val="18"/>
              </w:rPr>
              <w:t>1987</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17828BB"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9BF5830" w14:textId="77777777" w:rsidR="00A603A1" w:rsidRDefault="00000000">
            <w:pPr>
              <w:pStyle w:val="TableParagraph"/>
              <w:spacing w:line="208" w:lineRule="exact"/>
              <w:ind w:left="108"/>
            </w:pPr>
            <w:r>
              <w:rPr>
                <w:rStyle w:val="Hyperlink6"/>
                <w:rFonts w:eastAsia="Arial Unicode MS"/>
                <w:sz w:val="18"/>
                <w:szCs w:val="18"/>
              </w:rPr>
              <w:t xml:space="preserve">Form 7B for transfer of shares by Kushal Hegde to Karunakar </w:t>
            </w:r>
            <w:r>
              <w:rPr>
                <w:rStyle w:val="Hyperlink7"/>
                <w:rFonts w:eastAsia="Arial Unicode MS"/>
                <w:spacing w:val="-2"/>
                <w:sz w:val="18"/>
                <w:szCs w:val="18"/>
              </w:rPr>
              <w:t>Hegde.</w:t>
            </w:r>
          </w:p>
        </w:tc>
      </w:tr>
      <w:tr w:rsidR="00A603A1" w14:paraId="08233AA9" w14:textId="77777777">
        <w:trPr>
          <w:trHeight w:val="197"/>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E3E2C14" w14:textId="77777777" w:rsidR="00A603A1" w:rsidRDefault="00000000">
            <w:pPr>
              <w:pStyle w:val="TableParagraph"/>
              <w:spacing w:line="185" w:lineRule="exact"/>
              <w:ind w:left="125" w:right="91"/>
              <w:jc w:val="center"/>
            </w:pPr>
            <w:r>
              <w:rPr>
                <w:rStyle w:val="None"/>
                <w:spacing w:val="-5"/>
                <w:sz w:val="18"/>
                <w:szCs w:val="18"/>
              </w:rPr>
              <w:t>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22DC85E" w14:textId="77777777" w:rsidR="00A603A1" w:rsidRDefault="00000000">
            <w:pPr>
              <w:pStyle w:val="TableParagraph"/>
              <w:spacing w:line="185"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25, </w:t>
            </w:r>
            <w:r>
              <w:rPr>
                <w:rStyle w:val="None"/>
                <w:spacing w:val="-4"/>
                <w:sz w:val="18"/>
                <w:szCs w:val="18"/>
              </w:rPr>
              <w:t>1993</w:t>
            </w:r>
          </w:p>
        </w:tc>
        <w:tc>
          <w:tcPr>
            <w:tcW w:w="2436"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180" w:type="dxa"/>
            </w:tcMar>
          </w:tcPr>
          <w:p w14:paraId="516C9477" w14:textId="77777777" w:rsidR="00A603A1" w:rsidRDefault="00000000">
            <w:pPr>
              <w:pStyle w:val="TableParagraph"/>
              <w:spacing w:line="185" w:lineRule="exact"/>
              <w:ind w:left="10" w:right="100"/>
              <w:jc w:val="center"/>
            </w:pPr>
            <w:r>
              <w:rPr>
                <w:rStyle w:val="Hyperlink6"/>
                <w:rFonts w:eastAsia="Arial Unicode MS"/>
                <w:sz w:val="18"/>
                <w:szCs w:val="18"/>
              </w:rPr>
              <w:t>Further</w:t>
            </w:r>
            <w:r>
              <w:rPr>
                <w:rStyle w:val="Hyperlink3"/>
                <w:rFonts w:eastAsia="Arial Unicode MS"/>
                <w:spacing w:val="-3"/>
                <w:sz w:val="18"/>
                <w:szCs w:val="18"/>
              </w:rPr>
              <w:t xml:space="preserve"> </w:t>
            </w:r>
            <w:r>
              <w:rPr>
                <w:rStyle w:val="Hyperlink6"/>
                <w:rFonts w:eastAsia="Arial Unicode MS"/>
                <w:sz w:val="18"/>
                <w:szCs w:val="18"/>
              </w:rPr>
              <w:t>issue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D887CA9" w14:textId="77777777" w:rsidR="00A603A1" w:rsidRDefault="00000000">
            <w:pPr>
              <w:pStyle w:val="TableParagraph"/>
              <w:spacing w:line="185" w:lineRule="exact"/>
              <w:ind w:left="108"/>
            </w:pPr>
            <w:r/>
            <w:r>
              <w:rPr>
                <w:rFonts w:ascii="Courier New" w:hAnsi="Courier New"/>
                <w:b/>
                <w:highlight w:val="yellow"/>
              </w:rPr>
              <w:t>MATTHEW MORALES</w:t>
            </w:r>
            <w:r>
              <w:t xml:space="preserve"> for the Form 2 in relation to the said allotment</w:t>
            </w:r>
          </w:p>
        </w:tc>
      </w:tr>
      <w:tr w:rsidR="00A603A1" w14:paraId="465EF8C6"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4A8E2203" w14:textId="77777777" w:rsidR="00A603A1" w:rsidRDefault="00000000">
            <w:pPr>
              <w:pStyle w:val="TableParagraph"/>
              <w:spacing w:line="207" w:lineRule="exact"/>
              <w:ind w:left="125" w:right="91"/>
              <w:jc w:val="center"/>
            </w:pPr>
            <w:r>
              <w:rPr>
                <w:rStyle w:val="None"/>
                <w:spacing w:val="-5"/>
                <w:sz w:val="18"/>
                <w:szCs w:val="18"/>
              </w:rPr>
              <w:t>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BBA4E8" w14:textId="77777777" w:rsidR="00A603A1" w:rsidRDefault="00000000">
            <w:pPr>
              <w:pStyle w:val="TableParagraph"/>
              <w:spacing w:line="207"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EB22DA0"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48D28B1" w14:textId="77777777" w:rsidR="00A603A1" w:rsidRDefault="00000000">
            <w:pPr>
              <w:pStyle w:val="TableParagraph"/>
              <w:spacing w:line="208" w:lineRule="exact"/>
              <w:ind w:left="108"/>
            </w:pPr>
            <w:r/>
            <w:r>
              <w:t xml:space="preserve">Form 7B for transfer of shares to </w:t>
            </w:r>
            <w:r>
              <w:rPr>
                <w:rFonts w:ascii="Courier New" w:hAnsi="Courier New"/>
                <w:b/>
                <w:highlight w:val="yellow"/>
              </w:rPr>
              <w:t>VALERIE MARTIN</w:t>
            </w:r>
            <w:r>
              <w:t xml:space="preserve"> HUF from </w:t>
            </w:r>
            <w:r>
              <w:rPr>
                <w:rFonts w:ascii="Courier New" w:hAnsi="Courier New"/>
                <w:b/>
                <w:highlight w:val="yellow"/>
              </w:rPr>
              <w:t>VALERIE MARTIN</w:t>
            </w:r>
            <w:r>
              <w:t>.</w:t>
            </w:r>
          </w:p>
        </w:tc>
      </w:tr>
      <w:tr w:rsidR="00A603A1" w14:paraId="6AD9538F"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447AA20A" w14:textId="77777777" w:rsidR="00A603A1" w:rsidRDefault="00000000">
            <w:pPr>
              <w:pStyle w:val="TableParagraph"/>
              <w:spacing w:line="206" w:lineRule="exact"/>
              <w:ind w:left="125" w:right="91"/>
              <w:jc w:val="center"/>
            </w:pPr>
            <w:r>
              <w:rPr>
                <w:rStyle w:val="None"/>
                <w:spacing w:val="-5"/>
                <w:sz w:val="18"/>
                <w:szCs w:val="18"/>
              </w:rPr>
              <w:t>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FA738DE" w14:textId="77777777" w:rsidR="00A603A1" w:rsidRDefault="00000000">
            <w:pPr>
              <w:pStyle w:val="TableParagraph"/>
              <w:spacing w:line="206" w:lineRule="exact"/>
              <w:ind w:left="107"/>
            </w:pPr>
            <w:r>
              <w:rPr>
                <w:rStyle w:val="Hyperlink6"/>
                <w:rFonts w:eastAsia="Arial Unicode MS"/>
                <w:sz w:val="18"/>
                <w:szCs w:val="18"/>
              </w:rPr>
              <w:t>September</w:t>
            </w:r>
            <w:r>
              <w:rPr>
                <w:rStyle w:val="Hyperlink3"/>
                <w:rFonts w:eastAsia="Arial Unicode MS"/>
                <w:spacing w:val="-3"/>
                <w:sz w:val="18"/>
                <w:szCs w:val="18"/>
              </w:rPr>
              <w:t xml:space="preserve"> </w:t>
            </w:r>
            <w:r>
              <w:rPr>
                <w:rStyle w:val="Hyperlink6"/>
                <w:rFonts w:eastAsia="Arial Unicode MS"/>
                <w:sz w:val="18"/>
                <w:szCs w:val="18"/>
              </w:rPr>
              <w:t>7,</w:t>
            </w:r>
            <w:r>
              <w:rPr>
                <w:rStyle w:val="Hyperlink7"/>
                <w:rFonts w:eastAsia="Arial Unicode MS"/>
                <w:spacing w:val="-2"/>
                <w:sz w:val="18"/>
                <w:szCs w:val="18"/>
              </w:rPr>
              <w:t xml:space="preserve"> </w:t>
            </w: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3D7151"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9311401" w14:textId="77777777" w:rsidR="00A603A1" w:rsidRDefault="00000000">
            <w:pPr>
              <w:pStyle w:val="TableParagraph"/>
              <w:spacing w:line="206" w:lineRule="exact"/>
              <w:ind w:left="108"/>
            </w:pPr>
            <w:r/>
            <w:r>
              <w:t xml:space="preserve">Form 7B for transfer of shares to </w:t>
            </w:r>
            <w:r>
              <w:rPr>
                <w:rFonts w:ascii="Courier New" w:hAnsi="Courier New"/>
                <w:b/>
                <w:highlight w:val="yellow"/>
              </w:rPr>
              <w:t>SAMUEL ROBBINS</w:t>
            </w:r>
            <w:r>
              <w:t xml:space="preserve"> from </w:t>
            </w:r>
            <w:r>
              <w:rPr>
                <w:rFonts w:ascii="Courier New" w:hAnsi="Courier New"/>
                <w:b/>
                <w:highlight w:val="yellow"/>
              </w:rPr>
              <w:t>9154 BUTLER SPRINGS, PORT SHAWN, MI 03990</w:t>
            </w:r>
            <w:r>
              <w:t xml:space="preserve"> B. Shetty</w:t>
            </w:r>
          </w:p>
        </w:tc>
      </w:tr>
      <w:tr w:rsidR="00A603A1" w14:paraId="17BA883B"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171" w:type="dxa"/>
            </w:tcMar>
          </w:tcPr>
          <w:p w14:paraId="2E67960D" w14:textId="77777777" w:rsidR="00A603A1" w:rsidRDefault="00000000">
            <w:pPr>
              <w:pStyle w:val="TableParagraph"/>
              <w:spacing w:line="207" w:lineRule="exact"/>
              <w:ind w:left="125" w:right="91"/>
              <w:jc w:val="center"/>
            </w:pPr>
            <w:r>
              <w:rPr>
                <w:rStyle w:val="None"/>
                <w:spacing w:val="-5"/>
                <w:sz w:val="18"/>
                <w:szCs w:val="18"/>
              </w:rPr>
              <w:t>9.</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6F4495D" w14:textId="77777777" w:rsidR="00A603A1"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74AF4A0D" w14:textId="77777777" w:rsidR="00A603A1" w:rsidRDefault="00000000">
            <w:pPr>
              <w:pStyle w:val="TableParagraph"/>
              <w:spacing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3B8C9B1"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31E2D3E" w14:textId="77777777" w:rsidR="00A603A1" w:rsidRDefault="00000000">
            <w:pPr>
              <w:pStyle w:val="TableParagraph"/>
              <w:spacing w:line="206" w:lineRule="exact"/>
              <w:ind w:left="108"/>
            </w:pPr>
            <w:r/>
            <w:r>
              <w:t xml:space="preserve">Form 7B for transfer of shares to </w:t>
            </w:r>
            <w:r>
              <w:rPr>
                <w:rFonts w:ascii="Courier New" w:hAnsi="Courier New"/>
                <w:b/>
                <w:highlight w:val="yellow"/>
              </w:rPr>
              <w:t>JILL STEWART</w:t>
            </w:r>
            <w:r>
              <w:t xml:space="preserve"> from Shubhkamal Leasing and Investment Private Limited</w:t>
            </w:r>
          </w:p>
        </w:tc>
      </w:tr>
      <w:tr w:rsidR="00A603A1" w14:paraId="653D169D" w14:textId="77777777">
        <w:trPr>
          <w:trHeight w:val="60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A08F7B4" w14:textId="77777777" w:rsidR="00A603A1" w:rsidRDefault="00000000">
            <w:pPr>
              <w:pStyle w:val="TableParagraph"/>
              <w:ind w:left="125"/>
              <w:jc w:val="center"/>
            </w:pPr>
            <w:r>
              <w:rPr>
                <w:rStyle w:val="None"/>
                <w:spacing w:val="-5"/>
                <w:sz w:val="18"/>
                <w:szCs w:val="18"/>
              </w:rPr>
              <w:t>10.</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139E09" w14:textId="77777777" w:rsidR="00A603A1" w:rsidRDefault="00000000">
            <w:pPr>
              <w:pStyle w:val="TableParagraph"/>
              <w:tabs>
                <w:tab w:val="left" w:pos="1264"/>
              </w:tabs>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0CA2C3D2" w14:textId="77777777" w:rsidR="00A603A1" w:rsidRDefault="00000000">
            <w:pPr>
              <w:pStyle w:val="TableParagraph"/>
              <w:spacing w:before="2" w:line="186"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B3F0F34"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D371569" w14:textId="77777777" w:rsidR="00A603A1" w:rsidRDefault="00000000">
            <w:pPr>
              <w:pStyle w:val="TableParagraph"/>
              <w:spacing w:line="208" w:lineRule="exact"/>
              <w:ind w:left="108"/>
            </w:pPr>
            <w:r/>
            <w:r>
              <w:t xml:space="preserve">Form 7B for transfer of shares to </w:t>
            </w:r>
            <w:r>
              <w:rPr>
                <w:rFonts w:ascii="Courier New" w:hAnsi="Courier New"/>
                <w:b/>
                <w:highlight w:val="yellow"/>
              </w:rPr>
              <w:t>KRISTIN WARE</w:t>
            </w:r>
            <w:r>
              <w:t xml:space="preserve"> from </w:t>
            </w:r>
            <w:r>
              <w:rPr>
                <w:rFonts w:ascii="Courier New" w:hAnsi="Courier New"/>
                <w:b/>
                <w:highlight w:val="yellow"/>
              </w:rPr>
              <w:t>VALERIE MARTIN</w:t>
            </w:r>
            <w:r>
              <w:t xml:space="preserve"> HUF.</w:t>
            </w:r>
          </w:p>
        </w:tc>
      </w:tr>
      <w:tr w:rsidR="00A603A1" w14:paraId="7CAE3454" w14:textId="77777777">
        <w:trPr>
          <w:trHeight w:val="611"/>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3996B16" w14:textId="77777777" w:rsidR="00A603A1" w:rsidRDefault="00000000">
            <w:pPr>
              <w:pStyle w:val="TableParagraph"/>
              <w:spacing w:line="206" w:lineRule="exact"/>
              <w:ind w:left="125"/>
              <w:jc w:val="center"/>
            </w:pPr>
            <w:r>
              <w:rPr>
                <w:rStyle w:val="None"/>
                <w:spacing w:val="-5"/>
                <w:sz w:val="18"/>
                <w:szCs w:val="18"/>
              </w:rPr>
              <w:t>11.</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AE13F7" w14:textId="77777777" w:rsidR="00A603A1" w:rsidRDefault="00000000">
            <w:pPr>
              <w:pStyle w:val="TableParagraph"/>
              <w:tabs>
                <w:tab w:val="left" w:pos="1264"/>
              </w:tabs>
              <w:spacing w:line="206" w:lineRule="exact"/>
              <w:ind w:left="107"/>
              <w:rPr>
                <w:rStyle w:val="None"/>
                <w:sz w:val="18"/>
                <w:szCs w:val="18"/>
              </w:rPr>
            </w:pPr>
            <w:r>
              <w:rPr>
                <w:rStyle w:val="Hyperlink7"/>
                <w:rFonts w:eastAsia="Arial Unicode MS"/>
                <w:spacing w:val="-2"/>
                <w:sz w:val="18"/>
                <w:szCs w:val="18"/>
              </w:rPr>
              <w:t>December</w:t>
            </w:r>
            <w:r>
              <w:rPr>
                <w:rStyle w:val="Hyperlink6"/>
                <w:rFonts w:eastAsia="Arial Unicode MS"/>
                <w:sz w:val="18"/>
                <w:szCs w:val="18"/>
              </w:rPr>
              <w:tab/>
            </w:r>
            <w:r>
              <w:rPr>
                <w:rStyle w:val="None"/>
                <w:spacing w:val="-5"/>
                <w:sz w:val="18"/>
                <w:szCs w:val="18"/>
              </w:rPr>
              <w:t>28,</w:t>
            </w:r>
          </w:p>
          <w:p w14:paraId="3440D701" w14:textId="77777777" w:rsidR="00A603A1" w:rsidRDefault="00000000">
            <w:pPr>
              <w:pStyle w:val="TableParagraph"/>
              <w:spacing w:line="188" w:lineRule="exact"/>
              <w:ind w:left="107"/>
            </w:pPr>
            <w:r>
              <w:rPr>
                <w:rStyle w:val="None"/>
                <w:spacing w:val="-4"/>
                <w:sz w:val="18"/>
                <w:szCs w:val="18"/>
              </w:rPr>
              <w:t>1998</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68506E6"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8666E9D" w14:textId="77777777" w:rsidR="00A603A1" w:rsidRDefault="00000000">
            <w:pPr>
              <w:pStyle w:val="TableParagraph"/>
              <w:spacing w:line="206" w:lineRule="exact"/>
              <w:ind w:left="108"/>
            </w:pPr>
            <w:r/>
            <w:r>
              <w:t xml:space="preserve">Form 7B for transfer of shares to </w:t>
            </w:r>
            <w:r>
              <w:rPr>
                <w:rFonts w:ascii="Courier New" w:hAnsi="Courier New"/>
                <w:b/>
                <w:highlight w:val="yellow"/>
              </w:rPr>
              <w:t>SAMUEL ROBBINS</w:t>
            </w:r>
            <w:r>
              <w:t xml:space="preserve"> from Shubhkamal Leasing and Investment Private Limited</w:t>
            </w:r>
          </w:p>
        </w:tc>
      </w:tr>
      <w:tr w:rsidR="00A603A1" w14:paraId="0412544A" w14:textId="77777777">
        <w:trPr>
          <w:trHeight w:val="61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21A7CAB" w14:textId="77777777" w:rsidR="00A603A1" w:rsidRDefault="00000000">
            <w:pPr>
              <w:pStyle w:val="TableParagraph"/>
              <w:spacing w:line="207" w:lineRule="exact"/>
              <w:ind w:left="125"/>
              <w:jc w:val="center"/>
            </w:pPr>
            <w:r>
              <w:rPr>
                <w:rStyle w:val="None"/>
                <w:spacing w:val="-5"/>
                <w:sz w:val="18"/>
                <w:szCs w:val="18"/>
              </w:rPr>
              <w:t>12.</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D2D733B" w14:textId="77777777" w:rsidR="00A603A1" w:rsidRDefault="00000000">
            <w:pPr>
              <w:pStyle w:val="TableParagraph"/>
              <w:tabs>
                <w:tab w:val="left" w:pos="1266"/>
              </w:tabs>
              <w:spacing w:line="206"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23AA605F" w14:textId="77777777" w:rsidR="00A603A1" w:rsidRDefault="00000000">
            <w:pPr>
              <w:pStyle w:val="TableParagraph"/>
              <w:spacing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A3FF05B"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1F4B6B6" w14:textId="77777777" w:rsidR="00A603A1" w:rsidRDefault="00000000">
            <w:pPr>
              <w:pStyle w:val="TableParagraph"/>
              <w:spacing w:line="207" w:lineRule="exact"/>
              <w:ind w:left="108"/>
            </w:pPr>
            <w:r>
              <w:rPr>
                <w:rStyle w:val="Hyperlink7"/>
                <w:rFonts w:eastAsia="Arial Unicode MS"/>
                <w:spacing w:val="-2"/>
                <w:sz w:val="18"/>
                <w:szCs w:val="18"/>
              </w:rPr>
              <w:t>Form</w:t>
            </w:r>
            <w:r>
              <w:rPr>
                <w:rStyle w:val="None"/>
                <w:spacing w:val="-6"/>
                <w:sz w:val="18"/>
                <w:szCs w:val="18"/>
              </w:rPr>
              <w:t xml:space="preserve"> </w:t>
            </w:r>
            <w:r>
              <w:rPr>
                <w:rStyle w:val="Hyperlink7"/>
                <w:rFonts w:eastAsia="Arial Unicode MS"/>
                <w:spacing w:val="-2"/>
                <w:sz w:val="18"/>
                <w:szCs w:val="18"/>
              </w:rPr>
              <w:t>7B</w:t>
            </w:r>
            <w:r>
              <w:rPr>
                <w:rStyle w:val="None"/>
                <w:spacing w:val="-4"/>
                <w:sz w:val="18"/>
                <w:szCs w:val="18"/>
              </w:rPr>
              <w:t xml:space="preserve"> </w:t>
            </w:r>
            <w:r>
              <w:rPr>
                <w:rStyle w:val="Hyperlink7"/>
                <w:rFonts w:eastAsia="Arial Unicode MS"/>
                <w:spacing w:val="-2"/>
                <w:sz w:val="18"/>
                <w:szCs w:val="18"/>
              </w:rPr>
              <w:t>for</w:t>
            </w:r>
            <w:r>
              <w:rPr>
                <w:rStyle w:val="None"/>
                <w:spacing w:val="-4"/>
                <w:sz w:val="18"/>
                <w:szCs w:val="18"/>
              </w:rPr>
              <w:t xml:space="preserve"> </w:t>
            </w:r>
            <w:r>
              <w:rPr>
                <w:rStyle w:val="Hyperlink7"/>
                <w:rFonts w:eastAsia="Arial Unicode MS"/>
                <w:spacing w:val="-2"/>
                <w:sz w:val="18"/>
                <w:szCs w:val="18"/>
              </w:rPr>
              <w:t>transfer</w:t>
            </w:r>
            <w:r>
              <w:rPr>
                <w:rStyle w:val="None"/>
                <w:spacing w:val="-4"/>
                <w:sz w:val="18"/>
                <w:szCs w:val="18"/>
              </w:rPr>
              <w:t xml:space="preserve"> </w:t>
            </w:r>
            <w:r>
              <w:rPr>
                <w:rStyle w:val="Hyperlink7"/>
                <w:rFonts w:eastAsia="Arial Unicode MS"/>
                <w:spacing w:val="-2"/>
                <w:sz w:val="18"/>
                <w:szCs w:val="18"/>
              </w:rPr>
              <w:t>of</w:t>
            </w:r>
            <w:r>
              <w:rPr>
                <w:rStyle w:val="None"/>
                <w:spacing w:val="-4"/>
                <w:sz w:val="18"/>
                <w:szCs w:val="18"/>
              </w:rPr>
              <w:t xml:space="preserve"> </w:t>
            </w:r>
            <w:r>
              <w:rPr>
                <w:rStyle w:val="Hyperlink7"/>
                <w:rFonts w:eastAsia="Arial Unicode MS"/>
                <w:spacing w:val="-2"/>
                <w:sz w:val="18"/>
                <w:szCs w:val="18"/>
              </w:rPr>
              <w:t>shares</w:t>
            </w:r>
            <w:r>
              <w:rPr>
                <w:rStyle w:val="None"/>
                <w:spacing w:val="-4"/>
                <w:sz w:val="18"/>
                <w:szCs w:val="18"/>
              </w:rPr>
              <w:t xml:space="preserve"> </w:t>
            </w:r>
            <w:r>
              <w:rPr>
                <w:rStyle w:val="Hyperlink7"/>
                <w:rFonts w:eastAsia="Arial Unicode MS"/>
                <w:spacing w:val="-2"/>
                <w:sz w:val="18"/>
                <w:szCs w:val="18"/>
              </w:rPr>
              <w:t>to</w:t>
            </w:r>
            <w:r>
              <w:rPr>
                <w:rStyle w:val="None"/>
                <w:spacing w:val="-6"/>
                <w:sz w:val="18"/>
                <w:szCs w:val="18"/>
              </w:rPr>
              <w:t xml:space="preserve"> </w:t>
            </w:r>
            <w:r>
              <w:rPr>
                <w:rStyle w:val="Hyperlink7"/>
                <w:rFonts w:eastAsia="Arial Unicode MS"/>
                <w:spacing w:val="-2"/>
                <w:sz w:val="18"/>
                <w:szCs w:val="18"/>
              </w:rPr>
              <w:t>Rajesh Hegde</w:t>
            </w:r>
            <w:r>
              <w:rPr>
                <w:rStyle w:val="None"/>
                <w:spacing w:val="-6"/>
                <w:sz w:val="18"/>
                <w:szCs w:val="18"/>
              </w:rPr>
              <w:t xml:space="preserve"> </w:t>
            </w:r>
            <w:r>
              <w:rPr>
                <w:rStyle w:val="Hyperlink7"/>
                <w:rFonts w:eastAsia="Arial Unicode MS"/>
                <w:spacing w:val="-2"/>
                <w:sz w:val="18"/>
                <w:szCs w:val="18"/>
              </w:rPr>
              <w:t>by</w:t>
            </w:r>
            <w:r>
              <w:rPr>
                <w:rStyle w:val="Hyperlink3"/>
                <w:rFonts w:eastAsia="Arial Unicode MS"/>
                <w:spacing w:val="-3"/>
                <w:sz w:val="18"/>
                <w:szCs w:val="18"/>
              </w:rPr>
              <w:t xml:space="preserve"> </w:t>
            </w:r>
            <w:r>
              <w:rPr>
                <w:rStyle w:val="Hyperlink7"/>
                <w:rFonts w:eastAsia="Arial Unicode MS"/>
                <w:spacing w:val="-2"/>
                <w:sz w:val="18"/>
                <w:szCs w:val="18"/>
              </w:rPr>
              <w:t>Vijay Hegde.</w:t>
            </w:r>
          </w:p>
        </w:tc>
      </w:tr>
      <w:tr w:rsidR="00A603A1" w14:paraId="1662D334" w14:textId="77777777">
        <w:trPr>
          <w:trHeight w:val="614"/>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4E384B23" w14:textId="77777777" w:rsidR="00A603A1" w:rsidRDefault="00000000">
            <w:pPr>
              <w:pStyle w:val="TableParagraph"/>
              <w:spacing w:line="207" w:lineRule="exact"/>
              <w:ind w:left="125"/>
              <w:jc w:val="center"/>
            </w:pPr>
            <w:r>
              <w:rPr>
                <w:rStyle w:val="None"/>
                <w:spacing w:val="-5"/>
                <w:sz w:val="18"/>
                <w:szCs w:val="18"/>
              </w:rPr>
              <w:t>13.</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60A756A7" w14:textId="77777777" w:rsidR="00A603A1" w:rsidRDefault="00000000">
            <w:pPr>
              <w:pStyle w:val="TableParagraph"/>
              <w:tabs>
                <w:tab w:val="left" w:pos="1266"/>
              </w:tabs>
              <w:spacing w:line="207" w:lineRule="exact"/>
              <w:ind w:left="107"/>
              <w:rPr>
                <w:rStyle w:val="None"/>
                <w:sz w:val="18"/>
                <w:szCs w:val="18"/>
              </w:rPr>
            </w:pPr>
            <w:r>
              <w:rPr>
                <w:rStyle w:val="Hyperlink7"/>
                <w:rFonts w:eastAsia="Arial Unicode MS"/>
                <w:spacing w:val="-2"/>
                <w:sz w:val="18"/>
                <w:szCs w:val="18"/>
              </w:rPr>
              <w:t>November</w:t>
            </w:r>
            <w:r>
              <w:rPr>
                <w:rStyle w:val="Hyperlink6"/>
                <w:rFonts w:eastAsia="Arial Unicode MS"/>
                <w:sz w:val="18"/>
                <w:szCs w:val="18"/>
              </w:rPr>
              <w:tab/>
            </w:r>
            <w:r>
              <w:rPr>
                <w:rStyle w:val="None"/>
                <w:spacing w:val="-5"/>
                <w:sz w:val="18"/>
                <w:szCs w:val="18"/>
              </w:rPr>
              <w:t>29,</w:t>
            </w:r>
          </w:p>
          <w:p w14:paraId="0EB435D0" w14:textId="77777777" w:rsidR="00A603A1" w:rsidRDefault="00000000">
            <w:pPr>
              <w:pStyle w:val="TableParagraph"/>
              <w:spacing w:before="2" w:line="186" w:lineRule="exact"/>
              <w:ind w:left="107"/>
            </w:pPr>
            <w:r>
              <w:rPr>
                <w:rStyle w:val="None"/>
                <w:spacing w:val="-4"/>
                <w:sz w:val="18"/>
                <w:szCs w:val="18"/>
              </w:rPr>
              <w:t>2001</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2812AAE" w14:textId="77777777" w:rsidR="00A603A1" w:rsidRDefault="00000000">
            <w:pPr>
              <w:pStyle w:val="TableParagraph"/>
              <w:spacing w:line="208"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04F1EF1" w14:textId="77777777" w:rsidR="00A603A1" w:rsidRDefault="00000000">
            <w:pPr>
              <w:pStyle w:val="TableParagraph"/>
              <w:spacing w:line="207" w:lineRule="exact"/>
              <w:ind w:left="108"/>
            </w:pPr>
            <w:r>
              <w:rPr>
                <w:rStyle w:val="Hyperlink6"/>
                <w:rFonts w:eastAsia="Arial Unicode MS"/>
                <w:sz w:val="18"/>
                <w:szCs w:val="18"/>
              </w:rPr>
              <w:t>Form</w:t>
            </w:r>
            <w:r>
              <w:rPr>
                <w:rStyle w:val="Hyperlink3"/>
                <w:rFonts w:eastAsia="Arial Unicode MS"/>
                <w:spacing w:val="-3"/>
                <w:sz w:val="18"/>
                <w:szCs w:val="18"/>
              </w:rPr>
              <w:t xml:space="preserve"> </w:t>
            </w:r>
            <w:r>
              <w:rPr>
                <w:rStyle w:val="Hyperlink6"/>
                <w:rFonts w:eastAsia="Arial Unicode MS"/>
                <w:sz w:val="18"/>
                <w:szCs w:val="18"/>
              </w:rPr>
              <w:t>7B</w:t>
            </w:r>
            <w:r>
              <w:rPr>
                <w:rStyle w:val="None"/>
                <w:spacing w:val="-5"/>
                <w:sz w:val="18"/>
                <w:szCs w:val="18"/>
              </w:rPr>
              <w:t xml:space="preserve"> </w:t>
            </w:r>
            <w:r>
              <w:rPr>
                <w:rStyle w:val="Hyperlink6"/>
                <w:rFonts w:eastAsia="Arial Unicode MS"/>
                <w:sz w:val="18"/>
                <w:szCs w:val="18"/>
              </w:rPr>
              <w:t>for</w:t>
            </w:r>
            <w:r>
              <w:rPr>
                <w:rStyle w:val="None"/>
                <w:spacing w:val="-5"/>
                <w:sz w:val="18"/>
                <w:szCs w:val="18"/>
              </w:rPr>
              <w:t xml:space="preserve"> </w:t>
            </w:r>
            <w:r>
              <w:rPr>
                <w:rStyle w:val="Hyperlink6"/>
                <w:rFonts w:eastAsia="Arial Unicode MS"/>
                <w:sz w:val="18"/>
                <w:szCs w:val="18"/>
              </w:rPr>
              <w:t>transfer</w:t>
            </w:r>
            <w:r>
              <w:rPr>
                <w:rStyle w:val="None"/>
                <w:spacing w:val="-5"/>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to</w:t>
            </w:r>
            <w:r>
              <w:rPr>
                <w:rStyle w:val="None"/>
                <w:spacing w:val="-4"/>
                <w:sz w:val="18"/>
                <w:szCs w:val="18"/>
              </w:rPr>
              <w:t xml:space="preserve"> </w:t>
            </w:r>
            <w:r>
              <w:rPr>
                <w:rStyle w:val="Hyperlink6"/>
                <w:rFonts w:eastAsia="Arial Unicode MS"/>
                <w:sz w:val="18"/>
                <w:szCs w:val="18"/>
              </w:rPr>
              <w:t>Rohit</w:t>
            </w:r>
            <w:r>
              <w:rPr>
                <w:rStyle w:val="None"/>
                <w:spacing w:val="-4"/>
                <w:sz w:val="18"/>
                <w:szCs w:val="18"/>
              </w:rPr>
              <w:t xml:space="preserve"> </w:t>
            </w:r>
            <w:r>
              <w:rPr>
                <w:rStyle w:val="Hyperlink6"/>
                <w:rFonts w:eastAsia="Arial Unicode MS"/>
                <w:sz w:val="18"/>
                <w:szCs w:val="18"/>
              </w:rPr>
              <w:t>Hegde</w:t>
            </w:r>
            <w:r>
              <w:rPr>
                <w:rStyle w:val="None"/>
                <w:spacing w:val="-5"/>
                <w:sz w:val="18"/>
                <w:szCs w:val="18"/>
              </w:rPr>
              <w:t xml:space="preserve"> </w:t>
            </w:r>
            <w:r>
              <w:rPr>
                <w:rStyle w:val="Hyperlink6"/>
                <w:rFonts w:eastAsia="Arial Unicode MS"/>
                <w:sz w:val="18"/>
                <w:szCs w:val="18"/>
              </w:rPr>
              <w:t>by</w:t>
            </w:r>
            <w:r>
              <w:rPr>
                <w:rStyle w:val="None"/>
                <w:spacing w:val="-4"/>
                <w:sz w:val="18"/>
                <w:szCs w:val="18"/>
              </w:rPr>
              <w:t xml:space="preserve"> </w:t>
            </w:r>
            <w:r>
              <w:rPr>
                <w:rStyle w:val="Hyperlink6"/>
                <w:rFonts w:eastAsia="Arial Unicode MS"/>
                <w:sz w:val="18"/>
                <w:szCs w:val="18"/>
              </w:rPr>
              <w:t>Vijay</w:t>
            </w:r>
            <w:r>
              <w:rPr>
                <w:rStyle w:val="None"/>
                <w:spacing w:val="-4"/>
                <w:sz w:val="18"/>
                <w:szCs w:val="18"/>
              </w:rPr>
              <w:t xml:space="preserve"> </w:t>
            </w:r>
            <w:r>
              <w:rPr>
                <w:rStyle w:val="Hyperlink7"/>
                <w:rFonts w:eastAsia="Arial Unicode MS"/>
                <w:spacing w:val="-2"/>
                <w:sz w:val="18"/>
                <w:szCs w:val="18"/>
              </w:rPr>
              <w:t>Hegde.</w:t>
            </w:r>
          </w:p>
        </w:tc>
      </w:tr>
      <w:tr w:rsidR="00A603A1" w14:paraId="191CCF6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684D2896" w14:textId="77777777" w:rsidR="00A603A1" w:rsidRDefault="00000000">
            <w:pPr>
              <w:pStyle w:val="TableParagraph"/>
              <w:spacing w:line="206" w:lineRule="exact"/>
              <w:ind w:left="125"/>
              <w:jc w:val="center"/>
            </w:pPr>
            <w:r>
              <w:rPr>
                <w:rStyle w:val="None"/>
                <w:spacing w:val="-5"/>
                <w:sz w:val="18"/>
                <w:szCs w:val="18"/>
              </w:rPr>
              <w:t>14.</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31AF342" w14:textId="77777777" w:rsidR="00A603A1" w:rsidRDefault="00000000">
            <w:pPr>
              <w:pStyle w:val="TableParagraph"/>
              <w:spacing w:line="206" w:lineRule="exact"/>
              <w:ind w:left="107"/>
            </w:pPr>
            <w:r>
              <w:rPr>
                <w:rStyle w:val="Hyperlink6"/>
                <w:rFonts w:eastAsia="Arial Unicode MS"/>
                <w:sz w:val="18"/>
                <w:szCs w:val="18"/>
              </w:rPr>
              <w:t>April</w:t>
            </w:r>
            <w:r>
              <w:rPr>
                <w:rStyle w:val="Hyperlink3"/>
                <w:rFonts w:eastAsia="Arial Unicode MS"/>
                <w:spacing w:val="-3"/>
                <w:sz w:val="18"/>
                <w:szCs w:val="18"/>
              </w:rPr>
              <w:t xml:space="preserve"> </w:t>
            </w:r>
            <w:r>
              <w:rPr>
                <w:rStyle w:val="Hyperlink6"/>
                <w:rFonts w:eastAsia="Arial Unicode MS"/>
                <w:sz w:val="18"/>
                <w:szCs w:val="18"/>
              </w:rPr>
              <w:t>20,</w:t>
            </w:r>
            <w:r>
              <w:rPr>
                <w:rStyle w:val="Hyperlink7"/>
                <w:rFonts w:eastAsia="Arial Unicode MS"/>
                <w:spacing w:val="-2"/>
                <w:sz w:val="18"/>
                <w:szCs w:val="18"/>
              </w:rPr>
              <w:t xml:space="preserve"> </w:t>
            </w:r>
            <w:r>
              <w:rPr>
                <w:rStyle w:val="None"/>
                <w:spacing w:val="-4"/>
                <w:sz w:val="18"/>
                <w:szCs w:val="18"/>
              </w:rPr>
              <w:t>2002</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BF312FA"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72BDF27" w14:textId="77777777" w:rsidR="00A603A1" w:rsidRDefault="00000000">
            <w:pPr>
              <w:pStyle w:val="TableParagraph"/>
              <w:spacing w:line="206" w:lineRule="exact"/>
              <w:ind w:left="108"/>
            </w:pPr>
            <w:r>
              <w:rPr>
                <w:rStyle w:val="Hyperlink6"/>
                <w:rFonts w:eastAsia="Arial Unicode MS"/>
                <w:sz w:val="18"/>
                <w:szCs w:val="18"/>
              </w:rPr>
              <w:t>Form</w:t>
            </w:r>
            <w:r>
              <w:rPr>
                <w:rStyle w:val="None"/>
                <w:spacing w:val="27"/>
                <w:sz w:val="18"/>
                <w:szCs w:val="18"/>
              </w:rPr>
              <w:t xml:space="preserve"> </w:t>
            </w:r>
            <w:r>
              <w:rPr>
                <w:rStyle w:val="Hyperlink6"/>
                <w:rFonts w:eastAsia="Arial Unicode MS"/>
                <w:sz w:val="18"/>
                <w:szCs w:val="18"/>
              </w:rPr>
              <w:t>7B</w:t>
            </w:r>
            <w:r>
              <w:rPr>
                <w:rStyle w:val="None"/>
                <w:spacing w:val="30"/>
                <w:sz w:val="18"/>
                <w:szCs w:val="18"/>
              </w:rPr>
              <w:t xml:space="preserve"> </w:t>
            </w:r>
            <w:r>
              <w:rPr>
                <w:rStyle w:val="Hyperlink6"/>
                <w:rFonts w:eastAsia="Arial Unicode MS"/>
                <w:sz w:val="18"/>
                <w:szCs w:val="18"/>
              </w:rPr>
              <w:t>for</w:t>
            </w:r>
            <w:r>
              <w:rPr>
                <w:rStyle w:val="None"/>
                <w:spacing w:val="30"/>
                <w:sz w:val="18"/>
                <w:szCs w:val="18"/>
              </w:rPr>
              <w:t xml:space="preserve"> </w:t>
            </w:r>
            <w:r>
              <w:rPr>
                <w:rStyle w:val="Hyperlink6"/>
                <w:rFonts w:eastAsia="Arial Unicode MS"/>
                <w:sz w:val="18"/>
                <w:szCs w:val="18"/>
              </w:rPr>
              <w:t>transfer</w:t>
            </w:r>
            <w:r>
              <w:rPr>
                <w:rStyle w:val="None"/>
                <w:spacing w:val="27"/>
                <w:sz w:val="18"/>
                <w:szCs w:val="18"/>
              </w:rPr>
              <w:t xml:space="preserve"> </w:t>
            </w:r>
            <w:r>
              <w:rPr>
                <w:rStyle w:val="Hyperlink6"/>
                <w:rFonts w:eastAsia="Arial Unicode MS"/>
                <w:sz w:val="18"/>
                <w:szCs w:val="18"/>
              </w:rPr>
              <w:t>of</w:t>
            </w:r>
            <w:r>
              <w:rPr>
                <w:rStyle w:val="None"/>
                <w:spacing w:val="27"/>
                <w:sz w:val="18"/>
                <w:szCs w:val="18"/>
              </w:rPr>
              <w:t xml:space="preserve"> </w:t>
            </w:r>
            <w:r>
              <w:rPr>
                <w:rStyle w:val="Hyperlink6"/>
                <w:rFonts w:eastAsia="Arial Unicode MS"/>
                <w:sz w:val="18"/>
                <w:szCs w:val="18"/>
              </w:rPr>
              <w:t>shares</w:t>
            </w:r>
            <w:r>
              <w:rPr>
                <w:rStyle w:val="None"/>
                <w:spacing w:val="27"/>
                <w:sz w:val="18"/>
                <w:szCs w:val="18"/>
              </w:rPr>
              <w:t xml:space="preserve"> </w:t>
            </w:r>
            <w:r>
              <w:rPr>
                <w:rStyle w:val="Hyperlink6"/>
                <w:rFonts w:eastAsia="Arial Unicode MS"/>
                <w:sz w:val="18"/>
                <w:szCs w:val="18"/>
              </w:rPr>
              <w:t>by</w:t>
            </w:r>
            <w:r>
              <w:rPr>
                <w:rStyle w:val="None"/>
                <w:spacing w:val="28"/>
                <w:sz w:val="18"/>
                <w:szCs w:val="18"/>
              </w:rPr>
              <w:t xml:space="preserve"> </w:t>
            </w:r>
            <w:r>
              <w:rPr>
                <w:rStyle w:val="Hyperlink6"/>
                <w:rFonts w:eastAsia="Arial Unicode MS"/>
                <w:sz w:val="18"/>
                <w:szCs w:val="18"/>
              </w:rPr>
              <w:t>Kushal</w:t>
            </w:r>
            <w:r>
              <w:rPr>
                <w:rStyle w:val="None"/>
                <w:spacing w:val="28"/>
                <w:sz w:val="18"/>
                <w:szCs w:val="18"/>
              </w:rPr>
              <w:t xml:space="preserve"> </w:t>
            </w:r>
            <w:r>
              <w:rPr>
                <w:rStyle w:val="Hyperlink6"/>
                <w:rFonts w:eastAsia="Arial Unicode MS"/>
                <w:sz w:val="18"/>
                <w:szCs w:val="18"/>
              </w:rPr>
              <w:t>Hegde</w:t>
            </w:r>
            <w:r>
              <w:rPr>
                <w:rStyle w:val="None"/>
                <w:spacing w:val="26"/>
                <w:sz w:val="18"/>
                <w:szCs w:val="18"/>
              </w:rPr>
              <w:t xml:space="preserve"> </w:t>
            </w:r>
            <w:r>
              <w:rPr>
                <w:rStyle w:val="Hyperlink6"/>
                <w:rFonts w:eastAsia="Arial Unicode MS"/>
                <w:sz w:val="18"/>
                <w:szCs w:val="18"/>
              </w:rPr>
              <w:t>to</w:t>
            </w:r>
            <w:r>
              <w:rPr>
                <w:rStyle w:val="None"/>
                <w:spacing w:val="29"/>
                <w:sz w:val="18"/>
                <w:szCs w:val="18"/>
              </w:rPr>
              <w:t xml:space="preserve"> </w:t>
            </w:r>
            <w:r>
              <w:rPr>
                <w:rStyle w:val="Hyperlink6"/>
                <w:rFonts w:eastAsia="Arial Unicode MS"/>
                <w:sz w:val="18"/>
                <w:szCs w:val="18"/>
              </w:rPr>
              <w:t>Rajesh Hegde and Rohit Hegde.</w:t>
            </w:r>
          </w:p>
        </w:tc>
      </w:tr>
      <w:tr w:rsidR="00A603A1" w14:paraId="498FAB02"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014CB1E1" w14:textId="77777777" w:rsidR="00A603A1" w:rsidRDefault="00000000">
            <w:pPr>
              <w:pStyle w:val="TableParagraph"/>
              <w:spacing w:line="207" w:lineRule="exact"/>
              <w:ind w:left="125"/>
              <w:jc w:val="center"/>
            </w:pPr>
            <w:r>
              <w:rPr>
                <w:rStyle w:val="None"/>
                <w:spacing w:val="-5"/>
                <w:sz w:val="18"/>
                <w:szCs w:val="18"/>
              </w:rPr>
              <w:t>15.</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50BEF4" w14:textId="77777777" w:rsidR="00A603A1" w:rsidRDefault="00000000">
            <w:pPr>
              <w:pStyle w:val="TableParagraph"/>
              <w:spacing w:line="207" w:lineRule="exact"/>
              <w:ind w:left="107"/>
            </w:pPr>
            <w:r>
              <w:rPr>
                <w:rStyle w:val="Hyperlink7"/>
                <w:rFonts w:eastAsia="Arial Unicode MS"/>
                <w:spacing w:val="-2"/>
                <w:sz w:val="18"/>
                <w:szCs w:val="18"/>
              </w:rPr>
              <w:t>1979-</w:t>
            </w:r>
            <w:r>
              <w:rPr>
                <w:rStyle w:val="None"/>
                <w:spacing w:val="-4"/>
                <w:sz w:val="18"/>
                <w:szCs w:val="18"/>
              </w:rPr>
              <w:t>1980</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2BA9C04" w14:textId="77777777" w:rsidR="00A603A1" w:rsidRDefault="00000000">
            <w:pPr>
              <w:pStyle w:val="TableParagraph"/>
              <w:spacing w:line="206" w:lineRule="exact"/>
              <w:ind w:left="108"/>
            </w:pPr>
            <w:r/>
            <w:r>
              <w:t xml:space="preserve">Initial subscription to the </w:t>
            </w:r>
            <w:r>
              <w:rPr>
                <w:rFonts w:ascii="Courier New" w:hAnsi="Courier New"/>
                <w:b/>
                <w:highlight w:val="yellow"/>
              </w:rPr>
              <w:t>DECKER PLC</w:t>
            </w:r>
            <w:r>
              <w:t xml:space="preserve"> and further issue</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0010C2" w14:textId="77777777" w:rsidR="00A603A1" w:rsidRDefault="00000000">
            <w:pPr>
              <w:pStyle w:val="TableParagraph"/>
              <w:spacing w:line="207" w:lineRule="exact"/>
              <w:ind w:left="108"/>
            </w:pPr>
            <w:r>
              <w:rPr>
                <w:rStyle w:val="Hyperlink6"/>
                <w:rFonts w:eastAsia="Arial Unicode MS"/>
                <w:sz w:val="18"/>
                <w:szCs w:val="18"/>
              </w:rPr>
              <w:t>The</w:t>
            </w:r>
            <w:r>
              <w:rPr>
                <w:rStyle w:val="Hyperlink7"/>
                <w:rFonts w:eastAsia="Arial Unicode MS"/>
                <w:spacing w:val="-2"/>
                <w:sz w:val="18"/>
                <w:szCs w:val="18"/>
              </w:rPr>
              <w:t xml:space="preserve"> </w:t>
            </w:r>
            <w:r>
              <w:rPr>
                <w:rStyle w:val="Hyperlink6"/>
                <w:rFonts w:eastAsia="Arial Unicode MS"/>
                <w:sz w:val="18"/>
                <w:szCs w:val="18"/>
              </w:rPr>
              <w:t>financial</w:t>
            </w:r>
            <w:r>
              <w:rPr>
                <w:rStyle w:val="Hyperlink7"/>
                <w:rFonts w:eastAsia="Arial Unicode MS"/>
                <w:spacing w:val="-2"/>
                <w:sz w:val="18"/>
                <w:szCs w:val="18"/>
              </w:rPr>
              <w:t xml:space="preserve"> </w:t>
            </w:r>
            <w:r>
              <w:rPr>
                <w:rStyle w:val="Hyperlink6"/>
                <w:rFonts w:eastAsia="Arial Unicode MS"/>
                <w:sz w:val="18"/>
                <w:szCs w:val="18"/>
              </w:rPr>
              <w:t>statements</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FY</w:t>
            </w:r>
            <w:r>
              <w:rPr>
                <w:rStyle w:val="Hyperlink3"/>
                <w:rFonts w:eastAsia="Arial Unicode MS"/>
                <w:spacing w:val="-3"/>
                <w:sz w:val="18"/>
                <w:szCs w:val="18"/>
              </w:rPr>
              <w:t xml:space="preserve"> </w:t>
            </w:r>
            <w:r>
              <w:rPr>
                <w:rStyle w:val="Hyperlink6"/>
                <w:rFonts w:eastAsia="Arial Unicode MS"/>
                <w:sz w:val="18"/>
                <w:szCs w:val="18"/>
              </w:rPr>
              <w:t>1980</w:t>
            </w:r>
            <w:r>
              <w:rPr>
                <w:rStyle w:val="None"/>
                <w:spacing w:val="-1"/>
                <w:sz w:val="18"/>
                <w:szCs w:val="18"/>
              </w:rPr>
              <w:t xml:space="preserve"> </w:t>
            </w:r>
            <w:r>
              <w:rPr>
                <w:rStyle w:val="Hyperlink6"/>
                <w:rFonts w:eastAsia="Arial Unicode MS"/>
                <w:sz w:val="18"/>
                <w:szCs w:val="18"/>
              </w:rPr>
              <w:t>and FY</w:t>
            </w:r>
            <w:r>
              <w:rPr>
                <w:rStyle w:val="Hyperlink3"/>
                <w:rFonts w:eastAsia="Arial Unicode MS"/>
                <w:spacing w:val="-3"/>
                <w:sz w:val="18"/>
                <w:szCs w:val="18"/>
              </w:rPr>
              <w:t xml:space="preserve"> </w:t>
            </w:r>
            <w:r>
              <w:rPr>
                <w:rStyle w:val="None"/>
                <w:spacing w:val="-4"/>
                <w:sz w:val="18"/>
                <w:szCs w:val="18"/>
              </w:rPr>
              <w:t>1981.</w:t>
            </w:r>
          </w:p>
        </w:tc>
      </w:tr>
      <w:tr w:rsidR="00A603A1" w14:paraId="4180689B" w14:textId="77777777">
        <w:trPr>
          <w:trHeight w:val="423"/>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27A03EF9" w14:textId="77777777" w:rsidR="00A603A1" w:rsidRDefault="00000000">
            <w:pPr>
              <w:pStyle w:val="TableParagraph"/>
              <w:spacing w:line="207" w:lineRule="exact"/>
              <w:ind w:left="125"/>
              <w:jc w:val="center"/>
            </w:pPr>
            <w:r>
              <w:rPr>
                <w:rStyle w:val="None"/>
                <w:spacing w:val="-5"/>
                <w:sz w:val="18"/>
                <w:szCs w:val="18"/>
              </w:rPr>
              <w:t>16.</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99CA8BA" w14:textId="77777777" w:rsidR="00A603A1" w:rsidRDefault="00000000">
            <w:pPr>
              <w:pStyle w:val="TableParagraph"/>
              <w:spacing w:line="207" w:lineRule="exact"/>
              <w:ind w:left="107"/>
            </w:pPr>
            <w:r>
              <w:rPr>
                <w:rStyle w:val="Hyperlink6"/>
                <w:rFonts w:eastAsia="Arial Unicode MS"/>
                <w:sz w:val="18"/>
                <w:szCs w:val="18"/>
              </w:rPr>
              <w:t>February</w:t>
            </w:r>
            <w:r>
              <w:rPr>
                <w:rStyle w:val="Hyperlink7"/>
                <w:rFonts w:eastAsia="Arial Unicode MS"/>
                <w:spacing w:val="-2"/>
                <w:sz w:val="18"/>
                <w:szCs w:val="18"/>
              </w:rPr>
              <w:t xml:space="preserve"> </w:t>
            </w:r>
            <w:r>
              <w:rPr>
                <w:rStyle w:val="Hyperlink6"/>
                <w:rFonts w:eastAsia="Arial Unicode MS"/>
                <w:sz w:val="18"/>
                <w:szCs w:val="18"/>
              </w:rPr>
              <w:t xml:space="preserve">20, </w:t>
            </w:r>
            <w:r>
              <w:rPr>
                <w:rStyle w:val="None"/>
                <w:spacing w:val="-4"/>
                <w:sz w:val="18"/>
                <w:szCs w:val="18"/>
              </w:rPr>
              <w:t>2015</w:t>
            </w:r>
          </w:p>
        </w:tc>
        <w:tc>
          <w:tcPr>
            <w:tcW w:w="2436" w:type="dxa"/>
            <w:tcBorders>
              <w:top w:val="single" w:sz="4" w:space="0" w:color="000000"/>
              <w:left w:val="single" w:sz="4" w:space="0" w:color="000000"/>
              <w:bottom w:val="single" w:sz="4" w:space="0" w:color="000000"/>
              <w:right w:val="single" w:sz="4" w:space="0" w:color="000000"/>
            </w:tcBorders>
            <w:tcMar>
              <w:top w:w="80" w:type="dxa"/>
              <w:left w:w="118" w:type="dxa"/>
              <w:bottom w:w="80" w:type="dxa"/>
              <w:right w:w="170" w:type="dxa"/>
            </w:tcMar>
          </w:tcPr>
          <w:p w14:paraId="1A01D259" w14:textId="77777777" w:rsidR="00A603A1" w:rsidRDefault="00000000">
            <w:pPr>
              <w:pStyle w:val="TableParagraph"/>
              <w:spacing w:line="207" w:lineRule="exact"/>
              <w:ind w:left="38" w:right="90"/>
              <w:jc w:val="center"/>
            </w:pPr>
            <w:r>
              <w:rPr>
                <w:rStyle w:val="Hyperlink6"/>
                <w:rFonts w:eastAsia="Arial Unicode MS"/>
                <w:sz w:val="18"/>
                <w:szCs w:val="18"/>
              </w:rPr>
              <w:t>Conversion</w:t>
            </w:r>
            <w:r>
              <w:rPr>
                <w:rStyle w:val="None"/>
                <w:spacing w:val="-4"/>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unsecured</w:t>
            </w:r>
            <w:r>
              <w:rPr>
                <w:rStyle w:val="None"/>
                <w:spacing w:val="-1"/>
                <w:sz w:val="18"/>
                <w:szCs w:val="18"/>
              </w:rPr>
              <w:t xml:space="preserve"> </w:t>
            </w:r>
            <w:r>
              <w:rPr>
                <w:rStyle w:val="None"/>
                <w:spacing w:val="-4"/>
                <w:sz w:val="18"/>
                <w:szCs w:val="18"/>
              </w:rPr>
              <w:t>loan</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EF4D97" w14:textId="77777777" w:rsidR="00A603A1" w:rsidRDefault="00000000">
            <w:pPr>
              <w:pStyle w:val="TableParagraph"/>
              <w:spacing w:line="208" w:lineRule="exact"/>
              <w:ind w:left="108"/>
            </w:pPr>
            <w:r>
              <w:rPr>
                <w:rStyle w:val="Hyperlink6"/>
                <w:rFonts w:eastAsia="Arial Unicode MS"/>
                <w:sz w:val="18"/>
                <w:szCs w:val="18"/>
              </w:rPr>
              <w:t>Valuation</w:t>
            </w:r>
            <w:r>
              <w:rPr>
                <w:rStyle w:val="None"/>
                <w:spacing w:val="25"/>
                <w:sz w:val="18"/>
                <w:szCs w:val="18"/>
              </w:rPr>
              <w:t xml:space="preserve"> </w:t>
            </w:r>
            <w:r>
              <w:rPr>
                <w:rStyle w:val="Hyperlink6"/>
                <w:rFonts w:eastAsia="Arial Unicode MS"/>
                <w:sz w:val="18"/>
                <w:szCs w:val="18"/>
              </w:rPr>
              <w:t>report</w:t>
            </w:r>
            <w:r>
              <w:rPr>
                <w:rStyle w:val="None"/>
                <w:spacing w:val="24"/>
                <w:sz w:val="18"/>
                <w:szCs w:val="18"/>
              </w:rPr>
              <w:t xml:space="preserve"> </w:t>
            </w:r>
            <w:r>
              <w:rPr>
                <w:rStyle w:val="Hyperlink6"/>
                <w:rFonts w:eastAsia="Arial Unicode MS"/>
                <w:sz w:val="18"/>
                <w:szCs w:val="18"/>
              </w:rPr>
              <w:t>of</w:t>
            </w:r>
            <w:r>
              <w:rPr>
                <w:rStyle w:val="None"/>
                <w:spacing w:val="25"/>
                <w:sz w:val="18"/>
                <w:szCs w:val="18"/>
              </w:rPr>
              <w:t xml:space="preserve"> </w:t>
            </w:r>
            <w:r>
              <w:rPr>
                <w:rStyle w:val="Hyperlink6"/>
                <w:rFonts w:eastAsia="Arial Unicode MS"/>
                <w:sz w:val="18"/>
                <w:szCs w:val="18"/>
              </w:rPr>
              <w:t>an</w:t>
            </w:r>
            <w:r>
              <w:rPr>
                <w:rStyle w:val="None"/>
                <w:spacing w:val="25"/>
                <w:sz w:val="18"/>
                <w:szCs w:val="18"/>
              </w:rPr>
              <w:t xml:space="preserve"> </w:t>
            </w:r>
            <w:r>
              <w:rPr>
                <w:rStyle w:val="Hyperlink6"/>
                <w:rFonts w:eastAsia="Arial Unicode MS"/>
                <w:sz w:val="18"/>
                <w:szCs w:val="18"/>
              </w:rPr>
              <w:t>independent</w:t>
            </w:r>
            <w:r>
              <w:rPr>
                <w:rStyle w:val="None"/>
                <w:spacing w:val="26"/>
                <w:sz w:val="18"/>
                <w:szCs w:val="18"/>
              </w:rPr>
              <w:t xml:space="preserve"> </w:t>
            </w:r>
            <w:r>
              <w:rPr>
                <w:rStyle w:val="Hyperlink6"/>
                <w:rFonts w:eastAsia="Arial Unicode MS"/>
                <w:sz w:val="18"/>
                <w:szCs w:val="18"/>
              </w:rPr>
              <w:t>chartered</w:t>
            </w:r>
            <w:r>
              <w:rPr>
                <w:rStyle w:val="None"/>
                <w:spacing w:val="26"/>
                <w:sz w:val="18"/>
                <w:szCs w:val="18"/>
              </w:rPr>
              <w:t xml:space="preserve"> </w:t>
            </w:r>
            <w:r>
              <w:rPr>
                <w:rStyle w:val="Hyperlink6"/>
                <w:rFonts w:eastAsia="Arial Unicode MS"/>
                <w:sz w:val="18"/>
                <w:szCs w:val="18"/>
              </w:rPr>
              <w:t>accountant</w:t>
            </w:r>
            <w:r>
              <w:rPr>
                <w:rStyle w:val="None"/>
                <w:spacing w:val="24"/>
                <w:sz w:val="18"/>
                <w:szCs w:val="18"/>
              </w:rPr>
              <w:t xml:space="preserve"> </w:t>
            </w:r>
            <w:r>
              <w:rPr>
                <w:rStyle w:val="Hyperlink6"/>
                <w:rFonts w:eastAsia="Arial Unicode MS"/>
                <w:sz w:val="18"/>
                <w:szCs w:val="18"/>
              </w:rPr>
              <w:t>for conversion of loan into equity shares.</w:t>
            </w:r>
          </w:p>
        </w:tc>
      </w:tr>
      <w:tr w:rsidR="00A603A1" w14:paraId="3E618488"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7639D879" w14:textId="77777777" w:rsidR="00A603A1" w:rsidRDefault="00000000">
            <w:pPr>
              <w:pStyle w:val="TableParagraph"/>
              <w:spacing w:line="206" w:lineRule="exact"/>
              <w:ind w:left="125"/>
              <w:jc w:val="center"/>
            </w:pPr>
            <w:r>
              <w:rPr>
                <w:rStyle w:val="None"/>
                <w:spacing w:val="-5"/>
                <w:sz w:val="18"/>
                <w:szCs w:val="18"/>
              </w:rPr>
              <w:t>17.</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43295D1" w14:textId="77777777" w:rsidR="00A603A1" w:rsidRDefault="00000000">
            <w:pPr>
              <w:pStyle w:val="TableParagraph"/>
              <w:spacing w:line="206" w:lineRule="exact"/>
              <w:ind w:left="107"/>
            </w:pPr>
            <w:r>
              <w:rPr>
                <w:rStyle w:val="Hyperlink6"/>
                <w:rFonts w:eastAsia="Arial Unicode MS"/>
                <w:sz w:val="18"/>
                <w:szCs w:val="18"/>
              </w:rPr>
              <w:t>March</w:t>
            </w:r>
            <w:r>
              <w:rPr>
                <w:rStyle w:val="Hyperlink3"/>
                <w:rFonts w:eastAsia="Arial Unicode MS"/>
                <w:spacing w:val="-3"/>
                <w:sz w:val="18"/>
                <w:szCs w:val="18"/>
              </w:rPr>
              <w:t xml:space="preserve"> </w:t>
            </w:r>
            <w:r>
              <w:rPr>
                <w:rStyle w:val="Hyperlink6"/>
                <w:rFonts w:eastAsia="Arial Unicode MS"/>
                <w:sz w:val="18"/>
                <w:szCs w:val="18"/>
              </w:rPr>
              <w:t>29,</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43AA3024" w14:textId="77777777" w:rsidR="00A603A1" w:rsidRDefault="00000000">
            <w:pPr>
              <w:pStyle w:val="TableParagraph"/>
              <w:spacing w:line="206" w:lineRule="exact"/>
              <w:ind w:left="108"/>
            </w:pPr>
            <w:r>
              <w:rPr>
                <w:rStyle w:val="Hyperlink6"/>
                <w:rFonts w:eastAsia="Arial Unicode MS"/>
                <w:sz w:val="18"/>
                <w:szCs w:val="18"/>
              </w:rPr>
              <w:t>Secondary</w:t>
            </w:r>
            <w:r>
              <w:rPr>
                <w:rStyle w:val="None"/>
                <w:spacing w:val="40"/>
                <w:sz w:val="18"/>
                <w:szCs w:val="18"/>
              </w:rPr>
              <w:t xml:space="preserve"> </w:t>
            </w:r>
            <w:r>
              <w:rPr>
                <w:rStyle w:val="Hyperlink6"/>
                <w:rFonts w:eastAsia="Arial Unicode MS"/>
                <w:sz w:val="18"/>
                <w:szCs w:val="18"/>
              </w:rPr>
              <w:t>transfer</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 xml:space="preserve">equity </w:t>
            </w:r>
            <w:r>
              <w:rPr>
                <w:rStyle w:val="Hyperlink7"/>
                <w:rFonts w:eastAsia="Arial Unicode MS"/>
                <w:spacing w:val="-2"/>
                <w:sz w:val="18"/>
                <w:szCs w:val="18"/>
              </w:rPr>
              <w:t>shares</w:t>
            </w:r>
          </w:p>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7305BE46" w14:textId="77777777" w:rsidR="00A603A1" w:rsidRDefault="00000000">
            <w:pPr>
              <w:pStyle w:val="TableParagraph"/>
              <w:spacing w:line="206" w:lineRule="exact"/>
              <w:ind w:left="108"/>
            </w:pPr>
            <w:r>
              <w:rPr>
                <w:rStyle w:val="Hyperlink6"/>
                <w:rFonts w:eastAsia="Arial Unicode MS"/>
                <w:sz w:val="18"/>
                <w:szCs w:val="18"/>
              </w:rPr>
              <w:t>Form</w:t>
            </w:r>
            <w:r>
              <w:rPr>
                <w:rStyle w:val="None"/>
                <w:spacing w:val="22"/>
                <w:sz w:val="18"/>
                <w:szCs w:val="18"/>
              </w:rPr>
              <w:t xml:space="preserve"> </w:t>
            </w:r>
            <w:r>
              <w:rPr>
                <w:rStyle w:val="Hyperlink6"/>
                <w:rFonts w:eastAsia="Arial Unicode MS"/>
                <w:sz w:val="18"/>
                <w:szCs w:val="18"/>
              </w:rPr>
              <w:t>SH- 4</w:t>
            </w:r>
            <w:r>
              <w:rPr>
                <w:rStyle w:val="None"/>
                <w:spacing w:val="21"/>
                <w:sz w:val="18"/>
                <w:szCs w:val="18"/>
              </w:rPr>
              <w:t xml:space="preserve"> </w:t>
            </w:r>
            <w:r>
              <w:rPr>
                <w:rStyle w:val="Hyperlink6"/>
                <w:rFonts w:eastAsia="Arial Unicode MS"/>
                <w:sz w:val="18"/>
                <w:szCs w:val="18"/>
              </w:rPr>
              <w:t>for</w:t>
            </w:r>
            <w:r>
              <w:rPr>
                <w:rStyle w:val="None"/>
                <w:spacing w:val="22"/>
                <w:sz w:val="18"/>
                <w:szCs w:val="18"/>
              </w:rPr>
              <w:t xml:space="preserve"> </w:t>
            </w:r>
            <w:r>
              <w:rPr>
                <w:rStyle w:val="Hyperlink6"/>
                <w:rFonts w:eastAsia="Arial Unicode MS"/>
                <w:sz w:val="18"/>
                <w:szCs w:val="18"/>
              </w:rPr>
              <w:t>transfer</w:t>
            </w:r>
            <w:r>
              <w:rPr>
                <w:rStyle w:val="None"/>
                <w:spacing w:val="22"/>
                <w:sz w:val="18"/>
                <w:szCs w:val="18"/>
              </w:rPr>
              <w:t xml:space="preserve"> </w:t>
            </w:r>
            <w:r>
              <w:rPr>
                <w:rStyle w:val="Hyperlink6"/>
                <w:rFonts w:eastAsia="Arial Unicode MS"/>
                <w:sz w:val="18"/>
                <w:szCs w:val="18"/>
              </w:rPr>
              <w:t>of shares</w:t>
            </w:r>
            <w:r>
              <w:rPr>
                <w:rStyle w:val="None"/>
                <w:spacing w:val="22"/>
                <w:sz w:val="18"/>
                <w:szCs w:val="18"/>
              </w:rPr>
              <w:t xml:space="preserve"> </w:t>
            </w:r>
            <w:r>
              <w:rPr>
                <w:rStyle w:val="Hyperlink6"/>
                <w:rFonts w:eastAsia="Arial Unicode MS"/>
                <w:sz w:val="18"/>
                <w:szCs w:val="18"/>
              </w:rPr>
              <w:t>by</w:t>
            </w:r>
            <w:r>
              <w:rPr>
                <w:rStyle w:val="None"/>
                <w:spacing w:val="21"/>
                <w:sz w:val="18"/>
                <w:szCs w:val="18"/>
              </w:rPr>
              <w:t xml:space="preserve"> </w:t>
            </w:r>
            <w:r>
              <w:rPr>
                <w:rStyle w:val="Hyperlink6"/>
                <w:rFonts w:eastAsia="Arial Unicode MS"/>
                <w:sz w:val="18"/>
                <w:szCs w:val="18"/>
              </w:rPr>
              <w:t>Kushal Hegde,</w:t>
            </w:r>
            <w:r>
              <w:rPr>
                <w:rStyle w:val="None"/>
                <w:spacing w:val="23"/>
                <w:sz w:val="18"/>
                <w:szCs w:val="18"/>
              </w:rPr>
              <w:t xml:space="preserve"> </w:t>
            </w:r>
            <w:r>
              <w:rPr>
                <w:rStyle w:val="Hyperlink6"/>
                <w:rFonts w:eastAsia="Arial Unicode MS"/>
                <w:sz w:val="18"/>
                <w:szCs w:val="18"/>
              </w:rPr>
              <w:t>Rajesh Hegde and Rohit Hegde to Pushpa Hegde.</w:t>
            </w:r>
          </w:p>
        </w:tc>
      </w:tr>
      <w:tr w:rsidR="00A603A1" w14:paraId="3FD5C43A" w14:textId="77777777">
        <w:trPr>
          <w:trHeight w:val="420"/>
        </w:trPr>
        <w:tc>
          <w:tcPr>
            <w:tcW w:w="612" w:type="dxa"/>
            <w:tcBorders>
              <w:top w:val="single" w:sz="4" w:space="0" w:color="000000"/>
              <w:left w:val="single" w:sz="4" w:space="0" w:color="000000"/>
              <w:bottom w:val="single" w:sz="4" w:space="0" w:color="000000"/>
              <w:right w:val="single" w:sz="4" w:space="0" w:color="000000"/>
            </w:tcBorders>
            <w:tcMar>
              <w:top w:w="80" w:type="dxa"/>
              <w:left w:w="205" w:type="dxa"/>
              <w:bottom w:w="80" w:type="dxa"/>
              <w:right w:w="80" w:type="dxa"/>
            </w:tcMar>
          </w:tcPr>
          <w:p w14:paraId="3E262E0C" w14:textId="77777777" w:rsidR="00A603A1" w:rsidRDefault="00000000">
            <w:pPr>
              <w:pStyle w:val="TableParagraph"/>
              <w:spacing w:before="1"/>
              <w:ind w:left="125"/>
              <w:jc w:val="center"/>
            </w:pPr>
            <w:r>
              <w:rPr>
                <w:rStyle w:val="None"/>
                <w:spacing w:val="-5"/>
                <w:sz w:val="18"/>
                <w:szCs w:val="18"/>
              </w:rPr>
              <w:t>18.</w:t>
            </w:r>
          </w:p>
        </w:tc>
        <w:tc>
          <w:tcPr>
            <w:tcW w:w="160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C157A0" w14:textId="77777777" w:rsidR="00A603A1" w:rsidRDefault="00000000">
            <w:pPr>
              <w:pStyle w:val="TableParagraph"/>
              <w:spacing w:before="1"/>
              <w:ind w:left="107"/>
            </w:pPr>
            <w:r>
              <w:rPr>
                <w:rStyle w:val="Hyperlink6"/>
                <w:rFonts w:eastAsia="Arial Unicode MS"/>
                <w:sz w:val="18"/>
                <w:szCs w:val="18"/>
              </w:rPr>
              <w:t>1979</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1"/>
                <w:sz w:val="18"/>
                <w:szCs w:val="18"/>
              </w:rPr>
              <w:t xml:space="preserve"> </w:t>
            </w:r>
            <w:r>
              <w:rPr>
                <w:rStyle w:val="None"/>
                <w:spacing w:val="-4"/>
                <w:sz w:val="18"/>
                <w:szCs w:val="18"/>
              </w:rPr>
              <w:t>2016</w:t>
            </w:r>
          </w:p>
        </w:tc>
        <w:tc>
          <w:tcPr>
            <w:tcW w:w="243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4B8A16" w14:textId="77777777" w:rsidR="00A603A1" w:rsidRDefault="00A603A1"/>
        </w:tc>
        <w:tc>
          <w:tcPr>
            <w:tcW w:w="4743"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1FD5C97" w14:textId="77777777" w:rsidR="00A603A1" w:rsidRDefault="00000000">
            <w:pPr>
              <w:pStyle w:val="TableParagraph"/>
              <w:spacing w:line="206" w:lineRule="exact"/>
              <w:ind w:left="108"/>
            </w:pPr>
            <w:r>
              <w:rPr>
                <w:rStyle w:val="Hyperlink6"/>
                <w:rFonts w:eastAsia="Arial Unicode MS"/>
                <w:sz w:val="18"/>
                <w:szCs w:val="18"/>
              </w:rPr>
              <w:t>Copy</w:t>
            </w:r>
            <w:r>
              <w:rPr>
                <w:rStyle w:val="None"/>
                <w:spacing w:val="40"/>
                <w:sz w:val="18"/>
                <w:szCs w:val="18"/>
              </w:rPr>
              <w:t xml:space="preserve"> </w:t>
            </w:r>
            <w:r>
              <w:rPr>
                <w:rStyle w:val="Hyperlink6"/>
                <w:rFonts w:eastAsia="Arial Unicode MS"/>
                <w:sz w:val="18"/>
                <w:szCs w:val="18"/>
              </w:rPr>
              <w:t>or</w:t>
            </w:r>
            <w:r>
              <w:rPr>
                <w:rStyle w:val="None"/>
                <w:spacing w:val="40"/>
                <w:sz w:val="18"/>
                <w:szCs w:val="18"/>
              </w:rPr>
              <w:t xml:space="preserve"> </w:t>
            </w:r>
            <w:r>
              <w:rPr>
                <w:rStyle w:val="Hyperlink6"/>
                <w:rFonts w:eastAsia="Arial Unicode MS"/>
                <w:sz w:val="18"/>
                <w:szCs w:val="18"/>
              </w:rPr>
              <w:t>counter</w:t>
            </w:r>
            <w:r>
              <w:rPr>
                <w:rStyle w:val="None"/>
                <w:spacing w:val="40"/>
                <w:sz w:val="18"/>
                <w:szCs w:val="18"/>
              </w:rPr>
              <w:t xml:space="preserve"> </w:t>
            </w:r>
            <w:r>
              <w:rPr>
                <w:rStyle w:val="Hyperlink6"/>
                <w:rFonts w:eastAsia="Arial Unicode MS"/>
                <w:sz w:val="18"/>
                <w:szCs w:val="18"/>
              </w:rPr>
              <w:t>folios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share</w:t>
            </w:r>
            <w:r>
              <w:rPr>
                <w:rStyle w:val="None"/>
                <w:spacing w:val="40"/>
                <w:sz w:val="18"/>
                <w:szCs w:val="18"/>
              </w:rPr>
              <w:t xml:space="preserve"> </w:t>
            </w:r>
            <w:r>
              <w:rPr>
                <w:rStyle w:val="Hyperlink6"/>
                <w:rFonts w:eastAsia="Arial Unicode MS"/>
                <w:sz w:val="18"/>
                <w:szCs w:val="18"/>
              </w:rPr>
              <w:t>certificates</w:t>
            </w:r>
            <w:r>
              <w:rPr>
                <w:rStyle w:val="None"/>
                <w:spacing w:val="40"/>
                <w:sz w:val="18"/>
                <w:szCs w:val="18"/>
              </w:rPr>
              <w:t xml:space="preserve"> </w:t>
            </w:r>
            <w:r>
              <w:rPr>
                <w:rStyle w:val="Hyperlink6"/>
                <w:rFonts w:eastAsia="Arial Unicode MS"/>
                <w:sz w:val="18"/>
                <w:szCs w:val="18"/>
              </w:rPr>
              <w:t>issued</w:t>
            </w:r>
            <w:r>
              <w:rPr>
                <w:rStyle w:val="None"/>
                <w:spacing w:val="40"/>
                <w:sz w:val="18"/>
                <w:szCs w:val="18"/>
              </w:rPr>
              <w:t xml:space="preserve"> </w:t>
            </w:r>
            <w:r>
              <w:rPr>
                <w:rStyle w:val="Hyperlink6"/>
                <w:rFonts w:eastAsia="Arial Unicode MS"/>
                <w:sz w:val="18"/>
                <w:szCs w:val="18"/>
              </w:rPr>
              <w:t>to</w:t>
            </w:r>
            <w:r>
              <w:rPr>
                <w:rStyle w:val="None"/>
                <w:spacing w:val="40"/>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shareholders.</w:t>
            </w:r>
          </w:p>
        </w:tc>
      </w:tr>
    </w:tbl>
    <w:p w14:paraId="06D5C7D4" w14:textId="77777777" w:rsidR="00A603A1" w:rsidRDefault="00A603A1">
      <w:pPr>
        <w:pStyle w:val="TableParagraph"/>
        <w:ind w:left="801" w:hanging="801"/>
      </w:pPr>
    </w:p>
    <w:p w14:paraId="525FD2ED" w14:textId="77777777" w:rsidR="00A603A1" w:rsidRDefault="00A603A1">
      <w:pPr>
        <w:pStyle w:val="BodyText"/>
        <w:spacing w:before="34"/>
      </w:pPr>
    </w:p>
    <w:p w14:paraId="412BAFCE" w14:textId="77777777" w:rsidR="00A603A1" w:rsidRDefault="00000000">
      <w:pPr>
        <w:pStyle w:val="Body"/>
        <w:ind w:left="796" w:right="7"/>
        <w:jc w:val="both"/>
        <w:rPr>
          <w:rStyle w:val="None"/>
          <w:sz w:val="20"/>
          <w:szCs w:val="20"/>
        </w:rPr>
      </w:pPr>
      <w:r/>
      <w:r>
        <w:t xml:space="preserve">For further details, see “Capital Structure – Details of history of shareholding and share capital of our Promoters and members of </w:t>
      </w:r>
      <w:r>
        <w:rPr>
          <w:rFonts w:ascii="Courier New" w:hAnsi="Courier New"/>
          <w:b/>
          <w:highlight w:val="yellow"/>
        </w:rPr>
        <w:t>LEVY-MASON</w:t>
      </w:r>
      <w:r>
        <w:t xml:space="preserve"> in our Company” and “Capital Structure – Equity Share capital history of our Company” on pages 91 and 85, respectively.</w:t>
      </w:r>
    </w:p>
    <w:p w14:paraId="44044648" w14:textId="77777777" w:rsidR="00A603A1" w:rsidRDefault="00000000">
      <w:pPr>
        <w:pStyle w:val="BodyText"/>
        <w:spacing w:before="201"/>
        <w:ind w:left="796" w:right="7"/>
        <w:jc w:val="both"/>
      </w:pPr>
      <w:r/>
      <w:r>
        <w:t xml:space="preserve">We have been unable to trace these documents despite commissioning a detailed search at the </w:t>
      </w:r>
      <w:r>
        <w:rPr>
          <w:rFonts w:ascii="Courier New" w:hAnsi="Courier New"/>
          <w:b/>
          <w:highlight w:val="yellow"/>
        </w:rPr>
        <w:t>CUNNINGHAM AND SONS</w:t>
      </w:r>
      <w:r>
        <w:t xml:space="preserve">, through an independent practicing company secretary, </w:t>
      </w:r>
      <w:r>
        <w:rPr>
          <w:rFonts w:ascii="Courier New" w:hAnsi="Courier New"/>
          <w:b/>
          <w:highlight w:val="yellow"/>
        </w:rPr>
        <w:t>ZAMORA GROUP</w:t>
      </w:r>
      <w:r>
        <w:t xml:space="preserve"> and Co LLP (“</w:t>
      </w:r>
      <w:r>
        <w:rPr>
          <w:rFonts w:ascii="Courier New" w:hAnsi="Courier New"/>
          <w:b/>
          <w:highlight w:val="yellow"/>
        </w:rPr>
        <w:t>MOORE-THOMAS</w:t>
      </w:r>
      <w:r>
        <w:t xml:space="preserve"> Secretary”), to trace records and filings available with </w:t>
      </w:r>
      <w:r>
        <w:rPr>
          <w:rFonts w:ascii="Courier New" w:hAnsi="Courier New"/>
          <w:b/>
          <w:highlight w:val="yellow"/>
        </w:rPr>
        <w:t>CUNNINGHAM AND SONS</w:t>
      </w:r>
      <w:r>
        <w:t xml:space="preserve"> and reliance has been placed on the certificate dated May 21, 2025, issued by the </w:t>
      </w:r>
      <w:r>
        <w:rPr>
          <w:rFonts w:ascii="Courier New" w:hAnsi="Courier New"/>
          <w:b/>
          <w:highlight w:val="yellow"/>
        </w:rPr>
        <w:t>MOORE-THOMAS</w:t>
      </w:r>
      <w:r>
        <w:t xml:space="preserve"> Secretary. We have also intimated the </w:t>
      </w:r>
      <w:r>
        <w:rPr>
          <w:rFonts w:ascii="Courier New" w:hAnsi="Courier New"/>
          <w:b/>
          <w:highlight w:val="yellow"/>
        </w:rPr>
        <w:t>CUNNINGHAM AND SONS</w:t>
      </w:r>
      <w:r>
        <w:t xml:space="preserve"> by way of our letter dated May 21, 2025, regarding the missing corporate records.</w:t>
      </w:r>
    </w:p>
    <w:p w14:paraId="730906D4" w14:textId="77777777" w:rsidR="00A603A1" w:rsidRDefault="00000000">
      <w:pPr>
        <w:pStyle w:val="BodyText"/>
        <w:spacing w:before="199"/>
        <w:ind w:left="796" w:right="10"/>
        <w:jc w:val="both"/>
      </w:pPr>
      <w:r/>
      <w:r>
        <w:t xml:space="preserve">In addition, 1,000, equity shares of face value of ₹100 each allotted to </w:t>
      </w:r>
      <w:r>
        <w:rPr>
          <w:rFonts w:ascii="Courier New" w:hAnsi="Courier New"/>
          <w:b/>
          <w:highlight w:val="yellow"/>
        </w:rPr>
        <w:t>HOLLY WILSON</w:t>
      </w:r>
      <w:r>
        <w:t xml:space="preserve">, 500 equity shares of face value of ₹100 each allotted to Kushal Subbayya Hegde, Narayna B. Shetty and Jayaram N. Shetty, respectively, pursuant to the initial subscription to the </w:t>
      </w:r>
      <w:r>
        <w:rPr>
          <w:rFonts w:ascii="Courier New" w:hAnsi="Courier New"/>
          <w:b/>
          <w:highlight w:val="yellow"/>
        </w:rPr>
        <w:t>DECKER PLC</w:t>
      </w:r>
      <w:r>
        <w:t xml:space="preserve"> dated June 29, 1979, were subsequently taken on record by the </w:t>
      </w:r>
      <w:r>
        <w:rPr>
          <w:rFonts w:ascii="Courier New" w:hAnsi="Courier New"/>
          <w:b/>
          <w:highlight w:val="yellow"/>
        </w:rPr>
        <w:t>JACKSON-MILLER</w:t>
      </w:r>
      <w:r>
        <w:t xml:space="preserve"> by way of a resolution dated August 25, 1979. For further details, see “</w:t>
      </w:r>
      <w:r>
        <w:rPr>
          <w:rFonts w:ascii="Courier New" w:hAnsi="Courier New"/>
          <w:b/>
          <w:highlight w:val="yellow"/>
        </w:rPr>
        <w:t>SMITH-ROBINSON</w:t>
      </w:r>
      <w:r>
        <w:t xml:space="preserve"> – Notes to </w:t>
      </w:r>
      <w:r>
        <w:rPr>
          <w:rFonts w:ascii="Courier New" w:hAnsi="Courier New"/>
          <w:b/>
          <w:highlight w:val="yellow"/>
        </w:rPr>
        <w:t>SMITH-ROBINSON</w:t>
      </w:r>
      <w:r>
        <w:t xml:space="preserve"> – Equity Share capital history of our Company”.</w:t>
      </w:r>
    </w:p>
    <w:p w14:paraId="3C57E894" w14:textId="77777777" w:rsidR="00A603A1" w:rsidRDefault="00000000">
      <w:pPr>
        <w:pStyle w:val="BodyText"/>
        <w:spacing w:before="201"/>
        <w:ind w:left="796" w:right="12"/>
        <w:jc w:val="both"/>
      </w:pPr>
      <w:r/>
      <w:r>
        <w:t xml:space="preserve">Further, some of our form filings made with the </w:t>
      </w:r>
      <w:r>
        <w:rPr>
          <w:rFonts w:ascii="Courier New" w:hAnsi="Courier New"/>
          <w:b/>
          <w:highlight w:val="yellow"/>
        </w:rPr>
        <w:t>4058 MICHELLE STATION, KNAPPVIEW, MI 52959</w:t>
      </w:r>
      <w:r>
        <w:t xml:space="preserve">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14:paraId="13824F75" w14:textId="77777777" w:rsidR="00A603A1" w:rsidRDefault="00000000">
      <w:pPr>
        <w:pStyle w:val="BodyText"/>
        <w:spacing w:before="199"/>
        <w:ind w:left="796" w:right="19"/>
        <w:jc w:val="both"/>
      </w:pPr>
      <w:r>
        <w:rPr>
          <w:rStyle w:val="Hyperlink4"/>
        </w:rPr>
        <w:t>Although no regulatory action/ litigation is pending against us in relation to (i) untraceable secretarial and other corporate</w:t>
      </w:r>
      <w:r>
        <w:rPr>
          <w:rStyle w:val="None"/>
        </w:rPr>
        <w:t xml:space="preserve"> </w:t>
      </w:r>
      <w:r>
        <w:rPr>
          <w:rStyle w:val="Hyperlink4"/>
        </w:rPr>
        <w:t>records</w:t>
      </w:r>
      <w:r>
        <w:rPr>
          <w:rStyle w:val="None"/>
        </w:rPr>
        <w:t xml:space="preserve"> </w:t>
      </w:r>
      <w:r>
        <w:rPr>
          <w:rStyle w:val="Hyperlink4"/>
        </w:rPr>
        <w:t>and</w:t>
      </w:r>
      <w:r>
        <w:rPr>
          <w:rStyle w:val="None"/>
        </w:rPr>
        <w:t xml:space="preserve"> </w:t>
      </w:r>
      <w:r>
        <w:rPr>
          <w:rStyle w:val="Hyperlink4"/>
        </w:rPr>
        <w:t>documents,</w:t>
      </w:r>
      <w:r>
        <w:rPr>
          <w:rStyle w:val="None"/>
        </w:rPr>
        <w:t xml:space="preserve"> </w:t>
      </w:r>
      <w:r>
        <w:rPr>
          <w:rStyle w:val="Hyperlink4"/>
        </w:rPr>
        <w:t>(ii)</w:t>
      </w:r>
      <w:r>
        <w:rPr>
          <w:rStyle w:val="None"/>
        </w:rPr>
        <w:t xml:space="preserve"> </w:t>
      </w:r>
      <w:r>
        <w:rPr>
          <w:rStyle w:val="Hyperlink4"/>
        </w:rPr>
        <w:t>errors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and</w:t>
      </w:r>
      <w:r>
        <w:rPr>
          <w:rStyle w:val="None"/>
        </w:rPr>
        <w:t xml:space="preserve"> </w:t>
      </w:r>
      <w:r>
        <w:rPr>
          <w:rStyle w:val="Hyperlink4"/>
        </w:rPr>
        <w:t>(iii)</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corporate</w:t>
      </w:r>
      <w:r>
        <w:rPr>
          <w:rStyle w:val="None"/>
        </w:rPr>
        <w:t xml:space="preserve"> </w:t>
      </w:r>
      <w:r>
        <w:rPr>
          <w:rStyle w:val="Hyperlink4"/>
        </w:rPr>
        <w:t>filings,</w:t>
      </w:r>
      <w:r>
        <w:rPr>
          <w:rStyle w:val="None"/>
        </w:rPr>
        <w:t xml:space="preserve"> </w:t>
      </w:r>
      <w:r>
        <w:rPr>
          <w:rStyle w:val="Hyperlink4"/>
        </w:rPr>
        <w:t>we</w:t>
      </w:r>
      <w:r>
        <w:rPr>
          <w:rStyle w:val="None"/>
        </w:rPr>
        <w:t xml:space="preserve"> </w:t>
      </w:r>
      <w:r>
        <w:rPr>
          <w:rStyle w:val="Hyperlink4"/>
        </w:rPr>
        <w:t>cannot assure you that we will not be subject to penalties imposed by regulatory authorities in this respect.</w:t>
      </w:r>
    </w:p>
    <w:p w14:paraId="092EFF3E" w14:textId="77777777" w:rsidR="00A603A1" w:rsidRDefault="00A603A1">
      <w:pPr>
        <w:pStyle w:val="BodyText"/>
      </w:pPr>
    </w:p>
    <w:p w14:paraId="6B02A8CA" w14:textId="77777777" w:rsidR="00A603A1" w:rsidRDefault="00A603A1">
      <w:pPr>
        <w:pStyle w:val="BodyText"/>
        <w:spacing w:before="170"/>
      </w:pPr>
    </w:p>
    <w:p w14:paraId="60124138" w14:textId="77777777" w:rsidR="00A603A1" w:rsidRDefault="00000000">
      <w:pPr>
        <w:pStyle w:val="Heading4"/>
        <w:numPr>
          <w:ilvl w:val="0"/>
          <w:numId w:val="34"/>
        </w:numPr>
        <w:spacing w:before="0"/>
        <w:ind w:right="17"/>
      </w:pPr>
      <w:r/>
      <w:r>
        <w:t xml:space="preserve">Certain sections of this </w:t>
      </w:r>
      <w:r>
        <w:rPr>
          <w:rFonts w:ascii="Courier New" w:hAnsi="Courier New"/>
          <w:b/>
          <w:highlight w:val="yellow"/>
        </w:rPr>
        <w:t>ATKINSON, NAVARRO AND GOMEZ</w:t>
      </w:r>
      <w:r>
        <w:t xml:space="preserve"> contain information from </w:t>
      </w:r>
      <w:r>
        <w:rPr>
          <w:rFonts w:ascii="Courier New" w:hAnsi="Courier New"/>
          <w:b/>
          <w:highlight w:val="yellow"/>
        </w:rPr>
        <w:t>WEBB, VILLEGAS AND SIMMONS</w:t>
      </w:r>
      <w:r>
        <w:t xml:space="preserve"> which has been commissioned by us and any reliance on such information for making an investment decision in this </w:t>
      </w:r>
      <w:r>
        <w:rPr>
          <w:rFonts w:ascii="Courier New" w:hAnsi="Courier New"/>
          <w:b/>
          <w:highlight w:val="yellow"/>
        </w:rPr>
        <w:t>ANGELA PERRY</w:t>
      </w:r>
      <w:r>
        <w:t xml:space="preserve"> is subject to inherent risks.</w:t>
      </w:r>
    </w:p>
    <w:p w14:paraId="375CFAA7" w14:textId="77777777" w:rsidR="00A603A1" w:rsidRDefault="00A603A1">
      <w:pPr>
        <w:pStyle w:val="Heading4"/>
        <w:sectPr w:rsidR="00A603A1">
          <w:headerReference w:type="default" r:id="rId123"/>
          <w:footerReference w:type="default" r:id="rId124"/>
          <w:pgSz w:w="11920" w:h="16840"/>
          <w:pgMar w:top="1140" w:right="708" w:bottom="1120" w:left="992" w:header="0" w:footer="0" w:gutter="0"/>
          <w:cols w:space="720"/>
        </w:sectPr>
      </w:pPr>
    </w:p>
    <w:p w14:paraId="0508B56F" w14:textId="77777777" w:rsidR="00A603A1" w:rsidRDefault="00000000">
      <w:pPr>
        <w:pStyle w:val="BodyText"/>
        <w:spacing w:before="80"/>
        <w:ind w:left="796" w:right="8"/>
        <w:jc w:val="both"/>
      </w:pPr>
      <w:r/>
      <w:r>
        <w:t xml:space="preserve">Certain sections of this </w:t>
      </w:r>
      <w:r>
        <w:rPr>
          <w:rFonts w:ascii="Courier New" w:hAnsi="Courier New"/>
          <w:b/>
          <w:highlight w:val="yellow"/>
        </w:rPr>
        <w:t>ATKINSON, NAVARRO AND GOMEZ</w:t>
      </w:r>
      <w:r>
        <w:t xml:space="preserve"> include information based on, or derived from, </w:t>
      </w:r>
      <w:r>
        <w:rPr>
          <w:rFonts w:ascii="Courier New" w:hAnsi="Courier New"/>
          <w:b/>
          <w:highlight w:val="yellow"/>
        </w:rPr>
        <w:t>WEBB, VILLEGAS AND SIMMONS</w:t>
      </w:r>
      <w:r>
        <w:t xml:space="preserve"> or extracts of </w:t>
      </w:r>
      <w:r>
        <w:rPr>
          <w:rFonts w:ascii="Courier New" w:hAnsi="Courier New"/>
          <w:b/>
          <w:highlight w:val="yellow"/>
        </w:rPr>
        <w:t>WEBB, VILLEGAS AND SIMMONS</w:t>
      </w:r>
      <w:r>
        <w:t xml:space="preserve"> prepared by Care Analytics and Advisory Private Limited (“CareEdge Research”). All such information in this </w:t>
      </w:r>
      <w:r>
        <w:rPr>
          <w:rFonts w:ascii="Courier New" w:hAnsi="Courier New"/>
          <w:b/>
          <w:highlight w:val="yellow"/>
        </w:rPr>
        <w:t>ATKINSON, NAVARRO AND GOMEZ</w:t>
      </w:r>
      <w:r>
        <w:t xml:space="preserve"> indicates </w:t>
      </w:r>
      <w:r>
        <w:rPr>
          <w:rFonts w:ascii="Courier New" w:hAnsi="Courier New"/>
          <w:b/>
          <w:highlight w:val="yellow"/>
        </w:rPr>
        <w:t>WEBB, VILLEGAS AND SIMMONS</w:t>
      </w:r>
      <w:r>
        <w:t xml:space="preserve"> as its source. </w:t>
      </w:r>
      <w:r>
        <w:rPr>
          <w:rFonts w:ascii="Courier New" w:hAnsi="Courier New"/>
          <w:b/>
          <w:highlight w:val="yellow"/>
        </w:rPr>
        <w:t>ALLISON-HUGHES</w:t>
      </w:r>
      <w:r>
        <w:t xml:space="preserve"> is available on the website of our Company at </w:t>
      </w:r>
      <w:r>
        <w:rPr>
          <w:rFonts w:ascii="Courier New" w:hAnsi="Courier New"/>
          <w:b/>
          <w:highlight w:val="yellow"/>
        </w:rPr>
        <w:t>HTTPS://WWW.PAYNE.COM/</w:t>
      </w:r>
    </w:p>
    <w:p w14:paraId="3A2511DB" w14:textId="77777777" w:rsidR="00A603A1" w:rsidRDefault="00000000">
      <w:pPr>
        <w:pStyle w:val="BodyText"/>
        <w:spacing w:before="201"/>
        <w:ind w:left="796" w:right="17"/>
        <w:jc w:val="both"/>
      </w:pPr>
      <w:r/>
      <w:r>
        <w:rPr>
          <w:rFonts w:ascii="Courier New" w:hAnsi="Courier New"/>
          <w:b/>
          <w:highlight w:val="yellow"/>
        </w:rPr>
        <w:t>ALLISON-HUGHES</w:t>
      </w:r>
      <w:r>
        <w:t xml:space="preserve"> is commissioned and paid for by our Company pursuant to an engagement letter dated December 2, 2024, for the purpose of confirming our understanding of the industry in connection with this </w:t>
      </w:r>
      <w:r>
        <w:rPr>
          <w:rFonts w:ascii="Courier New" w:hAnsi="Courier New"/>
          <w:b/>
          <w:highlight w:val="yellow"/>
        </w:rPr>
        <w:t>ANGELA PERRY</w:t>
      </w:r>
      <w:r>
        <w:t xml:space="preserve">. While </w:t>
      </w:r>
      <w:r>
        <w:rPr>
          <w:rFonts w:ascii="Courier New" w:hAnsi="Courier New"/>
          <w:b/>
          <w:highlight w:val="yellow"/>
        </w:rPr>
        <w:t>WILLIAMS, ABBOTT AND MERCADO</w:t>
      </w:r>
      <w:r>
        <w:t xml:space="preserve"> is not related to our Company, our </w:t>
      </w:r>
      <w:r>
        <w:rPr>
          <w:rFonts w:ascii="Courier New" w:hAnsi="Courier New"/>
          <w:b/>
          <w:highlight w:val="yellow"/>
        </w:rPr>
        <w:t>CRYSTAL HOOD</w:t>
      </w:r>
      <w:r>
        <w:t xml:space="preserve"> or our </w:t>
      </w:r>
      <w:r>
        <w:rPr>
          <w:rFonts w:ascii="Courier New" w:hAnsi="Courier New"/>
          <w:b/>
          <w:highlight w:val="yellow"/>
        </w:rPr>
        <w:t>MORRIS LLC</w:t>
      </w:r>
      <w:r>
        <w:t xml:space="preserve">, our Company has subscribed to and paid for certain research and reports from </w:t>
      </w:r>
      <w:r>
        <w:rPr>
          <w:rFonts w:ascii="Courier New" w:hAnsi="Courier New"/>
          <w:b/>
          <w:highlight w:val="yellow"/>
        </w:rPr>
        <w:t>WILLIAMS, ABBOTT AND MERCADO</w:t>
      </w:r>
      <w:r>
        <w:t xml:space="preserve"> business process services division.</w:t>
      </w:r>
    </w:p>
    <w:p w14:paraId="3B2AD0AE" w14:textId="77777777" w:rsidR="00A603A1" w:rsidRDefault="00000000">
      <w:pPr>
        <w:pStyle w:val="BodyText"/>
        <w:spacing w:before="201"/>
        <w:ind w:left="796" w:right="17"/>
        <w:jc w:val="both"/>
      </w:pPr>
      <w:r/>
      <w:r>
        <w:t xml:space="preserve">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w:t>
      </w:r>
      <w:r>
        <w:rPr>
          <w:rFonts w:ascii="Courier New" w:hAnsi="Courier New"/>
          <w:b/>
          <w:highlight w:val="yellow"/>
        </w:rPr>
        <w:t>WEBB, VILLEGAS AND SIMMONS</w:t>
      </w:r>
      <w:r>
        <w:t xml:space="preserve"> is not a recommendation to invest</w:t>
      </w:r>
    </w:p>
    <w:p w14:paraId="7494800B" w14:textId="77777777" w:rsidR="00A603A1" w:rsidRDefault="00000000">
      <w:pPr>
        <w:pStyle w:val="BodyText"/>
        <w:ind w:left="796" w:right="19"/>
        <w:jc w:val="both"/>
      </w:pPr>
      <w:r/>
      <w:r>
        <w:t xml:space="preserve">/ disinvest in any company covered in </w:t>
      </w:r>
      <w:r>
        <w:rPr>
          <w:rFonts w:ascii="Courier New" w:hAnsi="Courier New"/>
          <w:b/>
          <w:highlight w:val="yellow"/>
        </w:rPr>
        <w:t>WEBB, VILLEGAS AND SIMMONS</w:t>
      </w:r>
      <w:r>
        <w:t>. Accordingly, prospective investors should not place undue reliance on or base their investment decision solely on this information.</w:t>
      </w:r>
    </w:p>
    <w:p w14:paraId="0001283A" w14:textId="77777777" w:rsidR="00A603A1" w:rsidRDefault="00000000">
      <w:pPr>
        <w:pStyle w:val="BodyText"/>
        <w:spacing w:before="200"/>
        <w:ind w:left="796" w:right="6"/>
        <w:jc w:val="both"/>
      </w:pPr>
      <w:r/>
      <w:r>
        <w:t xml:space="preserve">In view of the foregoing, you may not be able to seek legal recourse for any losses resulting from undertaking any investment in this </w:t>
      </w:r>
      <w:r>
        <w:rPr>
          <w:rFonts w:ascii="Courier New" w:hAnsi="Courier New"/>
          <w:b/>
          <w:highlight w:val="yellow"/>
        </w:rPr>
        <w:t>ANGELA PERRY</w:t>
      </w:r>
      <w:r>
        <w:t xml:space="preserve"> pursuant to reliance on the information in this </w:t>
      </w:r>
      <w:r>
        <w:rPr>
          <w:rFonts w:ascii="Courier New" w:hAnsi="Courier New"/>
          <w:b/>
          <w:highlight w:val="yellow"/>
        </w:rPr>
        <w:t>ATKINSON, NAVARRO AND GOMEZ</w:t>
      </w:r>
      <w:r>
        <w:t xml:space="preserve"> based on, or derived from, </w:t>
      </w:r>
      <w:r>
        <w:rPr>
          <w:rFonts w:ascii="Courier New" w:hAnsi="Courier New"/>
          <w:b/>
          <w:highlight w:val="yellow"/>
        </w:rPr>
        <w:t>WEBB, VILLEGAS AND SIMMONS</w:t>
      </w:r>
      <w:r>
        <w:t xml:space="preserve">. You should consult your own advisors and undertake an independent assessment of information in this </w:t>
      </w:r>
      <w:r>
        <w:rPr>
          <w:rFonts w:ascii="Courier New" w:hAnsi="Courier New"/>
          <w:b/>
          <w:highlight w:val="yellow"/>
        </w:rPr>
        <w:t>ATKINSON, NAVARRO AND GOMEZ</w:t>
      </w:r>
      <w:r>
        <w:t xml:space="preserve"> based on, or derived from, </w:t>
      </w:r>
      <w:r>
        <w:rPr>
          <w:rFonts w:ascii="Courier New" w:hAnsi="Courier New"/>
          <w:b/>
          <w:highlight w:val="yellow"/>
        </w:rPr>
        <w:t>WEBB, VILLEGAS AND SIMMONS</w:t>
      </w:r>
      <w:r>
        <w:t xml:space="preserve"> before making any investment decision regarding this </w:t>
      </w:r>
      <w:r>
        <w:rPr>
          <w:rFonts w:ascii="Courier New" w:hAnsi="Courier New"/>
          <w:b/>
          <w:highlight w:val="yellow"/>
        </w:rPr>
        <w:t>ANGELA PERRY</w:t>
      </w:r>
      <w:r>
        <w:t xml:space="preserve">. See “Industry Overview” on page 137. For the disclaimer associated with </w:t>
      </w:r>
      <w:r>
        <w:rPr>
          <w:rFonts w:ascii="Courier New" w:hAnsi="Courier New"/>
          <w:b/>
          <w:highlight w:val="yellow"/>
        </w:rPr>
        <w:t>WEBB, VILLEGAS AND SIMMONS</w:t>
      </w:r>
      <w:r>
        <w:t>, see “</w:t>
      </w:r>
      <w:r>
        <w:rPr>
          <w:rFonts w:ascii="Courier New" w:hAnsi="Courier New"/>
          <w:b/>
          <w:highlight w:val="yellow"/>
        </w:rPr>
        <w:t>JESSICA ANDERSON</w:t>
      </w:r>
      <w:r>
        <w:t xml:space="preserve">, Use of Financial Information and </w:t>
      </w:r>
      <w:r>
        <w:rPr>
          <w:rFonts w:ascii="Courier New" w:hAnsi="Courier New"/>
          <w:b/>
          <w:highlight w:val="yellow"/>
        </w:rPr>
        <w:t>KAITLYN RYAN</w:t>
      </w:r>
      <w:r>
        <w:t xml:space="preserve"> and Currency of Presentation – Industry and </w:t>
      </w:r>
      <w:r>
        <w:rPr>
          <w:rFonts w:ascii="Courier New" w:hAnsi="Courier New"/>
          <w:b/>
          <w:highlight w:val="yellow"/>
        </w:rPr>
        <w:t>KAITLYN RYAN</w:t>
      </w:r>
      <w:r>
        <w:t>” on page 16.</w:t>
      </w:r>
    </w:p>
    <w:p w14:paraId="4770E0DB" w14:textId="77777777" w:rsidR="00A603A1" w:rsidRDefault="00000000">
      <w:pPr>
        <w:pStyle w:val="Heading4"/>
        <w:numPr>
          <w:ilvl w:val="0"/>
          <w:numId w:val="35"/>
        </w:numPr>
        <w:ind w:right="19"/>
        <w:jc w:val="left"/>
      </w:pPr>
      <w:r>
        <w:rPr>
          <w:rStyle w:val="Hyperlink4"/>
        </w:rPr>
        <w:t>We</w:t>
      </w:r>
      <w:r>
        <w:rPr>
          <w:rStyle w:val="None"/>
        </w:rPr>
        <w:t xml:space="preserve"> </w:t>
      </w:r>
      <w:r>
        <w:rPr>
          <w:rStyle w:val="Hyperlink4"/>
        </w:rPr>
        <w:t>operate</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competitive</w:t>
      </w:r>
      <w:r>
        <w:rPr>
          <w:rStyle w:val="None"/>
        </w:rPr>
        <w:t xml:space="preserve"> </w:t>
      </w:r>
      <w:r>
        <w:rPr>
          <w:rStyle w:val="Hyperlink4"/>
        </w:rPr>
        <w:t>business</w:t>
      </w:r>
      <w:r>
        <w:rPr>
          <w:rStyle w:val="None"/>
        </w:rPr>
        <w:t xml:space="preserve"> </w:t>
      </w:r>
      <w:r>
        <w:rPr>
          <w:rStyle w:val="Hyperlink4"/>
        </w:rPr>
        <w:t>environment.</w:t>
      </w:r>
      <w:r>
        <w:rPr>
          <w:rStyle w:val="None"/>
        </w:rPr>
        <w:t xml:space="preserve"> </w:t>
      </w:r>
      <w:r>
        <w:rPr>
          <w:rStyle w:val="Hyperlink4"/>
        </w:rPr>
        <w:t>Failure</w:t>
      </w:r>
      <w:r>
        <w:rPr>
          <w:rStyle w:val="None"/>
        </w:rPr>
        <w:t xml:space="preserve"> </w:t>
      </w:r>
      <w:r>
        <w:rPr>
          <w:rStyle w:val="Hyperlink4"/>
        </w:rPr>
        <w:t>to</w:t>
      </w:r>
      <w:r>
        <w:rPr>
          <w:rStyle w:val="Hyperlink5"/>
        </w:rPr>
        <w:t xml:space="preserve"> </w:t>
      </w:r>
      <w:r>
        <w:rPr>
          <w:rStyle w:val="Hyperlink4"/>
        </w:rPr>
        <w:t>compete</w:t>
      </w:r>
      <w:r>
        <w:rPr>
          <w:rStyle w:val="None"/>
        </w:rPr>
        <w:t xml:space="preserve"> </w:t>
      </w:r>
      <w:r>
        <w:rPr>
          <w:rStyle w:val="Hyperlink4"/>
        </w:rPr>
        <w:t>effectively</w:t>
      </w:r>
      <w:r>
        <w:rPr>
          <w:rStyle w:val="None"/>
        </w:rPr>
        <w:t xml:space="preserve"> </w:t>
      </w:r>
      <w:r>
        <w:rPr>
          <w:rStyle w:val="Hyperlink4"/>
        </w:rPr>
        <w:t>against</w:t>
      </w:r>
      <w:r>
        <w:rPr>
          <w:rStyle w:val="None"/>
        </w:rPr>
        <w:t xml:space="preserve"> </w:t>
      </w:r>
      <w:r>
        <w:rPr>
          <w:rStyle w:val="Hyperlink4"/>
        </w:rPr>
        <w:t>our</w:t>
      </w:r>
      <w:r>
        <w:rPr>
          <w:rStyle w:val="None"/>
        </w:rPr>
        <w:t xml:space="preserve"> </w:t>
      </w:r>
      <w:r>
        <w:rPr>
          <w:rStyle w:val="Hyperlink4"/>
        </w:rPr>
        <w:t>competitors</w:t>
      </w:r>
      <w:r>
        <w:rPr>
          <w:rStyle w:val="None"/>
        </w:rPr>
        <w:t xml:space="preserve"> </w:t>
      </w:r>
      <w:r>
        <w:rPr>
          <w:rStyle w:val="Hyperlink4"/>
        </w:rPr>
        <w:t>and</w:t>
      </w:r>
      <w:r>
        <w:rPr>
          <w:rStyle w:val="None"/>
        </w:rPr>
        <w:t xml:space="preserve"> </w:t>
      </w:r>
      <w:r>
        <w:rPr>
          <w:rStyle w:val="Hyperlink4"/>
        </w:rPr>
        <w:t>new entrants to the industry may adversely affect our business, financial condition and results of operations.</w:t>
      </w:r>
    </w:p>
    <w:p w14:paraId="506F1CB5" w14:textId="77777777" w:rsidR="00A603A1" w:rsidRDefault="00000000">
      <w:pPr>
        <w:pStyle w:val="BodyText"/>
        <w:spacing w:before="200"/>
        <w:ind w:left="796" w:right="7"/>
        <w:jc w:val="both"/>
      </w:pPr>
      <w:r>
        <w:rPr>
          <w:rStyle w:val="Hyperlink4"/>
        </w:rPr>
        <w:t>We face significant competition in our business from other manufacturers and suppliers of winding wires. Our competitors</w:t>
      </w:r>
      <w:r>
        <w:rPr>
          <w:rStyle w:val="Hyperlink5"/>
        </w:rPr>
        <w:t xml:space="preserve"> </w:t>
      </w:r>
      <w:r>
        <w:rPr>
          <w:rStyle w:val="Hyperlink4"/>
        </w:rPr>
        <w:t>may possess</w:t>
      </w:r>
      <w:r>
        <w:rPr>
          <w:rStyle w:val="Hyperlink5"/>
        </w:rPr>
        <w:t xml:space="preserve"> </w:t>
      </w:r>
      <w:r>
        <w:rPr>
          <w:rStyle w:val="Hyperlink4"/>
        </w:rPr>
        <w:t>wider product</w:t>
      </w:r>
      <w:r>
        <w:rPr>
          <w:rStyle w:val="None"/>
        </w:rPr>
        <w:t xml:space="preserve"> </w:t>
      </w:r>
      <w:r>
        <w:rPr>
          <w:rStyle w:val="Hyperlink4"/>
        </w:rPr>
        <w:t>ranges,</w:t>
      </w:r>
      <w:r>
        <w:rPr>
          <w:rStyle w:val="None"/>
        </w:rPr>
        <w:t xml:space="preserve"> </w:t>
      </w:r>
      <w:r>
        <w:rPr>
          <w:rStyle w:val="Hyperlink4"/>
        </w:rPr>
        <w:t>larger</w:t>
      </w:r>
      <w:r>
        <w:rPr>
          <w:rStyle w:val="Hyperlink5"/>
        </w:rPr>
        <w:t xml:space="preserve"> </w:t>
      </w:r>
      <w:r>
        <w:rPr>
          <w:rStyle w:val="Hyperlink4"/>
        </w:rPr>
        <w:t>sales</w:t>
      </w:r>
      <w:r>
        <w:rPr>
          <w:rStyle w:val="None"/>
        </w:rPr>
        <w:t xml:space="preserve"> </w:t>
      </w:r>
      <w:r>
        <w:rPr>
          <w:rStyle w:val="Hyperlink4"/>
        </w:rPr>
        <w:t>teams,</w:t>
      </w:r>
      <w:r>
        <w:rPr>
          <w:rStyle w:val="None"/>
        </w:rPr>
        <w:t xml:space="preserve"> </w:t>
      </w:r>
      <w:r>
        <w:rPr>
          <w:rStyle w:val="Hyperlink4"/>
        </w:rPr>
        <w:t>greater</w:t>
      </w:r>
      <w:r>
        <w:rPr>
          <w:rStyle w:val="Hyperlink5"/>
        </w:rPr>
        <w:t xml:space="preserve"> </w:t>
      </w:r>
      <w:r>
        <w:rPr>
          <w:rStyle w:val="Hyperlink4"/>
        </w:rPr>
        <w:t>intellectual</w:t>
      </w:r>
      <w:r>
        <w:rPr>
          <w:rStyle w:val="None"/>
        </w:rPr>
        <w:t xml:space="preserve"> </w:t>
      </w:r>
      <w:r>
        <w:rPr>
          <w:rStyle w:val="Hyperlink4"/>
        </w:rPr>
        <w:t>property resources</w:t>
      </w:r>
      <w:r>
        <w:rPr>
          <w:rStyle w:val="Hyperlink5"/>
        </w:rPr>
        <w:t xml:space="preserve"> </w:t>
      </w:r>
      <w:r>
        <w:rPr>
          <w:rStyle w:val="Hyperlink4"/>
        </w:rPr>
        <w:t>and</w:t>
      </w:r>
      <w:r>
        <w:rPr>
          <w:rStyle w:val="Hyperlink5"/>
        </w:rPr>
        <w:t xml:space="preserve"> </w:t>
      </w:r>
      <w:r>
        <w:rPr>
          <w:rStyle w:val="Hyperlink4"/>
        </w:rPr>
        <w:t>broader appeal</w:t>
      </w:r>
      <w:r>
        <w:rPr>
          <w:rStyle w:val="None"/>
        </w:rPr>
        <w:t xml:space="preserve"> </w:t>
      </w:r>
      <w:r>
        <w:rPr>
          <w:rStyle w:val="Hyperlink4"/>
        </w:rPr>
        <w:t>across</w:t>
      </w:r>
      <w:r>
        <w:rPr>
          <w:rStyle w:val="None"/>
        </w:rPr>
        <w:t xml:space="preserve"> </w:t>
      </w:r>
      <w:r>
        <w:rPr>
          <w:rStyle w:val="Hyperlink4"/>
        </w:rPr>
        <w:t>various</w:t>
      </w:r>
      <w:r>
        <w:rPr>
          <w:rStyle w:val="None"/>
        </w:rPr>
        <w:t xml:space="preserve"> </w:t>
      </w:r>
      <w:r>
        <w:rPr>
          <w:rStyle w:val="Hyperlink4"/>
        </w:rPr>
        <w:t>divisions.</w:t>
      </w:r>
      <w:r>
        <w:rPr>
          <w:rStyle w:val="None"/>
        </w:rPr>
        <w:t xml:space="preserve"> </w:t>
      </w:r>
      <w:r>
        <w:rPr>
          <w:rStyle w:val="Hyperlink4"/>
        </w:rPr>
        <w:t>The</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w:t>
      </w:r>
      <w:r>
        <w:rPr>
          <w:rStyle w:val="None"/>
        </w:rPr>
        <w:t xml:space="preserve"> </w:t>
      </w:r>
      <w:r>
        <w:rPr>
          <w:rStyle w:val="Hyperlink4"/>
        </w:rPr>
        <w:t>sector</w:t>
      </w:r>
      <w:r>
        <w:rPr>
          <w:rStyle w:val="None"/>
        </w:rPr>
        <w:t xml:space="preserve"> </w:t>
      </w:r>
      <w:r>
        <w:rPr>
          <w:rStyle w:val="Hyperlink4"/>
        </w:rPr>
        <w:t>is</w:t>
      </w:r>
      <w:r>
        <w:rPr>
          <w:rStyle w:val="None"/>
        </w:rPr>
        <w:t xml:space="preserve"> </w:t>
      </w:r>
      <w:r>
        <w:rPr>
          <w:rStyle w:val="Hyperlink4"/>
        </w:rPr>
        <w:t>characterized</w:t>
      </w:r>
      <w:r>
        <w:rPr>
          <w:rStyle w:val="None"/>
        </w:rPr>
        <w:t xml:space="preserve"> </w:t>
      </w:r>
      <w:r>
        <w:rPr>
          <w:rStyle w:val="Hyperlink4"/>
        </w:rPr>
        <w:t>by</w:t>
      </w:r>
      <w:r>
        <w:rPr>
          <w:rStyle w:val="None"/>
        </w:rPr>
        <w:t xml:space="preserve"> </w:t>
      </w:r>
      <w:r>
        <w:rPr>
          <w:rStyle w:val="Hyperlink4"/>
        </w:rPr>
        <w:t>intense</w:t>
      </w:r>
      <w:r>
        <w:rPr>
          <w:rStyle w:val="None"/>
        </w:rPr>
        <w:t xml:space="preserve"> </w:t>
      </w:r>
      <w:r>
        <w:rPr>
          <w:rStyle w:val="Hyperlink4"/>
        </w:rPr>
        <w:t>competition,</w:t>
      </w:r>
      <w:r>
        <w:rPr>
          <w:rStyle w:val="None"/>
        </w:rPr>
        <w:t xml:space="preserve"> </w:t>
      </w:r>
      <w:r>
        <w:rPr>
          <w:rStyle w:val="Hyperlink4"/>
        </w:rPr>
        <w:t>driven</w:t>
      </w:r>
      <w:r>
        <w:rPr>
          <w:rStyle w:val="None"/>
        </w:rPr>
        <w:t xml:space="preserve"> </w:t>
      </w:r>
      <w:r>
        <w:rPr>
          <w:rStyle w:val="Hyperlink4"/>
        </w:rPr>
        <w:t>by</w:t>
      </w:r>
      <w:r>
        <w:rPr>
          <w:rStyle w:val="None"/>
        </w:rPr>
        <w:t xml:space="preserve"> </w:t>
      </w:r>
      <w:r>
        <w:rPr>
          <w:rStyle w:val="Hyperlink4"/>
        </w:rPr>
        <w:t>the presence of established global and regional players, upcoming manufacturers, and a significant unorganized sector. (</w:t>
      </w:r>
      <w:r>
        <w:rPr>
          <w:rStyle w:val="None"/>
          <w:i/>
          <w:iCs/>
        </w:rPr>
        <w:t>Source: CARE Report</w:t>
      </w:r>
      <w:r>
        <w:rPr>
          <w:rStyle w:val="Hyperlink4"/>
        </w:rPr>
        <w:t>). For further details on our competitors, see “</w:t>
      </w:r>
      <w:r>
        <w:rPr>
          <w:rStyle w:val="None"/>
          <w:i/>
          <w:iCs/>
        </w:rPr>
        <w:t>Our Business – Competition”, “Basis for Offer Price” and “Industry Overview</w:t>
      </w:r>
      <w:r>
        <w:rPr>
          <w:rStyle w:val="Hyperlink4"/>
        </w:rPr>
        <w:t>” on pages 234, 124 and 137, respectively. Our failure to compete effectively with respect to any</w:t>
      </w:r>
      <w:r>
        <w:rPr>
          <w:rStyle w:val="None"/>
        </w:rPr>
        <w:t xml:space="preserve"> </w:t>
      </w:r>
      <w:r>
        <w:rPr>
          <w:rStyle w:val="Hyperlink4"/>
        </w:rPr>
        <w:t>of</w:t>
      </w:r>
      <w:r>
        <w:rPr>
          <w:rStyle w:val="None"/>
        </w:rPr>
        <w:t xml:space="preserve"> </w:t>
      </w:r>
      <w:r>
        <w:rPr>
          <w:rStyle w:val="Hyperlink4"/>
        </w:rPr>
        <w:t>these or</w:t>
      </w:r>
      <w:r>
        <w:rPr>
          <w:rStyle w:val="None"/>
        </w:rPr>
        <w:t xml:space="preserve"> </w:t>
      </w:r>
      <w:r>
        <w:rPr>
          <w:rStyle w:val="Hyperlink4"/>
        </w:rPr>
        <w:t>other factors</w:t>
      </w:r>
      <w:r>
        <w:rPr>
          <w:rStyle w:val="None"/>
        </w:rPr>
        <w:t xml:space="preserve"> </w:t>
      </w:r>
      <w:r>
        <w:rPr>
          <w:rStyle w:val="Hyperlink4"/>
        </w:rPr>
        <w:t>could</w:t>
      </w:r>
      <w:r>
        <w:rPr>
          <w:rStyle w:val="None"/>
        </w:rPr>
        <w:t xml:space="preserve"> </w:t>
      </w:r>
      <w:r>
        <w:rPr>
          <w:rStyle w:val="Hyperlink4"/>
        </w:rPr>
        <w:t>have an adverse effect on our business, prospects, financial condition</w:t>
      </w:r>
      <w:r>
        <w:rPr>
          <w:rStyle w:val="None"/>
        </w:rPr>
        <w:t xml:space="preserve"> </w:t>
      </w:r>
      <w:r>
        <w:rPr>
          <w:rStyle w:val="Hyperlink4"/>
        </w:rPr>
        <w:t>or operating</w:t>
      </w:r>
      <w:r>
        <w:rPr>
          <w:rStyle w:val="None"/>
        </w:rPr>
        <w:t xml:space="preserve"> </w:t>
      </w:r>
      <w:r>
        <w:rPr>
          <w:rStyle w:val="Hyperlink4"/>
        </w:rPr>
        <w:t>results.</w:t>
      </w:r>
      <w:r>
        <w:rPr>
          <w:rStyle w:val="None"/>
        </w:rPr>
        <w:t xml:space="preserve"> </w:t>
      </w:r>
      <w:r>
        <w:rPr>
          <w:rStyle w:val="Hyperlink4"/>
        </w:rPr>
        <w:t>Further,</w:t>
      </w:r>
      <w:r>
        <w:rPr>
          <w:rStyle w:val="None"/>
        </w:rPr>
        <w:t xml:space="preserve"> </w:t>
      </w:r>
      <w:r>
        <w:rPr>
          <w:rStyle w:val="Hyperlink4"/>
        </w:rPr>
        <w:t>the</w:t>
      </w:r>
      <w:r>
        <w:rPr>
          <w:rStyle w:val="None"/>
        </w:rPr>
        <w:t xml:space="preserve"> </w:t>
      </w:r>
      <w:r>
        <w:rPr>
          <w:rStyle w:val="Hyperlink4"/>
        </w:rPr>
        <w:t>unorganized</w:t>
      </w:r>
      <w:r>
        <w:rPr>
          <w:rStyle w:val="None"/>
        </w:rPr>
        <w:t xml:space="preserve"> </w:t>
      </w:r>
      <w:r>
        <w:rPr>
          <w:rStyle w:val="Hyperlink4"/>
        </w:rPr>
        <w:t>sector,</w:t>
      </w:r>
      <w:r>
        <w:rPr>
          <w:rStyle w:val="None"/>
        </w:rPr>
        <w:t xml:space="preserve"> </w:t>
      </w:r>
      <w:r>
        <w:rPr>
          <w:rStyle w:val="Hyperlink4"/>
        </w:rPr>
        <w:t>with</w:t>
      </w:r>
      <w:r>
        <w:rPr>
          <w:rStyle w:val="None"/>
        </w:rPr>
        <w:t xml:space="preserve"> </w:t>
      </w:r>
      <w:r>
        <w:rPr>
          <w:rStyle w:val="Hyperlink4"/>
        </w:rPr>
        <w:t>its</w:t>
      </w:r>
      <w:r>
        <w:rPr>
          <w:rStyle w:val="None"/>
        </w:rPr>
        <w:t xml:space="preserve"> </w:t>
      </w:r>
      <w:r>
        <w:rPr>
          <w:rStyle w:val="Hyperlink4"/>
        </w:rPr>
        <w:t>low-cost</w:t>
      </w:r>
      <w:r>
        <w:rPr>
          <w:rStyle w:val="None"/>
        </w:rPr>
        <w:t xml:space="preserve"> </w:t>
      </w:r>
      <w:r>
        <w:rPr>
          <w:rStyle w:val="Hyperlink4"/>
        </w:rPr>
        <w:t>manufacturing</w:t>
      </w:r>
      <w:r>
        <w:rPr>
          <w:rStyle w:val="None"/>
        </w:rPr>
        <w:t xml:space="preserve"> </w:t>
      </w:r>
      <w:r>
        <w:rPr>
          <w:rStyle w:val="Hyperlink4"/>
        </w:rPr>
        <w:t>and</w:t>
      </w:r>
      <w:r>
        <w:rPr>
          <w:rStyle w:val="None"/>
        </w:rPr>
        <w:t xml:space="preserve"> </w:t>
      </w:r>
      <w:r>
        <w:rPr>
          <w:rStyle w:val="Hyperlink4"/>
        </w:rPr>
        <w:t>minimal</w:t>
      </w:r>
      <w:r>
        <w:rPr>
          <w:rStyle w:val="None"/>
        </w:rPr>
        <w:t xml:space="preserve"> </w:t>
      </w:r>
      <w:r>
        <w:rPr>
          <w:rStyle w:val="Hyperlink4"/>
        </w:rPr>
        <w:t>regulatory</w:t>
      </w:r>
      <w:r>
        <w:rPr>
          <w:rStyle w:val="None"/>
        </w:rPr>
        <w:t xml:space="preserve"> </w:t>
      </w:r>
      <w:r>
        <w:rPr>
          <w:rStyle w:val="Hyperlink4"/>
        </w:rPr>
        <w:t>compliance, poses a significant challenge. This high level of competition often leads to price wars, reducing profit margins for all industry participants (</w:t>
      </w:r>
      <w:r>
        <w:rPr>
          <w:rStyle w:val="None"/>
          <w:i/>
          <w:iCs/>
        </w:rPr>
        <w:t>Source: CARE Report</w:t>
      </w:r>
      <w:r>
        <w:rPr>
          <w:rStyle w:val="Hyperlink4"/>
        </w:rPr>
        <w:t>). We cannot assure you that we will be able to compete successfully against our competitors as well as new entrants in our industry in the future. Accordingly, our business, financial condition,</w:t>
      </w:r>
      <w:r>
        <w:rPr>
          <w:rStyle w:val="None"/>
        </w:rPr>
        <w:t xml:space="preserve"> </w:t>
      </w:r>
      <w:r>
        <w:rPr>
          <w:rStyle w:val="Hyperlink4"/>
        </w:rPr>
        <w:t>results</w:t>
      </w:r>
      <w:r>
        <w:rPr>
          <w:rStyle w:val="None"/>
        </w:rPr>
        <w:t xml:space="preserve"> </w:t>
      </w:r>
      <w:r>
        <w:rPr>
          <w:rStyle w:val="Hyperlink4"/>
        </w:rPr>
        <w:t>of</w:t>
      </w:r>
      <w:r>
        <w:rPr>
          <w:rStyle w:val="None"/>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prospects</w:t>
      </w:r>
      <w:r>
        <w:rPr>
          <w:rStyle w:val="None"/>
        </w:rPr>
        <w:t xml:space="preserve"> </w:t>
      </w:r>
      <w:r>
        <w:rPr>
          <w:rStyle w:val="Hyperlink4"/>
        </w:rPr>
        <w:t>would</w:t>
      </w:r>
      <w:r>
        <w:rPr>
          <w:rStyle w:val="None"/>
        </w:rPr>
        <w:t xml:space="preserve"> </w:t>
      </w:r>
      <w:r>
        <w:rPr>
          <w:rStyle w:val="Hyperlink4"/>
        </w:rPr>
        <w:t>be</w:t>
      </w:r>
      <w:r>
        <w:rPr>
          <w:rStyle w:val="None"/>
        </w:rPr>
        <w:t xml:space="preserve"> </w:t>
      </w:r>
      <w:r>
        <w:rPr>
          <w:rStyle w:val="Hyperlink4"/>
        </w:rPr>
        <w:t>adversely</w:t>
      </w:r>
      <w:r>
        <w:rPr>
          <w:rStyle w:val="None"/>
        </w:rPr>
        <w:t xml:space="preserve"> </w:t>
      </w:r>
      <w:r>
        <w:rPr>
          <w:rStyle w:val="Hyperlink4"/>
        </w:rPr>
        <w:t>and</w:t>
      </w:r>
      <w:r>
        <w:rPr>
          <w:rStyle w:val="None"/>
        </w:rPr>
        <w:t xml:space="preserve"> </w:t>
      </w:r>
      <w:r>
        <w:rPr>
          <w:rStyle w:val="Hyperlink4"/>
        </w:rPr>
        <w:t>materially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we</w:t>
      </w:r>
      <w:r>
        <w:rPr>
          <w:rStyle w:val="Hyperlink5"/>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maintain our competitive advantage and compete successfully against our competitors and any new entrants in the industry.</w:t>
      </w:r>
    </w:p>
    <w:p w14:paraId="51AD29B7" w14:textId="77777777" w:rsidR="00A603A1" w:rsidRDefault="00000000">
      <w:pPr>
        <w:pStyle w:val="BodyText"/>
        <w:spacing w:before="200"/>
        <w:ind w:left="796" w:right="16"/>
        <w:jc w:val="both"/>
      </w:pPr>
      <w:r>
        <w:rPr>
          <w:rStyle w:val="Hyperlink4"/>
        </w:rPr>
        <w:t>While we work consistently to offset pricing pressures, produce new products, improve our services or enhance our production efficiency to</w:t>
      </w:r>
      <w:r>
        <w:rPr>
          <w:rStyle w:val="None"/>
        </w:rPr>
        <w:t xml:space="preserve"> </w:t>
      </w:r>
      <w:r>
        <w:rPr>
          <w:rStyle w:val="Hyperlink4"/>
        </w:rPr>
        <w:t>reduce costs, such efforts</w:t>
      </w:r>
      <w:r>
        <w:rPr>
          <w:rStyle w:val="None"/>
        </w:rPr>
        <w:t xml:space="preserve"> </w:t>
      </w:r>
      <w:r>
        <w:rPr>
          <w:rStyle w:val="Hyperlink4"/>
        </w:rPr>
        <w:t>may not</w:t>
      </w:r>
      <w:r>
        <w:rPr>
          <w:rStyle w:val="None"/>
        </w:rPr>
        <w:t xml:space="preserve"> </w:t>
      </w:r>
      <w:r>
        <w:rPr>
          <w:rStyle w:val="Hyperlink4"/>
        </w:rPr>
        <w:t>be successful. Also, as we plan to expand our offerings</w:t>
      </w:r>
      <w:r>
        <w:rPr>
          <w:rStyle w:val="None"/>
        </w:rPr>
        <w:t xml:space="preserve"> </w:t>
      </w:r>
      <w:r>
        <w:rPr>
          <w:rStyle w:val="Hyperlink4"/>
        </w:rPr>
        <w:t>to launch new products, we may face strong competition from other players in the same markets. Many of our existing and potential competitors</w:t>
      </w:r>
      <w:r>
        <w:rPr>
          <w:rStyle w:val="None"/>
        </w:rPr>
        <w:t xml:space="preserve"> </w:t>
      </w:r>
      <w:r>
        <w:rPr>
          <w:rStyle w:val="Hyperlink4"/>
        </w:rPr>
        <w:t>may</w:t>
      </w:r>
      <w:r>
        <w:rPr>
          <w:rStyle w:val="None"/>
        </w:rPr>
        <w:t xml:space="preserve"> </w:t>
      </w:r>
      <w:r>
        <w:rPr>
          <w:rStyle w:val="Hyperlink4"/>
        </w:rPr>
        <w:t>seek to equal or</w:t>
      </w:r>
      <w:r>
        <w:rPr>
          <w:rStyle w:val="None"/>
        </w:rPr>
        <w:t xml:space="preserve"> </w:t>
      </w:r>
      <w:r>
        <w:rPr>
          <w:rStyle w:val="Hyperlink4"/>
        </w:rPr>
        <w:t>exceed</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terms</w:t>
      </w:r>
      <w:r>
        <w:rPr>
          <w:rStyle w:val="None"/>
        </w:rPr>
        <w:t xml:space="preserve"> </w:t>
      </w:r>
      <w:r>
        <w:rPr>
          <w:rStyle w:val="Hyperlink4"/>
        </w:rPr>
        <w:t>of their</w:t>
      </w:r>
      <w:r>
        <w:rPr>
          <w:rStyle w:val="None"/>
        </w:rPr>
        <w:t xml:space="preserve"> </w:t>
      </w:r>
      <w:r>
        <w:rPr>
          <w:rStyle w:val="Hyperlink4"/>
        </w:rPr>
        <w:t>financial,</w:t>
      </w:r>
      <w:r>
        <w:rPr>
          <w:rStyle w:val="None"/>
        </w:rPr>
        <w:t xml:space="preserve"> </w:t>
      </w:r>
      <w:r>
        <w:rPr>
          <w:rStyle w:val="Hyperlink4"/>
        </w:rPr>
        <w:t>production, sales, marketing</w:t>
      </w:r>
      <w:r>
        <w:rPr>
          <w:rStyle w:val="None"/>
        </w:rPr>
        <w:t xml:space="preserve"> </w:t>
      </w:r>
      <w:r>
        <w:rPr>
          <w:rStyle w:val="Hyperlink4"/>
        </w:rPr>
        <w:t>and other resources. If we fail to compete effectively in the future, our business and prospects could be materially and adversely affected.</w:t>
      </w:r>
    </w:p>
    <w:p w14:paraId="7B2622C6" w14:textId="77777777" w:rsidR="00A603A1" w:rsidRDefault="00000000">
      <w:pPr>
        <w:pStyle w:val="Heading4"/>
        <w:numPr>
          <w:ilvl w:val="0"/>
          <w:numId w:val="22"/>
        </w:numPr>
        <w:spacing w:before="202"/>
        <w:ind w:right="21"/>
        <w:jc w:val="left"/>
      </w:pPr>
      <w:r>
        <w:rPr>
          <w:rStyle w:val="Hyperlink4"/>
        </w:rPr>
        <w:t>Any</w:t>
      </w:r>
      <w:r>
        <w:rPr>
          <w:rStyle w:val="None"/>
        </w:rPr>
        <w:t xml:space="preserve"> </w:t>
      </w:r>
      <w:r>
        <w:rPr>
          <w:rStyle w:val="Hyperlink4"/>
        </w:rPr>
        <w:t>failure</w:t>
      </w:r>
      <w:r>
        <w:rPr>
          <w:rStyle w:val="None"/>
        </w:rPr>
        <w:t xml:space="preserve"> </w:t>
      </w:r>
      <w:r>
        <w:rPr>
          <w:rStyle w:val="Hyperlink4"/>
        </w:rPr>
        <w:t>in</w:t>
      </w:r>
      <w:r>
        <w:rPr>
          <w:rStyle w:val="None"/>
        </w:rPr>
        <w:t xml:space="preserve"> </w:t>
      </w:r>
      <w:r>
        <w:rPr>
          <w:rStyle w:val="Hyperlink4"/>
        </w:rPr>
        <w:t>arranging</w:t>
      </w:r>
      <w:r>
        <w:rPr>
          <w:rStyle w:val="None"/>
        </w:rPr>
        <w:t xml:space="preserve"> </w:t>
      </w:r>
      <w:r>
        <w:rPr>
          <w:rStyle w:val="Hyperlink4"/>
        </w:rPr>
        <w:t>adequate</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furnishing</w:t>
      </w:r>
      <w:r>
        <w:rPr>
          <w:rStyle w:val="None"/>
        </w:rPr>
        <w:t xml:space="preserve"> </w:t>
      </w:r>
      <w:r>
        <w:rPr>
          <w:rStyle w:val="Hyperlink4"/>
        </w:rPr>
        <w:t>performance</w:t>
      </w:r>
      <w:r>
        <w:rPr>
          <w:rStyle w:val="None"/>
        </w:rPr>
        <w:t xml:space="preserve"> </w:t>
      </w:r>
      <w:r>
        <w:rPr>
          <w:rStyle w:val="Hyperlink4"/>
        </w:rPr>
        <w:t>bank</w:t>
      </w:r>
      <w:r>
        <w:rPr>
          <w:rStyle w:val="None"/>
        </w:rPr>
        <w:t xml:space="preserve"> </w:t>
      </w:r>
      <w:r>
        <w:rPr>
          <w:rStyle w:val="Hyperlink4"/>
        </w:rPr>
        <w:t>guarantees may adversely affect our business, results of operations, cash flows and financial condition.</w:t>
      </w:r>
    </w:p>
    <w:p w14:paraId="01110935" w14:textId="77777777" w:rsidR="00A603A1" w:rsidRDefault="00000000">
      <w:pPr>
        <w:pStyle w:val="BodyText"/>
        <w:spacing w:before="200"/>
        <w:ind w:left="796" w:right="21"/>
        <w:jc w:val="both"/>
      </w:pPr>
      <w:r>
        <w:rPr>
          <w:rStyle w:val="Hyperlink4"/>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14:paraId="059AF2BA" w14:textId="77777777" w:rsidR="00A603A1" w:rsidRDefault="00000000">
      <w:pPr>
        <w:pStyle w:val="BodyText"/>
        <w:spacing w:before="198"/>
        <w:ind w:left="796" w:right="15"/>
        <w:jc w:val="both"/>
      </w:pPr>
      <w:r>
        <w:rPr>
          <w:rStyle w:val="Hyperlink4"/>
        </w:rPr>
        <w:t>Set</w:t>
      </w:r>
      <w:r>
        <w:rPr>
          <w:rStyle w:val="None"/>
        </w:rPr>
        <w:t xml:space="preserve"> </w:t>
      </w:r>
      <w:r>
        <w:rPr>
          <w:rStyle w:val="Hyperlink4"/>
        </w:rPr>
        <w:t>out</w:t>
      </w:r>
      <w:r>
        <w:rPr>
          <w:rStyle w:val="None"/>
        </w:rPr>
        <w:t xml:space="preserve"> </w:t>
      </w:r>
      <w:r>
        <w:rPr>
          <w:rStyle w:val="Hyperlink4"/>
        </w:rPr>
        <w:t>below</w:t>
      </w:r>
      <w:r>
        <w:rPr>
          <w:rStyle w:val="None"/>
        </w:rPr>
        <w:t xml:space="preserve"> </w:t>
      </w:r>
      <w:r>
        <w:rPr>
          <w:rStyle w:val="Hyperlink4"/>
        </w:rPr>
        <w:t>are</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days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 and 2023:</w:t>
      </w:r>
    </w:p>
    <w:p w14:paraId="245E6D17" w14:textId="77777777" w:rsidR="00A603A1" w:rsidRDefault="00A603A1">
      <w:pPr>
        <w:pStyle w:val="BodyText"/>
        <w:spacing w:before="7"/>
        <w:rPr>
          <w:rStyle w:val="Hyperlink4"/>
          <w:sz w:val="17"/>
          <w:szCs w:val="17"/>
        </w:rPr>
      </w:pPr>
    </w:p>
    <w:tbl>
      <w:tblPr>
        <w:tblW w:w="9389"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20"/>
        <w:gridCol w:w="1516"/>
        <w:gridCol w:w="2563"/>
        <w:gridCol w:w="1262"/>
        <w:gridCol w:w="1264"/>
        <w:gridCol w:w="1264"/>
      </w:tblGrid>
      <w:tr w:rsidR="00A603A1" w14:paraId="3C125AC6" w14:textId="77777777">
        <w:trPr>
          <w:trHeight w:val="626"/>
        </w:trPr>
        <w:tc>
          <w:tcPr>
            <w:tcW w:w="3035"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94" w:type="dxa"/>
              <w:bottom w:w="80" w:type="dxa"/>
              <w:right w:w="80" w:type="dxa"/>
            </w:tcMar>
          </w:tcPr>
          <w:p w14:paraId="558BCE13" w14:textId="77777777" w:rsidR="00A603A1" w:rsidRDefault="00000000">
            <w:pPr>
              <w:pStyle w:val="TableParagraph"/>
              <w:spacing w:line="207" w:lineRule="exact"/>
              <w:ind w:left="14"/>
              <w:jc w:val="center"/>
            </w:pPr>
            <w:r>
              <w:rPr>
                <w:rStyle w:val="None"/>
                <w:b/>
                <w:bCs/>
                <w:spacing w:val="-2"/>
                <w:sz w:val="18"/>
                <w:szCs w:val="18"/>
              </w:rPr>
              <w:t>Particulars</w:t>
            </w:r>
          </w:p>
        </w:tc>
        <w:tc>
          <w:tcPr>
            <w:tcW w:w="25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841" w:type="dxa"/>
              <w:bottom w:w="80" w:type="dxa"/>
              <w:right w:w="312" w:type="dxa"/>
            </w:tcMar>
          </w:tcPr>
          <w:p w14:paraId="6F6D8AB9" w14:textId="77777777" w:rsidR="00A603A1" w:rsidRDefault="00000000">
            <w:pPr>
              <w:pStyle w:val="TableParagraph"/>
              <w:spacing w:line="206" w:lineRule="exact"/>
              <w:ind w:left="761" w:right="232" w:hanging="514"/>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w:t>
            </w:r>
            <w:r>
              <w:rPr>
                <w:rStyle w:val="None"/>
                <w:b/>
                <w:bCs/>
                <w:sz w:val="18"/>
                <w:szCs w:val="18"/>
              </w:rPr>
              <w:lastRenderedPageBreak/>
              <w:t>d June 30, 2025</w:t>
            </w:r>
          </w:p>
        </w:tc>
        <w:tc>
          <w:tcPr>
            <w:tcW w:w="126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4" w:type="dxa"/>
              <w:bottom w:w="80" w:type="dxa"/>
              <w:right w:w="80" w:type="dxa"/>
            </w:tcMar>
          </w:tcPr>
          <w:p w14:paraId="586FDF3B" w14:textId="77777777" w:rsidR="00A603A1" w:rsidRDefault="00000000">
            <w:pPr>
              <w:pStyle w:val="TableParagraph"/>
              <w:spacing w:line="207" w:lineRule="exact"/>
              <w:ind w:left="204"/>
            </w:pPr>
            <w:r>
              <w:rPr>
                <w:rStyle w:val="None"/>
                <w:b/>
                <w:bCs/>
                <w:sz w:val="18"/>
                <w:szCs w:val="18"/>
              </w:rPr>
              <w:lastRenderedPageBreak/>
              <w:t>Fiscal</w:t>
            </w:r>
            <w:r>
              <w:rPr>
                <w:rStyle w:val="None"/>
                <w:b/>
                <w:bCs/>
                <w:spacing w:val="-3"/>
                <w:sz w:val="18"/>
                <w:szCs w:val="18"/>
              </w:rPr>
              <w:t xml:space="preserve"> </w:t>
            </w:r>
            <w:r>
              <w:rPr>
                <w:rStyle w:val="None"/>
                <w:b/>
                <w:bCs/>
                <w:spacing w:val="-4"/>
                <w:sz w:val="18"/>
                <w:szCs w:val="18"/>
              </w:rPr>
              <w:t>2025</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5" w:type="dxa"/>
              <w:bottom w:w="80" w:type="dxa"/>
              <w:right w:w="80" w:type="dxa"/>
            </w:tcMar>
          </w:tcPr>
          <w:p w14:paraId="56D3B65F" w14:textId="77777777" w:rsidR="00A603A1" w:rsidRDefault="00000000">
            <w:pPr>
              <w:pStyle w:val="TableParagraph"/>
              <w:spacing w:line="207" w:lineRule="exact"/>
              <w:ind w:left="20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64"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6" w:type="dxa"/>
              <w:bottom w:w="80" w:type="dxa"/>
              <w:right w:w="80" w:type="dxa"/>
            </w:tcMar>
          </w:tcPr>
          <w:p w14:paraId="13082F7C" w14:textId="77777777" w:rsidR="00A603A1" w:rsidRDefault="00000000">
            <w:pPr>
              <w:pStyle w:val="TableParagraph"/>
              <w:spacing w:line="207" w:lineRule="exact"/>
              <w:ind w:left="206"/>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2A59B20F" w14:textId="77777777">
        <w:trPr>
          <w:trHeight w:val="631"/>
        </w:trPr>
        <w:tc>
          <w:tcPr>
            <w:tcW w:w="1519"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6" w:type="dxa"/>
            </w:tcMar>
          </w:tcPr>
          <w:p w14:paraId="273136A6" w14:textId="77777777" w:rsidR="00A603A1" w:rsidRDefault="00000000">
            <w:pPr>
              <w:pStyle w:val="TableParagraph"/>
              <w:tabs>
                <w:tab w:val="left" w:pos="822"/>
              </w:tabs>
              <w:spacing w:line="208" w:lineRule="exact"/>
              <w:ind w:left="59" w:right="46"/>
            </w:pPr>
            <w:r/>
            <w:r>
              <w:t>Net</w:t>
              <w:tab/>
            </w:r>
            <w:r>
              <w:rPr>
                <w:rFonts w:ascii="Courier New" w:hAnsi="Courier New"/>
                <w:b/>
                <w:highlight w:val="yellow"/>
              </w:rPr>
              <w:t>HARRINGTON-CAMPBELL</w:t>
            </w:r>
            <w:r>
              <w:t>)</w:t>
            </w:r>
          </w:p>
        </w:tc>
        <w:tc>
          <w:tcPr>
            <w:tcW w:w="1516"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60A342E" w14:textId="77777777" w:rsidR="00A603A1" w:rsidRDefault="00000000">
            <w:pPr>
              <w:pStyle w:val="TableParagraph"/>
              <w:spacing w:line="207" w:lineRule="exact"/>
              <w:ind w:left="57"/>
            </w:pPr>
            <w:r>
              <w:rPr>
                <w:rStyle w:val="Hyperlink6"/>
                <w:rFonts w:eastAsia="Arial Unicode MS"/>
                <w:sz w:val="18"/>
                <w:szCs w:val="18"/>
              </w:rPr>
              <w:t>Number</w:t>
            </w:r>
            <w:r>
              <w:rPr>
                <w:rStyle w:val="Hyperlink7"/>
                <w:rFonts w:eastAsia="Arial Unicode MS"/>
                <w:spacing w:val="-2"/>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None"/>
                <w:spacing w:val="-4"/>
                <w:sz w:val="18"/>
                <w:szCs w:val="18"/>
              </w:rPr>
              <w:t>days</w:t>
            </w:r>
          </w:p>
        </w:tc>
        <w:tc>
          <w:tcPr>
            <w:tcW w:w="25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70809330" w14:textId="77777777" w:rsidR="00A603A1" w:rsidRDefault="00000000">
            <w:pPr>
              <w:pStyle w:val="TableParagraph"/>
              <w:spacing w:line="207" w:lineRule="exact"/>
              <w:ind w:right="42"/>
              <w:jc w:val="right"/>
            </w:pPr>
            <w:r>
              <w:rPr>
                <w:rStyle w:val="None"/>
                <w:spacing w:val="-5"/>
                <w:sz w:val="18"/>
                <w:szCs w:val="18"/>
              </w:rPr>
              <w:t>72</w:t>
            </w:r>
          </w:p>
        </w:tc>
        <w:tc>
          <w:tcPr>
            <w:tcW w:w="12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0F9B8769" w14:textId="77777777" w:rsidR="00A603A1" w:rsidRDefault="00000000">
            <w:pPr>
              <w:pStyle w:val="TableParagraph"/>
              <w:spacing w:line="207" w:lineRule="exact"/>
              <w:ind w:right="41"/>
              <w:jc w:val="right"/>
            </w:pPr>
            <w:r>
              <w:rPr>
                <w:rStyle w:val="None"/>
                <w:spacing w:val="-5"/>
                <w:sz w:val="18"/>
                <w:szCs w:val="18"/>
              </w:rPr>
              <w:t>80</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2" w:type="dxa"/>
            </w:tcMar>
          </w:tcPr>
          <w:p w14:paraId="5CA67B12" w14:textId="77777777" w:rsidR="00A603A1" w:rsidRDefault="00000000">
            <w:pPr>
              <w:pStyle w:val="TableParagraph"/>
              <w:spacing w:line="207" w:lineRule="exact"/>
              <w:ind w:right="42"/>
              <w:jc w:val="right"/>
            </w:pPr>
            <w:r>
              <w:rPr>
                <w:rStyle w:val="None"/>
                <w:spacing w:val="-5"/>
                <w:sz w:val="18"/>
                <w:szCs w:val="18"/>
              </w:rPr>
              <w:t>76</w:t>
            </w:r>
          </w:p>
        </w:tc>
        <w:tc>
          <w:tcPr>
            <w:tcW w:w="12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1" w:type="dxa"/>
            </w:tcMar>
          </w:tcPr>
          <w:p w14:paraId="79CC36A8" w14:textId="77777777" w:rsidR="00A603A1" w:rsidRDefault="00000000">
            <w:pPr>
              <w:pStyle w:val="TableParagraph"/>
              <w:spacing w:line="207" w:lineRule="exact"/>
              <w:ind w:right="41"/>
              <w:jc w:val="right"/>
            </w:pPr>
            <w:r>
              <w:rPr>
                <w:rStyle w:val="None"/>
                <w:spacing w:val="-5"/>
                <w:sz w:val="18"/>
                <w:szCs w:val="18"/>
              </w:rPr>
              <w:t>73</w:t>
            </w:r>
          </w:p>
        </w:tc>
      </w:tr>
    </w:tbl>
    <w:p w14:paraId="4E10B9FF" w14:textId="77777777" w:rsidR="00A603A1" w:rsidRDefault="00A603A1">
      <w:pPr>
        <w:pStyle w:val="BodyText"/>
        <w:spacing w:before="7"/>
        <w:ind w:left="801" w:hanging="801"/>
        <w:rPr>
          <w:rStyle w:val="Hyperlink4"/>
          <w:sz w:val="17"/>
          <w:szCs w:val="17"/>
        </w:rPr>
      </w:pPr>
    </w:p>
    <w:p w14:paraId="72BC4F97" w14:textId="77777777" w:rsidR="00A603A1" w:rsidRDefault="00000000">
      <w:pPr>
        <w:pStyle w:val="Body"/>
        <w:spacing w:before="2"/>
        <w:ind w:left="1082" w:hanging="360"/>
        <w:rPr>
          <w:rStyle w:val="Hyperlink8"/>
          <w:rFonts w:eastAsia="Arial Unicode MS"/>
        </w:rPr>
      </w:pPr>
      <w:r/>
      <w:r>
        <w:t xml:space="preserve">(1) Working capital days is computed as </w:t>
      </w:r>
      <w:r>
        <w:rPr>
          <w:rFonts w:ascii="Courier New" w:hAnsi="Courier New"/>
          <w:b/>
          <w:highlight w:val="yellow"/>
        </w:rPr>
        <w:t>DUNN AND SONS</w:t>
      </w:r>
      <w:r>
        <w:t xml:space="preserve"> days plus </w:t>
      </w:r>
      <w:r>
        <w:rPr>
          <w:rFonts w:ascii="Courier New" w:hAnsi="Courier New"/>
          <w:b/>
          <w:highlight w:val="yellow"/>
        </w:rPr>
        <w:t>NELSON, CORDOVA AND ADAMS</w:t>
      </w:r>
      <w:r>
        <w:t xml:space="preserve"> receivable days minus </w:t>
      </w:r>
      <w:r>
        <w:rPr>
          <w:rFonts w:ascii="Courier New" w:hAnsi="Courier New"/>
          <w:b/>
          <w:highlight w:val="yellow"/>
        </w:rPr>
        <w:t>NELSON, CORDOVA AND ADAMS</w:t>
      </w:r>
      <w:r>
        <w:t xml:space="preserve"> payable days. </w:t>
      </w:r>
      <w:r>
        <w:rPr>
          <w:rFonts w:ascii="Courier New" w:hAnsi="Courier New"/>
          <w:b/>
          <w:highlight w:val="yellow"/>
        </w:rPr>
        <w:t>DUNN AND SONS</w:t>
      </w:r>
      <w:r>
        <w:t xml:space="preserve"> days is calculated as </w:t>
      </w:r>
      <w:r>
        <w:rPr>
          <w:rFonts w:ascii="Courier New" w:hAnsi="Courier New"/>
          <w:b/>
          <w:highlight w:val="yellow"/>
        </w:rPr>
        <w:t>DUNN AND SONS</w:t>
      </w:r>
      <w:r>
        <w:t xml:space="preserve"> divided by Cost of goods sold (</w:t>
      </w:r>
      <w:r>
        <w:rPr>
          <w:rFonts w:ascii="Courier New" w:hAnsi="Courier New"/>
          <w:b/>
          <w:highlight w:val="yellow"/>
        </w:rPr>
        <w:t>THOMAS, WOODARD AND CUMMINGS</w:t>
      </w:r>
      <w:r>
        <w:t xml:space="preserve">) from operations multiplied by 365 or 91days. </w:t>
      </w:r>
      <w:r>
        <w:rPr>
          <w:rFonts w:ascii="Courier New" w:hAnsi="Courier New"/>
          <w:b/>
          <w:highlight w:val="yellow"/>
        </w:rPr>
        <w:t>NELSON, CORDOVA AND ADAMS</w:t>
      </w:r>
      <w:r>
        <w:t xml:space="preserve"> receivables days is calculated as </w:t>
      </w:r>
      <w:r>
        <w:rPr>
          <w:rFonts w:ascii="Courier New" w:hAnsi="Courier New"/>
          <w:b/>
          <w:highlight w:val="yellow"/>
        </w:rPr>
        <w:t>NELSON, CORDOVA AND ADAMS</w:t>
      </w:r>
    </w:p>
    <w:p w14:paraId="3D463989" w14:textId="77777777" w:rsidR="00A603A1" w:rsidRDefault="00A603A1">
      <w:pPr>
        <w:pStyle w:val="Body"/>
        <w:sectPr w:rsidR="00A603A1">
          <w:headerReference w:type="default" r:id="rId126"/>
          <w:footerReference w:type="default" r:id="rId127"/>
          <w:pgSz w:w="11920" w:h="16840"/>
          <w:pgMar w:top="1080" w:right="708" w:bottom="1120" w:left="992" w:header="0" w:footer="0" w:gutter="0"/>
          <w:cols w:space="720"/>
        </w:sectPr>
      </w:pPr>
    </w:p>
    <w:p w14:paraId="4A1A02FA" w14:textId="77777777" w:rsidR="00A603A1" w:rsidRDefault="00000000">
      <w:pPr>
        <w:pStyle w:val="Body"/>
        <w:spacing w:before="82"/>
        <w:ind w:left="1082"/>
        <w:rPr>
          <w:rStyle w:val="Hyperlink8"/>
          <w:rFonts w:eastAsia="Arial Unicode MS"/>
        </w:rPr>
      </w:pPr>
      <w:r/>
      <w:r>
        <w:t xml:space="preserve">receivables divided by revenue from operations multiplied by 365 or 91 days. </w:t>
      </w:r>
      <w:r>
        <w:rPr>
          <w:rFonts w:ascii="Courier New" w:hAnsi="Courier New"/>
          <w:b/>
          <w:highlight w:val="yellow"/>
        </w:rPr>
        <w:t>NELSON, CORDOVA AND ADAMS</w:t>
      </w:r>
      <w:r>
        <w:t xml:space="preserve"> payable days is calculated as </w:t>
      </w:r>
      <w:r>
        <w:rPr>
          <w:rFonts w:ascii="Courier New" w:hAnsi="Courier New"/>
          <w:b/>
          <w:highlight w:val="yellow"/>
        </w:rPr>
        <w:t>NELSON, CORDOVA AND ADAMS</w:t>
      </w:r>
      <w:r>
        <w:t xml:space="preserve"> payable divided by </w:t>
      </w:r>
      <w:r>
        <w:rPr>
          <w:rFonts w:ascii="Courier New" w:hAnsi="Courier New"/>
          <w:b/>
          <w:highlight w:val="yellow"/>
        </w:rPr>
        <w:t>THOMAS, WOODARD AND CUMMINGS</w:t>
      </w:r>
      <w:r>
        <w:t xml:space="preserve"> multiplied by 365 or 91 days.</w:t>
      </w:r>
    </w:p>
    <w:p w14:paraId="62F1123A" w14:textId="77777777" w:rsidR="00A603A1" w:rsidRDefault="00A603A1">
      <w:pPr>
        <w:pStyle w:val="BodyText"/>
        <w:spacing w:before="15"/>
        <w:rPr>
          <w:rStyle w:val="None"/>
          <w:i/>
          <w:iCs/>
          <w:sz w:val="16"/>
          <w:szCs w:val="16"/>
        </w:rPr>
      </w:pPr>
    </w:p>
    <w:p w14:paraId="55551A01" w14:textId="77777777" w:rsidR="00A603A1" w:rsidRDefault="00000000">
      <w:pPr>
        <w:pStyle w:val="BodyText"/>
        <w:ind w:left="796" w:right="10"/>
        <w:jc w:val="both"/>
      </w:pPr>
      <w:r>
        <w:rPr>
          <w:rStyle w:val="Hyperlink4"/>
        </w:rPr>
        <w:t>Any delays in our billing and settlement process, or delays or defaults in our trade receivables or an increase in inventory</w:t>
      </w:r>
      <w:r>
        <w:rPr>
          <w:rStyle w:val="Hyperlink5"/>
        </w:rPr>
        <w:t xml:space="preserve"> </w:t>
      </w:r>
      <w:r>
        <w:rPr>
          <w:rStyle w:val="Hyperlink4"/>
        </w:rPr>
        <w:t>and</w:t>
      </w:r>
      <w:r>
        <w:rPr>
          <w:rStyle w:val="None"/>
        </w:rPr>
        <w:t xml:space="preserve"> </w:t>
      </w:r>
      <w:r>
        <w:rPr>
          <w:rStyle w:val="Hyperlink4"/>
        </w:rPr>
        <w:t>work</w:t>
      </w:r>
      <w:r>
        <w:rPr>
          <w:rStyle w:val="None"/>
        </w:rPr>
        <w:t xml:space="preserve"> </w:t>
      </w:r>
      <w:r>
        <w:rPr>
          <w:rStyle w:val="Hyperlink4"/>
        </w:rPr>
        <w:t>in</w:t>
      </w:r>
      <w:r>
        <w:rPr>
          <w:rStyle w:val="None"/>
        </w:rPr>
        <w:t xml:space="preserve"> </w:t>
      </w:r>
      <w:r>
        <w:rPr>
          <w:rStyle w:val="Hyperlink4"/>
        </w:rPr>
        <w:t>progress</w:t>
      </w:r>
      <w:r>
        <w:rPr>
          <w:rStyle w:val="None"/>
        </w:rPr>
        <w:t xml:space="preserve"> </w:t>
      </w:r>
      <w:r>
        <w:rPr>
          <w:rStyle w:val="Hyperlink4"/>
        </w:rPr>
        <w:t>and/or</w:t>
      </w:r>
      <w:r>
        <w:rPr>
          <w:rStyle w:val="None"/>
        </w:rPr>
        <w:t xml:space="preserve"> </w:t>
      </w:r>
      <w:r>
        <w:rPr>
          <w:rStyle w:val="Hyperlink4"/>
        </w:rPr>
        <w:t>accelerated</w:t>
      </w:r>
      <w:r>
        <w:rPr>
          <w:rStyle w:val="None"/>
        </w:rPr>
        <w:t xml:space="preserve"> </w:t>
      </w:r>
      <w:r>
        <w:rPr>
          <w:rStyle w:val="Hyperlink4"/>
        </w:rPr>
        <w:t>payments</w:t>
      </w:r>
      <w:r>
        <w:rPr>
          <w:rStyle w:val="None"/>
        </w:rPr>
        <w:t xml:space="preserve"> </w:t>
      </w:r>
      <w:r>
        <w:rPr>
          <w:rStyle w:val="Hyperlink4"/>
        </w:rPr>
        <w:t>to</w:t>
      </w:r>
      <w:r>
        <w:rPr>
          <w:rStyle w:val="Hyperlink5"/>
        </w:rPr>
        <w:t xml:space="preserve"> </w:t>
      </w:r>
      <w:r>
        <w:rPr>
          <w:rStyle w:val="Hyperlink4"/>
        </w:rPr>
        <w:t>suppliers</w:t>
      </w:r>
      <w:r>
        <w:rPr>
          <w:rStyle w:val="None"/>
        </w:rPr>
        <w:t xml:space="preserve"> </w:t>
      </w:r>
      <w:r>
        <w:rPr>
          <w:rStyle w:val="Hyperlink4"/>
        </w:rPr>
        <w:t>or</w:t>
      </w:r>
      <w:r>
        <w:rPr>
          <w:rStyle w:val="None"/>
        </w:rPr>
        <w:t xml:space="preserve"> </w:t>
      </w:r>
      <w:r>
        <w:rPr>
          <w:rStyle w:val="Hyperlink4"/>
        </w:rPr>
        <w:t>limited</w:t>
      </w:r>
      <w:r>
        <w:rPr>
          <w:rStyle w:val="Hyperlink5"/>
        </w:rPr>
        <w:t xml:space="preserve"> </w:t>
      </w:r>
      <w:r>
        <w:rPr>
          <w:rStyle w:val="Hyperlink4"/>
        </w:rPr>
        <w:t>advance</w:t>
      </w:r>
      <w:r>
        <w:rPr>
          <w:rStyle w:val="None"/>
        </w:rPr>
        <w:t xml:space="preserve"> </w:t>
      </w:r>
      <w:r>
        <w:rPr>
          <w:rStyle w:val="Hyperlink4"/>
        </w:rPr>
        <w:t>payments</w:t>
      </w:r>
      <w:r>
        <w:rPr>
          <w:rStyle w:val="None"/>
        </w:rPr>
        <w:t xml:space="preserve"> </w:t>
      </w:r>
      <w:r>
        <w:rPr>
          <w:rStyle w:val="Hyperlink4"/>
        </w:rPr>
        <w:t>on</w:t>
      </w:r>
      <w:r>
        <w:rPr>
          <w:rStyle w:val="Hyperlink5"/>
        </w:rPr>
        <w:t xml:space="preserve"> </w:t>
      </w:r>
      <w:r>
        <w:rPr>
          <w:rStyle w:val="Hyperlink4"/>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rPr>
        <w:t xml:space="preserve"> </w:t>
      </w:r>
      <w:r>
        <w:rPr>
          <w:rStyle w:val="Hyperlink4"/>
        </w:rPr>
        <w:t>terms</w:t>
      </w:r>
      <w:r>
        <w:rPr>
          <w:rStyle w:val="None"/>
        </w:rPr>
        <w:t xml:space="preserve"> </w:t>
      </w:r>
      <w:r>
        <w:rPr>
          <w:rStyle w:val="Hyperlink4"/>
        </w:rPr>
        <w:t>by</w:t>
      </w:r>
      <w:r>
        <w:rPr>
          <w:rStyle w:val="None"/>
        </w:rPr>
        <w:t xml:space="preserve"> </w:t>
      </w:r>
      <w:r>
        <w:rPr>
          <w:rStyle w:val="Hyperlink4"/>
        </w:rPr>
        <w:t>customers</w:t>
      </w:r>
      <w:r>
        <w:rPr>
          <w:rStyle w:val="None"/>
        </w:rPr>
        <w:t xml:space="preserve"> </w:t>
      </w:r>
      <w:r>
        <w:rPr>
          <w:rStyle w:val="Hyperlink4"/>
        </w:rPr>
        <w:t>and</w:t>
      </w:r>
      <w:r>
        <w:rPr>
          <w:rStyle w:val="None"/>
        </w:rPr>
        <w:t xml:space="preserve"> </w:t>
      </w:r>
      <w:r>
        <w:rPr>
          <w:rStyle w:val="Hyperlink4"/>
        </w:rPr>
        <w:t>suppliers</w:t>
      </w:r>
      <w:r>
        <w:rPr>
          <w:rStyle w:val="None"/>
        </w:rPr>
        <w:t xml:space="preserve"> </w:t>
      </w:r>
      <w:r>
        <w:rPr>
          <w:rStyle w:val="Hyperlink4"/>
        </w:rPr>
        <w:t>and</w:t>
      </w:r>
      <w:r>
        <w:rPr>
          <w:rStyle w:val="None"/>
        </w:rPr>
        <w:t xml:space="preserve"> </w:t>
      </w:r>
      <w:r>
        <w:rPr>
          <w:rStyle w:val="Hyperlink4"/>
        </w:rPr>
        <w:t>additional</w:t>
      </w:r>
      <w:r>
        <w:rPr>
          <w:rStyle w:val="None"/>
        </w:rPr>
        <w:t xml:space="preserve"> </w:t>
      </w:r>
      <w:r>
        <w:rPr>
          <w:rStyle w:val="Hyperlink4"/>
        </w:rPr>
        <w:t>market</w:t>
      </w:r>
      <w:r>
        <w:rPr>
          <w:rStyle w:val="None"/>
        </w:rPr>
        <w:t xml:space="preserve"> </w:t>
      </w:r>
      <w:r>
        <w:rPr>
          <w:rStyle w:val="Hyperlink4"/>
        </w:rPr>
        <w:t>developments</w:t>
      </w:r>
      <w:r>
        <w:rPr>
          <w:rStyle w:val="None"/>
        </w:rPr>
        <w:t xml:space="preserve"> </w:t>
      </w:r>
      <w:r>
        <w:rPr>
          <w:rStyle w:val="Hyperlink4"/>
        </w:rPr>
        <w:t>and</w:t>
      </w:r>
      <w:r>
        <w:rPr>
          <w:rStyle w:val="None"/>
        </w:rPr>
        <w:t xml:space="preserve"> </w:t>
      </w:r>
      <w:r>
        <w:rPr>
          <w:rStyle w:val="Hyperlink4"/>
        </w:rPr>
        <w:t>new</w:t>
      </w:r>
      <w:r>
        <w:rPr>
          <w:rStyle w:val="None"/>
        </w:rPr>
        <w:t xml:space="preserve"> </w:t>
      </w:r>
      <w:r>
        <w:rPr>
          <w:rStyle w:val="Hyperlink4"/>
        </w:rPr>
        <w:t>opportunities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industries we</w:t>
      </w:r>
      <w:r>
        <w:rPr>
          <w:rStyle w:val="None"/>
        </w:rPr>
        <w:t xml:space="preserve"> </w:t>
      </w:r>
      <w:r>
        <w:rPr>
          <w:rStyle w:val="Hyperlink4"/>
        </w:rPr>
        <w:t>operate.</w:t>
      </w:r>
      <w:r>
        <w:rPr>
          <w:rStyle w:val="None"/>
        </w:rPr>
        <w:t xml:space="preserve"> </w:t>
      </w:r>
      <w:r>
        <w:rPr>
          <w:rStyle w:val="Hyperlink4"/>
        </w:rPr>
        <w:t>Further,</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success</w:t>
      </w:r>
      <w:r>
        <w:rPr>
          <w:rStyle w:val="None"/>
        </w:rPr>
        <w:t xml:space="preserve"> </w:t>
      </w:r>
      <w:r>
        <w:rPr>
          <w:rStyle w:val="Hyperlink4"/>
        </w:rPr>
        <w:t>depends</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secure</w:t>
      </w:r>
      <w:r>
        <w:rPr>
          <w:rStyle w:val="None"/>
        </w:rPr>
        <w:t xml:space="preserve"> </w:t>
      </w:r>
      <w:r>
        <w:rPr>
          <w:rStyle w:val="Hyperlink4"/>
        </w:rPr>
        <w:t>and</w:t>
      </w:r>
      <w:r>
        <w:rPr>
          <w:rStyle w:val="None"/>
        </w:rPr>
        <w:t xml:space="preserve"> </w:t>
      </w:r>
      <w:r>
        <w:rPr>
          <w:rStyle w:val="Hyperlink4"/>
        </w:rPr>
        <w:t>successfully</w:t>
      </w:r>
      <w:r>
        <w:rPr>
          <w:rStyle w:val="None"/>
        </w:rPr>
        <w:t xml:space="preserve"> </w:t>
      </w:r>
      <w:r>
        <w:rPr>
          <w:rStyle w:val="Hyperlink4"/>
        </w:rPr>
        <w:t>manage</w:t>
      </w:r>
      <w:r>
        <w:rPr>
          <w:rStyle w:val="None"/>
        </w:rPr>
        <w:t xml:space="preserve"> </w:t>
      </w:r>
      <w:r>
        <w:rPr>
          <w:rStyle w:val="Hyperlink4"/>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Continued</w:t>
      </w:r>
      <w:r>
        <w:rPr>
          <w:rStyle w:val="None"/>
        </w:rPr>
        <w:t xml:space="preserve"> </w:t>
      </w:r>
      <w:r>
        <w:rPr>
          <w:rStyle w:val="Hyperlink4"/>
        </w:rPr>
        <w:t>increases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 our results of operations, cash flows and financial condition. While there have not been any instances where our Company</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None"/>
        </w:rPr>
        <w:t xml:space="preserve"> </w:t>
      </w:r>
      <w:r>
        <w:rPr>
          <w:rStyle w:val="Hyperlink4"/>
        </w:rPr>
        <w:t>arrange</w:t>
      </w:r>
      <w:r>
        <w:rPr>
          <w:rStyle w:val="Hyperlink5"/>
        </w:rPr>
        <w:t xml:space="preserve"> </w:t>
      </w:r>
      <w:r>
        <w:rPr>
          <w:rStyle w:val="Hyperlink4"/>
        </w:rPr>
        <w:t>adequate</w:t>
      </w:r>
      <w:r>
        <w:rPr>
          <w:rStyle w:val="Hyperlink5"/>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or</w:t>
      </w:r>
      <w:r>
        <w:rPr>
          <w:rStyle w:val="None"/>
        </w:rPr>
        <w:t xml:space="preserve"> </w:t>
      </w:r>
      <w:r>
        <w:rPr>
          <w:rStyle w:val="Hyperlink4"/>
        </w:rPr>
        <w:t>had</w:t>
      </w:r>
      <w:r>
        <w:rPr>
          <w:rStyle w:val="None"/>
        </w:rPr>
        <w:t xml:space="preserve"> </w:t>
      </w:r>
      <w:r>
        <w:rPr>
          <w:rStyle w:val="Hyperlink4"/>
        </w:rPr>
        <w:t>failed</w:t>
      </w:r>
      <w:r>
        <w:rPr>
          <w:rStyle w:val="None"/>
        </w:rPr>
        <w:t xml:space="preserve"> </w:t>
      </w:r>
      <w:r>
        <w:rPr>
          <w:rStyle w:val="Hyperlink4"/>
        </w:rPr>
        <w:t>to</w:t>
      </w:r>
      <w:r>
        <w:rPr>
          <w:rStyle w:val="Hyperlink5"/>
        </w:rPr>
        <w:t xml:space="preserve"> </w:t>
      </w:r>
      <w:r>
        <w:rPr>
          <w:rStyle w:val="Hyperlink4"/>
        </w:rPr>
        <w:t>furnish</w:t>
      </w:r>
      <w:r>
        <w:rPr>
          <w:rStyle w:val="None"/>
        </w:rPr>
        <w:t xml:space="preserve"> </w:t>
      </w:r>
      <w:r>
        <w:rPr>
          <w:rStyle w:val="Hyperlink4"/>
        </w:rPr>
        <w:t>performance</w:t>
      </w:r>
      <w:r>
        <w:rPr>
          <w:rStyle w:val="Hyperlink5"/>
        </w:rPr>
        <w:t xml:space="preserve"> </w:t>
      </w:r>
      <w:r>
        <w:rPr>
          <w:rStyle w:val="Hyperlink4"/>
        </w:rPr>
        <w:t>bank guarantees which</w:t>
      </w:r>
      <w:r>
        <w:rPr>
          <w:rStyle w:val="None"/>
        </w:rPr>
        <w:t xml:space="preserve"> </w:t>
      </w:r>
      <w:r>
        <w:rPr>
          <w:rStyle w:val="Hyperlink4"/>
        </w:rPr>
        <w:t>had</w:t>
      </w:r>
      <w:r>
        <w:rPr>
          <w:rStyle w:val="None"/>
        </w:rPr>
        <w:t xml:space="preserve"> </w:t>
      </w:r>
      <w:r>
        <w:rPr>
          <w:rStyle w:val="Hyperlink4"/>
        </w:rPr>
        <w:t>adversely affected</w:t>
      </w:r>
      <w:r>
        <w:rPr>
          <w:rStyle w:val="None"/>
        </w:rPr>
        <w:t xml:space="preserve"> </w:t>
      </w:r>
      <w:r>
        <w:rPr>
          <w:rStyle w:val="Hyperlink4"/>
        </w:rPr>
        <w:t>the business, results</w:t>
      </w:r>
      <w:r>
        <w:rPr>
          <w:rStyle w:val="None"/>
        </w:rPr>
        <w:t xml:space="preserve"> </w:t>
      </w:r>
      <w:r>
        <w:rPr>
          <w:rStyle w:val="Hyperlink4"/>
        </w:rPr>
        <w:t>of</w:t>
      </w:r>
      <w:r>
        <w:rPr>
          <w:rStyle w:val="Hyperlink5"/>
        </w:rPr>
        <w:t xml:space="preserve"> </w:t>
      </w:r>
      <w:r>
        <w:rPr>
          <w:rStyle w:val="Hyperlink4"/>
        </w:rPr>
        <w:t>operations, 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financial condition</w:t>
      </w:r>
      <w:r>
        <w:rPr>
          <w:rStyle w:val="None"/>
        </w:rPr>
        <w:t xml:space="preserve"> </w:t>
      </w:r>
      <w:r>
        <w:rPr>
          <w:rStyle w:val="Hyperlink4"/>
        </w:rPr>
        <w:t>of our Company, there can be no assurance that such instances will not occur in future.</w:t>
      </w:r>
    </w:p>
    <w:p w14:paraId="3CD37786" w14:textId="77777777" w:rsidR="00A603A1" w:rsidRDefault="00000000">
      <w:pPr>
        <w:pStyle w:val="Heading4"/>
        <w:numPr>
          <w:ilvl w:val="0"/>
          <w:numId w:val="36"/>
        </w:numPr>
        <w:spacing w:before="202"/>
        <w:ind w:right="21"/>
        <w:jc w:val="left"/>
      </w:pPr>
      <w:r/>
      <w:r>
        <w:rPr>
          <w:rFonts w:ascii="Courier New" w:hAnsi="Courier New"/>
          <w:b/>
          <w:highlight w:val="yellow"/>
        </w:rPr>
        <w:t>PARKER PLC</w:t>
      </w:r>
      <w:r>
        <w:t xml:space="preserve"> is involved in certain outstanding legal and regulatory proceedings. Any adverse decision in such proceedings may have an adverse effect on our business, financial condition, cash flows and results of operations.</w:t>
      </w:r>
    </w:p>
    <w:p w14:paraId="179D1D62" w14:textId="77777777" w:rsidR="00A603A1" w:rsidRDefault="00000000">
      <w:pPr>
        <w:pStyle w:val="BodyText"/>
        <w:spacing w:before="200"/>
        <w:ind w:left="796" w:right="11"/>
        <w:jc w:val="both"/>
      </w:pPr>
      <w:r>
        <w:rPr>
          <w:rStyle w:val="Hyperlink4"/>
        </w:rPr>
        <w:t>There are outstanding legal and regulatory proceedings</w:t>
      </w:r>
      <w:r>
        <w:rPr>
          <w:rStyle w:val="None"/>
        </w:rPr>
        <w:t xml:space="preserve"> </w:t>
      </w:r>
      <w:r>
        <w:rPr>
          <w:rStyle w:val="Hyperlink4"/>
        </w:rPr>
        <w:t>involving our Company which are</w:t>
      </w:r>
      <w:r>
        <w:rPr>
          <w:rStyle w:val="Hyperlink5"/>
        </w:rPr>
        <w:t xml:space="preserve"> </w:t>
      </w:r>
      <w:r>
        <w:rPr>
          <w:rStyle w:val="Hyperlink4"/>
        </w:rPr>
        <w:t>pending at different levels of</w:t>
      </w:r>
      <w:r>
        <w:rPr>
          <w:rStyle w:val="None"/>
        </w:rPr>
        <w:t xml:space="preserve"> </w:t>
      </w:r>
      <w:r>
        <w:rPr>
          <w:rStyle w:val="Hyperlink4"/>
        </w:rPr>
        <w:t>adjudication</w:t>
      </w:r>
      <w:r>
        <w:rPr>
          <w:rStyle w:val="None"/>
        </w:rPr>
        <w:t xml:space="preserve"> </w:t>
      </w:r>
      <w:r>
        <w:rPr>
          <w:rStyle w:val="Hyperlink4"/>
        </w:rPr>
        <w:t>before</w:t>
      </w:r>
      <w:r>
        <w:rPr>
          <w:rStyle w:val="None"/>
        </w:rPr>
        <w:t xml:space="preserve"> </w:t>
      </w:r>
      <w:r>
        <w:rPr>
          <w:rStyle w:val="Hyperlink4"/>
        </w:rPr>
        <w:t>various</w:t>
      </w:r>
      <w:r>
        <w:rPr>
          <w:rStyle w:val="None"/>
        </w:rPr>
        <w:t xml:space="preserve"> </w:t>
      </w:r>
      <w:r>
        <w:rPr>
          <w:rStyle w:val="Hyperlink4"/>
        </w:rPr>
        <w:t>courts,</w:t>
      </w:r>
      <w:r>
        <w:rPr>
          <w:rStyle w:val="None"/>
        </w:rPr>
        <w:t xml:space="preserve"> </w:t>
      </w:r>
      <w:r>
        <w:rPr>
          <w:rStyle w:val="Hyperlink4"/>
        </w:rPr>
        <w:t>tribunals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authorities.</w:t>
      </w:r>
      <w:r>
        <w:rPr>
          <w:rStyle w:val="None"/>
        </w:rPr>
        <w:t xml:space="preserve"> </w:t>
      </w:r>
      <w:r>
        <w:rPr>
          <w:rStyle w:val="Hyperlink4"/>
        </w:rPr>
        <w:t>Such</w:t>
      </w:r>
      <w:r>
        <w:rPr>
          <w:rStyle w:val="None"/>
        </w:rPr>
        <w:t xml:space="preserve"> </w:t>
      </w:r>
      <w:r>
        <w:rPr>
          <w:rStyle w:val="Hyperlink4"/>
        </w:rPr>
        <w:t>proceedings</w:t>
      </w:r>
      <w:r>
        <w:rPr>
          <w:rStyle w:val="None"/>
        </w:rPr>
        <w:t xml:space="preserve"> </w:t>
      </w:r>
      <w:r>
        <w:rPr>
          <w:rStyle w:val="Hyperlink4"/>
        </w:rPr>
        <w:t>could</w:t>
      </w:r>
      <w:r>
        <w:rPr>
          <w:rStyle w:val="None"/>
        </w:rPr>
        <w:t xml:space="preserve"> </w:t>
      </w:r>
      <w:r>
        <w:rPr>
          <w:rStyle w:val="Hyperlink4"/>
        </w:rPr>
        <w:t>divert</w:t>
      </w:r>
      <w:r>
        <w:rPr>
          <w:rStyle w:val="None"/>
        </w:rPr>
        <w:t xml:space="preserve"> </w:t>
      </w:r>
      <w:r>
        <w:rPr>
          <w:rStyle w:val="Hyperlink4"/>
        </w:rPr>
        <w:t>the</w:t>
      </w:r>
      <w:r>
        <w:rPr>
          <w:rStyle w:val="None"/>
        </w:rPr>
        <w:t xml:space="preserve"> </w:t>
      </w:r>
      <w:r>
        <w:rPr>
          <w:rStyle w:val="Hyperlink4"/>
        </w:rPr>
        <w:t>management’s time and attention and consume financial resources in their defence or prosecution. The amounts claimed in these proceedings</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disclosed</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extent</w:t>
      </w:r>
      <w:r>
        <w:rPr>
          <w:rStyle w:val="None"/>
        </w:rPr>
        <w:t xml:space="preserve"> </w:t>
      </w:r>
      <w:r>
        <w:rPr>
          <w:rStyle w:val="Hyperlink4"/>
        </w:rPr>
        <w:t>that</w:t>
      </w:r>
      <w:r>
        <w:rPr>
          <w:rStyle w:val="None"/>
        </w:rPr>
        <w:t xml:space="preserve"> </w:t>
      </w:r>
      <w:r>
        <w:rPr>
          <w:rStyle w:val="Hyperlink4"/>
        </w:rPr>
        <w:t>such</w:t>
      </w:r>
      <w:r>
        <w:rPr>
          <w:rStyle w:val="None"/>
        </w:rPr>
        <w:t xml:space="preserve"> </w:t>
      </w:r>
      <w:r>
        <w:rPr>
          <w:rStyle w:val="Hyperlink4"/>
        </w:rPr>
        <w:t>amounts</w:t>
      </w:r>
      <w:r>
        <w:rPr>
          <w:rStyle w:val="None"/>
        </w:rPr>
        <w:t xml:space="preserve"> </w:t>
      </w:r>
      <w:r>
        <w:rPr>
          <w:rStyle w:val="Hyperlink4"/>
        </w:rPr>
        <w:t>are</w:t>
      </w:r>
      <w:r>
        <w:rPr>
          <w:rStyle w:val="None"/>
        </w:rPr>
        <w:t xml:space="preserve"> </w:t>
      </w:r>
      <w:r>
        <w:rPr>
          <w:rStyle w:val="Hyperlink4"/>
        </w:rPr>
        <w:t>ascertainable</w:t>
      </w:r>
      <w:r>
        <w:rPr>
          <w:rStyle w:val="None"/>
        </w:rPr>
        <w:t xml:space="preserve"> </w:t>
      </w:r>
      <w:r>
        <w:rPr>
          <w:rStyle w:val="Hyperlink4"/>
        </w:rPr>
        <w:t>and</w:t>
      </w:r>
      <w:r>
        <w:rPr>
          <w:rStyle w:val="None"/>
        </w:rPr>
        <w:t xml:space="preserve"> </w:t>
      </w:r>
      <w:r>
        <w:rPr>
          <w:rStyle w:val="Hyperlink4"/>
        </w:rPr>
        <w:t>quantifiable</w:t>
      </w:r>
      <w:r>
        <w:rPr>
          <w:rStyle w:val="None"/>
        </w:rPr>
        <w:t xml:space="preserve"> </w:t>
      </w:r>
      <w:r>
        <w:rPr>
          <w:rStyle w:val="Hyperlink4"/>
        </w:rPr>
        <w:t>and</w:t>
      </w:r>
      <w:r>
        <w:rPr>
          <w:rStyle w:val="None"/>
        </w:rPr>
        <w:t xml:space="preserve"> </w:t>
      </w:r>
      <w:r>
        <w:rPr>
          <w:rStyle w:val="Hyperlink4"/>
        </w:rPr>
        <w:t>include</w:t>
      </w:r>
      <w:r>
        <w:rPr>
          <w:rStyle w:val="None"/>
        </w:rPr>
        <w:t xml:space="preserve"> </w:t>
      </w:r>
      <w:r>
        <w:rPr>
          <w:rStyle w:val="Hyperlink4"/>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14:paraId="017CF9F1" w14:textId="77777777" w:rsidR="00A603A1" w:rsidRDefault="00A603A1">
      <w:pPr>
        <w:pStyle w:val="BodyText"/>
        <w:spacing w:before="4"/>
        <w:rPr>
          <w:rStyle w:val="Hyperlink4"/>
          <w:sz w:val="17"/>
          <w:szCs w:val="17"/>
        </w:rPr>
      </w:pPr>
    </w:p>
    <w:tbl>
      <w:tblPr>
        <w:tblW w:w="9357"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704"/>
        <w:gridCol w:w="1133"/>
        <w:gridCol w:w="1135"/>
        <w:gridCol w:w="1284"/>
        <w:gridCol w:w="1360"/>
        <w:gridCol w:w="1365"/>
        <w:gridCol w:w="1376"/>
      </w:tblGrid>
      <w:tr w:rsidR="00A603A1" w14:paraId="4DCD445A" w14:textId="77777777">
        <w:trPr>
          <w:trHeight w:val="1220"/>
        </w:trPr>
        <w:tc>
          <w:tcPr>
            <w:tcW w:w="170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5" w:type="dxa"/>
              <w:bottom w:w="80" w:type="dxa"/>
              <w:right w:w="80" w:type="dxa"/>
            </w:tcMar>
          </w:tcPr>
          <w:p w14:paraId="328D5503" w14:textId="77777777" w:rsidR="00A603A1" w:rsidRDefault="00000000">
            <w:pPr>
              <w:pStyle w:val="TableParagraph"/>
              <w:spacing w:line="207" w:lineRule="exact"/>
              <w:ind w:left="285"/>
            </w:pPr>
            <w:r>
              <w:rPr>
                <w:rStyle w:val="None"/>
                <w:b/>
                <w:bCs/>
                <w:sz w:val="18"/>
                <w:szCs w:val="18"/>
              </w:rPr>
              <w:t>Name</w:t>
            </w:r>
            <w:r>
              <w:rPr>
                <w:rStyle w:val="None"/>
                <w:b/>
                <w:bCs/>
                <w:spacing w:val="-2"/>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entity</w:t>
            </w:r>
          </w:p>
        </w:tc>
        <w:tc>
          <w:tcPr>
            <w:tcW w:w="113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73033259" w14:textId="77777777" w:rsidR="00A603A1" w:rsidRDefault="00000000">
            <w:pPr>
              <w:pStyle w:val="TableParagraph"/>
              <w:ind w:left="105" w:firstLine="110"/>
            </w:pPr>
            <w:r>
              <w:rPr>
                <w:rStyle w:val="None"/>
                <w:b/>
                <w:bCs/>
                <w:spacing w:val="-2"/>
                <w:sz w:val="18"/>
                <w:szCs w:val="18"/>
              </w:rPr>
              <w:t>Criminal proceedings</w:t>
            </w:r>
          </w:p>
        </w:tc>
        <w:tc>
          <w:tcPr>
            <w:tcW w:w="11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5" w:type="dxa"/>
              <w:bottom w:w="80" w:type="dxa"/>
              <w:right w:w="80" w:type="dxa"/>
            </w:tcMar>
          </w:tcPr>
          <w:p w14:paraId="5CAF7901" w14:textId="77777777" w:rsidR="00A603A1" w:rsidRDefault="00000000">
            <w:pPr>
              <w:pStyle w:val="TableParagraph"/>
              <w:ind w:left="105" w:firstLine="309"/>
            </w:pPr>
            <w:r>
              <w:rPr>
                <w:rStyle w:val="None"/>
                <w:b/>
                <w:bCs/>
                <w:spacing w:val="-4"/>
                <w:sz w:val="18"/>
                <w:szCs w:val="18"/>
              </w:rPr>
              <w:t xml:space="preserve">Tax </w:t>
            </w:r>
            <w:r>
              <w:rPr>
                <w:rStyle w:val="None"/>
                <w:b/>
                <w:bCs/>
                <w:spacing w:val="-2"/>
                <w:sz w:val="18"/>
                <w:szCs w:val="18"/>
              </w:rPr>
              <w:t>proceedings</w:t>
            </w:r>
          </w:p>
        </w:tc>
        <w:tc>
          <w:tcPr>
            <w:tcW w:w="1284"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52C1F68D" w14:textId="77777777" w:rsidR="00A603A1" w:rsidRDefault="00000000">
            <w:pPr>
              <w:pStyle w:val="TableParagraph"/>
              <w:ind w:left="11"/>
              <w:jc w:val="center"/>
            </w:pPr>
            <w:r>
              <w:rPr>
                <w:rStyle w:val="None"/>
                <w:b/>
                <w:bCs/>
                <w:sz w:val="18"/>
                <w:szCs w:val="18"/>
              </w:rPr>
              <w:t>Statutory</w:t>
            </w:r>
            <w:r>
              <w:rPr>
                <w:rStyle w:val="None"/>
                <w:b/>
                <w:bCs/>
                <w:spacing w:val="-12"/>
                <w:sz w:val="18"/>
                <w:szCs w:val="18"/>
              </w:rPr>
              <w:t xml:space="preserve"> </w:t>
            </w:r>
            <w:r>
              <w:rPr>
                <w:rStyle w:val="None"/>
                <w:b/>
                <w:bCs/>
                <w:sz w:val="18"/>
                <w:szCs w:val="18"/>
              </w:rPr>
              <w:t xml:space="preserve">or </w:t>
            </w:r>
            <w:r>
              <w:rPr>
                <w:rStyle w:val="None"/>
                <w:b/>
                <w:bCs/>
                <w:spacing w:val="-2"/>
                <w:sz w:val="18"/>
                <w:szCs w:val="18"/>
              </w:rPr>
              <w:t>regulatory proceedings</w:t>
            </w:r>
          </w:p>
        </w:tc>
        <w:tc>
          <w:tcPr>
            <w:tcW w:w="136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1" w:type="dxa"/>
            </w:tcMar>
          </w:tcPr>
          <w:p w14:paraId="761C5B3B" w14:textId="77777777" w:rsidR="00A603A1" w:rsidRDefault="00000000">
            <w:pPr>
              <w:pStyle w:val="TableParagraph"/>
              <w:ind w:left="13" w:right="1"/>
              <w:jc w:val="center"/>
              <w:rPr>
                <w:rStyle w:val="None"/>
                <w:b/>
                <w:bCs/>
                <w:sz w:val="18"/>
                <w:szCs w:val="18"/>
              </w:rPr>
            </w:pPr>
            <w:r>
              <w:rPr>
                <w:rStyle w:val="None"/>
                <w:b/>
                <w:bCs/>
                <w:spacing w:val="-2"/>
                <w:sz w:val="18"/>
                <w:szCs w:val="18"/>
              </w:rPr>
              <w:t xml:space="preserve">Disciplinary </w:t>
            </w:r>
            <w:r>
              <w:rPr>
                <w:rStyle w:val="None"/>
                <w:b/>
                <w:bCs/>
                <w:sz w:val="18"/>
                <w:szCs w:val="18"/>
              </w:rPr>
              <w:t>actions</w:t>
            </w:r>
            <w:r>
              <w:rPr>
                <w:rStyle w:val="None"/>
                <w:b/>
                <w:bCs/>
                <w:spacing w:val="-1"/>
                <w:sz w:val="18"/>
                <w:szCs w:val="18"/>
              </w:rPr>
              <w:t xml:space="preserve"> </w:t>
            </w:r>
            <w:r>
              <w:rPr>
                <w:rStyle w:val="None"/>
                <w:b/>
                <w:bCs/>
                <w:sz w:val="18"/>
                <w:szCs w:val="18"/>
              </w:rPr>
              <w:t>by the SEBI</w:t>
            </w:r>
            <w:r>
              <w:rPr>
                <w:rStyle w:val="None"/>
                <w:b/>
                <w:bCs/>
                <w:spacing w:val="-12"/>
                <w:sz w:val="18"/>
                <w:szCs w:val="18"/>
              </w:rPr>
              <w:t xml:space="preserve"> </w:t>
            </w:r>
            <w:r>
              <w:rPr>
                <w:rStyle w:val="None"/>
                <w:b/>
                <w:bCs/>
                <w:sz w:val="18"/>
                <w:szCs w:val="18"/>
              </w:rPr>
              <w:t>or</w:t>
            </w:r>
            <w:r>
              <w:rPr>
                <w:rStyle w:val="None"/>
                <w:b/>
                <w:bCs/>
                <w:spacing w:val="-11"/>
                <w:sz w:val="18"/>
                <w:szCs w:val="18"/>
              </w:rPr>
              <w:t xml:space="preserve"> </w:t>
            </w:r>
            <w:r>
              <w:rPr>
                <w:rStyle w:val="None"/>
                <w:b/>
                <w:bCs/>
                <w:sz w:val="18"/>
                <w:szCs w:val="18"/>
              </w:rPr>
              <w:t xml:space="preserve">Stock </w:t>
            </w:r>
            <w:r>
              <w:rPr>
                <w:rStyle w:val="None"/>
                <w:b/>
                <w:bCs/>
                <w:spacing w:val="-2"/>
                <w:sz w:val="18"/>
                <w:szCs w:val="18"/>
              </w:rPr>
              <w:t>Exchanges</w:t>
            </w:r>
          </w:p>
          <w:p w14:paraId="38E4E8BC" w14:textId="77777777" w:rsidR="00A603A1" w:rsidRDefault="00000000">
            <w:pPr>
              <w:pStyle w:val="TableParagraph"/>
              <w:spacing w:line="206" w:lineRule="exact"/>
              <w:ind w:left="13"/>
              <w:jc w:val="center"/>
            </w:pPr>
            <w:r>
              <w:rPr>
                <w:rStyle w:val="None"/>
                <w:b/>
                <w:bCs/>
                <w:sz w:val="18"/>
                <w:szCs w:val="18"/>
              </w:rPr>
              <w:t>against</w:t>
            </w:r>
            <w:r>
              <w:rPr>
                <w:rStyle w:val="None"/>
                <w:b/>
                <w:bCs/>
                <w:spacing w:val="-12"/>
                <w:sz w:val="18"/>
                <w:szCs w:val="18"/>
              </w:rPr>
              <w:t xml:space="preserve"> </w:t>
            </w:r>
            <w:r>
              <w:rPr>
                <w:rStyle w:val="None"/>
                <w:b/>
                <w:bCs/>
                <w:sz w:val="18"/>
                <w:szCs w:val="18"/>
              </w:rPr>
              <w:t xml:space="preserve">our </w:t>
            </w:r>
            <w:r>
              <w:rPr>
                <w:rStyle w:val="None"/>
                <w:b/>
                <w:bCs/>
                <w:spacing w:val="-2"/>
                <w:sz w:val="18"/>
                <w:szCs w:val="18"/>
              </w:rPr>
              <w:t>Promoters</w:t>
            </w:r>
          </w:p>
        </w:tc>
        <w:tc>
          <w:tcPr>
            <w:tcW w:w="13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352" w:type="dxa"/>
              <w:bottom w:w="80" w:type="dxa"/>
              <w:right w:w="228" w:type="dxa"/>
            </w:tcMar>
          </w:tcPr>
          <w:p w14:paraId="40C14957" w14:textId="77777777" w:rsidR="00A603A1" w:rsidRDefault="00000000">
            <w:pPr>
              <w:pStyle w:val="TableParagraph"/>
              <w:ind w:left="272" w:right="148" w:hanging="108"/>
            </w:pPr>
            <w:r>
              <w:rPr>
                <w:rStyle w:val="None"/>
                <w:b/>
                <w:bCs/>
                <w:sz w:val="18"/>
                <w:szCs w:val="18"/>
              </w:rPr>
              <w:t>Material</w:t>
            </w:r>
            <w:r>
              <w:rPr>
                <w:rStyle w:val="None"/>
                <w:b/>
                <w:bCs/>
                <w:spacing w:val="-12"/>
                <w:sz w:val="18"/>
                <w:szCs w:val="18"/>
              </w:rPr>
              <w:t xml:space="preserve"> </w:t>
            </w:r>
            <w:r>
              <w:rPr>
                <w:rStyle w:val="None"/>
                <w:b/>
                <w:bCs/>
                <w:sz w:val="18"/>
                <w:szCs w:val="18"/>
              </w:rPr>
              <w:t xml:space="preserve">civil </w:t>
            </w:r>
            <w:r>
              <w:rPr>
                <w:rStyle w:val="None"/>
                <w:b/>
                <w:bCs/>
                <w:spacing w:val="-2"/>
                <w:sz w:val="18"/>
                <w:szCs w:val="18"/>
              </w:rPr>
              <w:t>litigations</w:t>
            </w:r>
            <w:r>
              <w:rPr>
                <w:rStyle w:val="None"/>
                <w:b/>
                <w:bCs/>
                <w:spacing w:val="-2"/>
                <w:sz w:val="18"/>
                <w:szCs w:val="18"/>
                <w:vertAlign w:val="superscript"/>
              </w:rPr>
              <w:t>#</w:t>
            </w:r>
          </w:p>
        </w:tc>
        <w:tc>
          <w:tcPr>
            <w:tcW w:w="137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01" w:type="dxa"/>
              <w:bottom w:w="80" w:type="dxa"/>
              <w:right w:w="189" w:type="dxa"/>
            </w:tcMar>
          </w:tcPr>
          <w:p w14:paraId="52276EAA" w14:textId="77777777" w:rsidR="00A603A1" w:rsidRDefault="00000000">
            <w:pPr>
              <w:pStyle w:val="TableParagraph"/>
              <w:ind w:left="121" w:right="109" w:firstLine="1"/>
              <w:jc w:val="center"/>
            </w:pPr>
            <w:r>
              <w:rPr>
                <w:rStyle w:val="None"/>
                <w:b/>
                <w:bCs/>
                <w:spacing w:val="-2"/>
                <w:sz w:val="18"/>
                <w:szCs w:val="18"/>
              </w:rPr>
              <w:t xml:space="preserve">Aggregate amount </w:t>
            </w:r>
            <w:r>
              <w:rPr>
                <w:rStyle w:val="None"/>
                <w:b/>
                <w:bCs/>
                <w:sz w:val="18"/>
                <w:szCs w:val="18"/>
              </w:rPr>
              <w:t>involved*</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r>
      <w:tr w:rsidR="00A603A1" w14:paraId="3A3F56A8"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56C40D4E" w14:textId="77777777" w:rsidR="00A603A1" w:rsidRDefault="00000000">
            <w:pPr>
              <w:pStyle w:val="TableParagraph"/>
              <w:spacing w:line="186" w:lineRule="exact"/>
              <w:ind w:left="28"/>
            </w:pPr>
            <w:r>
              <w:rPr>
                <w:rStyle w:val="None"/>
                <w:b/>
                <w:bCs/>
                <w:spacing w:val="-2"/>
                <w:sz w:val="18"/>
                <w:szCs w:val="18"/>
              </w:rPr>
              <w:t>Company</w:t>
            </w:r>
          </w:p>
        </w:tc>
      </w:tr>
      <w:tr w:rsidR="00A603A1" w14:paraId="7C805F2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AEC4565"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52F0FC7" w14:textId="77777777" w:rsidR="00A603A1" w:rsidRDefault="00000000">
            <w:pPr>
              <w:pStyle w:val="TableParagraph"/>
              <w:spacing w:line="186" w:lineRule="exact"/>
              <w:ind w:right="17"/>
              <w:jc w:val="right"/>
            </w:pPr>
            <w:r>
              <w:rPr>
                <w:rStyle w:val="None"/>
                <w:spacing w:val="-10"/>
                <w:sz w:val="18"/>
                <w:szCs w:val="18"/>
              </w:rPr>
              <w:t>2</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397D2833" w14:textId="77777777" w:rsidR="00A603A1" w:rsidRDefault="00000000">
            <w:pPr>
              <w:pStyle w:val="TableParagraph"/>
              <w:spacing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17BFD61" w14:textId="77777777" w:rsidR="00A603A1" w:rsidRDefault="00000000">
            <w:pPr>
              <w:pStyle w:val="TableParagraph"/>
              <w:spacing w:line="186" w:lineRule="exact"/>
              <w:ind w:right="16"/>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CB42557" w14:textId="77777777" w:rsidR="00A603A1" w:rsidRDefault="00000000">
            <w:pPr>
              <w:pStyle w:val="TableParagraph"/>
              <w:spacing w:line="186"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6094FCE"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2E47331B" w14:textId="77777777" w:rsidR="00A603A1" w:rsidRDefault="00000000">
            <w:pPr>
              <w:pStyle w:val="TableParagraph"/>
              <w:spacing w:line="186" w:lineRule="exact"/>
              <w:ind w:right="13"/>
              <w:jc w:val="right"/>
            </w:pPr>
            <w:r>
              <w:rPr>
                <w:rStyle w:val="Hyperlink7"/>
                <w:rFonts w:eastAsia="Arial Unicode MS"/>
                <w:spacing w:val="-2"/>
                <w:sz w:val="18"/>
                <w:szCs w:val="18"/>
              </w:rPr>
              <w:t>11.54</w:t>
            </w:r>
          </w:p>
        </w:tc>
      </w:tr>
      <w:tr w:rsidR="00A603A1" w14:paraId="4B09158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63CF8541" w14:textId="77777777" w:rsidR="00A603A1" w:rsidRDefault="00000000">
            <w:pPr>
              <w:pStyle w:val="TableParagraph"/>
              <w:spacing w:before="2"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Company</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2B37F50B" w14:textId="77777777" w:rsidR="00A603A1" w:rsidRDefault="00000000">
            <w:pPr>
              <w:pStyle w:val="TableParagraph"/>
              <w:spacing w:before="2"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1CC06617" w14:textId="77777777" w:rsidR="00A603A1"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C193196" w14:textId="77777777" w:rsidR="00A603A1" w:rsidRDefault="00000000">
            <w:pPr>
              <w:pStyle w:val="TableParagraph"/>
              <w:spacing w:before="2"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D9007EF" w14:textId="77777777" w:rsidR="00A603A1" w:rsidRDefault="00000000">
            <w:pPr>
              <w:pStyle w:val="TableParagraph"/>
              <w:spacing w:before="2" w:line="186"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98D1764" w14:textId="77777777" w:rsidR="00A603A1" w:rsidRDefault="00000000">
            <w:pPr>
              <w:pStyle w:val="TableParagraph"/>
              <w:spacing w:before="2"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4C740AD" w14:textId="77777777" w:rsidR="00A603A1" w:rsidRDefault="00000000">
            <w:pPr>
              <w:pStyle w:val="TableParagraph"/>
              <w:spacing w:before="2" w:line="186" w:lineRule="exact"/>
              <w:ind w:right="13"/>
              <w:jc w:val="right"/>
            </w:pPr>
            <w:r>
              <w:rPr>
                <w:rStyle w:val="None"/>
                <w:spacing w:val="-4"/>
                <w:sz w:val="18"/>
                <w:szCs w:val="18"/>
              </w:rPr>
              <w:t>0.00</w:t>
            </w:r>
          </w:p>
        </w:tc>
      </w:tr>
      <w:tr w:rsidR="00A603A1" w14:paraId="21A0A36A"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368B8601" w14:textId="77777777" w:rsidR="00A603A1" w:rsidRDefault="00000000">
            <w:pPr>
              <w:pStyle w:val="TableParagraph"/>
              <w:spacing w:line="186" w:lineRule="exact"/>
              <w:ind w:left="28"/>
            </w:pPr>
            <w:r/>
            <w:r>
              <w:t xml:space="preserve">Directors (excluding our </w:t>
            </w:r>
            <w:r>
              <w:rPr>
                <w:rFonts w:ascii="Courier New" w:hAnsi="Courier New"/>
                <w:b/>
                <w:highlight w:val="yellow"/>
              </w:rPr>
              <w:t>MEGAN WASHINGTON</w:t>
            </w:r>
            <w:r>
              <w:t>)</w:t>
            </w:r>
          </w:p>
        </w:tc>
      </w:tr>
      <w:tr w:rsidR="00A603A1" w14:paraId="4EE6F03D"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AA9E530" w14:textId="77777777" w:rsidR="00A603A1" w:rsidRDefault="00000000">
            <w:pPr>
              <w:pStyle w:val="TableParagraph"/>
              <w:spacing w:line="188" w:lineRule="exact"/>
              <w:ind w:left="28"/>
            </w:pPr>
            <w:r/>
            <w:r>
              <w:t xml:space="preserve">By our </w:t>
            </w:r>
            <w:r>
              <w:rPr>
                <w:rFonts w:ascii="Courier New" w:hAnsi="Courier New"/>
                <w:b/>
                <w:highlight w:val="yellow"/>
              </w:rPr>
              <w:t>KATHERINE DAVIDSON</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2CA2772" w14:textId="77777777" w:rsidR="00A603A1" w:rsidRDefault="00000000">
            <w:pPr>
              <w:pStyle w:val="TableParagraph"/>
              <w:spacing w:line="188"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3058256B" w14:textId="77777777" w:rsidR="00A603A1" w:rsidRDefault="00000000">
            <w:pPr>
              <w:pStyle w:val="TableParagraph"/>
              <w:spacing w:line="188"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0A04E04" w14:textId="77777777" w:rsidR="00A603A1" w:rsidRDefault="00000000">
            <w:pPr>
              <w:pStyle w:val="TableParagraph"/>
              <w:spacing w:line="188" w:lineRule="exact"/>
              <w:ind w:right="16"/>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0DDC89E" w14:textId="77777777" w:rsidR="00A603A1" w:rsidRDefault="00000000">
            <w:pPr>
              <w:pStyle w:val="TableParagraph"/>
              <w:spacing w:line="188"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7663515" w14:textId="77777777" w:rsidR="00A603A1" w:rsidRDefault="00000000">
            <w:pPr>
              <w:pStyle w:val="TableParagraph"/>
              <w:spacing w:line="188" w:lineRule="exact"/>
              <w:ind w:right="16"/>
              <w:jc w:val="right"/>
            </w:pPr>
            <w:r>
              <w:rPr>
                <w:rStyle w:val="None"/>
                <w:spacing w:val="-10"/>
                <w:sz w:val="18"/>
                <w:szCs w:val="18"/>
              </w:rPr>
              <w:t>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4" w:type="dxa"/>
            </w:tcMar>
          </w:tcPr>
          <w:p w14:paraId="670F3EBE" w14:textId="77777777" w:rsidR="00A603A1" w:rsidRDefault="00000000">
            <w:pPr>
              <w:pStyle w:val="TableParagraph"/>
              <w:spacing w:line="188" w:lineRule="exact"/>
              <w:ind w:right="14"/>
              <w:jc w:val="right"/>
            </w:pPr>
            <w:r>
              <w:rPr>
                <w:rStyle w:val="Hyperlink7"/>
                <w:rFonts w:eastAsia="Arial Unicode MS"/>
                <w:spacing w:val="-2"/>
                <w:sz w:val="18"/>
                <w:szCs w:val="18"/>
              </w:rPr>
              <w:t>1,360.00</w:t>
            </w:r>
          </w:p>
        </w:tc>
      </w:tr>
      <w:tr w:rsidR="00A603A1" w14:paraId="2D40B05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0C9B3F9C" w14:textId="77777777" w:rsidR="00A603A1" w:rsidRDefault="00000000">
            <w:pPr>
              <w:pStyle w:val="TableParagraph"/>
              <w:spacing w:line="186" w:lineRule="exact"/>
              <w:ind w:left="28"/>
            </w:pPr>
            <w:r/>
            <w:r>
              <w:t xml:space="preserve">Against our </w:t>
            </w:r>
            <w:r>
              <w:rPr>
                <w:rFonts w:ascii="Courier New" w:hAnsi="Courier New"/>
                <w:b/>
                <w:highlight w:val="yellow"/>
              </w:rPr>
              <w:t>KATHERINE DAVIDSON</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AE40948" w14:textId="77777777" w:rsidR="00A603A1" w:rsidRDefault="00000000">
            <w:pPr>
              <w:pStyle w:val="TableParagraph"/>
              <w:spacing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5944DF2E" w14:textId="77777777" w:rsidR="00A603A1" w:rsidRDefault="00000000">
            <w:pPr>
              <w:pStyle w:val="TableParagraph"/>
              <w:spacing w:line="186" w:lineRule="exact"/>
              <w:ind w:right="20"/>
              <w:jc w:val="right"/>
            </w:pPr>
            <w:r>
              <w:rPr>
                <w:rStyle w:val="None"/>
                <w:spacing w:val="-10"/>
                <w:sz w:val="18"/>
                <w:szCs w:val="18"/>
              </w:rPr>
              <w:t>1</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232C140"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02C906A" w14:textId="77777777" w:rsidR="00A603A1" w:rsidRDefault="00000000">
            <w:pPr>
              <w:pStyle w:val="TableParagraph"/>
              <w:spacing w:line="186"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8ACF605"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66EA8B" w14:textId="77777777" w:rsidR="00A603A1" w:rsidRDefault="00000000">
            <w:pPr>
              <w:pStyle w:val="TableParagraph"/>
              <w:spacing w:line="186" w:lineRule="exact"/>
              <w:ind w:right="13"/>
              <w:jc w:val="right"/>
            </w:pPr>
            <w:r>
              <w:rPr>
                <w:rStyle w:val="None"/>
                <w:spacing w:val="-4"/>
                <w:sz w:val="18"/>
                <w:szCs w:val="18"/>
              </w:rPr>
              <w:t>0.73</w:t>
            </w:r>
          </w:p>
        </w:tc>
      </w:tr>
      <w:tr w:rsidR="00A603A1" w14:paraId="5DF87E65"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25B9A4EA" w14:textId="77777777" w:rsidR="00A603A1" w:rsidRDefault="00000000">
            <w:pPr>
              <w:pStyle w:val="TableParagraph"/>
              <w:spacing w:line="186" w:lineRule="exact"/>
              <w:ind w:left="28"/>
            </w:pPr>
            <w:r/>
            <w:r>
              <w:rPr>
                <w:rFonts w:ascii="Courier New" w:hAnsi="Courier New"/>
                <w:b/>
                <w:highlight w:val="yellow"/>
              </w:rPr>
              <w:t>MEGAN WASHINGTON</w:t>
            </w:r>
            <w:r>
              <w:t xml:space="preserve"> (including the </w:t>
            </w:r>
            <w:r>
              <w:rPr>
                <w:rFonts w:ascii="Courier New" w:hAnsi="Courier New"/>
                <w:b/>
                <w:highlight w:val="yellow"/>
              </w:rPr>
              <w:t>JOSEPH RUSSELL</w:t>
            </w:r>
            <w:r>
              <w:t xml:space="preserve"> who are also our </w:t>
            </w:r>
            <w:r>
              <w:rPr>
                <w:rFonts w:ascii="Courier New" w:hAnsi="Courier New"/>
                <w:b/>
                <w:highlight w:val="yellow"/>
              </w:rPr>
              <w:t>MEGAN WASHINGTON</w:t>
            </w:r>
            <w:r>
              <w:t>)</w:t>
            </w:r>
          </w:p>
        </w:tc>
      </w:tr>
      <w:tr w:rsidR="00A603A1" w14:paraId="03E99051"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2115DD48" w14:textId="77777777" w:rsidR="00A603A1" w:rsidRDefault="00000000">
            <w:pPr>
              <w:pStyle w:val="TableParagraph"/>
              <w:spacing w:before="2" w:line="186" w:lineRule="exact"/>
              <w:ind w:left="28"/>
            </w:pPr>
            <w:r>
              <w:rPr>
                <w:rStyle w:val="Hyperlink6"/>
                <w:rFonts w:eastAsia="Arial Unicode MS"/>
                <w:sz w:val="18"/>
                <w:szCs w:val="18"/>
              </w:rPr>
              <w:t>By</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5ED6DEE8" w14:textId="77777777" w:rsidR="00A603A1" w:rsidRDefault="00000000">
            <w:pPr>
              <w:pStyle w:val="TableParagraph"/>
              <w:spacing w:before="2" w:line="186" w:lineRule="exact"/>
              <w:ind w:right="17"/>
              <w:jc w:val="right"/>
            </w:pPr>
            <w:r>
              <w:rPr>
                <w:rStyle w:val="None"/>
                <w:spacing w:val="-10"/>
                <w:sz w:val="18"/>
                <w:szCs w:val="18"/>
              </w:rPr>
              <w:t>1</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4325C9E" w14:textId="77777777" w:rsidR="00A603A1" w:rsidRDefault="00000000">
            <w:pPr>
              <w:pStyle w:val="TableParagraph"/>
              <w:spacing w:before="2" w:line="186" w:lineRule="exact"/>
              <w:ind w:right="20"/>
              <w:jc w:val="right"/>
            </w:pPr>
            <w:r>
              <w:rPr>
                <w:rStyle w:val="None"/>
                <w:spacing w:val="-10"/>
                <w:sz w:val="18"/>
                <w:szCs w:val="18"/>
              </w:rPr>
              <w:t>0</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B1820A5" w14:textId="77777777" w:rsidR="00A603A1" w:rsidRDefault="00000000">
            <w:pPr>
              <w:pStyle w:val="TableParagraph"/>
              <w:spacing w:before="2" w:line="186" w:lineRule="exact"/>
              <w:ind w:right="16"/>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77A92E88" w14:textId="77777777" w:rsidR="00A603A1" w:rsidRDefault="00000000">
            <w:pPr>
              <w:pStyle w:val="TableParagraph"/>
              <w:spacing w:before="2" w:line="186"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306B1A62" w14:textId="77777777" w:rsidR="00A603A1" w:rsidRDefault="00000000">
            <w:pPr>
              <w:pStyle w:val="TableParagraph"/>
              <w:spacing w:before="2" w:line="186" w:lineRule="exact"/>
              <w:ind w:right="16"/>
              <w:jc w:val="right"/>
            </w:pPr>
            <w:r>
              <w:rPr>
                <w:rStyle w:val="None"/>
                <w:spacing w:val="-10"/>
                <w:sz w:val="18"/>
                <w:szCs w:val="18"/>
              </w:rPr>
              <w:t>1</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17DFE890" w14:textId="77777777" w:rsidR="00A603A1" w:rsidRDefault="00000000">
            <w:pPr>
              <w:pStyle w:val="TableParagraph"/>
              <w:spacing w:before="2" w:line="186" w:lineRule="exact"/>
              <w:ind w:right="13"/>
              <w:jc w:val="right"/>
            </w:pPr>
            <w:r>
              <w:rPr>
                <w:rStyle w:val="Hyperlink7"/>
                <w:rFonts w:eastAsia="Arial Unicode MS"/>
                <w:spacing w:val="-2"/>
                <w:sz w:val="18"/>
                <w:szCs w:val="18"/>
              </w:rPr>
              <w:t>50.00</w:t>
            </w:r>
          </w:p>
        </w:tc>
      </w:tr>
      <w:tr w:rsidR="00A603A1" w14:paraId="199DA276" w14:textId="77777777">
        <w:trPr>
          <w:trHeight w:val="384"/>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2522927" w14:textId="77777777" w:rsidR="00A603A1" w:rsidRDefault="00000000">
            <w:pPr>
              <w:pStyle w:val="TableParagraph"/>
              <w:spacing w:line="186" w:lineRule="exact"/>
              <w:ind w:left="28"/>
            </w:pPr>
            <w:r>
              <w:rPr>
                <w:rStyle w:val="Hyperlink6"/>
                <w:rFonts w:eastAsia="Arial Unicode MS"/>
                <w:sz w:val="18"/>
                <w:szCs w:val="18"/>
              </w:rPr>
              <w:t xml:space="preserve">Against our </w:t>
            </w:r>
            <w:r>
              <w:rPr>
                <w:rStyle w:val="Hyperlink7"/>
                <w:rFonts w:eastAsia="Arial Unicode MS"/>
                <w:spacing w:val="-2"/>
                <w:sz w:val="18"/>
                <w:szCs w:val="18"/>
              </w:rPr>
              <w:t>Promoters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150179B7"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0" w:type="dxa"/>
            </w:tcMar>
          </w:tcPr>
          <w:p w14:paraId="74A70BF6" w14:textId="77777777" w:rsidR="00A603A1" w:rsidRDefault="00000000">
            <w:pPr>
              <w:pStyle w:val="TableParagraph"/>
              <w:spacing w:line="186" w:lineRule="exact"/>
              <w:ind w:right="20"/>
              <w:jc w:val="right"/>
            </w:pPr>
            <w:r>
              <w:rPr>
                <w:rStyle w:val="None"/>
                <w:spacing w:val="-10"/>
                <w:sz w:val="18"/>
                <w:szCs w:val="18"/>
              </w:rPr>
              <w:t>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782DC32"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2463F83" w14:textId="77777777" w:rsidR="00A603A1" w:rsidRDefault="00000000">
            <w:pPr>
              <w:pStyle w:val="TableParagraph"/>
              <w:spacing w:line="186" w:lineRule="exact"/>
              <w:ind w:right="16"/>
              <w:jc w:val="right"/>
            </w:pPr>
            <w:r>
              <w:rPr>
                <w:rStyle w:val="None"/>
                <w:spacing w:val="-10"/>
                <w:sz w:val="18"/>
                <w:szCs w:val="18"/>
              </w:rPr>
              <w:t>0</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BFF33CB" w14:textId="77777777" w:rsidR="00A603A1" w:rsidRDefault="00000000">
            <w:pPr>
              <w:pStyle w:val="TableParagraph"/>
              <w:spacing w:line="186" w:lineRule="exact"/>
              <w:ind w:right="16"/>
              <w:jc w:val="right"/>
            </w:pPr>
            <w:r>
              <w:rPr>
                <w:rStyle w:val="None"/>
                <w:spacing w:val="-10"/>
                <w:sz w:val="18"/>
                <w:szCs w:val="18"/>
              </w:rPr>
              <w:t>0</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872DD38" w14:textId="77777777" w:rsidR="00A603A1" w:rsidRDefault="00000000">
            <w:pPr>
              <w:pStyle w:val="TableParagraph"/>
              <w:spacing w:line="186" w:lineRule="exact"/>
              <w:ind w:right="13"/>
              <w:jc w:val="right"/>
            </w:pPr>
            <w:r>
              <w:rPr>
                <w:rStyle w:val="None"/>
                <w:spacing w:val="-4"/>
                <w:sz w:val="18"/>
                <w:szCs w:val="18"/>
              </w:rPr>
              <w:t>2.78</w:t>
            </w:r>
          </w:p>
        </w:tc>
      </w:tr>
      <w:tr w:rsidR="00A603A1" w14:paraId="5280F3FA" w14:textId="77777777">
        <w:trPr>
          <w:trHeight w:val="199"/>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4F6E38AC" w14:textId="77777777" w:rsidR="00A603A1" w:rsidRDefault="00000000">
            <w:pPr>
              <w:pStyle w:val="TableParagraph"/>
              <w:spacing w:line="188" w:lineRule="exact"/>
              <w:ind w:left="28"/>
            </w:pPr>
            <w:r/>
            <w:r>
              <w:rPr>
                <w:rFonts w:ascii="Courier New" w:hAnsi="Courier New"/>
                <w:b/>
                <w:highlight w:val="yellow"/>
              </w:rPr>
              <w:t>PRISCILLA WHITE</w:t>
            </w:r>
            <w:r>
              <w:t xml:space="preserve"> (“KMPs”) (excluding our </w:t>
            </w:r>
            <w:r>
              <w:rPr>
                <w:rFonts w:ascii="Courier New" w:hAnsi="Courier New"/>
                <w:b/>
                <w:highlight w:val="yellow"/>
              </w:rPr>
              <w:t>JOSEPH RUSSELL</w:t>
            </w:r>
            <w:r>
              <w:t>) (1)</w:t>
            </w:r>
          </w:p>
        </w:tc>
      </w:tr>
      <w:tr w:rsidR="00A603A1" w14:paraId="7F7BE859"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81CA153"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D65CF62"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05D1C177" w14:textId="77777777" w:rsidR="00A603A1" w:rsidRDefault="00000000">
            <w:pPr>
              <w:pStyle w:val="TableParagraph"/>
              <w:spacing w:line="186" w:lineRule="exact"/>
              <w:ind w:right="19"/>
              <w:jc w:val="right"/>
            </w:pPr>
            <w:r/>
            <w:r>
              <w:rPr>
                <w:rFonts w:ascii="Courier New" w:hAnsi="Courier New"/>
                <w:b/>
                <w:highlight w:val="yellow"/>
              </w:rPr>
              <w:t>USCGC SALAZAR, FPO AE 78252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5AF7A40E" w14:textId="77777777" w:rsidR="00A603A1" w:rsidRDefault="00000000">
            <w:pPr>
              <w:pStyle w:val="TableParagraph"/>
              <w:spacing w:line="186" w:lineRule="exact"/>
              <w:ind w:right="16"/>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695DA545" w14:textId="77777777" w:rsidR="00A603A1" w:rsidRDefault="00000000">
            <w:pPr>
              <w:pStyle w:val="TableParagraph"/>
              <w:spacing w:line="186"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489A2F64" w14:textId="77777777" w:rsidR="00A603A1" w:rsidRDefault="00000000">
            <w:pPr>
              <w:pStyle w:val="TableParagraph"/>
              <w:spacing w:line="186" w:lineRule="exact"/>
              <w:ind w:right="15"/>
              <w:jc w:val="right"/>
            </w:pPr>
            <w:r/>
            <w:r>
              <w:rPr>
                <w:rFonts w:ascii="Courier New" w:hAnsi="Courier New"/>
                <w:b/>
                <w:highlight w:val="yellow"/>
              </w:rPr>
              <w:t>USCGC SALAZAR, FPO AE 78252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18FBAC" w14:textId="77777777" w:rsidR="00A603A1" w:rsidRDefault="00000000">
            <w:pPr>
              <w:pStyle w:val="TableParagraph"/>
              <w:spacing w:line="186" w:lineRule="exact"/>
              <w:ind w:right="13"/>
              <w:jc w:val="right"/>
            </w:pPr>
            <w:r>
              <w:rPr>
                <w:rStyle w:val="None"/>
                <w:spacing w:val="-4"/>
                <w:sz w:val="18"/>
                <w:szCs w:val="18"/>
              </w:rPr>
              <w:t>0.00</w:t>
            </w:r>
          </w:p>
        </w:tc>
      </w:tr>
      <w:tr w:rsidR="00A603A1" w14:paraId="7BE50018"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F8D89A1" w14:textId="77777777" w:rsidR="00A603A1" w:rsidRDefault="00000000">
            <w:pPr>
              <w:pStyle w:val="TableParagraph"/>
              <w:spacing w:line="186" w:lineRule="exact"/>
              <w:ind w:left="28"/>
            </w:pPr>
            <w:r>
              <w:rPr>
                <w:rStyle w:val="Hyperlink6"/>
                <w:rFonts w:eastAsia="Arial Unicode MS"/>
                <w:sz w:val="18"/>
                <w:szCs w:val="18"/>
              </w:rPr>
              <w:t>Against</w:t>
            </w:r>
            <w:r>
              <w:rPr>
                <w:rStyle w:val="Hyperlink7"/>
                <w:rFonts w:eastAsia="Arial Unicode MS"/>
                <w:spacing w:val="-2"/>
                <w:sz w:val="18"/>
                <w:szCs w:val="18"/>
              </w:rPr>
              <w:t xml:space="preserve"> </w:t>
            </w:r>
            <w:r>
              <w:rPr>
                <w:rStyle w:val="Hyperlink6"/>
                <w:rFonts w:eastAsia="Arial Unicode MS"/>
                <w:sz w:val="18"/>
                <w:szCs w:val="18"/>
              </w:rPr>
              <w:t xml:space="preserve">our </w:t>
            </w:r>
            <w:r>
              <w:rPr>
                <w:rStyle w:val="None"/>
                <w:spacing w:val="-4"/>
                <w:sz w:val="18"/>
                <w:szCs w:val="18"/>
              </w:rPr>
              <w:t>KMPs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3E5C387"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208AC3F3" w14:textId="77777777" w:rsidR="00A603A1" w:rsidRDefault="00000000">
            <w:pPr>
              <w:pStyle w:val="TableParagraph"/>
              <w:spacing w:line="186" w:lineRule="exact"/>
              <w:ind w:right="19"/>
              <w:jc w:val="right"/>
            </w:pPr>
            <w:r/>
            <w:r>
              <w:rPr>
                <w:rFonts w:ascii="Courier New" w:hAnsi="Courier New"/>
                <w:b/>
                <w:highlight w:val="yellow"/>
              </w:rPr>
              <w:t>USCGC SALAZAR, FPO AE 78252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068BF3B5" w14:textId="77777777" w:rsidR="00A603A1" w:rsidRDefault="00000000">
            <w:pPr>
              <w:pStyle w:val="TableParagraph"/>
              <w:spacing w:line="186"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42112399" w14:textId="77777777" w:rsidR="00A603A1" w:rsidRDefault="00000000">
            <w:pPr>
              <w:pStyle w:val="TableParagraph"/>
              <w:spacing w:line="186"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268F6AF1" w14:textId="77777777" w:rsidR="00A603A1" w:rsidRDefault="00000000">
            <w:pPr>
              <w:pStyle w:val="TableParagraph"/>
              <w:spacing w:line="186" w:lineRule="exact"/>
              <w:ind w:right="15"/>
              <w:jc w:val="right"/>
            </w:pPr>
            <w:r/>
            <w:r>
              <w:rPr>
                <w:rFonts w:ascii="Courier New" w:hAnsi="Courier New"/>
                <w:b/>
                <w:highlight w:val="yellow"/>
              </w:rPr>
              <w:t>USCGC SALAZAR, FPO AE 78252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67066887" w14:textId="77777777" w:rsidR="00A603A1" w:rsidRDefault="00000000">
            <w:pPr>
              <w:pStyle w:val="TableParagraph"/>
              <w:spacing w:line="186" w:lineRule="exact"/>
              <w:ind w:right="13"/>
              <w:jc w:val="right"/>
            </w:pPr>
            <w:r>
              <w:rPr>
                <w:rStyle w:val="None"/>
                <w:spacing w:val="-4"/>
                <w:sz w:val="18"/>
                <w:szCs w:val="18"/>
              </w:rPr>
              <w:t>0.00</w:t>
            </w:r>
          </w:p>
        </w:tc>
      </w:tr>
      <w:tr w:rsidR="00A603A1" w14:paraId="3F7D3CEE" w14:textId="77777777">
        <w:trPr>
          <w:trHeight w:val="198"/>
        </w:trPr>
        <w:tc>
          <w:tcPr>
            <w:tcW w:w="9357" w:type="dxa"/>
            <w:gridSpan w:val="7"/>
            <w:tcBorders>
              <w:top w:val="single" w:sz="4" w:space="0" w:color="000000"/>
              <w:left w:val="single" w:sz="4" w:space="0" w:color="000000"/>
              <w:bottom w:val="single" w:sz="4" w:space="0" w:color="000000"/>
              <w:right w:val="single" w:sz="4" w:space="0" w:color="000000"/>
            </w:tcBorders>
            <w:shd w:val="clear" w:color="auto" w:fill="D9D9D9"/>
            <w:tcMar>
              <w:top w:w="80" w:type="dxa"/>
              <w:left w:w="108" w:type="dxa"/>
              <w:bottom w:w="80" w:type="dxa"/>
              <w:right w:w="80" w:type="dxa"/>
            </w:tcMar>
          </w:tcPr>
          <w:p w14:paraId="1B419EFE" w14:textId="77777777" w:rsidR="00A603A1" w:rsidRDefault="00000000">
            <w:pPr>
              <w:pStyle w:val="TableParagraph"/>
              <w:spacing w:before="2" w:line="186" w:lineRule="exact"/>
              <w:ind w:left="28"/>
            </w:pPr>
            <w:r>
              <w:rPr>
                <w:rStyle w:val="None"/>
                <w:b/>
                <w:bCs/>
                <w:sz w:val="18"/>
                <w:szCs w:val="18"/>
              </w:rPr>
              <w:t>Senior</w:t>
            </w:r>
            <w:r>
              <w:rPr>
                <w:rStyle w:val="None"/>
                <w:b/>
                <w:bCs/>
                <w:spacing w:val="-4"/>
                <w:sz w:val="18"/>
                <w:szCs w:val="18"/>
              </w:rPr>
              <w:t xml:space="preserve"> </w:t>
            </w:r>
            <w:r>
              <w:rPr>
                <w:rStyle w:val="None"/>
                <w:b/>
                <w:bCs/>
                <w:sz w:val="18"/>
                <w:szCs w:val="18"/>
              </w:rPr>
              <w:t>Management</w:t>
            </w:r>
            <w:r>
              <w:rPr>
                <w:rStyle w:val="None"/>
                <w:b/>
                <w:bCs/>
                <w:spacing w:val="-2"/>
                <w:sz w:val="18"/>
                <w:szCs w:val="18"/>
              </w:rPr>
              <w:t xml:space="preserve"> </w:t>
            </w:r>
            <w:r>
              <w:rPr>
                <w:rStyle w:val="None"/>
                <w:b/>
                <w:bCs/>
                <w:sz w:val="18"/>
                <w:szCs w:val="18"/>
              </w:rPr>
              <w:t>(“SM”)</w:t>
            </w:r>
            <w:r>
              <w:rPr>
                <w:rStyle w:val="None"/>
                <w:b/>
                <w:bCs/>
                <w:spacing w:val="-2"/>
                <w:sz w:val="18"/>
                <w:szCs w:val="18"/>
              </w:rPr>
              <w:t xml:space="preserve"> </w:t>
            </w:r>
            <w:r>
              <w:rPr>
                <w:rStyle w:val="None"/>
                <w:b/>
                <w:bCs/>
                <w:sz w:val="18"/>
                <w:szCs w:val="18"/>
              </w:rPr>
              <w:t>(excluding</w:t>
            </w:r>
            <w:r>
              <w:rPr>
                <w:rStyle w:val="None"/>
                <w:b/>
                <w:bCs/>
                <w:spacing w:val="-3"/>
                <w:sz w:val="18"/>
                <w:szCs w:val="18"/>
              </w:rPr>
              <w:t xml:space="preserve"> </w:t>
            </w:r>
            <w:r>
              <w:rPr>
                <w:rStyle w:val="None"/>
                <w:b/>
                <w:bCs/>
                <w:sz w:val="18"/>
                <w:szCs w:val="18"/>
              </w:rPr>
              <w:t>our</w:t>
            </w:r>
            <w:r>
              <w:rPr>
                <w:rStyle w:val="None"/>
                <w:b/>
                <w:bCs/>
                <w:spacing w:val="-3"/>
                <w:sz w:val="18"/>
                <w:szCs w:val="18"/>
              </w:rPr>
              <w:t xml:space="preserve"> </w:t>
            </w:r>
            <w:r>
              <w:rPr>
                <w:rStyle w:val="None"/>
                <w:b/>
                <w:bCs/>
                <w:spacing w:val="-2"/>
                <w:sz w:val="18"/>
                <w:szCs w:val="18"/>
              </w:rPr>
              <w:t>KMPs)</w:t>
            </w:r>
            <w:r>
              <w:rPr>
                <w:rStyle w:val="None"/>
                <w:b/>
                <w:bCs/>
                <w:spacing w:val="-2"/>
                <w:sz w:val="18"/>
                <w:szCs w:val="18"/>
                <w:vertAlign w:val="superscript"/>
              </w:rPr>
              <w:t>(2)</w:t>
            </w:r>
          </w:p>
        </w:tc>
      </w:tr>
      <w:tr w:rsidR="00A603A1" w14:paraId="17A1D26C" w14:textId="77777777">
        <w:trPr>
          <w:trHeight w:val="198"/>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42975B51" w14:textId="77777777" w:rsidR="00A603A1" w:rsidRDefault="00000000">
            <w:pPr>
              <w:pStyle w:val="TableParagraph"/>
              <w:spacing w:line="186" w:lineRule="exact"/>
              <w:ind w:left="28"/>
            </w:pPr>
            <w:r>
              <w:rPr>
                <w:rStyle w:val="Hyperlink6"/>
                <w:rFonts w:eastAsia="Arial Unicode MS"/>
                <w:sz w:val="18"/>
                <w:szCs w:val="18"/>
              </w:rPr>
              <w:t xml:space="preserve">By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4396F8A2" w14:textId="77777777" w:rsidR="00A603A1" w:rsidRDefault="00000000">
            <w:pPr>
              <w:pStyle w:val="TableParagraph"/>
              <w:spacing w:line="186"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11CD4043" w14:textId="77777777" w:rsidR="00A603A1" w:rsidRDefault="00000000">
            <w:pPr>
              <w:pStyle w:val="TableParagraph"/>
              <w:spacing w:line="186" w:lineRule="exact"/>
              <w:ind w:right="19"/>
              <w:jc w:val="right"/>
            </w:pPr>
            <w:r/>
            <w:r>
              <w:rPr>
                <w:rFonts w:ascii="Courier New" w:hAnsi="Courier New"/>
                <w:b/>
                <w:highlight w:val="yellow"/>
              </w:rPr>
              <w:t>USCGC SALAZAR, FPO AE 78252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0A2702EA" w14:textId="77777777" w:rsidR="00A603A1" w:rsidRDefault="00000000">
            <w:pPr>
              <w:pStyle w:val="TableParagraph"/>
              <w:spacing w:line="186" w:lineRule="exact"/>
              <w:ind w:right="16"/>
              <w:jc w:val="right"/>
            </w:pPr>
            <w:r/>
            <w:r>
              <w:rPr>
                <w:rFonts w:ascii="Courier New" w:hAnsi="Courier New"/>
                <w:b/>
                <w:highlight w:val="yellow"/>
              </w:rPr>
              <w:t>USCGC SALAZAR, FPO AE 78252</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5A783CE" w14:textId="77777777" w:rsidR="00A603A1" w:rsidRDefault="00000000">
            <w:pPr>
              <w:pStyle w:val="TableParagraph"/>
              <w:spacing w:line="186"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56784389" w14:textId="77777777" w:rsidR="00A603A1" w:rsidRDefault="00000000">
            <w:pPr>
              <w:pStyle w:val="TableParagraph"/>
              <w:spacing w:line="186" w:lineRule="exact"/>
              <w:ind w:right="15"/>
              <w:jc w:val="right"/>
            </w:pPr>
            <w:r/>
            <w:r>
              <w:rPr>
                <w:rFonts w:ascii="Courier New" w:hAnsi="Courier New"/>
                <w:b/>
                <w:highlight w:val="yellow"/>
              </w:rPr>
              <w:t>USCGC SALAZAR, FPO AE 78252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EC3C678" w14:textId="77777777" w:rsidR="00A603A1" w:rsidRDefault="00000000">
            <w:pPr>
              <w:pStyle w:val="TableParagraph"/>
              <w:spacing w:line="186" w:lineRule="exact"/>
              <w:ind w:right="13"/>
              <w:jc w:val="right"/>
            </w:pPr>
            <w:r>
              <w:rPr>
                <w:rStyle w:val="None"/>
                <w:spacing w:val="-4"/>
                <w:sz w:val="18"/>
                <w:szCs w:val="18"/>
              </w:rPr>
              <w:t>0.00</w:t>
            </w:r>
          </w:p>
        </w:tc>
      </w:tr>
      <w:tr w:rsidR="00A603A1" w14:paraId="32D6DCCD" w14:textId="77777777">
        <w:trPr>
          <w:trHeight w:val="199"/>
        </w:trPr>
        <w:tc>
          <w:tcPr>
            <w:tcW w:w="170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80" w:type="dxa"/>
            </w:tcMar>
          </w:tcPr>
          <w:p w14:paraId="36123122" w14:textId="77777777" w:rsidR="00A603A1" w:rsidRDefault="00000000">
            <w:pPr>
              <w:pStyle w:val="TableParagraph"/>
              <w:spacing w:line="188" w:lineRule="exact"/>
              <w:ind w:left="28"/>
            </w:pPr>
            <w:r>
              <w:rPr>
                <w:rStyle w:val="Hyperlink6"/>
                <w:rFonts w:eastAsia="Arial Unicode MS"/>
                <w:sz w:val="18"/>
                <w:szCs w:val="18"/>
              </w:rPr>
              <w:t xml:space="preserve">Against our </w:t>
            </w:r>
            <w:r>
              <w:rPr>
                <w:rStyle w:val="None"/>
                <w:spacing w:val="-5"/>
                <w:sz w:val="18"/>
                <w:szCs w:val="18"/>
              </w:rPr>
              <w:t>SMs</w:t>
            </w:r>
          </w:p>
        </w:tc>
        <w:tc>
          <w:tcPr>
            <w:tcW w:w="11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72F3AC28" w14:textId="77777777" w:rsidR="00A603A1" w:rsidRDefault="00000000">
            <w:pPr>
              <w:pStyle w:val="TableParagraph"/>
              <w:spacing w:line="188" w:lineRule="exact"/>
              <w:ind w:right="17"/>
              <w:jc w:val="right"/>
            </w:pPr>
            <w:r>
              <w:rPr>
                <w:rStyle w:val="None"/>
                <w:spacing w:val="-10"/>
                <w:sz w:val="18"/>
                <w:szCs w:val="18"/>
              </w:rPr>
              <w:t>0</w:t>
            </w:r>
          </w:p>
        </w:tc>
        <w:tc>
          <w:tcPr>
            <w:tcW w:w="11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9" w:type="dxa"/>
            </w:tcMar>
          </w:tcPr>
          <w:p w14:paraId="09206D53" w14:textId="77777777" w:rsidR="00A603A1" w:rsidRDefault="00000000">
            <w:pPr>
              <w:pStyle w:val="TableParagraph"/>
              <w:spacing w:line="188" w:lineRule="exact"/>
              <w:ind w:right="19"/>
              <w:jc w:val="right"/>
            </w:pPr>
            <w:r/>
            <w:r>
              <w:rPr>
                <w:rFonts w:ascii="Courier New" w:hAnsi="Courier New"/>
                <w:b/>
                <w:highlight w:val="yellow"/>
              </w:rPr>
              <w:t>USCGC SALAZAR, FPO AE 78252</w:t>
            </w:r>
          </w:p>
        </w:tc>
        <w:tc>
          <w:tcPr>
            <w:tcW w:w="12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7" w:type="dxa"/>
            </w:tcMar>
          </w:tcPr>
          <w:p w14:paraId="3C0EC71E" w14:textId="77777777" w:rsidR="00A603A1" w:rsidRDefault="00000000">
            <w:pPr>
              <w:pStyle w:val="TableParagraph"/>
              <w:spacing w:line="188" w:lineRule="exact"/>
              <w:ind w:right="17"/>
              <w:jc w:val="right"/>
            </w:pPr>
            <w:r>
              <w:rPr>
                <w:rStyle w:val="None"/>
                <w:spacing w:val="-10"/>
                <w:sz w:val="18"/>
                <w:szCs w:val="18"/>
              </w:rPr>
              <w:t>0</w:t>
            </w:r>
          </w:p>
        </w:tc>
        <w:tc>
          <w:tcPr>
            <w:tcW w:w="13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6" w:type="dxa"/>
            </w:tcMar>
          </w:tcPr>
          <w:p w14:paraId="1DF9AC0F" w14:textId="77777777" w:rsidR="00A603A1" w:rsidRDefault="00000000">
            <w:pPr>
              <w:pStyle w:val="TableParagraph"/>
              <w:spacing w:line="188" w:lineRule="exact"/>
              <w:ind w:right="16"/>
              <w:jc w:val="right"/>
            </w:pPr>
            <w:r/>
            <w:r>
              <w:rPr>
                <w:rFonts w:ascii="Courier New" w:hAnsi="Courier New"/>
                <w:b/>
                <w:highlight w:val="yellow"/>
              </w:rPr>
              <w:t>USCGC SALAZAR, FPO AE 78252</w:t>
            </w:r>
          </w:p>
        </w:tc>
        <w:tc>
          <w:tcPr>
            <w:tcW w:w="13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5" w:type="dxa"/>
            </w:tcMar>
          </w:tcPr>
          <w:p w14:paraId="0E4A6CFB" w14:textId="77777777" w:rsidR="00A603A1" w:rsidRDefault="00000000">
            <w:pPr>
              <w:pStyle w:val="TableParagraph"/>
              <w:spacing w:line="188" w:lineRule="exact"/>
              <w:ind w:right="15"/>
              <w:jc w:val="right"/>
            </w:pPr>
            <w:r/>
            <w:r>
              <w:rPr>
                <w:rFonts w:ascii="Courier New" w:hAnsi="Courier New"/>
                <w:b/>
                <w:highlight w:val="yellow"/>
              </w:rPr>
              <w:t>USCGC SALAZAR, FPO AE 78252</w:t>
            </w:r>
          </w:p>
        </w:tc>
        <w:tc>
          <w:tcPr>
            <w:tcW w:w="13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93" w:type="dxa"/>
            </w:tcMar>
          </w:tcPr>
          <w:p w14:paraId="58438F21" w14:textId="77777777" w:rsidR="00A603A1" w:rsidRDefault="00000000">
            <w:pPr>
              <w:pStyle w:val="TableParagraph"/>
              <w:spacing w:line="188" w:lineRule="exact"/>
              <w:ind w:right="13"/>
              <w:jc w:val="right"/>
            </w:pPr>
            <w:r>
              <w:rPr>
                <w:rStyle w:val="None"/>
                <w:spacing w:val="-4"/>
                <w:sz w:val="18"/>
                <w:szCs w:val="18"/>
              </w:rPr>
              <w:t>0.00</w:t>
            </w:r>
          </w:p>
        </w:tc>
      </w:tr>
    </w:tbl>
    <w:p w14:paraId="77E168F4" w14:textId="77777777" w:rsidR="00A603A1" w:rsidRDefault="00A603A1">
      <w:pPr>
        <w:pStyle w:val="BodyText"/>
        <w:spacing w:before="4"/>
        <w:ind w:left="801" w:hanging="801"/>
        <w:rPr>
          <w:rStyle w:val="Hyperlink4"/>
          <w:sz w:val="17"/>
          <w:szCs w:val="17"/>
        </w:rPr>
      </w:pPr>
    </w:p>
    <w:p w14:paraId="1D845998" w14:textId="77777777" w:rsidR="00A603A1" w:rsidRDefault="00000000">
      <w:pPr>
        <w:pStyle w:val="Body"/>
        <w:spacing w:before="9" w:line="183" w:lineRule="exact"/>
        <w:ind w:left="796"/>
        <w:jc w:val="both"/>
        <w:rPr>
          <w:rStyle w:val="Hyperlink8"/>
          <w:rFonts w:eastAsia="Arial Unicode MS"/>
        </w:rPr>
      </w:pPr>
      <w:r>
        <w:rPr>
          <w:rStyle w:val="Hyperlink8"/>
          <w:rFonts w:eastAsia="Arial Unicode MS"/>
        </w:rPr>
        <w:t>*</w:t>
      </w:r>
      <w:r>
        <w:rPr>
          <w:rStyle w:val="None"/>
          <w:i/>
          <w:iCs/>
          <w:spacing w:val="72"/>
          <w:sz w:val="16"/>
          <w:szCs w:val="16"/>
        </w:rPr>
        <w:t xml:space="preserve">   </w:t>
      </w:r>
      <w:r>
        <w:rPr>
          <w:rStyle w:val="Hyperlink8"/>
          <w:rFonts w:eastAsia="Arial Unicode MS"/>
        </w:rPr>
        <w:t>To</w:t>
      </w:r>
      <w:r>
        <w:rPr>
          <w:rStyle w:val="None"/>
          <w:i/>
          <w:iCs/>
          <w:spacing w:val="1"/>
          <w:sz w:val="16"/>
          <w:szCs w:val="16"/>
        </w:rPr>
        <w:t xml:space="preserve"> </w:t>
      </w:r>
      <w:r>
        <w:rPr>
          <w:rStyle w:val="Hyperlink8"/>
          <w:rFonts w:eastAsia="Arial Unicode MS"/>
          <w:lang w:val="en-US"/>
        </w:rPr>
        <w:t>the</w:t>
      </w:r>
      <w:r>
        <w:rPr>
          <w:rStyle w:val="None"/>
          <w:i/>
          <w:iCs/>
          <w:spacing w:val="-3"/>
          <w:sz w:val="16"/>
          <w:szCs w:val="16"/>
        </w:rPr>
        <w:t xml:space="preserve"> </w:t>
      </w:r>
      <w:r>
        <w:rPr>
          <w:rStyle w:val="Hyperlink8"/>
          <w:rFonts w:eastAsia="Arial Unicode MS"/>
          <w:lang w:val="en-US"/>
        </w:rPr>
        <w:t>extent</w:t>
      </w:r>
      <w:r>
        <w:rPr>
          <w:rStyle w:val="None"/>
          <w:i/>
          <w:iCs/>
          <w:spacing w:val="-1"/>
          <w:sz w:val="16"/>
          <w:szCs w:val="16"/>
        </w:rPr>
        <w:t xml:space="preserve"> </w:t>
      </w:r>
      <w:r>
        <w:rPr>
          <w:rStyle w:val="None"/>
          <w:i/>
          <w:iCs/>
          <w:spacing w:val="-2"/>
          <w:sz w:val="16"/>
          <w:szCs w:val="16"/>
          <w:lang w:val="it-IT"/>
        </w:rPr>
        <w:t>quantifiable.</w:t>
      </w:r>
    </w:p>
    <w:p w14:paraId="796DE6EB" w14:textId="77777777" w:rsidR="00A603A1" w:rsidRDefault="00000000">
      <w:pPr>
        <w:pStyle w:val="Body"/>
        <w:ind w:left="796" w:right="5478"/>
        <w:jc w:val="both"/>
        <w:rPr>
          <w:rStyle w:val="Hyperlink8"/>
          <w:rFonts w:eastAsia="Arial Unicode MS"/>
        </w:rPr>
      </w:pPr>
      <w:r/>
      <w:r>
        <w:t xml:space="preserve"># Determined in accordance with the </w:t>
      </w:r>
      <w:r>
        <w:rPr>
          <w:rFonts w:ascii="Courier New" w:hAnsi="Courier New"/>
          <w:b/>
          <w:highlight w:val="yellow"/>
        </w:rPr>
        <w:t>JENNIFER ROBINSON</w:t>
      </w:r>
      <w:r>
        <w:t>. Notes:</w:t>
      </w:r>
    </w:p>
    <w:p w14:paraId="0840C940" w14:textId="77777777" w:rsidR="00A603A1" w:rsidRDefault="00000000">
      <w:pPr>
        <w:pStyle w:val="ListParagraph"/>
        <w:numPr>
          <w:ilvl w:val="0"/>
          <w:numId w:val="38"/>
        </w:numPr>
        <w:spacing w:before="1"/>
        <w:ind w:right="5"/>
        <w:jc w:val="both"/>
        <w:rPr>
          <w:i/>
          <w:iCs/>
          <w:sz w:val="16"/>
          <w:szCs w:val="16"/>
        </w:rPr>
      </w:pPr>
      <w:r/>
      <w:r>
        <w:t xml:space="preserve">Certain of our KMPs including, Kushal Subbayya Hegde, Rajesh Kushal Hegde, Rohit Kushal Hegde and Rakhi Girija Shetty are also our </w:t>
      </w:r>
      <w:r>
        <w:rPr>
          <w:rFonts w:ascii="Courier New" w:hAnsi="Courier New"/>
          <w:b/>
          <w:highlight w:val="yellow"/>
        </w:rPr>
        <w:t>MICHELLE GARRISON</w:t>
      </w:r>
      <w:r>
        <w:t xml:space="preserve">. Hence, litigation against our </w:t>
      </w:r>
      <w:r>
        <w:rPr>
          <w:rFonts w:ascii="Courier New" w:hAnsi="Courier New"/>
          <w:b/>
          <w:highlight w:val="yellow"/>
        </w:rPr>
        <w:t>MICHELLE GARRISON</w:t>
      </w:r>
      <w:r>
        <w:t xml:space="preserve"> have not been included under the heading of KMPs to avoid repetition.</w:t>
      </w:r>
    </w:p>
    <w:p w14:paraId="387543BD" w14:textId="77777777" w:rsidR="00A603A1" w:rsidRDefault="00000000">
      <w:pPr>
        <w:pStyle w:val="ListParagraph"/>
        <w:numPr>
          <w:ilvl w:val="0"/>
          <w:numId w:val="38"/>
        </w:numPr>
        <w:spacing w:before="0"/>
        <w:ind w:right="4"/>
        <w:jc w:val="both"/>
        <w:rPr>
          <w:i/>
          <w:iCs/>
          <w:sz w:val="16"/>
          <w:szCs w:val="16"/>
        </w:rPr>
      </w:pPr>
      <w:r/>
      <w:r>
        <w:t xml:space="preserve">Certain of our SMs including, </w:t>
      </w:r>
      <w:r>
        <w:rPr>
          <w:rFonts w:ascii="Courier New" w:hAnsi="Courier New"/>
          <w:b/>
          <w:highlight w:val="yellow"/>
        </w:rPr>
        <w:t>JOHN SMITH</w:t>
      </w:r>
      <w:r>
        <w:t xml:space="preserve">, CEO, Amod Joshi, CFO, Sarthak Malvadkar, CS and Compliance Officer, and </w:t>
      </w:r>
      <w:r>
        <w:rPr>
          <w:rFonts w:ascii="Courier New" w:hAnsi="Courier New"/>
          <w:b/>
          <w:highlight w:val="yellow"/>
        </w:rPr>
        <w:t>MARCUS RODRIGUEZ</w:t>
      </w:r>
      <w:r>
        <w:t>, Technical Director, are also our KMPs. Hence, litigation against our KMPs have not been included under the heading of SMs to avoid repetition.</w:t>
      </w:r>
    </w:p>
    <w:p w14:paraId="05B478F0" w14:textId="77777777" w:rsidR="00A603A1" w:rsidRDefault="00A603A1">
      <w:pPr>
        <w:pStyle w:val="BodyText"/>
        <w:spacing w:before="13"/>
        <w:rPr>
          <w:rStyle w:val="None"/>
          <w:i/>
          <w:iCs/>
          <w:sz w:val="16"/>
          <w:szCs w:val="16"/>
        </w:rPr>
      </w:pPr>
    </w:p>
    <w:p w14:paraId="77904967" w14:textId="77777777" w:rsidR="00A603A1" w:rsidRDefault="00000000">
      <w:pPr>
        <w:pStyle w:val="BodyText"/>
        <w:ind w:left="796" w:right="21"/>
        <w:jc w:val="both"/>
      </w:pPr>
      <w:r/>
      <w:r>
        <w:t xml:space="preserve">Further, as on the date of this Red Herring Prospectus, there are no pending litigation proceedings involving any of our </w:t>
      </w:r>
      <w:r>
        <w:rPr>
          <w:rFonts w:ascii="Courier New" w:hAnsi="Courier New"/>
          <w:b/>
          <w:highlight w:val="yellow"/>
        </w:rPr>
        <w:t>JOHNNY CROSS</w:t>
      </w:r>
      <w:r>
        <w:t xml:space="preserve"> which will have a material impact on our Company.</w:t>
      </w:r>
    </w:p>
    <w:p w14:paraId="755CF9CA" w14:textId="77777777" w:rsidR="00A603A1" w:rsidRDefault="00000000">
      <w:pPr>
        <w:pStyle w:val="BodyText"/>
        <w:spacing w:before="201"/>
        <w:ind w:left="796" w:right="19"/>
        <w:jc w:val="both"/>
      </w:pPr>
      <w:r>
        <w:rPr>
          <w:rStyle w:val="Hyperlink4"/>
        </w:rPr>
        <w:t>Such proceedings could divert management’s time, attention, and consume financial resources in their defence or prosecution. We cannot assure you that any of these matters will be settled in favour of our Company or that no additional</w:t>
      </w:r>
      <w:r>
        <w:rPr>
          <w:rStyle w:val="None"/>
          <w:spacing w:val="-1"/>
        </w:rPr>
        <w:t xml:space="preserve"> </w:t>
      </w:r>
      <w:r>
        <w:rPr>
          <w:rStyle w:val="Hyperlink4"/>
        </w:rPr>
        <w:t>liability</w:t>
      </w:r>
      <w:r>
        <w:rPr>
          <w:rStyle w:val="None"/>
          <w:spacing w:val="-1"/>
        </w:rPr>
        <w:t xml:space="preserve"> </w:t>
      </w:r>
      <w:r>
        <w:rPr>
          <w:rStyle w:val="Hyperlink4"/>
        </w:rPr>
        <w:t>will</w:t>
      </w:r>
      <w:r>
        <w:rPr>
          <w:rStyle w:val="None"/>
          <w:spacing w:val="-1"/>
        </w:rPr>
        <w:t xml:space="preserve"> </w:t>
      </w:r>
      <w:r>
        <w:rPr>
          <w:rStyle w:val="Hyperlink4"/>
        </w:rPr>
        <w:t>arise</w:t>
      </w:r>
      <w:r>
        <w:rPr>
          <w:rStyle w:val="None"/>
          <w:spacing w:val="-1"/>
        </w:rPr>
        <w:t xml:space="preserve"> </w:t>
      </w:r>
      <w:r>
        <w:rPr>
          <w:rStyle w:val="Hyperlink4"/>
        </w:rPr>
        <w:t>out</w:t>
      </w:r>
      <w:r>
        <w:rPr>
          <w:rStyle w:val="None"/>
          <w:spacing w:val="-1"/>
        </w:rPr>
        <w:t xml:space="preserve"> </w:t>
      </w:r>
      <w:r>
        <w:rPr>
          <w:rStyle w:val="Hyperlink4"/>
        </w:rPr>
        <w:t>of</w:t>
      </w:r>
      <w:r>
        <w:rPr>
          <w:rStyle w:val="None"/>
          <w:spacing w:val="-1"/>
        </w:rPr>
        <w:t xml:space="preserve"> </w:t>
      </w:r>
      <w:r>
        <w:rPr>
          <w:rStyle w:val="Hyperlink4"/>
        </w:rPr>
        <w:t>these</w:t>
      </w:r>
      <w:r>
        <w:rPr>
          <w:rStyle w:val="None"/>
          <w:spacing w:val="-1"/>
        </w:rPr>
        <w:t xml:space="preserve"> </w:t>
      </w:r>
      <w:r>
        <w:rPr>
          <w:rStyle w:val="Hyperlink4"/>
        </w:rPr>
        <w:t>proceedings.</w:t>
      </w:r>
      <w:r>
        <w:rPr>
          <w:rStyle w:val="None"/>
          <w:spacing w:val="-1"/>
        </w:rPr>
        <w:t xml:space="preserve"> </w:t>
      </w:r>
      <w:r>
        <w:rPr>
          <w:rStyle w:val="Hyperlink4"/>
        </w:rPr>
        <w:t>Further,</w:t>
      </w:r>
      <w:r>
        <w:rPr>
          <w:rStyle w:val="None"/>
          <w:spacing w:val="-1"/>
        </w:rPr>
        <w:t xml:space="preserve"> </w:t>
      </w:r>
      <w:r>
        <w:rPr>
          <w:rStyle w:val="Hyperlink4"/>
        </w:rPr>
        <w:t>we</w:t>
      </w:r>
      <w:r>
        <w:rPr>
          <w:rStyle w:val="None"/>
          <w:spacing w:val="-1"/>
        </w:rPr>
        <w:t xml:space="preserve"> </w:t>
      </w:r>
      <w:r>
        <w:rPr>
          <w:rStyle w:val="Hyperlink4"/>
        </w:rPr>
        <w:t>cannot</w:t>
      </w:r>
      <w:r>
        <w:rPr>
          <w:rStyle w:val="None"/>
          <w:spacing w:val="-1"/>
        </w:rPr>
        <w:t xml:space="preserve"> </w:t>
      </w:r>
      <w:r>
        <w:rPr>
          <w:rStyle w:val="Hyperlink4"/>
        </w:rPr>
        <w:t>assure</w:t>
      </w:r>
      <w:r>
        <w:rPr>
          <w:rStyle w:val="None"/>
          <w:spacing w:val="-1"/>
        </w:rPr>
        <w:t xml:space="preserve"> </w:t>
      </w:r>
      <w:r>
        <w:rPr>
          <w:rStyle w:val="Hyperlink4"/>
        </w:rPr>
        <w:t>you</w:t>
      </w:r>
      <w:r>
        <w:rPr>
          <w:rStyle w:val="None"/>
          <w:spacing w:val="-1"/>
        </w:rPr>
        <w:t xml:space="preserve"> </w:t>
      </w:r>
      <w:r>
        <w:rPr>
          <w:rStyle w:val="Hyperlink4"/>
        </w:rPr>
        <w:t>that</w:t>
      </w:r>
      <w:r>
        <w:rPr>
          <w:rStyle w:val="None"/>
          <w:spacing w:val="-1"/>
        </w:rPr>
        <w:t xml:space="preserve"> </w:t>
      </w:r>
      <w:r>
        <w:rPr>
          <w:rStyle w:val="Hyperlink4"/>
        </w:rPr>
        <w:t>there</w:t>
      </w:r>
      <w:r>
        <w:rPr>
          <w:rStyle w:val="None"/>
          <w:spacing w:val="-1"/>
        </w:rPr>
        <w:t xml:space="preserve"> </w:t>
      </w:r>
      <w:r>
        <w:rPr>
          <w:rStyle w:val="Hyperlink4"/>
        </w:rPr>
        <w:t>will</w:t>
      </w:r>
      <w:r>
        <w:rPr>
          <w:rStyle w:val="None"/>
          <w:spacing w:val="-1"/>
        </w:rPr>
        <w:t xml:space="preserve"> </w:t>
      </w:r>
      <w:r>
        <w:rPr>
          <w:rStyle w:val="Hyperlink4"/>
        </w:rPr>
        <w:t>be</w:t>
      </w:r>
      <w:r>
        <w:rPr>
          <w:rStyle w:val="None"/>
          <w:spacing w:val="-1"/>
        </w:rPr>
        <w:t xml:space="preserve"> </w:t>
      </w:r>
      <w:r>
        <w:rPr>
          <w:rStyle w:val="Hyperlink4"/>
        </w:rPr>
        <w:t>no</w:t>
      </w:r>
      <w:r>
        <w:rPr>
          <w:rStyle w:val="None"/>
          <w:spacing w:val="-1"/>
        </w:rPr>
        <w:t xml:space="preserve"> </w:t>
      </w:r>
      <w:r>
        <w:rPr>
          <w:rStyle w:val="Hyperlink4"/>
        </w:rPr>
        <w:t>new</w:t>
      </w:r>
      <w:r>
        <w:rPr>
          <w:rStyle w:val="None"/>
          <w:spacing w:val="-1"/>
        </w:rPr>
        <w:t xml:space="preserve"> </w:t>
      </w:r>
      <w:r>
        <w:rPr>
          <w:rStyle w:val="None"/>
        </w:rPr>
        <w:t>legal</w:t>
      </w:r>
    </w:p>
    <w:p w14:paraId="0AE7A083" w14:textId="77777777" w:rsidR="00A603A1" w:rsidRDefault="00A603A1">
      <w:pPr>
        <w:pStyle w:val="BodyText"/>
        <w:jc w:val="both"/>
        <w:sectPr w:rsidR="00A603A1">
          <w:headerReference w:type="default" r:id="rId128"/>
          <w:footerReference w:type="default" r:id="rId129"/>
          <w:pgSz w:w="11920" w:h="16840"/>
          <w:pgMar w:top="1080" w:right="708" w:bottom="1120" w:left="992" w:header="0" w:footer="0" w:gutter="0"/>
          <w:cols w:space="720"/>
        </w:sectPr>
      </w:pPr>
    </w:p>
    <w:p w14:paraId="73058B3E" w14:textId="77777777" w:rsidR="00A603A1" w:rsidRDefault="00000000">
      <w:pPr>
        <w:pStyle w:val="BodyText"/>
        <w:spacing w:before="80"/>
        <w:ind w:left="796" w:right="11"/>
        <w:jc w:val="both"/>
      </w:pPr>
      <w:r/>
      <w:r>
        <w:t xml:space="preserve">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“Outstanding Litigation and </w:t>
      </w:r>
      <w:r>
        <w:rPr>
          <w:rFonts w:ascii="Courier New" w:hAnsi="Courier New"/>
          <w:b/>
          <w:highlight w:val="yellow"/>
        </w:rPr>
        <w:t>ROBIN BREWER</w:t>
      </w:r>
      <w:r>
        <w:t>” on page 388.</w:t>
      </w:r>
    </w:p>
    <w:p w14:paraId="36BBB891" w14:textId="77777777" w:rsidR="00A603A1" w:rsidRDefault="00000000">
      <w:pPr>
        <w:pStyle w:val="Heading4"/>
        <w:numPr>
          <w:ilvl w:val="0"/>
          <w:numId w:val="39"/>
        </w:numPr>
        <w:spacing w:before="201"/>
        <w:ind w:right="22"/>
        <w:jc w:val="left"/>
      </w:pPr>
      <w:r>
        <w:rPr>
          <w:rStyle w:val="Hyperlink4"/>
        </w:rPr>
        <w:t>Under-utilization</w:t>
      </w:r>
      <w:r>
        <w:rPr>
          <w:rStyle w:val="None"/>
          <w:spacing w:val="-1"/>
        </w:rPr>
        <w:t xml:space="preserve"> </w:t>
      </w:r>
      <w:r>
        <w:rPr>
          <w:rStyle w:val="Hyperlink4"/>
        </w:rPr>
        <w:t>of</w:t>
      </w:r>
      <w:r>
        <w:rPr>
          <w:rStyle w:val="None"/>
          <w:spacing w:val="-1"/>
        </w:rPr>
        <w:t xml:space="preserve"> </w:t>
      </w:r>
      <w:r>
        <w:rPr>
          <w:rStyle w:val="Hyperlink4"/>
        </w:rPr>
        <w:t>our</w:t>
      </w:r>
      <w:r>
        <w:rPr>
          <w:rStyle w:val="None"/>
          <w:spacing w:val="-1"/>
        </w:rPr>
        <w:t xml:space="preserve"> </w:t>
      </w:r>
      <w:r>
        <w:rPr>
          <w:rStyle w:val="Hyperlink4"/>
        </w:rPr>
        <w:t>manufacturing</w:t>
      </w:r>
      <w:r>
        <w:rPr>
          <w:rStyle w:val="None"/>
          <w:spacing w:val="-1"/>
        </w:rPr>
        <w:t xml:space="preserve"> </w:t>
      </w:r>
      <w:r>
        <w:rPr>
          <w:rStyle w:val="Hyperlink4"/>
        </w:rPr>
        <w:t>capacities</w:t>
      </w:r>
      <w:r>
        <w:rPr>
          <w:rStyle w:val="None"/>
          <w:spacing w:val="-1"/>
        </w:rPr>
        <w:t xml:space="preserve"> </w:t>
      </w:r>
      <w:r>
        <w:rPr>
          <w:rStyle w:val="Hyperlink4"/>
        </w:rPr>
        <w:t>and</w:t>
      </w:r>
      <w:r>
        <w:rPr>
          <w:rStyle w:val="None"/>
          <w:spacing w:val="-1"/>
        </w:rPr>
        <w:t xml:space="preserve"> </w:t>
      </w:r>
      <w:r>
        <w:rPr>
          <w:rStyle w:val="Hyperlink4"/>
        </w:rPr>
        <w:t>an</w:t>
      </w:r>
      <w:r>
        <w:rPr>
          <w:rStyle w:val="None"/>
          <w:spacing w:val="-1"/>
        </w:rPr>
        <w:t xml:space="preserve"> </w:t>
      </w:r>
      <w:r>
        <w:rPr>
          <w:rStyle w:val="Hyperlink4"/>
        </w:rPr>
        <w:t>inability</w:t>
      </w:r>
      <w:r>
        <w:rPr>
          <w:rStyle w:val="None"/>
          <w:spacing w:val="-1"/>
        </w:rPr>
        <w:t xml:space="preserve"> </w:t>
      </w:r>
      <w:r>
        <w:rPr>
          <w:rStyle w:val="Hyperlink4"/>
        </w:rPr>
        <w:t>to</w:t>
      </w:r>
      <w:r>
        <w:rPr>
          <w:rStyle w:val="None"/>
          <w:spacing w:val="-1"/>
        </w:rPr>
        <w:t xml:space="preserve"> </w:t>
      </w:r>
      <w:r>
        <w:rPr>
          <w:rStyle w:val="Hyperlink4"/>
        </w:rPr>
        <w:t>effectively</w:t>
      </w:r>
      <w:r>
        <w:rPr>
          <w:rStyle w:val="None"/>
          <w:spacing w:val="-1"/>
        </w:rPr>
        <w:t xml:space="preserve"> </w:t>
      </w:r>
      <w:r>
        <w:rPr>
          <w:rStyle w:val="Hyperlink4"/>
        </w:rPr>
        <w:t>utilize</w:t>
      </w:r>
      <w:r>
        <w:rPr>
          <w:rStyle w:val="None"/>
          <w:spacing w:val="-1"/>
        </w:rPr>
        <w:t xml:space="preserve"> </w:t>
      </w:r>
      <w:r>
        <w:rPr>
          <w:rStyle w:val="Hyperlink4"/>
        </w:rPr>
        <w:t>our</w:t>
      </w:r>
      <w:r>
        <w:rPr>
          <w:rStyle w:val="None"/>
          <w:spacing w:val="-1"/>
        </w:rPr>
        <w:t xml:space="preserve"> </w:t>
      </w:r>
      <w:r>
        <w:rPr>
          <w:rStyle w:val="Hyperlink4"/>
        </w:rPr>
        <w:t>manufacturing capacities could have an adverse effect on our business, future prospects and future financial performance.</w:t>
      </w:r>
    </w:p>
    <w:p w14:paraId="5AA47402" w14:textId="77777777" w:rsidR="00A603A1" w:rsidRDefault="00000000">
      <w:pPr>
        <w:pStyle w:val="BodyText"/>
        <w:spacing w:before="200"/>
        <w:ind w:left="796" w:right="14"/>
        <w:jc w:val="both"/>
      </w:pPr>
      <w:r/>
      <w:r>
        <w:t xml:space="preserve">Information relating to the installed capacity and capacity utilization of our manufacturing facilities included in this Red Herring Prospectus are based on various assumptions and estimates of our management that have been taken into account by the </w:t>
      </w:r>
      <w:r>
        <w:rPr>
          <w:rFonts w:ascii="Courier New" w:hAnsi="Courier New"/>
          <w:b/>
          <w:highlight w:val="yellow"/>
        </w:rPr>
        <w:t>CASEY MASON</w:t>
      </w:r>
      <w:r>
        <w:t>, in the calculation of the installed capacity and capacity utilization of our manufacturing facilities.</w:t>
      </w:r>
    </w:p>
    <w:p w14:paraId="720348B1" w14:textId="77777777" w:rsidR="00A603A1" w:rsidRDefault="00000000">
      <w:pPr>
        <w:pStyle w:val="BodyText"/>
        <w:spacing w:before="201"/>
        <w:ind w:left="796" w:right="16"/>
        <w:jc w:val="both"/>
      </w:pPr>
      <w:r>
        <w:rPr>
          <w:rStyle w:val="Hyperlink4"/>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Pr>
        <w:t>respectively:</w:t>
      </w:r>
    </w:p>
    <w:p w14:paraId="03089196" w14:textId="77777777" w:rsidR="00A603A1" w:rsidRDefault="00A603A1">
      <w:pPr>
        <w:pStyle w:val="BodyText"/>
      </w:pPr>
    </w:p>
    <w:p w14:paraId="7AC5CE87" w14:textId="77777777" w:rsidR="00A603A1" w:rsidRDefault="00A603A1">
      <w:pPr>
        <w:pStyle w:val="BodyText"/>
        <w:spacing w:before="171"/>
      </w:pPr>
    </w:p>
    <w:p w14:paraId="1191033D" w14:textId="77777777" w:rsidR="00A603A1" w:rsidRDefault="00000000">
      <w:pPr>
        <w:pStyle w:val="Body"/>
        <w:ind w:left="3345"/>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0335FED3" w14:textId="77777777" w:rsidR="00A603A1" w:rsidRDefault="00A603A1">
      <w:pPr>
        <w:pStyle w:val="Body"/>
        <w:sectPr w:rsidR="00A603A1">
          <w:headerReference w:type="default" r:id="rId130"/>
          <w:footerReference w:type="default" r:id="rId131"/>
          <w:pgSz w:w="11920" w:h="16840"/>
          <w:pgMar w:top="1080" w:right="708" w:bottom="1120" w:left="992" w:header="0" w:footer="0" w:gutter="0"/>
          <w:cols w:space="720"/>
        </w:sectPr>
      </w:pPr>
    </w:p>
    <w:tbl>
      <w:tblPr>
        <w:tblW w:w="15394"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84"/>
        <w:gridCol w:w="4381"/>
        <w:gridCol w:w="1748"/>
        <w:gridCol w:w="1700"/>
        <w:gridCol w:w="1618"/>
        <w:gridCol w:w="1628"/>
        <w:gridCol w:w="1697"/>
        <w:gridCol w:w="1738"/>
      </w:tblGrid>
      <w:tr w:rsidR="00A603A1" w14:paraId="79EF4B64" w14:textId="77777777">
        <w:trPr>
          <w:trHeight w:val="198"/>
        </w:trPr>
        <w:tc>
          <w:tcPr>
            <w:tcW w:w="88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497D98F4" w14:textId="77777777" w:rsidR="00A603A1" w:rsidRDefault="00A603A1">
            <w:pPr>
              <w:pStyle w:val="TableParagraph"/>
              <w:spacing w:before="3"/>
              <w:rPr>
                <w:rStyle w:val="None"/>
                <w:i/>
                <w:iCs/>
                <w:sz w:val="18"/>
                <w:szCs w:val="18"/>
              </w:rPr>
            </w:pPr>
          </w:p>
          <w:p w14:paraId="72619A3D" w14:textId="77777777" w:rsidR="00A603A1" w:rsidRDefault="00000000">
            <w:pPr>
              <w:pStyle w:val="TableParagraph"/>
              <w:spacing w:before="1"/>
              <w:ind w:left="172"/>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38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2566FF96" w14:textId="77777777" w:rsidR="00A603A1" w:rsidRDefault="00A603A1">
            <w:pPr>
              <w:pStyle w:val="TableParagraph"/>
              <w:spacing w:before="3"/>
              <w:rPr>
                <w:rStyle w:val="None"/>
                <w:i/>
                <w:iCs/>
                <w:sz w:val="18"/>
                <w:szCs w:val="18"/>
              </w:rPr>
            </w:pPr>
          </w:p>
          <w:p w14:paraId="7B67E6D8" w14:textId="77777777" w:rsidR="00A603A1" w:rsidRDefault="00000000">
            <w:pPr>
              <w:pStyle w:val="TableParagraph"/>
              <w:spacing w:before="1"/>
              <w:ind w:left="1052"/>
            </w:pPr>
            <w:r/>
            <w:r>
              <w:rPr>
                <w:rFonts w:ascii="Courier New" w:hAnsi="Courier New"/>
                <w:b/>
                <w:highlight w:val="yellow"/>
              </w:rPr>
              <w:t>DAWN CORTEZ</w:t>
            </w:r>
            <w:r>
              <w:t>/ Product</w:t>
            </w:r>
          </w:p>
        </w:tc>
        <w:tc>
          <w:tcPr>
            <w:tcW w:w="506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64" w:type="dxa"/>
              <w:bottom w:w="80" w:type="dxa"/>
              <w:right w:w="80" w:type="dxa"/>
            </w:tcMar>
          </w:tcPr>
          <w:p w14:paraId="5C0FE600" w14:textId="77777777" w:rsidR="00A603A1" w:rsidRDefault="00000000">
            <w:pPr>
              <w:pStyle w:val="TableParagraph"/>
              <w:spacing w:line="186" w:lineRule="exact"/>
              <w:ind w:left="884"/>
            </w:pPr>
            <w:r>
              <w:rPr>
                <w:rStyle w:val="None"/>
                <w:b/>
                <w:bCs/>
                <w:sz w:val="18"/>
                <w:szCs w:val="18"/>
              </w:rPr>
              <w:t>Three-month</w:t>
            </w:r>
            <w:r>
              <w:rPr>
                <w:rStyle w:val="None"/>
                <w:b/>
                <w:bCs/>
                <w:spacing w:val="-4"/>
                <w:sz w:val="18"/>
                <w:szCs w:val="18"/>
              </w:rPr>
              <w:t xml:space="preserve"> </w:t>
            </w:r>
            <w:r>
              <w:rPr>
                <w:rStyle w:val="None"/>
                <w:b/>
                <w:bCs/>
                <w:sz w:val="18"/>
                <w:szCs w:val="18"/>
              </w:rPr>
              <w:t>period</w:t>
            </w:r>
            <w:r>
              <w:rPr>
                <w:rStyle w:val="None"/>
                <w:b/>
                <w:bCs/>
                <w:spacing w:val="-1"/>
                <w:sz w:val="18"/>
                <w:szCs w:val="18"/>
              </w:rPr>
              <w:t xml:space="preserve"> </w:t>
            </w:r>
            <w:r>
              <w:rPr>
                <w:rStyle w:val="None"/>
                <w:b/>
                <w:bCs/>
                <w:sz w:val="18"/>
                <w:szCs w:val="18"/>
              </w:rPr>
              <w:t>ended</w:t>
            </w:r>
            <w:r>
              <w:rPr>
                <w:rStyle w:val="None"/>
                <w:b/>
                <w:bCs/>
                <w:spacing w:val="-3"/>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z w:val="18"/>
                <w:szCs w:val="18"/>
              </w:rPr>
              <w:t>2025</w:t>
            </w:r>
            <w:r>
              <w:rPr>
                <w:rStyle w:val="None"/>
                <w:b/>
                <w:bCs/>
                <w:spacing w:val="1"/>
                <w:sz w:val="18"/>
                <w:szCs w:val="18"/>
              </w:rPr>
              <w:t xml:space="preserve"> </w:t>
            </w:r>
            <w:r>
              <w:rPr>
                <w:rStyle w:val="None"/>
                <w:b/>
                <w:bCs/>
                <w:spacing w:val="-10"/>
                <w:sz w:val="18"/>
                <w:szCs w:val="18"/>
              </w:rPr>
              <w:t>*</w:t>
            </w:r>
          </w:p>
        </w:tc>
        <w:tc>
          <w:tcPr>
            <w:tcW w:w="506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2" w:type="dxa"/>
              <w:bottom w:w="80" w:type="dxa"/>
              <w:right w:w="80" w:type="dxa"/>
            </w:tcMar>
          </w:tcPr>
          <w:p w14:paraId="68F77FD0" w14:textId="77777777" w:rsidR="00A603A1" w:rsidRDefault="00000000">
            <w:pPr>
              <w:pStyle w:val="TableParagraph"/>
              <w:spacing w:line="186" w:lineRule="exact"/>
              <w:ind w:left="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r>
      <w:tr w:rsidR="00A603A1" w14:paraId="2C854123" w14:textId="77777777">
        <w:trPr>
          <w:trHeight w:val="832"/>
        </w:trPr>
        <w:tc>
          <w:tcPr>
            <w:tcW w:w="884" w:type="dxa"/>
            <w:vMerge/>
            <w:tcBorders>
              <w:top w:val="single" w:sz="4" w:space="0" w:color="000000"/>
              <w:left w:val="single" w:sz="4" w:space="0" w:color="000000"/>
              <w:bottom w:val="single" w:sz="4" w:space="0" w:color="000000"/>
              <w:right w:val="single" w:sz="4" w:space="0" w:color="000000"/>
            </w:tcBorders>
            <w:shd w:val="clear" w:color="auto" w:fill="BEBEBE"/>
          </w:tcPr>
          <w:p w14:paraId="6C2C2CB1" w14:textId="77777777" w:rsidR="00A603A1" w:rsidRDefault="00A603A1"/>
        </w:tc>
        <w:tc>
          <w:tcPr>
            <w:tcW w:w="4381" w:type="dxa"/>
            <w:vMerge/>
            <w:tcBorders>
              <w:top w:val="single" w:sz="4" w:space="0" w:color="000000"/>
              <w:left w:val="single" w:sz="4" w:space="0" w:color="000000"/>
              <w:bottom w:val="single" w:sz="4" w:space="0" w:color="000000"/>
              <w:right w:val="single" w:sz="4" w:space="0" w:color="000000"/>
            </w:tcBorders>
            <w:shd w:val="clear" w:color="auto" w:fill="BEBEBE"/>
          </w:tcPr>
          <w:p w14:paraId="75BB7BC2" w14:textId="77777777" w:rsidR="00A603A1" w:rsidRDefault="00A603A1"/>
        </w:tc>
        <w:tc>
          <w:tcPr>
            <w:tcW w:w="17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710" w:type="dxa"/>
              <w:bottom w:w="80" w:type="dxa"/>
              <w:right w:w="238" w:type="dxa"/>
            </w:tcMar>
          </w:tcPr>
          <w:p w14:paraId="3487AC40" w14:textId="77777777" w:rsidR="00A603A1" w:rsidRDefault="00000000">
            <w:pPr>
              <w:pStyle w:val="TableParagraph"/>
              <w:spacing w:line="206" w:lineRule="exact"/>
              <w:ind w:left="630" w:right="158" w:hanging="413"/>
            </w:pPr>
            <w:r/>
            <w:r>
              <w:t xml:space="preserve">Installed capacity in </w:t>
            </w:r>
            <w:r>
              <w:rPr>
                <w:rFonts w:ascii="Courier New" w:hAnsi="Courier New"/>
                <w:b/>
                <w:highlight w:val="yellow"/>
              </w:rPr>
              <w:t>05166 RODNEY ROADS, NEW CHRISTOPHER, CA 36159</w:t>
            </w:r>
          </w:p>
        </w:tc>
        <w:tc>
          <w:tcPr>
            <w:tcW w:w="1700"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3" w:type="dxa"/>
              <w:bottom w:w="80" w:type="dxa"/>
              <w:right w:w="191" w:type="dxa"/>
            </w:tcMar>
          </w:tcPr>
          <w:p w14:paraId="53E7E6F2" w14:textId="77777777" w:rsidR="00A603A1" w:rsidRDefault="00000000">
            <w:pPr>
              <w:pStyle w:val="TableParagraph"/>
              <w:spacing w:line="206" w:lineRule="exact"/>
              <w:ind w:left="603" w:right="111" w:hanging="438"/>
            </w:pPr>
            <w:r/>
            <w:r>
              <w:t xml:space="preserve">Actual production in </w:t>
            </w:r>
            <w:r>
              <w:rPr>
                <w:rFonts w:ascii="Courier New" w:hAnsi="Courier New"/>
                <w:b/>
                <w:highlight w:val="yellow"/>
              </w:rPr>
              <w:t>05166 RODNEY ROADS, NEW CHRISTOPHER, CA 36159</w:t>
            </w:r>
          </w:p>
        </w:tc>
        <w:tc>
          <w:tcPr>
            <w:tcW w:w="1618" w:type="dxa"/>
            <w:tcBorders>
              <w:top w:val="single" w:sz="4" w:space="0" w:color="000000"/>
              <w:left w:val="single" w:sz="4" w:space="0" w:color="000000"/>
              <w:bottom w:val="single" w:sz="4" w:space="0" w:color="000000"/>
              <w:right w:val="single" w:sz="4" w:space="0" w:color="000000"/>
            </w:tcBorders>
            <w:shd w:val="clear" w:color="auto" w:fill="BEBEBE"/>
            <w:tcMar>
              <w:top w:w="80" w:type="dxa"/>
              <w:left w:w="310" w:type="dxa"/>
              <w:bottom w:w="80" w:type="dxa"/>
              <w:right w:w="80" w:type="dxa"/>
            </w:tcMar>
          </w:tcPr>
          <w:p w14:paraId="0293A7A3" w14:textId="77777777" w:rsidR="00A603A1" w:rsidRDefault="00000000">
            <w:pPr>
              <w:pStyle w:val="TableParagraph"/>
              <w:spacing w:line="206" w:lineRule="exact"/>
              <w:ind w:left="230" w:firstLine="254"/>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r>
              <w:rPr>
                <w:rStyle w:val="None"/>
                <w:b/>
                <w:bCs/>
                <w:spacing w:val="-11"/>
                <w:sz w:val="18"/>
                <w:szCs w:val="18"/>
              </w:rPr>
              <w:t xml:space="preserve"> </w:t>
            </w:r>
            <w:r>
              <w:rPr>
                <w:rStyle w:val="None"/>
                <w:b/>
                <w:bCs/>
                <w:sz w:val="18"/>
                <w:szCs w:val="18"/>
              </w:rPr>
              <w:t>^</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46" w:type="dxa"/>
              <w:bottom w:w="80" w:type="dxa"/>
              <w:right w:w="182" w:type="dxa"/>
            </w:tcMar>
          </w:tcPr>
          <w:p w14:paraId="7592C3E5" w14:textId="77777777" w:rsidR="00A603A1" w:rsidRDefault="00000000">
            <w:pPr>
              <w:pStyle w:val="TableParagraph"/>
              <w:spacing w:line="206" w:lineRule="exact"/>
              <w:ind w:left="566" w:right="102" w:hanging="413"/>
            </w:pPr>
            <w:r/>
            <w:r>
              <w:t xml:space="preserve">Installed capacity in </w:t>
            </w:r>
            <w:r>
              <w:rPr>
                <w:rFonts w:ascii="Courier New" w:hAnsi="Courier New"/>
                <w:b/>
                <w:highlight w:val="yellow"/>
              </w:rPr>
              <w:t>05166 RODNEY ROADS, NEW CHRISTOPHER, CA 36159</w:t>
            </w:r>
          </w:p>
        </w:tc>
        <w:tc>
          <w:tcPr>
            <w:tcW w:w="16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79" w:type="dxa"/>
              <w:bottom w:w="80" w:type="dxa"/>
              <w:right w:w="191" w:type="dxa"/>
            </w:tcMar>
          </w:tcPr>
          <w:p w14:paraId="1A72246D" w14:textId="77777777" w:rsidR="00A603A1" w:rsidRDefault="00000000">
            <w:pPr>
              <w:pStyle w:val="TableParagraph"/>
              <w:spacing w:line="206" w:lineRule="exact"/>
              <w:ind w:left="599" w:right="111" w:hanging="437"/>
            </w:pPr>
            <w:r/>
            <w:r>
              <w:t xml:space="preserve">Actual production in </w:t>
            </w:r>
            <w:r>
              <w:rPr>
                <w:rFonts w:ascii="Courier New" w:hAnsi="Courier New"/>
                <w:b/>
                <w:highlight w:val="yellow"/>
              </w:rPr>
              <w:t>05166 RODNEY ROADS, NEW CHRISTOPHER, CA 36159</w:t>
            </w:r>
          </w:p>
        </w:tc>
        <w:tc>
          <w:tcPr>
            <w:tcW w:w="1738" w:type="dxa"/>
            <w:tcBorders>
              <w:top w:val="single" w:sz="4" w:space="0" w:color="000000"/>
              <w:left w:val="single" w:sz="4" w:space="0" w:color="000000"/>
              <w:bottom w:val="single" w:sz="4" w:space="0" w:color="000000"/>
              <w:right w:val="single" w:sz="4" w:space="0" w:color="000000"/>
            </w:tcBorders>
            <w:shd w:val="clear" w:color="auto" w:fill="BEBEBE"/>
            <w:tcMar>
              <w:top w:w="80" w:type="dxa"/>
              <w:left w:w="439" w:type="dxa"/>
              <w:bottom w:w="80" w:type="dxa"/>
              <w:right w:w="435" w:type="dxa"/>
            </w:tcMar>
          </w:tcPr>
          <w:p w14:paraId="27EC3A4C" w14:textId="77777777" w:rsidR="00A603A1" w:rsidRDefault="00000000">
            <w:pPr>
              <w:pStyle w:val="TableParagraph"/>
              <w:spacing w:line="206" w:lineRule="exact"/>
              <w:ind w:left="359" w:right="355" w:firstLine="182"/>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r>
      <w:tr w:rsidR="00A603A1" w14:paraId="34FC1BEF"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F20B927" w14:textId="77777777" w:rsidR="00A603A1" w:rsidRDefault="00000000">
            <w:pPr>
              <w:pStyle w:val="TableParagraph"/>
              <w:spacing w:line="186" w:lineRule="exact"/>
              <w:ind w:left="7"/>
              <w:jc w:val="center"/>
            </w:pPr>
            <w:r>
              <w:rPr>
                <w:rStyle w:val="None"/>
                <w:b/>
                <w:bCs/>
                <w:spacing w:val="-10"/>
                <w:sz w:val="18"/>
                <w:szCs w:val="18"/>
              </w:rPr>
              <w:t>1</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56BD40C" w14:textId="77777777" w:rsidR="00A603A1" w:rsidRDefault="00000000">
            <w:pPr>
              <w:pStyle w:val="TableParagraph"/>
              <w:spacing w:line="186" w:lineRule="exact"/>
              <w:ind w:left="107"/>
            </w:pPr>
            <w:r/>
            <w:r>
              <w:rPr>
                <w:rFonts w:ascii="Courier New" w:hAnsi="Courier New"/>
                <w:b/>
                <w:highlight w:val="yellow"/>
              </w:rPr>
              <w:t>CHRISTINE ELLIS</w:t>
            </w:r>
            <w:r>
              <w:t xml:space="preserve"> 1 (Taloja)</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B2CA1E"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00C12F"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FFEB36"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F46DD"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7E7ABB"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3727BB" w14:textId="77777777" w:rsidR="00A603A1" w:rsidRDefault="00A603A1"/>
        </w:tc>
      </w:tr>
      <w:tr w:rsidR="00A603A1" w14:paraId="68351039"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6C861FC" w14:textId="77777777" w:rsidR="00A603A1" w:rsidRDefault="00000000">
            <w:pPr>
              <w:pStyle w:val="TableParagraph"/>
              <w:spacing w:line="188"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063E94D" w14:textId="77777777" w:rsidR="00A603A1" w:rsidRDefault="00000000">
            <w:pPr>
              <w:pStyle w:val="TableParagraph"/>
              <w:spacing w:line="188" w:lineRule="exact"/>
              <w:ind w:left="107"/>
            </w:pPr>
            <w:r/>
            <w:r>
              <w:rPr>
                <w:rFonts w:ascii="Courier New" w:hAnsi="Courier New"/>
                <w:b/>
                <w:highlight w:val="yellow"/>
              </w:rPr>
              <w:t>TAMMY BRIDGES</w:t>
            </w:r>
            <w:r>
              <w:t xml:space="preserve"> 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3F9DFE6" w14:textId="77777777" w:rsidR="00A603A1" w:rsidRDefault="00000000">
            <w:pPr>
              <w:pStyle w:val="TableParagraph"/>
              <w:spacing w:line="188" w:lineRule="exact"/>
              <w:ind w:right="99"/>
              <w:jc w:val="right"/>
            </w:pPr>
            <w:r>
              <w:rPr>
                <w:rStyle w:val="Hyperlink7"/>
                <w:rFonts w:eastAsia="Arial Unicode M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40F6BDA" w14:textId="77777777" w:rsidR="00A603A1" w:rsidRDefault="00000000">
            <w:pPr>
              <w:pStyle w:val="TableParagraph"/>
              <w:spacing w:line="188" w:lineRule="exact"/>
              <w:ind w:right="95"/>
              <w:jc w:val="right"/>
            </w:pPr>
            <w:r>
              <w:rPr>
                <w:rStyle w:val="None"/>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EA92FE2" w14:textId="77777777" w:rsidR="00A603A1" w:rsidRDefault="00000000">
            <w:pPr>
              <w:pStyle w:val="TableParagraph"/>
              <w:spacing w:line="188" w:lineRule="exact"/>
              <w:ind w:right="95"/>
              <w:jc w:val="right"/>
            </w:pPr>
            <w:r>
              <w:rPr>
                <w:rStyle w:val="Hyperlink7"/>
                <w:rFonts w:eastAsia="Arial Unicode M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1B9ED8F4" w14:textId="77777777" w:rsidR="00A603A1" w:rsidRDefault="00000000">
            <w:pPr>
              <w:pStyle w:val="TableParagraph"/>
              <w:spacing w:line="188" w:lineRule="exact"/>
              <w:ind w:right="102"/>
              <w:jc w:val="right"/>
            </w:pPr>
            <w:r>
              <w:rPr>
                <w:rStyle w:val="Hyperlink7"/>
                <w:rFonts w:eastAsia="Arial Unicode M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7F5D90A" w14:textId="77777777" w:rsidR="00A603A1" w:rsidRDefault="00000000">
            <w:pPr>
              <w:pStyle w:val="TableParagraph"/>
              <w:spacing w:line="188" w:lineRule="exact"/>
              <w:ind w:right="100"/>
              <w:jc w:val="right"/>
            </w:pPr>
            <w:r>
              <w:rPr>
                <w:rStyle w:val="Hyperlink7"/>
                <w:rFonts w:eastAsia="Arial Unicode M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D942AA6" w14:textId="77777777" w:rsidR="00A603A1" w:rsidRDefault="00000000">
            <w:pPr>
              <w:pStyle w:val="TableParagraph"/>
              <w:spacing w:line="188" w:lineRule="exact"/>
              <w:ind w:right="100"/>
              <w:jc w:val="right"/>
            </w:pPr>
            <w:r>
              <w:rPr>
                <w:rStyle w:val="Hyperlink7"/>
                <w:rFonts w:eastAsia="Arial Unicode MS"/>
                <w:spacing w:val="-2"/>
                <w:sz w:val="18"/>
                <w:szCs w:val="18"/>
              </w:rPr>
              <w:t>81.44%</w:t>
            </w:r>
          </w:p>
        </w:tc>
      </w:tr>
      <w:tr w:rsidR="00A603A1" w14:paraId="568176F4"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BC4687"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FEA917F" w14:textId="77777777" w:rsidR="00A603A1" w:rsidRDefault="00000000">
            <w:pPr>
              <w:pStyle w:val="TableParagraph"/>
              <w:spacing w:line="186" w:lineRule="exact"/>
              <w:ind w:left="107"/>
            </w:pPr>
            <w:r/>
            <w:r>
              <w:rPr>
                <w:rFonts w:ascii="Courier New" w:hAnsi="Courier New"/>
                <w:b/>
                <w:highlight w:val="yellow"/>
              </w:rPr>
              <w:t>SMITH, SINGH AND ANDREWS</w:t>
            </w:r>
            <w:r>
              <w:t xml:space="preserve"> Unit No 1</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4DC708E" w14:textId="77777777" w:rsidR="00A603A1" w:rsidRDefault="00000000">
            <w:pPr>
              <w:pStyle w:val="TableParagraph"/>
              <w:spacing w:line="186" w:lineRule="exact"/>
              <w:ind w:right="99"/>
              <w:jc w:val="right"/>
            </w:pPr>
            <w:r>
              <w:rPr>
                <w:rStyle w:val="None"/>
                <w:b/>
                <w:bCs/>
                <w:spacing w:val="-2"/>
                <w:sz w:val="18"/>
                <w:szCs w:val="18"/>
              </w:rPr>
              <w:t>4,241</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07D6D301" w14:textId="77777777" w:rsidR="00A603A1" w:rsidRDefault="00000000">
            <w:pPr>
              <w:pStyle w:val="TableParagraph"/>
              <w:spacing w:line="186" w:lineRule="exact"/>
              <w:ind w:right="95"/>
              <w:jc w:val="right"/>
            </w:pPr>
            <w:r>
              <w:rPr>
                <w:rStyle w:val="None"/>
                <w:b/>
                <w:bCs/>
                <w:spacing w:val="-5"/>
                <w:sz w:val="18"/>
                <w:szCs w:val="18"/>
              </w:rPr>
              <w:t>898</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5769718D" w14:textId="77777777" w:rsidR="00A603A1" w:rsidRDefault="00000000">
            <w:pPr>
              <w:pStyle w:val="TableParagraph"/>
              <w:spacing w:line="186" w:lineRule="exact"/>
              <w:ind w:right="94"/>
              <w:jc w:val="right"/>
            </w:pPr>
            <w:r>
              <w:rPr>
                <w:rStyle w:val="None"/>
                <w:b/>
                <w:bCs/>
                <w:spacing w:val="-2"/>
                <w:sz w:val="18"/>
                <w:szCs w:val="18"/>
              </w:rPr>
              <w:t>84.70%</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0336242A" w14:textId="77777777" w:rsidR="00A603A1" w:rsidRDefault="00000000">
            <w:pPr>
              <w:pStyle w:val="TableParagraph"/>
              <w:spacing w:line="186" w:lineRule="exact"/>
              <w:ind w:right="102"/>
              <w:jc w:val="right"/>
            </w:pPr>
            <w:r>
              <w:rPr>
                <w:rStyle w:val="None"/>
                <w:b/>
                <w:bCs/>
                <w:spacing w:val="-2"/>
                <w:sz w:val="18"/>
                <w:szCs w:val="18"/>
              </w:rPr>
              <w:t>4,241</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4F160EFD" w14:textId="77777777" w:rsidR="00A603A1" w:rsidRDefault="00000000">
            <w:pPr>
              <w:pStyle w:val="TableParagraph"/>
              <w:spacing w:line="186" w:lineRule="exact"/>
              <w:ind w:right="100"/>
              <w:jc w:val="right"/>
            </w:pPr>
            <w:r>
              <w:rPr>
                <w:rStyle w:val="None"/>
                <w:b/>
                <w:bCs/>
                <w:spacing w:val="-2"/>
                <w:sz w:val="18"/>
                <w:szCs w:val="18"/>
              </w:rPr>
              <w:t>3,454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C49CE71" w14:textId="77777777" w:rsidR="00A603A1" w:rsidRDefault="00000000">
            <w:pPr>
              <w:pStyle w:val="TableParagraph"/>
              <w:spacing w:line="186" w:lineRule="exact"/>
              <w:ind w:right="99"/>
              <w:jc w:val="right"/>
            </w:pPr>
            <w:r>
              <w:rPr>
                <w:rStyle w:val="None"/>
                <w:b/>
                <w:bCs/>
                <w:spacing w:val="-2"/>
                <w:sz w:val="18"/>
                <w:szCs w:val="18"/>
              </w:rPr>
              <w:t>81.44%</w:t>
            </w:r>
          </w:p>
        </w:tc>
      </w:tr>
      <w:tr w:rsidR="00A603A1" w14:paraId="7BEB909B"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3FBD476E" w14:textId="77777777" w:rsidR="00A603A1" w:rsidRDefault="00000000">
            <w:pPr>
              <w:pStyle w:val="TableParagraph"/>
              <w:spacing w:line="186" w:lineRule="exact"/>
              <w:ind w:left="7"/>
              <w:jc w:val="center"/>
            </w:pPr>
            <w:r>
              <w:rPr>
                <w:rStyle w:val="None"/>
                <w:b/>
                <w:bCs/>
                <w:spacing w:val="-10"/>
                <w:sz w:val="18"/>
                <w:szCs w:val="18"/>
              </w:rPr>
              <w:t>2</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B6A2A2A" w14:textId="77777777" w:rsidR="00A603A1" w:rsidRDefault="00000000">
            <w:pPr>
              <w:pStyle w:val="TableParagraph"/>
              <w:spacing w:line="186" w:lineRule="exact"/>
              <w:ind w:left="107"/>
            </w:pPr>
            <w:r/>
            <w:r>
              <w:rPr>
                <w:rFonts w:ascii="Courier New" w:hAnsi="Courier New"/>
                <w:b/>
                <w:highlight w:val="yellow"/>
              </w:rPr>
              <w:t>CHARLES HAWKINS</w:t>
            </w:r>
            <w:r>
              <w:t>. 2 (Birdewadi)</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E079FB"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B45B2A"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1A30F3"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4BA2F"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F78A19"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799F92" w14:textId="77777777" w:rsidR="00A603A1" w:rsidRDefault="00A603A1"/>
        </w:tc>
      </w:tr>
      <w:tr w:rsidR="00A603A1" w14:paraId="02B59849"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7179215" w14:textId="77777777" w:rsidR="00A603A1" w:rsidRDefault="00000000">
            <w:pPr>
              <w:pStyle w:val="TableParagraph"/>
              <w:spacing w:before="2"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E4BE832" w14:textId="77777777" w:rsidR="00A603A1" w:rsidRDefault="00000000">
            <w:pPr>
              <w:pStyle w:val="TableParagraph"/>
              <w:spacing w:before="2" w:line="186" w:lineRule="exact"/>
              <w:ind w:left="107"/>
            </w:pPr>
            <w:r/>
            <w:r>
              <w:rPr>
                <w:rFonts w:ascii="Courier New" w:hAnsi="Courier New"/>
                <w:b/>
                <w:highlight w:val="yellow"/>
              </w:rPr>
              <w:t>TAMMY BRIDGES</w:t>
            </w:r>
            <w:r>
              <w:t xml:space="preserve"> 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117CBB0" w14:textId="77777777" w:rsidR="00A603A1" w:rsidRDefault="00000000">
            <w:pPr>
              <w:pStyle w:val="TableParagraph"/>
              <w:spacing w:before="2" w:line="186" w:lineRule="exact"/>
              <w:ind w:right="99"/>
              <w:jc w:val="right"/>
            </w:pPr>
            <w:r>
              <w:rPr>
                <w:rStyle w:val="Hyperlink7"/>
                <w:rFonts w:eastAsia="Arial Unicode MS"/>
                <w:spacing w:val="-2"/>
                <w:sz w:val="18"/>
                <w:szCs w:val="18"/>
              </w:rPr>
              <w:t>14,626</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48EDECCA" w14:textId="77777777" w:rsidR="00A603A1" w:rsidRDefault="00000000">
            <w:pPr>
              <w:pStyle w:val="TableParagraph"/>
              <w:spacing w:before="2" w:line="186" w:lineRule="exact"/>
              <w:ind w:right="97"/>
              <w:jc w:val="right"/>
            </w:pPr>
            <w:r>
              <w:rPr>
                <w:rStyle w:val="Hyperlink7"/>
                <w:rFonts w:eastAsia="Arial Unicode MS"/>
                <w:spacing w:val="-2"/>
                <w:sz w:val="18"/>
                <w:szCs w:val="18"/>
              </w:rPr>
              <w:t>3,564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AA1D0A8" w14:textId="77777777" w:rsidR="00A603A1" w:rsidRDefault="00000000">
            <w:pPr>
              <w:pStyle w:val="TableParagraph"/>
              <w:spacing w:before="2" w:line="186" w:lineRule="exact"/>
              <w:ind w:right="95"/>
              <w:jc w:val="right"/>
            </w:pPr>
            <w:r>
              <w:rPr>
                <w:rStyle w:val="Hyperlink7"/>
                <w:rFonts w:eastAsia="Arial Unicode MS"/>
                <w:spacing w:val="-2"/>
                <w:sz w:val="18"/>
                <w:szCs w:val="18"/>
              </w:rPr>
              <w:t>97.47%</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5CCE9D9D" w14:textId="77777777" w:rsidR="00A603A1" w:rsidRDefault="00000000">
            <w:pPr>
              <w:pStyle w:val="TableParagraph"/>
              <w:spacing w:before="2" w:line="186" w:lineRule="exact"/>
              <w:ind w:right="102"/>
              <w:jc w:val="right"/>
            </w:pPr>
            <w:r>
              <w:rPr>
                <w:rStyle w:val="Hyperlink7"/>
                <w:rFonts w:eastAsia="Arial Unicode MS"/>
                <w:spacing w:val="-2"/>
                <w:sz w:val="18"/>
                <w:szCs w:val="18"/>
              </w:rPr>
              <w:t>14,626</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7D816F0A" w14:textId="77777777" w:rsidR="00A603A1" w:rsidRDefault="00000000">
            <w:pPr>
              <w:pStyle w:val="TableParagraph"/>
              <w:spacing w:before="2" w:line="186" w:lineRule="exact"/>
              <w:ind w:right="100"/>
              <w:jc w:val="right"/>
            </w:pPr>
            <w:r>
              <w:rPr>
                <w:rStyle w:val="Hyperlink7"/>
                <w:rFonts w:eastAsia="Arial Unicode MS"/>
                <w:spacing w:val="-2"/>
                <w:sz w:val="18"/>
                <w:szCs w:val="18"/>
              </w:rPr>
              <w:t>14,056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698DDF1F" w14:textId="77777777" w:rsidR="00A603A1" w:rsidRDefault="00000000">
            <w:pPr>
              <w:pStyle w:val="TableParagraph"/>
              <w:spacing w:before="2" w:line="186" w:lineRule="exact"/>
              <w:ind w:right="100"/>
              <w:jc w:val="right"/>
            </w:pPr>
            <w:r>
              <w:rPr>
                <w:rStyle w:val="Hyperlink7"/>
                <w:rFonts w:eastAsia="Arial Unicode MS"/>
                <w:spacing w:val="-2"/>
                <w:sz w:val="18"/>
                <w:szCs w:val="18"/>
              </w:rPr>
              <w:t>96.10%</w:t>
            </w:r>
          </w:p>
        </w:tc>
      </w:tr>
      <w:tr w:rsidR="00A603A1" w14:paraId="62B581C8"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152" w:type="dxa"/>
            </w:tcMar>
          </w:tcPr>
          <w:p w14:paraId="0B9FCAD7" w14:textId="77777777" w:rsidR="00A603A1" w:rsidRDefault="00000000">
            <w:pPr>
              <w:pStyle w:val="TableParagraph"/>
              <w:spacing w:line="186" w:lineRule="exact"/>
              <w:ind w:left="84" w:right="72"/>
              <w:jc w:val="center"/>
            </w:pPr>
            <w:r>
              <w:rPr>
                <w:rStyle w:val="None"/>
                <w:spacing w:val="-5"/>
                <w:sz w:val="18"/>
                <w:szCs w:val="18"/>
              </w:rPr>
              <w:t>b)</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3554EE" w14:textId="77777777" w:rsidR="00A603A1" w:rsidRDefault="00000000">
            <w:pPr>
              <w:pStyle w:val="TableParagraph"/>
              <w:spacing w:line="186" w:lineRule="exact"/>
              <w:ind w:left="107"/>
            </w:pPr>
            <w:r/>
            <w:r>
              <w:rPr>
                <w:rFonts w:ascii="Courier New" w:hAnsi="Courier New"/>
                <w:b/>
                <w:highlight w:val="yellow"/>
              </w:rPr>
              <w:t>JACOB COX</w:t>
            </w:r>
            <w:r>
              <w:t xml:space="preserve"> 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507E91E" w14:textId="77777777" w:rsidR="00A603A1" w:rsidRDefault="00000000">
            <w:pPr>
              <w:pStyle w:val="TableParagraph"/>
              <w:spacing w:line="186" w:lineRule="exact"/>
              <w:ind w:right="99"/>
              <w:jc w:val="right"/>
            </w:pPr>
            <w:r>
              <w:rPr>
                <w:rStyle w:val="Hyperlink7"/>
                <w:rFonts w:eastAsia="Arial Unicode MS"/>
                <w:spacing w:val="-2"/>
                <w:sz w:val="18"/>
                <w:szCs w:val="18"/>
              </w:rPr>
              <w:t>2,694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B871D76" w14:textId="77777777" w:rsidR="00A603A1" w:rsidRDefault="00000000">
            <w:pPr>
              <w:pStyle w:val="TableParagraph"/>
              <w:spacing w:line="186" w:lineRule="exact"/>
              <w:ind w:right="95"/>
              <w:jc w:val="right"/>
            </w:pPr>
            <w:r>
              <w:rPr>
                <w:rStyle w:val="None"/>
                <w:spacing w:val="-5"/>
                <w:sz w:val="18"/>
                <w:szCs w:val="18"/>
              </w:rPr>
              <w:t>237</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9820AAA" w14:textId="77777777" w:rsidR="00A603A1" w:rsidRDefault="00000000">
            <w:pPr>
              <w:pStyle w:val="TableParagraph"/>
              <w:spacing w:line="186" w:lineRule="exact"/>
              <w:ind w:right="95"/>
              <w:jc w:val="right"/>
            </w:pPr>
            <w:r>
              <w:rPr>
                <w:rStyle w:val="Hyperlink7"/>
                <w:rFonts w:eastAsia="Arial Unicode MS"/>
                <w:spacing w:val="-2"/>
                <w:sz w:val="18"/>
                <w:szCs w:val="18"/>
              </w:rPr>
              <w:t>35.19%</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2CDFEA95" w14:textId="77777777" w:rsidR="00A603A1" w:rsidRDefault="00000000">
            <w:pPr>
              <w:pStyle w:val="TableParagraph"/>
              <w:spacing w:line="186" w:lineRule="exact"/>
              <w:ind w:right="102"/>
              <w:jc w:val="right"/>
            </w:pPr>
            <w:r>
              <w:rPr>
                <w:rStyle w:val="Hyperlink7"/>
                <w:rFonts w:eastAsia="Arial Unicode MS"/>
                <w:spacing w:val="-2"/>
                <w:sz w:val="18"/>
                <w:szCs w:val="18"/>
              </w:rPr>
              <w:t>2,694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5373344" w14:textId="77777777" w:rsidR="00A603A1" w:rsidRDefault="00000000">
            <w:pPr>
              <w:pStyle w:val="TableParagraph"/>
              <w:spacing w:line="186" w:lineRule="exact"/>
              <w:ind w:right="98"/>
              <w:jc w:val="right"/>
            </w:pPr>
            <w:r>
              <w:rPr>
                <w:rStyle w:val="None"/>
                <w:spacing w:val="-5"/>
                <w:sz w:val="18"/>
                <w:szCs w:val="18"/>
              </w:rPr>
              <w:t>580</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51B68913" w14:textId="77777777" w:rsidR="00A603A1" w:rsidRDefault="00000000">
            <w:pPr>
              <w:pStyle w:val="TableParagraph"/>
              <w:spacing w:line="186" w:lineRule="exact"/>
              <w:ind w:right="100"/>
              <w:jc w:val="right"/>
            </w:pPr>
            <w:r>
              <w:rPr>
                <w:rStyle w:val="Hyperlink7"/>
                <w:rFonts w:eastAsia="Arial Unicode MS"/>
                <w:spacing w:val="-2"/>
                <w:sz w:val="18"/>
                <w:szCs w:val="18"/>
              </w:rPr>
              <w:t>21.53%</w:t>
            </w:r>
          </w:p>
        </w:tc>
      </w:tr>
      <w:tr w:rsidR="00A603A1" w14:paraId="2689A428" w14:textId="77777777">
        <w:trPr>
          <w:trHeight w:val="199"/>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0B45D"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15544468" w14:textId="77777777" w:rsidR="00A603A1" w:rsidRDefault="00000000">
            <w:pPr>
              <w:pStyle w:val="TableParagraph"/>
              <w:spacing w:line="188" w:lineRule="exact"/>
              <w:ind w:left="107"/>
            </w:pPr>
            <w:r/>
            <w:r>
              <w:rPr>
                <w:rFonts w:ascii="Courier New" w:hAnsi="Courier New"/>
                <w:b/>
                <w:highlight w:val="yellow"/>
              </w:rPr>
              <w:t>ROBINSON, WILLIAMSON AND AGUIRRE</w:t>
            </w:r>
            <w:r>
              <w:t xml:space="preserve"> No. 2</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CD0FD7B" w14:textId="77777777" w:rsidR="00A603A1" w:rsidRDefault="00000000">
            <w:pPr>
              <w:pStyle w:val="TableParagraph"/>
              <w:spacing w:line="188" w:lineRule="exact"/>
              <w:ind w:right="99"/>
              <w:jc w:val="right"/>
            </w:pPr>
            <w:r>
              <w:rPr>
                <w:rStyle w:val="None"/>
                <w:b/>
                <w:bCs/>
                <w:spacing w:val="-2"/>
                <w:sz w:val="18"/>
                <w:szCs w:val="18"/>
              </w:rPr>
              <w:t>17,320</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8993E42" w14:textId="77777777" w:rsidR="00A603A1" w:rsidRDefault="00000000">
            <w:pPr>
              <w:pStyle w:val="TableParagraph"/>
              <w:spacing w:line="188" w:lineRule="exact"/>
              <w:ind w:right="97"/>
              <w:jc w:val="right"/>
            </w:pPr>
            <w:r>
              <w:rPr>
                <w:rStyle w:val="None"/>
                <w:b/>
                <w:bCs/>
                <w:spacing w:val="-2"/>
                <w:sz w:val="18"/>
                <w:szCs w:val="18"/>
              </w:rPr>
              <w:t>3,801</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9F65D5F" w14:textId="77777777" w:rsidR="00A603A1" w:rsidRDefault="00000000">
            <w:pPr>
              <w:pStyle w:val="TableParagraph"/>
              <w:spacing w:line="188" w:lineRule="exact"/>
              <w:ind w:right="94"/>
              <w:jc w:val="right"/>
            </w:pPr>
            <w:r>
              <w:rPr>
                <w:rStyle w:val="None"/>
                <w:b/>
                <w:bCs/>
                <w:spacing w:val="-2"/>
                <w:sz w:val="18"/>
                <w:szCs w:val="18"/>
              </w:rPr>
              <w:t>87.78%</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2" w:type="dxa"/>
            </w:tcMar>
          </w:tcPr>
          <w:p w14:paraId="4B68AE7F" w14:textId="77777777" w:rsidR="00A603A1" w:rsidRDefault="00000000">
            <w:pPr>
              <w:pStyle w:val="TableParagraph"/>
              <w:spacing w:line="188" w:lineRule="exact"/>
              <w:ind w:right="102"/>
              <w:jc w:val="right"/>
            </w:pPr>
            <w:r>
              <w:rPr>
                <w:rStyle w:val="None"/>
                <w:b/>
                <w:bCs/>
                <w:spacing w:val="-2"/>
                <w:sz w:val="18"/>
                <w:szCs w:val="18"/>
              </w:rPr>
              <w:t>17,320</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09FB25B1" w14:textId="77777777" w:rsidR="00A603A1" w:rsidRDefault="00000000">
            <w:pPr>
              <w:pStyle w:val="TableParagraph"/>
              <w:spacing w:line="188" w:lineRule="exact"/>
              <w:ind w:right="100"/>
              <w:jc w:val="right"/>
            </w:pPr>
            <w:r>
              <w:rPr>
                <w:rStyle w:val="None"/>
                <w:b/>
                <w:bCs/>
                <w:spacing w:val="-2"/>
                <w:sz w:val="18"/>
                <w:szCs w:val="18"/>
              </w:rPr>
              <w:t>14,636</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2E1ABD4" w14:textId="77777777" w:rsidR="00A603A1" w:rsidRDefault="00000000">
            <w:pPr>
              <w:pStyle w:val="TableParagraph"/>
              <w:spacing w:line="188" w:lineRule="exact"/>
              <w:ind w:right="99"/>
              <w:jc w:val="right"/>
            </w:pPr>
            <w:r>
              <w:rPr>
                <w:rStyle w:val="None"/>
                <w:b/>
                <w:bCs/>
                <w:spacing w:val="-2"/>
                <w:sz w:val="18"/>
                <w:szCs w:val="18"/>
              </w:rPr>
              <w:t>84.50%</w:t>
            </w:r>
          </w:p>
        </w:tc>
      </w:tr>
      <w:tr w:rsidR="00A603A1" w14:paraId="101078F1"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96B5898" w14:textId="77777777" w:rsidR="00A603A1" w:rsidRDefault="00000000">
            <w:pPr>
              <w:pStyle w:val="TableParagraph"/>
              <w:spacing w:line="186" w:lineRule="exact"/>
              <w:ind w:left="7"/>
              <w:jc w:val="center"/>
            </w:pPr>
            <w:r>
              <w:rPr>
                <w:rStyle w:val="None"/>
                <w:b/>
                <w:bCs/>
                <w:spacing w:val="-10"/>
                <w:sz w:val="18"/>
                <w:szCs w:val="18"/>
              </w:rPr>
              <w:t>3</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76328353" w14:textId="77777777" w:rsidR="00A603A1" w:rsidRDefault="00000000">
            <w:pPr>
              <w:pStyle w:val="TableParagraph"/>
              <w:spacing w:line="186" w:lineRule="exact"/>
              <w:ind w:left="107"/>
            </w:pPr>
            <w:r/>
            <w:r>
              <w:rPr>
                <w:rFonts w:ascii="Courier New" w:hAnsi="Courier New"/>
                <w:b/>
                <w:highlight w:val="yellow"/>
              </w:rPr>
              <w:t>CHARLES HAWKINS</w:t>
            </w:r>
            <w:r>
              <w:t>. 3 (Khalumbre)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E50BA1" w14:textId="77777777" w:rsidR="00A603A1" w:rsidRDefault="00A603A1"/>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FBD85D" w14:textId="77777777" w:rsidR="00A603A1" w:rsidRDefault="00A603A1"/>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A81617" w14:textId="77777777" w:rsidR="00A603A1" w:rsidRDefault="00A603A1"/>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6453F0" w14:textId="77777777" w:rsidR="00A603A1" w:rsidRDefault="00A603A1"/>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F4E106" w14:textId="77777777" w:rsidR="00A603A1" w:rsidRDefault="00A603A1"/>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697DEB" w14:textId="77777777" w:rsidR="00A603A1" w:rsidRDefault="00A603A1"/>
        </w:tc>
      </w:tr>
      <w:tr w:rsidR="00A603A1" w14:paraId="5BF65CD5"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2FC5D7C" w14:textId="77777777" w:rsidR="00A603A1" w:rsidRDefault="00000000">
            <w:pPr>
              <w:pStyle w:val="TableParagraph"/>
              <w:spacing w:line="186" w:lineRule="exact"/>
              <w:ind w:left="7"/>
              <w:jc w:val="center"/>
            </w:pPr>
            <w:r>
              <w:rPr>
                <w:rStyle w:val="None"/>
                <w:spacing w:val="-5"/>
                <w:sz w:val="18"/>
                <w:szCs w:val="18"/>
              </w:rPr>
              <w:t>a)</w:t>
            </w:r>
          </w:p>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69B5723" w14:textId="77777777" w:rsidR="00A603A1" w:rsidRDefault="00000000">
            <w:pPr>
              <w:pStyle w:val="TableParagraph"/>
              <w:spacing w:line="186" w:lineRule="exact"/>
              <w:ind w:left="107"/>
            </w:pPr>
            <w:r/>
            <w:r>
              <w:rPr>
                <w:rFonts w:ascii="Courier New" w:hAnsi="Courier New"/>
                <w:b/>
                <w:highlight w:val="yellow"/>
              </w:rPr>
              <w:t>JACOB COX</w:t>
            </w:r>
            <w:r>
              <w:t xml:space="preserve"> Wire</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06A7B36" w14:textId="77777777" w:rsidR="00A603A1" w:rsidRDefault="00000000">
            <w:pPr>
              <w:pStyle w:val="TableParagraph"/>
              <w:spacing w:line="186" w:lineRule="exact"/>
              <w:ind w:right="97"/>
              <w:jc w:val="right"/>
            </w:pPr>
            <w:r>
              <w:rPr>
                <w:rStyle w:val="Hyperlink7"/>
                <w:rFonts w:eastAsia="Arial Unicode M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60058182" w14:textId="77777777" w:rsidR="00A603A1" w:rsidRDefault="00000000">
            <w:pPr>
              <w:pStyle w:val="TableParagraph"/>
              <w:spacing w:line="186" w:lineRule="exact"/>
              <w:ind w:right="97"/>
              <w:jc w:val="right"/>
            </w:pPr>
            <w:r>
              <w:rPr>
                <w:rStyle w:val="Hyperlink7"/>
                <w:rFonts w:eastAsia="Arial Unicode M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4E464F96" w14:textId="77777777" w:rsidR="00A603A1" w:rsidRDefault="00000000">
            <w:pPr>
              <w:pStyle w:val="TableParagraph"/>
              <w:spacing w:line="186" w:lineRule="exact"/>
              <w:ind w:right="95"/>
              <w:jc w:val="right"/>
            </w:pPr>
            <w:r>
              <w:rPr>
                <w:rStyle w:val="Hyperlink7"/>
                <w:rFonts w:eastAsia="Arial Unicode M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7A6814E4" w14:textId="77777777" w:rsidR="00A603A1" w:rsidRDefault="00000000">
            <w:pPr>
              <w:pStyle w:val="TableParagraph"/>
              <w:spacing w:line="186" w:lineRule="exact"/>
              <w:ind w:right="100"/>
              <w:jc w:val="right"/>
            </w:pPr>
            <w:r>
              <w:rPr>
                <w:rStyle w:val="Hyperlink7"/>
                <w:rFonts w:eastAsia="Arial Unicode M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05F66226" w14:textId="77777777" w:rsidR="00A603A1" w:rsidRDefault="00000000">
            <w:pPr>
              <w:pStyle w:val="TableParagraph"/>
              <w:spacing w:line="186" w:lineRule="exact"/>
              <w:ind w:right="100"/>
              <w:jc w:val="right"/>
            </w:pPr>
            <w:r>
              <w:rPr>
                <w:rStyle w:val="Hyperlink7"/>
                <w:rFonts w:eastAsia="Arial Unicode M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581FEDE5" w14:textId="77777777" w:rsidR="00A603A1" w:rsidRDefault="00000000">
            <w:pPr>
              <w:pStyle w:val="TableParagraph"/>
              <w:spacing w:line="186" w:lineRule="exact"/>
              <w:ind w:right="103"/>
              <w:jc w:val="right"/>
            </w:pPr>
            <w:r>
              <w:rPr>
                <w:rStyle w:val="Hyperlink7"/>
                <w:rFonts w:eastAsia="Arial Unicode MS"/>
                <w:spacing w:val="-2"/>
                <w:sz w:val="18"/>
                <w:szCs w:val="18"/>
              </w:rPr>
              <w:t>5,334</w:t>
            </w:r>
          </w:p>
        </w:tc>
      </w:tr>
      <w:tr w:rsidR="00A603A1" w14:paraId="654BADF1"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542DC6"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96CC8F7" w14:textId="77777777" w:rsidR="00A603A1" w:rsidRDefault="00000000">
            <w:pPr>
              <w:pStyle w:val="TableParagraph"/>
              <w:spacing w:before="2" w:line="186" w:lineRule="exact"/>
              <w:ind w:left="107"/>
            </w:pPr>
            <w:r/>
            <w:r>
              <w:rPr>
                <w:rFonts w:ascii="Courier New" w:hAnsi="Courier New"/>
                <w:b/>
                <w:highlight w:val="yellow"/>
              </w:rPr>
              <w:t>ROBINSON, WILLIAMSON AND AGUIRRE</w:t>
            </w:r>
            <w:r>
              <w:t xml:space="preserve"> No. 3</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D6682DF" w14:textId="77777777" w:rsidR="00A603A1" w:rsidRDefault="00000000">
            <w:pPr>
              <w:pStyle w:val="TableParagraph"/>
              <w:spacing w:before="2" w:line="186" w:lineRule="exact"/>
              <w:ind w:right="97"/>
              <w:jc w:val="right"/>
            </w:pPr>
            <w:r>
              <w:rPr>
                <w:rStyle w:val="None"/>
                <w:b/>
                <w:bCs/>
                <w:spacing w:val="-2"/>
                <w:sz w:val="18"/>
                <w:szCs w:val="18"/>
              </w:rPr>
              <w:t>7,484</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20B7885E" w14:textId="77777777" w:rsidR="00A603A1" w:rsidRDefault="00000000">
            <w:pPr>
              <w:pStyle w:val="TableParagraph"/>
              <w:spacing w:before="2" w:line="186" w:lineRule="exact"/>
              <w:ind w:right="97"/>
              <w:jc w:val="right"/>
            </w:pPr>
            <w:r>
              <w:rPr>
                <w:rStyle w:val="None"/>
                <w:b/>
                <w:bCs/>
                <w:spacing w:val="-2"/>
                <w:sz w:val="18"/>
                <w:szCs w:val="18"/>
              </w:rPr>
              <w:t>1,535</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BF75271" w14:textId="77777777" w:rsidR="00A603A1" w:rsidRDefault="00000000">
            <w:pPr>
              <w:pStyle w:val="TableParagraph"/>
              <w:spacing w:before="2" w:line="186" w:lineRule="exact"/>
              <w:ind w:right="94"/>
              <w:jc w:val="right"/>
            </w:pPr>
            <w:r>
              <w:rPr>
                <w:rStyle w:val="None"/>
                <w:b/>
                <w:bCs/>
                <w:spacing w:val="-2"/>
                <w:sz w:val="18"/>
                <w:szCs w:val="18"/>
              </w:rPr>
              <w:t>82.04%</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A22A028" w14:textId="77777777" w:rsidR="00A603A1" w:rsidRDefault="00000000">
            <w:pPr>
              <w:pStyle w:val="TableParagraph"/>
              <w:spacing w:before="2" w:line="186" w:lineRule="exact"/>
              <w:ind w:right="99"/>
              <w:jc w:val="right"/>
            </w:pPr>
            <w:r>
              <w:rPr>
                <w:rStyle w:val="None"/>
                <w:b/>
                <w:bCs/>
                <w:spacing w:val="-2"/>
                <w:sz w:val="18"/>
                <w:szCs w:val="18"/>
              </w:rPr>
              <w:t>82.04%</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D66CF9C" w14:textId="77777777" w:rsidR="00A603A1" w:rsidRDefault="00000000">
            <w:pPr>
              <w:pStyle w:val="TableParagraph"/>
              <w:spacing w:before="2" w:line="186" w:lineRule="exact"/>
              <w:ind w:right="98"/>
              <w:jc w:val="right"/>
            </w:pPr>
            <w:r>
              <w:rPr>
                <w:rStyle w:val="None"/>
                <w:b/>
                <w:bCs/>
                <w:spacing w:val="-2"/>
                <w:sz w:val="18"/>
                <w:szCs w:val="18"/>
              </w:rPr>
              <w:t>7,484</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2C376C8A" w14:textId="77777777" w:rsidR="00A603A1" w:rsidRDefault="00000000">
            <w:pPr>
              <w:pStyle w:val="TableParagraph"/>
              <w:spacing w:before="2" w:line="186" w:lineRule="exact"/>
              <w:ind w:right="103"/>
              <w:jc w:val="right"/>
            </w:pPr>
            <w:r>
              <w:rPr>
                <w:rStyle w:val="None"/>
                <w:b/>
                <w:bCs/>
                <w:spacing w:val="-2"/>
                <w:sz w:val="18"/>
                <w:szCs w:val="18"/>
              </w:rPr>
              <w:t>5,334</w:t>
            </w:r>
          </w:p>
        </w:tc>
      </w:tr>
      <w:tr w:rsidR="00A603A1" w14:paraId="497F207D" w14:textId="77777777">
        <w:trPr>
          <w:trHeight w:val="198"/>
        </w:trPr>
        <w:tc>
          <w:tcPr>
            <w:tcW w:w="8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5CDF27" w14:textId="77777777" w:rsidR="00A603A1" w:rsidRDefault="00A603A1"/>
        </w:tc>
        <w:tc>
          <w:tcPr>
            <w:tcW w:w="438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CE9A486" w14:textId="77777777" w:rsidR="00A603A1" w:rsidRDefault="00000000">
            <w:pPr>
              <w:pStyle w:val="TableParagraph"/>
              <w:spacing w:line="186" w:lineRule="exact"/>
              <w:ind w:left="107"/>
            </w:pPr>
            <w:r>
              <w:rPr>
                <w:rStyle w:val="None"/>
                <w:b/>
                <w:bCs/>
                <w:spacing w:val="-2"/>
                <w:sz w:val="18"/>
                <w:szCs w:val="18"/>
              </w:rPr>
              <w:t>Total</w:t>
            </w:r>
          </w:p>
        </w:tc>
        <w:tc>
          <w:tcPr>
            <w:tcW w:w="17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A597BD9" w14:textId="77777777" w:rsidR="00A603A1" w:rsidRDefault="00000000">
            <w:pPr>
              <w:pStyle w:val="TableParagraph"/>
              <w:spacing w:line="186" w:lineRule="exact"/>
              <w:ind w:right="99"/>
              <w:jc w:val="right"/>
            </w:pPr>
            <w:r>
              <w:rPr>
                <w:rStyle w:val="None"/>
                <w:b/>
                <w:bCs/>
                <w:spacing w:val="-2"/>
                <w:sz w:val="18"/>
                <w:szCs w:val="18"/>
              </w:rPr>
              <w:t>29,045</w:t>
            </w:r>
          </w:p>
        </w:tc>
        <w:tc>
          <w:tcPr>
            <w:tcW w:w="1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5F12581" w14:textId="77777777" w:rsidR="00A603A1" w:rsidRDefault="00000000">
            <w:pPr>
              <w:pStyle w:val="TableParagraph"/>
              <w:spacing w:line="186" w:lineRule="exact"/>
              <w:ind w:right="97"/>
              <w:jc w:val="right"/>
            </w:pPr>
            <w:r>
              <w:rPr>
                <w:rStyle w:val="None"/>
                <w:b/>
                <w:bCs/>
                <w:spacing w:val="-2"/>
                <w:sz w:val="18"/>
                <w:szCs w:val="18"/>
              </w:rPr>
              <w:t>6,234</w:t>
            </w:r>
          </w:p>
        </w:tc>
        <w:tc>
          <w:tcPr>
            <w:tcW w:w="16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F386809" w14:textId="77777777" w:rsidR="00A603A1" w:rsidRDefault="00000000">
            <w:pPr>
              <w:pStyle w:val="TableParagraph"/>
              <w:spacing w:line="186" w:lineRule="exact"/>
              <w:ind w:right="94"/>
              <w:jc w:val="right"/>
            </w:pPr>
            <w:r>
              <w:rPr>
                <w:rStyle w:val="None"/>
                <w:b/>
                <w:bCs/>
                <w:spacing w:val="-2"/>
                <w:sz w:val="18"/>
                <w:szCs w:val="18"/>
              </w:rPr>
              <w:t>85.85%</w:t>
            </w:r>
          </w:p>
        </w:tc>
        <w:tc>
          <w:tcPr>
            <w:tcW w:w="162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01FBCE28" w14:textId="77777777" w:rsidR="00A603A1" w:rsidRDefault="00000000">
            <w:pPr>
              <w:pStyle w:val="TableParagraph"/>
              <w:spacing w:line="186" w:lineRule="exact"/>
              <w:ind w:right="99"/>
              <w:jc w:val="right"/>
            </w:pPr>
            <w:r>
              <w:rPr>
                <w:rStyle w:val="None"/>
                <w:b/>
                <w:bCs/>
                <w:spacing w:val="-2"/>
                <w:sz w:val="18"/>
                <w:szCs w:val="18"/>
              </w:rPr>
              <w:t>85.85%</w:t>
            </w:r>
          </w:p>
        </w:tc>
        <w:tc>
          <w:tcPr>
            <w:tcW w:w="16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0" w:type="dxa"/>
            </w:tcMar>
          </w:tcPr>
          <w:p w14:paraId="34208071" w14:textId="77777777" w:rsidR="00A603A1" w:rsidRDefault="00000000">
            <w:pPr>
              <w:pStyle w:val="TableParagraph"/>
              <w:spacing w:line="186" w:lineRule="exact"/>
              <w:ind w:right="100"/>
              <w:jc w:val="right"/>
            </w:pPr>
            <w:r>
              <w:rPr>
                <w:rStyle w:val="None"/>
                <w:b/>
                <w:bCs/>
                <w:spacing w:val="-2"/>
                <w:sz w:val="18"/>
                <w:szCs w:val="18"/>
              </w:rPr>
              <w:t>29,045</w:t>
            </w:r>
          </w:p>
        </w:tc>
        <w:tc>
          <w:tcPr>
            <w:tcW w:w="17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3" w:type="dxa"/>
            </w:tcMar>
          </w:tcPr>
          <w:p w14:paraId="5DEC3376" w14:textId="77777777" w:rsidR="00A603A1" w:rsidRDefault="00000000">
            <w:pPr>
              <w:pStyle w:val="TableParagraph"/>
              <w:spacing w:line="186" w:lineRule="exact"/>
              <w:ind w:right="103"/>
              <w:jc w:val="right"/>
            </w:pPr>
            <w:r>
              <w:rPr>
                <w:rStyle w:val="None"/>
                <w:b/>
                <w:bCs/>
                <w:spacing w:val="-2"/>
                <w:sz w:val="18"/>
                <w:szCs w:val="18"/>
              </w:rPr>
              <w:t>23,424</w:t>
            </w:r>
          </w:p>
        </w:tc>
      </w:tr>
    </w:tbl>
    <w:p w14:paraId="2D0E4775" w14:textId="77777777" w:rsidR="00A603A1" w:rsidRDefault="00A603A1">
      <w:pPr>
        <w:pStyle w:val="Body"/>
        <w:ind w:left="22" w:hanging="22"/>
        <w:rPr>
          <w:rStyle w:val="None"/>
          <w:i/>
          <w:iCs/>
          <w:sz w:val="20"/>
          <w:szCs w:val="20"/>
        </w:rPr>
      </w:pPr>
    </w:p>
    <w:p w14:paraId="17D82A80" w14:textId="77777777" w:rsidR="00A603A1" w:rsidRDefault="00A603A1">
      <w:pPr>
        <w:pStyle w:val="BodyText"/>
        <w:spacing w:before="9"/>
        <w:rPr>
          <w:rStyle w:val="None"/>
          <w:i/>
          <w:iCs/>
          <w:sz w:val="17"/>
          <w:szCs w:val="17"/>
        </w:rPr>
      </w:pPr>
    </w:p>
    <w:tbl>
      <w:tblPr>
        <w:tblW w:w="15385" w:type="dxa"/>
        <w:tblInd w:w="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12"/>
        <w:gridCol w:w="4142"/>
        <w:gridCol w:w="1780"/>
        <w:gridCol w:w="1708"/>
        <w:gridCol w:w="1624"/>
        <w:gridCol w:w="1709"/>
        <w:gridCol w:w="1708"/>
        <w:gridCol w:w="1802"/>
      </w:tblGrid>
      <w:tr w:rsidR="00A603A1" w14:paraId="2456628C" w14:textId="77777777">
        <w:trPr>
          <w:trHeight w:val="198"/>
        </w:trPr>
        <w:tc>
          <w:tcPr>
            <w:tcW w:w="91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AE31F8E" w14:textId="77777777" w:rsidR="00A603A1" w:rsidRDefault="00A603A1">
            <w:pPr>
              <w:pStyle w:val="TableParagraph"/>
              <w:spacing w:before="6"/>
              <w:rPr>
                <w:rStyle w:val="None"/>
                <w:i/>
                <w:iCs/>
                <w:sz w:val="18"/>
                <w:szCs w:val="18"/>
              </w:rPr>
            </w:pPr>
          </w:p>
          <w:p w14:paraId="563E671F" w14:textId="77777777" w:rsidR="00A603A1" w:rsidRDefault="00000000">
            <w:pPr>
              <w:pStyle w:val="TableParagraph"/>
              <w:ind w:left="187"/>
            </w:pPr>
            <w:r>
              <w:rPr>
                <w:rStyle w:val="None"/>
                <w:b/>
                <w:bCs/>
                <w:sz w:val="18"/>
                <w:szCs w:val="18"/>
              </w:rPr>
              <w:t>Sr.</w:t>
            </w:r>
            <w:r>
              <w:rPr>
                <w:rStyle w:val="None"/>
                <w:b/>
                <w:bCs/>
                <w:spacing w:val="-1"/>
                <w:sz w:val="18"/>
                <w:szCs w:val="18"/>
              </w:rPr>
              <w:t xml:space="preserve"> </w:t>
            </w:r>
            <w:r>
              <w:rPr>
                <w:rStyle w:val="None"/>
                <w:b/>
                <w:bCs/>
                <w:spacing w:val="-5"/>
                <w:sz w:val="18"/>
                <w:szCs w:val="18"/>
              </w:rPr>
              <w:t>No.</w:t>
            </w:r>
          </w:p>
        </w:tc>
        <w:tc>
          <w:tcPr>
            <w:tcW w:w="4142"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3306F69D" w14:textId="77777777" w:rsidR="00A603A1" w:rsidRDefault="00A603A1">
            <w:pPr>
              <w:pStyle w:val="TableParagraph"/>
              <w:spacing w:before="6"/>
              <w:rPr>
                <w:rStyle w:val="None"/>
                <w:i/>
                <w:iCs/>
                <w:sz w:val="18"/>
                <w:szCs w:val="18"/>
              </w:rPr>
            </w:pPr>
          </w:p>
          <w:p w14:paraId="2D2FC385" w14:textId="77777777" w:rsidR="00A603A1" w:rsidRDefault="00000000">
            <w:pPr>
              <w:pStyle w:val="TableParagraph"/>
              <w:ind w:left="912"/>
            </w:pPr>
            <w:r/>
            <w:r>
              <w:rPr>
                <w:rFonts w:ascii="Courier New" w:hAnsi="Courier New"/>
                <w:b/>
                <w:highlight w:val="yellow"/>
              </w:rPr>
              <w:t>DAWN CORTEZ</w:t>
            </w:r>
            <w:r>
              <w:t>/ Product</w:t>
            </w:r>
          </w:p>
        </w:tc>
        <w:tc>
          <w:tcPr>
            <w:tcW w:w="5112"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1C6CA108" w14:textId="77777777" w:rsidR="00A603A1" w:rsidRDefault="00000000">
            <w:pPr>
              <w:pStyle w:val="TableParagraph"/>
              <w:spacing w:line="186" w:lineRule="exact"/>
              <w:ind w:left="12"/>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521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98" w:type="dxa"/>
              <w:bottom w:w="80" w:type="dxa"/>
              <w:right w:w="80" w:type="dxa"/>
            </w:tcMar>
          </w:tcPr>
          <w:p w14:paraId="0E6A6FF9" w14:textId="77777777" w:rsidR="00A603A1" w:rsidRDefault="00000000">
            <w:pPr>
              <w:pStyle w:val="TableParagraph"/>
              <w:spacing w:line="186" w:lineRule="exact"/>
              <w:ind w:left="18"/>
              <w:jc w:val="center"/>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F032C1C" w14:textId="77777777">
        <w:trPr>
          <w:trHeight w:val="626"/>
        </w:trPr>
        <w:tc>
          <w:tcPr>
            <w:tcW w:w="912" w:type="dxa"/>
            <w:vMerge/>
            <w:tcBorders>
              <w:top w:val="single" w:sz="4" w:space="0" w:color="000000"/>
              <w:left w:val="single" w:sz="4" w:space="0" w:color="000000"/>
              <w:bottom w:val="single" w:sz="4" w:space="0" w:color="000000"/>
              <w:right w:val="single" w:sz="4" w:space="0" w:color="000000"/>
            </w:tcBorders>
            <w:shd w:val="clear" w:color="auto" w:fill="BEBEBE"/>
          </w:tcPr>
          <w:p w14:paraId="210F6C74" w14:textId="77777777" w:rsidR="00A603A1" w:rsidRDefault="00A603A1"/>
        </w:tc>
        <w:tc>
          <w:tcPr>
            <w:tcW w:w="4142" w:type="dxa"/>
            <w:vMerge/>
            <w:tcBorders>
              <w:top w:val="single" w:sz="4" w:space="0" w:color="000000"/>
              <w:left w:val="single" w:sz="4" w:space="0" w:color="000000"/>
              <w:bottom w:val="single" w:sz="4" w:space="0" w:color="000000"/>
              <w:right w:val="single" w:sz="4" w:space="0" w:color="000000"/>
            </w:tcBorders>
            <w:shd w:val="clear" w:color="auto" w:fill="BEBEBE"/>
          </w:tcPr>
          <w:p w14:paraId="67C05E94" w14:textId="77777777" w:rsidR="00A603A1" w:rsidRDefault="00A603A1"/>
        </w:tc>
        <w:tc>
          <w:tcPr>
            <w:tcW w:w="178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27" w:type="dxa"/>
              <w:bottom w:w="80" w:type="dxa"/>
              <w:right w:w="80" w:type="dxa"/>
            </w:tcMar>
          </w:tcPr>
          <w:p w14:paraId="59F935B2" w14:textId="77777777" w:rsidR="00A603A1" w:rsidRDefault="00000000">
            <w:pPr>
              <w:pStyle w:val="TableParagraph"/>
              <w:spacing w:line="206" w:lineRule="exact"/>
              <w:ind w:left="747" w:hanging="632"/>
            </w:pPr>
            <w:r/>
            <w:r>
              <w:t xml:space="preserve">Installed capacity in </w:t>
            </w:r>
            <w:r>
              <w:rPr>
                <w:rFonts w:ascii="Courier New" w:hAnsi="Courier New"/>
                <w:b/>
                <w:highlight w:val="yellow"/>
              </w:rPr>
              <w:t>05166 RODNEY ROADS, NEW CHRISTOPHER, CA 36159</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3" w:type="dxa"/>
              <w:bottom w:w="80" w:type="dxa"/>
              <w:right w:w="212" w:type="dxa"/>
            </w:tcMar>
          </w:tcPr>
          <w:p w14:paraId="488DD703" w14:textId="77777777" w:rsidR="00A603A1" w:rsidRDefault="00000000">
            <w:pPr>
              <w:pStyle w:val="TableParagraph"/>
              <w:spacing w:line="206" w:lineRule="exact"/>
              <w:ind w:left="613" w:right="132" w:hanging="461"/>
            </w:pPr>
            <w:r/>
            <w:r>
              <w:t xml:space="preserve">Actual production in </w:t>
            </w:r>
            <w:r>
              <w:rPr>
                <w:rFonts w:ascii="Courier New" w:hAnsi="Courier New"/>
                <w:b/>
                <w:highlight w:val="yellow"/>
              </w:rPr>
              <w:t>05166 RODNEY ROADS, NEW CHRISTOPHER, CA 36159</w:t>
            </w:r>
          </w:p>
        </w:tc>
        <w:tc>
          <w:tcPr>
            <w:tcW w:w="1624" w:type="dxa"/>
            <w:tcBorders>
              <w:top w:val="single" w:sz="4" w:space="0" w:color="000000"/>
              <w:left w:val="single" w:sz="4" w:space="0" w:color="000000"/>
              <w:bottom w:val="single" w:sz="4" w:space="0" w:color="000000"/>
              <w:right w:val="single" w:sz="4" w:space="0" w:color="000000"/>
            </w:tcBorders>
            <w:shd w:val="clear" w:color="auto" w:fill="BEBEBE"/>
            <w:tcMar>
              <w:top w:w="80" w:type="dxa"/>
              <w:left w:w="392" w:type="dxa"/>
              <w:bottom w:w="80" w:type="dxa"/>
              <w:right w:w="368" w:type="dxa"/>
            </w:tcMar>
          </w:tcPr>
          <w:p w14:paraId="047E76C5" w14:textId="77777777" w:rsidR="00A603A1" w:rsidRDefault="00000000">
            <w:pPr>
              <w:pStyle w:val="TableParagraph"/>
              <w:spacing w:line="206" w:lineRule="exact"/>
              <w:ind w:left="312" w:right="288" w:firstLine="156"/>
            </w:pPr>
            <w:r>
              <w:rPr>
                <w:rStyle w:val="None"/>
                <w:b/>
                <w:bCs/>
                <w:spacing w:val="-2"/>
                <w:sz w:val="18"/>
                <w:szCs w:val="18"/>
              </w:rPr>
              <w:t xml:space="preserve">Capacity </w:t>
            </w:r>
            <w:r>
              <w:rPr>
                <w:rStyle w:val="None"/>
                <w:b/>
                <w:bCs/>
                <w:sz w:val="18"/>
                <w:szCs w:val="18"/>
              </w:rPr>
              <w:t>utilization</w:t>
            </w:r>
            <w:r>
              <w:rPr>
                <w:rStyle w:val="None"/>
                <w:b/>
                <w:bCs/>
                <w:spacing w:val="-12"/>
                <w:sz w:val="18"/>
                <w:szCs w:val="18"/>
              </w:rPr>
              <w:t xml:space="preserve"> </w:t>
            </w:r>
            <w:r>
              <w:rPr>
                <w:rStyle w:val="None"/>
                <w:b/>
                <w:bCs/>
                <w:sz w:val="18"/>
                <w:szCs w:val="18"/>
              </w:rPr>
              <w:t>%</w:t>
            </w:r>
          </w:p>
        </w:tc>
        <w:tc>
          <w:tcPr>
            <w:tcW w:w="1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5" w:type="dxa"/>
              <w:bottom w:w="80" w:type="dxa"/>
              <w:right w:w="238" w:type="dxa"/>
            </w:tcMar>
          </w:tcPr>
          <w:p w14:paraId="029F0D88" w14:textId="77777777" w:rsidR="00A603A1" w:rsidRDefault="00000000">
            <w:pPr>
              <w:pStyle w:val="TableParagraph"/>
              <w:spacing w:line="206" w:lineRule="exact"/>
              <w:ind w:left="615" w:right="158" w:hanging="437"/>
            </w:pPr>
            <w:r/>
            <w:r>
              <w:t xml:space="preserve">Installed capacity in </w:t>
            </w:r>
            <w:r>
              <w:rPr>
                <w:rFonts w:ascii="Courier New" w:hAnsi="Courier New"/>
                <w:b/>
                <w:highlight w:val="yellow"/>
              </w:rPr>
              <w:t>05166 RODNEY ROADS, NEW CHRISTOPHER, CA 36159</w:t>
            </w:r>
          </w:p>
        </w:tc>
        <w:tc>
          <w:tcPr>
            <w:tcW w:w="1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696" w:type="dxa"/>
              <w:bottom w:w="80" w:type="dxa"/>
              <w:right w:w="209" w:type="dxa"/>
            </w:tcMar>
          </w:tcPr>
          <w:p w14:paraId="2AD6C318" w14:textId="77777777" w:rsidR="00A603A1" w:rsidRDefault="00000000">
            <w:pPr>
              <w:pStyle w:val="TableParagraph"/>
              <w:spacing w:line="206" w:lineRule="exact"/>
              <w:ind w:left="616" w:right="129" w:hanging="461"/>
            </w:pPr>
            <w:r/>
            <w:r>
              <w:t xml:space="preserve">Actual production in </w:t>
            </w:r>
            <w:r>
              <w:rPr>
                <w:rFonts w:ascii="Courier New" w:hAnsi="Courier New"/>
                <w:b/>
                <w:highlight w:val="yellow"/>
              </w:rPr>
              <w:t>05166 RODNEY ROADS, NEW CHRISTOPHER, CA 36159</w:t>
            </w:r>
          </w:p>
        </w:tc>
        <w:tc>
          <w:tcPr>
            <w:tcW w:w="18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6" w:type="dxa"/>
              <w:bottom w:w="80" w:type="dxa"/>
              <w:right w:w="85" w:type="dxa"/>
            </w:tcMar>
          </w:tcPr>
          <w:p w14:paraId="0C073B67" w14:textId="77777777" w:rsidR="00A603A1" w:rsidRDefault="00000000">
            <w:pPr>
              <w:pStyle w:val="TableParagraph"/>
              <w:spacing w:before="2" w:line="207" w:lineRule="exact"/>
              <w:ind w:left="16" w:right="5"/>
              <w:jc w:val="center"/>
              <w:rPr>
                <w:rStyle w:val="None"/>
                <w:b/>
                <w:bCs/>
                <w:sz w:val="18"/>
                <w:szCs w:val="18"/>
              </w:rPr>
            </w:pPr>
            <w:r>
              <w:rPr>
                <w:rStyle w:val="None"/>
                <w:b/>
                <w:bCs/>
                <w:sz w:val="18"/>
                <w:szCs w:val="18"/>
              </w:rPr>
              <w:t>Capacity</w:t>
            </w:r>
            <w:r>
              <w:rPr>
                <w:rStyle w:val="None"/>
                <w:b/>
                <w:bCs/>
                <w:spacing w:val="-1"/>
                <w:sz w:val="18"/>
                <w:szCs w:val="18"/>
              </w:rPr>
              <w:t xml:space="preserve"> </w:t>
            </w:r>
            <w:r>
              <w:rPr>
                <w:rStyle w:val="None"/>
                <w:b/>
                <w:bCs/>
                <w:spacing w:val="-2"/>
                <w:sz w:val="18"/>
                <w:szCs w:val="18"/>
              </w:rPr>
              <w:t>utilization</w:t>
            </w:r>
          </w:p>
          <w:p w14:paraId="0C7E9412" w14:textId="77777777" w:rsidR="00A603A1" w:rsidRDefault="00000000">
            <w:pPr>
              <w:pStyle w:val="TableParagraph"/>
              <w:spacing w:line="186" w:lineRule="exact"/>
              <w:ind w:left="16"/>
              <w:jc w:val="center"/>
            </w:pPr>
            <w:r>
              <w:rPr>
                <w:rStyle w:val="None"/>
                <w:b/>
                <w:bCs/>
                <w:spacing w:val="-10"/>
                <w:sz w:val="18"/>
                <w:szCs w:val="18"/>
              </w:rPr>
              <w:t>%</w:t>
            </w:r>
          </w:p>
        </w:tc>
      </w:tr>
      <w:tr w:rsidR="00A603A1" w14:paraId="693859AD"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67C02980" w14:textId="77777777" w:rsidR="00A603A1" w:rsidRDefault="00000000">
            <w:pPr>
              <w:pStyle w:val="TableParagraph"/>
              <w:spacing w:line="188" w:lineRule="exact"/>
              <w:ind w:left="13" w:right="5"/>
              <w:jc w:val="center"/>
            </w:pPr>
            <w:r>
              <w:rPr>
                <w:rStyle w:val="None"/>
                <w:b/>
                <w:bCs/>
                <w:spacing w:val="-10"/>
                <w:sz w:val="18"/>
                <w:szCs w:val="18"/>
              </w:rPr>
              <w:t>1</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205131A" w14:textId="77777777" w:rsidR="00A603A1" w:rsidRDefault="00000000">
            <w:pPr>
              <w:pStyle w:val="TableParagraph"/>
              <w:spacing w:line="188" w:lineRule="exact"/>
              <w:ind w:left="108"/>
            </w:pPr>
            <w:r/>
            <w:r>
              <w:rPr>
                <w:rFonts w:ascii="Courier New" w:hAnsi="Courier New"/>
                <w:b/>
                <w:highlight w:val="yellow"/>
              </w:rPr>
              <w:t>CHRISTINE ELLIS</w:t>
            </w:r>
            <w:r>
              <w:t xml:space="preserve"> 1 (Taloja)</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BAB319"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759A14"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A4BC7E"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E015B4"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AD4B78"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351376" w14:textId="77777777" w:rsidR="00A603A1" w:rsidRDefault="00A603A1"/>
        </w:tc>
      </w:tr>
      <w:tr w:rsidR="00A603A1" w14:paraId="3260EE2D"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31D52A73" w14:textId="77777777" w:rsidR="00A603A1"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CA4722" w14:textId="77777777" w:rsidR="00A603A1" w:rsidRDefault="00000000">
            <w:pPr>
              <w:pStyle w:val="TableParagraph"/>
              <w:spacing w:line="186" w:lineRule="exact"/>
              <w:ind w:left="108"/>
            </w:pPr>
            <w:r/>
            <w:r>
              <w:rPr>
                <w:rFonts w:ascii="Courier New" w:hAnsi="Courier New"/>
                <w:b/>
                <w:highlight w:val="yellow"/>
              </w:rPr>
              <w:t>TAMMY BRIDGES</w:t>
            </w:r>
            <w:r>
              <w:t xml:space="preserve"> 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4017B686" w14:textId="77777777" w:rsidR="00A603A1"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8C1FDFB" w14:textId="77777777" w:rsidR="00A603A1" w:rsidRDefault="00000000">
            <w:pPr>
              <w:pStyle w:val="TableParagraph"/>
              <w:spacing w:line="186" w:lineRule="exact"/>
              <w:ind w:right="94"/>
              <w:jc w:val="right"/>
            </w:pPr>
            <w:r>
              <w:rPr>
                <w:rStyle w:val="Hyperlink7"/>
                <w:rFonts w:eastAsia="Arial Unicode M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5397513" w14:textId="77777777" w:rsidR="00A603A1" w:rsidRDefault="00000000">
            <w:pPr>
              <w:pStyle w:val="TableParagraph"/>
              <w:spacing w:line="186" w:lineRule="exact"/>
              <w:ind w:right="91"/>
              <w:jc w:val="right"/>
            </w:pPr>
            <w:r>
              <w:rPr>
                <w:rStyle w:val="Hyperlink7"/>
                <w:rFonts w:eastAsia="Arial Unicode M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84D5383" w14:textId="77777777" w:rsidR="00A603A1" w:rsidRDefault="00000000">
            <w:pPr>
              <w:pStyle w:val="TableParagraph"/>
              <w:spacing w:line="186" w:lineRule="exact"/>
              <w:ind w:right="93"/>
              <w:jc w:val="right"/>
            </w:pPr>
            <w:r>
              <w:rPr>
                <w:rStyle w:val="Hyperlink7"/>
                <w:rFonts w:eastAsia="Arial Unicode M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09899AF1" w14:textId="77777777" w:rsidR="00A603A1" w:rsidRDefault="00000000">
            <w:pPr>
              <w:pStyle w:val="TableParagraph"/>
              <w:spacing w:line="186" w:lineRule="exact"/>
              <w:ind w:right="92"/>
              <w:jc w:val="right"/>
            </w:pPr>
            <w:r>
              <w:rPr>
                <w:rStyle w:val="Hyperlink7"/>
                <w:rFonts w:eastAsia="Arial Unicode M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7F09B490" w14:textId="77777777" w:rsidR="00A603A1" w:rsidRDefault="00000000">
            <w:pPr>
              <w:pStyle w:val="TableParagraph"/>
              <w:spacing w:line="186" w:lineRule="exact"/>
              <w:ind w:right="91"/>
              <w:jc w:val="right"/>
            </w:pPr>
            <w:r>
              <w:rPr>
                <w:rStyle w:val="Hyperlink7"/>
                <w:rFonts w:eastAsia="Arial Unicode MS"/>
                <w:spacing w:val="-2"/>
                <w:sz w:val="18"/>
                <w:szCs w:val="18"/>
              </w:rPr>
              <w:t>85.99%</w:t>
            </w:r>
          </w:p>
        </w:tc>
      </w:tr>
      <w:tr w:rsidR="00A603A1" w14:paraId="1392B953"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E038C"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7FAEB7A" w14:textId="77777777" w:rsidR="00A603A1" w:rsidRDefault="00000000">
            <w:pPr>
              <w:pStyle w:val="TableParagraph"/>
              <w:spacing w:line="186" w:lineRule="exact"/>
              <w:ind w:left="108"/>
            </w:pPr>
            <w:r/>
            <w:r>
              <w:rPr>
                <w:rFonts w:ascii="Courier New" w:hAnsi="Courier New"/>
                <w:b/>
                <w:highlight w:val="yellow"/>
              </w:rPr>
              <w:t>SMITH, SINGH AND ANDREWS</w:t>
            </w:r>
            <w:r>
              <w:t xml:space="preserve"> Unit No 1</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40286416" w14:textId="77777777" w:rsidR="00A603A1"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689485BE" w14:textId="77777777" w:rsidR="00A603A1" w:rsidRDefault="00000000">
            <w:pPr>
              <w:pStyle w:val="TableParagraph"/>
              <w:spacing w:line="186" w:lineRule="exact"/>
              <w:ind w:right="94"/>
              <w:jc w:val="right"/>
            </w:pPr>
            <w:r>
              <w:rPr>
                <w:rStyle w:val="None"/>
                <w:b/>
                <w:bCs/>
                <w:spacing w:val="-2"/>
                <w:sz w:val="18"/>
                <w:szCs w:val="18"/>
              </w:rPr>
              <w:t>3,487</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4DBBD7D" w14:textId="77777777" w:rsidR="00A603A1" w:rsidRDefault="00000000">
            <w:pPr>
              <w:pStyle w:val="TableParagraph"/>
              <w:spacing w:line="186" w:lineRule="exact"/>
              <w:ind w:right="90"/>
              <w:jc w:val="right"/>
            </w:pPr>
            <w:r>
              <w:rPr>
                <w:rStyle w:val="None"/>
                <w:b/>
                <w:bCs/>
                <w:spacing w:val="-2"/>
                <w:sz w:val="18"/>
                <w:szCs w:val="18"/>
              </w:rPr>
              <w:t>82.22%</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D013ABB" w14:textId="77777777" w:rsidR="00A603A1" w:rsidRDefault="00000000">
            <w:pPr>
              <w:pStyle w:val="TableParagraph"/>
              <w:spacing w:line="186" w:lineRule="exact"/>
              <w:ind w:right="93"/>
              <w:jc w:val="right"/>
            </w:pPr>
            <w:r>
              <w:rPr>
                <w:rStyle w:val="None"/>
                <w:b/>
                <w:bCs/>
                <w:spacing w:val="-2"/>
                <w:sz w:val="18"/>
                <w:szCs w:val="18"/>
              </w:rPr>
              <w:t>4,241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336D500" w14:textId="77777777" w:rsidR="00A603A1" w:rsidRDefault="00000000">
            <w:pPr>
              <w:pStyle w:val="TableParagraph"/>
              <w:spacing w:line="186" w:lineRule="exact"/>
              <w:ind w:right="92"/>
              <w:jc w:val="right"/>
            </w:pPr>
            <w:r>
              <w:rPr>
                <w:rStyle w:val="None"/>
                <w:b/>
                <w:bCs/>
                <w:spacing w:val="-2"/>
                <w:sz w:val="18"/>
                <w:szCs w:val="18"/>
              </w:rPr>
              <w:t>3,647</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9963C42" w14:textId="77777777" w:rsidR="00A603A1" w:rsidRDefault="00000000">
            <w:pPr>
              <w:pStyle w:val="TableParagraph"/>
              <w:spacing w:line="186" w:lineRule="exact"/>
              <w:ind w:right="90"/>
              <w:jc w:val="right"/>
            </w:pPr>
            <w:r>
              <w:rPr>
                <w:rStyle w:val="None"/>
                <w:b/>
                <w:bCs/>
                <w:spacing w:val="-2"/>
                <w:sz w:val="18"/>
                <w:szCs w:val="18"/>
              </w:rPr>
              <w:t>85.99%</w:t>
            </w:r>
          </w:p>
        </w:tc>
      </w:tr>
      <w:tr w:rsidR="00A603A1" w14:paraId="76F00315" w14:textId="77777777">
        <w:trPr>
          <w:trHeight w:val="200"/>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EDC56AD" w14:textId="77777777" w:rsidR="00A603A1" w:rsidRDefault="00000000">
            <w:pPr>
              <w:pStyle w:val="TableParagraph"/>
              <w:spacing w:line="189" w:lineRule="exact"/>
              <w:ind w:left="13" w:right="5"/>
              <w:jc w:val="center"/>
            </w:pPr>
            <w:r>
              <w:rPr>
                <w:rStyle w:val="None"/>
                <w:b/>
                <w:bCs/>
                <w:spacing w:val="-10"/>
                <w:sz w:val="18"/>
                <w:szCs w:val="18"/>
              </w:rPr>
              <w:lastRenderedPageBreak/>
              <w:t>2</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65F62D85" w14:textId="77777777" w:rsidR="00A603A1" w:rsidRDefault="00000000">
            <w:pPr>
              <w:pStyle w:val="TableParagraph"/>
              <w:spacing w:line="189" w:lineRule="exact"/>
              <w:ind w:left="108"/>
            </w:pPr>
            <w:r/>
            <w:r>
              <w:rPr>
                <w:rFonts w:ascii="Courier New" w:hAnsi="Courier New"/>
                <w:b/>
                <w:highlight w:val="yellow"/>
              </w:rPr>
              <w:t>CHARLES HAWKINS</w:t>
            </w:r>
            <w:r>
              <w:t>. 2 (Birdewadi)</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3D3F21"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AB9979"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2B918C"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7B727C"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3FBF3"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45919D" w14:textId="77777777" w:rsidR="00A603A1" w:rsidRDefault="00A603A1"/>
        </w:tc>
      </w:tr>
      <w:tr w:rsidR="00A603A1" w14:paraId="0FC33098"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0B32EAB" w14:textId="77777777" w:rsidR="00A603A1" w:rsidRDefault="00000000">
            <w:pPr>
              <w:pStyle w:val="TableParagraph"/>
              <w:spacing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251241A5" w14:textId="77777777" w:rsidR="00A603A1" w:rsidRDefault="00000000">
            <w:pPr>
              <w:pStyle w:val="TableParagraph"/>
              <w:spacing w:line="186" w:lineRule="exact"/>
              <w:ind w:left="108"/>
            </w:pPr>
            <w:r/>
            <w:r>
              <w:rPr>
                <w:rFonts w:ascii="Courier New" w:hAnsi="Courier New"/>
                <w:b/>
                <w:highlight w:val="yellow"/>
              </w:rPr>
              <w:t>TAMMY BRIDGES</w:t>
            </w:r>
            <w:r>
              <w:t xml:space="preserve"> 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86D2398" w14:textId="77777777" w:rsidR="00A603A1" w:rsidRDefault="00000000">
            <w:pPr>
              <w:pStyle w:val="TableParagraph"/>
              <w:spacing w:line="186" w:lineRule="exact"/>
              <w:ind w:right="90"/>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DFB5118" w14:textId="77777777" w:rsidR="00A603A1" w:rsidRDefault="00000000">
            <w:pPr>
              <w:pStyle w:val="TableParagraph"/>
              <w:spacing w:line="186" w:lineRule="exact"/>
              <w:ind w:right="94"/>
              <w:jc w:val="right"/>
            </w:pPr>
            <w:r>
              <w:rPr>
                <w:rStyle w:val="Hyperlink7"/>
                <w:rFonts w:eastAsia="Arial Unicode MS"/>
                <w:spacing w:val="-2"/>
                <w:sz w:val="18"/>
                <w:szCs w:val="18"/>
              </w:rPr>
              <w:t>13,472</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D62B526" w14:textId="77777777" w:rsidR="00A603A1" w:rsidRDefault="00000000">
            <w:pPr>
              <w:pStyle w:val="TableParagraph"/>
              <w:spacing w:line="186" w:lineRule="exact"/>
              <w:ind w:right="91"/>
              <w:jc w:val="right"/>
            </w:pPr>
            <w:r>
              <w:rPr>
                <w:rStyle w:val="Hyperlink7"/>
                <w:rFonts w:eastAsia="Arial Unicode MS"/>
                <w:spacing w:val="-2"/>
                <w:sz w:val="18"/>
                <w:szCs w:val="18"/>
              </w:rPr>
              <w:t>92.11%</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5ECC4BD1" w14:textId="77777777" w:rsidR="00A603A1" w:rsidRDefault="00000000">
            <w:pPr>
              <w:pStyle w:val="TableParagraph"/>
              <w:spacing w:line="186" w:lineRule="exact"/>
              <w:ind w:right="93"/>
              <w:jc w:val="right"/>
            </w:pPr>
            <w:r>
              <w:rPr>
                <w:rStyle w:val="Hyperlink7"/>
                <w:rFonts w:eastAsia="Arial Unicode MS"/>
                <w:spacing w:val="-2"/>
                <w:sz w:val="18"/>
                <w:szCs w:val="18"/>
              </w:rPr>
              <w:t>14,626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5E858909" w14:textId="77777777" w:rsidR="00A603A1" w:rsidRDefault="00000000">
            <w:pPr>
              <w:pStyle w:val="TableParagraph"/>
              <w:spacing w:line="186" w:lineRule="exact"/>
              <w:ind w:right="92"/>
              <w:jc w:val="right"/>
            </w:pPr>
            <w:r>
              <w:rPr>
                <w:rStyle w:val="Hyperlink7"/>
                <w:rFonts w:eastAsia="Arial Unicode MS"/>
                <w:spacing w:val="-2"/>
                <w:sz w:val="18"/>
                <w:szCs w:val="18"/>
              </w:rPr>
              <w:t>10,882</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43E6FEA1" w14:textId="77777777" w:rsidR="00A603A1" w:rsidRDefault="00000000">
            <w:pPr>
              <w:pStyle w:val="TableParagraph"/>
              <w:spacing w:line="186" w:lineRule="exact"/>
              <w:ind w:right="91"/>
              <w:jc w:val="right"/>
            </w:pPr>
            <w:r>
              <w:rPr>
                <w:rStyle w:val="Hyperlink7"/>
                <w:rFonts w:eastAsia="Arial Unicode MS"/>
                <w:spacing w:val="-2"/>
                <w:sz w:val="18"/>
                <w:szCs w:val="18"/>
              </w:rPr>
              <w:t>74.40%</w:t>
            </w:r>
          </w:p>
        </w:tc>
      </w:tr>
      <w:tr w:rsidR="00A603A1" w14:paraId="234D8570"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0" w:type="dxa"/>
            </w:tcMar>
          </w:tcPr>
          <w:p w14:paraId="4E2C0358" w14:textId="77777777" w:rsidR="00A603A1" w:rsidRDefault="00000000">
            <w:pPr>
              <w:pStyle w:val="TableParagraph"/>
              <w:spacing w:line="188" w:lineRule="exact"/>
              <w:ind w:left="13"/>
              <w:jc w:val="center"/>
            </w:pPr>
            <w:r>
              <w:rPr>
                <w:rStyle w:val="None"/>
                <w:spacing w:val="-5"/>
                <w:sz w:val="18"/>
                <w:szCs w:val="18"/>
              </w:rPr>
              <w:t>b)</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98935CB" w14:textId="77777777" w:rsidR="00A603A1" w:rsidRDefault="00000000">
            <w:pPr>
              <w:pStyle w:val="TableParagraph"/>
              <w:spacing w:line="188" w:lineRule="exact"/>
              <w:ind w:left="108"/>
            </w:pPr>
            <w:r/>
            <w:r>
              <w:rPr>
                <w:rFonts w:ascii="Courier New" w:hAnsi="Courier New"/>
                <w:b/>
                <w:highlight w:val="yellow"/>
              </w:rPr>
              <w:t>JACOB COX</w:t>
            </w:r>
            <w:r>
              <w:t xml:space="preserve"> 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FE152A8" w14:textId="77777777" w:rsidR="00A603A1" w:rsidRDefault="00000000">
            <w:pPr>
              <w:pStyle w:val="TableParagraph"/>
              <w:spacing w:line="188" w:lineRule="exact"/>
              <w:ind w:right="93"/>
              <w:jc w:val="right"/>
            </w:pPr>
            <w:r>
              <w:rPr>
                <w:rStyle w:val="Hyperlink7"/>
                <w:rFonts w:eastAsia="Arial Unicode MS"/>
                <w:spacing w:val="-2"/>
                <w:sz w:val="18"/>
                <w:szCs w:val="18"/>
              </w:rPr>
              <w:t>2,694</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22CF3CA" w14:textId="77777777" w:rsidR="00A603A1" w:rsidRDefault="00000000">
            <w:pPr>
              <w:pStyle w:val="TableParagraph"/>
              <w:spacing w:line="188" w:lineRule="exact"/>
              <w:ind w:right="91"/>
              <w:jc w:val="right"/>
            </w:pPr>
            <w:r>
              <w:rPr>
                <w:rStyle w:val="None"/>
                <w:spacing w:val="-5"/>
                <w:sz w:val="18"/>
                <w:szCs w:val="18"/>
              </w:rPr>
              <w:t>506</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0191507F" w14:textId="77777777" w:rsidR="00A603A1" w:rsidRDefault="00000000">
            <w:pPr>
              <w:pStyle w:val="TableParagraph"/>
              <w:spacing w:line="188" w:lineRule="exact"/>
              <w:ind w:right="91"/>
              <w:jc w:val="right"/>
            </w:pPr>
            <w:r>
              <w:rPr>
                <w:rStyle w:val="Hyperlink7"/>
                <w:rFonts w:eastAsia="Arial Unicode MS"/>
                <w:spacing w:val="-2"/>
                <w:sz w:val="18"/>
                <w:szCs w:val="18"/>
              </w:rPr>
              <w:t>18.78%</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3EC9CFE2" w14:textId="77777777" w:rsidR="00A603A1" w:rsidRDefault="00000000">
            <w:pPr>
              <w:pStyle w:val="TableParagraph"/>
              <w:spacing w:line="188" w:lineRule="exact"/>
              <w:ind w:right="93"/>
              <w:jc w:val="right"/>
            </w:pPr>
            <w:r>
              <w:rPr>
                <w:rStyle w:val="Hyperlink7"/>
                <w:rFonts w:eastAsia="Arial Unicode MS"/>
                <w:spacing w:val="-2"/>
                <w:sz w:val="18"/>
                <w:szCs w:val="18"/>
              </w:rPr>
              <w:t>1,347</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F38F056" w14:textId="77777777" w:rsidR="00A603A1" w:rsidRDefault="00000000">
            <w:pPr>
              <w:pStyle w:val="TableParagraph"/>
              <w:spacing w:line="188" w:lineRule="exact"/>
              <w:ind w:right="90"/>
              <w:jc w:val="right"/>
            </w:pPr>
            <w:r>
              <w:rPr>
                <w:rStyle w:val="None"/>
                <w:spacing w:val="-5"/>
                <w:sz w:val="18"/>
                <w:szCs w:val="18"/>
              </w:rPr>
              <w:t>53</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2668F361" w14:textId="77777777" w:rsidR="00A603A1" w:rsidRDefault="00000000">
            <w:pPr>
              <w:pStyle w:val="TableParagraph"/>
              <w:spacing w:line="188" w:lineRule="exact"/>
              <w:ind w:right="91"/>
              <w:jc w:val="right"/>
            </w:pPr>
            <w:r>
              <w:rPr>
                <w:rStyle w:val="Hyperlink7"/>
                <w:rFonts w:eastAsia="Arial Unicode MS"/>
                <w:spacing w:val="-2"/>
                <w:sz w:val="18"/>
                <w:szCs w:val="18"/>
              </w:rPr>
              <w:t>3.93%</w:t>
            </w:r>
          </w:p>
        </w:tc>
      </w:tr>
      <w:tr w:rsidR="00A603A1" w14:paraId="5B08ABF7"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04F22D"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08CB960C" w14:textId="77777777" w:rsidR="00A603A1" w:rsidRDefault="00000000">
            <w:pPr>
              <w:pStyle w:val="TableParagraph"/>
              <w:spacing w:line="186" w:lineRule="exact"/>
              <w:ind w:left="108"/>
            </w:pPr>
            <w:r/>
            <w:r>
              <w:rPr>
                <w:rFonts w:ascii="Courier New" w:hAnsi="Courier New"/>
                <w:b/>
                <w:highlight w:val="yellow"/>
              </w:rPr>
              <w:t>ROBINSON, WILLIAMSON AND AGUIRRE</w:t>
            </w:r>
            <w:r>
              <w:t xml:space="preserve"> No. 2</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547FAD8" w14:textId="77777777" w:rsidR="00A603A1" w:rsidRDefault="00000000">
            <w:pPr>
              <w:pStyle w:val="TableParagraph"/>
              <w:spacing w:line="186" w:lineRule="exact"/>
              <w:ind w:right="93"/>
              <w:jc w:val="right"/>
            </w:pPr>
            <w:r>
              <w:rPr>
                <w:rStyle w:val="None"/>
                <w:b/>
                <w:bCs/>
                <w:spacing w:val="-2"/>
                <w:sz w:val="18"/>
                <w:szCs w:val="18"/>
              </w:rPr>
              <w:t>17,320</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56ED197" w14:textId="77777777" w:rsidR="00A603A1" w:rsidRDefault="00000000">
            <w:pPr>
              <w:pStyle w:val="TableParagraph"/>
              <w:spacing w:line="186" w:lineRule="exact"/>
              <w:ind w:right="94"/>
              <w:jc w:val="right"/>
            </w:pPr>
            <w:r>
              <w:rPr>
                <w:rStyle w:val="None"/>
                <w:b/>
                <w:bCs/>
                <w:spacing w:val="-2"/>
                <w:sz w:val="18"/>
                <w:szCs w:val="18"/>
              </w:rPr>
              <w:t>13,978</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76B4C45" w14:textId="77777777" w:rsidR="00A603A1" w:rsidRDefault="00000000">
            <w:pPr>
              <w:pStyle w:val="TableParagraph"/>
              <w:spacing w:line="186" w:lineRule="exact"/>
              <w:ind w:right="90"/>
              <w:jc w:val="right"/>
            </w:pPr>
            <w:r>
              <w:rPr>
                <w:rStyle w:val="None"/>
                <w:b/>
                <w:bCs/>
                <w:spacing w:val="-2"/>
                <w:sz w:val="18"/>
                <w:szCs w:val="18"/>
              </w:rPr>
              <w:t>80.70%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6A59D8AB" w14:textId="77777777" w:rsidR="00A603A1" w:rsidRDefault="00000000">
            <w:pPr>
              <w:pStyle w:val="TableParagraph"/>
              <w:spacing w:line="186" w:lineRule="exact"/>
              <w:ind w:right="93"/>
              <w:jc w:val="right"/>
            </w:pPr>
            <w:r>
              <w:rPr>
                <w:rStyle w:val="None"/>
                <w:b/>
                <w:bCs/>
                <w:spacing w:val="-2"/>
                <w:sz w:val="18"/>
                <w:szCs w:val="18"/>
              </w:rPr>
              <w:t>15,973</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13D9FDA7" w14:textId="77777777" w:rsidR="00A603A1" w:rsidRDefault="00000000">
            <w:pPr>
              <w:pStyle w:val="TableParagraph"/>
              <w:spacing w:line="186" w:lineRule="exact"/>
              <w:ind w:right="92"/>
              <w:jc w:val="right"/>
            </w:pPr>
            <w:r>
              <w:rPr>
                <w:rStyle w:val="None"/>
                <w:b/>
                <w:bCs/>
                <w:spacing w:val="-2"/>
                <w:sz w:val="18"/>
                <w:szCs w:val="18"/>
              </w:rPr>
              <w:t>10,935</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CE4A7DE" w14:textId="77777777" w:rsidR="00A603A1" w:rsidRDefault="00000000">
            <w:pPr>
              <w:pStyle w:val="TableParagraph"/>
              <w:spacing w:line="186" w:lineRule="exact"/>
              <w:ind w:right="90"/>
              <w:jc w:val="right"/>
            </w:pPr>
            <w:r>
              <w:rPr>
                <w:rStyle w:val="None"/>
                <w:b/>
                <w:bCs/>
                <w:spacing w:val="-2"/>
                <w:sz w:val="18"/>
                <w:szCs w:val="18"/>
              </w:rPr>
              <w:t>68.46%</w:t>
            </w:r>
          </w:p>
        </w:tc>
      </w:tr>
      <w:tr w:rsidR="00A603A1" w14:paraId="42424BC2"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76BA0509" w14:textId="77777777" w:rsidR="00A603A1" w:rsidRDefault="00000000">
            <w:pPr>
              <w:pStyle w:val="TableParagraph"/>
              <w:spacing w:line="186" w:lineRule="exact"/>
              <w:ind w:left="13" w:right="5"/>
              <w:jc w:val="center"/>
            </w:pPr>
            <w:r>
              <w:rPr>
                <w:rStyle w:val="None"/>
                <w:b/>
                <w:bCs/>
                <w:spacing w:val="-10"/>
                <w:sz w:val="18"/>
                <w:szCs w:val="18"/>
              </w:rPr>
              <w:t>3</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59601019" w14:textId="77777777" w:rsidR="00A603A1" w:rsidRDefault="00000000">
            <w:pPr>
              <w:pStyle w:val="TableParagraph"/>
              <w:spacing w:line="186" w:lineRule="exact"/>
              <w:ind w:left="108"/>
            </w:pPr>
            <w:r/>
            <w:r>
              <w:rPr>
                <w:rFonts w:ascii="Courier New" w:hAnsi="Courier New"/>
                <w:b/>
                <w:highlight w:val="yellow"/>
              </w:rPr>
              <w:t>CHARLES HAWKINS</w:t>
            </w:r>
            <w:r>
              <w:t>. 3 (Khalumbre)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56633A"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29813C" w14:textId="77777777" w:rsidR="00A603A1" w:rsidRDefault="00A603A1"/>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4FBA7B" w14:textId="77777777" w:rsidR="00A603A1" w:rsidRDefault="00A603A1"/>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B1D8E1" w14:textId="77777777" w:rsidR="00A603A1" w:rsidRDefault="00A603A1"/>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D9DB32" w14:textId="77777777" w:rsidR="00A603A1" w:rsidRDefault="00A603A1"/>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BAF47D" w14:textId="77777777" w:rsidR="00A603A1" w:rsidRDefault="00A603A1"/>
        </w:tc>
      </w:tr>
      <w:tr w:rsidR="00A603A1" w14:paraId="49FE7507"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93" w:type="dxa"/>
              <w:bottom w:w="80" w:type="dxa"/>
              <w:right w:w="85" w:type="dxa"/>
            </w:tcMar>
          </w:tcPr>
          <w:p w14:paraId="04611E22" w14:textId="77777777" w:rsidR="00A603A1" w:rsidRDefault="00000000">
            <w:pPr>
              <w:pStyle w:val="TableParagraph"/>
              <w:spacing w:before="2" w:line="186" w:lineRule="exact"/>
              <w:ind w:left="13" w:right="5"/>
              <w:jc w:val="center"/>
            </w:pPr>
            <w:r>
              <w:rPr>
                <w:rStyle w:val="None"/>
                <w:spacing w:val="-5"/>
                <w:sz w:val="18"/>
                <w:szCs w:val="18"/>
              </w:rPr>
              <w:t>a)</w:t>
            </w:r>
          </w:p>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CCDAADD" w14:textId="77777777" w:rsidR="00A603A1" w:rsidRDefault="00000000">
            <w:pPr>
              <w:pStyle w:val="TableParagraph"/>
              <w:spacing w:before="2" w:line="186" w:lineRule="exact"/>
              <w:ind w:left="108"/>
            </w:pPr>
            <w:r/>
            <w:r>
              <w:rPr>
                <w:rFonts w:ascii="Courier New" w:hAnsi="Courier New"/>
                <w:b/>
                <w:highlight w:val="yellow"/>
              </w:rPr>
              <w:t>JACOB COX</w:t>
            </w:r>
            <w:r>
              <w:t xml:space="preserve"> Wire</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19208FB8" w14:textId="77777777" w:rsidR="00A603A1" w:rsidRDefault="00000000">
            <w:pPr>
              <w:pStyle w:val="TableParagraph"/>
              <w:spacing w:before="2" w:line="186" w:lineRule="exact"/>
              <w:ind w:right="93"/>
              <w:jc w:val="right"/>
            </w:pPr>
            <w:r>
              <w:rPr>
                <w:rStyle w:val="Hyperlink7"/>
                <w:rFonts w:eastAsia="Arial Unicode M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1363880" w14:textId="77777777" w:rsidR="00A603A1" w:rsidRDefault="00000000">
            <w:pPr>
              <w:pStyle w:val="TableParagraph"/>
              <w:spacing w:before="2" w:line="186" w:lineRule="exact"/>
              <w:ind w:right="94"/>
              <w:jc w:val="right"/>
            </w:pPr>
            <w:r>
              <w:rPr>
                <w:rStyle w:val="Hyperlink7"/>
                <w:rFonts w:eastAsia="Arial Unicode M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682231E2" w14:textId="77777777" w:rsidR="00A603A1" w:rsidRDefault="00000000">
            <w:pPr>
              <w:pStyle w:val="TableParagraph"/>
              <w:spacing w:before="2" w:line="186" w:lineRule="exact"/>
              <w:ind w:right="91"/>
              <w:jc w:val="right"/>
            </w:pPr>
            <w:r>
              <w:rPr>
                <w:rStyle w:val="Hyperlink7"/>
                <w:rFonts w:eastAsia="Arial Unicode M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3" w:type="dxa"/>
            </w:tcMar>
          </w:tcPr>
          <w:p w14:paraId="02E08B77" w14:textId="77777777" w:rsidR="00A603A1" w:rsidRDefault="00000000">
            <w:pPr>
              <w:pStyle w:val="TableParagraph"/>
              <w:spacing w:before="2" w:line="186" w:lineRule="exact"/>
              <w:ind w:right="93"/>
              <w:jc w:val="right"/>
            </w:pPr>
            <w:r>
              <w:rPr>
                <w:rStyle w:val="Hyperlink7"/>
                <w:rFonts w:eastAsia="Arial Unicode M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7B52F7F8" w14:textId="77777777" w:rsidR="00A603A1" w:rsidRDefault="00000000">
            <w:pPr>
              <w:pStyle w:val="TableParagraph"/>
              <w:spacing w:before="2" w:line="186" w:lineRule="exact"/>
              <w:ind w:right="92"/>
              <w:jc w:val="right"/>
            </w:pPr>
            <w:r>
              <w:rPr>
                <w:rStyle w:val="Hyperlink7"/>
                <w:rFonts w:eastAsia="Arial Unicode M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1" w:type="dxa"/>
            </w:tcMar>
          </w:tcPr>
          <w:p w14:paraId="38FFD796" w14:textId="77777777" w:rsidR="00A603A1" w:rsidRDefault="00000000">
            <w:pPr>
              <w:pStyle w:val="TableParagraph"/>
              <w:spacing w:before="2" w:line="186" w:lineRule="exact"/>
              <w:ind w:right="91"/>
              <w:jc w:val="right"/>
            </w:pPr>
            <w:r>
              <w:rPr>
                <w:rStyle w:val="Hyperlink7"/>
                <w:rFonts w:eastAsia="Arial Unicode MS"/>
                <w:spacing w:val="-2"/>
                <w:sz w:val="18"/>
                <w:szCs w:val="18"/>
              </w:rPr>
              <w:t>62.84%</w:t>
            </w:r>
          </w:p>
        </w:tc>
      </w:tr>
      <w:tr w:rsidR="00A603A1" w14:paraId="30FBE79C" w14:textId="77777777">
        <w:trPr>
          <w:trHeight w:val="198"/>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DC57B9"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3D1E274E" w14:textId="77777777" w:rsidR="00A603A1" w:rsidRDefault="00000000">
            <w:pPr>
              <w:pStyle w:val="TableParagraph"/>
              <w:spacing w:line="186" w:lineRule="exact"/>
              <w:ind w:left="108"/>
            </w:pPr>
            <w:r/>
            <w:r>
              <w:rPr>
                <w:rFonts w:ascii="Courier New" w:hAnsi="Courier New"/>
                <w:b/>
                <w:highlight w:val="yellow"/>
              </w:rPr>
              <w:t>ROBINSON, WILLIAMSON AND AGUIRRE</w:t>
            </w:r>
            <w:r>
              <w:t xml:space="preserve"> No. 3</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8D69FAC" w14:textId="77777777" w:rsidR="00A603A1" w:rsidRDefault="00000000">
            <w:pPr>
              <w:pStyle w:val="TableParagraph"/>
              <w:spacing w:line="186" w:lineRule="exact"/>
              <w:ind w:right="90"/>
              <w:jc w:val="right"/>
            </w:pPr>
            <w:r>
              <w:rPr>
                <w:rStyle w:val="None"/>
                <w:b/>
                <w:bCs/>
                <w:spacing w:val="-2"/>
                <w:sz w:val="18"/>
                <w:szCs w:val="18"/>
              </w:rPr>
              <w:t>6,875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CB85622" w14:textId="77777777" w:rsidR="00A603A1" w:rsidRDefault="00000000">
            <w:pPr>
              <w:pStyle w:val="TableParagraph"/>
              <w:spacing w:line="186" w:lineRule="exact"/>
              <w:ind w:right="92"/>
              <w:jc w:val="right"/>
            </w:pPr>
            <w:r>
              <w:rPr>
                <w:rStyle w:val="None"/>
                <w:b/>
                <w:bCs/>
                <w:spacing w:val="-2"/>
                <w:sz w:val="18"/>
                <w:szCs w:val="18"/>
              </w:rPr>
              <w:t>4,289</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76CD4F95" w14:textId="77777777" w:rsidR="00A603A1" w:rsidRDefault="00000000">
            <w:pPr>
              <w:pStyle w:val="TableParagraph"/>
              <w:spacing w:line="186" w:lineRule="exact"/>
              <w:ind w:right="90"/>
              <w:jc w:val="right"/>
            </w:pPr>
            <w:r>
              <w:rPr>
                <w:rStyle w:val="None"/>
                <w:b/>
                <w:bCs/>
                <w:spacing w:val="-2"/>
                <w:sz w:val="18"/>
                <w:szCs w:val="18"/>
              </w:rPr>
              <w:t>62.39%</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D73036F" w14:textId="77777777" w:rsidR="00A603A1" w:rsidRDefault="00000000">
            <w:pPr>
              <w:pStyle w:val="TableParagraph"/>
              <w:spacing w:line="186" w:lineRule="exact"/>
              <w:ind w:right="90"/>
              <w:jc w:val="right"/>
            </w:pPr>
            <w:r>
              <w:rPr>
                <w:rStyle w:val="None"/>
                <w:b/>
                <w:bCs/>
                <w:spacing w:val="-2"/>
                <w:sz w:val="18"/>
                <w:szCs w:val="18"/>
              </w:rPr>
              <w:t>5,051</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0057A05B" w14:textId="77777777" w:rsidR="00A603A1" w:rsidRDefault="00000000">
            <w:pPr>
              <w:pStyle w:val="TableParagraph"/>
              <w:spacing w:line="186" w:lineRule="exact"/>
              <w:ind w:right="90"/>
              <w:jc w:val="right"/>
            </w:pPr>
            <w:r>
              <w:rPr>
                <w:rStyle w:val="None"/>
                <w:b/>
                <w:bCs/>
                <w:spacing w:val="-2"/>
                <w:sz w:val="18"/>
                <w:szCs w:val="18"/>
              </w:rPr>
              <w:t>3,174</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3CAF6D2B" w14:textId="77777777" w:rsidR="00A603A1" w:rsidRDefault="00000000">
            <w:pPr>
              <w:pStyle w:val="TableParagraph"/>
              <w:spacing w:line="186" w:lineRule="exact"/>
              <w:ind w:right="90"/>
              <w:jc w:val="right"/>
            </w:pPr>
            <w:r>
              <w:rPr>
                <w:rStyle w:val="None"/>
                <w:b/>
                <w:bCs/>
                <w:spacing w:val="-2"/>
                <w:sz w:val="18"/>
                <w:szCs w:val="18"/>
              </w:rPr>
              <w:t>62.84%</w:t>
            </w:r>
          </w:p>
        </w:tc>
      </w:tr>
      <w:tr w:rsidR="00A603A1" w14:paraId="4010D772" w14:textId="77777777">
        <w:trPr>
          <w:trHeight w:val="199"/>
        </w:trPr>
        <w:tc>
          <w:tcPr>
            <w:tcW w:w="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F11D7E" w14:textId="77777777" w:rsidR="00A603A1" w:rsidRDefault="00A603A1"/>
        </w:tc>
        <w:tc>
          <w:tcPr>
            <w:tcW w:w="4142" w:type="dxa"/>
            <w:tcBorders>
              <w:top w:val="single" w:sz="4" w:space="0" w:color="000000"/>
              <w:left w:val="single" w:sz="4" w:space="0" w:color="000000"/>
              <w:bottom w:val="single" w:sz="4" w:space="0" w:color="000000"/>
              <w:right w:val="single" w:sz="4" w:space="0" w:color="000000"/>
            </w:tcBorders>
            <w:tcMar>
              <w:top w:w="80" w:type="dxa"/>
              <w:left w:w="188" w:type="dxa"/>
              <w:bottom w:w="80" w:type="dxa"/>
              <w:right w:w="80" w:type="dxa"/>
            </w:tcMar>
          </w:tcPr>
          <w:p w14:paraId="1F05521A" w14:textId="77777777" w:rsidR="00A603A1" w:rsidRDefault="00000000">
            <w:pPr>
              <w:pStyle w:val="TableParagraph"/>
              <w:spacing w:line="188" w:lineRule="exact"/>
              <w:ind w:left="108"/>
            </w:pPr>
            <w:r>
              <w:rPr>
                <w:rStyle w:val="None"/>
                <w:b/>
                <w:bCs/>
                <w:spacing w:val="-2"/>
                <w:sz w:val="18"/>
                <w:szCs w:val="18"/>
              </w:rPr>
              <w:t>Total</w:t>
            </w:r>
          </w:p>
        </w:tc>
        <w:tc>
          <w:tcPr>
            <w:tcW w:w="17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2A2B756E" w14:textId="77777777" w:rsidR="00A603A1" w:rsidRDefault="00000000">
            <w:pPr>
              <w:pStyle w:val="TableParagraph"/>
              <w:spacing w:line="188" w:lineRule="exact"/>
              <w:ind w:right="90"/>
              <w:jc w:val="right"/>
            </w:pPr>
            <w:r>
              <w:rPr>
                <w:rStyle w:val="None"/>
                <w:b/>
                <w:bCs/>
                <w:spacing w:val="-2"/>
                <w:sz w:val="18"/>
                <w:szCs w:val="18"/>
              </w:rPr>
              <w:t>28,436</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2" w:type="dxa"/>
            </w:tcMar>
          </w:tcPr>
          <w:p w14:paraId="6044C976" w14:textId="77777777" w:rsidR="00A603A1" w:rsidRDefault="00000000">
            <w:pPr>
              <w:pStyle w:val="TableParagraph"/>
              <w:spacing w:line="188" w:lineRule="exact"/>
              <w:ind w:right="92"/>
              <w:jc w:val="right"/>
            </w:pPr>
            <w:r>
              <w:rPr>
                <w:rStyle w:val="None"/>
                <w:b/>
                <w:bCs/>
                <w:spacing w:val="-2"/>
                <w:sz w:val="18"/>
                <w:szCs w:val="18"/>
              </w:rPr>
              <w:t>21,754</w:t>
            </w:r>
          </w:p>
        </w:tc>
        <w:tc>
          <w:tcPr>
            <w:tcW w:w="16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9F19F2A" w14:textId="77777777" w:rsidR="00A603A1" w:rsidRDefault="00000000">
            <w:pPr>
              <w:pStyle w:val="TableParagraph"/>
              <w:spacing w:line="188" w:lineRule="exact"/>
              <w:ind w:right="90"/>
              <w:jc w:val="right"/>
            </w:pPr>
            <w:r>
              <w:rPr>
                <w:rStyle w:val="None"/>
                <w:b/>
                <w:bCs/>
                <w:spacing w:val="-2"/>
                <w:sz w:val="18"/>
                <w:szCs w:val="18"/>
              </w:rPr>
              <w:t>76.50%</w:t>
            </w:r>
          </w:p>
        </w:tc>
        <w:tc>
          <w:tcPr>
            <w:tcW w:w="1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573EC4B" w14:textId="77777777" w:rsidR="00A603A1" w:rsidRDefault="00000000">
            <w:pPr>
              <w:pStyle w:val="TableParagraph"/>
              <w:spacing w:line="188" w:lineRule="exact"/>
              <w:ind w:right="90"/>
              <w:jc w:val="right"/>
            </w:pPr>
            <w:r>
              <w:rPr>
                <w:rStyle w:val="None"/>
                <w:b/>
                <w:bCs/>
                <w:spacing w:val="-2"/>
                <w:sz w:val="18"/>
                <w:szCs w:val="18"/>
              </w:rPr>
              <w:t>25,265</w:t>
            </w:r>
          </w:p>
        </w:tc>
        <w:tc>
          <w:tcPr>
            <w:tcW w:w="1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5B3CD183" w14:textId="77777777" w:rsidR="00A603A1" w:rsidRDefault="00000000">
            <w:pPr>
              <w:pStyle w:val="TableParagraph"/>
              <w:spacing w:line="188" w:lineRule="exact"/>
              <w:ind w:right="90"/>
              <w:jc w:val="right"/>
            </w:pPr>
            <w:r>
              <w:rPr>
                <w:rStyle w:val="None"/>
                <w:b/>
                <w:bCs/>
                <w:spacing w:val="-2"/>
                <w:sz w:val="18"/>
                <w:szCs w:val="18"/>
              </w:rPr>
              <w:t>17,756</w:t>
            </w:r>
          </w:p>
        </w:tc>
        <w:tc>
          <w:tcPr>
            <w:tcW w:w="18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0" w:type="dxa"/>
            </w:tcMar>
          </w:tcPr>
          <w:p w14:paraId="473E6761" w14:textId="77777777" w:rsidR="00A603A1" w:rsidRDefault="00000000">
            <w:pPr>
              <w:pStyle w:val="TableParagraph"/>
              <w:spacing w:line="188" w:lineRule="exact"/>
              <w:ind w:right="90"/>
              <w:jc w:val="right"/>
            </w:pPr>
            <w:r>
              <w:rPr>
                <w:rStyle w:val="None"/>
                <w:b/>
                <w:bCs/>
                <w:spacing w:val="-2"/>
                <w:sz w:val="18"/>
                <w:szCs w:val="18"/>
              </w:rPr>
              <w:t>70.28%</w:t>
            </w:r>
          </w:p>
        </w:tc>
      </w:tr>
    </w:tbl>
    <w:p w14:paraId="6125F6C5" w14:textId="77777777" w:rsidR="00A603A1" w:rsidRDefault="00A603A1">
      <w:pPr>
        <w:pStyle w:val="BodyText"/>
        <w:spacing w:before="9"/>
        <w:ind w:left="22" w:hanging="22"/>
        <w:rPr>
          <w:rStyle w:val="None"/>
          <w:i/>
          <w:iCs/>
          <w:sz w:val="17"/>
          <w:szCs w:val="17"/>
        </w:rPr>
      </w:pPr>
    </w:p>
    <w:p w14:paraId="0878D2EA" w14:textId="77777777" w:rsidR="00A603A1" w:rsidRDefault="00000000">
      <w:pPr>
        <w:pStyle w:val="Body"/>
        <w:spacing w:before="7"/>
        <w:ind w:left="12"/>
        <w:rPr>
          <w:rStyle w:val="Hyperlink8"/>
          <w:rFonts w:eastAsia="Arial Unicode MS"/>
        </w:rPr>
      </w:pPr>
      <w:r>
        <w:rPr>
          <w:rStyle w:val="Hyperlink8"/>
          <w:rFonts w:eastAsia="Arial Unicode MS"/>
        </w:rPr>
        <w:t>^</w:t>
      </w:r>
      <w:r>
        <w:rPr>
          <w:rStyle w:val="None"/>
          <w:i/>
          <w:iCs/>
          <w:spacing w:val="-7"/>
          <w:sz w:val="16"/>
          <w:szCs w:val="16"/>
        </w:rPr>
        <w:t xml:space="preserve"> </w:t>
      </w:r>
      <w:r>
        <w:rPr>
          <w:rStyle w:val="Hyperlink8"/>
          <w:rFonts w:eastAsia="Arial Unicode MS"/>
          <w:lang w:val="en-US"/>
        </w:rPr>
        <w:t>Calculated</w:t>
      </w:r>
      <w:r>
        <w:rPr>
          <w:rStyle w:val="None"/>
          <w:i/>
          <w:iCs/>
          <w:spacing w:val="-8"/>
          <w:sz w:val="16"/>
          <w:szCs w:val="16"/>
        </w:rPr>
        <w:t xml:space="preserve"> </w:t>
      </w:r>
      <w:r>
        <w:rPr>
          <w:rStyle w:val="Hyperlink8"/>
          <w:rFonts w:eastAsia="Arial Unicode MS"/>
        </w:rPr>
        <w:t>on</w:t>
      </w:r>
      <w:r>
        <w:rPr>
          <w:rStyle w:val="None"/>
          <w:i/>
          <w:iCs/>
          <w:spacing w:val="-8"/>
          <w:sz w:val="16"/>
          <w:szCs w:val="16"/>
        </w:rPr>
        <w:t xml:space="preserve"> </w:t>
      </w:r>
      <w:r>
        <w:rPr>
          <w:rStyle w:val="Hyperlink8"/>
          <w:rFonts w:eastAsia="Arial Unicode MS"/>
          <w:lang w:val="en-US"/>
        </w:rPr>
        <w:t>proportionate</w:t>
      </w:r>
      <w:r>
        <w:rPr>
          <w:rStyle w:val="None"/>
          <w:i/>
          <w:iCs/>
          <w:spacing w:val="-8"/>
          <w:sz w:val="16"/>
          <w:szCs w:val="16"/>
        </w:rPr>
        <w:t xml:space="preserve"> </w:t>
      </w:r>
      <w:r>
        <w:rPr>
          <w:rStyle w:val="Hyperlink8"/>
          <w:rFonts w:eastAsia="Arial Unicode MS"/>
          <w:lang w:val="en-US"/>
        </w:rPr>
        <w:t>installed</w:t>
      </w:r>
      <w:r>
        <w:rPr>
          <w:rStyle w:val="None"/>
          <w:i/>
          <w:iCs/>
          <w:spacing w:val="-6"/>
          <w:sz w:val="16"/>
          <w:szCs w:val="16"/>
        </w:rPr>
        <w:t xml:space="preserve"> </w:t>
      </w:r>
      <w:r>
        <w:rPr>
          <w:rStyle w:val="Hyperlink8"/>
          <w:rFonts w:eastAsia="Arial Unicode MS"/>
          <w:lang w:val="en-US"/>
        </w:rPr>
        <w:t>capacity</w:t>
      </w:r>
      <w:r>
        <w:rPr>
          <w:rStyle w:val="None"/>
          <w:i/>
          <w:iCs/>
          <w:spacing w:val="-8"/>
          <w:sz w:val="16"/>
          <w:szCs w:val="16"/>
        </w:rPr>
        <w:t xml:space="preserve"> </w:t>
      </w:r>
      <w:r>
        <w:rPr>
          <w:rStyle w:val="None"/>
          <w:i/>
          <w:iCs/>
          <w:spacing w:val="-2"/>
          <w:sz w:val="16"/>
          <w:szCs w:val="16"/>
        </w:rPr>
        <w:t>basis.</w:t>
      </w:r>
    </w:p>
    <w:p w14:paraId="1E400B57" w14:textId="77777777" w:rsidR="00A603A1" w:rsidRDefault="00000000">
      <w:pPr>
        <w:pStyle w:val="Body"/>
        <w:spacing w:before="1"/>
        <w:ind w:left="12"/>
        <w:rPr>
          <w:rStyle w:val="Hyperlink8"/>
          <w:rFonts w:eastAsia="Arial Unicode MS"/>
        </w:rPr>
      </w:pPr>
      <w:r>
        <w:rPr>
          <w:rStyle w:val="Hyperlink8"/>
          <w:rFonts w:eastAsia="Arial Unicode MS"/>
        </w:rPr>
        <w:t>*</w:t>
      </w:r>
      <w:r>
        <w:rPr>
          <w:rStyle w:val="None"/>
          <w:i/>
          <w:iCs/>
          <w:spacing w:val="-3"/>
          <w:sz w:val="16"/>
          <w:szCs w:val="16"/>
        </w:rPr>
        <w:t xml:space="preserve"> </w:t>
      </w:r>
      <w:r>
        <w:rPr>
          <w:rStyle w:val="Hyperlink8"/>
          <w:rFonts w:eastAsia="Arial Unicode MS"/>
          <w:lang w:val="en-US"/>
        </w:rPr>
        <w:t>Actual</w:t>
      </w:r>
      <w:r>
        <w:rPr>
          <w:rStyle w:val="None"/>
          <w:i/>
          <w:iCs/>
          <w:spacing w:val="-6"/>
          <w:sz w:val="16"/>
          <w:szCs w:val="16"/>
        </w:rPr>
        <w:t xml:space="preserve"> </w:t>
      </w:r>
      <w:r>
        <w:rPr>
          <w:rStyle w:val="Hyperlink8"/>
          <w:rFonts w:eastAsia="Arial Unicode MS"/>
          <w:lang w:val="fr-FR"/>
        </w:rPr>
        <w:t>production</w:t>
      </w:r>
      <w:r>
        <w:rPr>
          <w:rStyle w:val="None"/>
          <w:i/>
          <w:iCs/>
          <w:spacing w:val="-4"/>
          <w:sz w:val="16"/>
          <w:szCs w:val="16"/>
        </w:rPr>
        <w:t xml:space="preserve"> </w:t>
      </w:r>
      <w:r>
        <w:rPr>
          <w:rStyle w:val="Hyperlink8"/>
          <w:rFonts w:eastAsia="Arial Unicode MS"/>
          <w:lang w:val="en-US"/>
        </w:rPr>
        <w:t>mentioned</w:t>
      </w:r>
      <w:r>
        <w:rPr>
          <w:rStyle w:val="None"/>
          <w:i/>
          <w:iCs/>
          <w:spacing w:val="-5"/>
          <w:sz w:val="16"/>
          <w:szCs w:val="16"/>
        </w:rPr>
        <w:t xml:space="preserve"> </w:t>
      </w:r>
      <w:r>
        <w:rPr>
          <w:rStyle w:val="Hyperlink8"/>
          <w:rFonts w:eastAsia="Arial Unicode MS"/>
          <w:lang w:val="en-US"/>
        </w:rPr>
        <w:t>above</w:t>
      </w:r>
      <w:r>
        <w:rPr>
          <w:rStyle w:val="None"/>
          <w:i/>
          <w:iCs/>
          <w:spacing w:val="-8"/>
          <w:sz w:val="16"/>
          <w:szCs w:val="16"/>
        </w:rPr>
        <w:t xml:space="preserve"> </w:t>
      </w:r>
      <w:r>
        <w:rPr>
          <w:rStyle w:val="Hyperlink8"/>
          <w:rFonts w:eastAsia="Arial Unicode MS"/>
        </w:rPr>
        <w:t>is</w:t>
      </w:r>
      <w:r>
        <w:rPr>
          <w:rStyle w:val="None"/>
          <w:i/>
          <w:iCs/>
          <w:spacing w:val="-5"/>
          <w:sz w:val="16"/>
          <w:szCs w:val="16"/>
        </w:rPr>
        <w:t xml:space="preserve"> </w:t>
      </w:r>
      <w:r>
        <w:rPr>
          <w:rStyle w:val="Hyperlink8"/>
          <w:rFonts w:eastAsia="Arial Unicode MS"/>
          <w:lang w:val="en-US"/>
        </w:rPr>
        <w:t>for</w:t>
      </w:r>
      <w:r>
        <w:rPr>
          <w:rStyle w:val="None"/>
          <w:i/>
          <w:iCs/>
          <w:spacing w:val="-6"/>
          <w:sz w:val="16"/>
          <w:szCs w:val="16"/>
        </w:rPr>
        <w:t xml:space="preserve"> </w:t>
      </w:r>
      <w:r>
        <w:rPr>
          <w:rStyle w:val="Hyperlink8"/>
          <w:rFonts w:eastAsia="Arial Unicode MS"/>
          <w:lang w:val="en-US"/>
        </w:rPr>
        <w:t>the</w:t>
      </w:r>
      <w:r>
        <w:rPr>
          <w:rStyle w:val="None"/>
          <w:i/>
          <w:iCs/>
          <w:spacing w:val="-7"/>
          <w:sz w:val="16"/>
          <w:szCs w:val="16"/>
        </w:rPr>
        <w:t xml:space="preserve"> </w:t>
      </w:r>
      <w:r>
        <w:rPr>
          <w:rStyle w:val="Hyperlink8"/>
          <w:rFonts w:eastAsia="Arial Unicode MS"/>
          <w:lang w:val="en-US"/>
        </w:rPr>
        <w:t>three-month</w:t>
      </w:r>
      <w:r>
        <w:rPr>
          <w:rStyle w:val="None"/>
          <w:i/>
          <w:iCs/>
          <w:spacing w:val="-5"/>
          <w:sz w:val="16"/>
          <w:szCs w:val="16"/>
        </w:rPr>
        <w:t xml:space="preserve"> </w:t>
      </w:r>
      <w:r>
        <w:rPr>
          <w:rStyle w:val="Hyperlink8"/>
          <w:rFonts w:eastAsia="Arial Unicode MS"/>
          <w:lang w:val="it-IT"/>
        </w:rPr>
        <w:t>period</w:t>
      </w:r>
      <w:r>
        <w:rPr>
          <w:rStyle w:val="None"/>
          <w:i/>
          <w:iCs/>
          <w:spacing w:val="-4"/>
          <w:sz w:val="16"/>
          <w:szCs w:val="16"/>
        </w:rPr>
        <w:t xml:space="preserve"> </w:t>
      </w:r>
      <w:r>
        <w:rPr>
          <w:rStyle w:val="Hyperlink8"/>
          <w:rFonts w:eastAsia="Arial Unicode MS"/>
          <w:lang w:val="en-US"/>
        </w:rPr>
        <w:t>ended</w:t>
      </w:r>
      <w:r>
        <w:rPr>
          <w:rStyle w:val="None"/>
          <w:i/>
          <w:iCs/>
          <w:spacing w:val="-6"/>
          <w:sz w:val="16"/>
          <w:szCs w:val="16"/>
        </w:rPr>
        <w:t xml:space="preserve"> </w:t>
      </w:r>
      <w:r>
        <w:rPr>
          <w:rStyle w:val="Hyperlink8"/>
          <w:rFonts w:eastAsia="Arial Unicode MS"/>
          <w:lang w:val="en-US"/>
        </w:rPr>
        <w:t>June</w:t>
      </w:r>
      <w:r>
        <w:rPr>
          <w:rStyle w:val="None"/>
          <w:i/>
          <w:iCs/>
          <w:spacing w:val="-6"/>
          <w:sz w:val="16"/>
          <w:szCs w:val="16"/>
        </w:rPr>
        <w:t xml:space="preserve"> </w:t>
      </w:r>
      <w:r>
        <w:rPr>
          <w:rStyle w:val="Hyperlink8"/>
          <w:rFonts w:eastAsia="Arial Unicode MS"/>
          <w:lang w:val="ru-RU"/>
        </w:rPr>
        <w:t>30,</w:t>
      </w:r>
      <w:r>
        <w:rPr>
          <w:rStyle w:val="None"/>
          <w:i/>
          <w:iCs/>
          <w:spacing w:val="-6"/>
          <w:sz w:val="16"/>
          <w:szCs w:val="16"/>
        </w:rPr>
        <w:t xml:space="preserve"> </w:t>
      </w:r>
      <w:r>
        <w:rPr>
          <w:rStyle w:val="None"/>
          <w:i/>
          <w:iCs/>
          <w:spacing w:val="-2"/>
          <w:sz w:val="16"/>
          <w:szCs w:val="16"/>
        </w:rPr>
        <w:t>2025.</w:t>
      </w:r>
    </w:p>
    <w:p w14:paraId="19FFC227" w14:textId="77777777" w:rsidR="00A603A1" w:rsidRDefault="00000000">
      <w:pPr>
        <w:pStyle w:val="Body"/>
        <w:spacing w:before="183" w:line="184" w:lineRule="exact"/>
        <w:ind w:left="12"/>
        <w:rPr>
          <w:rStyle w:val="Hyperlink8"/>
          <w:rFonts w:eastAsia="Arial Unicode MS"/>
        </w:rPr>
      </w:pPr>
      <w:r>
        <w:rPr>
          <w:rStyle w:val="None"/>
          <w:i/>
          <w:iCs/>
          <w:spacing w:val="-2"/>
          <w:sz w:val="16"/>
          <w:szCs w:val="16"/>
          <w:u w:val="single"/>
          <w:lang w:val="de-DE"/>
        </w:rPr>
        <w:t>Notes:</w:t>
      </w:r>
    </w:p>
    <w:p w14:paraId="03C818D4" w14:textId="77777777" w:rsidR="00A603A1" w:rsidRDefault="00000000">
      <w:pPr>
        <w:pStyle w:val="ListParagraph"/>
        <w:numPr>
          <w:ilvl w:val="0"/>
          <w:numId w:val="41"/>
        </w:numPr>
        <w:spacing w:before="0" w:line="196" w:lineRule="exact"/>
        <w:rPr>
          <w:i/>
          <w:iCs/>
          <w:sz w:val="16"/>
          <w:szCs w:val="16"/>
        </w:rPr>
      </w:pPr>
      <w:r>
        <w:rPr>
          <w:rStyle w:val="Hyperlink4"/>
          <w:i/>
          <w:iCs/>
          <w:sz w:val="16"/>
          <w:szCs w:val="16"/>
        </w:rPr>
        <w:t>Capacity</w:t>
      </w:r>
      <w:r>
        <w:rPr>
          <w:rStyle w:val="None"/>
          <w:i/>
          <w:iCs/>
          <w:spacing w:val="-8"/>
          <w:sz w:val="16"/>
          <w:szCs w:val="16"/>
        </w:rPr>
        <w:t xml:space="preserve"> </w:t>
      </w:r>
      <w:r>
        <w:rPr>
          <w:rStyle w:val="Hyperlink4"/>
          <w:i/>
          <w:iCs/>
          <w:sz w:val="16"/>
          <w:szCs w:val="16"/>
        </w:rPr>
        <w:t>mentioned</w:t>
      </w:r>
      <w:r>
        <w:rPr>
          <w:rStyle w:val="None"/>
          <w:i/>
          <w:iCs/>
          <w:spacing w:val="-5"/>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3"/>
          <w:sz w:val="16"/>
          <w:szCs w:val="16"/>
        </w:rPr>
        <w:t xml:space="preserve"> </w:t>
      </w:r>
      <w:r>
        <w:rPr>
          <w:rStyle w:val="Hyperlink4"/>
          <w:i/>
          <w:iCs/>
          <w:sz w:val="16"/>
          <w:szCs w:val="16"/>
        </w:rPr>
        <w:t>for</w:t>
      </w:r>
      <w:r>
        <w:rPr>
          <w:rStyle w:val="None"/>
          <w:i/>
          <w:iCs/>
          <w:spacing w:val="-4"/>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2022-2023,</w:t>
      </w:r>
      <w:r>
        <w:rPr>
          <w:rStyle w:val="None"/>
          <w:i/>
          <w:iCs/>
          <w:spacing w:val="-5"/>
          <w:sz w:val="16"/>
          <w:szCs w:val="16"/>
        </w:rPr>
        <w:t xml:space="preserve"> </w:t>
      </w:r>
      <w:r>
        <w:rPr>
          <w:rStyle w:val="Hyperlink4"/>
          <w:i/>
          <w:iCs/>
          <w:sz w:val="16"/>
          <w:szCs w:val="16"/>
        </w:rPr>
        <w:t>2023-2024</w:t>
      </w:r>
      <w:r>
        <w:rPr>
          <w:rStyle w:val="None"/>
          <w:i/>
          <w:iCs/>
          <w:spacing w:val="-5"/>
          <w:sz w:val="16"/>
          <w:szCs w:val="16"/>
        </w:rPr>
        <w:t xml:space="preserve"> </w:t>
      </w:r>
      <w:r>
        <w:rPr>
          <w:rStyle w:val="Hyperlink4"/>
          <w:i/>
          <w:iCs/>
          <w:sz w:val="16"/>
          <w:szCs w:val="16"/>
        </w:rPr>
        <w:t>and</w:t>
      </w:r>
      <w:r>
        <w:rPr>
          <w:rStyle w:val="None"/>
          <w:i/>
          <w:iCs/>
          <w:spacing w:val="-7"/>
          <w:sz w:val="16"/>
          <w:szCs w:val="16"/>
        </w:rPr>
        <w:t xml:space="preserve"> </w:t>
      </w:r>
      <w:r>
        <w:rPr>
          <w:rStyle w:val="Hyperlink4"/>
          <w:i/>
          <w:iCs/>
          <w:sz w:val="16"/>
          <w:szCs w:val="16"/>
        </w:rPr>
        <w:t>2024-2025</w:t>
      </w:r>
      <w:r>
        <w:rPr>
          <w:rStyle w:val="None"/>
          <w:i/>
          <w:iCs/>
          <w:spacing w:val="-5"/>
          <w:sz w:val="16"/>
          <w:szCs w:val="16"/>
        </w:rPr>
        <w:t xml:space="preserve"> </w:t>
      </w:r>
      <w:r>
        <w:rPr>
          <w:rStyle w:val="Hyperlink4"/>
          <w:i/>
          <w:iCs/>
          <w:sz w:val="16"/>
          <w:szCs w:val="16"/>
        </w:rPr>
        <w:t>&amp;</w:t>
      </w:r>
      <w:r>
        <w:rPr>
          <w:rStyle w:val="None"/>
          <w:i/>
          <w:iCs/>
          <w:spacing w:val="-4"/>
          <w:sz w:val="16"/>
          <w:szCs w:val="16"/>
        </w:rPr>
        <w:t xml:space="preserve"> </w:t>
      </w:r>
      <w:r>
        <w:rPr>
          <w:rStyle w:val="Hyperlink4"/>
          <w:i/>
          <w:iCs/>
          <w:sz w:val="16"/>
          <w:szCs w:val="16"/>
        </w:rPr>
        <w:t>first</w:t>
      </w:r>
      <w:r>
        <w:rPr>
          <w:rStyle w:val="None"/>
          <w:i/>
          <w:iCs/>
          <w:spacing w:val="-6"/>
          <w:sz w:val="16"/>
          <w:szCs w:val="16"/>
        </w:rPr>
        <w:t xml:space="preserve"> </w:t>
      </w:r>
      <w:r>
        <w:rPr>
          <w:rStyle w:val="Hyperlink4"/>
          <w:i/>
          <w:iCs/>
          <w:sz w:val="16"/>
          <w:szCs w:val="16"/>
        </w:rPr>
        <w:t>quarter</w:t>
      </w:r>
      <w:r>
        <w:rPr>
          <w:rStyle w:val="None"/>
          <w:i/>
          <w:iCs/>
          <w:spacing w:val="-6"/>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year</w:t>
      </w:r>
      <w:r>
        <w:rPr>
          <w:rStyle w:val="None"/>
          <w:i/>
          <w:iCs/>
          <w:spacing w:val="-6"/>
          <w:sz w:val="16"/>
          <w:szCs w:val="16"/>
        </w:rPr>
        <w:t xml:space="preserve"> </w:t>
      </w:r>
      <w:r>
        <w:rPr>
          <w:rStyle w:val="Hyperlink4"/>
          <w:i/>
          <w:iCs/>
          <w:sz w:val="16"/>
          <w:szCs w:val="16"/>
        </w:rPr>
        <w:t>2025-26</w:t>
      </w:r>
      <w:r>
        <w:rPr>
          <w:rStyle w:val="None"/>
          <w:i/>
          <w:iCs/>
          <w:spacing w:val="-5"/>
          <w:sz w:val="16"/>
          <w:szCs w:val="16"/>
        </w:rPr>
        <w:t xml:space="preserve"> </w:t>
      </w:r>
      <w:r>
        <w:rPr>
          <w:rStyle w:val="Hyperlink4"/>
          <w:i/>
          <w:iCs/>
          <w:sz w:val="16"/>
          <w:szCs w:val="16"/>
        </w:rPr>
        <w:t>is</w:t>
      </w:r>
      <w:r>
        <w:rPr>
          <w:rStyle w:val="None"/>
          <w:i/>
          <w:iCs/>
          <w:spacing w:val="-6"/>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annualized</w:t>
      </w:r>
      <w:r>
        <w:rPr>
          <w:rStyle w:val="None"/>
          <w:i/>
          <w:iCs/>
          <w:spacing w:val="-4"/>
          <w:sz w:val="16"/>
          <w:szCs w:val="16"/>
        </w:rPr>
        <w:t xml:space="preserve"> </w:t>
      </w:r>
      <w:r>
        <w:rPr>
          <w:rStyle w:val="None"/>
          <w:i/>
          <w:iCs/>
          <w:spacing w:val="-2"/>
          <w:sz w:val="16"/>
          <w:szCs w:val="16"/>
        </w:rPr>
        <w:t>basis.</w:t>
      </w:r>
    </w:p>
    <w:p w14:paraId="2E6D3B82" w14:textId="77777777" w:rsidR="00A603A1" w:rsidRDefault="00000000">
      <w:pPr>
        <w:pStyle w:val="ListParagraph"/>
        <w:numPr>
          <w:ilvl w:val="0"/>
          <w:numId w:val="41"/>
        </w:numPr>
        <w:spacing w:before="1" w:line="195" w:lineRule="exact"/>
        <w:rPr>
          <w:i/>
          <w:iCs/>
          <w:sz w:val="16"/>
          <w:szCs w:val="16"/>
        </w:rPr>
      </w:pPr>
      <w:r/>
      <w:r>
        <w:t xml:space="preserve">PICC means - </w:t>
      </w:r>
      <w:r>
        <w:rPr>
          <w:rFonts w:ascii="Courier New" w:hAnsi="Courier New"/>
          <w:b/>
          <w:highlight w:val="yellow"/>
        </w:rPr>
        <w:t>DENISE NICHOLS</w:t>
      </w:r>
      <w:r>
        <w:t xml:space="preserve"> Conductor.</w:t>
      </w:r>
    </w:p>
    <w:p w14:paraId="2F90B070" w14:textId="77777777" w:rsidR="00A603A1" w:rsidRDefault="00000000">
      <w:pPr>
        <w:pStyle w:val="ListParagraph"/>
        <w:numPr>
          <w:ilvl w:val="0"/>
          <w:numId w:val="41"/>
        </w:numPr>
        <w:spacing w:before="0" w:line="195" w:lineRule="exact"/>
        <w:rPr>
          <w:i/>
          <w:iCs/>
          <w:sz w:val="16"/>
          <w:szCs w:val="16"/>
        </w:rPr>
      </w:pPr>
      <w:r/>
      <w:r>
        <w:rPr>
          <w:rFonts w:ascii="Courier New" w:hAnsi="Courier New"/>
          <w:b/>
          <w:highlight w:val="yellow"/>
        </w:rPr>
        <w:t>MYERS, DELEON AND DANIELS</w:t>
      </w:r>
      <w:r>
        <w:t xml:space="preserve"> means - </w:t>
      </w:r>
      <w:r>
        <w:rPr>
          <w:rFonts w:ascii="Courier New" w:hAnsi="Courier New"/>
          <w:b/>
          <w:highlight w:val="yellow"/>
        </w:rPr>
        <w:t>MRS. DANIELLE GEORGE</w:t>
      </w:r>
      <w:r>
        <w:t>.</w:t>
      </w:r>
    </w:p>
    <w:p w14:paraId="5CCD73BB" w14:textId="77777777" w:rsidR="00A603A1" w:rsidRDefault="00000000">
      <w:pPr>
        <w:pStyle w:val="ListParagraph"/>
        <w:numPr>
          <w:ilvl w:val="0"/>
          <w:numId w:val="41"/>
        </w:numPr>
        <w:spacing w:before="1" w:line="195" w:lineRule="exact"/>
        <w:rPr>
          <w:i/>
          <w:iCs/>
          <w:sz w:val="16"/>
          <w:szCs w:val="16"/>
        </w:rPr>
      </w:pPr>
      <w:r/>
      <w:r>
        <w:rPr>
          <w:rFonts w:ascii="Courier New" w:hAnsi="Courier New"/>
          <w:b/>
          <w:highlight w:val="yellow"/>
        </w:rPr>
        <w:t>BROWN-GRAY</w:t>
      </w:r>
      <w:r>
        <w:t xml:space="preserve"> means - </w:t>
      </w:r>
      <w:r>
        <w:rPr>
          <w:rFonts w:ascii="Courier New" w:hAnsi="Courier New"/>
          <w:b/>
          <w:highlight w:val="yellow"/>
        </w:rPr>
        <w:t>DANIEL REED</w:t>
      </w:r>
      <w:r>
        <w:t>.</w:t>
      </w:r>
    </w:p>
    <w:p w14:paraId="50DDABDE" w14:textId="77777777" w:rsidR="00A603A1" w:rsidRDefault="00000000">
      <w:pPr>
        <w:pStyle w:val="ListParagraph"/>
        <w:numPr>
          <w:ilvl w:val="0"/>
          <w:numId w:val="42"/>
        </w:numPr>
        <w:spacing w:before="0"/>
        <w:ind w:right="5"/>
        <w:rPr>
          <w:i/>
          <w:iCs/>
          <w:sz w:val="16"/>
          <w:szCs w:val="16"/>
        </w:rPr>
      </w:pPr>
      <w:r>
        <w:rPr>
          <w:rStyle w:val="Hyperlink4"/>
          <w:i/>
          <w:iCs/>
          <w:sz w:val="16"/>
          <w:szCs w:val="16"/>
        </w:rPr>
        <w:t>Installed capacity represents the installed capacity as of the last date of the relevant Fiscal and</w:t>
      </w:r>
      <w:r>
        <w:rPr>
          <w:rStyle w:val="None"/>
          <w:i/>
          <w:iCs/>
          <w:spacing w:val="11"/>
          <w:sz w:val="16"/>
          <w:szCs w:val="16"/>
        </w:rPr>
        <w:t xml:space="preserve"> </w:t>
      </w:r>
      <w:r>
        <w:rPr>
          <w:rStyle w:val="Hyperlink4"/>
          <w:i/>
          <w:iCs/>
          <w:sz w:val="16"/>
          <w:szCs w:val="16"/>
        </w:rPr>
        <w:t>by considering the factors such as plant preventive maintenance, unplanned maintenance, set up change for extreme cross section,</w:t>
      </w:r>
      <w:r>
        <w:rPr>
          <w:rStyle w:val="None"/>
          <w:i/>
          <w:iCs/>
          <w:spacing w:val="40"/>
          <w:sz w:val="16"/>
          <w:szCs w:val="16"/>
        </w:rPr>
        <w:t xml:space="preserve"> </w:t>
      </w:r>
      <w:r>
        <w:rPr>
          <w:rStyle w:val="Hyperlink4"/>
          <w:i/>
          <w:iCs/>
          <w:sz w:val="16"/>
          <w:szCs w:val="16"/>
        </w:rPr>
        <w:t>job landing &amp; unloading time, power failure, lunch/ tea break etc..</w:t>
      </w:r>
    </w:p>
    <w:p w14:paraId="631742CE" w14:textId="77777777" w:rsidR="00A603A1" w:rsidRDefault="00000000">
      <w:pPr>
        <w:pStyle w:val="ListParagraph"/>
        <w:numPr>
          <w:ilvl w:val="0"/>
          <w:numId w:val="42"/>
        </w:numPr>
        <w:spacing w:before="0"/>
        <w:ind w:right="14"/>
        <w:rPr>
          <w:i/>
          <w:iCs/>
          <w:sz w:val="16"/>
          <w:szCs w:val="16"/>
        </w:rPr>
      </w:pPr>
      <w:r/>
      <w:r>
        <w:t xml:space="preserve">The installed capacity are based on various assumptions and estimates, including standard capacity calculation practice in the </w:t>
      </w:r>
      <w:r>
        <w:rPr>
          <w:rFonts w:ascii="Courier New" w:hAnsi="Courier New"/>
          <w:b/>
          <w:highlight w:val="yellow"/>
        </w:rPr>
        <w:t>DUMMY_NRP</w:t>
      </w:r>
      <w:r>
        <w:t xml:space="preserve">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14:paraId="0E6ACCE7"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Actual</w:t>
      </w:r>
      <w:r>
        <w:rPr>
          <w:rStyle w:val="None"/>
          <w:i/>
          <w:iCs/>
          <w:spacing w:val="-8"/>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will</w:t>
      </w:r>
      <w:r>
        <w:rPr>
          <w:rStyle w:val="None"/>
          <w:i/>
          <w:iCs/>
          <w:spacing w:val="-6"/>
          <w:sz w:val="16"/>
          <w:szCs w:val="16"/>
        </w:rPr>
        <w:t xml:space="preserve"> </w:t>
      </w:r>
      <w:r>
        <w:rPr>
          <w:rStyle w:val="Hyperlink4"/>
          <w:i/>
          <w:iCs/>
          <w:sz w:val="16"/>
          <w:szCs w:val="16"/>
        </w:rPr>
        <w:t>vary</w:t>
      </w:r>
      <w:r>
        <w:rPr>
          <w:rStyle w:val="None"/>
          <w:i/>
          <w:iCs/>
          <w:spacing w:val="-6"/>
          <w:sz w:val="16"/>
          <w:szCs w:val="16"/>
        </w:rPr>
        <w:t xml:space="preserve"> </w:t>
      </w:r>
      <w:r>
        <w:rPr>
          <w:rStyle w:val="Hyperlink4"/>
          <w:i/>
          <w:iCs/>
          <w:sz w:val="16"/>
          <w:szCs w:val="16"/>
        </w:rPr>
        <w:t>due</w:t>
      </w:r>
      <w:r>
        <w:rPr>
          <w:rStyle w:val="None"/>
          <w:i/>
          <w:iCs/>
          <w:spacing w:val="-7"/>
          <w:sz w:val="16"/>
          <w:szCs w:val="16"/>
        </w:rPr>
        <w:t xml:space="preserve"> </w:t>
      </w:r>
      <w:r>
        <w:rPr>
          <w:rStyle w:val="Hyperlink4"/>
          <w:i/>
          <w:iCs/>
          <w:sz w:val="16"/>
          <w:szCs w:val="16"/>
        </w:rPr>
        <w:t>to</w:t>
      </w:r>
      <w:r>
        <w:rPr>
          <w:rStyle w:val="None"/>
          <w:i/>
          <w:iCs/>
          <w:spacing w:val="-6"/>
          <w:sz w:val="16"/>
          <w:szCs w:val="16"/>
        </w:rPr>
        <w:t xml:space="preserve"> </w:t>
      </w:r>
      <w:r>
        <w:rPr>
          <w:rStyle w:val="Hyperlink4"/>
          <w:i/>
          <w:iCs/>
          <w:sz w:val="16"/>
          <w:szCs w:val="16"/>
        </w:rPr>
        <w:t>factors</w:t>
      </w:r>
      <w:r>
        <w:rPr>
          <w:rStyle w:val="None"/>
          <w:i/>
          <w:iCs/>
          <w:spacing w:val="-7"/>
          <w:sz w:val="16"/>
          <w:szCs w:val="16"/>
        </w:rPr>
        <w:t xml:space="preserve"> </w:t>
      </w:r>
      <w:r>
        <w:rPr>
          <w:rStyle w:val="Hyperlink4"/>
          <w:i/>
          <w:iCs/>
          <w:sz w:val="16"/>
          <w:szCs w:val="16"/>
        </w:rPr>
        <w:t>such</w:t>
      </w:r>
      <w:r>
        <w:rPr>
          <w:rStyle w:val="None"/>
          <w:i/>
          <w:iCs/>
          <w:spacing w:val="-6"/>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size/shape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conductors,</w:t>
      </w:r>
      <w:r>
        <w:rPr>
          <w:rStyle w:val="None"/>
          <w:i/>
          <w:iCs/>
          <w:spacing w:val="-2"/>
          <w:sz w:val="16"/>
          <w:szCs w:val="16"/>
        </w:rPr>
        <w:t xml:space="preserve"> </w:t>
      </w:r>
      <w:r>
        <w:rPr>
          <w:rStyle w:val="Hyperlink4"/>
          <w:i/>
          <w:iCs/>
          <w:sz w:val="16"/>
          <w:szCs w:val="16"/>
        </w:rPr>
        <w:t>no./</w:t>
      </w:r>
      <w:r>
        <w:rPr>
          <w:rStyle w:val="None"/>
          <w:i/>
          <w:iCs/>
          <w:spacing w:val="-6"/>
          <w:sz w:val="16"/>
          <w:szCs w:val="16"/>
        </w:rPr>
        <w:t xml:space="preserve"> </w:t>
      </w:r>
      <w:r>
        <w:rPr>
          <w:rStyle w:val="Hyperlink4"/>
          <w:i/>
          <w:iCs/>
          <w:sz w:val="16"/>
          <w:szCs w:val="16"/>
        </w:rPr>
        <w:t>bunch</w:t>
      </w:r>
      <w:r>
        <w:rPr>
          <w:rStyle w:val="None"/>
          <w:i/>
          <w:iCs/>
          <w:spacing w:val="-5"/>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conductors,</w:t>
      </w:r>
      <w:r>
        <w:rPr>
          <w:rStyle w:val="None"/>
          <w:i/>
          <w:iCs/>
          <w:spacing w:val="-7"/>
          <w:sz w:val="16"/>
          <w:szCs w:val="16"/>
        </w:rPr>
        <w:t xml:space="preserve"> </w:t>
      </w:r>
      <w:r>
        <w:rPr>
          <w:rStyle w:val="Hyperlink4"/>
          <w:i/>
          <w:iCs/>
          <w:sz w:val="16"/>
          <w:szCs w:val="16"/>
        </w:rPr>
        <w:t>operator’s</w:t>
      </w:r>
      <w:r>
        <w:rPr>
          <w:rStyle w:val="None"/>
          <w:i/>
          <w:iCs/>
          <w:spacing w:val="-6"/>
          <w:sz w:val="16"/>
          <w:szCs w:val="16"/>
        </w:rPr>
        <w:t xml:space="preserve"> </w:t>
      </w:r>
      <w:r>
        <w:rPr>
          <w:rStyle w:val="Hyperlink4"/>
          <w:i/>
          <w:iCs/>
          <w:sz w:val="16"/>
          <w:szCs w:val="16"/>
        </w:rPr>
        <w:t>skill,</w:t>
      </w:r>
      <w:r>
        <w:rPr>
          <w:rStyle w:val="None"/>
          <w:i/>
          <w:iCs/>
          <w:spacing w:val="-7"/>
          <w:sz w:val="16"/>
          <w:szCs w:val="16"/>
        </w:rPr>
        <w:t xml:space="preserve"> </w:t>
      </w:r>
      <w:r>
        <w:rPr>
          <w:rStyle w:val="Hyperlink4"/>
          <w:i/>
          <w:iCs/>
          <w:sz w:val="16"/>
          <w:szCs w:val="16"/>
        </w:rPr>
        <w:t>age</w:t>
      </w:r>
      <w:r>
        <w:rPr>
          <w:rStyle w:val="None"/>
          <w:i/>
          <w:iCs/>
          <w:spacing w:val="-7"/>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condition</w:t>
      </w:r>
      <w:r>
        <w:rPr>
          <w:rStyle w:val="None"/>
          <w:i/>
          <w:iCs/>
          <w:spacing w:val="-6"/>
          <w:sz w:val="16"/>
          <w:szCs w:val="16"/>
        </w:rPr>
        <w:t xml:space="preserve"> </w:t>
      </w:r>
      <w:r>
        <w:rPr>
          <w:rStyle w:val="Hyperlink4"/>
          <w:i/>
          <w:iCs/>
          <w:sz w:val="16"/>
          <w:szCs w:val="16"/>
        </w:rPr>
        <w:t>of</w:t>
      </w:r>
      <w:r>
        <w:rPr>
          <w:rStyle w:val="None"/>
          <w:i/>
          <w:iCs/>
          <w:spacing w:val="-8"/>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machine,</w:t>
      </w:r>
      <w:r>
        <w:rPr>
          <w:rStyle w:val="None"/>
          <w:i/>
          <w:iCs/>
          <w:spacing w:val="-6"/>
          <w:sz w:val="16"/>
          <w:szCs w:val="16"/>
        </w:rPr>
        <w:t xml:space="preserve"> </w:t>
      </w:r>
      <w:r>
        <w:rPr>
          <w:rStyle w:val="Hyperlink4"/>
          <w:i/>
          <w:iCs/>
          <w:sz w:val="16"/>
          <w:szCs w:val="16"/>
        </w:rPr>
        <w:t>annealing</w:t>
      </w:r>
      <w:r>
        <w:rPr>
          <w:rStyle w:val="None"/>
          <w:i/>
          <w:iCs/>
          <w:spacing w:val="-6"/>
          <w:sz w:val="16"/>
          <w:szCs w:val="16"/>
        </w:rPr>
        <w:t xml:space="preserve"> </w:t>
      </w:r>
      <w:r>
        <w:rPr>
          <w:rStyle w:val="Hyperlink4"/>
          <w:i/>
          <w:iCs/>
          <w:sz w:val="16"/>
          <w:szCs w:val="16"/>
        </w:rPr>
        <w:t>time, enamelling</w:t>
      </w:r>
      <w:r>
        <w:rPr>
          <w:rStyle w:val="None"/>
          <w:i/>
          <w:iCs/>
          <w:spacing w:val="-5"/>
          <w:sz w:val="16"/>
          <w:szCs w:val="16"/>
        </w:rPr>
        <w:t xml:space="preserve"> </w:t>
      </w:r>
      <w:r>
        <w:rPr>
          <w:rStyle w:val="Hyperlink4"/>
          <w:i/>
          <w:iCs/>
          <w:sz w:val="16"/>
          <w:szCs w:val="16"/>
        </w:rPr>
        <w:t>type,</w:t>
      </w:r>
      <w:r>
        <w:rPr>
          <w:rStyle w:val="None"/>
          <w:i/>
          <w:iCs/>
          <w:spacing w:val="-7"/>
          <w:sz w:val="16"/>
          <w:szCs w:val="16"/>
        </w:rPr>
        <w:t xml:space="preserve"> </w:t>
      </w:r>
      <w:r>
        <w:rPr>
          <w:rStyle w:val="Hyperlink4"/>
          <w:i/>
          <w:iCs/>
          <w:sz w:val="16"/>
          <w:szCs w:val="16"/>
        </w:rPr>
        <w:t>paper</w:t>
      </w:r>
      <w:r>
        <w:rPr>
          <w:rStyle w:val="None"/>
          <w:i/>
          <w:iCs/>
          <w:spacing w:val="-7"/>
          <w:sz w:val="16"/>
          <w:szCs w:val="16"/>
        </w:rPr>
        <w:t xml:space="preserve"> </w:t>
      </w:r>
      <w:r>
        <w:rPr>
          <w:rStyle w:val="Hyperlink4"/>
          <w:i/>
          <w:iCs/>
          <w:sz w:val="16"/>
          <w:szCs w:val="16"/>
        </w:rPr>
        <w:t>overlapping</w:t>
      </w:r>
      <w:r>
        <w:rPr>
          <w:rStyle w:val="None"/>
          <w:i/>
          <w:iCs/>
          <w:spacing w:val="-5"/>
          <w:sz w:val="16"/>
          <w:szCs w:val="16"/>
        </w:rPr>
        <w:t xml:space="preserve"> </w:t>
      </w:r>
      <w:r>
        <w:rPr>
          <w:rStyle w:val="None"/>
          <w:i/>
          <w:iCs/>
          <w:spacing w:val="-4"/>
          <w:sz w:val="16"/>
          <w:szCs w:val="16"/>
        </w:rPr>
        <w:t>etc.</w:t>
      </w:r>
    </w:p>
    <w:p w14:paraId="32437B42" w14:textId="77777777" w:rsidR="00A603A1" w:rsidRDefault="00000000">
      <w:pPr>
        <w:pStyle w:val="ListParagraph"/>
        <w:numPr>
          <w:ilvl w:val="0"/>
          <w:numId w:val="42"/>
        </w:numPr>
        <w:spacing w:before="0"/>
        <w:ind w:right="12"/>
        <w:rPr>
          <w:i/>
          <w:iCs/>
          <w:sz w:val="16"/>
          <w:szCs w:val="16"/>
        </w:rPr>
      </w:pPr>
      <w:r/>
      <w:r>
        <w:t xml:space="preserve">Company manufactures wide range of wires and conductors in various sizes and types. Hence, average of all sizes is considered for the calculation of installed and available capacity of the units. Main production output is based on final output of </w:t>
      </w:r>
      <w:r>
        <w:rPr>
          <w:rFonts w:ascii="Courier New" w:hAnsi="Courier New"/>
          <w:b/>
          <w:highlight w:val="yellow"/>
        </w:rPr>
        <w:t>MYERS, DELEON AND DANIELS</w:t>
      </w:r>
      <w:r>
        <w:t>, PICC machine as it is final operation to get finish product.</w:t>
      </w:r>
    </w:p>
    <w:p w14:paraId="61DC5570"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company</w:t>
      </w:r>
      <w:r>
        <w:rPr>
          <w:rStyle w:val="None"/>
          <w:i/>
          <w:iCs/>
          <w:spacing w:val="-4"/>
          <w:sz w:val="16"/>
          <w:szCs w:val="16"/>
        </w:rPr>
        <w:t xml:space="preserve"> </w:t>
      </w:r>
      <w:r>
        <w:rPr>
          <w:rStyle w:val="Hyperlink4"/>
          <w:i/>
          <w:iCs/>
          <w:sz w:val="16"/>
          <w:szCs w:val="16"/>
        </w:rPr>
        <w:t>is</w:t>
      </w:r>
      <w:r>
        <w:rPr>
          <w:rStyle w:val="None"/>
          <w:i/>
          <w:iCs/>
          <w:spacing w:val="-4"/>
          <w:sz w:val="16"/>
          <w:szCs w:val="16"/>
        </w:rPr>
        <w:t xml:space="preserve"> </w:t>
      </w:r>
      <w:r>
        <w:rPr>
          <w:rStyle w:val="Hyperlink4"/>
          <w:i/>
          <w:iCs/>
          <w:sz w:val="16"/>
          <w:szCs w:val="16"/>
        </w:rPr>
        <w:t>manufacturing</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&amp;</w:t>
      </w:r>
      <w:r>
        <w:rPr>
          <w:rStyle w:val="None"/>
          <w:i/>
          <w:iCs/>
          <w:spacing w:val="-5"/>
          <w:sz w:val="16"/>
          <w:szCs w:val="16"/>
        </w:rPr>
        <w:t xml:space="preserve"> </w:t>
      </w:r>
      <w:r>
        <w:rPr>
          <w:rStyle w:val="Hyperlink4"/>
          <w:i/>
          <w:iCs/>
          <w:sz w:val="16"/>
          <w:szCs w:val="16"/>
        </w:rPr>
        <w:t>copper</w:t>
      </w:r>
      <w:r>
        <w:rPr>
          <w:rStyle w:val="None"/>
          <w:i/>
          <w:iCs/>
          <w:spacing w:val="-6"/>
          <w:sz w:val="16"/>
          <w:szCs w:val="16"/>
        </w:rPr>
        <w:t xml:space="preserve"> </w:t>
      </w:r>
      <w:r>
        <w:rPr>
          <w:rStyle w:val="Hyperlink4"/>
          <w:i/>
          <w:iCs/>
          <w:sz w:val="16"/>
          <w:szCs w:val="16"/>
        </w:rPr>
        <w:t>winding</w:t>
      </w:r>
      <w:r>
        <w:rPr>
          <w:rStyle w:val="None"/>
          <w:i/>
          <w:iCs/>
          <w:spacing w:val="-6"/>
          <w:sz w:val="16"/>
          <w:szCs w:val="16"/>
        </w:rPr>
        <w:t xml:space="preserve"> </w:t>
      </w:r>
      <w:r>
        <w:rPr>
          <w:rStyle w:val="Hyperlink4"/>
          <w:i/>
          <w:iCs/>
          <w:sz w:val="16"/>
          <w:szCs w:val="16"/>
        </w:rPr>
        <w:t>wires</w:t>
      </w:r>
      <w:r>
        <w:rPr>
          <w:rStyle w:val="None"/>
          <w:i/>
          <w:iCs/>
          <w:spacing w:val="-6"/>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for</w:t>
      </w:r>
      <w:r>
        <w:rPr>
          <w:rStyle w:val="None"/>
          <w:i/>
          <w:iCs/>
          <w:spacing w:val="-6"/>
          <w:sz w:val="16"/>
          <w:szCs w:val="16"/>
        </w:rPr>
        <w:t xml:space="preserve"> </w:t>
      </w:r>
      <w:r>
        <w:rPr>
          <w:rStyle w:val="Hyperlink4"/>
          <w:i/>
          <w:iCs/>
          <w:sz w:val="16"/>
          <w:szCs w:val="16"/>
        </w:rPr>
        <w:t>purpose</w:t>
      </w:r>
      <w:r>
        <w:rPr>
          <w:rStyle w:val="None"/>
          <w:i/>
          <w:iCs/>
          <w:spacing w:val="-7"/>
          <w:sz w:val="16"/>
          <w:szCs w:val="16"/>
        </w:rPr>
        <w:t xml:space="preserve"> </w:t>
      </w:r>
      <w:r>
        <w:rPr>
          <w:rStyle w:val="Hyperlink4"/>
          <w:i/>
          <w:iCs/>
          <w:sz w:val="16"/>
          <w:szCs w:val="16"/>
        </w:rPr>
        <w:t>of</w:t>
      </w:r>
      <w:r>
        <w:rPr>
          <w:rStyle w:val="None"/>
          <w:i/>
          <w:iCs/>
          <w:spacing w:val="-5"/>
          <w:sz w:val="16"/>
          <w:szCs w:val="16"/>
        </w:rPr>
        <w:t xml:space="preserve"> </w:t>
      </w:r>
      <w:r>
        <w:rPr>
          <w:rStyle w:val="Hyperlink4"/>
          <w:i/>
          <w:iCs/>
          <w:sz w:val="16"/>
          <w:szCs w:val="16"/>
        </w:rPr>
        <w:t>arriving</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copper</w:t>
      </w:r>
      <w:r>
        <w:rPr>
          <w:rStyle w:val="None"/>
          <w:i/>
          <w:iCs/>
          <w:spacing w:val="-7"/>
          <w:sz w:val="16"/>
          <w:szCs w:val="16"/>
        </w:rPr>
        <w:t xml:space="preserve"> </w:t>
      </w:r>
      <w:r>
        <w:rPr>
          <w:rStyle w:val="Hyperlink4"/>
          <w:i/>
          <w:iCs/>
          <w:sz w:val="16"/>
          <w:szCs w:val="16"/>
        </w:rPr>
        <w:t>equivalent</w:t>
      </w:r>
      <w:r>
        <w:rPr>
          <w:rStyle w:val="None"/>
          <w:i/>
          <w:iCs/>
          <w:spacing w:val="-4"/>
          <w:sz w:val="16"/>
          <w:szCs w:val="16"/>
        </w:rPr>
        <w:t xml:space="preserve"> </w:t>
      </w:r>
      <w:r>
        <w:rPr>
          <w:rStyle w:val="Hyperlink4"/>
          <w:i/>
          <w:iCs/>
          <w:sz w:val="16"/>
          <w:szCs w:val="16"/>
        </w:rPr>
        <w:t>figures</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production</w:t>
      </w:r>
      <w:r>
        <w:rPr>
          <w:rStyle w:val="None"/>
          <w:i/>
          <w:iCs/>
          <w:spacing w:val="-5"/>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sales,</w:t>
      </w:r>
      <w:r>
        <w:rPr>
          <w:rStyle w:val="None"/>
          <w:i/>
          <w:iCs/>
          <w:spacing w:val="-4"/>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aluminum</w:t>
      </w:r>
      <w:r>
        <w:rPr>
          <w:rStyle w:val="None"/>
          <w:i/>
          <w:iCs/>
          <w:spacing w:val="-7"/>
          <w:sz w:val="16"/>
          <w:szCs w:val="16"/>
        </w:rPr>
        <w:t xml:space="preserve"> </w:t>
      </w:r>
      <w:r>
        <w:rPr>
          <w:rStyle w:val="Hyperlink4"/>
          <w:i/>
          <w:iCs/>
          <w:sz w:val="16"/>
          <w:szCs w:val="16"/>
        </w:rPr>
        <w:t>products</w:t>
      </w:r>
      <w:r>
        <w:rPr>
          <w:rStyle w:val="None"/>
          <w:i/>
          <w:iCs/>
          <w:spacing w:val="-6"/>
          <w:sz w:val="16"/>
          <w:szCs w:val="16"/>
        </w:rPr>
        <w:t xml:space="preserve"> </w:t>
      </w:r>
      <w:r>
        <w:rPr>
          <w:rStyle w:val="Hyperlink4"/>
          <w:i/>
          <w:iCs/>
          <w:sz w:val="16"/>
          <w:szCs w:val="16"/>
        </w:rPr>
        <w:t>has</w:t>
      </w:r>
      <w:r>
        <w:rPr>
          <w:rStyle w:val="None"/>
          <w:i/>
          <w:iCs/>
          <w:spacing w:val="-7"/>
          <w:sz w:val="16"/>
          <w:szCs w:val="16"/>
        </w:rPr>
        <w:t xml:space="preserve"> </w:t>
      </w:r>
      <w:r>
        <w:rPr>
          <w:rStyle w:val="Hyperlink4"/>
          <w:i/>
          <w:iCs/>
          <w:sz w:val="16"/>
          <w:szCs w:val="16"/>
        </w:rPr>
        <w:t>been</w:t>
      </w:r>
      <w:r>
        <w:rPr>
          <w:rStyle w:val="None"/>
          <w:i/>
          <w:iCs/>
          <w:spacing w:val="-5"/>
          <w:sz w:val="16"/>
          <w:szCs w:val="16"/>
        </w:rPr>
        <w:t xml:space="preserve"> </w:t>
      </w:r>
      <w:r>
        <w:rPr>
          <w:rStyle w:val="Hyperlink4"/>
          <w:i/>
          <w:iCs/>
          <w:sz w:val="16"/>
          <w:szCs w:val="16"/>
        </w:rPr>
        <w:t>multiplied</w:t>
      </w:r>
      <w:r>
        <w:rPr>
          <w:rStyle w:val="None"/>
          <w:i/>
          <w:iCs/>
          <w:spacing w:val="-6"/>
          <w:sz w:val="16"/>
          <w:szCs w:val="16"/>
        </w:rPr>
        <w:t xml:space="preserve"> </w:t>
      </w:r>
      <w:r>
        <w:rPr>
          <w:rStyle w:val="Hyperlink4"/>
          <w:i/>
          <w:iCs/>
          <w:sz w:val="16"/>
          <w:szCs w:val="16"/>
        </w:rPr>
        <w:t>by</w:t>
      </w:r>
      <w:r>
        <w:rPr>
          <w:rStyle w:val="None"/>
          <w:i/>
          <w:iCs/>
          <w:spacing w:val="-6"/>
          <w:sz w:val="16"/>
          <w:szCs w:val="16"/>
        </w:rPr>
        <w:t xml:space="preserve"> </w:t>
      </w:r>
      <w:r>
        <w:rPr>
          <w:rStyle w:val="None"/>
          <w:i/>
          <w:iCs/>
          <w:spacing w:val="-2"/>
          <w:sz w:val="16"/>
          <w:szCs w:val="16"/>
        </w:rPr>
        <w:t>3.28.</w:t>
      </w:r>
    </w:p>
    <w:p w14:paraId="5CC687F2" w14:textId="77777777" w:rsidR="00A603A1" w:rsidRDefault="00000000">
      <w:pPr>
        <w:pStyle w:val="ListParagraph"/>
        <w:numPr>
          <w:ilvl w:val="0"/>
          <w:numId w:val="41"/>
        </w:numPr>
        <w:spacing w:before="0" w:line="195" w:lineRule="exact"/>
        <w:rPr>
          <w:i/>
          <w:iCs/>
          <w:sz w:val="16"/>
          <w:szCs w:val="16"/>
        </w:rPr>
      </w:pPr>
      <w:r>
        <w:rPr>
          <w:rStyle w:val="Hyperlink4"/>
          <w:i/>
          <w:iCs/>
          <w:sz w:val="16"/>
          <w:szCs w:val="16"/>
        </w:rPr>
        <w:t>Assumptions</w:t>
      </w:r>
      <w:r>
        <w:rPr>
          <w:rStyle w:val="None"/>
          <w:i/>
          <w:iCs/>
          <w:spacing w:val="-8"/>
          <w:sz w:val="16"/>
          <w:szCs w:val="16"/>
        </w:rPr>
        <w:t xml:space="preserve"> </w:t>
      </w:r>
      <w:r>
        <w:rPr>
          <w:rStyle w:val="Hyperlink4"/>
          <w:i/>
          <w:iCs/>
          <w:sz w:val="16"/>
          <w:szCs w:val="16"/>
        </w:rPr>
        <w:t>and</w:t>
      </w:r>
      <w:r>
        <w:rPr>
          <w:rStyle w:val="None"/>
          <w:i/>
          <w:iCs/>
          <w:spacing w:val="-6"/>
          <w:sz w:val="16"/>
          <w:szCs w:val="16"/>
        </w:rPr>
        <w:t xml:space="preserve"> </w:t>
      </w:r>
      <w:r>
        <w:rPr>
          <w:rStyle w:val="Hyperlink4"/>
          <w:i/>
          <w:iCs/>
          <w:sz w:val="16"/>
          <w:szCs w:val="16"/>
        </w:rPr>
        <w:t>estimates</w:t>
      </w:r>
      <w:r>
        <w:rPr>
          <w:rStyle w:val="None"/>
          <w:i/>
          <w:iCs/>
          <w:spacing w:val="-7"/>
          <w:sz w:val="16"/>
          <w:szCs w:val="16"/>
        </w:rPr>
        <w:t xml:space="preserve"> </w:t>
      </w:r>
      <w:r>
        <w:rPr>
          <w:rStyle w:val="Hyperlink4"/>
          <w:i/>
          <w:iCs/>
          <w:sz w:val="16"/>
          <w:szCs w:val="16"/>
        </w:rPr>
        <w:t>taken</w:t>
      </w:r>
      <w:r>
        <w:rPr>
          <w:rStyle w:val="None"/>
          <w:i/>
          <w:iCs/>
          <w:spacing w:val="-7"/>
          <w:sz w:val="16"/>
          <w:szCs w:val="16"/>
        </w:rPr>
        <w:t xml:space="preserve"> </w:t>
      </w:r>
      <w:r>
        <w:rPr>
          <w:rStyle w:val="Hyperlink4"/>
          <w:i/>
          <w:iCs/>
          <w:sz w:val="16"/>
          <w:szCs w:val="16"/>
        </w:rPr>
        <w:t>into</w:t>
      </w:r>
      <w:r>
        <w:rPr>
          <w:rStyle w:val="None"/>
          <w:i/>
          <w:iCs/>
          <w:spacing w:val="-6"/>
          <w:sz w:val="16"/>
          <w:szCs w:val="16"/>
        </w:rPr>
        <w:t xml:space="preserve"> </w:t>
      </w:r>
      <w:r>
        <w:rPr>
          <w:rStyle w:val="Hyperlink4"/>
          <w:i/>
          <w:iCs/>
          <w:sz w:val="16"/>
          <w:szCs w:val="16"/>
        </w:rPr>
        <w:t>account</w:t>
      </w:r>
      <w:r>
        <w:rPr>
          <w:rStyle w:val="None"/>
          <w:i/>
          <w:iCs/>
          <w:spacing w:val="-7"/>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measuring</w:t>
      </w:r>
      <w:r>
        <w:rPr>
          <w:rStyle w:val="None"/>
          <w:i/>
          <w:iCs/>
          <w:spacing w:val="-6"/>
          <w:sz w:val="16"/>
          <w:szCs w:val="16"/>
        </w:rPr>
        <w:t xml:space="preserve"> </w:t>
      </w:r>
      <w:r>
        <w:rPr>
          <w:rStyle w:val="Hyperlink4"/>
          <w:i/>
          <w:iCs/>
          <w:sz w:val="16"/>
          <w:szCs w:val="16"/>
        </w:rPr>
        <w:t>available</w:t>
      </w:r>
      <w:r>
        <w:rPr>
          <w:rStyle w:val="None"/>
          <w:i/>
          <w:iCs/>
          <w:spacing w:val="-5"/>
          <w:sz w:val="16"/>
          <w:szCs w:val="16"/>
        </w:rPr>
        <w:t xml:space="preserve"> </w:t>
      </w:r>
      <w:r>
        <w:rPr>
          <w:rStyle w:val="Hyperlink4"/>
          <w:i/>
          <w:iCs/>
          <w:sz w:val="16"/>
          <w:szCs w:val="16"/>
        </w:rPr>
        <w:t>capacities</w:t>
      </w:r>
      <w:r>
        <w:rPr>
          <w:rStyle w:val="None"/>
          <w:i/>
          <w:iCs/>
          <w:spacing w:val="-7"/>
          <w:sz w:val="16"/>
          <w:szCs w:val="16"/>
        </w:rPr>
        <w:t xml:space="preserve"> </w:t>
      </w:r>
      <w:r>
        <w:rPr>
          <w:rStyle w:val="None"/>
          <w:i/>
          <w:iCs/>
          <w:spacing w:val="-2"/>
          <w:sz w:val="16"/>
          <w:szCs w:val="16"/>
        </w:rPr>
        <w:t>includes:</w:t>
      </w:r>
    </w:p>
    <w:p w14:paraId="475A3C16" w14:textId="77777777" w:rsidR="00A603A1" w:rsidRDefault="00A603A1">
      <w:pPr>
        <w:pStyle w:val="ListParagraph"/>
        <w:spacing w:line="195" w:lineRule="exact"/>
        <w:sectPr w:rsidR="00A603A1">
          <w:headerReference w:type="default" r:id="rId132"/>
          <w:footerReference w:type="default" r:id="rId133"/>
          <w:pgSz w:w="11920" w:h="16840"/>
          <w:pgMar w:top="1160" w:right="708" w:bottom="920" w:left="708" w:header="0" w:footer="0" w:gutter="0"/>
          <w:cols w:space="720"/>
        </w:sectPr>
      </w:pPr>
    </w:p>
    <w:p w14:paraId="6BBFE46B" w14:textId="77777777" w:rsidR="00A603A1" w:rsidRDefault="00000000">
      <w:pPr>
        <w:pStyle w:val="ListParagraph"/>
        <w:numPr>
          <w:ilvl w:val="1"/>
          <w:numId w:val="41"/>
        </w:numPr>
        <w:spacing w:before="74"/>
        <w:jc w:val="both"/>
        <w:rPr>
          <w:i/>
          <w:iCs/>
          <w:sz w:val="16"/>
          <w:szCs w:val="16"/>
        </w:rPr>
      </w:pPr>
      <w:r/>
      <w:r>
        <w:rPr>
          <w:rFonts w:ascii="Courier New" w:hAnsi="Courier New"/>
          <w:b/>
          <w:highlight w:val="yellow"/>
        </w:rPr>
        <w:t>DUMMY_NRP</w:t>
      </w:r>
      <w:r>
        <w:t xml:space="preserve"> magnet winding wires:</w:t>
      </w:r>
    </w:p>
    <w:p w14:paraId="3BAAC133" w14:textId="77777777" w:rsidR="00A603A1" w:rsidRDefault="00000000">
      <w:pPr>
        <w:pStyle w:val="ListParagraph"/>
        <w:numPr>
          <w:ilvl w:val="2"/>
          <w:numId w:val="44"/>
        </w:numPr>
        <w:spacing w:before="1"/>
        <w:jc w:val="both"/>
        <w:rPr>
          <w:i/>
          <w:iCs/>
          <w:sz w:val="16"/>
          <w:szCs w:val="16"/>
        </w:rPr>
      </w:pPr>
      <w:r>
        <w:rPr>
          <w:rStyle w:val="Hyperlink4"/>
          <w:i/>
          <w:iCs/>
          <w:sz w:val="16"/>
          <w:szCs w:val="16"/>
        </w:rPr>
        <w:t>For</w:t>
      </w:r>
      <w:r>
        <w:rPr>
          <w:rStyle w:val="None"/>
          <w:i/>
          <w:iCs/>
          <w:spacing w:val="-7"/>
          <w:sz w:val="16"/>
          <w:szCs w:val="16"/>
        </w:rPr>
        <w:t xml:space="preserve"> </w:t>
      </w:r>
      <w:r>
        <w:rPr>
          <w:rStyle w:val="Hyperlink4"/>
          <w:i/>
          <w:iCs/>
          <w:sz w:val="16"/>
          <w:szCs w:val="16"/>
        </w:rPr>
        <w:t>PICC</w:t>
      </w:r>
      <w:r>
        <w:rPr>
          <w:rStyle w:val="None"/>
          <w:i/>
          <w:iCs/>
          <w:spacing w:val="-3"/>
          <w:sz w:val="16"/>
          <w:szCs w:val="16"/>
        </w:rPr>
        <w:t xml:space="preserve"> </w:t>
      </w:r>
      <w:r>
        <w:rPr>
          <w:rStyle w:val="Hyperlink4"/>
          <w:i/>
          <w:iCs/>
          <w:sz w:val="16"/>
          <w:szCs w:val="16"/>
        </w:rPr>
        <w:t>-</w:t>
      </w:r>
      <w:r>
        <w:rPr>
          <w:rStyle w:val="None"/>
          <w:i/>
          <w:iCs/>
          <w:spacing w:val="-6"/>
          <w:sz w:val="16"/>
          <w:szCs w:val="16"/>
        </w:rPr>
        <w:t xml:space="preserve"> </w:t>
      </w:r>
      <w:r>
        <w:rPr>
          <w:rStyle w:val="Hyperlink4"/>
          <w:i/>
          <w:iCs/>
          <w:sz w:val="16"/>
          <w:szCs w:val="16"/>
        </w:rPr>
        <w:t>26</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w:t>
      </w:r>
      <w:r>
        <w:rPr>
          <w:rStyle w:val="Hyperlink4"/>
          <w:i/>
          <w:iCs/>
          <w:sz w:val="16"/>
          <w:szCs w:val="16"/>
        </w:rPr>
        <w:t>month</w:t>
      </w:r>
      <w:r>
        <w:rPr>
          <w:rStyle w:val="None"/>
          <w:i/>
          <w:iCs/>
          <w:spacing w:val="-3"/>
          <w:sz w:val="16"/>
          <w:szCs w:val="16"/>
        </w:rPr>
        <w:t xml:space="preserve"> </w:t>
      </w:r>
      <w:r>
        <w:rPr>
          <w:rStyle w:val="Hyperlink4"/>
          <w:i/>
          <w:iCs/>
          <w:sz w:val="16"/>
          <w:szCs w:val="16"/>
        </w:rPr>
        <w:t>resulting</w:t>
      </w:r>
      <w:r>
        <w:rPr>
          <w:rStyle w:val="None"/>
          <w:i/>
          <w:iCs/>
          <w:spacing w:val="-4"/>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312</w:t>
      </w:r>
      <w:r>
        <w:rPr>
          <w:rStyle w:val="None"/>
          <w:i/>
          <w:iCs/>
          <w:spacing w:val="-4"/>
          <w:sz w:val="16"/>
          <w:szCs w:val="16"/>
        </w:rPr>
        <w:t xml:space="preserve"> </w:t>
      </w:r>
      <w:r>
        <w:rPr>
          <w:rStyle w:val="Hyperlink4"/>
          <w:i/>
          <w:iCs/>
          <w:sz w:val="16"/>
          <w:szCs w:val="16"/>
        </w:rPr>
        <w:t>working</w:t>
      </w:r>
      <w:r>
        <w:rPr>
          <w:rStyle w:val="None"/>
          <w:i/>
          <w:iCs/>
          <w:spacing w:val="-3"/>
          <w:sz w:val="16"/>
          <w:szCs w:val="16"/>
        </w:rPr>
        <w:t xml:space="preserve"> </w:t>
      </w:r>
      <w:r>
        <w:rPr>
          <w:rStyle w:val="Hyperlink4"/>
          <w:i/>
          <w:iCs/>
          <w:sz w:val="16"/>
          <w:szCs w:val="16"/>
        </w:rPr>
        <w:t>days</w:t>
      </w:r>
      <w:r>
        <w:rPr>
          <w:rStyle w:val="None"/>
          <w:i/>
          <w:iCs/>
          <w:spacing w:val="-5"/>
          <w:sz w:val="16"/>
          <w:szCs w:val="16"/>
        </w:rPr>
        <w:t xml:space="preserve"> </w:t>
      </w:r>
      <w:r>
        <w:rPr>
          <w:rStyle w:val="Hyperlink4"/>
          <w:i/>
          <w:iCs/>
          <w:sz w:val="16"/>
          <w:szCs w:val="16"/>
        </w:rPr>
        <w:t>in</w:t>
      </w:r>
      <w:r>
        <w:rPr>
          <w:rStyle w:val="None"/>
          <w:i/>
          <w:iCs/>
          <w:spacing w:val="-3"/>
          <w:sz w:val="16"/>
          <w:szCs w:val="16"/>
        </w:rPr>
        <w:t xml:space="preserve"> </w:t>
      </w:r>
      <w:r>
        <w:rPr>
          <w:rStyle w:val="Hyperlink4"/>
          <w:i/>
          <w:iCs/>
          <w:sz w:val="16"/>
          <w:szCs w:val="16"/>
        </w:rPr>
        <w:t>a</w:t>
      </w:r>
      <w:r>
        <w:rPr>
          <w:rStyle w:val="None"/>
          <w:i/>
          <w:iCs/>
          <w:spacing w:val="-2"/>
          <w:sz w:val="16"/>
          <w:szCs w:val="16"/>
        </w:rPr>
        <w:t xml:space="preserve"> </w:t>
      </w:r>
      <w:r>
        <w:rPr>
          <w:rStyle w:val="Hyperlink4"/>
          <w:i/>
          <w:iCs/>
          <w:sz w:val="16"/>
          <w:szCs w:val="16"/>
        </w:rPr>
        <w:t>year</w:t>
      </w:r>
      <w:r>
        <w:rPr>
          <w:rStyle w:val="None"/>
          <w:i/>
          <w:iCs/>
          <w:spacing w:val="-4"/>
          <w:sz w:val="16"/>
          <w:szCs w:val="16"/>
        </w:rPr>
        <w:t xml:space="preserve"> </w:t>
      </w:r>
      <w:r>
        <w:rPr>
          <w:rStyle w:val="Hyperlink4"/>
          <w:i/>
          <w:iCs/>
          <w:sz w:val="16"/>
          <w:szCs w:val="16"/>
        </w:rPr>
        <w:t>with</w:t>
      </w:r>
      <w:r>
        <w:rPr>
          <w:rStyle w:val="None"/>
          <w:i/>
          <w:iCs/>
          <w:spacing w:val="-4"/>
          <w:sz w:val="16"/>
          <w:szCs w:val="16"/>
        </w:rPr>
        <w:t xml:space="preserve"> </w:t>
      </w:r>
      <w:r>
        <w:rPr>
          <w:rStyle w:val="Hyperlink4"/>
          <w:i/>
          <w:iCs/>
          <w:sz w:val="16"/>
          <w:szCs w:val="16"/>
        </w:rPr>
        <w:t>per</w:t>
      </w:r>
      <w:r>
        <w:rPr>
          <w:rStyle w:val="None"/>
          <w:i/>
          <w:iCs/>
          <w:spacing w:val="-4"/>
          <w:sz w:val="16"/>
          <w:szCs w:val="16"/>
        </w:rPr>
        <w:t xml:space="preserve"> </w:t>
      </w:r>
      <w:r>
        <w:rPr>
          <w:rStyle w:val="Hyperlink4"/>
          <w:i/>
          <w:iCs/>
          <w:sz w:val="16"/>
          <w:szCs w:val="16"/>
        </w:rPr>
        <w:t>day</w:t>
      </w:r>
      <w:r>
        <w:rPr>
          <w:rStyle w:val="None"/>
          <w:i/>
          <w:iCs/>
          <w:spacing w:val="-2"/>
          <w:sz w:val="16"/>
          <w:szCs w:val="16"/>
        </w:rPr>
        <w:t xml:space="preserve"> </w:t>
      </w:r>
      <w:r>
        <w:rPr>
          <w:rStyle w:val="Hyperlink4"/>
          <w:i/>
          <w:iCs/>
          <w:sz w:val="16"/>
          <w:szCs w:val="16"/>
        </w:rPr>
        <w:t>three</w:t>
      </w:r>
      <w:r>
        <w:rPr>
          <w:rStyle w:val="None"/>
          <w:i/>
          <w:iCs/>
          <w:spacing w:val="-4"/>
          <w:sz w:val="16"/>
          <w:szCs w:val="16"/>
        </w:rPr>
        <w:t xml:space="preserve"> </w:t>
      </w:r>
      <w:r>
        <w:rPr>
          <w:rStyle w:val="Hyperlink4"/>
          <w:i/>
          <w:iCs/>
          <w:sz w:val="16"/>
          <w:szCs w:val="16"/>
        </w:rPr>
        <w:t>operating</w:t>
      </w:r>
      <w:r>
        <w:rPr>
          <w:rStyle w:val="None"/>
          <w:i/>
          <w:iCs/>
          <w:spacing w:val="-2"/>
          <w:sz w:val="16"/>
          <w:szCs w:val="16"/>
        </w:rPr>
        <w:t xml:space="preserve"> </w:t>
      </w:r>
      <w:r>
        <w:rPr>
          <w:rStyle w:val="Hyperlink4"/>
          <w:i/>
          <w:iCs/>
          <w:sz w:val="16"/>
          <w:szCs w:val="16"/>
        </w:rPr>
        <w:t>shifts</w:t>
      </w:r>
      <w:r>
        <w:rPr>
          <w:rStyle w:val="None"/>
          <w:i/>
          <w:iCs/>
          <w:spacing w:val="-4"/>
          <w:sz w:val="16"/>
          <w:szCs w:val="16"/>
        </w:rPr>
        <w:t xml:space="preserve"> </w:t>
      </w:r>
      <w:r>
        <w:rPr>
          <w:rStyle w:val="Hyperlink4"/>
          <w:i/>
          <w:iCs/>
          <w:sz w:val="16"/>
          <w:szCs w:val="16"/>
        </w:rPr>
        <w:t>with</w:t>
      </w:r>
      <w:r>
        <w:rPr>
          <w:rStyle w:val="None"/>
          <w:i/>
          <w:iCs/>
          <w:spacing w:val="-3"/>
          <w:sz w:val="16"/>
          <w:szCs w:val="16"/>
        </w:rPr>
        <w:t xml:space="preserve"> </w:t>
      </w:r>
      <w:r>
        <w:rPr>
          <w:rStyle w:val="Hyperlink4"/>
          <w:i/>
          <w:iCs/>
          <w:sz w:val="16"/>
          <w:szCs w:val="16"/>
        </w:rPr>
        <w:t>actual</w:t>
      </w:r>
      <w:r>
        <w:rPr>
          <w:rStyle w:val="None"/>
          <w:i/>
          <w:iCs/>
          <w:spacing w:val="-4"/>
          <w:sz w:val="16"/>
          <w:szCs w:val="16"/>
        </w:rPr>
        <w:t xml:space="preserve"> </w:t>
      </w:r>
      <w:r>
        <w:rPr>
          <w:rStyle w:val="Hyperlink4"/>
          <w:i/>
          <w:iCs/>
          <w:sz w:val="16"/>
          <w:szCs w:val="16"/>
        </w:rPr>
        <w:t>run</w:t>
      </w:r>
      <w:r>
        <w:rPr>
          <w:rStyle w:val="None"/>
          <w:i/>
          <w:iCs/>
          <w:spacing w:val="-3"/>
          <w:sz w:val="16"/>
          <w:szCs w:val="16"/>
        </w:rPr>
        <w:t xml:space="preserve"> </w:t>
      </w:r>
      <w:r>
        <w:rPr>
          <w:rStyle w:val="Hyperlink4"/>
          <w:i/>
          <w:iCs/>
          <w:sz w:val="16"/>
          <w:szCs w:val="16"/>
        </w:rPr>
        <w:t>time</w:t>
      </w:r>
      <w:r>
        <w:rPr>
          <w:rStyle w:val="None"/>
          <w:i/>
          <w:iCs/>
          <w:spacing w:val="-5"/>
          <w:sz w:val="16"/>
          <w:szCs w:val="16"/>
        </w:rPr>
        <w:t xml:space="preserve"> </w:t>
      </w:r>
      <w:r>
        <w:rPr>
          <w:rStyle w:val="Hyperlink4"/>
          <w:i/>
          <w:iCs/>
          <w:sz w:val="16"/>
          <w:szCs w:val="16"/>
        </w:rPr>
        <w:t>of</w:t>
      </w:r>
      <w:r>
        <w:rPr>
          <w:rStyle w:val="None"/>
          <w:i/>
          <w:iCs/>
          <w:spacing w:val="-3"/>
          <w:sz w:val="16"/>
          <w:szCs w:val="16"/>
        </w:rPr>
        <w:t xml:space="preserve"> </w:t>
      </w:r>
      <w:r>
        <w:rPr>
          <w:rStyle w:val="Hyperlink4"/>
          <w:i/>
          <w:iCs/>
          <w:sz w:val="16"/>
          <w:szCs w:val="16"/>
        </w:rPr>
        <w:t>5.6</w:t>
      </w:r>
      <w:r>
        <w:rPr>
          <w:rStyle w:val="None"/>
          <w:i/>
          <w:iCs/>
          <w:spacing w:val="-4"/>
          <w:sz w:val="16"/>
          <w:szCs w:val="16"/>
        </w:rPr>
        <w:t xml:space="preserve"> </w:t>
      </w:r>
      <w:r>
        <w:rPr>
          <w:rStyle w:val="Hyperlink4"/>
          <w:i/>
          <w:iCs/>
          <w:sz w:val="16"/>
          <w:szCs w:val="16"/>
        </w:rPr>
        <w:t>hours</w:t>
      </w:r>
      <w:r>
        <w:rPr>
          <w:rStyle w:val="None"/>
          <w:i/>
          <w:iCs/>
          <w:spacing w:val="-5"/>
          <w:sz w:val="16"/>
          <w:szCs w:val="16"/>
        </w:rPr>
        <w:t xml:space="preserve"> </w:t>
      </w:r>
      <w:r>
        <w:rPr>
          <w:rStyle w:val="Hyperlink4"/>
          <w:i/>
          <w:iCs/>
          <w:sz w:val="16"/>
          <w:szCs w:val="16"/>
        </w:rPr>
        <w:t>per</w:t>
      </w:r>
      <w:r>
        <w:rPr>
          <w:rStyle w:val="None"/>
          <w:i/>
          <w:iCs/>
          <w:spacing w:val="-2"/>
          <w:sz w:val="16"/>
          <w:szCs w:val="16"/>
        </w:rPr>
        <w:t xml:space="preserve"> shift.</w:t>
      </w:r>
    </w:p>
    <w:p w14:paraId="20C2A3C3" w14:textId="77777777" w:rsidR="00A603A1" w:rsidRDefault="00000000">
      <w:pPr>
        <w:pStyle w:val="ListParagraph"/>
        <w:numPr>
          <w:ilvl w:val="2"/>
          <w:numId w:val="44"/>
        </w:numPr>
        <w:spacing w:before="1" w:line="183" w:lineRule="exact"/>
        <w:jc w:val="both"/>
        <w:rPr>
          <w:i/>
          <w:iCs/>
          <w:sz w:val="16"/>
          <w:szCs w:val="16"/>
        </w:rPr>
      </w:pPr>
      <w:r/>
      <w:r>
        <w:t xml:space="preserve">For </w:t>
      </w:r>
      <w:r>
        <w:rPr>
          <w:rFonts w:ascii="Courier New" w:hAnsi="Courier New"/>
          <w:b/>
          <w:highlight w:val="yellow"/>
        </w:rPr>
        <w:t>MYERS, DELEON AND DANIELS</w:t>
      </w:r>
      <w:r>
        <w:t xml:space="preserve"> - 26 days per month resulting in 312 working days in a year with per day three operating shifts with actual run time of 5.2 hours per shift.</w:t>
      </w:r>
    </w:p>
    <w:p w14:paraId="66112855" w14:textId="77777777" w:rsidR="00A603A1" w:rsidRDefault="00000000">
      <w:pPr>
        <w:pStyle w:val="ListParagraph"/>
        <w:numPr>
          <w:ilvl w:val="1"/>
          <w:numId w:val="41"/>
        </w:numPr>
        <w:spacing w:before="0" w:line="183" w:lineRule="exact"/>
        <w:jc w:val="both"/>
        <w:rPr>
          <w:i/>
          <w:iCs/>
          <w:sz w:val="16"/>
          <w:szCs w:val="16"/>
        </w:rPr>
      </w:pPr>
      <w:r>
        <w:rPr>
          <w:rStyle w:val="Hyperlink4"/>
          <w:i/>
          <w:iCs/>
          <w:sz w:val="16"/>
          <w:szCs w:val="16"/>
        </w:rPr>
        <w:t>Standard</w:t>
      </w:r>
      <w:r>
        <w:rPr>
          <w:rStyle w:val="None"/>
          <w:i/>
          <w:iCs/>
          <w:spacing w:val="-8"/>
          <w:sz w:val="16"/>
          <w:szCs w:val="16"/>
        </w:rPr>
        <w:t xml:space="preserve"> </w:t>
      </w:r>
      <w:r>
        <w:rPr>
          <w:rStyle w:val="Hyperlink4"/>
          <w:i/>
          <w:iCs/>
          <w:sz w:val="16"/>
          <w:szCs w:val="16"/>
        </w:rPr>
        <w:t>magnet</w:t>
      </w:r>
      <w:r>
        <w:rPr>
          <w:rStyle w:val="None"/>
          <w:i/>
          <w:iCs/>
          <w:spacing w:val="-7"/>
          <w:sz w:val="16"/>
          <w:szCs w:val="16"/>
        </w:rPr>
        <w:t xml:space="preserve"> </w:t>
      </w:r>
      <w:r>
        <w:rPr>
          <w:rStyle w:val="Hyperlink4"/>
          <w:i/>
          <w:iCs/>
          <w:sz w:val="16"/>
          <w:szCs w:val="16"/>
        </w:rPr>
        <w:t>winding</w:t>
      </w:r>
      <w:r>
        <w:rPr>
          <w:rStyle w:val="None"/>
          <w:i/>
          <w:iCs/>
          <w:spacing w:val="-8"/>
          <w:sz w:val="16"/>
          <w:szCs w:val="16"/>
        </w:rPr>
        <w:t xml:space="preserve"> </w:t>
      </w:r>
      <w:r>
        <w:rPr>
          <w:rStyle w:val="None"/>
          <w:i/>
          <w:iCs/>
          <w:spacing w:val="-2"/>
          <w:sz w:val="16"/>
          <w:szCs w:val="16"/>
        </w:rPr>
        <w:t>wires:</w:t>
      </w:r>
    </w:p>
    <w:p w14:paraId="3B45436F" w14:textId="77777777" w:rsidR="00A603A1" w:rsidRDefault="00000000">
      <w:pPr>
        <w:pStyle w:val="ListParagraph"/>
        <w:numPr>
          <w:ilvl w:val="2"/>
          <w:numId w:val="44"/>
        </w:numPr>
        <w:spacing w:before="0" w:line="183" w:lineRule="exact"/>
        <w:jc w:val="both"/>
        <w:rPr>
          <w:i/>
          <w:iCs/>
          <w:sz w:val="16"/>
          <w:szCs w:val="16"/>
        </w:rPr>
      </w:pPr>
      <w:r/>
      <w:r>
        <w:t xml:space="preserve">For </w:t>
      </w:r>
      <w:r>
        <w:rPr>
          <w:rFonts w:ascii="Courier New" w:hAnsi="Courier New"/>
          <w:b/>
          <w:highlight w:val="yellow"/>
        </w:rPr>
        <w:t>BROWN-GRAY</w:t>
      </w:r>
      <w:r>
        <w:t xml:space="preserve"> – 95% of 365 working days in a year on a continuing basis with per day three operating shifts with actual run time of 8 hours per shift.</w:t>
      </w:r>
    </w:p>
    <w:p w14:paraId="6B38CB25" w14:textId="77777777" w:rsidR="00A603A1" w:rsidRDefault="00000000">
      <w:pPr>
        <w:pStyle w:val="ListParagraph"/>
        <w:numPr>
          <w:ilvl w:val="0"/>
          <w:numId w:val="41"/>
        </w:numPr>
        <w:spacing w:before="0" w:line="195" w:lineRule="exact"/>
        <w:jc w:val="both"/>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information</w:t>
      </w:r>
      <w:r>
        <w:rPr>
          <w:rStyle w:val="None"/>
          <w:i/>
          <w:iCs/>
          <w:spacing w:val="-5"/>
          <w:sz w:val="16"/>
          <w:szCs w:val="16"/>
        </w:rPr>
        <w:t xml:space="preserve"> </w:t>
      </w:r>
      <w:r>
        <w:rPr>
          <w:rStyle w:val="Hyperlink4"/>
          <w:i/>
          <w:iCs/>
          <w:sz w:val="16"/>
          <w:szCs w:val="16"/>
        </w:rPr>
        <w:t>relating</w:t>
      </w:r>
      <w:r>
        <w:rPr>
          <w:rStyle w:val="None"/>
          <w:i/>
          <w:iCs/>
          <w:spacing w:val="-4"/>
          <w:sz w:val="16"/>
          <w:szCs w:val="16"/>
        </w:rPr>
        <w:t xml:space="preserve"> </w:t>
      </w:r>
      <w:r>
        <w:rPr>
          <w:rStyle w:val="Hyperlink4"/>
          <w:i/>
          <w:iCs/>
          <w:sz w:val="16"/>
          <w:szCs w:val="16"/>
        </w:rPr>
        <w:t>to</w:t>
      </w:r>
      <w:r>
        <w:rPr>
          <w:rStyle w:val="None"/>
          <w:i/>
          <w:iCs/>
          <w:spacing w:val="-5"/>
          <w:sz w:val="16"/>
          <w:szCs w:val="16"/>
        </w:rPr>
        <w:t xml:space="preserve"> </w:t>
      </w:r>
      <w:r>
        <w:rPr>
          <w:rStyle w:val="Hyperlink4"/>
          <w:i/>
          <w:iCs/>
          <w:sz w:val="16"/>
          <w:szCs w:val="16"/>
        </w:rPr>
        <w:t>the</w:t>
      </w:r>
      <w:r>
        <w:rPr>
          <w:rStyle w:val="None"/>
          <w:i/>
          <w:iCs/>
          <w:spacing w:val="-6"/>
          <w:sz w:val="16"/>
          <w:szCs w:val="16"/>
        </w:rPr>
        <w:t xml:space="preserve"> </w:t>
      </w:r>
      <w:r>
        <w:rPr>
          <w:rStyle w:val="Hyperlink4"/>
          <w:i/>
          <w:iCs/>
          <w:sz w:val="16"/>
          <w:szCs w:val="16"/>
        </w:rPr>
        <w:t>actual</w:t>
      </w:r>
      <w:r>
        <w:rPr>
          <w:rStyle w:val="None"/>
          <w:i/>
          <w:iCs/>
          <w:spacing w:val="-5"/>
          <w:sz w:val="16"/>
          <w:szCs w:val="16"/>
        </w:rPr>
        <w:t xml:space="preserve"> </w:t>
      </w:r>
      <w:r>
        <w:rPr>
          <w:rStyle w:val="Hyperlink4"/>
          <w:i/>
          <w:iCs/>
          <w:sz w:val="16"/>
          <w:szCs w:val="16"/>
        </w:rPr>
        <w:t>production</w:t>
      </w:r>
      <w:r>
        <w:rPr>
          <w:rStyle w:val="None"/>
          <w:i/>
          <w:iCs/>
          <w:spacing w:val="-6"/>
          <w:sz w:val="16"/>
          <w:szCs w:val="16"/>
        </w:rPr>
        <w:t xml:space="preserve"> </w:t>
      </w:r>
      <w:r>
        <w:rPr>
          <w:rStyle w:val="Hyperlink4"/>
          <w:i/>
          <w:iCs/>
          <w:sz w:val="16"/>
          <w:szCs w:val="16"/>
        </w:rPr>
        <w:t>at</w:t>
      </w:r>
      <w:r>
        <w:rPr>
          <w:rStyle w:val="None"/>
          <w:i/>
          <w:iCs/>
          <w:spacing w:val="-5"/>
          <w:sz w:val="16"/>
          <w:szCs w:val="16"/>
        </w:rPr>
        <w:t xml:space="preserve"> </w:t>
      </w:r>
      <w:r>
        <w:rPr>
          <w:rStyle w:val="Hyperlink4"/>
          <w:i/>
          <w:iCs/>
          <w:sz w:val="16"/>
          <w:szCs w:val="16"/>
        </w:rPr>
        <w:t>the</w:t>
      </w:r>
      <w:r>
        <w:rPr>
          <w:rStyle w:val="None"/>
          <w:i/>
          <w:iCs/>
          <w:spacing w:val="-4"/>
          <w:sz w:val="16"/>
          <w:szCs w:val="16"/>
        </w:rPr>
        <w:t xml:space="preserve"> </w:t>
      </w:r>
      <w:r>
        <w:rPr>
          <w:rStyle w:val="Hyperlink4"/>
          <w:i/>
          <w:iCs/>
          <w:sz w:val="16"/>
          <w:szCs w:val="16"/>
        </w:rPr>
        <w:t>manufacturing</w:t>
      </w:r>
      <w:r>
        <w:rPr>
          <w:rStyle w:val="None"/>
          <w:i/>
          <w:iCs/>
          <w:spacing w:val="-5"/>
          <w:sz w:val="16"/>
          <w:szCs w:val="16"/>
        </w:rPr>
        <w:t xml:space="preserve"> </w:t>
      </w:r>
      <w:r>
        <w:rPr>
          <w:rStyle w:val="Hyperlink4"/>
          <w:i/>
          <w:iCs/>
          <w:sz w:val="16"/>
          <w:szCs w:val="16"/>
        </w:rPr>
        <w:t>units</w:t>
      </w:r>
      <w:r>
        <w:rPr>
          <w:rStyle w:val="None"/>
          <w:i/>
          <w:iCs/>
          <w:spacing w:val="-4"/>
          <w:sz w:val="16"/>
          <w:szCs w:val="16"/>
        </w:rPr>
        <w:t xml:space="preserve"> </w:t>
      </w:r>
      <w:r>
        <w:rPr>
          <w:rStyle w:val="Hyperlink4"/>
          <w:i/>
          <w:iCs/>
          <w:sz w:val="16"/>
          <w:szCs w:val="16"/>
        </w:rPr>
        <w:t>as</w:t>
      </w:r>
      <w:r>
        <w:rPr>
          <w:rStyle w:val="None"/>
          <w:i/>
          <w:iCs/>
          <w:spacing w:val="-7"/>
          <w:sz w:val="16"/>
          <w:szCs w:val="16"/>
        </w:rPr>
        <w:t xml:space="preserve"> </w:t>
      </w:r>
      <w:r>
        <w:rPr>
          <w:rStyle w:val="Hyperlink4"/>
          <w:i/>
          <w:iCs/>
          <w:sz w:val="16"/>
          <w:szCs w:val="16"/>
        </w:rPr>
        <w:t>on</w:t>
      </w:r>
      <w:r>
        <w:rPr>
          <w:rStyle w:val="None"/>
          <w:i/>
          <w:iCs/>
          <w:spacing w:val="-5"/>
          <w:sz w:val="16"/>
          <w:szCs w:val="16"/>
        </w:rPr>
        <w:t xml:space="preserve"> </w:t>
      </w:r>
      <w:r>
        <w:rPr>
          <w:rStyle w:val="Hyperlink4"/>
          <w:i/>
          <w:iCs/>
          <w:sz w:val="16"/>
          <w:szCs w:val="16"/>
        </w:rPr>
        <w:t>date</w:t>
      </w:r>
      <w:r>
        <w:rPr>
          <w:rStyle w:val="None"/>
          <w:i/>
          <w:iCs/>
          <w:spacing w:val="-6"/>
          <w:sz w:val="16"/>
          <w:szCs w:val="16"/>
        </w:rPr>
        <w:t xml:space="preserve"> </w:t>
      </w:r>
      <w:r>
        <w:rPr>
          <w:rStyle w:val="Hyperlink4"/>
          <w:i/>
          <w:iCs/>
          <w:sz w:val="16"/>
          <w:szCs w:val="16"/>
        </w:rPr>
        <w:t>included</w:t>
      </w:r>
      <w:r>
        <w:rPr>
          <w:rStyle w:val="None"/>
          <w:i/>
          <w:iCs/>
          <w:spacing w:val="-5"/>
          <w:sz w:val="16"/>
          <w:szCs w:val="16"/>
        </w:rPr>
        <w:t xml:space="preserve"> </w:t>
      </w:r>
      <w:r>
        <w:rPr>
          <w:rStyle w:val="Hyperlink4"/>
          <w:i/>
          <w:iCs/>
          <w:sz w:val="16"/>
          <w:szCs w:val="16"/>
        </w:rPr>
        <w:t>above</w:t>
      </w:r>
      <w:r>
        <w:rPr>
          <w:rStyle w:val="None"/>
          <w:i/>
          <w:iCs/>
          <w:spacing w:val="-7"/>
          <w:sz w:val="16"/>
          <w:szCs w:val="16"/>
        </w:rPr>
        <w:t xml:space="preserve"> </w:t>
      </w:r>
      <w:r>
        <w:rPr>
          <w:rStyle w:val="Hyperlink4"/>
          <w:i/>
          <w:iCs/>
          <w:sz w:val="16"/>
          <w:szCs w:val="16"/>
        </w:rPr>
        <w:t>are</w:t>
      </w:r>
      <w:r>
        <w:rPr>
          <w:rStyle w:val="None"/>
          <w:i/>
          <w:iCs/>
          <w:spacing w:val="-6"/>
          <w:sz w:val="16"/>
          <w:szCs w:val="16"/>
        </w:rPr>
        <w:t xml:space="preserve"> </w:t>
      </w:r>
      <w:r>
        <w:rPr>
          <w:rStyle w:val="Hyperlink4"/>
          <w:i/>
          <w:iCs/>
          <w:sz w:val="16"/>
          <w:szCs w:val="16"/>
        </w:rPr>
        <w:t>based</w:t>
      </w:r>
      <w:r>
        <w:rPr>
          <w:rStyle w:val="None"/>
          <w:i/>
          <w:iCs/>
          <w:spacing w:val="-5"/>
          <w:sz w:val="16"/>
          <w:szCs w:val="16"/>
        </w:rPr>
        <w:t xml:space="preserve"> </w:t>
      </w:r>
      <w:r>
        <w:rPr>
          <w:rStyle w:val="Hyperlink4"/>
          <w:i/>
          <w:iCs/>
          <w:sz w:val="16"/>
          <w:szCs w:val="16"/>
        </w:rPr>
        <w:t>on</w:t>
      </w:r>
      <w:r>
        <w:rPr>
          <w:rStyle w:val="None"/>
          <w:i/>
          <w:iCs/>
          <w:spacing w:val="-4"/>
          <w:sz w:val="16"/>
          <w:szCs w:val="16"/>
        </w:rPr>
        <w:t xml:space="preserve"> </w:t>
      </w:r>
      <w:r>
        <w:rPr>
          <w:rStyle w:val="Hyperlink4"/>
          <w:i/>
          <w:iCs/>
          <w:sz w:val="16"/>
          <w:szCs w:val="16"/>
        </w:rPr>
        <w:t>the</w:t>
      </w:r>
      <w:r>
        <w:rPr>
          <w:rStyle w:val="None"/>
          <w:i/>
          <w:iCs/>
          <w:spacing w:val="-3"/>
          <w:sz w:val="16"/>
          <w:szCs w:val="16"/>
        </w:rPr>
        <w:t xml:space="preserve"> </w:t>
      </w:r>
      <w:r>
        <w:rPr>
          <w:rStyle w:val="Hyperlink4"/>
          <w:i/>
          <w:iCs/>
          <w:sz w:val="16"/>
          <w:szCs w:val="16"/>
        </w:rPr>
        <w:t>following</w:t>
      </w:r>
      <w:r>
        <w:rPr>
          <w:rStyle w:val="None"/>
          <w:i/>
          <w:iCs/>
          <w:spacing w:val="-5"/>
          <w:sz w:val="16"/>
          <w:szCs w:val="16"/>
        </w:rPr>
        <w:t xml:space="preserve"> </w:t>
      </w:r>
      <w:r>
        <w:rPr>
          <w:rStyle w:val="None"/>
          <w:i/>
          <w:iCs/>
          <w:spacing w:val="-2"/>
          <w:sz w:val="16"/>
          <w:szCs w:val="16"/>
        </w:rPr>
        <w:t>assumptions.</w:t>
      </w:r>
    </w:p>
    <w:p w14:paraId="7CD631C4" w14:textId="77777777" w:rsidR="00A603A1" w:rsidRDefault="00000000">
      <w:pPr>
        <w:pStyle w:val="ListParagraph"/>
        <w:numPr>
          <w:ilvl w:val="0"/>
          <w:numId w:val="46"/>
        </w:numPr>
        <w:spacing w:before="1"/>
        <w:jc w:val="both"/>
        <w:rPr>
          <w:i/>
          <w:iCs/>
          <w:sz w:val="16"/>
          <w:szCs w:val="16"/>
        </w:rPr>
      </w:pPr>
      <w:r/>
      <w:r>
        <w:t>The actual production capacity of the company is derived from a ‘</w:t>
      </w:r>
      <w:r>
        <w:rPr>
          <w:rFonts w:ascii="Courier New" w:hAnsi="Courier New"/>
          <w:b/>
          <w:highlight w:val="yellow"/>
        </w:rPr>
        <w:t>KURT ROMERO</w:t>
      </w:r>
      <w:r>
        <w:t>’ on a monthly basis.</w:t>
      </w:r>
    </w:p>
    <w:p w14:paraId="404018A0" w14:textId="77777777" w:rsidR="00A603A1" w:rsidRDefault="00000000">
      <w:pPr>
        <w:pStyle w:val="ListParagraph"/>
        <w:numPr>
          <w:ilvl w:val="0"/>
          <w:numId w:val="47"/>
        </w:numPr>
        <w:spacing w:before="0"/>
        <w:ind w:right="6"/>
        <w:jc w:val="both"/>
        <w:rPr>
          <w:i/>
          <w:iCs/>
          <w:sz w:val="16"/>
          <w:szCs w:val="16"/>
        </w:rPr>
      </w:pPr>
      <w:r>
        <w:rPr>
          <w:rStyle w:val="Hyperlink4"/>
          <w:i/>
          <w:iCs/>
          <w:sz w:val="16"/>
          <w:szCs w:val="16"/>
        </w:rPr>
        <w:t>Capacity utilization has</w:t>
      </w:r>
      <w:r>
        <w:rPr>
          <w:rStyle w:val="None"/>
          <w:i/>
          <w:iCs/>
          <w:spacing w:val="-1"/>
          <w:sz w:val="16"/>
          <w:szCs w:val="16"/>
        </w:rPr>
        <w:t xml:space="preserve"> </w:t>
      </w:r>
      <w:r>
        <w:rPr>
          <w:rStyle w:val="Hyperlink4"/>
          <w:i/>
          <w:iCs/>
          <w:sz w:val="16"/>
          <w:szCs w:val="16"/>
        </w:rPr>
        <w:t>been calculated on the basis</w:t>
      </w:r>
      <w:r>
        <w:rPr>
          <w:rStyle w:val="None"/>
          <w:i/>
          <w:iCs/>
          <w:spacing w:val="-1"/>
          <w:sz w:val="16"/>
          <w:szCs w:val="16"/>
        </w:rPr>
        <w:t xml:space="preserve"> </w:t>
      </w:r>
      <w:r>
        <w:rPr>
          <w:rStyle w:val="Hyperlink4"/>
          <w:i/>
          <w:iCs/>
          <w:sz w:val="16"/>
          <w:szCs w:val="16"/>
        </w:rPr>
        <w:t>of actual production during the relevant Fiscal/ period divided by the</w:t>
      </w:r>
      <w:r>
        <w:rPr>
          <w:rStyle w:val="None"/>
          <w:i/>
          <w:iCs/>
          <w:spacing w:val="10"/>
          <w:sz w:val="16"/>
          <w:szCs w:val="16"/>
        </w:rPr>
        <w:t xml:space="preserve"> </w:t>
      </w:r>
      <w:r>
        <w:rPr>
          <w:rStyle w:val="Hyperlink4"/>
          <w:i/>
          <w:iCs/>
          <w:sz w:val="16"/>
          <w:szCs w:val="16"/>
        </w:rPr>
        <w:t>aggregate available capacity as</w:t>
      </w:r>
      <w:r>
        <w:rPr>
          <w:rStyle w:val="None"/>
          <w:i/>
          <w:iCs/>
          <w:spacing w:val="-1"/>
          <w:sz w:val="16"/>
          <w:szCs w:val="16"/>
        </w:rPr>
        <w:t xml:space="preserve"> </w:t>
      </w:r>
      <w:r>
        <w:rPr>
          <w:rStyle w:val="Hyperlink4"/>
          <w:i/>
          <w:iCs/>
          <w:sz w:val="16"/>
          <w:szCs w:val="16"/>
        </w:rPr>
        <w:t>of at the end of the relevant period. The inspection report is</w:t>
      </w:r>
      <w:r>
        <w:rPr>
          <w:rStyle w:val="None"/>
          <w:i/>
          <w:iCs/>
          <w:spacing w:val="-1"/>
          <w:sz w:val="16"/>
          <w:szCs w:val="16"/>
        </w:rPr>
        <w:t xml:space="preserve"> </w:t>
      </w:r>
      <w:r>
        <w:rPr>
          <w:rStyle w:val="Hyperlink4"/>
          <w:i/>
          <w:iCs/>
          <w:sz w:val="16"/>
          <w:szCs w:val="16"/>
        </w:rPr>
        <w:t>based</w:t>
      </w:r>
      <w:r>
        <w:rPr>
          <w:rStyle w:val="None"/>
          <w:i/>
          <w:iCs/>
          <w:spacing w:val="40"/>
          <w:sz w:val="16"/>
          <w:szCs w:val="16"/>
        </w:rPr>
        <w:t xml:space="preserve"> </w:t>
      </w:r>
      <w:r>
        <w:rPr>
          <w:rStyle w:val="Hyperlink4"/>
          <w:i/>
          <w:iCs/>
          <w:sz w:val="16"/>
          <w:szCs w:val="16"/>
        </w:rPr>
        <w:t>on situation observed at the time of date if inspection.</w:t>
      </w:r>
    </w:p>
    <w:p w14:paraId="75FD85AB" w14:textId="77777777" w:rsidR="00A603A1" w:rsidRDefault="00000000">
      <w:pPr>
        <w:pStyle w:val="ListParagraph"/>
        <w:numPr>
          <w:ilvl w:val="0"/>
          <w:numId w:val="42"/>
        </w:numPr>
        <w:spacing w:before="0"/>
        <w:ind w:right="8"/>
        <w:jc w:val="both"/>
        <w:rPr>
          <w:i/>
          <w:iCs/>
          <w:sz w:val="16"/>
          <w:szCs w:val="16"/>
        </w:rPr>
      </w:pPr>
      <w:r/>
      <w:r>
        <w:rPr>
          <w:rFonts w:ascii="Courier New" w:hAnsi="Courier New"/>
          <w:b/>
          <w:highlight w:val="yellow"/>
        </w:rPr>
        <w:t>PERRY LTD</w:t>
      </w:r>
      <w:r>
        <w:t xml:space="preserve"> is expanding by setting up a plant at </w:t>
      </w:r>
      <w:r>
        <w:rPr>
          <w:rFonts w:ascii="Courier New" w:hAnsi="Courier New"/>
          <w:b/>
          <w:highlight w:val="yellow"/>
        </w:rPr>
        <w:t>47481 WADE SPUR, EAST TAYLORFURT, DE 17468</w:t>
      </w:r>
      <w:r>
        <w:t xml:space="preserve">: Phase I, named </w:t>
      </w:r>
      <w:r>
        <w:rPr>
          <w:rFonts w:ascii="Courier New" w:hAnsi="Courier New"/>
          <w:b/>
          <w:highlight w:val="yellow"/>
        </w:rPr>
        <w:t>TYLER JOHNSON</w:t>
      </w:r>
      <w:r>
        <w:t xml:space="preserve"> I, with an installed capacity of 12,000 </w:t>
      </w:r>
      <w:r>
        <w:rPr>
          <w:rFonts w:ascii="Courier New" w:hAnsi="Courier New"/>
          <w:b/>
          <w:highlight w:val="yellow"/>
        </w:rPr>
        <w:t>LANG, WOOD AND BATES</w:t>
      </w:r>
      <w:r>
        <w:t xml:space="preserve"> per annum, and Phase II, named Beta I, with a proposed installed capacity of 18,000 </w:t>
      </w:r>
      <w:r>
        <w:rPr>
          <w:rFonts w:ascii="Courier New" w:hAnsi="Courier New"/>
          <w:b/>
          <w:highlight w:val="yellow"/>
        </w:rPr>
        <w:t>LANG, WOOD AND BATES</w:t>
      </w:r>
      <w:r>
        <w:t xml:space="preserve"> per annum. Currently, a consent to operate dated September 19, 2025, has been obtained from the </w:t>
      </w:r>
      <w:r>
        <w:rPr>
          <w:rFonts w:ascii="Courier New" w:hAnsi="Courier New"/>
          <w:b/>
          <w:highlight w:val="yellow"/>
        </w:rPr>
        <w:t>096 JENKINS COURT, CARTERCHESTER, NV 94469</w:t>
      </w:r>
      <w:r>
        <w:t xml:space="preserve"> Pollution Control Board for Phase I CTO and commercial production of Phase I commenced in September 2025. Phase II is currently under construction, and actual production has not yet commenced.</w:t>
      </w:r>
    </w:p>
    <w:p w14:paraId="19FDDF45" w14:textId="77777777" w:rsidR="00A603A1" w:rsidRDefault="00A603A1">
      <w:pPr>
        <w:pStyle w:val="BodyText"/>
        <w:rPr>
          <w:rStyle w:val="None"/>
          <w:i/>
          <w:iCs/>
          <w:sz w:val="16"/>
          <w:szCs w:val="16"/>
        </w:rPr>
      </w:pPr>
    </w:p>
    <w:p w14:paraId="3B6B0E24" w14:textId="77777777" w:rsidR="00A603A1" w:rsidRDefault="00A603A1">
      <w:pPr>
        <w:pStyle w:val="BodyText"/>
        <w:rPr>
          <w:rStyle w:val="None"/>
          <w:i/>
          <w:iCs/>
          <w:sz w:val="16"/>
          <w:szCs w:val="16"/>
        </w:rPr>
      </w:pPr>
    </w:p>
    <w:p w14:paraId="150A5E23" w14:textId="77777777" w:rsidR="00A603A1" w:rsidRDefault="00A603A1">
      <w:pPr>
        <w:pStyle w:val="BodyText"/>
        <w:spacing w:before="136"/>
        <w:rPr>
          <w:rStyle w:val="None"/>
          <w:i/>
          <w:iCs/>
          <w:sz w:val="16"/>
          <w:szCs w:val="16"/>
        </w:rPr>
      </w:pPr>
    </w:p>
    <w:p w14:paraId="49CA1D23" w14:textId="77777777" w:rsidR="00A603A1" w:rsidRDefault="00000000">
      <w:pPr>
        <w:pStyle w:val="Body"/>
        <w:spacing w:before="1"/>
        <w:ind w:left="708" w:right="2"/>
        <w:jc w:val="center"/>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2"/>
          <w:sz w:val="20"/>
          <w:szCs w:val="20"/>
        </w:rPr>
        <w:t xml:space="preserve"> </w:t>
      </w:r>
      <w:r>
        <w:rPr>
          <w:rStyle w:val="None"/>
          <w:i/>
          <w:iCs/>
          <w:sz w:val="20"/>
          <w:szCs w:val="20"/>
        </w:rPr>
        <w:t>is</w:t>
      </w:r>
      <w:r>
        <w:rPr>
          <w:rStyle w:val="None"/>
          <w:i/>
          <w:iCs/>
          <w:spacing w:val="-7"/>
          <w:sz w:val="20"/>
          <w:szCs w:val="20"/>
        </w:rPr>
        <w:t xml:space="preserve"> </w:t>
      </w:r>
      <w:r>
        <w:rPr>
          <w:rStyle w:val="None"/>
          <w:i/>
          <w:iCs/>
          <w:sz w:val="20"/>
          <w:szCs w:val="20"/>
          <w:lang w:val="en-US"/>
        </w:rPr>
        <w:t>intentionally</w:t>
      </w:r>
      <w:r>
        <w:rPr>
          <w:rStyle w:val="None"/>
          <w:i/>
          <w:iCs/>
          <w:spacing w:val="-3"/>
          <w:sz w:val="20"/>
          <w:szCs w:val="20"/>
        </w:rPr>
        <w:t xml:space="preserve"> </w:t>
      </w:r>
      <w:r>
        <w:rPr>
          <w:rStyle w:val="None"/>
          <w:i/>
          <w:iCs/>
          <w:sz w:val="20"/>
          <w:szCs w:val="20"/>
          <w:lang w:val="en-US"/>
        </w:rPr>
        <w:t>left</w:t>
      </w:r>
      <w:r>
        <w:rPr>
          <w:rStyle w:val="None"/>
          <w:i/>
          <w:iCs/>
          <w:spacing w:val="-3"/>
          <w:sz w:val="20"/>
          <w:szCs w:val="20"/>
        </w:rPr>
        <w:t xml:space="preserve"> </w:t>
      </w:r>
      <w:r>
        <w:rPr>
          <w:rStyle w:val="None"/>
          <w:i/>
          <w:iCs/>
          <w:spacing w:val="-1"/>
          <w:sz w:val="20"/>
          <w:szCs w:val="20"/>
        </w:rPr>
        <w:t>blank)</w:t>
      </w:r>
    </w:p>
    <w:p w14:paraId="69CC98EF" w14:textId="77777777" w:rsidR="00A603A1" w:rsidRDefault="00A603A1">
      <w:pPr>
        <w:pStyle w:val="Body"/>
        <w:jc w:val="center"/>
        <w:sectPr w:rsidR="00A603A1">
          <w:headerReference w:type="default" r:id="rId134"/>
          <w:footerReference w:type="default" r:id="rId135"/>
          <w:pgSz w:w="11920" w:h="16840"/>
          <w:pgMar w:top="1100" w:right="708" w:bottom="920" w:left="708" w:header="0" w:footer="0" w:gutter="0"/>
          <w:cols w:space="720"/>
        </w:sectPr>
      </w:pPr>
    </w:p>
    <w:p w14:paraId="69140521" w14:textId="77777777" w:rsidR="00A603A1" w:rsidRDefault="00000000">
      <w:pPr>
        <w:pStyle w:val="BodyText"/>
        <w:spacing w:before="65"/>
        <w:ind w:left="796" w:right="149"/>
        <w:jc w:val="both"/>
      </w:pPr>
      <w:r>
        <w:rPr>
          <w:rStyle w:val="Hyperlink4"/>
        </w:rPr>
        <w:lastRenderedPageBreak/>
        <w:t>Our</w:t>
      </w:r>
      <w:r>
        <w:rPr>
          <w:rStyle w:val="None"/>
        </w:rPr>
        <w:t xml:space="preserve"> </w:t>
      </w:r>
      <w:r>
        <w:rPr>
          <w:rStyle w:val="Hyperlink4"/>
        </w:rPr>
        <w:t>historical</w:t>
      </w:r>
      <w:r>
        <w:rPr>
          <w:rStyle w:val="None"/>
        </w:rPr>
        <w:t xml:space="preserve"> </w:t>
      </w:r>
      <w:r>
        <w:rPr>
          <w:rStyle w:val="Hyperlink4"/>
        </w:rPr>
        <w:t>capacity</w:t>
      </w:r>
      <w:r>
        <w:rPr>
          <w:rStyle w:val="None"/>
        </w:rPr>
        <w:t xml:space="preserve"> </w:t>
      </w:r>
      <w:r>
        <w:rPr>
          <w:rStyle w:val="Hyperlink4"/>
        </w:rPr>
        <w:t>utilisation</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standard</w:t>
      </w:r>
      <w:r>
        <w:rPr>
          <w:rStyle w:val="None"/>
        </w:rPr>
        <w:t xml:space="preserve"> </w:t>
      </w:r>
      <w:r>
        <w:rPr>
          <w:rStyle w:val="Hyperlink4"/>
        </w:rPr>
        <w:t>magnet</w:t>
      </w:r>
      <w:r>
        <w:rPr>
          <w:rStyle w:val="None"/>
        </w:rPr>
        <w:t xml:space="preserve"> </w:t>
      </w:r>
      <w:r>
        <w:rPr>
          <w:rStyle w:val="Hyperlink4"/>
        </w:rPr>
        <w:t>winding</w:t>
      </w:r>
      <w:r>
        <w:rPr>
          <w:rStyle w:val="None"/>
        </w:rPr>
        <w:t xml:space="preserve"> </w:t>
      </w:r>
      <w:r>
        <w:rPr>
          <w:rStyle w:val="Hyperlink4"/>
        </w:rPr>
        <w:t>wires</w:t>
      </w:r>
      <w:r>
        <w:rPr>
          <w:rStyle w:val="None"/>
        </w:rPr>
        <w:t xml:space="preserve"> </w:t>
      </w:r>
      <w:r>
        <w:rPr>
          <w:rStyle w:val="Hyperlink4"/>
        </w:rPr>
        <w:t>reflect</w:t>
      </w:r>
      <w:r>
        <w:rPr>
          <w:rStyle w:val="None"/>
        </w:rPr>
        <w:t xml:space="preserve"> </w:t>
      </w:r>
      <w:r>
        <w:rPr>
          <w:rStyle w:val="Hyperlink4"/>
        </w:rPr>
        <w:t>under-utilisation,</w:t>
      </w:r>
      <w:r>
        <w:rPr>
          <w:rStyle w:val="None"/>
        </w:rPr>
        <w:t xml:space="preserve"> </w:t>
      </w:r>
      <w:r>
        <w:rPr>
          <w:rStyle w:val="Hyperlink4"/>
        </w:rPr>
        <w:t>as</w:t>
      </w:r>
      <w:r>
        <w:rPr>
          <w:rStyle w:val="None"/>
        </w:rPr>
        <w:t xml:space="preserve"> </w:t>
      </w:r>
      <w:r>
        <w:rPr>
          <w:rStyle w:val="Hyperlink4"/>
        </w:rPr>
        <w:t>our</w:t>
      </w:r>
      <w:r>
        <w:rPr>
          <w:rStyle w:val="None"/>
        </w:rPr>
        <w:t xml:space="preserve"> </w:t>
      </w:r>
      <w:r>
        <w:rPr>
          <w:rStyle w:val="Hyperlink4"/>
        </w:rPr>
        <w:t>production</w:t>
      </w:r>
      <w:r>
        <w:rPr>
          <w:rStyle w:val="None"/>
        </w:rPr>
        <w:t xml:space="preserve"> </w:t>
      </w:r>
      <w:r>
        <w:rPr>
          <w:rStyle w:val="Hyperlink4"/>
        </w:rPr>
        <w:t>of standard magnet winding wires Fiscal 2020 and were affected by the adverse economic slowdown due to Covid-19. For further details on our manufacturing facilities and capacities, see “</w:t>
      </w:r>
      <w:r>
        <w:rPr>
          <w:rStyle w:val="None"/>
          <w:i/>
          <w:iCs/>
        </w:rPr>
        <w:t>Our Business – Capacity and Capacity Utilization</w:t>
      </w:r>
      <w:r>
        <w:rPr>
          <w:rStyle w:val="Hyperlink4"/>
        </w:rPr>
        <w:t>”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Pr>
        <w:t xml:space="preserve"> </w:t>
      </w:r>
      <w:r>
        <w:rPr>
          <w:rStyle w:val="Hyperlink4"/>
        </w:rPr>
        <w:t>raw materials, and</w:t>
      </w:r>
      <w:r>
        <w:rPr>
          <w:rStyle w:val="None"/>
        </w:rPr>
        <w:t xml:space="preserve"> </w:t>
      </w:r>
      <w:r>
        <w:rPr>
          <w:rStyle w:val="Hyperlink4"/>
        </w:rPr>
        <w:t>industry/ market</w:t>
      </w:r>
      <w:r>
        <w:rPr>
          <w:rStyle w:val="Hyperlink5"/>
        </w:rPr>
        <w:t xml:space="preserve"> </w:t>
      </w:r>
      <w:r>
        <w:rPr>
          <w:rStyle w:val="Hyperlink4"/>
        </w:rPr>
        <w:t>conditions.</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event there</w:t>
      </w:r>
      <w:r>
        <w:rPr>
          <w:rStyle w:val="Hyperlink5"/>
        </w:rPr>
        <w:t xml:space="preserve"> </w:t>
      </w:r>
      <w:r>
        <w:rPr>
          <w:rStyle w:val="Hyperlink4"/>
        </w:rPr>
        <w:t>is</w:t>
      </w:r>
      <w:r>
        <w:rPr>
          <w:rStyle w:val="None"/>
        </w:rPr>
        <w:t xml:space="preserve"> </w:t>
      </w:r>
      <w:r>
        <w:rPr>
          <w:rStyle w:val="Hyperlink4"/>
        </w:rPr>
        <w:t>a</w:t>
      </w:r>
      <w:r>
        <w:rPr>
          <w:rStyle w:val="Hyperlink5"/>
        </w:rPr>
        <w:t xml:space="preserve"> </w:t>
      </w:r>
      <w:r>
        <w:rPr>
          <w:rStyle w:val="Hyperlink4"/>
        </w:rPr>
        <w:t>decline</w:t>
      </w:r>
      <w:r>
        <w:rPr>
          <w:rStyle w:val="Hyperlink5"/>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demand</w:t>
      </w:r>
      <w:r>
        <w:rPr>
          <w:rStyle w:val="None"/>
        </w:rPr>
        <w:t xml:space="preserve"> </w:t>
      </w:r>
      <w:r>
        <w:rPr>
          <w:rStyle w:val="Hyperlink4"/>
        </w:rPr>
        <w:t>for</w:t>
      </w:r>
      <w:r>
        <w:rPr>
          <w:rStyle w:val="Hyperlink5"/>
        </w:rPr>
        <w:t xml:space="preserve"> </w:t>
      </w:r>
      <w:r>
        <w:rPr>
          <w:rStyle w:val="Hyperlink4"/>
        </w:rPr>
        <w:t>our</w:t>
      </w:r>
      <w:r>
        <w:rPr>
          <w:rStyle w:val="None"/>
        </w:rPr>
        <w:t xml:space="preserve"> </w:t>
      </w:r>
      <w:r>
        <w:rPr>
          <w:rStyle w:val="Hyperlink4"/>
        </w:rPr>
        <w:t>offerings,</w:t>
      </w:r>
      <w:r>
        <w:rPr>
          <w:rStyle w:val="Hyperlink5"/>
        </w:rPr>
        <w:t xml:space="preserve"> </w:t>
      </w:r>
      <w:r>
        <w:rPr>
          <w:rStyle w:val="Hyperlink4"/>
        </w:rPr>
        <w:t>or</w:t>
      </w:r>
      <w:r>
        <w:rPr>
          <w:rStyle w:val="None"/>
        </w:rPr>
        <w:t xml:space="preserve"> </w:t>
      </w:r>
      <w:r>
        <w:rPr>
          <w:rStyle w:val="Hyperlink4"/>
        </w:rPr>
        <w:t>if we face prolonged disruptions at our facility including due to interruptions in the supply of water, electricity or as a result</w:t>
      </w:r>
      <w:r>
        <w:rPr>
          <w:rStyle w:val="None"/>
        </w:rPr>
        <w:t xml:space="preserve"> </w:t>
      </w:r>
      <w:r>
        <w:rPr>
          <w:rStyle w:val="Hyperlink4"/>
        </w:rPr>
        <w:t>of</w:t>
      </w:r>
      <w:r>
        <w:rPr>
          <w:rStyle w:val="None"/>
        </w:rPr>
        <w:t xml:space="preserve"> </w:t>
      </w:r>
      <w:r>
        <w:rPr>
          <w:rStyle w:val="Hyperlink4"/>
        </w:rPr>
        <w:t>labour</w:t>
      </w:r>
      <w:r>
        <w:rPr>
          <w:rStyle w:val="None"/>
        </w:rPr>
        <w:t xml:space="preserve"> </w:t>
      </w:r>
      <w:r>
        <w:rPr>
          <w:rStyle w:val="Hyperlink4"/>
        </w:rPr>
        <w:t>unrest,</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procure</w:t>
      </w:r>
      <w:r>
        <w:rPr>
          <w:rStyle w:val="None"/>
        </w:rPr>
        <w:t xml:space="preserve"> </w:t>
      </w:r>
      <w:r>
        <w:rPr>
          <w:rStyle w:val="Hyperlink4"/>
        </w:rPr>
        <w:t>sufficient</w:t>
      </w:r>
      <w:r>
        <w:rPr>
          <w:rStyle w:val="None"/>
        </w:rPr>
        <w:t xml:space="preserve"> </w:t>
      </w:r>
      <w:r>
        <w:rPr>
          <w:rStyle w:val="Hyperlink4"/>
        </w:rPr>
        <w:t>raw</w:t>
      </w:r>
      <w:r>
        <w:rPr>
          <w:rStyle w:val="None"/>
        </w:rPr>
        <w:t xml:space="preserve"> </w:t>
      </w:r>
      <w:r>
        <w:rPr>
          <w:rStyle w:val="Hyperlink4"/>
        </w:rPr>
        <w:t>materials,</w:t>
      </w:r>
      <w:r>
        <w:rPr>
          <w:rStyle w:val="None"/>
        </w:rPr>
        <w:t xml:space="preserve"> </w:t>
      </w:r>
      <w:r>
        <w:rPr>
          <w:rStyle w:val="Hyperlink4"/>
        </w:rPr>
        <w:t>we</w:t>
      </w:r>
      <w:r>
        <w:rPr>
          <w:rStyle w:val="None"/>
        </w:rPr>
        <w:t xml:space="preserve"> </w:t>
      </w:r>
      <w:r>
        <w:rPr>
          <w:rStyle w:val="Hyperlink4"/>
        </w:rPr>
        <w:t>would</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achieve</w:t>
      </w:r>
      <w:r>
        <w:rPr>
          <w:rStyle w:val="None"/>
        </w:rPr>
        <w:t xml:space="preserve"> </w:t>
      </w:r>
      <w:r>
        <w:rPr>
          <w:rStyle w:val="Hyperlink4"/>
        </w:rPr>
        <w:t>full</w:t>
      </w:r>
      <w:r>
        <w:rPr>
          <w:rStyle w:val="None"/>
        </w:rPr>
        <w:t xml:space="preserve"> </w:t>
      </w:r>
      <w:r>
        <w:rPr>
          <w:rStyle w:val="Hyperlink4"/>
        </w:rPr>
        <w:t>capacity utilization of our current manufacturing facility, resulting in operational inefficiencies which could have a material 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and</w:t>
      </w:r>
      <w:r>
        <w:rPr>
          <w:rStyle w:val="None"/>
        </w:rPr>
        <w:t xml:space="preserve"> </w:t>
      </w:r>
      <w:r>
        <w:rPr>
          <w:rStyle w:val="Hyperlink4"/>
        </w:rPr>
        <w:t>financial</w:t>
      </w:r>
      <w:r>
        <w:rPr>
          <w:rStyle w:val="None"/>
        </w:rPr>
        <w:t xml:space="preserve"> </w:t>
      </w:r>
      <w:r>
        <w:rPr>
          <w:rStyle w:val="Hyperlink4"/>
        </w:rPr>
        <w:t>condition.</w:t>
      </w:r>
      <w:r>
        <w:rPr>
          <w:rStyle w:val="None"/>
        </w:rPr>
        <w:t xml:space="preserve"> </w:t>
      </w:r>
      <w:r>
        <w:rPr>
          <w:rStyle w:val="Hyperlink4"/>
        </w:rPr>
        <w:t>Under-utilization</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capacities</w:t>
      </w:r>
      <w:r>
        <w:rPr>
          <w:rStyle w:val="None"/>
        </w:rPr>
        <w:t xml:space="preserve"> </w:t>
      </w:r>
      <w:r>
        <w:rPr>
          <w:rStyle w:val="Hyperlink4"/>
        </w:rPr>
        <w:t>over</w:t>
      </w:r>
      <w:r>
        <w:rPr>
          <w:rStyle w:val="None"/>
        </w:rPr>
        <w:t xml:space="preserve"> </w:t>
      </w:r>
      <w:r>
        <w:rPr>
          <w:rStyle w:val="Hyperlink4"/>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14:paraId="4015A9F1" w14:textId="77777777" w:rsidR="00A603A1" w:rsidRDefault="00000000">
      <w:pPr>
        <w:pStyle w:val="Heading4"/>
        <w:numPr>
          <w:ilvl w:val="0"/>
          <w:numId w:val="48"/>
        </w:numPr>
        <w:spacing w:before="201"/>
        <w:ind w:right="159"/>
      </w:pPr>
      <w:r>
        <w:rPr>
          <w:rStyle w:val="Hyperlink4"/>
        </w:rPr>
        <w:t>Our manufacturing facilities are located in Maharashtra, India, which exposes our operations to potential geographical</w:t>
      </w:r>
      <w:r>
        <w:rPr>
          <w:rStyle w:val="None"/>
        </w:rPr>
        <w:t xml:space="preserve"> </w:t>
      </w:r>
      <w:r>
        <w:rPr>
          <w:rStyle w:val="Hyperlink4"/>
        </w:rPr>
        <w:t>concentration</w:t>
      </w:r>
      <w:r>
        <w:rPr>
          <w:rStyle w:val="None"/>
        </w:rPr>
        <w:t xml:space="preserve"> </w:t>
      </w:r>
      <w:r>
        <w:rPr>
          <w:rStyle w:val="Hyperlink4"/>
        </w:rPr>
        <w:t>risks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local</w:t>
      </w:r>
      <w:r>
        <w:rPr>
          <w:rStyle w:val="None"/>
        </w:rPr>
        <w:t xml:space="preserve"> </w:t>
      </w:r>
      <w:r>
        <w:rPr>
          <w:rStyle w:val="Hyperlink4"/>
        </w:rPr>
        <w:t>and</w:t>
      </w:r>
      <w:r>
        <w:rPr>
          <w:rStyle w:val="None"/>
        </w:rPr>
        <w:t xml:space="preserve"> </w:t>
      </w:r>
      <w:r>
        <w:rPr>
          <w:rStyle w:val="Hyperlink4"/>
        </w:rPr>
        <w:t>regional</w:t>
      </w:r>
      <w:r>
        <w:rPr>
          <w:rStyle w:val="None"/>
        </w:rPr>
        <w:t xml:space="preserve"> </w:t>
      </w:r>
      <w:r>
        <w:rPr>
          <w:rStyle w:val="Hyperlink4"/>
        </w:rPr>
        <w:t>factors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w:t>
      </w:r>
      <w:r>
        <w:rPr>
          <w:rStyle w:val="None"/>
        </w:rPr>
        <w:t xml:space="preserve"> </w:t>
      </w:r>
      <w:r>
        <w:rPr>
          <w:rStyle w:val="Hyperlink4"/>
        </w:rPr>
        <w:t>operations and in turn our business, results of operations and cash flows.</w:t>
      </w:r>
    </w:p>
    <w:p w14:paraId="1A254C0F" w14:textId="77777777" w:rsidR="00A603A1" w:rsidRDefault="00000000">
      <w:pPr>
        <w:pStyle w:val="BodyText"/>
        <w:spacing w:before="201"/>
        <w:ind w:left="796" w:right="148"/>
        <w:jc w:val="both"/>
      </w:pPr>
      <w:r/>
      <w:r>
        <w:t xml:space="preserve">As of the date of this Red Herring Prospectus, we primarily manufacture our products at our four manufacturing facilities, one at Taloja (Raigad), </w:t>
      </w:r>
      <w:r>
        <w:rPr>
          <w:rFonts w:ascii="Courier New" w:hAnsi="Courier New"/>
          <w:b/>
          <w:highlight w:val="yellow"/>
        </w:rPr>
        <w:t>096 JENKINS COURT, CARTERCHESTER, NV 94469</w:t>
      </w:r>
      <w:r>
        <w:t xml:space="preserve">, and two in </w:t>
      </w:r>
      <w:r>
        <w:rPr>
          <w:rFonts w:ascii="Courier New" w:hAnsi="Courier New"/>
          <w:b/>
          <w:highlight w:val="yellow"/>
        </w:rPr>
        <w:t>7081 GABRIELLE ESTATES, LAKE JOSHUA, PA 36292</w:t>
      </w:r>
      <w:r>
        <w:t xml:space="preserve"> (Pune), </w:t>
      </w:r>
      <w:r>
        <w:rPr>
          <w:rFonts w:ascii="Courier New" w:hAnsi="Courier New"/>
          <w:b/>
          <w:highlight w:val="yellow"/>
        </w:rPr>
        <w:t>096 JENKINS COURT, CARTERCHESTER, NV 94469</w:t>
      </w:r>
      <w:r>
        <w:t xml:space="preserve">. Additionally, in order to address the rise in demand for magnet winding wires, we have established our fourth facility in Supa, Ahilyanagar (formerly </w:t>
      </w:r>
      <w:r>
        <w:rPr>
          <w:rFonts w:ascii="Courier New" w:hAnsi="Courier New"/>
          <w:b/>
          <w:highlight w:val="yellow"/>
        </w:rPr>
        <w:t>773 WALLS ROADS, SIMMONSBURY, IN 12625</w:t>
      </w:r>
      <w:r>
        <w:t xml:space="preserve">) in </w:t>
      </w:r>
      <w:r>
        <w:rPr>
          <w:rFonts w:ascii="Courier New" w:hAnsi="Courier New"/>
          <w:b/>
          <w:highlight w:val="yellow"/>
        </w:rPr>
        <w:t>096 JENKINS COURT, CARTERCHESTER, NV 94469</w:t>
      </w:r>
      <w:r>
        <w:t xml:space="preserve"> (“</w:t>
      </w:r>
      <w:r>
        <w:rPr>
          <w:rFonts w:ascii="Courier New" w:hAnsi="Courier New"/>
          <w:b/>
          <w:highlight w:val="yellow"/>
        </w:rPr>
        <w:t>ALEXANDRA REED</w:t>
      </w:r>
      <w:r>
        <w:t xml:space="preserve">”), of which, phase I is currently operational. For details in relation to the land on which our </w:t>
      </w:r>
      <w:r>
        <w:rPr>
          <w:rFonts w:ascii="Courier New" w:hAnsi="Courier New"/>
          <w:b/>
          <w:highlight w:val="yellow"/>
        </w:rPr>
        <w:t>PHILLIP HOWE</w:t>
      </w:r>
      <w:r>
        <w:t xml:space="preserve"> are located, see, “Our Business – </w:t>
      </w:r>
      <w:r>
        <w:rPr>
          <w:rFonts w:ascii="Courier New" w:hAnsi="Courier New"/>
          <w:b/>
          <w:highlight w:val="yellow"/>
        </w:rPr>
        <w:t>PHILLIP HOWE</w:t>
      </w:r>
      <w:r>
        <w:t xml:space="preserve">” on page 229. Further, </w:t>
      </w:r>
      <w:r>
        <w:rPr>
          <w:rFonts w:ascii="Courier New" w:hAnsi="Courier New"/>
          <w:b/>
          <w:highlight w:val="yellow"/>
        </w:rPr>
        <w:t>ALEXANDRA REED</w:t>
      </w:r>
      <w:r>
        <w:t xml:space="preserve">, phase II of which is under construction, as on the date of this Red Herring Prospectus is located at </w:t>
      </w:r>
      <w:r>
        <w:rPr>
          <w:rFonts w:ascii="Courier New" w:hAnsi="Courier New"/>
          <w:b/>
          <w:highlight w:val="yellow"/>
        </w:rPr>
        <w:t>CALVIN WILLIS</w:t>
      </w:r>
      <w:r>
        <w:t xml:space="preserve"> (formerly </w:t>
      </w:r>
      <w:r>
        <w:rPr>
          <w:rFonts w:ascii="Courier New" w:hAnsi="Courier New"/>
          <w:b/>
          <w:highlight w:val="yellow"/>
        </w:rPr>
        <w:t>773 WALLS ROADS, SIMMONSBURY, IN 12625</w:t>
      </w:r>
      <w:r>
        <w:t xml:space="preserve">), also in </w:t>
      </w:r>
      <w:r>
        <w:rPr>
          <w:rFonts w:ascii="Courier New" w:hAnsi="Courier New"/>
          <w:b/>
          <w:highlight w:val="yellow"/>
        </w:rPr>
        <w:t>096 JENKINS COURT, CARTERCHESTER, NV 94469</w:t>
      </w:r>
      <w:r>
        <w:t xml:space="preserve">. Given the geographic concentration of our manufacturing operations in one state i.e. </w:t>
      </w:r>
      <w:r>
        <w:rPr>
          <w:rFonts w:ascii="Courier New" w:hAnsi="Courier New"/>
          <w:b/>
          <w:highlight w:val="yellow"/>
        </w:rPr>
        <w:t>096 JENKINS COURT, CARTERCHESTER, NV 94469</w:t>
      </w:r>
      <w:r>
        <w:t>,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14:paraId="23E39632" w14:textId="77777777" w:rsidR="00A603A1" w:rsidRDefault="00000000">
      <w:pPr>
        <w:pStyle w:val="Heading4"/>
        <w:numPr>
          <w:ilvl w:val="0"/>
          <w:numId w:val="48"/>
        </w:numPr>
        <w:ind w:right="156"/>
      </w:pPr>
      <w:r>
        <w:rPr>
          <w:rStyle w:val="Hyperlink4"/>
        </w:rPr>
        <w:t>We have incurred indebtedness and are subject to certain restrictive covenants under the terms of our financing agreements, which may limit our ability to seek additional financing or undertake certain business actions. Any inability</w:t>
      </w:r>
      <w:r>
        <w:rPr>
          <w:rStyle w:val="None"/>
        </w:rPr>
        <w:t xml:space="preserve"> </w:t>
      </w:r>
      <w:r>
        <w:rPr>
          <w:rStyle w:val="Hyperlink4"/>
        </w:rPr>
        <w:t>to</w:t>
      </w:r>
      <w:r>
        <w:rPr>
          <w:rStyle w:val="None"/>
        </w:rPr>
        <w:t xml:space="preserve"> </w:t>
      </w:r>
      <w:r>
        <w:rPr>
          <w:rStyle w:val="Hyperlink4"/>
        </w:rPr>
        <w:t>comply</w:t>
      </w:r>
      <w:r>
        <w:rPr>
          <w:rStyle w:val="None"/>
        </w:rPr>
        <w:t xml:space="preserve"> </w:t>
      </w:r>
      <w:r>
        <w:rPr>
          <w:rStyle w:val="Hyperlink4"/>
        </w:rPr>
        <w:t>with</w:t>
      </w:r>
      <w:r>
        <w:rPr>
          <w:rStyle w:val="None"/>
        </w:rPr>
        <w:t xml:space="preserve"> </w:t>
      </w:r>
      <w:r>
        <w:rPr>
          <w:rStyle w:val="Hyperlink4"/>
        </w:rPr>
        <w:t>repayment</w:t>
      </w:r>
      <w:r>
        <w:rPr>
          <w:rStyle w:val="None"/>
        </w:rPr>
        <w:t xml:space="preserve"> </w:t>
      </w:r>
      <w:r>
        <w:rPr>
          <w:rStyle w:val="Hyperlink4"/>
        </w:rPr>
        <w:t>obligations</w:t>
      </w:r>
      <w:r>
        <w:rPr>
          <w:rStyle w:val="None"/>
        </w:rPr>
        <w:t xml:space="preserve"> </w:t>
      </w:r>
      <w:r>
        <w:rPr>
          <w:rStyle w:val="Hyperlink4"/>
        </w:rPr>
        <w:t>and/or</w:t>
      </w:r>
      <w:r>
        <w:rPr>
          <w:rStyle w:val="None"/>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agreements</w:t>
      </w:r>
      <w:r>
        <w:rPr>
          <w:rStyle w:val="None"/>
        </w:rPr>
        <w:t xml:space="preserve"> </w:t>
      </w:r>
      <w:r>
        <w:rPr>
          <w:rStyle w:val="Hyperlink4"/>
        </w:rPr>
        <w:t>could</w:t>
      </w:r>
      <w:r>
        <w:rPr>
          <w:rStyle w:val="None"/>
        </w:rPr>
        <w:t xml:space="preserve"> </w:t>
      </w:r>
      <w:r>
        <w:rPr>
          <w:rStyle w:val="Hyperlink4"/>
        </w:rPr>
        <w:t>adversely affect our business and financial condition.</w:t>
      </w:r>
    </w:p>
    <w:p w14:paraId="6D05BF39" w14:textId="77777777" w:rsidR="00A603A1" w:rsidRDefault="00000000">
      <w:pPr>
        <w:pStyle w:val="BodyText"/>
        <w:spacing w:before="201"/>
        <w:ind w:left="796" w:right="148"/>
        <w:jc w:val="both"/>
      </w:pPr>
      <w:r>
        <w:rPr>
          <w:rStyle w:val="Hyperlink4"/>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hAnsi="Arial Unicode MS"/>
        </w:rPr>
        <w:t>₹</w:t>
      </w:r>
      <w:r>
        <w:rPr>
          <w:rStyle w:val="Hyperlink4"/>
        </w:rPr>
        <w:t xml:space="preserve"> 5,194.25 million. For further details, see “</w:t>
      </w:r>
      <w:r>
        <w:rPr>
          <w:rStyle w:val="None"/>
          <w:i/>
          <w:iCs/>
        </w:rPr>
        <w:t>Financial Indebtedness</w:t>
      </w:r>
      <w:r>
        <w:rPr>
          <w:rStyle w:val="Hyperlink4"/>
        </w:rPr>
        <w:t xml:space="preserve">”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Pr>
        <w:t>conditions.</w:t>
      </w:r>
    </w:p>
    <w:p w14:paraId="1085DD5A" w14:textId="77777777" w:rsidR="00A603A1" w:rsidRDefault="00000000">
      <w:pPr>
        <w:pStyle w:val="BodyText"/>
        <w:spacing w:before="198"/>
        <w:ind w:left="796" w:right="148"/>
        <w:jc w:val="both"/>
      </w:pPr>
      <w:r>
        <w:rPr>
          <w:rStyle w:val="Hyperlink4"/>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rPr>
        <w:t xml:space="preserve"> </w:t>
      </w:r>
      <w:r>
        <w:rPr>
          <w:rStyle w:val="Hyperlink4"/>
        </w:rPr>
        <w:t>or</w:t>
      </w:r>
      <w:r>
        <w:rPr>
          <w:rStyle w:val="None"/>
        </w:rPr>
        <w:t xml:space="preserve"> </w:t>
      </w:r>
      <w:r>
        <w:rPr>
          <w:rStyle w:val="Hyperlink4"/>
        </w:rPr>
        <w:t>cancellation</w:t>
      </w:r>
      <w:r>
        <w:rPr>
          <w:rStyle w:val="None"/>
        </w:rPr>
        <w:t xml:space="preserve"> </w:t>
      </w:r>
      <w:r>
        <w:rPr>
          <w:rStyle w:val="Hyperlink4"/>
        </w:rPr>
        <w:t>of</w:t>
      </w:r>
      <w:r>
        <w:rPr>
          <w:rStyle w:val="None"/>
        </w:rPr>
        <w:t xml:space="preserve"> </w:t>
      </w:r>
      <w:r>
        <w:rPr>
          <w:rStyle w:val="Hyperlink4"/>
        </w:rPr>
        <w:t>such</w:t>
      </w:r>
      <w:r>
        <w:rPr>
          <w:rStyle w:val="Hyperlink5"/>
        </w:rPr>
        <w:t xml:space="preserve"> </w:t>
      </w:r>
      <w:r>
        <w:rPr>
          <w:rStyle w:val="Hyperlink4"/>
        </w:rPr>
        <w:t>facilities,</w:t>
      </w:r>
      <w:r>
        <w:rPr>
          <w:rStyle w:val="None"/>
        </w:rPr>
        <w:t xml:space="preserve"> </w:t>
      </w:r>
      <w:r>
        <w:rPr>
          <w:rStyle w:val="Hyperlink4"/>
        </w:rPr>
        <w:t>entailing</w:t>
      </w:r>
      <w:r>
        <w:rPr>
          <w:rStyle w:val="Hyperlink5"/>
        </w:rPr>
        <w:t xml:space="preserve"> </w:t>
      </w:r>
      <w:r>
        <w:rPr>
          <w:rStyle w:val="Hyperlink4"/>
        </w:rPr>
        <w:t>repayment</w:t>
      </w:r>
      <w:r>
        <w:rPr>
          <w:rStyle w:val="None"/>
        </w:rPr>
        <w:t xml:space="preserve"> </w:t>
      </w:r>
      <w:r>
        <w:rPr>
          <w:rStyle w:val="Hyperlink4"/>
        </w:rPr>
        <w:t>of</w:t>
      </w:r>
      <w:r>
        <w:rPr>
          <w:rStyle w:val="None"/>
        </w:rPr>
        <w:t xml:space="preserve"> </w:t>
      </w:r>
      <w:r>
        <w:rPr>
          <w:rStyle w:val="Hyperlink4"/>
        </w:rPr>
        <w:t>amounts</w:t>
      </w:r>
      <w:r>
        <w:rPr>
          <w:rStyle w:val="None"/>
        </w:rPr>
        <w:t xml:space="preserve"> </w:t>
      </w:r>
      <w:r>
        <w:rPr>
          <w:rStyle w:val="Hyperlink4"/>
        </w:rPr>
        <w:t>outstanding</w:t>
      </w:r>
      <w:r>
        <w:rPr>
          <w:rStyle w:val="None"/>
        </w:rPr>
        <w:t xml:space="preserve"> </w:t>
      </w:r>
      <w:r>
        <w:rPr>
          <w:rStyle w:val="Hyperlink4"/>
        </w:rPr>
        <w:t>under</w:t>
      </w:r>
      <w:r>
        <w:rPr>
          <w:rStyle w:val="Hyperlink5"/>
        </w:rPr>
        <w:t xml:space="preserve"> </w:t>
      </w:r>
      <w:r>
        <w:rPr>
          <w:rStyle w:val="Hyperlink4"/>
        </w:rPr>
        <w:t>such</w:t>
      </w:r>
      <w:r>
        <w:rPr>
          <w:rStyle w:val="None"/>
        </w:rPr>
        <w:t xml:space="preserve"> </w:t>
      </w:r>
      <w:r>
        <w:rPr>
          <w:rStyle w:val="Hyperlink4"/>
        </w:rPr>
        <w:t>facilities.</w:t>
      </w:r>
      <w:r>
        <w:rPr>
          <w:rStyle w:val="None"/>
        </w:rPr>
        <w:t xml:space="preserve"> </w:t>
      </w:r>
      <w:r>
        <w:rPr>
          <w:rStyle w:val="Hyperlink4"/>
        </w:rPr>
        <w:t>We</w:t>
      </w:r>
      <w:r>
        <w:rPr>
          <w:rStyle w:val="None"/>
        </w:rPr>
        <w:t xml:space="preserve"> </w:t>
      </w:r>
      <w:r>
        <w:rPr>
          <w:rStyle w:val="Hyperlink4"/>
        </w:rPr>
        <w:t>may not be successful in procuring such alternative guarantees to the satisfaction of the lenders, and as a result may need to</w:t>
      </w:r>
      <w:r>
        <w:rPr>
          <w:rStyle w:val="None"/>
          <w:spacing w:val="-1"/>
        </w:rPr>
        <w:t xml:space="preserve"> </w:t>
      </w:r>
      <w:r>
        <w:rPr>
          <w:rStyle w:val="Hyperlink4"/>
        </w:rPr>
        <w:t>repay</w:t>
      </w:r>
      <w:r>
        <w:rPr>
          <w:rStyle w:val="None"/>
          <w:spacing w:val="-1"/>
        </w:rPr>
        <w:t xml:space="preserve"> </w:t>
      </w:r>
      <w:r>
        <w:rPr>
          <w:rStyle w:val="Hyperlink4"/>
        </w:rPr>
        <w:t>outstanding</w:t>
      </w:r>
      <w:r>
        <w:rPr>
          <w:rStyle w:val="None"/>
          <w:spacing w:val="-1"/>
        </w:rPr>
        <w:t xml:space="preserve"> </w:t>
      </w:r>
      <w:r>
        <w:rPr>
          <w:rStyle w:val="Hyperlink4"/>
        </w:rPr>
        <w:t>amounts</w:t>
      </w:r>
      <w:r>
        <w:rPr>
          <w:rStyle w:val="None"/>
          <w:spacing w:val="-1"/>
        </w:rPr>
        <w:t xml:space="preserve"> </w:t>
      </w:r>
      <w:r>
        <w:rPr>
          <w:rStyle w:val="Hyperlink4"/>
        </w:rPr>
        <w:t>under</w:t>
      </w:r>
      <w:r>
        <w:rPr>
          <w:rStyle w:val="None"/>
          <w:spacing w:val="-1"/>
        </w:rPr>
        <w:t xml:space="preserve"> </w:t>
      </w:r>
      <w:r>
        <w:rPr>
          <w:rStyle w:val="Hyperlink4"/>
        </w:rPr>
        <w:t>such</w:t>
      </w:r>
      <w:r>
        <w:rPr>
          <w:rStyle w:val="None"/>
          <w:spacing w:val="-1"/>
        </w:rPr>
        <w:t xml:space="preserve"> </w:t>
      </w:r>
      <w:r>
        <w:rPr>
          <w:rStyle w:val="Hyperlink4"/>
        </w:rPr>
        <w:t>facilities</w:t>
      </w:r>
      <w:r>
        <w:rPr>
          <w:rStyle w:val="None"/>
          <w:spacing w:val="-1"/>
        </w:rPr>
        <w:t xml:space="preserve"> </w:t>
      </w:r>
      <w:r>
        <w:rPr>
          <w:rStyle w:val="Hyperlink4"/>
        </w:rPr>
        <w:t>or</w:t>
      </w:r>
      <w:r>
        <w:rPr>
          <w:rStyle w:val="None"/>
          <w:spacing w:val="-1"/>
        </w:rPr>
        <w:t xml:space="preserve"> </w:t>
      </w:r>
      <w:r>
        <w:rPr>
          <w:rStyle w:val="Hyperlink4"/>
        </w:rPr>
        <w:t>seek</w:t>
      </w:r>
      <w:r>
        <w:rPr>
          <w:rStyle w:val="None"/>
          <w:spacing w:val="-1"/>
        </w:rPr>
        <w:t xml:space="preserve"> </w:t>
      </w:r>
      <w:r>
        <w:rPr>
          <w:rStyle w:val="Hyperlink4"/>
        </w:rPr>
        <w:t>additional</w:t>
      </w:r>
      <w:r>
        <w:rPr>
          <w:rStyle w:val="None"/>
          <w:spacing w:val="-1"/>
        </w:rPr>
        <w:t xml:space="preserve"> </w:t>
      </w:r>
      <w:r>
        <w:rPr>
          <w:rStyle w:val="Hyperlink4"/>
        </w:rPr>
        <w:t>sources</w:t>
      </w:r>
      <w:r>
        <w:rPr>
          <w:rStyle w:val="None"/>
          <w:spacing w:val="-1"/>
        </w:rPr>
        <w:t xml:space="preserve"> </w:t>
      </w:r>
      <w:r>
        <w:rPr>
          <w:rStyle w:val="Hyperlink4"/>
        </w:rPr>
        <w:t>of</w:t>
      </w:r>
      <w:r>
        <w:rPr>
          <w:rStyle w:val="None"/>
          <w:spacing w:val="-1"/>
        </w:rPr>
        <w:t xml:space="preserve"> </w:t>
      </w:r>
      <w:r>
        <w:rPr>
          <w:rStyle w:val="Hyperlink4"/>
        </w:rPr>
        <w:t>capital,</w:t>
      </w:r>
      <w:r>
        <w:rPr>
          <w:rStyle w:val="None"/>
          <w:spacing w:val="-1"/>
        </w:rPr>
        <w:t xml:space="preserve"> </w:t>
      </w:r>
      <w:r>
        <w:rPr>
          <w:rStyle w:val="Hyperlink4"/>
        </w:rPr>
        <w:t>which</w:t>
      </w:r>
      <w:r>
        <w:rPr>
          <w:rStyle w:val="None"/>
          <w:spacing w:val="-1"/>
        </w:rPr>
        <w:t xml:space="preserve"> </w:t>
      </w:r>
      <w:r>
        <w:rPr>
          <w:rStyle w:val="Hyperlink4"/>
        </w:rPr>
        <w:t>may</w:t>
      </w:r>
      <w:r>
        <w:rPr>
          <w:rStyle w:val="None"/>
          <w:spacing w:val="-1"/>
        </w:rPr>
        <w:t xml:space="preserve"> </w:t>
      </w:r>
      <w:r>
        <w:rPr>
          <w:rStyle w:val="Hyperlink4"/>
        </w:rPr>
        <w:t>not</w:t>
      </w:r>
      <w:r>
        <w:rPr>
          <w:rStyle w:val="None"/>
          <w:spacing w:val="-1"/>
        </w:rPr>
        <w:t xml:space="preserve"> </w:t>
      </w:r>
      <w:r>
        <w:rPr>
          <w:rStyle w:val="Hyperlink4"/>
        </w:rPr>
        <w:t>be</w:t>
      </w:r>
      <w:r>
        <w:rPr>
          <w:rStyle w:val="None"/>
          <w:spacing w:val="-1"/>
        </w:rPr>
        <w:t xml:space="preserve"> </w:t>
      </w:r>
      <w:r>
        <w:rPr>
          <w:rStyle w:val="Hyperlink5"/>
        </w:rPr>
        <w:t>available</w:t>
      </w:r>
    </w:p>
    <w:p w14:paraId="7A89920B" w14:textId="77777777" w:rsidR="00A603A1" w:rsidRDefault="00A603A1">
      <w:pPr>
        <w:pStyle w:val="BodyText"/>
        <w:jc w:val="both"/>
        <w:sectPr w:rsidR="00A603A1">
          <w:headerReference w:type="default" r:id="rId136"/>
          <w:footerReference w:type="default" r:id="rId137"/>
          <w:pgSz w:w="11920" w:h="16840"/>
          <w:pgMar w:top="1100" w:right="566" w:bottom="280" w:left="992" w:header="0" w:footer="0" w:gutter="0"/>
          <w:cols w:space="720"/>
        </w:sectPr>
      </w:pPr>
    </w:p>
    <w:p w14:paraId="0AB4B3B9" w14:textId="77777777" w:rsidR="00A603A1" w:rsidRDefault="00000000">
      <w:pPr>
        <w:pStyle w:val="Body"/>
        <w:spacing w:before="65"/>
        <w:ind w:left="796" w:right="152"/>
        <w:jc w:val="both"/>
        <w:rPr>
          <w:rStyle w:val="None"/>
          <w:sz w:val="20"/>
          <w:szCs w:val="20"/>
        </w:rPr>
      </w:pPr>
      <w:r/>
      <w:r>
        <w:t xml:space="preserve">on acceptable terms or at all. For further details in relation to the personal guarantees, see “History and Certain Corporate Matters – Guarantees provided to third parties by our </w:t>
      </w:r>
      <w:r>
        <w:rPr>
          <w:rFonts w:ascii="Courier New" w:hAnsi="Courier New"/>
          <w:b/>
          <w:highlight w:val="yellow"/>
        </w:rPr>
        <w:t>MACDONALD GROUP</w:t>
      </w:r>
      <w:r>
        <w:t>” on page 245.</w:t>
      </w:r>
    </w:p>
    <w:p w14:paraId="515F8045" w14:textId="77777777" w:rsidR="00A603A1" w:rsidRDefault="00000000">
      <w:pPr>
        <w:pStyle w:val="BodyText"/>
        <w:spacing w:before="200"/>
        <w:ind w:left="796" w:right="163"/>
        <w:jc w:val="both"/>
      </w:pPr>
      <w:r>
        <w:rPr>
          <w:rStyle w:val="Hyperlink4"/>
        </w:rPr>
        <w:t>The level of our indebtedness and the covenants under the relevant agreements may restrict our ability to obtain additional</w:t>
      </w:r>
      <w:r>
        <w:rPr>
          <w:rStyle w:val="None"/>
        </w:rPr>
        <w:t xml:space="preserve"> </w:t>
      </w:r>
      <w:r>
        <w:rPr>
          <w:rStyle w:val="Hyperlink4"/>
        </w:rPr>
        <w:t>financing</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or</w:t>
      </w:r>
      <w:r>
        <w:rPr>
          <w:rStyle w:val="None"/>
        </w:rPr>
        <w:t xml:space="preserve"> </w:t>
      </w:r>
      <w:r>
        <w:rPr>
          <w:rStyle w:val="Hyperlink4"/>
        </w:rPr>
        <w:t>renegotiate</w:t>
      </w:r>
      <w:r>
        <w:rPr>
          <w:rStyle w:val="None"/>
        </w:rPr>
        <w:t xml:space="preserve"> </w:t>
      </w:r>
      <w:r>
        <w:rPr>
          <w:rStyle w:val="Hyperlink4"/>
        </w:rPr>
        <w:t>or</w:t>
      </w:r>
      <w:r>
        <w:rPr>
          <w:rStyle w:val="None"/>
        </w:rPr>
        <w:t xml:space="preserve"> </w:t>
      </w:r>
      <w:r>
        <w:rPr>
          <w:rStyle w:val="Hyperlink4"/>
        </w:rPr>
        <w:t>refinance</w:t>
      </w:r>
      <w:r>
        <w:rPr>
          <w:rStyle w:val="None"/>
        </w:rPr>
        <w:t xml:space="preserve"> </w:t>
      </w:r>
      <w:r>
        <w:rPr>
          <w:rStyle w:val="Hyperlink4"/>
        </w:rPr>
        <w:t>our</w:t>
      </w:r>
      <w:r>
        <w:rPr>
          <w:rStyle w:val="None"/>
        </w:rPr>
        <w:t xml:space="preserve"> </w:t>
      </w:r>
      <w:r>
        <w:rPr>
          <w:rStyle w:val="Hyperlink4"/>
        </w:rPr>
        <w:t>existing</w:t>
      </w:r>
      <w:r>
        <w:rPr>
          <w:rStyle w:val="None"/>
        </w:rPr>
        <w:t xml:space="preserve"> </w:t>
      </w:r>
      <w:r>
        <w:rPr>
          <w:rStyle w:val="Hyperlink4"/>
        </w:rPr>
        <w:t>indebtedness</w:t>
      </w:r>
      <w:r>
        <w:rPr>
          <w:rStyle w:val="None"/>
        </w:rPr>
        <w:t xml:space="preserve"> </w:t>
      </w:r>
      <w:r>
        <w:rPr>
          <w:rStyle w:val="Hyperlink4"/>
        </w:rPr>
        <w:t>on</w:t>
      </w:r>
      <w:r>
        <w:rPr>
          <w:rStyle w:val="None"/>
        </w:rPr>
        <w:t xml:space="preserve"> </w:t>
      </w:r>
      <w:r>
        <w:rPr>
          <w:rStyle w:val="Hyperlink4"/>
        </w:rPr>
        <w:t>terms</w:t>
      </w:r>
      <w:r>
        <w:rPr>
          <w:rStyle w:val="None"/>
        </w:rPr>
        <w:t xml:space="preserve"> </w:t>
      </w:r>
      <w:r>
        <w:rPr>
          <w:rStyle w:val="Hyperlink4"/>
        </w:rPr>
        <w:t>favourable</w:t>
      </w:r>
      <w:r>
        <w:rPr>
          <w:rStyle w:val="None"/>
        </w:rPr>
        <w:t xml:space="preserve"> </w:t>
      </w:r>
      <w:r>
        <w:rPr>
          <w:rStyle w:val="Hyperlink4"/>
        </w:rPr>
        <w:t>to</w:t>
      </w:r>
      <w:r>
        <w:rPr>
          <w:rStyle w:val="None"/>
        </w:rPr>
        <w:t xml:space="preserve"> </w:t>
      </w:r>
      <w:r>
        <w:rPr>
          <w:rStyle w:val="Hyperlink4"/>
        </w:rPr>
        <w:t>us,</w:t>
      </w:r>
      <w:r>
        <w:rPr>
          <w:rStyle w:val="None"/>
        </w:rPr>
        <w:t xml:space="preserve"> </w:t>
      </w:r>
      <w:r>
        <w:rPr>
          <w:rStyle w:val="Hyperlink4"/>
        </w:rPr>
        <w:t>which may impact our growth plans.</w:t>
      </w:r>
    </w:p>
    <w:p w14:paraId="57C8BC85" w14:textId="77777777" w:rsidR="00A603A1" w:rsidRDefault="00000000">
      <w:pPr>
        <w:pStyle w:val="BodyText"/>
        <w:spacing w:before="201"/>
        <w:ind w:left="796" w:right="149"/>
        <w:jc w:val="both"/>
      </w:pPr>
      <w:r>
        <w:rPr>
          <w:rStyle w:val="Hyperlink4"/>
        </w:rPr>
        <w:t>While we have been in</w:t>
      </w:r>
      <w:r>
        <w:rPr>
          <w:rStyle w:val="None"/>
        </w:rPr>
        <w:t xml:space="preserve"> </w:t>
      </w:r>
      <w:r>
        <w:rPr>
          <w:rStyle w:val="Hyperlink4"/>
        </w:rPr>
        <w:t>compliance with the</w:t>
      </w:r>
      <w:r>
        <w:rPr>
          <w:rStyle w:val="Hyperlink5"/>
        </w:rPr>
        <w:t xml:space="preserve"> </w:t>
      </w:r>
      <w:r>
        <w:rPr>
          <w:rStyle w:val="Hyperlink4"/>
        </w:rPr>
        <w:t>financial covenants</w:t>
      </w:r>
      <w:r>
        <w:rPr>
          <w:rStyle w:val="None"/>
        </w:rPr>
        <w:t xml:space="preserve"> </w:t>
      </w:r>
      <w:r>
        <w:rPr>
          <w:rStyle w:val="Hyperlink4"/>
        </w:rPr>
        <w:t>under</w:t>
      </w:r>
      <w:r>
        <w:rPr>
          <w:rStyle w:val="None"/>
        </w:rPr>
        <w:t xml:space="preserve"> </w:t>
      </w:r>
      <w:r>
        <w:rPr>
          <w:rStyle w:val="Hyperlink4"/>
        </w:rPr>
        <w:t>our loan agreements</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 June</w:t>
      </w:r>
      <w:r>
        <w:rPr>
          <w:rStyle w:val="Hyperlink5"/>
        </w:rPr>
        <w:t xml:space="preserve"> </w:t>
      </w:r>
      <w:r>
        <w:rPr>
          <w:rStyle w:val="Hyperlink4"/>
        </w:rPr>
        <w:t>30,</w:t>
      </w:r>
      <w:r>
        <w:rPr>
          <w:rStyle w:val="Hyperlink5"/>
        </w:rPr>
        <w:t xml:space="preserve"> </w:t>
      </w:r>
      <w:r>
        <w:rPr>
          <w:rStyle w:val="Hyperlink4"/>
        </w:rPr>
        <w:t>2025 and Fiscals</w:t>
      </w:r>
      <w:r>
        <w:rPr>
          <w:rStyle w:val="None"/>
        </w:rPr>
        <w:t xml:space="preserve"> </w:t>
      </w:r>
      <w:r>
        <w:rPr>
          <w:rStyle w:val="Hyperlink4"/>
        </w:rPr>
        <w:t>2025,</w:t>
      </w:r>
      <w:r>
        <w:rPr>
          <w:rStyle w:val="Hyperlink5"/>
        </w:rPr>
        <w:t xml:space="preserve"> </w:t>
      </w:r>
      <w:r>
        <w:rPr>
          <w:rStyle w:val="Hyperlink4"/>
        </w:rPr>
        <w:t>2024 and</w:t>
      </w:r>
      <w:r>
        <w:rPr>
          <w:rStyle w:val="None"/>
        </w:rPr>
        <w:t xml:space="preserve"> </w:t>
      </w:r>
      <w:r>
        <w:rPr>
          <w:rStyle w:val="Hyperlink4"/>
        </w:rPr>
        <w:t>2023, there can be</w:t>
      </w:r>
      <w:r>
        <w:rPr>
          <w:rStyle w:val="Hyperlink5"/>
        </w:rPr>
        <w:t xml:space="preserve"> </w:t>
      </w:r>
      <w:r>
        <w:rPr>
          <w:rStyle w:val="Hyperlink4"/>
        </w:rPr>
        <w:t>no assurance that we</w:t>
      </w:r>
      <w:r>
        <w:rPr>
          <w:rStyle w:val="Hyperlink5"/>
        </w:rPr>
        <w:t xml:space="preserve"> </w:t>
      </w:r>
      <w:r>
        <w:rPr>
          <w:rStyle w:val="Hyperlink4"/>
        </w:rPr>
        <w:t>will be able to comply with these financial</w:t>
      </w:r>
      <w:r>
        <w:rPr>
          <w:rStyle w:val="Hyperlink5"/>
        </w:rPr>
        <w:t xml:space="preserve"> </w:t>
      </w:r>
      <w:r>
        <w:rPr>
          <w:rStyle w:val="Hyperlink4"/>
        </w:rPr>
        <w:t>or</w:t>
      </w:r>
      <w:r>
        <w:rPr>
          <w:rStyle w:val="Hyperlink5"/>
        </w:rPr>
        <w:t xml:space="preserve"> </w:t>
      </w:r>
      <w:r>
        <w:rPr>
          <w:rStyle w:val="Hyperlink4"/>
        </w:rPr>
        <w:t>other</w:t>
      </w:r>
      <w:r>
        <w:rPr>
          <w:rStyle w:val="None"/>
        </w:rPr>
        <w:t xml:space="preserve"> </w:t>
      </w:r>
      <w:r>
        <w:rPr>
          <w:rStyle w:val="Hyperlink4"/>
        </w:rPr>
        <w:t>covenants</w:t>
      </w:r>
      <w:r>
        <w:rPr>
          <w:rStyle w:val="None"/>
        </w:rPr>
        <w:t xml:space="preserve"> </w:t>
      </w:r>
      <w:r>
        <w:rPr>
          <w:rStyle w:val="Hyperlink4"/>
        </w:rPr>
        <w:t>in the</w:t>
      </w:r>
      <w:r>
        <w:rPr>
          <w:rStyle w:val="Hyperlink5"/>
        </w:rPr>
        <w:t xml:space="preserve"> </w:t>
      </w:r>
      <w:r>
        <w:rPr>
          <w:rStyle w:val="Hyperlink4"/>
        </w:rPr>
        <w:t>future</w:t>
      </w:r>
      <w:r>
        <w:rPr>
          <w:rStyle w:val="Hyperlink5"/>
        </w:rPr>
        <w:t xml:space="preserve"> </w:t>
      </w:r>
      <w:r>
        <w:rPr>
          <w:rStyle w:val="Hyperlink4"/>
        </w:rPr>
        <w:t>or that we will be able</w:t>
      </w:r>
      <w:r>
        <w:rPr>
          <w:rStyle w:val="Hyperlink5"/>
        </w:rPr>
        <w:t xml:space="preserve"> </w:t>
      </w:r>
      <w:r>
        <w:rPr>
          <w:rStyle w:val="Hyperlink4"/>
        </w:rPr>
        <w:t>to</w:t>
      </w:r>
      <w:r>
        <w:rPr>
          <w:rStyle w:val="None"/>
        </w:rPr>
        <w:t xml:space="preserve"> </w:t>
      </w:r>
      <w:r>
        <w:rPr>
          <w:rStyle w:val="Hyperlink4"/>
        </w:rPr>
        <w:t>obtain</w:t>
      </w:r>
      <w:r>
        <w:rPr>
          <w:rStyle w:val="None"/>
        </w:rPr>
        <w:t xml:space="preserve"> </w:t>
      </w:r>
      <w:r>
        <w:rPr>
          <w:rStyle w:val="Hyperlink4"/>
        </w:rPr>
        <w:t>consents</w:t>
      </w:r>
      <w:r>
        <w:rPr>
          <w:rStyle w:val="None"/>
        </w:rPr>
        <w:t xml:space="preserve"> </w:t>
      </w:r>
      <w:r>
        <w:rPr>
          <w:rStyle w:val="Hyperlink4"/>
        </w:rPr>
        <w:t>necessary to take</w:t>
      </w:r>
      <w:r>
        <w:rPr>
          <w:rStyle w:val="Hyperlink5"/>
        </w:rPr>
        <w:t xml:space="preserve"> </w:t>
      </w:r>
      <w:r>
        <w:rPr>
          <w:rStyle w:val="Hyperlink4"/>
        </w:rPr>
        <w:t>the</w:t>
      </w:r>
      <w:r>
        <w:rPr>
          <w:rStyle w:val="Hyperlink5"/>
        </w:rPr>
        <w:t xml:space="preserve"> </w:t>
      </w:r>
      <w:r>
        <w:rPr>
          <w:rStyle w:val="Hyperlink4"/>
        </w:rPr>
        <w:t>actions that we believe are required to operate and grow our business.</w:t>
      </w:r>
    </w:p>
    <w:p w14:paraId="4AF511E8" w14:textId="77777777" w:rsidR="00A603A1" w:rsidRDefault="00000000">
      <w:pPr>
        <w:pStyle w:val="BodyText"/>
        <w:spacing w:before="201"/>
        <w:ind w:left="796" w:right="163"/>
        <w:jc w:val="both"/>
      </w:pPr>
      <w:r/>
      <w:r>
        <w:t xml:space="preserve">A failure to observe the covenants under the financing arrangements or to obtain necessary waivers may lead to the termination of our credit facilities and acceleration of amounts due under such facilities. For the purpose of the </w:t>
      </w:r>
      <w:r>
        <w:rPr>
          <w:rFonts w:ascii="Courier New" w:hAnsi="Courier New"/>
          <w:b/>
          <w:highlight w:val="yellow"/>
        </w:rPr>
        <w:t>ANGELA PERRY</w:t>
      </w:r>
      <w:r>
        <w:t xml:space="preserve">, the consents from our lenders as required under the relevant loan documents for undertaking activities relating to the </w:t>
      </w:r>
      <w:r>
        <w:rPr>
          <w:rFonts w:ascii="Courier New" w:hAnsi="Courier New"/>
          <w:b/>
          <w:highlight w:val="yellow"/>
        </w:rPr>
        <w:t>ANGELA PERRY</w:t>
      </w:r>
      <w:r>
        <w:t xml:space="preserve"> have been obtained.</w:t>
      </w:r>
    </w:p>
    <w:p w14:paraId="36BCD815" w14:textId="77777777" w:rsidR="00A603A1" w:rsidRDefault="00000000">
      <w:pPr>
        <w:pStyle w:val="Heading4"/>
        <w:numPr>
          <w:ilvl w:val="0"/>
          <w:numId w:val="49"/>
        </w:numPr>
        <w:spacing w:before="201"/>
        <w:ind w:right="164"/>
      </w:pPr>
      <w:r>
        <w:rPr>
          <w:rStyle w:val="Hyperlink4"/>
        </w:rPr>
        <w:t>The loss of certain independent certification and accreditation of our products and the manufacturing practices that we have adopted could harm our business.</w:t>
      </w:r>
    </w:p>
    <w:p w14:paraId="05BA7F90" w14:textId="77777777" w:rsidR="00A603A1" w:rsidRDefault="00000000">
      <w:pPr>
        <w:pStyle w:val="BodyText"/>
        <w:spacing w:before="200"/>
        <w:ind w:left="796" w:right="149"/>
        <w:jc w:val="both"/>
      </w:pPr>
      <w:r/>
      <w:r>
        <w:t xml:space="preserve">We obtain and maintain quality certifications and accreditations from independent certification entities in connection with the products we manufacture. For instance, we were awarded (i) </w:t>
      </w:r>
      <w:r>
        <w:rPr>
          <w:rFonts w:ascii="Courier New" w:hAnsi="Courier New"/>
          <w:b/>
          <w:highlight w:val="yellow"/>
        </w:rPr>
        <w:t>DANIELLE CAMPBELL</w:t>
      </w:r>
      <w:r>
        <w:t xml:space="preserve"> – accreditation for the certification and approval of the quality management system; (ii) </w:t>
      </w:r>
      <w:r>
        <w:rPr>
          <w:rFonts w:ascii="Courier New" w:hAnsi="Courier New"/>
          <w:b/>
          <w:highlight w:val="yellow"/>
        </w:rPr>
        <w:t>HEATHER MURRAY</w:t>
      </w:r>
      <w:r>
        <w:t xml:space="preserve"> – accreditation for environment management system; (iii) </w:t>
      </w:r>
      <w:r>
        <w:rPr>
          <w:rFonts w:ascii="Courier New" w:hAnsi="Courier New"/>
          <w:b/>
          <w:highlight w:val="yellow"/>
        </w:rPr>
        <w:t>CALVIN MEZA</w:t>
      </w:r>
      <w:r>
        <w:t xml:space="preserve"> – certification for occupational health and safety management; and (iv) IATF </w:t>
      </w:r>
      <w:r>
        <w:rPr>
          <w:rFonts w:ascii="Courier New" w:hAnsi="Courier New"/>
          <w:b/>
          <w:highlight w:val="yellow"/>
        </w:rPr>
        <w:t>8888888888</w:t>
      </w:r>
      <w:r>
        <w:t>:2016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14:paraId="5EBC7A4C" w14:textId="77777777" w:rsidR="00A603A1" w:rsidRDefault="00000000">
      <w:pPr>
        <w:pStyle w:val="Heading4"/>
        <w:numPr>
          <w:ilvl w:val="0"/>
          <w:numId w:val="48"/>
        </w:numPr>
        <w:spacing w:before="199"/>
        <w:ind w:right="153"/>
      </w:pPr>
      <w:r>
        <w:rPr>
          <w:rStyle w:val="Hyperlink4"/>
        </w:rPr>
        <w:t>There</w:t>
      </w:r>
      <w:r>
        <w:rPr>
          <w:rStyle w:val="None"/>
        </w:rPr>
        <w:t xml:space="preserve"> </w:t>
      </w:r>
      <w:r>
        <w:rPr>
          <w:rStyle w:val="Hyperlink4"/>
        </w:rPr>
        <w:t>have</w:t>
      </w:r>
      <w:r>
        <w:rPr>
          <w:rStyle w:val="None"/>
        </w:rPr>
        <w:t xml:space="preserve"> </w:t>
      </w:r>
      <w:r>
        <w:rPr>
          <w:rStyle w:val="Hyperlink4"/>
        </w:rPr>
        <w:t>been</w:t>
      </w:r>
      <w:r>
        <w:rPr>
          <w:rStyle w:val="None"/>
        </w:rPr>
        <w:t xml:space="preserve"> </w:t>
      </w:r>
      <w:r>
        <w:rPr>
          <w:rStyle w:val="Hyperlink4"/>
        </w:rPr>
        <w:t>certain</w:t>
      </w:r>
      <w:r>
        <w:rPr>
          <w:rStyle w:val="None"/>
        </w:rPr>
        <w:t xml:space="preserve"> </w:t>
      </w:r>
      <w:r>
        <w:rPr>
          <w:rStyle w:val="Hyperlink4"/>
        </w:rPr>
        <w:t>instances</w:t>
      </w:r>
      <w:r>
        <w:rPr>
          <w:rStyle w:val="None"/>
        </w:rPr>
        <w:t xml:space="preserve"> </w:t>
      </w:r>
      <w:r>
        <w:rPr>
          <w:rStyle w:val="Hyperlink4"/>
        </w:rPr>
        <w:t>of</w:t>
      </w:r>
      <w:r>
        <w:rPr>
          <w:rStyle w:val="None"/>
        </w:rPr>
        <w:t xml:space="preserve"> </w:t>
      </w:r>
      <w:r>
        <w:rPr>
          <w:rStyle w:val="Hyperlink4"/>
        </w:rPr>
        <w:t>delays</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past.</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payment</w:t>
      </w:r>
      <w:r>
        <w:rPr>
          <w:rStyle w:val="None"/>
        </w:rPr>
        <w:t xml:space="preserve"> </w:t>
      </w:r>
      <w:r>
        <w:rPr>
          <w:rStyle w:val="Hyperlink4"/>
        </w:rPr>
        <w:t>of statutory dues by us in future, may result in the imposition of penalties and in turn may have an adverse effect on our business, financial condition, results of operation and cash flows.</w:t>
      </w:r>
    </w:p>
    <w:p w14:paraId="7FAC9E48" w14:textId="77777777" w:rsidR="00A603A1" w:rsidRDefault="00000000">
      <w:pPr>
        <w:pStyle w:val="BodyText"/>
        <w:spacing w:before="201"/>
        <w:ind w:left="796" w:right="162"/>
        <w:jc w:val="both"/>
      </w:pPr>
      <w:r/>
      <w: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w:t>
      </w:r>
      <w:r>
        <w:rPr>
          <w:rFonts w:ascii="Courier New" w:hAnsi="Courier New"/>
          <w:b/>
          <w:highlight w:val="yellow"/>
        </w:rPr>
        <w:t>WU, COOPER AND MORENO</w:t>
      </w:r>
      <w:r>
        <w:t>”), labour welfare fund, GST and income tax.</w:t>
      </w:r>
    </w:p>
    <w:p w14:paraId="1C4126D8" w14:textId="77777777" w:rsidR="00A603A1" w:rsidRDefault="00000000">
      <w:pPr>
        <w:pStyle w:val="BodyText"/>
        <w:spacing w:before="201"/>
        <w:ind w:left="796" w:right="159"/>
        <w:jc w:val="both"/>
      </w:pP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sets</w:t>
      </w:r>
      <w:r>
        <w:rPr>
          <w:rStyle w:val="None"/>
        </w:rPr>
        <w:t xml:space="preserve"> </w:t>
      </w:r>
      <w:r>
        <w:rPr>
          <w:rStyle w:val="Hyperlink4"/>
        </w:rPr>
        <w:t>out</w:t>
      </w:r>
      <w:r>
        <w:rPr>
          <w:rStyle w:val="None"/>
        </w:rPr>
        <w:t xml:space="preserve"> </w:t>
      </w:r>
      <w:r>
        <w:rPr>
          <w:rStyle w:val="Hyperlink4"/>
        </w:rPr>
        <w:t>details</w:t>
      </w:r>
      <w:r>
        <w:rPr>
          <w:rStyle w:val="None"/>
        </w:rPr>
        <w:t xml:space="preserve"> </w:t>
      </w:r>
      <w:r>
        <w:rPr>
          <w:rStyle w:val="Hyperlink4"/>
        </w:rPr>
        <w:t>of</w:t>
      </w:r>
      <w:r>
        <w:rPr>
          <w:rStyle w:val="None"/>
        </w:rPr>
        <w:t xml:space="preserve"> </w:t>
      </w:r>
      <w:r>
        <w:rPr>
          <w:rStyle w:val="Hyperlink4"/>
        </w:rPr>
        <w:t>statutory</w:t>
      </w:r>
      <w:r>
        <w:rPr>
          <w:rStyle w:val="None"/>
        </w:rPr>
        <w:t xml:space="preserve"> </w:t>
      </w:r>
      <w:r>
        <w:rPr>
          <w:rStyle w:val="Hyperlink4"/>
        </w:rPr>
        <w:t>dues</w:t>
      </w:r>
      <w:r>
        <w:rPr>
          <w:rStyle w:val="None"/>
        </w:rPr>
        <w:t xml:space="preserve"> </w:t>
      </w:r>
      <w:r>
        <w:rPr>
          <w:rStyle w:val="Hyperlink4"/>
        </w:rPr>
        <w:t>paid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in</w:t>
      </w:r>
      <w:r>
        <w:rPr>
          <w:rStyle w:val="None"/>
        </w:rPr>
        <w:t xml:space="preserve"> </w:t>
      </w:r>
      <w:r>
        <w:rPr>
          <w:rStyle w:val="Hyperlink4"/>
        </w:rPr>
        <w:t>relation</w:t>
      </w:r>
      <w:r>
        <w:rPr>
          <w:rStyle w:val="None"/>
        </w:rPr>
        <w:t xml:space="preserve"> </w:t>
      </w:r>
      <w:r>
        <w:rPr>
          <w:rStyle w:val="Hyperlink4"/>
        </w:rPr>
        <w:t>to</w:t>
      </w:r>
      <w:r>
        <w:rPr>
          <w:rStyle w:val="None"/>
        </w:rPr>
        <w:t xml:space="preserve"> </w:t>
      </w:r>
      <w:r>
        <w:rPr>
          <w:rStyle w:val="Hyperlink4"/>
        </w:rPr>
        <w:t>its</w:t>
      </w:r>
      <w:r>
        <w:rPr>
          <w:rStyle w:val="None"/>
        </w:rPr>
        <w:t xml:space="preserve"> </w:t>
      </w:r>
      <w:r>
        <w:rPr>
          <w:rStyle w:val="Hyperlink4"/>
        </w:rPr>
        <w:t>employees</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period/ Fiscals indicated:</w:t>
      </w:r>
    </w:p>
    <w:p w14:paraId="0A7BFB86" w14:textId="77777777" w:rsidR="00A603A1" w:rsidRDefault="00000000">
      <w:pPr>
        <w:pStyle w:val="Body"/>
        <w:spacing w:before="199"/>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A603A1" w14:paraId="45318803" w14:textId="77777777">
        <w:trPr>
          <w:trHeight w:val="799"/>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516CE8FE" w14:textId="77777777" w:rsidR="00A603A1" w:rsidRDefault="00A603A1">
            <w:pPr>
              <w:pStyle w:val="TableParagraph"/>
              <w:rPr>
                <w:rStyle w:val="None"/>
                <w:i/>
                <w:iCs/>
                <w:sz w:val="18"/>
                <w:szCs w:val="18"/>
              </w:rPr>
            </w:pPr>
          </w:p>
          <w:p w14:paraId="5A3343A5" w14:textId="77777777" w:rsidR="00A603A1" w:rsidRDefault="00A603A1">
            <w:pPr>
              <w:pStyle w:val="TableParagraph"/>
              <w:rPr>
                <w:rStyle w:val="None"/>
                <w:i/>
                <w:iCs/>
                <w:sz w:val="18"/>
                <w:szCs w:val="18"/>
              </w:rPr>
            </w:pPr>
          </w:p>
          <w:p w14:paraId="7BB6F5F1" w14:textId="77777777" w:rsidR="00A603A1" w:rsidRDefault="00A603A1">
            <w:pPr>
              <w:pStyle w:val="TableParagraph"/>
              <w:spacing w:before="5"/>
              <w:rPr>
                <w:rStyle w:val="None"/>
                <w:i/>
                <w:iCs/>
                <w:sz w:val="18"/>
                <w:szCs w:val="18"/>
              </w:rPr>
            </w:pPr>
          </w:p>
          <w:p w14:paraId="3506190F" w14:textId="77777777" w:rsidR="00A603A1"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45FC2DB0" w14:textId="77777777" w:rsidR="00A603A1" w:rsidRDefault="00000000">
            <w:pPr>
              <w:pStyle w:val="TableParagraph"/>
              <w:ind w:left="124" w:right="113"/>
              <w:jc w:val="center"/>
              <w:rPr>
                <w:rStyle w:val="None"/>
                <w:b/>
                <w:bCs/>
                <w:sz w:val="18"/>
                <w:szCs w:val="18"/>
              </w:rP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w:t>
            </w:r>
          </w:p>
          <w:p w14:paraId="76719F96" w14:textId="77777777" w:rsidR="00A603A1" w:rsidRDefault="00000000">
            <w:pPr>
              <w:pStyle w:val="TableParagraph"/>
              <w:spacing w:before="1" w:line="186" w:lineRule="exact"/>
              <w:ind w:left="124" w:right="119"/>
              <w:jc w:val="center"/>
            </w:pPr>
            <w:r>
              <w:rPr>
                <w:rStyle w:val="None"/>
                <w:b/>
                <w:bCs/>
                <w:sz w:val="18"/>
                <w:szCs w:val="18"/>
              </w:rPr>
              <w:t>June</w:t>
            </w:r>
            <w:r>
              <w:rPr>
                <w:rStyle w:val="None"/>
                <w:b/>
                <w:bCs/>
                <w:spacing w:val="-4"/>
                <w:sz w:val="18"/>
                <w:szCs w:val="18"/>
              </w:rPr>
              <w:t xml:space="preserve"> </w:t>
            </w:r>
            <w:r>
              <w:rPr>
                <w:rStyle w:val="None"/>
                <w:b/>
                <w:bCs/>
                <w:sz w:val="18"/>
                <w:szCs w:val="18"/>
              </w:rPr>
              <w:t xml:space="preserve">30, </w:t>
            </w:r>
            <w:r>
              <w:rPr>
                <w:rStyle w:val="None"/>
                <w:b/>
                <w:bCs/>
                <w:spacing w:val="-4"/>
                <w:sz w:val="18"/>
                <w:szCs w:val="18"/>
              </w:rPr>
              <w:t>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000437DB" w14:textId="77777777" w:rsidR="00A603A1"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3CDF7180"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63120408"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39BBC0D7"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183BC484" w14:textId="77777777" w:rsidR="00A603A1" w:rsidRDefault="00A603A1"/>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47EEC53C" w14:textId="77777777" w:rsidR="00A603A1"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2E115B00" w14:textId="77777777" w:rsidR="00A603A1"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6ADCDE6C" w14:textId="77777777" w:rsidR="00A603A1"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364DC3C1" w14:textId="77777777" w:rsidR="00A603A1"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605B99F4" w14:textId="77777777" w:rsidR="00A603A1"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352E137D" w14:textId="77777777" w:rsidR="00A603A1"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43AE60D3" w14:textId="77777777" w:rsidR="00A603A1"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13C56442" w14:textId="77777777" w:rsidR="00A603A1"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16A3F725" w14:textId="77777777" w:rsidR="00A603A1"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2B4CFEA4" w14:textId="77777777" w:rsidR="00A603A1"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43D195E5" w14:textId="77777777" w:rsidR="00A603A1"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5A70547F"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226671F7" w14:textId="77777777" w:rsidR="00A603A1"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4F2EE4CD" w14:textId="77777777" w:rsidR="00A603A1"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550C5EAB" w14:textId="77777777" w:rsidR="00A603A1"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5698A9ED"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A603A1" w14:paraId="3609B7E6" w14:textId="77777777">
        <w:trPr>
          <w:trHeight w:val="100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2E1C67A" w14:textId="77777777" w:rsidR="00A603A1" w:rsidRDefault="00000000">
            <w:pPr>
              <w:pStyle w:val="TableParagraph"/>
              <w:spacing w:line="207" w:lineRule="exact"/>
              <w:ind w:left="105"/>
              <w:rPr>
                <w:rStyle w:val="None"/>
                <w:sz w:val="18"/>
                <w:szCs w:val="18"/>
              </w:rPr>
            </w:pPr>
            <w:r>
              <w:rPr>
                <w:rStyle w:val="Hyperlink7"/>
                <w:rFonts w:eastAsia="Arial Unicode MS"/>
                <w:spacing w:val="-2"/>
                <w:sz w:val="18"/>
                <w:szCs w:val="18"/>
              </w:rPr>
              <w:lastRenderedPageBreak/>
              <w:t>Employee</w:t>
            </w:r>
          </w:p>
          <w:p w14:paraId="5A88365F" w14:textId="77777777" w:rsidR="00A603A1" w:rsidRDefault="00000000">
            <w:pPr>
              <w:pStyle w:val="TableParagraph"/>
              <w:tabs>
                <w:tab w:val="left" w:pos="520"/>
              </w:tabs>
              <w:spacing w:line="200" w:lineRule="atLeast"/>
              <w:ind w:left="105" w:right="97"/>
            </w:pPr>
            <w:r/>
            <w:r>
              <w:t>s</w:t>
              <w:tab/>
            </w:r>
            <w:r>
              <w:rPr>
                <w:rFonts w:ascii="Courier New" w:hAnsi="Courier New"/>
                <w:b/>
                <w:highlight w:val="yellow"/>
              </w:rPr>
              <w:t>JOHNSON LLC</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69AC4B0" w14:textId="77777777" w:rsidR="00A603A1" w:rsidRDefault="00000000">
            <w:pPr>
              <w:pStyle w:val="TableParagraph"/>
              <w:spacing w:line="207" w:lineRule="exact"/>
              <w:ind w:right="95"/>
              <w:jc w:val="right"/>
            </w:pPr>
            <w:r>
              <w:rPr>
                <w:rStyle w:val="Hyperlink7"/>
                <w:rFonts w:eastAsia="Arial Unicode MS"/>
                <w:spacing w:val="-2"/>
                <w:sz w:val="18"/>
                <w:szCs w:val="18"/>
              </w:rPr>
              <w:t>0.00*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A78562C" w14:textId="77777777" w:rsidR="00A603A1" w:rsidRDefault="00000000">
            <w:pPr>
              <w:pStyle w:val="TableParagraph"/>
              <w:spacing w:line="207" w:lineRule="exact"/>
              <w:ind w:right="95"/>
              <w:jc w:val="right"/>
            </w:pPr>
            <w:r>
              <w:rPr>
                <w:rStyle w:val="Hyperlink7"/>
                <w:rFonts w:eastAsia="Arial Unicode MS"/>
                <w:spacing w:val="-2"/>
                <w:sz w:val="18"/>
                <w:szCs w:val="18"/>
              </w:rPr>
              <w:t>0.00*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58EC5B4"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1435D8F" w14:textId="77777777" w:rsidR="00A603A1" w:rsidRDefault="00000000">
            <w:pPr>
              <w:pStyle w:val="TableParagraph"/>
              <w:spacing w:line="207" w:lineRule="exact"/>
              <w:ind w:right="94"/>
              <w:jc w:val="right"/>
            </w:pPr>
            <w:r>
              <w:rPr>
                <w:rStyle w:val="None"/>
                <w:spacing w:val="-4"/>
                <w:sz w:val="18"/>
                <w:szCs w:val="18"/>
              </w:rPr>
              <w:t>0.03</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069289E" w14:textId="77777777" w:rsidR="00A603A1" w:rsidRDefault="00000000">
            <w:pPr>
              <w:pStyle w:val="TableParagraph"/>
              <w:spacing w:line="207" w:lineRule="exact"/>
              <w:ind w:right="99"/>
              <w:jc w:val="right"/>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1D47FE02"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6DE84693" w14:textId="77777777" w:rsidR="00A603A1" w:rsidRDefault="00000000">
            <w:pPr>
              <w:pStyle w:val="TableParagraph"/>
              <w:spacing w:line="207" w:lineRule="exact"/>
              <w:ind w:left="258" w:right="82"/>
              <w:jc w:val="center"/>
            </w:pPr>
            <w:r>
              <w:rPr>
                <w:rStyle w:val="None"/>
                <w:spacing w:val="-4"/>
                <w:sz w:val="18"/>
                <w:szCs w:val="18"/>
              </w:rPr>
              <w:t>0.03</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02E869EB" w14:textId="77777777" w:rsidR="00A603A1" w:rsidRDefault="00000000">
            <w:pPr>
              <w:pStyle w:val="TableParagraph"/>
              <w:spacing w:line="207" w:lineRule="exact"/>
              <w:ind w:left="174"/>
              <w:jc w:val="center"/>
            </w:pPr>
            <w:r>
              <w:rPr>
                <w:rStyle w:val="None"/>
                <w:spacing w:val="-4"/>
                <w:sz w:val="18"/>
                <w:szCs w:val="18"/>
              </w:rPr>
              <w:t>0.03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934213B"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FEBAB81" w14:textId="77777777" w:rsidR="00A603A1" w:rsidRDefault="00000000">
            <w:pPr>
              <w:pStyle w:val="TableParagraph"/>
              <w:spacing w:line="207" w:lineRule="exact"/>
              <w:ind w:right="98"/>
              <w:jc w:val="right"/>
            </w:pPr>
            <w:r>
              <w:rPr>
                <w:rStyle w:val="None"/>
                <w:spacing w:val="-4"/>
                <w:sz w:val="18"/>
                <w:szCs w:val="18"/>
              </w:rPr>
              <w:t>0.09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1F1F40E4" w14:textId="77777777" w:rsidR="00A603A1" w:rsidRDefault="00000000">
            <w:pPr>
              <w:pStyle w:val="TableParagraph"/>
              <w:spacing w:line="207" w:lineRule="exact"/>
              <w:ind w:right="101"/>
              <w:jc w:val="right"/>
            </w:pPr>
            <w:r>
              <w:rPr>
                <w:rStyle w:val="None"/>
                <w:spacing w:val="-4"/>
                <w:sz w:val="18"/>
                <w:szCs w:val="18"/>
              </w:rPr>
              <w:t>0.09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D093A2E"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76C4F03C" w14:textId="77777777">
        <w:trPr>
          <w:trHeight w:val="423"/>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DE0CD72" w14:textId="77777777" w:rsidR="00A603A1" w:rsidRDefault="00000000">
            <w:pPr>
              <w:pStyle w:val="TableParagraph"/>
              <w:spacing w:line="208" w:lineRule="exact"/>
              <w:ind w:left="105"/>
            </w:pPr>
            <w:r/>
            <w:r>
              <w:rPr>
                <w:rFonts w:ascii="Courier New" w:hAnsi="Courier New"/>
                <w:b/>
                <w:highlight w:val="yellow"/>
              </w:rPr>
              <w:t>JOSEPH GLENN</w:t>
            </w:r>
            <w:r>
              <w:t>#</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4364E8E" w14:textId="77777777" w:rsidR="00A603A1" w:rsidRDefault="00000000">
            <w:pPr>
              <w:pStyle w:val="TableParagraph"/>
              <w:spacing w:line="207" w:lineRule="exact"/>
              <w:ind w:right="95"/>
              <w:jc w:val="right"/>
            </w:pPr>
            <w:r>
              <w:rPr>
                <w:rStyle w:val="None"/>
                <w:spacing w:val="-4"/>
                <w:sz w:val="18"/>
                <w:szCs w:val="18"/>
              </w:rPr>
              <w:t>3.50</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27063A5" w14:textId="77777777" w:rsidR="00A603A1" w:rsidRDefault="00000000">
            <w:pPr>
              <w:pStyle w:val="TableParagraph"/>
              <w:spacing w:line="207" w:lineRule="exact"/>
              <w:ind w:right="95"/>
              <w:jc w:val="right"/>
            </w:pPr>
            <w:r>
              <w:rPr>
                <w:rStyle w:val="None"/>
                <w:spacing w:val="-4"/>
                <w:sz w:val="18"/>
                <w:szCs w:val="18"/>
              </w:rPr>
              <w:t>3.50</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3CAB8469"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B039753" w14:textId="77777777" w:rsidR="00A603A1" w:rsidRDefault="00000000">
            <w:pPr>
              <w:pStyle w:val="TableParagraph"/>
              <w:spacing w:line="207" w:lineRule="exact"/>
              <w:ind w:right="94"/>
              <w:jc w:val="right"/>
            </w:pPr>
            <w:r>
              <w:rPr>
                <w:rStyle w:val="Hyperlink7"/>
                <w:rFonts w:eastAsia="Arial Unicode MS"/>
                <w:spacing w:val="-2"/>
                <w:sz w:val="18"/>
                <w:szCs w:val="18"/>
              </w:rPr>
              <w:t>12.15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3D10332" w14:textId="77777777" w:rsidR="00A603A1" w:rsidRDefault="00000000">
            <w:pPr>
              <w:pStyle w:val="TableParagraph"/>
              <w:spacing w:line="207" w:lineRule="exact"/>
              <w:ind w:right="99"/>
              <w:jc w:val="right"/>
            </w:pPr>
            <w:r>
              <w:rPr>
                <w:rStyle w:val="Hyperlink7"/>
                <w:rFonts w:eastAsia="Arial Unicode MS"/>
                <w:spacing w:val="-2"/>
                <w:sz w:val="18"/>
                <w:szCs w:val="18"/>
              </w:rPr>
              <w:t>12.15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34749046"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76CF91B0" w14:textId="77777777" w:rsidR="00A603A1" w:rsidRDefault="00000000">
            <w:pPr>
              <w:pStyle w:val="TableParagraph"/>
              <w:spacing w:line="207" w:lineRule="exact"/>
              <w:ind w:left="84"/>
              <w:jc w:val="center"/>
            </w:pPr>
            <w:r>
              <w:rPr>
                <w:rStyle w:val="Hyperlink7"/>
                <w:rFonts w:eastAsia="Arial Unicode MS"/>
                <w:spacing w:val="-2"/>
                <w:sz w:val="18"/>
                <w:szCs w:val="18"/>
              </w:rPr>
              <w:t>11.15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1414F8FD" w14:textId="77777777" w:rsidR="00A603A1" w:rsidRDefault="00000000">
            <w:pPr>
              <w:pStyle w:val="TableParagraph"/>
              <w:spacing w:line="207" w:lineRule="exact"/>
              <w:ind w:left="83"/>
              <w:jc w:val="center"/>
            </w:pPr>
            <w:r>
              <w:rPr>
                <w:rStyle w:val="Hyperlink7"/>
                <w:rFonts w:eastAsia="Arial Unicode MS"/>
                <w:spacing w:val="-2"/>
                <w:sz w:val="18"/>
                <w:szCs w:val="18"/>
              </w:rPr>
              <w:t>11.15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03A0B2B1"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46F3ED4B" w14:textId="77777777" w:rsidR="00A603A1" w:rsidRDefault="00000000">
            <w:pPr>
              <w:pStyle w:val="TableParagraph"/>
              <w:spacing w:line="207" w:lineRule="exact"/>
              <w:ind w:right="98"/>
              <w:jc w:val="right"/>
            </w:pPr>
            <w:r>
              <w:rPr>
                <w:rStyle w:val="Hyperlink7"/>
                <w:rFonts w:eastAsia="Arial Unicode MS"/>
                <w:spacing w:val="-2"/>
                <w:sz w:val="18"/>
                <w:szCs w:val="18"/>
              </w:rPr>
              <w:t>10.01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16E32A8B" w14:textId="77777777" w:rsidR="00A603A1" w:rsidRDefault="00000000">
            <w:pPr>
              <w:pStyle w:val="TableParagraph"/>
              <w:spacing w:line="207" w:lineRule="exact"/>
              <w:ind w:right="101"/>
              <w:jc w:val="right"/>
            </w:pPr>
            <w:r>
              <w:rPr>
                <w:rStyle w:val="Hyperlink7"/>
                <w:rFonts w:eastAsia="Arial Unicode MS"/>
                <w:spacing w:val="-2"/>
                <w:sz w:val="18"/>
                <w:szCs w:val="18"/>
              </w:rPr>
              <w:t>10.01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3E3D73C"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1C9D78C4" w14:textId="77777777">
        <w:trPr>
          <w:trHeight w:val="103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7C412D06" w14:textId="77777777" w:rsidR="00A603A1" w:rsidRDefault="00000000">
            <w:pPr>
              <w:pStyle w:val="TableParagraph"/>
              <w:spacing w:line="206" w:lineRule="exact"/>
              <w:ind w:left="105" w:right="93"/>
            </w:pPr>
            <w:r>
              <w:rPr>
                <w:rStyle w:val="Hyperlink7"/>
                <w:rFonts w:eastAsia="Arial Unicode MS"/>
                <w:spacing w:val="-2"/>
                <w:sz w:val="18"/>
                <w:szCs w:val="18"/>
              </w:rPr>
              <w:t xml:space="preserve">Company Profession </w:t>
            </w:r>
            <w:r>
              <w:rPr>
                <w:rStyle w:val="Hyperlink6"/>
                <w:rFonts w:eastAsia="Arial Unicode MS"/>
                <w:sz w:val="18"/>
                <w:szCs w:val="18"/>
              </w:rPr>
              <w:t>al Tax</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B692980" w14:textId="77777777" w:rsidR="00A603A1" w:rsidRDefault="00000000">
            <w:pPr>
              <w:pStyle w:val="TableParagraph"/>
              <w:spacing w:line="206" w:lineRule="exact"/>
              <w:ind w:right="95"/>
              <w:jc w:val="right"/>
            </w:pPr>
            <w:r>
              <w:rPr>
                <w:rStyle w:val="None"/>
                <w:spacing w:val="-4"/>
                <w:sz w:val="18"/>
                <w:szCs w:val="18"/>
              </w:rPr>
              <w:t>0.11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C6A0A1D" w14:textId="77777777" w:rsidR="00A603A1" w:rsidRDefault="00000000">
            <w:pPr>
              <w:pStyle w:val="TableParagraph"/>
              <w:spacing w:line="206" w:lineRule="exact"/>
              <w:ind w:right="95"/>
              <w:jc w:val="right"/>
            </w:pPr>
            <w:r>
              <w:rPr>
                <w:rStyle w:val="None"/>
                <w:spacing w:val="-4"/>
                <w:sz w:val="18"/>
                <w:szCs w:val="18"/>
              </w:rPr>
              <w:t>0.11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B12C2B1" w14:textId="77777777" w:rsidR="00A603A1" w:rsidRDefault="00000000">
            <w:pPr>
              <w:pStyle w:val="TableParagraph"/>
              <w:spacing w:line="206"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9C3D712" w14:textId="77777777" w:rsidR="00A603A1" w:rsidRDefault="00000000">
            <w:pPr>
              <w:pStyle w:val="TableParagraph"/>
              <w:spacing w:line="206" w:lineRule="exact"/>
              <w:ind w:right="94"/>
              <w:jc w:val="right"/>
            </w:pPr>
            <w:r>
              <w:rPr>
                <w:rStyle w:val="None"/>
                <w:spacing w:val="-4"/>
                <w:sz w:val="18"/>
                <w:szCs w:val="18"/>
              </w:rPr>
              <w:t>0.42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591E8E0D" w14:textId="77777777" w:rsidR="00A603A1" w:rsidRDefault="00000000">
            <w:pPr>
              <w:pStyle w:val="TableParagraph"/>
              <w:spacing w:line="206" w:lineRule="exact"/>
              <w:ind w:right="99"/>
              <w:jc w:val="right"/>
            </w:pPr>
            <w:r>
              <w:rPr>
                <w:rStyle w:val="None"/>
                <w:spacing w:val="-4"/>
                <w:sz w:val="18"/>
                <w:szCs w:val="18"/>
              </w:rPr>
              <w:t>0.42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043C71A0" w14:textId="77777777" w:rsidR="00A603A1" w:rsidRDefault="00000000">
            <w:pPr>
              <w:pStyle w:val="TableParagraph"/>
              <w:spacing w:line="206"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1DDFC5FE" w14:textId="77777777" w:rsidR="00A603A1" w:rsidRDefault="00000000">
            <w:pPr>
              <w:pStyle w:val="TableParagraph"/>
              <w:spacing w:line="206" w:lineRule="exact"/>
              <w:ind w:left="258" w:right="82"/>
              <w:jc w:val="center"/>
            </w:pPr>
            <w:r>
              <w:rPr>
                <w:rStyle w:val="None"/>
                <w:spacing w:val="-4"/>
                <w:sz w:val="18"/>
                <w:szCs w:val="18"/>
              </w:rPr>
              <w:t>0.40</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2CBB63F6" w14:textId="77777777" w:rsidR="00A603A1" w:rsidRDefault="00000000">
            <w:pPr>
              <w:pStyle w:val="TableParagraph"/>
              <w:spacing w:line="206" w:lineRule="exact"/>
              <w:ind w:left="174"/>
              <w:jc w:val="center"/>
            </w:pPr>
            <w:r>
              <w:rPr>
                <w:rStyle w:val="None"/>
                <w:spacing w:val="-4"/>
                <w:sz w:val="18"/>
                <w:szCs w:val="18"/>
              </w:rPr>
              <w:t>0.40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2BF6A12C" w14:textId="77777777" w:rsidR="00A603A1" w:rsidRDefault="00000000">
            <w:pPr>
              <w:pStyle w:val="TableParagraph"/>
              <w:spacing w:line="206"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2F91CF6E" w14:textId="77777777" w:rsidR="00A603A1" w:rsidRDefault="00000000">
            <w:pPr>
              <w:pStyle w:val="TableParagraph"/>
              <w:spacing w:line="206" w:lineRule="exact"/>
              <w:ind w:right="98"/>
              <w:jc w:val="right"/>
            </w:pPr>
            <w:r>
              <w:rPr>
                <w:rStyle w:val="None"/>
                <w:spacing w:val="-4"/>
                <w:sz w:val="18"/>
                <w:szCs w:val="18"/>
              </w:rPr>
              <w:t>0.39</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07CF7C84" w14:textId="77777777" w:rsidR="00A603A1" w:rsidRDefault="00000000">
            <w:pPr>
              <w:pStyle w:val="TableParagraph"/>
              <w:spacing w:line="206" w:lineRule="exact"/>
              <w:ind w:right="98"/>
              <w:jc w:val="right"/>
            </w:pPr>
            <w:r>
              <w:rPr>
                <w:rStyle w:val="None"/>
                <w:spacing w:val="-4"/>
                <w:sz w:val="18"/>
                <w:szCs w:val="18"/>
              </w:rPr>
              <w:t>0.39</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DE8875B" w14:textId="77777777" w:rsidR="00A603A1" w:rsidRDefault="00000000">
            <w:pPr>
              <w:pStyle w:val="TableParagraph"/>
              <w:spacing w:line="206" w:lineRule="exact"/>
              <w:ind w:right="96"/>
              <w:jc w:val="right"/>
            </w:pPr>
            <w:r>
              <w:rPr>
                <w:rStyle w:val="Hyperlink6"/>
                <w:rFonts w:eastAsia="Arial Unicode MS"/>
                <w:sz w:val="18"/>
                <w:szCs w:val="18"/>
              </w:rPr>
              <w:t>-</w:t>
            </w:r>
          </w:p>
        </w:tc>
      </w:tr>
      <w:tr w:rsidR="00A603A1" w14:paraId="710821FD" w14:textId="77777777">
        <w:trPr>
          <w:trHeight w:val="998"/>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602EAE59" w14:textId="77777777" w:rsidR="00A603A1" w:rsidRDefault="00000000">
            <w:pPr>
              <w:pStyle w:val="TableParagraph"/>
              <w:ind w:left="105" w:right="93"/>
              <w:rPr>
                <w:rStyle w:val="None"/>
                <w:sz w:val="18"/>
                <w:szCs w:val="18"/>
              </w:rPr>
            </w:pPr>
            <w:r>
              <w:rPr>
                <w:rStyle w:val="None"/>
                <w:spacing w:val="-4"/>
                <w:sz w:val="18"/>
                <w:szCs w:val="18"/>
              </w:rPr>
              <w:t xml:space="preserve">Tax </w:t>
            </w:r>
            <w:r>
              <w:rPr>
                <w:rStyle w:val="Hyperlink7"/>
                <w:rFonts w:eastAsia="Arial Unicode MS"/>
                <w:spacing w:val="-2"/>
                <w:sz w:val="18"/>
                <w:szCs w:val="18"/>
              </w:rPr>
              <w:t xml:space="preserve">Deducted </w:t>
            </w:r>
            <w:r>
              <w:rPr>
                <w:rStyle w:val="Hyperlink6"/>
                <w:rFonts w:eastAsia="Arial Unicode MS"/>
                <w:sz w:val="18"/>
                <w:szCs w:val="18"/>
              </w:rPr>
              <w:t>at</w:t>
            </w:r>
            <w:r>
              <w:rPr>
                <w:rStyle w:val="None"/>
                <w:spacing w:val="64"/>
                <w:sz w:val="18"/>
                <w:szCs w:val="18"/>
              </w:rPr>
              <w:t xml:space="preserve"> </w:t>
            </w:r>
            <w:r>
              <w:rPr>
                <w:rStyle w:val="Hyperlink6"/>
                <w:rFonts w:eastAsia="Arial Unicode MS"/>
                <w:sz w:val="18"/>
                <w:szCs w:val="18"/>
              </w:rPr>
              <w:t>Source</w:t>
            </w:r>
          </w:p>
          <w:p w14:paraId="79E3808B" w14:textId="77777777" w:rsidR="00A603A1" w:rsidRDefault="00000000">
            <w:pPr>
              <w:pStyle w:val="TableParagraph"/>
              <w:spacing w:line="186" w:lineRule="exact"/>
              <w:ind w:left="105"/>
            </w:pPr>
            <w:r>
              <w:rPr>
                <w:rStyle w:val="Hyperlink6"/>
                <w:rFonts w:eastAsia="Arial Unicode MS"/>
                <w:sz w:val="18"/>
                <w:szCs w:val="18"/>
              </w:rPr>
              <w:t>u/s</w:t>
            </w:r>
            <w:r>
              <w:rPr>
                <w:rStyle w:val="None"/>
                <w:spacing w:val="-1"/>
                <w:sz w:val="18"/>
                <w:szCs w:val="18"/>
              </w:rPr>
              <w:t xml:space="preserve"> </w:t>
            </w:r>
            <w:r>
              <w:rPr>
                <w:rStyle w:val="None"/>
                <w:spacing w:val="-4"/>
                <w:sz w:val="18"/>
                <w:szCs w:val="18"/>
              </w:rPr>
              <w:t>192B</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7C74A23" w14:textId="77777777" w:rsidR="00A603A1" w:rsidRDefault="00000000">
            <w:pPr>
              <w:pStyle w:val="TableParagraph"/>
              <w:spacing w:line="207" w:lineRule="exact"/>
              <w:ind w:right="95"/>
              <w:jc w:val="right"/>
            </w:pPr>
            <w:r>
              <w:rPr>
                <w:rStyle w:val="Hyperlink7"/>
                <w:rFonts w:eastAsia="Arial Unicode MS"/>
                <w:spacing w:val="-2"/>
                <w:sz w:val="18"/>
                <w:szCs w:val="18"/>
              </w:rPr>
              <w:t>10.77</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373DB16" w14:textId="77777777" w:rsidR="00A603A1" w:rsidRDefault="00000000">
            <w:pPr>
              <w:pStyle w:val="TableParagraph"/>
              <w:spacing w:line="207" w:lineRule="exact"/>
              <w:ind w:right="95"/>
              <w:jc w:val="right"/>
            </w:pPr>
            <w:r>
              <w:rPr>
                <w:rStyle w:val="Hyperlink7"/>
                <w:rFonts w:eastAsia="Arial Unicode MS"/>
                <w:spacing w:val="-2"/>
                <w:sz w:val="18"/>
                <w:szCs w:val="18"/>
              </w:rPr>
              <w:t>10.77</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EA8A193"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64B624A" w14:textId="77777777" w:rsidR="00A603A1" w:rsidRDefault="00000000">
            <w:pPr>
              <w:pStyle w:val="TableParagraph"/>
              <w:spacing w:line="207" w:lineRule="exact"/>
              <w:ind w:right="94"/>
              <w:jc w:val="right"/>
            </w:pPr>
            <w:r>
              <w:rPr>
                <w:rStyle w:val="Hyperlink7"/>
                <w:rFonts w:eastAsia="Arial Unicode MS"/>
                <w:spacing w:val="-2"/>
                <w:sz w:val="18"/>
                <w:szCs w:val="18"/>
              </w:rPr>
              <w:t>11.50</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5067B36" w14:textId="77777777" w:rsidR="00A603A1" w:rsidRDefault="00000000">
            <w:pPr>
              <w:pStyle w:val="TableParagraph"/>
              <w:spacing w:line="207" w:lineRule="exact"/>
              <w:ind w:right="99"/>
              <w:jc w:val="right"/>
            </w:pPr>
            <w:r>
              <w:rPr>
                <w:rStyle w:val="Hyperlink7"/>
                <w:rFonts w:eastAsia="Arial Unicode MS"/>
                <w:spacing w:val="-2"/>
                <w:sz w:val="18"/>
                <w:szCs w:val="18"/>
              </w:rPr>
              <w:t>11.50</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44B1A7A6"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6E796DC2" w14:textId="77777777" w:rsidR="00A603A1" w:rsidRDefault="00000000">
            <w:pPr>
              <w:pStyle w:val="TableParagraph"/>
              <w:spacing w:line="207" w:lineRule="exact"/>
              <w:ind w:left="84"/>
              <w:jc w:val="center"/>
            </w:pPr>
            <w:r>
              <w:rPr>
                <w:rStyle w:val="Hyperlink7"/>
                <w:rFonts w:eastAsia="Arial Unicode MS"/>
                <w:spacing w:val="-2"/>
                <w:sz w:val="18"/>
                <w:szCs w:val="18"/>
              </w:rPr>
              <w:t>41.65</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43749F3E" w14:textId="77777777" w:rsidR="00A603A1" w:rsidRDefault="00000000">
            <w:pPr>
              <w:pStyle w:val="TableParagraph"/>
              <w:spacing w:line="207" w:lineRule="exact"/>
              <w:ind w:left="83"/>
              <w:jc w:val="center"/>
            </w:pPr>
            <w:r>
              <w:rPr>
                <w:rStyle w:val="Hyperlink7"/>
                <w:rFonts w:eastAsia="Arial Unicode MS"/>
                <w:spacing w:val="-2"/>
                <w:sz w:val="18"/>
                <w:szCs w:val="18"/>
              </w:rPr>
              <w:t>41.65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C0DD96C"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6A5B0482" w14:textId="77777777" w:rsidR="00A603A1" w:rsidRDefault="00000000">
            <w:pPr>
              <w:pStyle w:val="TableParagraph"/>
              <w:spacing w:line="207" w:lineRule="exact"/>
              <w:ind w:right="98"/>
              <w:jc w:val="right"/>
            </w:pPr>
            <w:r>
              <w:rPr>
                <w:rStyle w:val="Hyperlink7"/>
                <w:rFonts w:eastAsia="Arial Unicode MS"/>
                <w:spacing w:val="-2"/>
                <w:sz w:val="18"/>
                <w:szCs w:val="18"/>
              </w:rPr>
              <w:t>52.03</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40C8EE3B" w14:textId="77777777" w:rsidR="00A603A1" w:rsidRDefault="00000000">
            <w:pPr>
              <w:pStyle w:val="TableParagraph"/>
              <w:spacing w:line="207" w:lineRule="exact"/>
              <w:ind w:right="101"/>
              <w:jc w:val="right"/>
            </w:pPr>
            <w:r>
              <w:rPr>
                <w:rStyle w:val="Hyperlink7"/>
                <w:rFonts w:eastAsia="Arial Unicode MS"/>
                <w:spacing w:val="-2"/>
                <w:sz w:val="18"/>
                <w:szCs w:val="18"/>
              </w:rPr>
              <w:t>52.03</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776822B3" w14:textId="77777777" w:rsidR="00A603A1" w:rsidRDefault="00000000">
            <w:pPr>
              <w:pStyle w:val="TableParagraph"/>
              <w:spacing w:line="207" w:lineRule="exact"/>
              <w:ind w:right="96"/>
              <w:jc w:val="right"/>
            </w:pPr>
            <w:r>
              <w:rPr>
                <w:rStyle w:val="Hyperlink6"/>
                <w:rFonts w:eastAsia="Arial Unicode MS"/>
                <w:sz w:val="18"/>
                <w:szCs w:val="18"/>
              </w:rPr>
              <w:t>-</w:t>
            </w:r>
          </w:p>
        </w:tc>
      </w:tr>
    </w:tbl>
    <w:p w14:paraId="600CD594" w14:textId="77777777" w:rsidR="00A603A1" w:rsidRDefault="00A603A1">
      <w:pPr>
        <w:pStyle w:val="Body"/>
        <w:spacing w:before="199"/>
        <w:ind w:left="520" w:hanging="520"/>
        <w:rPr>
          <w:rStyle w:val="None"/>
          <w:i/>
          <w:iCs/>
          <w:sz w:val="18"/>
          <w:szCs w:val="18"/>
        </w:rPr>
      </w:pPr>
    </w:p>
    <w:p w14:paraId="676A738B" w14:textId="77777777" w:rsidR="00A603A1" w:rsidRDefault="00A603A1">
      <w:pPr>
        <w:pStyle w:val="TableParagraph"/>
        <w:spacing w:line="207" w:lineRule="exact"/>
        <w:jc w:val="right"/>
        <w:sectPr w:rsidR="00A603A1">
          <w:headerReference w:type="default" r:id="rId138"/>
          <w:footerReference w:type="default" r:id="rId139"/>
          <w:pgSz w:w="11920" w:h="16840"/>
          <w:pgMar w:top="1100" w:right="566" w:bottom="280" w:left="992" w:header="0" w:footer="0" w:gutter="0"/>
          <w:cols w:space="720"/>
        </w:sectPr>
      </w:pPr>
    </w:p>
    <w:p w14:paraId="79DF8118" w14:textId="77777777" w:rsidR="00A603A1" w:rsidRDefault="00A603A1">
      <w:pPr>
        <w:pStyle w:val="BodyText"/>
        <w:spacing w:before="4"/>
        <w:rPr>
          <w:rStyle w:val="None"/>
          <w:i/>
          <w:iCs/>
          <w:sz w:val="2"/>
          <w:szCs w:val="2"/>
        </w:rPr>
      </w:pPr>
    </w:p>
    <w:tbl>
      <w:tblPr>
        <w:tblW w:w="9678" w:type="dxa"/>
        <w:tblInd w:w="62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2"/>
        <w:gridCol w:w="708"/>
        <w:gridCol w:w="709"/>
        <w:gridCol w:w="711"/>
        <w:gridCol w:w="850"/>
        <w:gridCol w:w="783"/>
        <w:gridCol w:w="703"/>
        <w:gridCol w:w="703"/>
        <w:gridCol w:w="705"/>
        <w:gridCol w:w="703"/>
        <w:gridCol w:w="702"/>
        <w:gridCol w:w="706"/>
        <w:gridCol w:w="703"/>
      </w:tblGrid>
      <w:tr w:rsidR="00A603A1" w14:paraId="57F3C33B" w14:textId="77777777">
        <w:trPr>
          <w:trHeight w:val="626"/>
        </w:trPr>
        <w:tc>
          <w:tcPr>
            <w:tcW w:w="991"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80" w:type="dxa"/>
            </w:tcMar>
          </w:tcPr>
          <w:p w14:paraId="0E68819D" w14:textId="77777777" w:rsidR="00A603A1" w:rsidRDefault="00A603A1">
            <w:pPr>
              <w:pStyle w:val="TableParagraph"/>
              <w:rPr>
                <w:rStyle w:val="None"/>
                <w:i/>
                <w:iCs/>
                <w:sz w:val="18"/>
                <w:szCs w:val="18"/>
              </w:rPr>
            </w:pPr>
          </w:p>
          <w:p w14:paraId="5A411C4E" w14:textId="77777777" w:rsidR="00A603A1" w:rsidRDefault="00A603A1">
            <w:pPr>
              <w:pStyle w:val="TableParagraph"/>
              <w:rPr>
                <w:rStyle w:val="None"/>
                <w:i/>
                <w:iCs/>
                <w:sz w:val="18"/>
                <w:szCs w:val="18"/>
              </w:rPr>
            </w:pPr>
          </w:p>
          <w:p w14:paraId="0EE7C5FD" w14:textId="77777777" w:rsidR="00A603A1" w:rsidRDefault="00A603A1">
            <w:pPr>
              <w:pStyle w:val="TableParagraph"/>
              <w:spacing w:before="5"/>
              <w:rPr>
                <w:rStyle w:val="None"/>
                <w:i/>
                <w:iCs/>
                <w:sz w:val="18"/>
                <w:szCs w:val="18"/>
              </w:rPr>
            </w:pPr>
          </w:p>
          <w:p w14:paraId="6CA332BB" w14:textId="77777777" w:rsidR="00A603A1" w:rsidRDefault="00000000">
            <w:pPr>
              <w:pStyle w:val="TableParagraph"/>
              <w:ind w:left="153" w:right="114" w:hanging="29"/>
            </w:pPr>
            <w:r>
              <w:rPr>
                <w:rStyle w:val="None"/>
                <w:b/>
                <w:bCs/>
                <w:sz w:val="18"/>
                <w:szCs w:val="18"/>
              </w:rPr>
              <w:t>Nature</w:t>
            </w:r>
            <w:r>
              <w:rPr>
                <w:rStyle w:val="None"/>
                <w:b/>
                <w:bCs/>
                <w:spacing w:val="-12"/>
                <w:sz w:val="18"/>
                <w:szCs w:val="18"/>
              </w:rPr>
              <w:t xml:space="preserve"> </w:t>
            </w:r>
            <w:r>
              <w:rPr>
                <w:rStyle w:val="None"/>
                <w:b/>
                <w:bCs/>
                <w:sz w:val="18"/>
                <w:szCs w:val="18"/>
              </w:rPr>
              <w:t xml:space="preserve">of </w:t>
            </w:r>
            <w:r>
              <w:rPr>
                <w:rStyle w:val="None"/>
                <w:b/>
                <w:bCs/>
                <w:spacing w:val="-2"/>
                <w:sz w:val="18"/>
                <w:szCs w:val="18"/>
              </w:rPr>
              <w:t>Payment</w:t>
            </w:r>
          </w:p>
        </w:tc>
        <w:tc>
          <w:tcPr>
            <w:tcW w:w="2128"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204" w:type="dxa"/>
              <w:bottom w:w="80" w:type="dxa"/>
              <w:right w:w="193" w:type="dxa"/>
            </w:tcMar>
          </w:tcPr>
          <w:p w14:paraId="4BDE1623" w14:textId="77777777" w:rsidR="00A603A1" w:rsidRDefault="00000000">
            <w:pPr>
              <w:pStyle w:val="TableParagraph"/>
              <w:spacing w:line="206" w:lineRule="exact"/>
              <w:ind w:left="124" w:right="113"/>
              <w:jc w:val="center"/>
            </w:pPr>
            <w:r>
              <w:rPr>
                <w:rStyle w:val="None"/>
                <w:b/>
                <w:bCs/>
                <w:sz w:val="18"/>
                <w:szCs w:val="18"/>
              </w:rPr>
              <w:t>As</w:t>
            </w:r>
            <w:r>
              <w:rPr>
                <w:rStyle w:val="None"/>
                <w:b/>
                <w:bCs/>
                <w:spacing w:val="-8"/>
                <w:sz w:val="18"/>
                <w:szCs w:val="18"/>
              </w:rPr>
              <w:t xml:space="preserve"> </w:t>
            </w:r>
            <w:r>
              <w:rPr>
                <w:rStyle w:val="None"/>
                <w:b/>
                <w:bCs/>
                <w:sz w:val="18"/>
                <w:szCs w:val="18"/>
              </w:rPr>
              <w:t>at</w:t>
            </w:r>
            <w:r>
              <w:rPr>
                <w:rStyle w:val="None"/>
                <w:b/>
                <w:bCs/>
                <w:spacing w:val="-7"/>
                <w:sz w:val="18"/>
                <w:szCs w:val="18"/>
              </w:rPr>
              <w:t xml:space="preserve"> </w:t>
            </w:r>
            <w:r>
              <w:rPr>
                <w:rStyle w:val="None"/>
                <w:b/>
                <w:bCs/>
                <w:sz w:val="18"/>
                <w:szCs w:val="18"/>
              </w:rPr>
              <w:t>and</w:t>
            </w:r>
            <w:r>
              <w:rPr>
                <w:rStyle w:val="None"/>
                <w:b/>
                <w:bCs/>
                <w:spacing w:val="-7"/>
                <w:sz w:val="18"/>
                <w:szCs w:val="18"/>
              </w:rPr>
              <w:t xml:space="preserve"> </w:t>
            </w:r>
            <w:r>
              <w:rPr>
                <w:rStyle w:val="None"/>
                <w:b/>
                <w:bCs/>
                <w:sz w:val="18"/>
                <w:szCs w:val="18"/>
              </w:rPr>
              <w:t>for</w:t>
            </w:r>
            <w:r>
              <w:rPr>
                <w:rStyle w:val="None"/>
                <w:b/>
                <w:bCs/>
                <w:spacing w:val="-8"/>
                <w:sz w:val="18"/>
                <w:szCs w:val="18"/>
              </w:rPr>
              <w:t xml:space="preserve"> </w:t>
            </w:r>
            <w:r>
              <w:rPr>
                <w:rStyle w:val="None"/>
                <w:b/>
                <w:bCs/>
                <w:sz w:val="18"/>
                <w:szCs w:val="18"/>
              </w:rPr>
              <w:t>the</w:t>
            </w:r>
            <w:r>
              <w:rPr>
                <w:rStyle w:val="None"/>
                <w:b/>
                <w:bCs/>
                <w:spacing w:val="-8"/>
                <w:sz w:val="18"/>
                <w:szCs w:val="18"/>
              </w:rPr>
              <w:t xml:space="preserve"> </w:t>
            </w:r>
            <w:r>
              <w:rPr>
                <w:rStyle w:val="None"/>
                <w:b/>
                <w:bCs/>
                <w:sz w:val="18"/>
                <w:szCs w:val="18"/>
              </w:rPr>
              <w:t>three-month period ended June 30, 2025</w:t>
            </w:r>
          </w:p>
        </w:tc>
        <w:tc>
          <w:tcPr>
            <w:tcW w:w="2336"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818" w:type="dxa"/>
              <w:bottom w:w="80" w:type="dxa"/>
              <w:right w:w="80" w:type="dxa"/>
            </w:tcMar>
          </w:tcPr>
          <w:p w14:paraId="22040D44" w14:textId="77777777" w:rsidR="00A603A1" w:rsidRDefault="00000000">
            <w:pPr>
              <w:pStyle w:val="TableParagraph"/>
              <w:spacing w:before="206"/>
              <w:ind w:left="738"/>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107DA74C"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111"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707" w:type="dxa"/>
              <w:bottom w:w="80" w:type="dxa"/>
              <w:right w:w="80" w:type="dxa"/>
            </w:tcMar>
          </w:tcPr>
          <w:p w14:paraId="3F87CDED" w14:textId="77777777" w:rsidR="00A603A1" w:rsidRDefault="00000000">
            <w:pPr>
              <w:pStyle w:val="TableParagraph"/>
              <w:spacing w:before="206"/>
              <w:ind w:left="627"/>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39235347" w14:textId="77777777">
        <w:trPr>
          <w:trHeight w:val="1398"/>
        </w:trPr>
        <w:tc>
          <w:tcPr>
            <w:tcW w:w="991" w:type="dxa"/>
            <w:vMerge/>
            <w:tcBorders>
              <w:top w:val="single" w:sz="4" w:space="0" w:color="000000"/>
              <w:left w:val="single" w:sz="4" w:space="0" w:color="000000"/>
              <w:bottom w:val="single" w:sz="4" w:space="0" w:color="000000"/>
              <w:right w:val="single" w:sz="4" w:space="0" w:color="000000"/>
            </w:tcBorders>
            <w:shd w:val="clear" w:color="auto" w:fill="BEBEBE"/>
          </w:tcPr>
          <w:p w14:paraId="3D9588DF" w14:textId="77777777" w:rsidR="00A603A1" w:rsidRDefault="00A603A1"/>
        </w:tc>
        <w:tc>
          <w:tcPr>
            <w:tcW w:w="70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2CB0B612" w14:textId="77777777" w:rsidR="00A603A1" w:rsidRDefault="00000000">
            <w:pPr>
              <w:pStyle w:val="TableParagraph"/>
              <w:ind w:left="134" w:right="121"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124588F7" w14:textId="77777777" w:rsidR="00A603A1" w:rsidRDefault="00000000">
            <w:pPr>
              <w:pStyle w:val="TableParagraph"/>
              <w:spacing w:line="186" w:lineRule="exact"/>
              <w:ind w:left="7"/>
              <w:jc w:val="center"/>
            </w:pPr>
            <w:r>
              <w:rPr>
                <w:rStyle w:val="None"/>
                <w:b/>
                <w:bCs/>
                <w:spacing w:val="-5"/>
                <w:sz w:val="18"/>
                <w:szCs w:val="18"/>
              </w:rPr>
              <w:t>ns)</w:t>
            </w:r>
          </w:p>
        </w:tc>
        <w:tc>
          <w:tcPr>
            <w:tcW w:w="7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4" w:type="dxa"/>
              <w:bottom w:w="80" w:type="dxa"/>
              <w:right w:w="201" w:type="dxa"/>
            </w:tcMar>
          </w:tcPr>
          <w:p w14:paraId="10A41698" w14:textId="77777777" w:rsidR="00A603A1" w:rsidRDefault="00000000">
            <w:pPr>
              <w:pStyle w:val="TableParagraph"/>
              <w:spacing w:before="103"/>
              <w:ind w:left="134" w:right="121"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1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6" w:type="dxa"/>
            </w:tcMar>
          </w:tcPr>
          <w:p w14:paraId="020374CD" w14:textId="77777777" w:rsidR="00A603A1" w:rsidRDefault="00000000">
            <w:pPr>
              <w:pStyle w:val="TableParagraph"/>
              <w:spacing w:before="103"/>
              <w:ind w:left="94" w:right="86"/>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8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87" w:type="dxa"/>
            </w:tcMar>
          </w:tcPr>
          <w:p w14:paraId="59A49D0F" w14:textId="77777777" w:rsidR="00A603A1" w:rsidRDefault="00000000">
            <w:pPr>
              <w:pStyle w:val="TableParagraph"/>
              <w:ind w:left="118" w:right="107" w:hanging="4"/>
              <w:jc w:val="center"/>
              <w:rPr>
                <w:rStyle w:val="None"/>
                <w:b/>
                <w:bCs/>
                <w:sz w:val="18"/>
                <w:szCs w:val="18"/>
              </w:rPr>
            </w:pPr>
            <w:r>
              <w:rPr>
                <w:rStyle w:val="None"/>
                <w:b/>
                <w:bCs/>
                <w:spacing w:val="-2"/>
                <w:sz w:val="18"/>
                <w:szCs w:val="18"/>
              </w:rPr>
              <w:t xml:space="preserve">Total </w:t>
            </w:r>
            <w:r>
              <w:rPr>
                <w:rStyle w:val="None"/>
                <w:b/>
                <w:bCs/>
                <w:spacing w:val="-4"/>
                <w:sz w:val="18"/>
                <w:szCs w:val="18"/>
              </w:rPr>
              <w:t>Dues</w:t>
            </w:r>
            <w:r>
              <w:rPr>
                <w:rStyle w:val="None"/>
                <w:b/>
                <w:bCs/>
                <w:spacing w:val="80"/>
                <w:sz w:val="18"/>
                <w:szCs w:val="18"/>
              </w:rPr>
              <w:t xml:space="preserve"> </w:t>
            </w:r>
            <w:r>
              <w:rPr>
                <w:rStyle w:val="None"/>
                <w:b/>
                <w:bCs/>
                <w:spacing w:val="-4"/>
                <w:sz w:val="18"/>
                <w:szCs w:val="18"/>
              </w:rPr>
              <w:t xml:space="preserve">(in </w:t>
            </w:r>
            <w:r>
              <w:rPr>
                <w:rStyle w:val="None"/>
                <w:b/>
                <w:bCs/>
                <w:spacing w:val="-2"/>
                <w:sz w:val="18"/>
                <w:szCs w:val="18"/>
              </w:rPr>
              <w:t>millions</w:t>
            </w:r>
          </w:p>
          <w:p w14:paraId="1B2A3852" w14:textId="77777777" w:rsidR="00A603A1" w:rsidRDefault="00000000">
            <w:pPr>
              <w:pStyle w:val="TableParagraph"/>
              <w:spacing w:line="186" w:lineRule="exact"/>
              <w:ind w:left="9"/>
              <w:jc w:val="center"/>
            </w:pPr>
            <w:r>
              <w:rPr>
                <w:rStyle w:val="None"/>
                <w:b/>
                <w:bCs/>
                <w:spacing w:val="-10"/>
                <w:sz w:val="18"/>
                <w:szCs w:val="18"/>
              </w:rPr>
              <w:t>)</w:t>
            </w:r>
          </w:p>
        </w:tc>
        <w:tc>
          <w:tcPr>
            <w:tcW w:w="7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8" w:type="dxa"/>
              <w:bottom w:w="80" w:type="dxa"/>
              <w:right w:w="190" w:type="dxa"/>
            </w:tcMar>
          </w:tcPr>
          <w:p w14:paraId="3DBF7389" w14:textId="77777777" w:rsidR="00A603A1" w:rsidRDefault="00000000">
            <w:pPr>
              <w:pStyle w:val="TableParagraph"/>
              <w:spacing w:before="103"/>
              <w:ind w:left="118" w:right="110" w:hanging="3"/>
              <w:jc w:val="center"/>
            </w:pPr>
            <w:r>
              <w:rPr>
                <w:rStyle w:val="None"/>
                <w:b/>
                <w:bCs/>
                <w:spacing w:val="-4"/>
                <w:sz w:val="18"/>
                <w:szCs w:val="18"/>
              </w:rPr>
              <w:t>Paid</w:t>
            </w:r>
            <w:r>
              <w:rPr>
                <w:rStyle w:val="None"/>
                <w:b/>
                <w:bCs/>
                <w:spacing w:val="40"/>
                <w:sz w:val="18"/>
                <w:szCs w:val="18"/>
              </w:rPr>
              <w:t xml:space="preserve"> </w:t>
            </w:r>
            <w:r>
              <w:rPr>
                <w:rStyle w:val="None"/>
                <w:b/>
                <w:bCs/>
                <w:spacing w:val="-4"/>
                <w:sz w:val="18"/>
                <w:szCs w:val="18"/>
              </w:rPr>
              <w:t xml:space="preserve">(in </w:t>
            </w:r>
            <w:r>
              <w:rPr>
                <w:rStyle w:val="None"/>
                <w:b/>
                <w:bCs/>
                <w:spacing w:val="-2"/>
                <w:sz w:val="18"/>
                <w:szCs w:val="18"/>
              </w:rPr>
              <w:t xml:space="preserve">million </w:t>
            </w:r>
            <w:r>
              <w:rPr>
                <w:rStyle w:val="None"/>
                <w:b/>
                <w:bCs/>
                <w:spacing w:val="-6"/>
                <w:sz w:val="18"/>
                <w:szCs w:val="18"/>
              </w:rPr>
              <w:t>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63" w:type="dxa"/>
            </w:tcMar>
          </w:tcPr>
          <w:p w14:paraId="74C02F20" w14:textId="77777777" w:rsidR="00A603A1" w:rsidRDefault="00000000">
            <w:pPr>
              <w:pStyle w:val="TableParagraph"/>
              <w:spacing w:before="103"/>
              <w:ind w:left="91" w:right="83"/>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0" w:type="dxa"/>
            </w:tcMar>
          </w:tcPr>
          <w:p w14:paraId="0BDCCF19" w14:textId="77777777" w:rsidR="00A603A1" w:rsidRDefault="00000000">
            <w:pPr>
              <w:pStyle w:val="TableParagraph"/>
              <w:ind w:left="130" w:right="120"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310197EC" w14:textId="77777777" w:rsidR="00A603A1" w:rsidRDefault="00000000">
            <w:pPr>
              <w:pStyle w:val="TableParagraph"/>
              <w:spacing w:line="186" w:lineRule="exact"/>
              <w:ind w:left="5"/>
              <w:jc w:val="center"/>
            </w:pPr>
            <w:r>
              <w:rPr>
                <w:rStyle w:val="None"/>
                <w:b/>
                <w:bCs/>
                <w:spacing w:val="-5"/>
                <w:sz w:val="18"/>
                <w:szCs w:val="18"/>
              </w:rPr>
              <w:t>ns)</w:t>
            </w:r>
          </w:p>
        </w:tc>
        <w:tc>
          <w:tcPr>
            <w:tcW w:w="705"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0" w:type="dxa"/>
              <w:bottom w:w="80" w:type="dxa"/>
              <w:right w:w="203" w:type="dxa"/>
            </w:tcMar>
          </w:tcPr>
          <w:p w14:paraId="252E0829" w14:textId="77777777" w:rsidR="00A603A1" w:rsidRDefault="00000000">
            <w:pPr>
              <w:pStyle w:val="TableParagraph"/>
              <w:spacing w:before="103"/>
              <w:ind w:left="130" w:right="123" w:hanging="2"/>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71FBD50C"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c>
          <w:tcPr>
            <w:tcW w:w="70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199" w:type="dxa"/>
            </w:tcMar>
          </w:tcPr>
          <w:p w14:paraId="65292A7D" w14:textId="77777777" w:rsidR="00A603A1" w:rsidRDefault="00000000">
            <w:pPr>
              <w:pStyle w:val="TableParagraph"/>
              <w:ind w:left="131" w:right="119" w:hanging="5"/>
              <w:jc w:val="center"/>
              <w:rPr>
                <w:rStyle w:val="None"/>
                <w:b/>
                <w:bCs/>
                <w:sz w:val="18"/>
                <w:szCs w:val="18"/>
              </w:rPr>
            </w:pPr>
            <w:r>
              <w:rPr>
                <w:rStyle w:val="None"/>
                <w:b/>
                <w:bCs/>
                <w:spacing w:val="-2"/>
                <w:sz w:val="18"/>
                <w:szCs w:val="18"/>
              </w:rPr>
              <w:t xml:space="preserve">Total </w:t>
            </w:r>
            <w:r>
              <w:rPr>
                <w:rStyle w:val="None"/>
                <w:b/>
                <w:bCs/>
                <w:spacing w:val="-4"/>
                <w:sz w:val="18"/>
                <w:szCs w:val="18"/>
              </w:rPr>
              <w:t xml:space="preserve">Dues (in </w:t>
            </w:r>
            <w:r>
              <w:rPr>
                <w:rStyle w:val="None"/>
                <w:b/>
                <w:bCs/>
                <w:spacing w:val="-2"/>
                <w:sz w:val="18"/>
                <w:szCs w:val="18"/>
              </w:rPr>
              <w:t>millio</w:t>
            </w:r>
          </w:p>
          <w:p w14:paraId="774FE46F" w14:textId="77777777" w:rsidR="00A603A1" w:rsidRDefault="00000000">
            <w:pPr>
              <w:pStyle w:val="TableParagraph"/>
              <w:spacing w:line="186" w:lineRule="exact"/>
              <w:ind w:left="6"/>
              <w:jc w:val="center"/>
            </w:pPr>
            <w:r>
              <w:rPr>
                <w:rStyle w:val="None"/>
                <w:b/>
                <w:bCs/>
                <w:spacing w:val="-5"/>
                <w:sz w:val="18"/>
                <w:szCs w:val="18"/>
              </w:rPr>
              <w:t>ns)</w:t>
            </w:r>
          </w:p>
        </w:tc>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11" w:type="dxa"/>
              <w:bottom w:w="80" w:type="dxa"/>
              <w:right w:w="202" w:type="dxa"/>
            </w:tcMar>
          </w:tcPr>
          <w:p w14:paraId="4EFB6D29" w14:textId="77777777" w:rsidR="00A603A1" w:rsidRDefault="00000000">
            <w:pPr>
              <w:pStyle w:val="TableParagraph"/>
              <w:spacing w:before="103"/>
              <w:ind w:left="131" w:right="122" w:hanging="3"/>
              <w:jc w:val="center"/>
            </w:pPr>
            <w:r>
              <w:rPr>
                <w:rStyle w:val="None"/>
                <w:b/>
                <w:bCs/>
                <w:spacing w:val="-4"/>
                <w:sz w:val="18"/>
                <w:szCs w:val="18"/>
              </w:rPr>
              <w:t xml:space="preserve">Paid (in </w:t>
            </w:r>
            <w:r>
              <w:rPr>
                <w:rStyle w:val="None"/>
                <w:b/>
                <w:bCs/>
                <w:spacing w:val="-2"/>
                <w:sz w:val="18"/>
                <w:szCs w:val="18"/>
              </w:rPr>
              <w:t xml:space="preserve">millio </w:t>
            </w:r>
            <w:r>
              <w:rPr>
                <w:rStyle w:val="None"/>
                <w:b/>
                <w:bCs/>
                <w:spacing w:val="-4"/>
                <w:sz w:val="18"/>
                <w:szCs w:val="18"/>
              </w:rPr>
              <w:t>ns)</w:t>
            </w:r>
          </w:p>
        </w:tc>
        <w:tc>
          <w:tcPr>
            <w:tcW w:w="70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2" w:type="dxa"/>
              <w:bottom w:w="80" w:type="dxa"/>
              <w:right w:w="162" w:type="dxa"/>
            </w:tcMar>
          </w:tcPr>
          <w:p w14:paraId="1E979B08" w14:textId="77777777" w:rsidR="00A603A1" w:rsidRDefault="00000000">
            <w:pPr>
              <w:pStyle w:val="TableParagraph"/>
              <w:spacing w:before="103"/>
              <w:ind w:left="92" w:right="82"/>
              <w:jc w:val="center"/>
            </w:pPr>
            <w:r>
              <w:rPr>
                <w:rStyle w:val="None"/>
                <w:b/>
                <w:bCs/>
                <w:spacing w:val="-2"/>
                <w:sz w:val="18"/>
                <w:szCs w:val="18"/>
              </w:rPr>
              <w:t xml:space="preserve">Unpai </w:t>
            </w:r>
            <w:r>
              <w:rPr>
                <w:rStyle w:val="None"/>
                <w:b/>
                <w:bCs/>
                <w:sz w:val="18"/>
                <w:szCs w:val="18"/>
              </w:rPr>
              <w:t xml:space="preserve">d (in </w:t>
            </w:r>
            <w:r>
              <w:rPr>
                <w:rStyle w:val="None"/>
                <w:b/>
                <w:bCs/>
                <w:spacing w:val="-2"/>
                <w:sz w:val="18"/>
                <w:szCs w:val="18"/>
              </w:rPr>
              <w:t xml:space="preserve">millio </w:t>
            </w:r>
            <w:r>
              <w:rPr>
                <w:rStyle w:val="None"/>
                <w:b/>
                <w:bCs/>
                <w:spacing w:val="-4"/>
                <w:sz w:val="18"/>
                <w:szCs w:val="18"/>
              </w:rPr>
              <w:t>ns)</w:t>
            </w:r>
          </w:p>
        </w:tc>
      </w:tr>
      <w:tr w:rsidR="00A603A1" w14:paraId="2E0F9784" w14:textId="77777777">
        <w:trPr>
          <w:trHeight w:val="999"/>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370" w:type="dxa"/>
            </w:tcMar>
          </w:tcPr>
          <w:p w14:paraId="1B3EAEAD" w14:textId="77777777" w:rsidR="00A603A1" w:rsidRDefault="00000000">
            <w:pPr>
              <w:pStyle w:val="TableParagraph"/>
              <w:ind w:left="105" w:right="290"/>
              <w:rPr>
                <w:rStyle w:val="None"/>
                <w:sz w:val="18"/>
                <w:szCs w:val="18"/>
              </w:rPr>
            </w:pPr>
            <w:r/>
            <w:r>
              <w:rPr>
                <w:rFonts w:ascii="Courier New" w:hAnsi="Courier New"/>
                <w:b/>
                <w:highlight w:val="yellow"/>
              </w:rPr>
              <w:t>CHARLES GARDNER</w:t>
            </w:r>
          </w:p>
          <w:p w14:paraId="4EBFDB31" w14:textId="77777777" w:rsidR="00A603A1" w:rsidRDefault="00000000">
            <w:pPr>
              <w:pStyle w:val="TableParagraph"/>
              <w:spacing w:before="1" w:line="186" w:lineRule="exact"/>
              <w:ind w:left="105"/>
            </w:pPr>
            <w:r>
              <w:rPr>
                <w:rStyle w:val="None"/>
                <w:spacing w:val="-4"/>
                <w:sz w:val="18"/>
                <w:szCs w:val="18"/>
              </w:rPr>
              <w:t>Fund</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148D76B" w14:textId="77777777" w:rsidR="00A603A1" w:rsidRDefault="00000000">
            <w:pPr>
              <w:pStyle w:val="TableParagraph"/>
              <w:spacing w:line="207" w:lineRule="exact"/>
              <w:ind w:right="95"/>
              <w:jc w:val="right"/>
            </w:pPr>
            <w:r>
              <w:rPr>
                <w:rStyle w:val="None"/>
                <w:spacing w:val="-4"/>
                <w:sz w:val="18"/>
                <w:szCs w:val="18"/>
              </w:rPr>
              <w:t>0.01</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527CFDEF" w14:textId="77777777" w:rsidR="00A603A1" w:rsidRDefault="00000000">
            <w:pPr>
              <w:pStyle w:val="TableParagraph"/>
              <w:spacing w:line="207" w:lineRule="exact"/>
              <w:ind w:right="95"/>
              <w:jc w:val="right"/>
            </w:pPr>
            <w:r>
              <w:rPr>
                <w:rStyle w:val="None"/>
                <w:spacing w:val="-4"/>
                <w:sz w:val="18"/>
                <w:szCs w:val="18"/>
              </w:rPr>
              <w:t>0.01</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2026A067"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04E45C73" w14:textId="77777777" w:rsidR="00A603A1" w:rsidRDefault="00000000">
            <w:pPr>
              <w:pStyle w:val="TableParagraph"/>
              <w:spacing w:line="207" w:lineRule="exact"/>
              <w:ind w:right="94"/>
              <w:jc w:val="right"/>
            </w:pPr>
            <w:r>
              <w:rPr>
                <w:rStyle w:val="None"/>
                <w:spacing w:val="-4"/>
                <w:sz w:val="18"/>
                <w:szCs w:val="18"/>
              </w:rPr>
              <w:t>0.02</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47BB50C3" w14:textId="77777777" w:rsidR="00A603A1" w:rsidRDefault="00000000">
            <w:pPr>
              <w:pStyle w:val="TableParagraph"/>
              <w:spacing w:line="207" w:lineRule="exact"/>
              <w:ind w:right="99"/>
              <w:jc w:val="right"/>
            </w:pPr>
            <w:r>
              <w:rPr>
                <w:rStyle w:val="None"/>
                <w:spacing w:val="-4"/>
                <w:sz w:val="18"/>
                <w:szCs w:val="18"/>
              </w:rPr>
              <w:t>0.02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8163063"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338" w:type="dxa"/>
              <w:bottom w:w="80" w:type="dxa"/>
              <w:right w:w="162" w:type="dxa"/>
            </w:tcMar>
          </w:tcPr>
          <w:p w14:paraId="064B4738" w14:textId="77777777" w:rsidR="00A603A1" w:rsidRDefault="00000000">
            <w:pPr>
              <w:pStyle w:val="TableParagraph"/>
              <w:spacing w:line="207" w:lineRule="exact"/>
              <w:ind w:left="258" w:right="82"/>
              <w:jc w:val="center"/>
            </w:pPr>
            <w:r>
              <w:rPr>
                <w:rStyle w:val="None"/>
                <w:spacing w:val="-4"/>
                <w:sz w:val="18"/>
                <w:szCs w:val="18"/>
              </w:rPr>
              <w:t>0.01</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80" w:type="dxa"/>
            </w:tcMar>
          </w:tcPr>
          <w:p w14:paraId="10F7EF8F" w14:textId="77777777" w:rsidR="00A603A1" w:rsidRDefault="00000000">
            <w:pPr>
              <w:pStyle w:val="TableParagraph"/>
              <w:spacing w:line="207" w:lineRule="exact"/>
              <w:ind w:left="174"/>
              <w:jc w:val="center"/>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2AE0DFB"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3A5AFF2C" w14:textId="77777777" w:rsidR="00A603A1" w:rsidRDefault="00000000">
            <w:pPr>
              <w:pStyle w:val="TableParagraph"/>
              <w:spacing w:line="207" w:lineRule="exact"/>
              <w:ind w:right="98"/>
              <w:jc w:val="right"/>
            </w:pPr>
            <w:r>
              <w:rPr>
                <w:rStyle w:val="None"/>
                <w:spacing w:val="-4"/>
                <w:sz w:val="18"/>
                <w:szCs w:val="18"/>
              </w:rPr>
              <w:t>0.01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4FFBFC2C" w14:textId="77777777" w:rsidR="00A603A1" w:rsidRDefault="00000000">
            <w:pPr>
              <w:pStyle w:val="TableParagraph"/>
              <w:spacing w:line="207" w:lineRule="exact"/>
              <w:ind w:right="101"/>
              <w:jc w:val="right"/>
            </w:pPr>
            <w:r>
              <w:rPr>
                <w:rStyle w:val="None"/>
                <w:spacing w:val="-4"/>
                <w:sz w:val="18"/>
                <w:szCs w:val="18"/>
              </w:rPr>
              <w:t>0.01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105FEE0"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412B30DE" w14:textId="77777777">
        <w:trPr>
          <w:trHeight w:val="832"/>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173" w:type="dxa"/>
            </w:tcMar>
          </w:tcPr>
          <w:p w14:paraId="27346903" w14:textId="77777777" w:rsidR="00A603A1" w:rsidRDefault="00000000">
            <w:pPr>
              <w:pStyle w:val="TableParagraph"/>
              <w:spacing w:line="206" w:lineRule="exact"/>
              <w:ind w:left="105" w:right="93"/>
            </w:pPr>
            <w:r/>
            <w:r>
              <w:rPr>
                <w:rFonts w:ascii="Courier New" w:hAnsi="Courier New"/>
                <w:b/>
                <w:highlight w:val="yellow"/>
              </w:rPr>
              <w:t>DENNIS-SMITH</w:t>
            </w:r>
            <w:r>
              <w:t xml:space="preserve"> Tax&amp;</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0AD6B90" w14:textId="77777777" w:rsidR="00A603A1" w:rsidRDefault="00000000">
            <w:pPr>
              <w:pStyle w:val="TableParagraph"/>
              <w:spacing w:line="207" w:lineRule="exact"/>
              <w:ind w:right="95"/>
              <w:jc w:val="right"/>
            </w:pPr>
            <w:r>
              <w:rPr>
                <w:rStyle w:val="Hyperlink7"/>
                <w:rFonts w:eastAsia="Arial Unicode MS"/>
                <w:spacing w:val="-2"/>
                <w:sz w:val="18"/>
                <w:szCs w:val="18"/>
              </w:rPr>
              <w:t>30.56</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38043420" w14:textId="77777777" w:rsidR="00A603A1" w:rsidRDefault="00000000">
            <w:pPr>
              <w:pStyle w:val="TableParagraph"/>
              <w:spacing w:line="207" w:lineRule="exact"/>
              <w:ind w:right="95"/>
              <w:jc w:val="right"/>
            </w:pPr>
            <w:r>
              <w:rPr>
                <w:rStyle w:val="Hyperlink7"/>
                <w:rFonts w:eastAsia="Arial Unicode MS"/>
                <w:spacing w:val="-2"/>
                <w:sz w:val="18"/>
                <w:szCs w:val="18"/>
              </w:rPr>
              <w:t>30.65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14508E0A" w14:textId="77777777" w:rsidR="00A603A1" w:rsidRDefault="00000000">
            <w:pPr>
              <w:pStyle w:val="TableParagraph"/>
              <w:spacing w:line="207" w:lineRule="exact"/>
              <w:ind w:right="99"/>
              <w:jc w:val="right"/>
            </w:pPr>
            <w:r>
              <w:rPr>
                <w:rStyle w:val="Hyperlink6"/>
                <w:rFonts w:eastAsia="Arial Unicode M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165C403" w14:textId="77777777" w:rsidR="00A603A1" w:rsidRDefault="00000000">
            <w:pPr>
              <w:pStyle w:val="TableParagraph"/>
              <w:spacing w:line="207" w:lineRule="exact"/>
              <w:ind w:right="94"/>
              <w:jc w:val="right"/>
            </w:pPr>
            <w:r>
              <w:rPr>
                <w:rStyle w:val="Hyperlink7"/>
                <w:rFonts w:eastAsia="Arial Unicode MS"/>
                <w:spacing w:val="-2"/>
                <w:sz w:val="18"/>
                <w:szCs w:val="18"/>
              </w:rPr>
              <w:t>98.95</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681D91A3" w14:textId="77777777" w:rsidR="00A603A1" w:rsidRDefault="00000000">
            <w:pPr>
              <w:pStyle w:val="TableParagraph"/>
              <w:spacing w:line="207" w:lineRule="exact"/>
              <w:ind w:right="99"/>
              <w:jc w:val="right"/>
            </w:pPr>
            <w:r>
              <w:rPr>
                <w:rStyle w:val="Hyperlink7"/>
                <w:rFonts w:eastAsia="Arial Unicode MS"/>
                <w:spacing w:val="-2"/>
                <w:sz w:val="18"/>
                <w:szCs w:val="18"/>
              </w:rPr>
              <w:t>98.95</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5168FF71" w14:textId="77777777" w:rsidR="00A603A1" w:rsidRDefault="00000000">
            <w:pPr>
              <w:pStyle w:val="TableParagraph"/>
              <w:spacing w:line="207" w:lineRule="exact"/>
              <w:ind w:right="97"/>
              <w:jc w:val="right"/>
            </w:pPr>
            <w:r>
              <w:rPr>
                <w:rStyle w:val="Hyperlink6"/>
                <w:rFonts w:eastAsia="Arial Unicode M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4" w:type="dxa"/>
              <w:bottom w:w="80" w:type="dxa"/>
              <w:right w:w="80" w:type="dxa"/>
            </w:tcMar>
          </w:tcPr>
          <w:p w14:paraId="441C7B1A" w14:textId="77777777" w:rsidR="00A603A1" w:rsidRDefault="00000000">
            <w:pPr>
              <w:pStyle w:val="TableParagraph"/>
              <w:spacing w:line="207" w:lineRule="exact"/>
              <w:ind w:left="84"/>
              <w:jc w:val="center"/>
            </w:pPr>
            <w:r>
              <w:rPr>
                <w:rStyle w:val="Hyperlink7"/>
                <w:rFonts w:eastAsia="Arial Unicode MS"/>
                <w:spacing w:val="-2"/>
                <w:sz w:val="18"/>
                <w:szCs w:val="18"/>
              </w:rPr>
              <w:t>39.92</w:t>
            </w:r>
          </w:p>
        </w:tc>
        <w:tc>
          <w:tcPr>
            <w:tcW w:w="705" w:type="dxa"/>
            <w:tcBorders>
              <w:top w:val="single" w:sz="4" w:space="0" w:color="000000"/>
              <w:left w:val="single" w:sz="4" w:space="0" w:color="000000"/>
              <w:bottom w:val="single" w:sz="4" w:space="0" w:color="000000"/>
              <w:right w:val="single" w:sz="4" w:space="0" w:color="000000"/>
            </w:tcBorders>
            <w:tcMar>
              <w:top w:w="80" w:type="dxa"/>
              <w:left w:w="163" w:type="dxa"/>
              <w:bottom w:w="80" w:type="dxa"/>
              <w:right w:w="80" w:type="dxa"/>
            </w:tcMar>
          </w:tcPr>
          <w:p w14:paraId="13AB6140" w14:textId="77777777" w:rsidR="00A603A1" w:rsidRDefault="00000000">
            <w:pPr>
              <w:pStyle w:val="TableParagraph"/>
              <w:spacing w:line="207" w:lineRule="exact"/>
              <w:ind w:left="83"/>
              <w:jc w:val="center"/>
            </w:pPr>
            <w:r>
              <w:rPr>
                <w:rStyle w:val="Hyperlink7"/>
                <w:rFonts w:eastAsia="Arial Unicode MS"/>
                <w:spacing w:val="-2"/>
                <w:sz w:val="18"/>
                <w:szCs w:val="18"/>
              </w:rPr>
              <w:t>39.92</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30BE8EB2" w14:textId="77777777" w:rsidR="00A603A1" w:rsidRDefault="00000000">
            <w:pPr>
              <w:pStyle w:val="TableParagraph"/>
              <w:spacing w:line="207" w:lineRule="exact"/>
              <w:ind w:right="96"/>
              <w:jc w:val="right"/>
            </w:pPr>
            <w:r>
              <w:rPr>
                <w:rStyle w:val="Hyperlink6"/>
                <w:rFonts w:eastAsia="Arial Unicode M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19751038" w14:textId="77777777" w:rsidR="00A603A1" w:rsidRDefault="00000000">
            <w:pPr>
              <w:pStyle w:val="TableParagraph"/>
              <w:spacing w:line="207" w:lineRule="exact"/>
              <w:ind w:right="98"/>
              <w:jc w:val="right"/>
            </w:pPr>
            <w:r>
              <w:rPr>
                <w:rStyle w:val="Hyperlink7"/>
                <w:rFonts w:eastAsia="Arial Unicode MS"/>
                <w:spacing w:val="-2"/>
                <w:sz w:val="18"/>
                <w:szCs w:val="18"/>
              </w:rPr>
              <w:t>17.61</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81" w:type="dxa"/>
            </w:tcMar>
          </w:tcPr>
          <w:p w14:paraId="3AFBE7BF" w14:textId="77777777" w:rsidR="00A603A1" w:rsidRDefault="00000000">
            <w:pPr>
              <w:pStyle w:val="TableParagraph"/>
              <w:spacing w:line="207" w:lineRule="exact"/>
              <w:ind w:right="101"/>
              <w:jc w:val="right"/>
            </w:pPr>
            <w:r>
              <w:rPr>
                <w:rStyle w:val="Hyperlink7"/>
                <w:rFonts w:eastAsia="Arial Unicode MS"/>
                <w:spacing w:val="-2"/>
                <w:sz w:val="18"/>
                <w:szCs w:val="18"/>
              </w:rPr>
              <w:t>17.61</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6CF65516" w14:textId="77777777" w:rsidR="00A603A1" w:rsidRDefault="00000000">
            <w:pPr>
              <w:pStyle w:val="TableParagraph"/>
              <w:spacing w:line="207" w:lineRule="exact"/>
              <w:ind w:right="96"/>
              <w:jc w:val="right"/>
            </w:pPr>
            <w:r>
              <w:rPr>
                <w:rStyle w:val="Hyperlink6"/>
                <w:rFonts w:eastAsia="Arial Unicode MS"/>
                <w:sz w:val="18"/>
                <w:szCs w:val="18"/>
              </w:rPr>
              <w:t>-</w:t>
            </w:r>
          </w:p>
        </w:tc>
      </w:tr>
      <w:tr w:rsidR="00A603A1" w14:paraId="5AC89841" w14:textId="77777777">
        <w:trPr>
          <w:trHeight w:val="384"/>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0FE8280" w14:textId="77777777" w:rsidR="00A603A1" w:rsidRDefault="00000000">
            <w:pPr>
              <w:pStyle w:val="TableParagraph"/>
              <w:spacing w:line="186" w:lineRule="exact"/>
              <w:ind w:left="105"/>
            </w:pPr>
            <w:r>
              <w:rPr>
                <w:rStyle w:val="None"/>
                <w:b/>
                <w:bCs/>
                <w:spacing w:val="-2"/>
                <w:sz w:val="18"/>
                <w:szCs w:val="18"/>
              </w:rPr>
              <w:t>Total</w:t>
            </w:r>
          </w:p>
        </w:tc>
        <w:tc>
          <w:tcPr>
            <w:tcW w:w="70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2EE137C7" w14:textId="77777777" w:rsidR="00A603A1" w:rsidRDefault="00000000">
            <w:pPr>
              <w:pStyle w:val="TableParagraph"/>
              <w:spacing w:line="186" w:lineRule="exact"/>
              <w:ind w:right="95"/>
              <w:jc w:val="right"/>
            </w:pPr>
            <w:r>
              <w:rPr>
                <w:rStyle w:val="None"/>
                <w:b/>
                <w:bCs/>
                <w:spacing w:val="-2"/>
                <w:sz w:val="18"/>
                <w:szCs w:val="18"/>
              </w:rPr>
              <w:t>44.95</w:t>
            </w:r>
          </w:p>
        </w:tc>
        <w:tc>
          <w:tcPr>
            <w:tcW w:w="7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11258784" w14:textId="77777777" w:rsidR="00A603A1" w:rsidRDefault="00000000">
            <w:pPr>
              <w:pStyle w:val="TableParagraph"/>
              <w:spacing w:line="186" w:lineRule="exact"/>
              <w:ind w:right="95"/>
              <w:jc w:val="right"/>
            </w:pPr>
            <w:r>
              <w:rPr>
                <w:rStyle w:val="None"/>
                <w:b/>
                <w:bCs/>
                <w:spacing w:val="-2"/>
                <w:sz w:val="18"/>
                <w:szCs w:val="18"/>
              </w:rPr>
              <w:t>44.95</w:t>
            </w:r>
          </w:p>
        </w:tc>
        <w:tc>
          <w:tcPr>
            <w:tcW w:w="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CC8B99" w14:textId="77777777" w:rsidR="00A603A1" w:rsidRDefault="00A603A1"/>
        </w:tc>
        <w:tc>
          <w:tcPr>
            <w:tcW w:w="8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2D1452B6" w14:textId="77777777" w:rsidR="00A603A1" w:rsidRDefault="00000000">
            <w:pPr>
              <w:pStyle w:val="TableParagraph"/>
              <w:spacing w:line="186" w:lineRule="exact"/>
              <w:ind w:right="94"/>
              <w:jc w:val="right"/>
            </w:pPr>
            <w:r>
              <w:rPr>
                <w:rStyle w:val="None"/>
                <w:b/>
                <w:bCs/>
                <w:spacing w:val="-2"/>
                <w:sz w:val="18"/>
                <w:szCs w:val="18"/>
              </w:rPr>
              <w:t>123.07</w:t>
            </w:r>
          </w:p>
        </w:tc>
        <w:tc>
          <w:tcPr>
            <w:tcW w:w="7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FB5D9B1" w14:textId="77777777" w:rsidR="00A603A1" w:rsidRDefault="00000000">
            <w:pPr>
              <w:pStyle w:val="TableParagraph"/>
              <w:spacing w:line="186" w:lineRule="exact"/>
              <w:ind w:right="99"/>
              <w:jc w:val="right"/>
            </w:pPr>
            <w:r>
              <w:rPr>
                <w:rStyle w:val="None"/>
                <w:b/>
                <w:bCs/>
                <w:spacing w:val="-2"/>
                <w:sz w:val="18"/>
                <w:szCs w:val="18"/>
              </w:rPr>
              <w:t>123.07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7" w:type="dxa"/>
            </w:tcMar>
          </w:tcPr>
          <w:p w14:paraId="7E6D69BC" w14:textId="77777777" w:rsidR="00A603A1" w:rsidRDefault="00000000">
            <w:pPr>
              <w:pStyle w:val="TableParagraph"/>
              <w:spacing w:line="186" w:lineRule="exact"/>
              <w:ind w:right="97"/>
              <w:jc w:val="right"/>
            </w:pPr>
            <w:r>
              <w:rPr>
                <w:rStyle w:val="None"/>
                <w:b/>
                <w:bCs/>
                <w:sz w:val="18"/>
                <w:szCs w:val="18"/>
              </w:rPr>
              <w:t>-</w:t>
            </w:r>
          </w:p>
        </w:tc>
        <w:tc>
          <w:tcPr>
            <w:tcW w:w="703" w:type="dxa"/>
            <w:tcBorders>
              <w:top w:val="single" w:sz="4" w:space="0" w:color="000000"/>
              <w:left w:val="single" w:sz="4" w:space="0" w:color="000000"/>
              <w:bottom w:val="single" w:sz="4" w:space="0" w:color="000000"/>
              <w:right w:val="single" w:sz="4" w:space="0" w:color="000000"/>
            </w:tcBorders>
            <w:tcMar>
              <w:top w:w="80" w:type="dxa"/>
              <w:left w:w="169" w:type="dxa"/>
              <w:bottom w:w="80" w:type="dxa"/>
              <w:right w:w="80" w:type="dxa"/>
            </w:tcMar>
          </w:tcPr>
          <w:p w14:paraId="467E5D0A" w14:textId="77777777" w:rsidR="00A603A1" w:rsidRDefault="00000000">
            <w:pPr>
              <w:pStyle w:val="TableParagraph"/>
              <w:spacing w:line="186" w:lineRule="exact"/>
              <w:ind w:left="89"/>
              <w:jc w:val="center"/>
            </w:pPr>
            <w:r>
              <w:rPr>
                <w:rStyle w:val="None"/>
                <w:b/>
                <w:bCs/>
                <w:spacing w:val="-2"/>
                <w:sz w:val="18"/>
                <w:szCs w:val="18"/>
              </w:rPr>
              <w:t>93.17</w:t>
            </w:r>
          </w:p>
        </w:tc>
        <w:tc>
          <w:tcPr>
            <w:tcW w:w="705" w:type="dxa"/>
            <w:tcBorders>
              <w:top w:val="single" w:sz="4" w:space="0" w:color="000000"/>
              <w:left w:val="single" w:sz="4" w:space="0" w:color="000000"/>
              <w:bottom w:val="single" w:sz="4" w:space="0" w:color="000000"/>
              <w:right w:val="single" w:sz="4" w:space="0" w:color="000000"/>
            </w:tcBorders>
            <w:tcMar>
              <w:top w:w="80" w:type="dxa"/>
              <w:left w:w="254" w:type="dxa"/>
              <w:bottom w:w="80" w:type="dxa"/>
              <w:right w:w="166" w:type="dxa"/>
            </w:tcMar>
          </w:tcPr>
          <w:p w14:paraId="78C41954" w14:textId="77777777" w:rsidR="00A603A1" w:rsidRDefault="00000000">
            <w:pPr>
              <w:pStyle w:val="TableParagraph"/>
              <w:spacing w:line="186" w:lineRule="exact"/>
              <w:ind w:left="174" w:right="86"/>
              <w:jc w:val="center"/>
            </w:pPr>
            <w:r>
              <w:rPr>
                <w:rStyle w:val="None"/>
                <w:b/>
                <w:bCs/>
                <w:spacing w:val="-2"/>
                <w:sz w:val="18"/>
                <w:szCs w:val="18"/>
              </w:rPr>
              <w:t>93.17</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160C9D69" w14:textId="77777777" w:rsidR="00A603A1" w:rsidRDefault="00000000">
            <w:pPr>
              <w:pStyle w:val="TableParagraph"/>
              <w:spacing w:line="186" w:lineRule="exact"/>
              <w:ind w:right="96"/>
              <w:jc w:val="right"/>
            </w:pPr>
            <w:r>
              <w:rPr>
                <w:rStyle w:val="None"/>
                <w:b/>
                <w:bCs/>
                <w:sz w:val="18"/>
                <w:szCs w:val="18"/>
              </w:rPr>
              <w:t>-</w:t>
            </w:r>
          </w:p>
        </w:tc>
        <w:tc>
          <w:tcPr>
            <w:tcW w:w="70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7CFF7C37" w14:textId="77777777" w:rsidR="00A603A1" w:rsidRDefault="00000000">
            <w:pPr>
              <w:pStyle w:val="TableParagraph"/>
              <w:spacing w:line="186" w:lineRule="exact"/>
              <w:ind w:right="95"/>
              <w:jc w:val="right"/>
            </w:pPr>
            <w:r>
              <w:rPr>
                <w:rStyle w:val="None"/>
                <w:b/>
                <w:bCs/>
                <w:spacing w:val="-2"/>
                <w:sz w:val="18"/>
                <w:szCs w:val="18"/>
              </w:rPr>
              <w:t>80.14</w:t>
            </w:r>
          </w:p>
        </w:tc>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8" w:type="dxa"/>
            </w:tcMar>
          </w:tcPr>
          <w:p w14:paraId="704D3739" w14:textId="77777777" w:rsidR="00A603A1" w:rsidRDefault="00000000">
            <w:pPr>
              <w:pStyle w:val="TableParagraph"/>
              <w:spacing w:line="186" w:lineRule="exact"/>
              <w:ind w:right="98"/>
              <w:jc w:val="right"/>
            </w:pPr>
            <w:r>
              <w:rPr>
                <w:rStyle w:val="None"/>
                <w:b/>
                <w:bCs/>
                <w:spacing w:val="-2"/>
                <w:sz w:val="18"/>
                <w:szCs w:val="18"/>
              </w:rPr>
              <w:t>80.14</w:t>
            </w:r>
          </w:p>
        </w:tc>
        <w:tc>
          <w:tcPr>
            <w:tcW w:w="7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6" w:type="dxa"/>
            </w:tcMar>
          </w:tcPr>
          <w:p w14:paraId="5D4C7F9D" w14:textId="77777777" w:rsidR="00A603A1" w:rsidRDefault="00000000">
            <w:pPr>
              <w:pStyle w:val="TableParagraph"/>
              <w:spacing w:line="186" w:lineRule="exact"/>
              <w:ind w:right="96"/>
              <w:jc w:val="right"/>
            </w:pPr>
            <w:r>
              <w:rPr>
                <w:rStyle w:val="None"/>
                <w:b/>
                <w:bCs/>
                <w:sz w:val="18"/>
                <w:szCs w:val="18"/>
              </w:rPr>
              <w:t>-</w:t>
            </w:r>
          </w:p>
        </w:tc>
      </w:tr>
      <w:tr w:rsidR="00A603A1" w14:paraId="2C0343C2" w14:textId="77777777">
        <w:trPr>
          <w:trHeight w:val="1451"/>
        </w:trPr>
        <w:tc>
          <w:tcPr>
            <w:tcW w:w="99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C85D6DE" w14:textId="77777777" w:rsidR="00A603A1" w:rsidRDefault="00000000">
            <w:pPr>
              <w:pStyle w:val="TableParagraph"/>
              <w:spacing w:line="207" w:lineRule="exact"/>
              <w:ind w:left="105"/>
              <w:jc w:val="both"/>
              <w:rPr>
                <w:rStyle w:val="None"/>
                <w:sz w:val="18"/>
                <w:szCs w:val="18"/>
              </w:rPr>
            </w:pPr>
            <w:r>
              <w:rPr>
                <w:rStyle w:val="Hyperlink6"/>
                <w:rFonts w:eastAsia="Arial Unicode MS"/>
                <w:sz w:val="18"/>
                <w:szCs w:val="18"/>
              </w:rPr>
              <w:t>No</w:t>
            </w:r>
            <w:r>
              <w:rPr>
                <w:rStyle w:val="None"/>
                <w:spacing w:val="67"/>
                <w:sz w:val="18"/>
                <w:szCs w:val="18"/>
              </w:rPr>
              <w:t xml:space="preserve">   </w:t>
            </w:r>
            <w:r>
              <w:rPr>
                <w:rStyle w:val="None"/>
                <w:spacing w:val="-5"/>
                <w:sz w:val="18"/>
                <w:szCs w:val="18"/>
              </w:rPr>
              <w:t>of</w:t>
            </w:r>
          </w:p>
          <w:p w14:paraId="1590FA03" w14:textId="77777777" w:rsidR="00A603A1" w:rsidRDefault="00000000">
            <w:pPr>
              <w:pStyle w:val="TableParagraph"/>
              <w:spacing w:line="206" w:lineRule="exact"/>
              <w:ind w:left="105" w:right="99"/>
              <w:jc w:val="both"/>
            </w:pPr>
            <w:r>
              <w:rPr>
                <w:rStyle w:val="Hyperlink7"/>
                <w:rFonts w:eastAsia="Arial Unicode MS"/>
                <w:spacing w:val="-2"/>
                <w:sz w:val="18"/>
                <w:szCs w:val="18"/>
              </w:rPr>
              <w:t xml:space="preserve">Employee </w:t>
            </w:r>
            <w:r>
              <w:rPr>
                <w:rStyle w:val="Hyperlink6"/>
                <w:rFonts w:eastAsia="Arial Unicode MS"/>
                <w:sz w:val="18"/>
                <w:szCs w:val="18"/>
              </w:rPr>
              <w:t xml:space="preserve">s as at </w:t>
            </w:r>
            <w:r>
              <w:rPr>
                <w:rStyle w:val="Hyperlink7"/>
                <w:rFonts w:eastAsia="Arial Unicode MS"/>
                <w:spacing w:val="-2"/>
                <w:sz w:val="18"/>
                <w:szCs w:val="18"/>
              </w:rPr>
              <w:t xml:space="preserve">period/yea </w:t>
            </w:r>
            <w:r>
              <w:rPr>
                <w:rStyle w:val="Hyperlink6"/>
                <w:rFonts w:eastAsia="Arial Unicode MS"/>
                <w:sz w:val="18"/>
                <w:szCs w:val="18"/>
              </w:rPr>
              <w:t>r end</w:t>
            </w:r>
            <w:r>
              <w:rPr>
                <w:rStyle w:val="None"/>
                <w:sz w:val="18"/>
                <w:szCs w:val="18"/>
                <w:vertAlign w:val="superscript"/>
              </w:rPr>
              <w:t>*</w:t>
            </w:r>
          </w:p>
        </w:tc>
        <w:tc>
          <w:tcPr>
            <w:tcW w:w="2128"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75D40620" w14:textId="77777777" w:rsidR="00A603A1" w:rsidRDefault="00000000">
            <w:pPr>
              <w:pStyle w:val="TableParagraph"/>
              <w:spacing w:line="207" w:lineRule="exact"/>
              <w:ind w:right="94"/>
              <w:jc w:val="right"/>
            </w:pPr>
            <w:r>
              <w:rPr>
                <w:rStyle w:val="None"/>
                <w:spacing w:val="-5"/>
                <w:sz w:val="18"/>
                <w:szCs w:val="18"/>
              </w:rPr>
              <w:t>189</w:t>
            </w:r>
          </w:p>
        </w:tc>
        <w:tc>
          <w:tcPr>
            <w:tcW w:w="2336"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5" w:type="dxa"/>
            </w:tcMar>
          </w:tcPr>
          <w:p w14:paraId="61FBECF0" w14:textId="77777777" w:rsidR="00A603A1" w:rsidRDefault="00000000">
            <w:pPr>
              <w:pStyle w:val="TableParagraph"/>
              <w:spacing w:line="207" w:lineRule="exact"/>
              <w:ind w:right="95"/>
              <w:jc w:val="right"/>
            </w:pPr>
            <w:r>
              <w:rPr>
                <w:rStyle w:val="None"/>
                <w:spacing w:val="-5"/>
                <w:sz w:val="18"/>
                <w:szCs w:val="18"/>
              </w:rPr>
              <w:t>178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18BDA202" w14:textId="77777777" w:rsidR="00A603A1" w:rsidRDefault="00000000">
            <w:pPr>
              <w:pStyle w:val="TableParagraph"/>
              <w:spacing w:line="207" w:lineRule="exact"/>
              <w:ind w:right="94"/>
              <w:jc w:val="right"/>
            </w:pPr>
            <w:r>
              <w:rPr>
                <w:rStyle w:val="None"/>
                <w:spacing w:val="-5"/>
                <w:sz w:val="18"/>
                <w:szCs w:val="18"/>
              </w:rPr>
              <w:t>168</w:t>
            </w:r>
          </w:p>
        </w:tc>
        <w:tc>
          <w:tcPr>
            <w:tcW w:w="211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174" w:type="dxa"/>
            </w:tcMar>
          </w:tcPr>
          <w:p w14:paraId="3DFCF301" w14:textId="77777777" w:rsidR="00A603A1" w:rsidRDefault="00000000">
            <w:pPr>
              <w:pStyle w:val="TableParagraph"/>
              <w:spacing w:line="207" w:lineRule="exact"/>
              <w:ind w:right="94"/>
              <w:jc w:val="right"/>
            </w:pPr>
            <w:r>
              <w:rPr>
                <w:rStyle w:val="None"/>
                <w:spacing w:val="-5"/>
                <w:sz w:val="18"/>
                <w:szCs w:val="18"/>
              </w:rPr>
              <w:t>161</w:t>
            </w:r>
          </w:p>
        </w:tc>
      </w:tr>
    </w:tbl>
    <w:p w14:paraId="144B2D84" w14:textId="77777777" w:rsidR="00A603A1" w:rsidRDefault="00A603A1">
      <w:pPr>
        <w:pStyle w:val="BodyText"/>
        <w:spacing w:before="4"/>
        <w:ind w:left="520" w:hanging="520"/>
        <w:rPr>
          <w:rStyle w:val="None"/>
          <w:i/>
          <w:iCs/>
          <w:sz w:val="2"/>
          <w:szCs w:val="2"/>
        </w:rPr>
      </w:pPr>
    </w:p>
    <w:p w14:paraId="231DD1BC" w14:textId="77777777" w:rsidR="00A603A1" w:rsidRDefault="00000000">
      <w:pPr>
        <w:pStyle w:val="Body"/>
        <w:spacing w:before="1"/>
        <w:ind w:left="489"/>
        <w:rPr>
          <w:rStyle w:val="Hyperlink8"/>
          <w:rFonts w:eastAsia="Arial Unicode MS"/>
        </w:rPr>
      </w:pPr>
      <w:r>
        <w:rPr>
          <w:rStyle w:val="None"/>
          <w:i/>
          <w:iCs/>
          <w:spacing w:val="-2"/>
          <w:sz w:val="16"/>
          <w:szCs w:val="16"/>
          <w:lang w:val="de-DE"/>
        </w:rPr>
        <w:t>Note:</w:t>
      </w:r>
    </w:p>
    <w:p w14:paraId="4A03D64A" w14:textId="77777777" w:rsidR="00A603A1" w:rsidRDefault="00000000">
      <w:pPr>
        <w:pStyle w:val="ListParagraph"/>
        <w:numPr>
          <w:ilvl w:val="0"/>
          <w:numId w:val="51"/>
        </w:numPr>
        <w:spacing w:before="2"/>
        <w:rPr>
          <w:i/>
          <w:iCs/>
          <w:sz w:val="16"/>
          <w:szCs w:val="16"/>
        </w:rPr>
      </w:pPr>
      <w:r>
        <w:rPr>
          <w:rStyle w:val="Hyperlink4"/>
          <w:i/>
          <w:iCs/>
          <w:sz w:val="16"/>
          <w:szCs w:val="16"/>
        </w:rPr>
        <w:t>The</w:t>
      </w:r>
      <w:r>
        <w:rPr>
          <w:rStyle w:val="None"/>
          <w:i/>
          <w:iCs/>
          <w:spacing w:val="-9"/>
          <w:sz w:val="16"/>
          <w:szCs w:val="16"/>
        </w:rPr>
        <w:t xml:space="preserve"> </w:t>
      </w:r>
      <w:r>
        <w:rPr>
          <w:rStyle w:val="Hyperlink4"/>
          <w:i/>
          <w:iCs/>
          <w:sz w:val="16"/>
          <w:szCs w:val="16"/>
        </w:rPr>
        <w:t>number</w:t>
      </w:r>
      <w:r>
        <w:rPr>
          <w:rStyle w:val="None"/>
          <w:i/>
          <w:iCs/>
          <w:spacing w:val="-6"/>
          <w:sz w:val="16"/>
          <w:szCs w:val="16"/>
        </w:rPr>
        <w:t xml:space="preserve"> </w:t>
      </w:r>
      <w:r>
        <w:rPr>
          <w:rStyle w:val="Hyperlink4"/>
          <w:i/>
          <w:iCs/>
          <w:sz w:val="16"/>
          <w:szCs w:val="16"/>
        </w:rPr>
        <w:t>of</w:t>
      </w:r>
      <w:r>
        <w:rPr>
          <w:rStyle w:val="None"/>
          <w:i/>
          <w:iCs/>
          <w:spacing w:val="-6"/>
          <w:sz w:val="16"/>
          <w:szCs w:val="16"/>
        </w:rPr>
        <w:t xml:space="preserve"> </w:t>
      </w:r>
      <w:r>
        <w:rPr>
          <w:rStyle w:val="Hyperlink4"/>
          <w:i/>
          <w:iCs/>
          <w:sz w:val="16"/>
          <w:szCs w:val="16"/>
        </w:rPr>
        <w:t>employees</w:t>
      </w:r>
      <w:r>
        <w:rPr>
          <w:rStyle w:val="None"/>
          <w:i/>
          <w:iCs/>
          <w:spacing w:val="-4"/>
          <w:sz w:val="16"/>
          <w:szCs w:val="16"/>
        </w:rPr>
        <w:t xml:space="preserve"> </w:t>
      </w:r>
      <w:r>
        <w:rPr>
          <w:rStyle w:val="Hyperlink4"/>
          <w:i/>
          <w:iCs/>
          <w:sz w:val="16"/>
          <w:szCs w:val="16"/>
        </w:rPr>
        <w:t>mentioned</w:t>
      </w:r>
      <w:r>
        <w:rPr>
          <w:rStyle w:val="None"/>
          <w:i/>
          <w:iCs/>
          <w:spacing w:val="-6"/>
          <w:sz w:val="16"/>
          <w:szCs w:val="16"/>
        </w:rPr>
        <w:t xml:space="preserve"> </w:t>
      </w:r>
      <w:r>
        <w:rPr>
          <w:rStyle w:val="Hyperlink4"/>
          <w:i/>
          <w:iCs/>
          <w:sz w:val="16"/>
          <w:szCs w:val="16"/>
        </w:rPr>
        <w:t>in</w:t>
      </w:r>
      <w:r>
        <w:rPr>
          <w:rStyle w:val="None"/>
          <w:i/>
          <w:iCs/>
          <w:spacing w:val="-5"/>
          <w:sz w:val="16"/>
          <w:szCs w:val="16"/>
        </w:rPr>
        <w:t xml:space="preserve"> </w:t>
      </w:r>
      <w:r>
        <w:rPr>
          <w:rStyle w:val="Hyperlink4"/>
          <w:i/>
          <w:iCs/>
          <w:sz w:val="16"/>
          <w:szCs w:val="16"/>
        </w:rPr>
        <w:t>the</w:t>
      </w:r>
      <w:r>
        <w:rPr>
          <w:rStyle w:val="None"/>
          <w:i/>
          <w:iCs/>
          <w:spacing w:val="-7"/>
          <w:sz w:val="16"/>
          <w:szCs w:val="16"/>
        </w:rPr>
        <w:t xml:space="preserve"> </w:t>
      </w:r>
      <w:r>
        <w:rPr>
          <w:rStyle w:val="Hyperlink4"/>
          <w:i/>
          <w:iCs/>
          <w:sz w:val="16"/>
          <w:szCs w:val="16"/>
        </w:rPr>
        <w:t>above</w:t>
      </w:r>
      <w:r>
        <w:rPr>
          <w:rStyle w:val="None"/>
          <w:i/>
          <w:iCs/>
          <w:spacing w:val="-4"/>
          <w:sz w:val="16"/>
          <w:szCs w:val="16"/>
        </w:rPr>
        <w:t xml:space="preserve"> </w:t>
      </w:r>
      <w:r>
        <w:rPr>
          <w:rStyle w:val="Hyperlink4"/>
          <w:i/>
          <w:iCs/>
          <w:sz w:val="16"/>
          <w:szCs w:val="16"/>
        </w:rPr>
        <w:t>table</w:t>
      </w:r>
      <w:r>
        <w:rPr>
          <w:rStyle w:val="None"/>
          <w:i/>
          <w:iCs/>
          <w:spacing w:val="-6"/>
          <w:sz w:val="16"/>
          <w:szCs w:val="16"/>
        </w:rPr>
        <w:t xml:space="preserve"> </w:t>
      </w:r>
      <w:r>
        <w:rPr>
          <w:rStyle w:val="Hyperlink4"/>
          <w:i/>
          <w:iCs/>
          <w:sz w:val="16"/>
          <w:szCs w:val="16"/>
        </w:rPr>
        <w:t>differ</w:t>
      </w:r>
      <w:r>
        <w:rPr>
          <w:rStyle w:val="None"/>
          <w:i/>
          <w:iCs/>
          <w:spacing w:val="-6"/>
          <w:sz w:val="16"/>
          <w:szCs w:val="16"/>
        </w:rPr>
        <w:t xml:space="preserve"> </w:t>
      </w:r>
      <w:r>
        <w:rPr>
          <w:rStyle w:val="Hyperlink4"/>
          <w:i/>
          <w:iCs/>
          <w:sz w:val="16"/>
          <w:szCs w:val="16"/>
        </w:rPr>
        <w:t>for</w:t>
      </w:r>
      <w:r>
        <w:rPr>
          <w:rStyle w:val="None"/>
          <w:i/>
          <w:iCs/>
          <w:spacing w:val="-7"/>
          <w:sz w:val="16"/>
          <w:szCs w:val="16"/>
        </w:rPr>
        <w:t xml:space="preserve"> </w:t>
      </w:r>
      <w:r>
        <w:rPr>
          <w:rStyle w:val="Hyperlink4"/>
          <w:i/>
          <w:iCs/>
          <w:sz w:val="16"/>
          <w:szCs w:val="16"/>
        </w:rPr>
        <w:t>every</w:t>
      </w:r>
      <w:r>
        <w:rPr>
          <w:rStyle w:val="None"/>
          <w:i/>
          <w:iCs/>
          <w:spacing w:val="-6"/>
          <w:sz w:val="16"/>
          <w:szCs w:val="16"/>
        </w:rPr>
        <w:t xml:space="preserve"> </w:t>
      </w:r>
      <w:r>
        <w:rPr>
          <w:rStyle w:val="Hyperlink4"/>
          <w:i/>
          <w:iCs/>
          <w:sz w:val="16"/>
          <w:szCs w:val="16"/>
        </w:rPr>
        <w:t>statutory</w:t>
      </w:r>
      <w:r>
        <w:rPr>
          <w:rStyle w:val="None"/>
          <w:i/>
          <w:iCs/>
          <w:spacing w:val="-7"/>
          <w:sz w:val="16"/>
          <w:szCs w:val="16"/>
        </w:rPr>
        <w:t xml:space="preserve"> </w:t>
      </w:r>
      <w:r>
        <w:rPr>
          <w:rStyle w:val="Hyperlink4"/>
          <w:i/>
          <w:iCs/>
          <w:sz w:val="16"/>
          <w:szCs w:val="16"/>
        </w:rPr>
        <w:t>due</w:t>
      </w:r>
      <w:r>
        <w:rPr>
          <w:rStyle w:val="None"/>
          <w:i/>
          <w:iCs/>
          <w:spacing w:val="-6"/>
          <w:sz w:val="16"/>
          <w:szCs w:val="16"/>
        </w:rPr>
        <w:t xml:space="preserve"> </w:t>
      </w:r>
      <w:r>
        <w:rPr>
          <w:rStyle w:val="Hyperlink4"/>
          <w:i/>
          <w:iCs/>
          <w:sz w:val="16"/>
          <w:szCs w:val="16"/>
        </w:rPr>
        <w:t>basis</w:t>
      </w:r>
      <w:r>
        <w:rPr>
          <w:rStyle w:val="None"/>
          <w:i/>
          <w:iCs/>
          <w:spacing w:val="-6"/>
          <w:sz w:val="16"/>
          <w:szCs w:val="16"/>
        </w:rPr>
        <w:t xml:space="preserve"> </w:t>
      </w:r>
      <w:r>
        <w:rPr>
          <w:rStyle w:val="Hyperlink4"/>
          <w:i/>
          <w:iCs/>
          <w:sz w:val="16"/>
          <w:szCs w:val="16"/>
        </w:rPr>
        <w:t>eligibility</w:t>
      </w:r>
      <w:r>
        <w:rPr>
          <w:rStyle w:val="None"/>
          <w:i/>
          <w:iCs/>
          <w:spacing w:val="-7"/>
          <w:sz w:val="16"/>
          <w:szCs w:val="16"/>
        </w:rPr>
        <w:t xml:space="preserve"> </w:t>
      </w:r>
      <w:r>
        <w:rPr>
          <w:rStyle w:val="Hyperlink4"/>
          <w:i/>
          <w:iCs/>
          <w:sz w:val="16"/>
          <w:szCs w:val="16"/>
        </w:rPr>
        <w:t>under</w:t>
      </w:r>
      <w:r>
        <w:rPr>
          <w:rStyle w:val="None"/>
          <w:i/>
          <w:iCs/>
          <w:spacing w:val="-6"/>
          <w:sz w:val="16"/>
          <w:szCs w:val="16"/>
        </w:rPr>
        <w:t xml:space="preserve"> </w:t>
      </w:r>
      <w:r>
        <w:rPr>
          <w:rStyle w:val="Hyperlink4"/>
          <w:i/>
          <w:iCs/>
          <w:sz w:val="16"/>
          <w:szCs w:val="16"/>
        </w:rPr>
        <w:t>respective</w:t>
      </w:r>
      <w:r>
        <w:rPr>
          <w:rStyle w:val="None"/>
          <w:i/>
          <w:iCs/>
          <w:spacing w:val="-6"/>
          <w:sz w:val="16"/>
          <w:szCs w:val="16"/>
        </w:rPr>
        <w:t xml:space="preserve"> </w:t>
      </w:r>
      <w:r>
        <w:rPr>
          <w:rStyle w:val="None"/>
          <w:i/>
          <w:iCs/>
          <w:spacing w:val="-2"/>
          <w:sz w:val="16"/>
          <w:szCs w:val="16"/>
        </w:rPr>
        <w:t>acts.</w:t>
      </w:r>
    </w:p>
    <w:p w14:paraId="1040A92E" w14:textId="77777777" w:rsidR="00A603A1" w:rsidRDefault="00000000">
      <w:pPr>
        <w:pStyle w:val="ListParagraph"/>
        <w:numPr>
          <w:ilvl w:val="0"/>
          <w:numId w:val="52"/>
        </w:numPr>
        <w:spacing w:before="1" w:line="183" w:lineRule="exact"/>
        <w:rPr>
          <w:i/>
          <w:iCs/>
          <w:sz w:val="16"/>
          <w:szCs w:val="16"/>
        </w:rPr>
      </w:pPr>
      <w:r>
        <w:rPr>
          <w:rStyle w:val="None"/>
          <w:i/>
          <w:iCs/>
          <w:spacing w:val="-2"/>
          <w:sz w:val="16"/>
          <w:szCs w:val="16"/>
        </w:rPr>
        <w:t>*excludes</w:t>
      </w:r>
      <w:r>
        <w:rPr>
          <w:rStyle w:val="None"/>
          <w:i/>
          <w:iCs/>
          <w:spacing w:val="8"/>
          <w:sz w:val="16"/>
          <w:szCs w:val="16"/>
        </w:rPr>
        <w:t xml:space="preserve"> </w:t>
      </w:r>
      <w:r>
        <w:rPr>
          <w:rStyle w:val="None"/>
          <w:i/>
          <w:iCs/>
          <w:spacing w:val="-2"/>
          <w:sz w:val="16"/>
          <w:szCs w:val="16"/>
        </w:rPr>
        <w:t>contractual</w:t>
      </w:r>
      <w:r>
        <w:rPr>
          <w:rStyle w:val="None"/>
          <w:i/>
          <w:iCs/>
          <w:spacing w:val="11"/>
          <w:sz w:val="16"/>
          <w:szCs w:val="16"/>
        </w:rPr>
        <w:t xml:space="preserve"> </w:t>
      </w:r>
      <w:r>
        <w:rPr>
          <w:rStyle w:val="None"/>
          <w:i/>
          <w:iCs/>
          <w:spacing w:val="-2"/>
          <w:sz w:val="16"/>
          <w:szCs w:val="16"/>
        </w:rPr>
        <w:t>employees.</w:t>
      </w:r>
    </w:p>
    <w:p w14:paraId="1BA70A74" w14:textId="77777777" w:rsidR="00A603A1" w:rsidRDefault="00000000">
      <w:pPr>
        <w:pStyle w:val="Body"/>
        <w:spacing w:line="183" w:lineRule="exact"/>
        <w:ind w:left="465"/>
        <w:rPr>
          <w:rStyle w:val="Hyperlink8"/>
          <w:rFonts w:eastAsia="Arial Unicode MS"/>
        </w:rPr>
      </w:pPr>
      <w:r/>
      <w:r>
        <w:t xml:space="preserve">&amp; </w:t>
      </w:r>
      <w:r>
        <w:rPr>
          <w:rFonts w:ascii="Courier New" w:hAnsi="Courier New"/>
          <w:b/>
          <w:highlight w:val="yellow"/>
        </w:rPr>
        <w:t>DENNIS-SMITH</w:t>
      </w:r>
      <w:r>
        <w:t xml:space="preserve"> Tax includes only payment of taxes in cash.</w:t>
      </w:r>
    </w:p>
    <w:p w14:paraId="7248B537" w14:textId="77777777" w:rsidR="00A603A1" w:rsidRDefault="00000000">
      <w:pPr>
        <w:pStyle w:val="Body"/>
        <w:ind w:left="465"/>
        <w:rPr>
          <w:rStyle w:val="Hyperlink8"/>
          <w:rFonts w:eastAsia="Arial Unicode MS"/>
        </w:rPr>
      </w:pPr>
      <w:r>
        <w:rPr>
          <w:rStyle w:val="None"/>
          <w:i/>
          <w:iCs/>
          <w:sz w:val="16"/>
          <w:szCs w:val="16"/>
          <w:vertAlign w:val="superscript"/>
        </w:rPr>
        <w:t>#</w:t>
      </w:r>
      <w:r>
        <w:rPr>
          <w:rStyle w:val="None"/>
          <w:i/>
          <w:iCs/>
          <w:spacing w:val="-16"/>
          <w:sz w:val="16"/>
          <w:szCs w:val="16"/>
        </w:rPr>
        <w:t xml:space="preserve"> </w:t>
      </w:r>
      <w:r>
        <w:rPr>
          <w:rStyle w:val="None"/>
          <w:i/>
          <w:iCs/>
          <w:sz w:val="16"/>
          <w:szCs w:val="16"/>
          <w:lang w:val="en-US"/>
        </w:rPr>
        <w:t>Employer</w:t>
      </w:r>
      <w:r>
        <w:rPr>
          <w:rStyle w:val="None"/>
          <w:i/>
          <w:iCs/>
          <w:spacing w:val="-10"/>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Employee</w:t>
      </w:r>
      <w:r>
        <w:rPr>
          <w:rStyle w:val="None"/>
          <w:i/>
          <w:iCs/>
          <w:spacing w:val="-7"/>
          <w:sz w:val="16"/>
          <w:szCs w:val="16"/>
        </w:rPr>
        <w:t xml:space="preserve"> </w:t>
      </w:r>
      <w:r>
        <w:rPr>
          <w:rStyle w:val="None"/>
          <w:i/>
          <w:iCs/>
          <w:spacing w:val="-2"/>
          <w:sz w:val="16"/>
          <w:szCs w:val="16"/>
          <w:lang w:val="fr-FR"/>
        </w:rPr>
        <w:t>Contribution.</w:t>
      </w:r>
    </w:p>
    <w:p w14:paraId="6A5CFE35" w14:textId="77777777" w:rsidR="00A603A1" w:rsidRDefault="00A603A1">
      <w:pPr>
        <w:pStyle w:val="BodyText"/>
        <w:spacing w:before="46"/>
        <w:rPr>
          <w:rStyle w:val="None"/>
          <w:i/>
          <w:iCs/>
          <w:sz w:val="16"/>
          <w:szCs w:val="16"/>
        </w:rPr>
      </w:pPr>
    </w:p>
    <w:p w14:paraId="0C912195" w14:textId="77777777" w:rsidR="00A603A1" w:rsidRDefault="00000000">
      <w:pPr>
        <w:pStyle w:val="BodyText"/>
        <w:ind w:left="796" w:right="150"/>
        <w:jc w:val="both"/>
      </w:pPr>
      <w:r/>
      <w: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w:t>
      </w:r>
      <w:r>
        <w:rPr>
          <w:rFonts w:ascii="Courier New" w:hAnsi="Courier New"/>
          <w:b/>
          <w:highlight w:val="yellow"/>
        </w:rPr>
        <w:t>PARKER PLC</w:t>
      </w:r>
      <w:r>
        <w:t xml:space="preserve">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14:paraId="36C1FAF1" w14:textId="77777777" w:rsidR="00A603A1" w:rsidRDefault="00000000">
      <w:pPr>
        <w:pStyle w:val="Heading4"/>
        <w:numPr>
          <w:ilvl w:val="0"/>
          <w:numId w:val="53"/>
        </w:numPr>
        <w:spacing w:before="201"/>
        <w:ind w:right="160"/>
      </w:pPr>
      <w:r>
        <w:rPr>
          <w:rStyle w:val="Hyperlink4"/>
        </w:rPr>
        <w:t>Our</w:t>
      </w:r>
      <w:r>
        <w:rPr>
          <w:rStyle w:val="None"/>
        </w:rPr>
        <w:t xml:space="preserve"> </w:t>
      </w:r>
      <w:r>
        <w:rPr>
          <w:rStyle w:val="Hyperlink4"/>
        </w:rPr>
        <w:t>operations</w:t>
      </w:r>
      <w:r>
        <w:rPr>
          <w:rStyle w:val="None"/>
        </w:rPr>
        <w:t xml:space="preserve"> </w:t>
      </w:r>
      <w:r>
        <w:rPr>
          <w:rStyle w:val="Hyperlink4"/>
        </w:rPr>
        <w:t>involve activities</w:t>
      </w:r>
      <w:r>
        <w:rPr>
          <w:rStyle w:val="None"/>
        </w:rPr>
        <w:t xml:space="preserve"> </w:t>
      </w:r>
      <w:r>
        <w:rPr>
          <w:rStyle w:val="Hyperlink4"/>
        </w:rPr>
        <w:t>and materials</w:t>
      </w:r>
      <w:r>
        <w:rPr>
          <w:rStyle w:val="None"/>
        </w:rPr>
        <w:t xml:space="preserve"> </w:t>
      </w:r>
      <w:r>
        <w:rPr>
          <w:rStyle w:val="Hyperlink4"/>
        </w:rPr>
        <w:t>which</w:t>
      </w:r>
      <w:r>
        <w:rPr>
          <w:rStyle w:val="None"/>
        </w:rPr>
        <w:t xml:space="preserve"> </w:t>
      </w:r>
      <w:r>
        <w:rPr>
          <w:rStyle w:val="Hyperlink4"/>
        </w:rPr>
        <w:t>are hazardous</w:t>
      </w:r>
      <w:r>
        <w:rPr>
          <w:rStyle w:val="None"/>
        </w:rPr>
        <w:t xml:space="preserve"> </w:t>
      </w:r>
      <w:r>
        <w:rPr>
          <w:rStyle w:val="Hyperlink4"/>
        </w:rPr>
        <w:t>in</w:t>
      </w:r>
      <w:r>
        <w:rPr>
          <w:rStyle w:val="None"/>
        </w:rPr>
        <w:t xml:space="preserve"> </w:t>
      </w:r>
      <w:r>
        <w:rPr>
          <w:rStyle w:val="Hyperlink4"/>
        </w:rPr>
        <w:t>nature and could result in</w:t>
      </w:r>
      <w:r>
        <w:rPr>
          <w:rStyle w:val="None"/>
        </w:rPr>
        <w:t xml:space="preserve"> </w:t>
      </w:r>
      <w:r>
        <w:rPr>
          <w:rStyle w:val="Hyperlink4"/>
        </w:rPr>
        <w:t>a suspension of operations,</w:t>
      </w:r>
      <w:r>
        <w:rPr>
          <w:rStyle w:val="None"/>
        </w:rPr>
        <w:t xml:space="preserve"> </w:t>
      </w:r>
      <w:r>
        <w:rPr>
          <w:rStyle w:val="Hyperlink4"/>
        </w:rPr>
        <w:t>injury</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personnel,</w:t>
      </w:r>
      <w:r>
        <w:rPr>
          <w:rStyle w:val="None"/>
        </w:rPr>
        <w:t xml:space="preserve"> </w:t>
      </w:r>
      <w:r>
        <w:rPr>
          <w:rStyle w:val="Hyperlink4"/>
        </w:rPr>
        <w:t>emission</w:t>
      </w:r>
      <w:r>
        <w:rPr>
          <w:rStyle w:val="None"/>
        </w:rPr>
        <w:t xml:space="preserve"> </w:t>
      </w:r>
      <w:r>
        <w:rPr>
          <w:rStyle w:val="Hyperlink4"/>
        </w:rPr>
        <w:t>of</w:t>
      </w:r>
      <w:r>
        <w:rPr>
          <w:rStyle w:val="None"/>
        </w:rPr>
        <w:t xml:space="preserve"> </w:t>
      </w:r>
      <w:r>
        <w:rPr>
          <w:rStyle w:val="Hyperlink4"/>
        </w:rPr>
        <w:t>pollutants</w:t>
      </w:r>
      <w:r>
        <w:rPr>
          <w:rStyle w:val="None"/>
        </w:rPr>
        <w:t xml:space="preserve"> </w:t>
      </w:r>
      <w:r>
        <w:rPr>
          <w:rStyle w:val="Hyperlink4"/>
        </w:rPr>
        <w:t>and/or</w:t>
      </w:r>
      <w:r>
        <w:rPr>
          <w:rStyle w:val="None"/>
        </w:rPr>
        <w:t xml:space="preserve"> </w:t>
      </w:r>
      <w:r>
        <w:rPr>
          <w:rStyle w:val="Hyperlink4"/>
        </w:rPr>
        <w:t>the</w:t>
      </w:r>
      <w:r>
        <w:rPr>
          <w:rStyle w:val="None"/>
        </w:rPr>
        <w:t xml:space="preserve"> </w:t>
      </w:r>
      <w:r>
        <w:rPr>
          <w:rStyle w:val="Hyperlink4"/>
        </w:rPr>
        <w:t>imposition</w:t>
      </w:r>
      <w:r>
        <w:rPr>
          <w:rStyle w:val="None"/>
        </w:rPr>
        <w:t xml:space="preserve"> </w:t>
      </w:r>
      <w:r>
        <w:rPr>
          <w:rStyle w:val="Hyperlink4"/>
        </w:rPr>
        <w:t>of</w:t>
      </w:r>
      <w:r>
        <w:rPr>
          <w:rStyle w:val="None"/>
        </w:rPr>
        <w:t xml:space="preserve"> </w:t>
      </w:r>
      <w:r>
        <w:rPr>
          <w:rStyle w:val="Hyperlink4"/>
        </w:rPr>
        <w:t>civil</w:t>
      </w:r>
      <w:r>
        <w:rPr>
          <w:rStyle w:val="None"/>
        </w:rPr>
        <w:t xml:space="preserve"> </w:t>
      </w:r>
      <w:r>
        <w:rPr>
          <w:rStyle w:val="Hyperlink4"/>
        </w:rPr>
        <w:t>or</w:t>
      </w:r>
      <w:r>
        <w:rPr>
          <w:rStyle w:val="None"/>
        </w:rPr>
        <w:t xml:space="preserve"> </w:t>
      </w:r>
      <w:r>
        <w:rPr>
          <w:rStyle w:val="Hyperlink4"/>
        </w:rPr>
        <w:t>criminal</w:t>
      </w:r>
      <w:r>
        <w:rPr>
          <w:rStyle w:val="None"/>
        </w:rPr>
        <w:t xml:space="preserve"> </w:t>
      </w:r>
      <w:r>
        <w:rPr>
          <w:rStyle w:val="Hyperlink4"/>
        </w:rPr>
        <w:t>liabilities</w:t>
      </w:r>
      <w:r>
        <w:rPr>
          <w:rStyle w:val="None"/>
        </w:rPr>
        <w:t xml:space="preserve"> </w:t>
      </w:r>
      <w:r>
        <w:rPr>
          <w:rStyle w:val="Hyperlink4"/>
        </w:rPr>
        <w:t>which could adversely affect our business, results of operations, cash flow and financial condition.</w:t>
      </w:r>
    </w:p>
    <w:p w14:paraId="4AC4B0AA" w14:textId="77777777" w:rsidR="00A603A1" w:rsidRDefault="00000000">
      <w:pPr>
        <w:pStyle w:val="BodyText"/>
        <w:spacing w:before="198"/>
        <w:ind w:left="796" w:right="151"/>
        <w:jc w:val="both"/>
      </w:pPr>
      <w:r>
        <w:rPr>
          <w:rStyle w:val="Hyperlink4"/>
        </w:rPr>
        <w:t>Certain operations at our manufacturing facilities can cause accidents during the manufacturing process resulting in serious</w:t>
      </w:r>
      <w:r>
        <w:rPr>
          <w:rStyle w:val="None"/>
        </w:rPr>
        <w:t xml:space="preserve"> </w:t>
      </w:r>
      <w:r>
        <w:rPr>
          <w:rStyle w:val="Hyperlink4"/>
        </w:rPr>
        <w:t>injuries</w:t>
      </w:r>
      <w:r>
        <w:rPr>
          <w:rStyle w:val="None"/>
        </w:rPr>
        <w:t xml:space="preserve"> </w:t>
      </w:r>
      <w:r>
        <w:rPr>
          <w:rStyle w:val="Hyperlink4"/>
        </w:rPr>
        <w:t>or</w:t>
      </w:r>
      <w:r>
        <w:rPr>
          <w:rStyle w:val="Hyperlink5"/>
        </w:rPr>
        <w:t xml:space="preserve"> </w:t>
      </w:r>
      <w:r>
        <w:rPr>
          <w:rStyle w:val="Hyperlink4"/>
        </w:rPr>
        <w:t>death</w:t>
      </w:r>
      <w:r>
        <w:rPr>
          <w:rStyle w:val="None"/>
        </w:rPr>
        <w:t xml:space="preserve"> </w:t>
      </w:r>
      <w:r>
        <w:rPr>
          <w:rStyle w:val="Hyperlink4"/>
        </w:rPr>
        <w:t>of employees</w:t>
      </w:r>
      <w:r>
        <w:rPr>
          <w:rStyle w:val="None"/>
        </w:rPr>
        <w:t xml:space="preserve"> </w:t>
      </w:r>
      <w:r>
        <w:rPr>
          <w:rStyle w:val="Hyperlink4"/>
        </w:rPr>
        <w:t>or</w:t>
      </w:r>
      <w:r>
        <w:rPr>
          <w:rStyle w:val="None"/>
        </w:rPr>
        <w:t xml:space="preserve"> </w:t>
      </w:r>
      <w:r>
        <w:rPr>
          <w:rStyle w:val="Hyperlink4"/>
        </w:rPr>
        <w:t>other</w:t>
      </w:r>
      <w:r>
        <w:rPr>
          <w:rStyle w:val="None"/>
        </w:rPr>
        <w:t xml:space="preserve"> </w:t>
      </w:r>
      <w:r>
        <w:rPr>
          <w:rStyle w:val="Hyperlink4"/>
        </w:rPr>
        <w:t>persons, if improperly handled,</w:t>
      </w:r>
      <w:r>
        <w:rPr>
          <w:rStyle w:val="Hyperlink5"/>
        </w:rPr>
        <w:t xml:space="preserve"> </w:t>
      </w:r>
      <w:r>
        <w:rPr>
          <w:rStyle w:val="Hyperlink4"/>
        </w:rPr>
        <w:t>and</w:t>
      </w:r>
      <w:r>
        <w:rPr>
          <w:rStyle w:val="None"/>
        </w:rPr>
        <w:t xml:space="preserve"> </w:t>
      </w:r>
      <w:r>
        <w:rPr>
          <w:rStyle w:val="Hyperlink4"/>
        </w:rPr>
        <w:t>cause damage to</w:t>
      </w:r>
      <w:r>
        <w:rPr>
          <w:rStyle w:val="None"/>
        </w:rPr>
        <w:t xml:space="preserve"> </w:t>
      </w:r>
      <w:r>
        <w:rPr>
          <w:rStyle w:val="Hyperlink4"/>
        </w:rPr>
        <w:t>our</w:t>
      </w:r>
      <w:r>
        <w:rPr>
          <w:rStyle w:val="None"/>
        </w:rPr>
        <w:t xml:space="preserve"> </w:t>
      </w:r>
      <w:r>
        <w:rPr>
          <w:rStyle w:val="Hyperlink4"/>
        </w:rPr>
        <w:t>properties</w:t>
      </w:r>
      <w:r>
        <w:rPr>
          <w:rStyle w:val="None"/>
        </w:rPr>
        <w:t xml:space="preserve"> </w:t>
      </w:r>
      <w:r>
        <w:rPr>
          <w:rStyle w:val="Hyperlink4"/>
        </w:rPr>
        <w:t>or equipment</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properties</w:t>
      </w:r>
      <w:r>
        <w:rPr>
          <w:rStyle w:val="None"/>
        </w:rPr>
        <w:t xml:space="preserve"> </w:t>
      </w:r>
      <w:r>
        <w:rPr>
          <w:rStyle w:val="Hyperlink4"/>
        </w:rPr>
        <w:t>of</w:t>
      </w:r>
      <w:r>
        <w:rPr>
          <w:rStyle w:val="None"/>
        </w:rPr>
        <w:t xml:space="preserve"> </w:t>
      </w:r>
      <w:r>
        <w:rPr>
          <w:rStyle w:val="Hyperlink4"/>
        </w:rPr>
        <w:t>others</w:t>
      </w:r>
      <w:r>
        <w:rPr>
          <w:rStyle w:val="None"/>
        </w:rPr>
        <w:t xml:space="preserve"> </w:t>
      </w:r>
      <w:r>
        <w:rPr>
          <w:rStyle w:val="Hyperlink4"/>
        </w:rPr>
        <w:t>or</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environment.</w:t>
      </w:r>
      <w:r>
        <w:rPr>
          <w:rStyle w:val="None"/>
        </w:rPr>
        <w:t xml:space="preserve"> </w:t>
      </w:r>
      <w:r>
        <w:rPr>
          <w:rStyle w:val="Hyperlink4"/>
        </w:rPr>
        <w:t>Despite</w:t>
      </w:r>
      <w:r>
        <w:rPr>
          <w:rStyle w:val="None"/>
        </w:rPr>
        <w:t xml:space="preserve"> </w:t>
      </w:r>
      <w:r>
        <w:rPr>
          <w:rStyle w:val="Hyperlink4"/>
        </w:rPr>
        <w:t>ensuring</w:t>
      </w:r>
      <w:r>
        <w:rPr>
          <w:rStyle w:val="None"/>
        </w:rPr>
        <w:t xml:space="preserve"> </w:t>
      </w:r>
      <w:r>
        <w:rPr>
          <w:rStyle w:val="Hyperlink4"/>
        </w:rPr>
        <w:t>that</w:t>
      </w:r>
      <w:r>
        <w:rPr>
          <w:rStyle w:val="None"/>
        </w:rPr>
        <w:t xml:space="preserve"> </w:t>
      </w:r>
      <w:r>
        <w:rPr>
          <w:rStyle w:val="Hyperlink4"/>
        </w:rPr>
        <w:t>employee</w:t>
      </w:r>
      <w:r>
        <w:rPr>
          <w:rStyle w:val="None"/>
        </w:rPr>
        <w:t xml:space="preserve"> </w:t>
      </w:r>
      <w:r>
        <w:rPr>
          <w:rStyle w:val="Hyperlink4"/>
        </w:rPr>
        <w:t>safety</w:t>
      </w:r>
      <w:r>
        <w:rPr>
          <w:rStyle w:val="None"/>
        </w:rPr>
        <w:t xml:space="preserve"> </w:t>
      </w:r>
      <w:r>
        <w:rPr>
          <w:rStyle w:val="Hyperlink4"/>
        </w:rPr>
        <w:t>manuals</w:t>
      </w:r>
      <w:r>
        <w:rPr>
          <w:rStyle w:val="None"/>
        </w:rPr>
        <w:t xml:space="preserve"> </w:t>
      </w:r>
      <w:r>
        <w:rPr>
          <w:rStyle w:val="Hyperlink4"/>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14:paraId="76BA3DAD" w14:textId="77777777" w:rsidR="00A603A1" w:rsidRDefault="00000000">
      <w:pPr>
        <w:pStyle w:val="BodyText"/>
        <w:spacing w:before="201"/>
        <w:ind w:left="796" w:right="156"/>
        <w:jc w:val="both"/>
      </w:pPr>
      <w:r>
        <w:rPr>
          <w:rStyle w:val="Hyperlink4"/>
        </w:rPr>
        <w:t>The occurrence of any of these hazards could result in a suspension of operations and/or the imposition of civil or criminal</w:t>
      </w:r>
      <w:r>
        <w:rPr>
          <w:rStyle w:val="None"/>
        </w:rPr>
        <w:t xml:space="preserve"> </w:t>
      </w:r>
      <w:r>
        <w:rPr>
          <w:rStyle w:val="Hyperlink4"/>
        </w:rPr>
        <w:t>liabilities.</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also</w:t>
      </w:r>
      <w:r>
        <w:rPr>
          <w:rStyle w:val="None"/>
        </w:rPr>
        <w:t xml:space="preserve"> </w:t>
      </w:r>
      <w:r>
        <w:rPr>
          <w:rStyle w:val="Hyperlink4"/>
        </w:rPr>
        <w:t>face</w:t>
      </w:r>
      <w:r>
        <w:rPr>
          <w:rStyle w:val="None"/>
        </w:rPr>
        <w:t xml:space="preserve"> </w:t>
      </w:r>
      <w:r>
        <w:rPr>
          <w:rStyle w:val="Hyperlink4"/>
        </w:rPr>
        <w:t>claims</w:t>
      </w:r>
      <w:r>
        <w:rPr>
          <w:rStyle w:val="None"/>
        </w:rPr>
        <w:t xml:space="preserve"> </w:t>
      </w:r>
      <w:r>
        <w:rPr>
          <w:rStyle w:val="Hyperlink4"/>
        </w:rPr>
        <w:t>and</w:t>
      </w:r>
      <w:r>
        <w:rPr>
          <w:rStyle w:val="None"/>
        </w:rPr>
        <w:t xml:space="preserve"> </w:t>
      </w:r>
      <w:r>
        <w:rPr>
          <w:rStyle w:val="Hyperlink4"/>
        </w:rPr>
        <w:t>litigation,</w:t>
      </w:r>
      <w:r>
        <w:rPr>
          <w:rStyle w:val="None"/>
        </w:rPr>
        <w:t xml:space="preserve"> </w:t>
      </w:r>
      <w:r>
        <w:rPr>
          <w:rStyle w:val="Hyperlink4"/>
        </w:rPr>
        <w:t>filed</w:t>
      </w:r>
      <w:r>
        <w:rPr>
          <w:rStyle w:val="None"/>
        </w:rPr>
        <w:t xml:space="preserve"> </w:t>
      </w:r>
      <w:r>
        <w:rPr>
          <w:rStyle w:val="Hyperlink4"/>
        </w:rPr>
        <w:t>on</w:t>
      </w:r>
      <w:r>
        <w:rPr>
          <w:rStyle w:val="None"/>
        </w:rPr>
        <w:t xml:space="preserve"> </w:t>
      </w:r>
      <w:r>
        <w:rPr>
          <w:rStyle w:val="Hyperlink4"/>
        </w:rPr>
        <w:t>behalf</w:t>
      </w:r>
      <w:r>
        <w:rPr>
          <w:rStyle w:val="None"/>
        </w:rPr>
        <w:t xml:space="preserve"> </w:t>
      </w:r>
      <w:r>
        <w:rPr>
          <w:rStyle w:val="Hyperlink4"/>
        </w:rPr>
        <w:t>of</w:t>
      </w:r>
      <w:r>
        <w:rPr>
          <w:rStyle w:val="None"/>
        </w:rPr>
        <w:t xml:space="preserve"> </w:t>
      </w:r>
      <w:r>
        <w:rPr>
          <w:rStyle w:val="Hyperlink4"/>
        </w:rPr>
        <w:t>persons</w:t>
      </w:r>
      <w:r>
        <w:rPr>
          <w:rStyle w:val="None"/>
        </w:rPr>
        <w:t xml:space="preserve"> </w:t>
      </w:r>
      <w:r>
        <w:rPr>
          <w:rStyle w:val="Hyperlink4"/>
        </w:rPr>
        <w:t>alleging</w:t>
      </w:r>
      <w:r>
        <w:rPr>
          <w:rStyle w:val="None"/>
        </w:rPr>
        <w:t xml:space="preserve"> </w:t>
      </w:r>
      <w:r>
        <w:rPr>
          <w:rStyle w:val="Hyperlink4"/>
        </w:rPr>
        <w:t>injury</w:t>
      </w:r>
      <w:r>
        <w:rPr>
          <w:rStyle w:val="None"/>
        </w:rPr>
        <w:t xml:space="preserve"> </w:t>
      </w:r>
      <w:r>
        <w:rPr>
          <w:rStyle w:val="Hyperlink4"/>
        </w:rPr>
        <w:t>predominantly</w:t>
      </w:r>
      <w:r>
        <w:rPr>
          <w:rStyle w:val="None"/>
        </w:rPr>
        <w:t xml:space="preserve"> </w:t>
      </w:r>
      <w:r>
        <w:rPr>
          <w:rStyle w:val="Hyperlink4"/>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14:paraId="61DD0078" w14:textId="77777777" w:rsidR="00A603A1" w:rsidRDefault="00A603A1">
      <w:pPr>
        <w:pStyle w:val="BodyText"/>
        <w:jc w:val="both"/>
        <w:sectPr w:rsidR="00A603A1">
          <w:headerReference w:type="default" r:id="rId140"/>
          <w:footerReference w:type="default" r:id="rId141"/>
          <w:pgSz w:w="11920" w:h="16840"/>
          <w:pgMar w:top="1140" w:right="566" w:bottom="920" w:left="992" w:header="0" w:footer="0" w:gutter="0"/>
          <w:cols w:space="720"/>
        </w:sectPr>
      </w:pPr>
    </w:p>
    <w:p w14:paraId="7667E7B6" w14:textId="77777777" w:rsidR="00A603A1" w:rsidRDefault="00000000">
      <w:pPr>
        <w:pStyle w:val="Heading4"/>
        <w:numPr>
          <w:ilvl w:val="0"/>
          <w:numId w:val="54"/>
        </w:numPr>
        <w:spacing w:before="65"/>
        <w:ind w:right="162"/>
        <w:jc w:val="left"/>
      </w:pPr>
      <w:r>
        <w:rPr>
          <w:rStyle w:val="Hyperlink4"/>
        </w:rPr>
        <w:lastRenderedPageBreak/>
        <w:t>We have substantial requirements for power and fuel for our manufacturing facilities and any disruption in the supply or increase in tariff may adversely affect our business, results of operations, and financial condition.</w:t>
      </w:r>
    </w:p>
    <w:p w14:paraId="0B313572" w14:textId="77777777" w:rsidR="00A603A1" w:rsidRDefault="00000000">
      <w:pPr>
        <w:pStyle w:val="BodyText"/>
        <w:spacing w:before="200"/>
        <w:ind w:left="796" w:right="162"/>
        <w:jc w:val="both"/>
      </w:pPr>
      <w:r>
        <w:rPr>
          <w:rStyle w:val="Hyperlink4"/>
        </w:rPr>
        <w:t>We have power and fuel requirements for our manufacturing facilities. In a situation where our costs towards power and fuel were to increase or if there were any disruption in their supply to our manufacturing facilities, it could have 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 our</w:t>
      </w:r>
      <w:r>
        <w:rPr>
          <w:rStyle w:val="Hyperlink5"/>
        </w:rPr>
        <w:t xml:space="preserve"> </w:t>
      </w:r>
      <w:r>
        <w:rPr>
          <w:rStyle w:val="Hyperlink4"/>
        </w:rPr>
        <w:t>business,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Set</w:t>
      </w:r>
      <w:r>
        <w:rPr>
          <w:rStyle w:val="None"/>
        </w:rPr>
        <w:t xml:space="preserve"> </w:t>
      </w:r>
      <w:r>
        <w:rPr>
          <w:rStyle w:val="Hyperlink4"/>
        </w:rPr>
        <w:t>forth</w:t>
      </w:r>
      <w:r>
        <w:rPr>
          <w:rStyle w:val="None"/>
        </w:rPr>
        <w:t xml:space="preserve"> </w:t>
      </w:r>
      <w:r>
        <w:rPr>
          <w:rStyle w:val="Hyperlink4"/>
        </w:rPr>
        <w:t>below</w:t>
      </w:r>
      <w:r>
        <w:rPr>
          <w:rStyle w:val="Hyperlink5"/>
        </w:rPr>
        <w:t xml:space="preserve"> </w:t>
      </w:r>
      <w:r>
        <w:rPr>
          <w:rStyle w:val="Hyperlink4"/>
        </w:rPr>
        <w:t>are</w:t>
      </w:r>
      <w:r>
        <w:rPr>
          <w:rStyle w:val="Hyperlink5"/>
        </w:rPr>
        <w:t xml:space="preserve"> </w:t>
      </w:r>
      <w:r>
        <w:rPr>
          <w:rStyle w:val="Hyperlink4"/>
        </w:rPr>
        <w:t>details</w:t>
      </w:r>
      <w:r>
        <w:rPr>
          <w:rStyle w:val="None"/>
        </w:rPr>
        <w:t xml:space="preserve"> </w:t>
      </w:r>
      <w:r>
        <w:rPr>
          <w:rStyle w:val="Hyperlink4"/>
        </w:rPr>
        <w:t>in</w:t>
      </w:r>
      <w:r>
        <w:rPr>
          <w:rStyle w:val="None"/>
        </w:rPr>
        <w:t xml:space="preserve"> </w:t>
      </w:r>
      <w:r>
        <w:rPr>
          <w:rStyle w:val="Hyperlink4"/>
        </w:rPr>
        <w:t>relation to our power and fuel costs for the period/ Fiscals indicated:</w:t>
      </w:r>
    </w:p>
    <w:p w14:paraId="79DC017F" w14:textId="77777777" w:rsidR="00A603A1" w:rsidRDefault="00A603A1">
      <w:pPr>
        <w:pStyle w:val="BodyText"/>
        <w:spacing w:before="5"/>
        <w:rPr>
          <w:rStyle w:val="Hyperlink4"/>
          <w:sz w:val="17"/>
          <w:szCs w:val="17"/>
        </w:rPr>
      </w:pPr>
    </w:p>
    <w:tbl>
      <w:tblPr>
        <w:tblW w:w="9391"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67"/>
        <w:gridCol w:w="2698"/>
        <w:gridCol w:w="1431"/>
        <w:gridCol w:w="1589"/>
        <w:gridCol w:w="1606"/>
      </w:tblGrid>
      <w:tr w:rsidR="00A603A1" w14:paraId="61FADCF3" w14:textId="77777777">
        <w:trPr>
          <w:trHeight w:val="423"/>
        </w:trPr>
        <w:tc>
          <w:tcPr>
            <w:tcW w:w="2067" w:type="dxa"/>
            <w:tcBorders>
              <w:top w:val="single" w:sz="4" w:space="0" w:color="000000"/>
              <w:left w:val="single" w:sz="4" w:space="0" w:color="000000"/>
              <w:bottom w:val="single" w:sz="4" w:space="0" w:color="000000"/>
              <w:right w:val="single" w:sz="4" w:space="0" w:color="000000"/>
            </w:tcBorders>
            <w:shd w:val="clear" w:color="auto" w:fill="BEBEBE"/>
            <w:tcMar>
              <w:top w:w="80" w:type="dxa"/>
              <w:left w:w="684" w:type="dxa"/>
              <w:bottom w:w="80" w:type="dxa"/>
              <w:right w:w="80" w:type="dxa"/>
            </w:tcMar>
          </w:tcPr>
          <w:p w14:paraId="08324FFD" w14:textId="77777777" w:rsidR="00A603A1" w:rsidRDefault="00000000">
            <w:pPr>
              <w:pStyle w:val="TableParagraph"/>
              <w:spacing w:line="207" w:lineRule="exact"/>
              <w:ind w:left="604"/>
            </w:pPr>
            <w:r>
              <w:rPr>
                <w:rStyle w:val="None"/>
                <w:b/>
                <w:bCs/>
                <w:spacing w:val="-2"/>
                <w:sz w:val="18"/>
                <w:szCs w:val="18"/>
              </w:rPr>
              <w:t>Particulars</w:t>
            </w:r>
          </w:p>
        </w:tc>
        <w:tc>
          <w:tcPr>
            <w:tcW w:w="2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111" w:type="dxa"/>
              <w:bottom w:w="80" w:type="dxa"/>
              <w:right w:w="80" w:type="dxa"/>
            </w:tcMar>
          </w:tcPr>
          <w:p w14:paraId="0D33514A" w14:textId="77777777" w:rsidR="00A603A1" w:rsidRDefault="00000000">
            <w:pPr>
              <w:pStyle w:val="TableParagraph"/>
              <w:spacing w:line="208" w:lineRule="exact"/>
              <w:ind w:left="1031" w:hanging="927"/>
            </w:pPr>
            <w:r>
              <w:rPr>
                <w:rStyle w:val="None"/>
                <w:b/>
                <w:bCs/>
                <w:sz w:val="18"/>
                <w:szCs w:val="18"/>
              </w:rPr>
              <w:t>Three-month</w:t>
            </w:r>
            <w:r>
              <w:rPr>
                <w:rStyle w:val="None"/>
                <w:b/>
                <w:bCs/>
                <w:spacing w:val="-12"/>
                <w:sz w:val="18"/>
                <w:szCs w:val="18"/>
              </w:rPr>
              <w:t xml:space="preserve"> </w:t>
            </w:r>
            <w:r>
              <w:rPr>
                <w:rStyle w:val="None"/>
                <w:b/>
                <w:bCs/>
                <w:sz w:val="18"/>
                <w:szCs w:val="18"/>
              </w:rPr>
              <w:t>period</w:t>
            </w:r>
            <w:r>
              <w:rPr>
                <w:rStyle w:val="None"/>
                <w:b/>
                <w:bCs/>
                <w:spacing w:val="-11"/>
                <w:sz w:val="18"/>
                <w:szCs w:val="18"/>
              </w:rPr>
              <w:t xml:space="preserve"> </w:t>
            </w:r>
            <w:r>
              <w:rPr>
                <w:rStyle w:val="None"/>
                <w:b/>
                <w:bCs/>
                <w:sz w:val="18"/>
                <w:szCs w:val="18"/>
              </w:rPr>
              <w:t>ended</w:t>
            </w:r>
            <w:r>
              <w:rPr>
                <w:rStyle w:val="None"/>
                <w:b/>
                <w:bCs/>
                <w:spacing w:val="-11"/>
                <w:sz w:val="18"/>
                <w:szCs w:val="18"/>
              </w:rPr>
              <w:t xml:space="preserve"> </w:t>
            </w:r>
            <w:r>
              <w:rPr>
                <w:rStyle w:val="None"/>
                <w:b/>
                <w:bCs/>
                <w:sz w:val="18"/>
                <w:szCs w:val="18"/>
              </w:rPr>
              <w:t>June 30, 2025</w:t>
            </w:r>
          </w:p>
        </w:tc>
        <w:tc>
          <w:tcPr>
            <w:tcW w:w="14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367" w:type="dxa"/>
              <w:bottom w:w="80" w:type="dxa"/>
              <w:right w:w="80" w:type="dxa"/>
            </w:tcMar>
          </w:tcPr>
          <w:p w14:paraId="04C23617" w14:textId="77777777" w:rsidR="00A603A1" w:rsidRDefault="00000000">
            <w:pPr>
              <w:pStyle w:val="TableParagraph"/>
              <w:spacing w:line="207" w:lineRule="exact"/>
              <w:ind w:left="28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589"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4" w:type="dxa"/>
              <w:bottom w:w="80" w:type="dxa"/>
              <w:right w:w="80" w:type="dxa"/>
            </w:tcMar>
          </w:tcPr>
          <w:p w14:paraId="29A1B84B" w14:textId="77777777" w:rsidR="00A603A1" w:rsidRDefault="00000000">
            <w:pPr>
              <w:pStyle w:val="TableParagraph"/>
              <w:spacing w:line="207" w:lineRule="exact"/>
              <w:ind w:left="364"/>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6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53" w:type="dxa"/>
              <w:bottom w:w="80" w:type="dxa"/>
              <w:right w:w="80" w:type="dxa"/>
            </w:tcMar>
          </w:tcPr>
          <w:p w14:paraId="3C27E7F8" w14:textId="77777777" w:rsidR="00A603A1" w:rsidRDefault="00000000">
            <w:pPr>
              <w:pStyle w:val="TableParagraph"/>
              <w:spacing w:line="207" w:lineRule="exact"/>
              <w:ind w:left="373"/>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579B8B8"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6FFB3788" w14:textId="77777777" w:rsidR="00A603A1" w:rsidRDefault="00000000">
            <w:pPr>
              <w:pStyle w:val="TableParagraph"/>
              <w:spacing w:line="206" w:lineRule="exact"/>
              <w:ind w:left="59"/>
            </w:pPr>
            <w:r>
              <w:rPr>
                <w:rStyle w:val="Hyperlink6"/>
                <w:rFonts w:eastAsia="Arial Unicode MS"/>
                <w:sz w:val="18"/>
                <w:szCs w:val="18"/>
              </w:rPr>
              <w:t>Power</w:t>
            </w:r>
            <w:r>
              <w:rPr>
                <w:rStyle w:val="None"/>
                <w:spacing w:val="21"/>
                <w:sz w:val="18"/>
                <w:szCs w:val="18"/>
              </w:rPr>
              <w:t xml:space="preserve"> </w:t>
            </w:r>
            <w:r>
              <w:rPr>
                <w:rStyle w:val="Hyperlink6"/>
                <w:rFonts w:eastAsia="Arial Unicode MS"/>
                <w:sz w:val="18"/>
                <w:szCs w:val="18"/>
              </w:rPr>
              <w:t>and</w:t>
            </w:r>
            <w:r>
              <w:rPr>
                <w:rStyle w:val="None"/>
                <w:spacing w:val="21"/>
                <w:sz w:val="18"/>
                <w:szCs w:val="18"/>
              </w:rPr>
              <w:t xml:space="preserve"> </w:t>
            </w:r>
            <w:r>
              <w:rPr>
                <w:rStyle w:val="Hyperlink6"/>
                <w:rFonts w:eastAsia="Arial Unicode MS"/>
                <w:sz w:val="18"/>
                <w:szCs w:val="18"/>
              </w:rPr>
              <w:t>fuel</w:t>
            </w:r>
            <w:r>
              <w:rPr>
                <w:rStyle w:val="None"/>
                <w:spacing w:val="21"/>
                <w:sz w:val="18"/>
                <w:szCs w:val="18"/>
              </w:rPr>
              <w:t xml:space="preserve"> </w:t>
            </w:r>
            <w:r>
              <w:rPr>
                <w:rStyle w:val="Hyperlink6"/>
                <w:rFonts w:eastAsia="Arial Unicode MS"/>
                <w:sz w:val="18"/>
                <w:szCs w:val="18"/>
              </w:rPr>
              <w:t>cost</w:t>
            </w:r>
            <w:r>
              <w:rPr>
                <w:rStyle w:val="None"/>
                <w:spacing w:val="21"/>
                <w:sz w:val="18"/>
                <w:szCs w:val="18"/>
              </w:rPr>
              <w:t xml:space="preserve"> </w:t>
            </w:r>
            <w:r>
              <w:rPr>
                <w:rStyle w:val="Hyperlink6"/>
                <w:rFonts w:eastAsia="Arial Unicode MS"/>
                <w:sz w:val="18"/>
                <w:szCs w:val="18"/>
              </w:rPr>
              <w:t>(</w:t>
            </w:r>
            <w:r>
              <w:rPr>
                <w:rStyle w:val="Hyperlink6"/>
                <w:rFonts w:ascii="Arial Unicode MS" w:eastAsia="Arial Unicode MS" w:hAnsi="Arial Unicode MS" w:cs="Arial Unicode MS"/>
                <w:sz w:val="18"/>
                <w:szCs w:val="18"/>
              </w:rPr>
              <w:t>₹</w:t>
            </w:r>
            <w:r>
              <w:rPr>
                <w:rStyle w:val="None"/>
                <w:spacing w:val="21"/>
                <w:sz w:val="18"/>
                <w:szCs w:val="18"/>
              </w:rPr>
              <w:t xml:space="preserve"> </w:t>
            </w:r>
            <w:r>
              <w:rPr>
                <w:rStyle w:val="Hyperlink6"/>
                <w:rFonts w:eastAsia="Arial Unicode MS"/>
                <w:sz w:val="18"/>
                <w:szCs w:val="18"/>
              </w:rPr>
              <w:t xml:space="preserve">in </w:t>
            </w:r>
            <w:r>
              <w:rPr>
                <w:rStyle w:val="Hyperlink7"/>
                <w:rFonts w:eastAsia="Arial Unicode MS"/>
                <w:spacing w:val="-2"/>
                <w:sz w:val="18"/>
                <w:szCs w:val="18"/>
              </w:rPr>
              <w:t>million)</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38E53C5" w14:textId="77777777" w:rsidR="00A603A1" w:rsidRDefault="00000000">
            <w:pPr>
              <w:pStyle w:val="TableParagraph"/>
              <w:spacing w:line="206" w:lineRule="exact"/>
              <w:ind w:right="47"/>
              <w:jc w:val="right"/>
            </w:pPr>
            <w:r>
              <w:rPr>
                <w:rStyle w:val="Hyperlink7"/>
                <w:rFonts w:eastAsia="Arial Unicode MS"/>
                <w:spacing w:val="-2"/>
                <w:sz w:val="18"/>
                <w:szCs w:val="18"/>
              </w:rPr>
              <w:t>56.37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56306DAE" w14:textId="77777777" w:rsidR="00A603A1" w:rsidRDefault="00000000">
            <w:pPr>
              <w:pStyle w:val="TableParagraph"/>
              <w:spacing w:line="206" w:lineRule="exact"/>
              <w:ind w:right="48"/>
              <w:jc w:val="right"/>
            </w:pPr>
            <w:r>
              <w:rPr>
                <w:rStyle w:val="Hyperlink7"/>
                <w:rFonts w:eastAsia="Arial Unicode MS"/>
                <w:spacing w:val="-2"/>
                <w:sz w:val="18"/>
                <w:szCs w:val="18"/>
              </w:rPr>
              <w:t>221.78</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AEC8022" w14:textId="77777777" w:rsidR="00A603A1" w:rsidRDefault="00000000">
            <w:pPr>
              <w:pStyle w:val="TableParagraph"/>
              <w:spacing w:line="206" w:lineRule="exact"/>
              <w:ind w:right="47"/>
              <w:jc w:val="right"/>
            </w:pPr>
            <w:r>
              <w:rPr>
                <w:rStyle w:val="Hyperlink7"/>
                <w:rFonts w:eastAsia="Arial Unicode MS"/>
                <w:spacing w:val="-2"/>
                <w:sz w:val="18"/>
                <w:szCs w:val="18"/>
              </w:rPr>
              <w:t>197.53</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DFC5C9C" w14:textId="77777777" w:rsidR="00A603A1" w:rsidRDefault="00000000">
            <w:pPr>
              <w:pStyle w:val="TableParagraph"/>
              <w:spacing w:line="206" w:lineRule="exact"/>
              <w:ind w:right="45"/>
              <w:jc w:val="right"/>
            </w:pPr>
            <w:r>
              <w:rPr>
                <w:rStyle w:val="Hyperlink7"/>
                <w:rFonts w:eastAsia="Arial Unicode MS"/>
                <w:spacing w:val="-2"/>
                <w:sz w:val="18"/>
                <w:szCs w:val="18"/>
              </w:rPr>
              <w:t>156.38</w:t>
            </w:r>
          </w:p>
        </w:tc>
      </w:tr>
      <w:tr w:rsidR="00A603A1" w14:paraId="278CA663" w14:textId="77777777">
        <w:trPr>
          <w:trHeight w:val="420"/>
        </w:trPr>
        <w:tc>
          <w:tcPr>
            <w:tcW w:w="2067"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5" w:type="dxa"/>
            </w:tcMar>
          </w:tcPr>
          <w:p w14:paraId="39B041FC" w14:textId="77777777" w:rsidR="00A603A1" w:rsidRDefault="00000000">
            <w:pPr>
              <w:pStyle w:val="TableParagraph"/>
              <w:tabs>
                <w:tab w:val="left" w:pos="1194"/>
                <w:tab w:val="left" w:pos="1690"/>
              </w:tabs>
              <w:spacing w:line="206" w:lineRule="exact"/>
              <w:ind w:left="59" w:right="45"/>
            </w:pPr>
            <w:r>
              <w:rPr>
                <w:rStyle w:val="Hyperlink7"/>
                <w:rFonts w:eastAsia="Arial Unicode MS"/>
                <w:spacing w:val="-2"/>
                <w:sz w:val="18"/>
                <w:szCs w:val="18"/>
              </w:rPr>
              <w:t>Percentage</w:t>
            </w:r>
            <w:r>
              <w:rPr>
                <w:rStyle w:val="Hyperlink6"/>
                <w:rFonts w:eastAsia="Arial Unicode MS"/>
                <w:sz w:val="18"/>
                <w:szCs w:val="18"/>
              </w:rPr>
              <w:tab/>
            </w:r>
            <w:r>
              <w:rPr>
                <w:rStyle w:val="None"/>
                <w:spacing w:val="-6"/>
                <w:sz w:val="18"/>
                <w:szCs w:val="18"/>
              </w:rPr>
              <w:t>of</w:t>
            </w:r>
            <w:r>
              <w:rPr>
                <w:rStyle w:val="Hyperlink6"/>
                <w:rFonts w:eastAsia="Arial Unicode MS"/>
                <w:sz w:val="18"/>
                <w:szCs w:val="18"/>
              </w:rPr>
              <w:tab/>
            </w:r>
            <w:r>
              <w:rPr>
                <w:rStyle w:val="None"/>
                <w:spacing w:val="-4"/>
                <w:sz w:val="18"/>
                <w:szCs w:val="18"/>
              </w:rPr>
              <w:t xml:space="preserve">total </w:t>
            </w:r>
            <w:r>
              <w:rPr>
                <w:rStyle w:val="Hyperlink6"/>
                <w:rFonts w:eastAsia="Arial Unicode MS"/>
                <w:sz w:val="18"/>
                <w:szCs w:val="18"/>
              </w:rPr>
              <w:t>expenses (%)</w:t>
            </w:r>
          </w:p>
        </w:tc>
        <w:tc>
          <w:tcPr>
            <w:tcW w:w="2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9E043E7" w14:textId="77777777" w:rsidR="00A603A1" w:rsidRDefault="00000000">
            <w:pPr>
              <w:pStyle w:val="TableParagraph"/>
              <w:spacing w:line="207" w:lineRule="exact"/>
              <w:ind w:right="45"/>
              <w:jc w:val="right"/>
            </w:pPr>
            <w:r>
              <w:rPr>
                <w:rStyle w:val="Hyperlink7"/>
                <w:rFonts w:eastAsia="Arial Unicode MS"/>
                <w:spacing w:val="-2"/>
                <w:sz w:val="18"/>
                <w:szCs w:val="18"/>
              </w:rPr>
              <w:t>1.07%</w:t>
            </w:r>
          </w:p>
        </w:tc>
        <w:tc>
          <w:tcPr>
            <w:tcW w:w="14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B99C936" w14:textId="77777777" w:rsidR="00A603A1" w:rsidRDefault="00000000">
            <w:pPr>
              <w:pStyle w:val="TableParagraph"/>
              <w:spacing w:line="207" w:lineRule="exact"/>
              <w:ind w:right="45"/>
              <w:jc w:val="right"/>
            </w:pPr>
            <w:r>
              <w:rPr>
                <w:rStyle w:val="Hyperlink7"/>
                <w:rFonts w:eastAsia="Arial Unicode MS"/>
                <w:spacing w:val="-2"/>
                <w:sz w:val="18"/>
                <w:szCs w:val="18"/>
              </w:rPr>
              <w:t>1.20%</w:t>
            </w:r>
          </w:p>
        </w:tc>
        <w:tc>
          <w:tcPr>
            <w:tcW w:w="15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05C903B9" w14:textId="77777777" w:rsidR="00A603A1" w:rsidRDefault="00000000">
            <w:pPr>
              <w:pStyle w:val="TableParagraph"/>
              <w:spacing w:line="207" w:lineRule="exact"/>
              <w:ind w:right="47"/>
              <w:jc w:val="right"/>
            </w:pPr>
            <w:r>
              <w:rPr>
                <w:rStyle w:val="Hyperlink7"/>
                <w:rFonts w:eastAsia="Arial Unicode MS"/>
                <w:spacing w:val="-2"/>
                <w:sz w:val="18"/>
                <w:szCs w:val="18"/>
              </w:rPr>
              <w:t>1.47%</w:t>
            </w:r>
          </w:p>
        </w:tc>
        <w:tc>
          <w:tcPr>
            <w:tcW w:w="16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BA0814A" w14:textId="77777777" w:rsidR="00A603A1" w:rsidRDefault="00000000">
            <w:pPr>
              <w:pStyle w:val="TableParagraph"/>
              <w:spacing w:line="207" w:lineRule="exact"/>
              <w:ind w:right="45"/>
              <w:jc w:val="right"/>
            </w:pPr>
            <w:r>
              <w:rPr>
                <w:rStyle w:val="Hyperlink7"/>
                <w:rFonts w:eastAsia="Arial Unicode MS"/>
                <w:spacing w:val="-2"/>
                <w:sz w:val="18"/>
                <w:szCs w:val="18"/>
              </w:rPr>
              <w:t>1.53%</w:t>
            </w:r>
          </w:p>
        </w:tc>
      </w:tr>
    </w:tbl>
    <w:p w14:paraId="59D7E7C6" w14:textId="77777777" w:rsidR="00A603A1" w:rsidRDefault="00A603A1">
      <w:pPr>
        <w:pStyle w:val="BodyText"/>
        <w:spacing w:before="5"/>
        <w:ind w:left="801" w:hanging="801"/>
        <w:rPr>
          <w:rStyle w:val="Hyperlink4"/>
          <w:sz w:val="17"/>
          <w:szCs w:val="17"/>
        </w:rPr>
      </w:pPr>
    </w:p>
    <w:p w14:paraId="4AE37F87" w14:textId="77777777" w:rsidR="00A603A1" w:rsidRDefault="00A603A1">
      <w:pPr>
        <w:pStyle w:val="BodyText"/>
        <w:spacing w:before="2"/>
      </w:pPr>
    </w:p>
    <w:p w14:paraId="14A04DC4" w14:textId="77777777" w:rsidR="00A603A1" w:rsidRDefault="00000000">
      <w:pPr>
        <w:pStyle w:val="BodyText"/>
        <w:ind w:left="796" w:right="157"/>
        <w:jc w:val="both"/>
      </w:pPr>
      <w:r/>
      <w:r>
        <w:t xml:space="preserve">While we plan to install a 3.2 </w:t>
      </w:r>
      <w:r>
        <w:rPr>
          <w:rFonts w:ascii="Courier New" w:hAnsi="Courier New"/>
          <w:b/>
          <w:highlight w:val="yellow"/>
        </w:rPr>
        <w:t>GILL, PETERSON AND BRADFORD</w:t>
      </w:r>
      <w:r>
        <w:t xml:space="preserve"> rooftop solar power plant at our </w:t>
      </w:r>
      <w:r>
        <w:rPr>
          <w:rFonts w:ascii="Courier New" w:hAnsi="Courier New"/>
          <w:b/>
          <w:highlight w:val="yellow"/>
        </w:rPr>
        <w:t>ALEXANDRA REED</w:t>
      </w:r>
      <w:r>
        <w:t xml:space="preserve"> from a portion of </w:t>
      </w:r>
      <w:r>
        <w:rPr>
          <w:rFonts w:ascii="Courier New" w:hAnsi="Courier New"/>
          <w:b/>
          <w:highlight w:val="yellow"/>
        </w:rPr>
        <w:t>LOPEZ-ONEAL</w:t>
      </w:r>
      <w:r>
        <w:t>,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14:paraId="64D40502" w14:textId="77777777" w:rsidR="00A603A1" w:rsidRDefault="00000000">
      <w:pPr>
        <w:pStyle w:val="BodyText"/>
        <w:spacing w:before="201"/>
        <w:ind w:left="796" w:right="148"/>
        <w:jc w:val="both"/>
      </w:pPr>
      <w:r>
        <w:rPr>
          <w:rStyle w:val="Hyperlink4"/>
        </w:rPr>
        <w:t>We source most of our electricity requirements for our manufacturing facilities from local power suppliers or state electricity boards. If our electricity suppliers</w:t>
      </w:r>
      <w:r>
        <w:rPr>
          <w:rStyle w:val="None"/>
        </w:rPr>
        <w:t xml:space="preserve"> </w:t>
      </w:r>
      <w:r>
        <w:rPr>
          <w:rStyle w:val="Hyperlink4"/>
        </w:rPr>
        <w:t>increase the price for electricity, our cost of production and profitability would</w:t>
      </w:r>
      <w:r>
        <w:rPr>
          <w:rStyle w:val="None"/>
        </w:rPr>
        <w:t xml:space="preserve"> </w:t>
      </w:r>
      <w:r>
        <w:rPr>
          <w:rStyle w:val="Hyperlink4"/>
        </w:rPr>
        <w:t>be</w:t>
      </w:r>
      <w:r>
        <w:rPr>
          <w:rStyle w:val="None"/>
        </w:rPr>
        <w:t xml:space="preserve"> </w:t>
      </w:r>
      <w:r>
        <w:rPr>
          <w:rStyle w:val="Hyperlink4"/>
        </w:rPr>
        <w:t>materially</w:t>
      </w:r>
      <w:r>
        <w:rPr>
          <w:rStyle w:val="None"/>
        </w:rPr>
        <w:t xml:space="preserve"> </w:t>
      </w:r>
      <w:r>
        <w:rPr>
          <w:rStyle w:val="Hyperlink4"/>
        </w:rPr>
        <w:t>adversely</w:t>
      </w:r>
      <w:r>
        <w:rPr>
          <w:rStyle w:val="None"/>
        </w:rPr>
        <w:t xml:space="preserve"> </w:t>
      </w:r>
      <w:r>
        <w:rPr>
          <w:rStyle w:val="Hyperlink4"/>
        </w:rPr>
        <w:t>affected.</w:t>
      </w:r>
      <w:r>
        <w:rPr>
          <w:rStyle w:val="None"/>
        </w:rPr>
        <w:t xml:space="preserve"> </w:t>
      </w:r>
      <w:r>
        <w:rPr>
          <w:rStyle w:val="Hyperlink4"/>
        </w:rPr>
        <w:t>If</w:t>
      </w:r>
      <w:r>
        <w:rPr>
          <w:rStyle w:val="None"/>
        </w:rPr>
        <w:t xml:space="preserve"> </w:t>
      </w:r>
      <w:r>
        <w:rPr>
          <w:rStyle w:val="Hyperlink4"/>
        </w:rPr>
        <w:t>for</w:t>
      </w:r>
      <w:r>
        <w:rPr>
          <w:rStyle w:val="None"/>
        </w:rPr>
        <w:t xml:space="preserve"> </w:t>
      </w:r>
      <w:r>
        <w:rPr>
          <w:rStyle w:val="Hyperlink4"/>
        </w:rPr>
        <w:t>any</w:t>
      </w:r>
      <w:r>
        <w:rPr>
          <w:rStyle w:val="None"/>
        </w:rPr>
        <w:t xml:space="preserve"> </w:t>
      </w:r>
      <w:r>
        <w:rPr>
          <w:rStyle w:val="Hyperlink4"/>
        </w:rPr>
        <w:t>reason</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not</w:t>
      </w:r>
      <w:r>
        <w:rPr>
          <w:rStyle w:val="None"/>
        </w:rPr>
        <w:t xml:space="preserve"> </w:t>
      </w:r>
      <w:r>
        <w:rPr>
          <w:rStyle w:val="Hyperlink4"/>
        </w:rPr>
        <w:t>available</w:t>
      </w:r>
      <w:r>
        <w:rPr>
          <w:rStyle w:val="None"/>
        </w:rPr>
        <w:t xml:space="preserve"> </w:t>
      </w:r>
      <w:r>
        <w:rPr>
          <w:rStyle w:val="Hyperlink4"/>
        </w:rPr>
        <w:t>for</w:t>
      </w:r>
      <w:r>
        <w:rPr>
          <w:rStyle w:val="None"/>
        </w:rPr>
        <w:t xml:space="preserve"> </w:t>
      </w:r>
      <w:r>
        <w:rPr>
          <w:rStyle w:val="Hyperlink4"/>
        </w:rPr>
        <w:t>a</w:t>
      </w:r>
      <w:r>
        <w:rPr>
          <w:rStyle w:val="None"/>
        </w:rPr>
        <w:t xml:space="preserve"> </w:t>
      </w:r>
      <w:r>
        <w:rPr>
          <w:rStyle w:val="Hyperlink4"/>
        </w:rPr>
        <w:t>prolonged</w:t>
      </w:r>
      <w:r>
        <w:rPr>
          <w:rStyle w:val="None"/>
        </w:rPr>
        <w:t xml:space="preserve"> </w:t>
      </w:r>
      <w:r>
        <w:rPr>
          <w:rStyle w:val="Hyperlink4"/>
        </w:rPr>
        <w:t>period</w:t>
      </w:r>
      <w:r>
        <w:rPr>
          <w:rStyle w:val="None"/>
        </w:rPr>
        <w:t xml:space="preserve"> </w:t>
      </w:r>
      <w:r>
        <w:rPr>
          <w:rStyle w:val="Hyperlink4"/>
        </w:rPr>
        <w:t>of</w:t>
      </w:r>
      <w:r>
        <w:rPr>
          <w:rStyle w:val="None"/>
        </w:rPr>
        <w:t xml:space="preserve"> </w:t>
      </w:r>
      <w:r>
        <w:rPr>
          <w:rStyle w:val="Hyperlink4"/>
        </w:rPr>
        <w:t>time,</w:t>
      </w:r>
      <w:r>
        <w:rPr>
          <w:rStyle w:val="None"/>
        </w:rPr>
        <w:t xml:space="preserve"> </w:t>
      </w:r>
      <w:r>
        <w:rPr>
          <w:rStyle w:val="Hyperlink4"/>
        </w:rPr>
        <w:t>we may</w:t>
      </w:r>
      <w:r>
        <w:rPr>
          <w:rStyle w:val="None"/>
        </w:rPr>
        <w:t xml:space="preserve"> </w:t>
      </w:r>
      <w:r>
        <w:rPr>
          <w:rStyle w:val="Hyperlink4"/>
        </w:rPr>
        <w:t>need</w:t>
      </w:r>
      <w:r>
        <w:rPr>
          <w:rStyle w:val="None"/>
        </w:rPr>
        <w:t xml:space="preserve"> </w:t>
      </w:r>
      <w:r>
        <w:rPr>
          <w:rStyle w:val="Hyperlink4"/>
        </w:rPr>
        <w:t>to</w:t>
      </w:r>
      <w:r>
        <w:rPr>
          <w:rStyle w:val="None"/>
        </w:rPr>
        <w:t xml:space="preserve"> </w:t>
      </w:r>
      <w:r>
        <w:rPr>
          <w:rStyle w:val="Hyperlink4"/>
        </w:rPr>
        <w:t>shut</w:t>
      </w:r>
      <w:r>
        <w:rPr>
          <w:rStyle w:val="None"/>
        </w:rPr>
        <w:t xml:space="preserve"> </w:t>
      </w:r>
      <w:r>
        <w:rPr>
          <w:rStyle w:val="Hyperlink4"/>
        </w:rPr>
        <w:t>down</w:t>
      </w:r>
      <w:r>
        <w:rPr>
          <w:rStyle w:val="None"/>
        </w:rPr>
        <w:t xml:space="preserve"> </w:t>
      </w:r>
      <w:r>
        <w:rPr>
          <w:rStyle w:val="Hyperlink4"/>
        </w:rPr>
        <w:t>our</w:t>
      </w:r>
      <w:r>
        <w:rPr>
          <w:rStyle w:val="None"/>
        </w:rPr>
        <w:t xml:space="preserve"> </w:t>
      </w:r>
      <w:r>
        <w:rPr>
          <w:rStyle w:val="Hyperlink4"/>
        </w:rPr>
        <w:t>plants</w:t>
      </w:r>
      <w:r>
        <w:rPr>
          <w:rStyle w:val="None"/>
        </w:rPr>
        <w:t xml:space="preserve"> </w:t>
      </w:r>
      <w:r>
        <w:rPr>
          <w:rStyle w:val="Hyperlink4"/>
        </w:rPr>
        <w:t>until</w:t>
      </w:r>
      <w:r>
        <w:rPr>
          <w:rStyle w:val="None"/>
        </w:rPr>
        <w:t xml:space="preserve"> </w:t>
      </w:r>
      <w:r>
        <w:rPr>
          <w:rStyle w:val="Hyperlink4"/>
        </w:rPr>
        <w:t>an</w:t>
      </w:r>
      <w:r>
        <w:rPr>
          <w:rStyle w:val="None"/>
        </w:rPr>
        <w:t xml:space="preserve"> </w:t>
      </w:r>
      <w:r>
        <w:rPr>
          <w:rStyle w:val="Hyperlink4"/>
        </w:rPr>
        <w:t>adequate</w:t>
      </w:r>
      <w:r>
        <w:rPr>
          <w:rStyle w:val="None"/>
        </w:rPr>
        <w:t xml:space="preserve"> </w:t>
      </w:r>
      <w:r>
        <w:rPr>
          <w:rStyle w:val="Hyperlink4"/>
        </w:rPr>
        <w:t>supply</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is</w:t>
      </w:r>
      <w:r>
        <w:rPr>
          <w:rStyle w:val="None"/>
        </w:rPr>
        <w:t xml:space="preserve"> </w:t>
      </w:r>
      <w:r>
        <w:rPr>
          <w:rStyle w:val="Hyperlink4"/>
        </w:rPr>
        <w:t>restored.</w:t>
      </w:r>
      <w:r>
        <w:rPr>
          <w:rStyle w:val="None"/>
        </w:rPr>
        <w:t xml:space="preserve"> </w:t>
      </w:r>
      <w:r>
        <w:rPr>
          <w:rStyle w:val="Hyperlink4"/>
        </w:rPr>
        <w:t>Interruptions</w:t>
      </w:r>
      <w:r>
        <w:rPr>
          <w:rStyle w:val="None"/>
        </w:rPr>
        <w:t xml:space="preserve"> </w:t>
      </w:r>
      <w:r>
        <w:rPr>
          <w:rStyle w:val="Hyperlink4"/>
        </w:rPr>
        <w:t>of</w:t>
      </w:r>
      <w:r>
        <w:rPr>
          <w:rStyle w:val="None"/>
        </w:rPr>
        <w:t xml:space="preserve"> </w:t>
      </w:r>
      <w:r>
        <w:rPr>
          <w:rStyle w:val="Hyperlink4"/>
        </w:rPr>
        <w:t>electricity</w:t>
      </w:r>
      <w:r>
        <w:rPr>
          <w:rStyle w:val="None"/>
        </w:rPr>
        <w:t xml:space="preserve"> </w:t>
      </w:r>
      <w:r>
        <w:rPr>
          <w:rStyle w:val="Hyperlink4"/>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14:paraId="34D10F65" w14:textId="77777777" w:rsidR="00A603A1" w:rsidRDefault="00000000">
      <w:pPr>
        <w:pStyle w:val="Heading4"/>
        <w:numPr>
          <w:ilvl w:val="0"/>
          <w:numId w:val="55"/>
        </w:numPr>
        <w:ind w:right="150"/>
        <w:jc w:val="left"/>
      </w:pPr>
      <w:r>
        <w:rPr>
          <w:rStyle w:val="Hyperlink4"/>
        </w:rPr>
        <w:t>We</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counterparty</w:t>
      </w:r>
      <w:r>
        <w:rPr>
          <w:rStyle w:val="None"/>
        </w:rPr>
        <w:t xml:space="preserve"> </w:t>
      </w:r>
      <w:r>
        <w:rPr>
          <w:rStyle w:val="Hyperlink4"/>
        </w:rPr>
        <w:t>credit</w:t>
      </w:r>
      <w:r>
        <w:rPr>
          <w:rStyle w:val="None"/>
        </w:rPr>
        <w:t xml:space="preserve"> </w:t>
      </w:r>
      <w:r>
        <w:rPr>
          <w:rStyle w:val="Hyperlink4"/>
        </w:rPr>
        <w:t>risk</w:t>
      </w:r>
      <w:r>
        <w:rPr>
          <w:rStyle w:val="None"/>
        </w:rPr>
        <w:t xml:space="preserve"> </w:t>
      </w:r>
      <w:r>
        <w:rPr>
          <w:rStyle w:val="Hyperlink4"/>
        </w:rPr>
        <w:t>and</w:t>
      </w:r>
      <w:r>
        <w:rPr>
          <w:rStyle w:val="None"/>
        </w:rPr>
        <w:t xml:space="preserve"> </w:t>
      </w:r>
      <w:r>
        <w:rPr>
          <w:rStyle w:val="Hyperlink4"/>
        </w:rPr>
        <w:t>any</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payments</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 customers could have an adverse effect on our business, results of operations, financial condition and cash flows.</w:t>
      </w:r>
    </w:p>
    <w:p w14:paraId="53485E39" w14:textId="77777777" w:rsidR="00A603A1" w:rsidRDefault="00000000">
      <w:pPr>
        <w:pStyle w:val="BodyText"/>
        <w:spacing w:before="200"/>
        <w:ind w:left="796" w:right="150"/>
        <w:jc w:val="both"/>
      </w:pPr>
      <w:r>
        <w:rPr>
          <w:rStyle w:val="Hyperlink4"/>
        </w:rPr>
        <w:t>Our</w:t>
      </w:r>
      <w:r>
        <w:rPr>
          <w:rStyle w:val="Hyperlink5"/>
        </w:rPr>
        <w:t xml:space="preserve"> </w:t>
      </w:r>
      <w:r>
        <w:rPr>
          <w:rStyle w:val="Hyperlink4"/>
        </w:rPr>
        <w:t>operations</w:t>
      </w:r>
      <w:r>
        <w:rPr>
          <w:rStyle w:val="None"/>
        </w:rPr>
        <w:t xml:space="preserve"> </w:t>
      </w:r>
      <w:r>
        <w:rPr>
          <w:rStyle w:val="Hyperlink4"/>
        </w:rPr>
        <w:t>involve</w:t>
      </w:r>
      <w:r>
        <w:rPr>
          <w:rStyle w:val="Hyperlink5"/>
        </w:rPr>
        <w:t xml:space="preserve"> </w:t>
      </w:r>
      <w:r>
        <w:rPr>
          <w:rStyle w:val="Hyperlink4"/>
        </w:rPr>
        <w:t>extending</w:t>
      </w:r>
      <w:r>
        <w:rPr>
          <w:rStyle w:val="None"/>
        </w:rPr>
        <w:t xml:space="preserve"> </w:t>
      </w:r>
      <w:r>
        <w:rPr>
          <w:rStyle w:val="Hyperlink4"/>
        </w:rPr>
        <w:t>credit</w:t>
      </w:r>
      <w:r>
        <w:rPr>
          <w:rStyle w:val="None"/>
        </w:rPr>
        <w:t xml:space="preserve"> </w:t>
      </w:r>
      <w:r>
        <w:rPr>
          <w:rStyle w:val="Hyperlink4"/>
        </w:rPr>
        <w:t>to</w:t>
      </w:r>
      <w:r>
        <w:rPr>
          <w:rStyle w:val="None"/>
        </w:rPr>
        <w:t xml:space="preserve"> </w:t>
      </w:r>
      <w:r>
        <w:rPr>
          <w:rStyle w:val="Hyperlink4"/>
        </w:rPr>
        <w:t>our</w:t>
      </w:r>
      <w:r>
        <w:rPr>
          <w:rStyle w:val="Hyperlink5"/>
        </w:rPr>
        <w:t xml:space="preserve"> </w:t>
      </w:r>
      <w:r>
        <w:rPr>
          <w:rStyle w:val="Hyperlink4"/>
        </w:rPr>
        <w:t>customers</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Hyperlink5"/>
        </w:rPr>
        <w:t xml:space="preserve"> </w:t>
      </w:r>
      <w:r>
        <w:rPr>
          <w:rStyle w:val="Hyperlink4"/>
        </w:rPr>
        <w:t>sale</w:t>
      </w:r>
      <w:r>
        <w:rPr>
          <w:rStyle w:val="Hyperlink5"/>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and</w:t>
      </w:r>
      <w:r>
        <w:rPr>
          <w:rStyle w:val="None"/>
        </w:rPr>
        <w:t xml:space="preserve"> </w:t>
      </w:r>
      <w:r>
        <w:rPr>
          <w:rStyle w:val="Hyperlink4"/>
        </w:rPr>
        <w:t>consequently,</w:t>
      </w:r>
      <w:r>
        <w:rPr>
          <w:rStyle w:val="Hyperlink5"/>
        </w:rPr>
        <w:t xml:space="preserve"> </w:t>
      </w:r>
      <w:r>
        <w:rPr>
          <w:rStyle w:val="Hyperlink4"/>
        </w:rPr>
        <w:t>we</w:t>
      </w:r>
      <w:r>
        <w:rPr>
          <w:rStyle w:val="Hyperlink5"/>
        </w:rPr>
        <w:t xml:space="preserve"> </w:t>
      </w:r>
      <w:r>
        <w:rPr>
          <w:rStyle w:val="Hyperlink4"/>
        </w:rPr>
        <w:t>face the</w:t>
      </w:r>
      <w:r>
        <w:rPr>
          <w:rStyle w:val="None"/>
        </w:rPr>
        <w:t xml:space="preserve"> </w:t>
      </w:r>
      <w:r>
        <w:rPr>
          <w:rStyle w:val="Hyperlink4"/>
        </w:rPr>
        <w:t>risk</w:t>
      </w:r>
      <w:r>
        <w:rPr>
          <w:rStyle w:val="None"/>
        </w:rPr>
        <w:t xml:space="preserve"> </w:t>
      </w:r>
      <w:r>
        <w:rPr>
          <w:rStyle w:val="Hyperlink4"/>
        </w:rPr>
        <w:t>of</w:t>
      </w:r>
      <w:r>
        <w:rPr>
          <w:rStyle w:val="None"/>
        </w:rPr>
        <w:t xml:space="preserve"> </w:t>
      </w:r>
      <w:r>
        <w:rPr>
          <w:rStyle w:val="Hyperlink4"/>
        </w:rPr>
        <w:t>uncertainty</w:t>
      </w:r>
      <w:r>
        <w:rPr>
          <w:rStyle w:val="None"/>
        </w:rPr>
        <w:t xml:space="preserve"> </w:t>
      </w:r>
      <w:r>
        <w:rPr>
          <w:rStyle w:val="Hyperlink4"/>
        </w:rPr>
        <w:t>regarding</w:t>
      </w:r>
      <w:r>
        <w:rPr>
          <w:rStyle w:val="None"/>
        </w:rPr>
        <w:t xml:space="preserve"> </w:t>
      </w:r>
      <w:r>
        <w:rPr>
          <w:rStyle w:val="Hyperlink4"/>
        </w:rPr>
        <w:t>the</w:t>
      </w:r>
      <w:r>
        <w:rPr>
          <w:rStyle w:val="None"/>
        </w:rPr>
        <w:t xml:space="preserve"> </w:t>
      </w:r>
      <w:r>
        <w:rPr>
          <w:rStyle w:val="Hyperlink4"/>
        </w:rPr>
        <w:t>receipt</w:t>
      </w:r>
      <w:r>
        <w:rPr>
          <w:rStyle w:val="None"/>
        </w:rPr>
        <w:t xml:space="preserve"> </w:t>
      </w:r>
      <w:r>
        <w:rPr>
          <w:rStyle w:val="Hyperlink4"/>
        </w:rPr>
        <w:t>of</w:t>
      </w:r>
      <w:r>
        <w:rPr>
          <w:rStyle w:val="None"/>
        </w:rPr>
        <w:t xml:space="preserve"> </w:t>
      </w:r>
      <w:r>
        <w:rPr>
          <w:rStyle w:val="Hyperlink4"/>
        </w:rPr>
        <w:t>such</w:t>
      </w:r>
      <w:r>
        <w:rPr>
          <w:rStyle w:val="None"/>
        </w:rPr>
        <w:t xml:space="preserve"> </w:t>
      </w:r>
      <w:r>
        <w:rPr>
          <w:rStyle w:val="Hyperlink4"/>
        </w:rPr>
        <w:t>outstanding</w:t>
      </w:r>
      <w:r>
        <w:rPr>
          <w:rStyle w:val="None"/>
        </w:rPr>
        <w:t xml:space="preserve"> </w:t>
      </w:r>
      <w:r>
        <w:rPr>
          <w:rStyle w:val="Hyperlink4"/>
        </w:rPr>
        <w:t>amounts.</w:t>
      </w:r>
      <w:r>
        <w:rPr>
          <w:rStyle w:val="None"/>
        </w:rPr>
        <w:t xml:space="preserve"> </w:t>
      </w:r>
      <w:r>
        <w:rPr>
          <w:rStyle w:val="Hyperlink4"/>
        </w:rPr>
        <w:t>The</w:t>
      </w:r>
      <w:r>
        <w:rPr>
          <w:rStyle w:val="None"/>
        </w:rPr>
        <w:t xml:space="preserve"> </w:t>
      </w:r>
      <w:r>
        <w:rPr>
          <w:rStyle w:val="Hyperlink4"/>
        </w:rPr>
        <w:t>table</w:t>
      </w:r>
      <w:r>
        <w:rPr>
          <w:rStyle w:val="None"/>
        </w:rPr>
        <w:t xml:space="preserve"> </w:t>
      </w:r>
      <w:r>
        <w:rPr>
          <w:rStyle w:val="Hyperlink4"/>
        </w:rPr>
        <w:t>below</w:t>
      </w:r>
      <w:r>
        <w:rPr>
          <w:rStyle w:val="None"/>
        </w:rPr>
        <w:t xml:space="preserve"> </w:t>
      </w:r>
      <w:r>
        <w:rPr>
          <w:rStyle w:val="Hyperlink4"/>
        </w:rPr>
        <w:t>shows</w:t>
      </w:r>
      <w:r>
        <w:rPr>
          <w:rStyle w:val="None"/>
        </w:rPr>
        <w:t xml:space="preserve"> </w:t>
      </w:r>
      <w:r>
        <w:rPr>
          <w:rStyle w:val="Hyperlink4"/>
        </w:rPr>
        <w:t>our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written-off</w:t>
      </w:r>
      <w:r>
        <w:rPr>
          <w:rStyle w:val="None"/>
        </w:rPr>
        <w:t xml:space="preserve"> </w:t>
      </w:r>
      <w:r>
        <w:rPr>
          <w:rStyle w:val="Hyperlink4"/>
        </w:rPr>
        <w:t>and</w:t>
      </w:r>
      <w:r>
        <w:rPr>
          <w:rStyle w:val="None"/>
        </w:rPr>
        <w:t xml:space="preserve"> </w:t>
      </w:r>
      <w:r>
        <w:rPr>
          <w:rStyle w:val="Hyperlink4"/>
        </w:rPr>
        <w:t>provision</w:t>
      </w:r>
      <w:r>
        <w:rPr>
          <w:rStyle w:val="None"/>
        </w:rPr>
        <w:t xml:space="preserve"> </w:t>
      </w:r>
      <w:r>
        <w:rPr>
          <w:rStyle w:val="Hyperlink4"/>
        </w:rPr>
        <w:t>for</w:t>
      </w:r>
      <w:r>
        <w:rPr>
          <w:rStyle w:val="None"/>
        </w:rPr>
        <w:t xml:space="preserve"> </w:t>
      </w:r>
      <w:r>
        <w:rPr>
          <w:rStyle w:val="Hyperlink4"/>
        </w:rPr>
        <w:t>bad</w:t>
      </w:r>
      <w:r>
        <w:rPr>
          <w:rStyle w:val="None"/>
        </w:rPr>
        <w:t xml:space="preserve"> </w:t>
      </w:r>
      <w:r>
        <w:rPr>
          <w:rStyle w:val="Hyperlink4"/>
        </w:rPr>
        <w:t>debts</w:t>
      </w:r>
      <w:r>
        <w:rPr>
          <w:rStyle w:val="None"/>
        </w:rPr>
        <w:t xml:space="preserve"> </w:t>
      </w:r>
      <w:r>
        <w:rPr>
          <w:rStyle w:val="Hyperlink4"/>
        </w:rPr>
        <w:t>for</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and such amounts as a percentage of our revenue from operations:</w:t>
      </w:r>
    </w:p>
    <w:p w14:paraId="1A5383F4" w14:textId="77777777" w:rsidR="00A603A1" w:rsidRDefault="00000000">
      <w:pPr>
        <w:pStyle w:val="Body"/>
        <w:spacing w:before="200"/>
        <w:ind w:right="149"/>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z w:val="18"/>
          <w:szCs w:val="18"/>
        </w:rPr>
        <w:t xml:space="preserve"> in</w:t>
      </w:r>
      <w:r>
        <w:rPr>
          <w:rStyle w:val="None"/>
          <w:i/>
          <w:iCs/>
          <w:spacing w:val="-2"/>
          <w:sz w:val="18"/>
          <w:szCs w:val="18"/>
        </w:rPr>
        <w:t xml:space="preserve"> </w:t>
      </w:r>
      <w:r>
        <w:rPr>
          <w:rStyle w:val="None"/>
          <w:i/>
          <w:iCs/>
          <w:sz w:val="18"/>
          <w:szCs w:val="18"/>
        </w:rPr>
        <w:t>million,</w:t>
      </w:r>
      <w:r>
        <w:rPr>
          <w:rStyle w:val="None"/>
          <w:i/>
          <w:iCs/>
          <w:spacing w:val="-3"/>
          <w:sz w:val="18"/>
          <w:szCs w:val="18"/>
        </w:rPr>
        <w:t xml:space="preserve"> </w:t>
      </w:r>
      <w:r>
        <w:rPr>
          <w:rStyle w:val="None"/>
          <w:i/>
          <w:iCs/>
          <w:sz w:val="18"/>
          <w:szCs w:val="18"/>
          <w:lang w:val="en-US"/>
        </w:rPr>
        <w:t xml:space="preserve">except </w:t>
      </w:r>
      <w:r>
        <w:rPr>
          <w:rStyle w:val="None"/>
          <w:i/>
          <w:iCs/>
          <w:spacing w:val="-2"/>
          <w:sz w:val="18"/>
          <w:szCs w:val="18"/>
          <w:lang w:val="en-US"/>
        </w:rPr>
        <w:t>percentages)</w:t>
      </w:r>
    </w:p>
    <w:tbl>
      <w:tblPr>
        <w:tblW w:w="9390"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24"/>
        <w:gridCol w:w="2177"/>
        <w:gridCol w:w="1529"/>
        <w:gridCol w:w="1531"/>
        <w:gridCol w:w="1529"/>
      </w:tblGrid>
      <w:tr w:rsidR="00A603A1" w14:paraId="2B7CB686" w14:textId="77777777">
        <w:trPr>
          <w:trHeight w:val="199"/>
        </w:trPr>
        <w:tc>
          <w:tcPr>
            <w:tcW w:w="2624"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962" w:type="dxa"/>
              <w:bottom w:w="80" w:type="dxa"/>
              <w:right w:w="80" w:type="dxa"/>
            </w:tcMar>
          </w:tcPr>
          <w:p w14:paraId="10F9F9EA" w14:textId="77777777" w:rsidR="00A603A1" w:rsidRDefault="00000000">
            <w:pPr>
              <w:pStyle w:val="TableParagraph"/>
              <w:spacing w:line="207" w:lineRule="exact"/>
              <w:ind w:left="882"/>
            </w:pPr>
            <w:r>
              <w:rPr>
                <w:rStyle w:val="None"/>
                <w:b/>
                <w:bCs/>
                <w:spacing w:val="-2"/>
                <w:sz w:val="18"/>
                <w:szCs w:val="18"/>
              </w:rPr>
              <w:t>Particulars</w:t>
            </w:r>
          </w:p>
        </w:tc>
        <w:tc>
          <w:tcPr>
            <w:tcW w:w="2177" w:type="dxa"/>
            <w:vMerge w:val="restart"/>
            <w:tcBorders>
              <w:top w:val="single" w:sz="4" w:space="0" w:color="000000"/>
              <w:left w:val="single" w:sz="4" w:space="0" w:color="000000"/>
              <w:bottom w:val="single" w:sz="4" w:space="0" w:color="000000"/>
              <w:right w:val="single" w:sz="4" w:space="0" w:color="000000"/>
            </w:tcBorders>
            <w:shd w:val="clear" w:color="auto" w:fill="BEBEBE"/>
            <w:tcMar>
              <w:top w:w="80" w:type="dxa"/>
              <w:left w:w="391" w:type="dxa"/>
              <w:bottom w:w="80" w:type="dxa"/>
              <w:right w:w="375" w:type="dxa"/>
            </w:tcMar>
          </w:tcPr>
          <w:p w14:paraId="60F54A6A" w14:textId="77777777" w:rsidR="00A603A1" w:rsidRDefault="00000000">
            <w:pPr>
              <w:pStyle w:val="TableParagraph"/>
              <w:spacing w:line="208" w:lineRule="exact"/>
              <w:ind w:left="311" w:right="295"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4589"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568" w:type="dxa"/>
              <w:bottom w:w="80" w:type="dxa"/>
              <w:right w:w="80" w:type="dxa"/>
            </w:tcMar>
          </w:tcPr>
          <w:p w14:paraId="3D34BE7E" w14:textId="77777777" w:rsidR="00A603A1" w:rsidRDefault="00000000">
            <w:pPr>
              <w:pStyle w:val="TableParagraph"/>
              <w:spacing w:line="188" w:lineRule="exact"/>
              <w:ind w:left="1488"/>
            </w:pPr>
            <w:r>
              <w:rPr>
                <w:rStyle w:val="None"/>
                <w:b/>
                <w:bCs/>
                <w:sz w:val="18"/>
                <w:szCs w:val="18"/>
              </w:rPr>
              <w:t>Financial</w:t>
            </w:r>
            <w:r>
              <w:rPr>
                <w:rStyle w:val="None"/>
                <w:b/>
                <w:bCs/>
                <w:spacing w:val="-4"/>
                <w:sz w:val="18"/>
                <w:szCs w:val="18"/>
              </w:rPr>
              <w:t xml:space="preserve"> </w:t>
            </w:r>
            <w:r>
              <w:rPr>
                <w:rStyle w:val="None"/>
                <w:b/>
                <w:bCs/>
                <w:sz w:val="18"/>
                <w:szCs w:val="18"/>
              </w:rPr>
              <w:t>year</w:t>
            </w:r>
            <w:r>
              <w:rPr>
                <w:rStyle w:val="None"/>
                <w:b/>
                <w:bCs/>
                <w:spacing w:val="-1"/>
                <w:sz w:val="18"/>
                <w:szCs w:val="18"/>
              </w:rPr>
              <w:t xml:space="preserve"> </w:t>
            </w:r>
            <w:r>
              <w:rPr>
                <w:rStyle w:val="None"/>
                <w:b/>
                <w:bCs/>
                <w:spacing w:val="-4"/>
                <w:sz w:val="18"/>
                <w:szCs w:val="18"/>
              </w:rPr>
              <w:t>ended</w:t>
            </w:r>
          </w:p>
        </w:tc>
      </w:tr>
      <w:tr w:rsidR="00A603A1" w14:paraId="52E369B8" w14:textId="77777777">
        <w:trPr>
          <w:trHeight w:val="272"/>
        </w:trPr>
        <w:tc>
          <w:tcPr>
            <w:tcW w:w="2624" w:type="dxa"/>
            <w:vMerge/>
            <w:tcBorders>
              <w:top w:val="single" w:sz="4" w:space="0" w:color="000000"/>
              <w:left w:val="single" w:sz="4" w:space="0" w:color="000000"/>
              <w:bottom w:val="single" w:sz="4" w:space="0" w:color="000000"/>
              <w:right w:val="single" w:sz="4" w:space="0" w:color="000000"/>
            </w:tcBorders>
            <w:shd w:val="clear" w:color="auto" w:fill="BEBEBE"/>
          </w:tcPr>
          <w:p w14:paraId="6A7308D8" w14:textId="77777777" w:rsidR="00A603A1" w:rsidRDefault="00A603A1"/>
        </w:tc>
        <w:tc>
          <w:tcPr>
            <w:tcW w:w="2177" w:type="dxa"/>
            <w:vMerge/>
            <w:tcBorders>
              <w:top w:val="single" w:sz="4" w:space="0" w:color="000000"/>
              <w:left w:val="single" w:sz="4" w:space="0" w:color="000000"/>
              <w:bottom w:val="single" w:sz="4" w:space="0" w:color="000000"/>
              <w:right w:val="single" w:sz="4" w:space="0" w:color="000000"/>
            </w:tcBorders>
            <w:shd w:val="clear" w:color="auto" w:fill="BEBEBE"/>
          </w:tcPr>
          <w:p w14:paraId="5A274253" w14:textId="77777777" w:rsidR="00A603A1" w:rsidRDefault="00A603A1"/>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2F284DA9"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2025</w:t>
            </w:r>
          </w:p>
        </w:tc>
        <w:tc>
          <w:tcPr>
            <w:tcW w:w="15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38380843"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2024</w:t>
            </w:r>
          </w:p>
        </w:tc>
        <w:tc>
          <w:tcPr>
            <w:tcW w:w="15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5" w:type="dxa"/>
              <w:bottom w:w="80" w:type="dxa"/>
              <w:right w:w="80" w:type="dxa"/>
            </w:tcMar>
          </w:tcPr>
          <w:p w14:paraId="58A1D133" w14:textId="77777777" w:rsidR="00A603A1" w:rsidRDefault="00000000">
            <w:pPr>
              <w:pStyle w:val="TableParagraph"/>
              <w:spacing w:line="186" w:lineRule="exact"/>
              <w:ind w:left="165"/>
            </w:pPr>
            <w:r>
              <w:rPr>
                <w:rStyle w:val="None"/>
                <w:b/>
                <w:bCs/>
                <w:sz w:val="18"/>
                <w:szCs w:val="18"/>
              </w:rPr>
              <w:t>March</w:t>
            </w:r>
            <w:r>
              <w:rPr>
                <w:rStyle w:val="None"/>
                <w:b/>
                <w:bCs/>
                <w:spacing w:val="-4"/>
                <w:sz w:val="18"/>
                <w:szCs w:val="18"/>
              </w:rPr>
              <w:t xml:space="preserve"> </w:t>
            </w:r>
            <w:r>
              <w:rPr>
                <w:rStyle w:val="None"/>
                <w:b/>
                <w:bCs/>
                <w:sz w:val="18"/>
                <w:szCs w:val="18"/>
              </w:rPr>
              <w:t>31,</w:t>
            </w:r>
            <w:r>
              <w:rPr>
                <w:rStyle w:val="None"/>
                <w:b/>
                <w:bCs/>
                <w:spacing w:val="-2"/>
                <w:sz w:val="18"/>
                <w:szCs w:val="18"/>
              </w:rPr>
              <w:t xml:space="preserve"> </w:t>
            </w:r>
            <w:r>
              <w:rPr>
                <w:rStyle w:val="None"/>
                <w:b/>
                <w:bCs/>
                <w:spacing w:val="-4"/>
                <w:sz w:val="18"/>
                <w:szCs w:val="18"/>
              </w:rPr>
              <w:t>2023</w:t>
            </w:r>
          </w:p>
        </w:tc>
      </w:tr>
      <w:tr w:rsidR="00A603A1" w14:paraId="2A9EB13B"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95B89AA" w14:textId="77777777" w:rsidR="00A603A1" w:rsidRDefault="00000000">
            <w:pPr>
              <w:pStyle w:val="TableParagraph"/>
              <w:spacing w:line="186" w:lineRule="exact"/>
              <w:ind w:left="59"/>
            </w:pPr>
            <w:r>
              <w:rPr>
                <w:rStyle w:val="Hyperlink6"/>
                <w:rFonts w:eastAsia="Arial Unicode MS"/>
                <w:sz w:val="18"/>
                <w:szCs w:val="18"/>
              </w:rPr>
              <w:t>Bad debts</w:t>
            </w:r>
            <w:r>
              <w:rPr>
                <w:rStyle w:val="Hyperlink7"/>
                <w:rFonts w:eastAsia="Arial Unicode MS"/>
                <w:spacing w:val="-2"/>
                <w:sz w:val="18"/>
                <w:szCs w:val="18"/>
              </w:rPr>
              <w:t xml:space="preserve"> </w:t>
            </w:r>
            <w:r>
              <w:rPr>
                <w:rStyle w:val="Hyperlink6"/>
                <w:rFonts w:eastAsia="Arial Unicode MS"/>
                <w:sz w:val="18"/>
                <w:szCs w:val="18"/>
              </w:rPr>
              <w:t>written</w:t>
            </w:r>
            <w:r>
              <w:rPr>
                <w:rStyle w:val="Hyperlink7"/>
                <w:rFonts w:eastAsia="Arial Unicode MS"/>
                <w:spacing w:val="-2"/>
                <w:sz w:val="18"/>
                <w:szCs w:val="18"/>
              </w:rPr>
              <w:t xml:space="preserve"> </w:t>
            </w:r>
            <w:r>
              <w:rPr>
                <w:rStyle w:val="Hyperlink6"/>
                <w:rFonts w:eastAsia="Arial Unicode MS"/>
                <w:sz w:val="18"/>
                <w:szCs w:val="18"/>
              </w:rPr>
              <w:t xml:space="preserve">off </w:t>
            </w:r>
            <w:r>
              <w:rPr>
                <w:rStyle w:val="None"/>
                <w:spacing w:val="-5"/>
                <w:sz w:val="18"/>
                <w:szCs w:val="18"/>
              </w:rPr>
              <w:t>(A)</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7BD2615" w14:textId="77777777" w:rsidR="00A603A1" w:rsidRDefault="00000000">
            <w:pPr>
              <w:pStyle w:val="TableParagraph"/>
              <w:spacing w:line="186"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E6AE00D" w14:textId="77777777" w:rsidR="00A603A1" w:rsidRDefault="00000000">
            <w:pPr>
              <w:pStyle w:val="TableParagraph"/>
              <w:spacing w:line="186" w:lineRule="exact"/>
              <w:ind w:right="45"/>
              <w:jc w:val="right"/>
            </w:pPr>
            <w:r>
              <w:rPr>
                <w:rStyle w:val="None"/>
                <w:spacing w:val="-4"/>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25222632" w14:textId="77777777" w:rsidR="00A603A1" w:rsidRDefault="00000000">
            <w:pPr>
              <w:pStyle w:val="TableParagraph"/>
              <w:spacing w:line="186" w:lineRule="exact"/>
              <w:ind w:right="49"/>
              <w:jc w:val="right"/>
            </w:pPr>
            <w:r>
              <w:rPr>
                <w:rStyle w:val="None"/>
                <w:spacing w:val="-4"/>
                <w:sz w:val="18"/>
                <w:szCs w:val="18"/>
              </w:rPr>
              <w:t>0.24</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A200CFB" w14:textId="77777777" w:rsidR="00A603A1" w:rsidRDefault="00000000">
            <w:pPr>
              <w:pStyle w:val="TableParagraph"/>
              <w:spacing w:line="186" w:lineRule="exact"/>
              <w:ind w:right="44"/>
              <w:jc w:val="right"/>
            </w:pPr>
            <w:r>
              <w:rPr>
                <w:rStyle w:val="None"/>
                <w:spacing w:val="-4"/>
                <w:sz w:val="18"/>
                <w:szCs w:val="18"/>
              </w:rPr>
              <w:t>0.00</w:t>
            </w:r>
          </w:p>
        </w:tc>
      </w:tr>
      <w:tr w:rsidR="00A603A1" w14:paraId="7559FE2B"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7" w:type="dxa"/>
            </w:tcMar>
          </w:tcPr>
          <w:p w14:paraId="2501F92E" w14:textId="77777777" w:rsidR="00A603A1" w:rsidRDefault="00000000">
            <w:pPr>
              <w:pStyle w:val="TableParagraph"/>
              <w:spacing w:line="206" w:lineRule="exact"/>
              <w:ind w:left="59" w:right="47"/>
              <w:jc w:val="both"/>
            </w:pPr>
            <w:r>
              <w:rPr>
                <w:rStyle w:val="Hyperlink6"/>
                <w:rFonts w:eastAsia="Arial Unicode MS"/>
                <w:sz w:val="18"/>
                <w:szCs w:val="18"/>
              </w:rPr>
              <w:t>Bad debts written off as a percentage of revenue from operations (B = A/E)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7C11DE5" w14:textId="77777777" w:rsidR="00A603A1" w:rsidRDefault="00000000">
            <w:pPr>
              <w:pStyle w:val="TableParagraph"/>
              <w:spacing w:before="2"/>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26A4BF46" w14:textId="77777777" w:rsidR="00A603A1" w:rsidRDefault="00000000">
            <w:pPr>
              <w:pStyle w:val="TableParagraph"/>
              <w:spacing w:before="2"/>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94A952F" w14:textId="77777777" w:rsidR="00A603A1" w:rsidRDefault="00000000">
            <w:pPr>
              <w:pStyle w:val="TableParagraph"/>
              <w:spacing w:before="2"/>
              <w:ind w:right="47"/>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D49DAC1" w14:textId="77777777" w:rsidR="00A603A1" w:rsidRDefault="00000000">
            <w:pPr>
              <w:pStyle w:val="TableParagraph"/>
              <w:spacing w:before="2"/>
              <w:ind w:right="44"/>
              <w:jc w:val="right"/>
            </w:pPr>
            <w:r>
              <w:rPr>
                <w:rStyle w:val="Hyperlink7"/>
                <w:rFonts w:eastAsia="Arial Unicode MS"/>
                <w:spacing w:val="-2"/>
                <w:sz w:val="18"/>
                <w:szCs w:val="18"/>
              </w:rPr>
              <w:t>0.00%</w:t>
            </w:r>
          </w:p>
        </w:tc>
      </w:tr>
      <w:tr w:rsidR="00A603A1" w14:paraId="6B31A343" w14:textId="77777777">
        <w:trPr>
          <w:trHeight w:val="199"/>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878B295" w14:textId="77777777" w:rsidR="00A603A1" w:rsidRDefault="00000000">
            <w:pPr>
              <w:pStyle w:val="TableParagraph"/>
              <w:spacing w:line="188" w:lineRule="exact"/>
              <w:ind w:left="59"/>
            </w:pPr>
            <w:r>
              <w:rPr>
                <w:rStyle w:val="Hyperlink6"/>
                <w:rFonts w:eastAsia="Arial Unicode MS"/>
                <w:sz w:val="18"/>
                <w:szCs w:val="18"/>
              </w:rPr>
              <w:t>Provision</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1"/>
                <w:sz w:val="18"/>
                <w:szCs w:val="18"/>
              </w:rPr>
              <w:t xml:space="preserve"> </w:t>
            </w:r>
            <w:r>
              <w:rPr>
                <w:rStyle w:val="Hyperlink6"/>
                <w:rFonts w:eastAsia="Arial Unicode MS"/>
                <w:sz w:val="18"/>
                <w:szCs w:val="18"/>
              </w:rPr>
              <w:t>bad</w:t>
            </w:r>
            <w:r>
              <w:rPr>
                <w:rStyle w:val="None"/>
                <w:spacing w:val="-1"/>
                <w:sz w:val="18"/>
                <w:szCs w:val="18"/>
              </w:rPr>
              <w:t xml:space="preserve"> </w:t>
            </w:r>
            <w:r>
              <w:rPr>
                <w:rStyle w:val="Hyperlink6"/>
                <w:rFonts w:eastAsia="Arial Unicode MS"/>
                <w:sz w:val="18"/>
                <w:szCs w:val="18"/>
              </w:rPr>
              <w:t>debt</w:t>
            </w:r>
            <w:r>
              <w:rPr>
                <w:rStyle w:val="None"/>
                <w:spacing w:val="-1"/>
                <w:sz w:val="18"/>
                <w:szCs w:val="18"/>
              </w:rPr>
              <w:t xml:space="preserve"> </w:t>
            </w:r>
            <w:r>
              <w:rPr>
                <w:rStyle w:val="None"/>
                <w:spacing w:val="-5"/>
                <w:sz w:val="18"/>
                <w:szCs w:val="18"/>
              </w:rPr>
              <w:t>(C)</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967B473" w14:textId="77777777" w:rsidR="00A603A1" w:rsidRDefault="00000000">
            <w:pPr>
              <w:pStyle w:val="TableParagraph"/>
              <w:spacing w:line="188" w:lineRule="exact"/>
              <w:ind w:right="45"/>
              <w:jc w:val="right"/>
            </w:pPr>
            <w:r>
              <w:rPr>
                <w:rStyle w:val="None"/>
                <w:spacing w:val="-4"/>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A829411" w14:textId="77777777" w:rsidR="00A603A1" w:rsidRDefault="00000000">
            <w:pPr>
              <w:pStyle w:val="TableParagraph"/>
              <w:spacing w:line="188" w:lineRule="exact"/>
              <w:ind w:right="45"/>
              <w:jc w:val="right"/>
            </w:pPr>
            <w:r>
              <w:rPr>
                <w:rStyle w:val="None"/>
                <w:spacing w:val="-4"/>
                <w:sz w:val="18"/>
                <w:szCs w:val="18"/>
              </w:rPr>
              <w:t>0.65</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0E77266C" w14:textId="77777777" w:rsidR="00A603A1" w:rsidRDefault="00000000">
            <w:pPr>
              <w:pStyle w:val="TableParagraph"/>
              <w:spacing w:line="188" w:lineRule="exact"/>
              <w:ind w:right="49"/>
              <w:jc w:val="right"/>
            </w:pPr>
            <w:r>
              <w:rPr>
                <w:rStyle w:val="Hyperlink7"/>
                <w:rFonts w:eastAsia="Arial Unicode MS"/>
                <w:spacing w:val="-2"/>
                <w:sz w:val="18"/>
                <w:szCs w:val="18"/>
              </w:rPr>
              <w:t>13.59</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6" w:type="dxa"/>
            </w:tcMar>
          </w:tcPr>
          <w:p w14:paraId="0C09B356" w14:textId="77777777" w:rsidR="00A603A1" w:rsidRDefault="00000000">
            <w:pPr>
              <w:pStyle w:val="TableParagraph"/>
              <w:spacing w:line="188" w:lineRule="exact"/>
              <w:ind w:right="46"/>
              <w:jc w:val="right"/>
            </w:pPr>
            <w:r>
              <w:rPr>
                <w:rStyle w:val="Hyperlink7"/>
                <w:rFonts w:eastAsia="Arial Unicode MS"/>
                <w:spacing w:val="-2"/>
                <w:sz w:val="18"/>
                <w:szCs w:val="18"/>
              </w:rPr>
              <w:t>17.81</w:t>
            </w:r>
          </w:p>
        </w:tc>
      </w:tr>
      <w:tr w:rsidR="00A603A1" w14:paraId="18687AA6" w14:textId="77777777">
        <w:trPr>
          <w:trHeight w:val="626"/>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6A5123F1" w14:textId="77777777" w:rsidR="00A603A1" w:rsidRDefault="00000000">
            <w:pPr>
              <w:pStyle w:val="TableParagraph"/>
              <w:spacing w:line="206" w:lineRule="exact"/>
              <w:ind w:left="59" w:right="48"/>
              <w:jc w:val="both"/>
            </w:pPr>
            <w:r>
              <w:rPr>
                <w:rStyle w:val="Hyperlink6"/>
                <w:rFonts w:eastAsia="Arial Unicode MS"/>
                <w:sz w:val="18"/>
                <w:szCs w:val="18"/>
              </w:rPr>
              <w:t>Provision for bad debt as a percentage of revenue from operations (D = C/E) (%)</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DCD640" w14:textId="77777777" w:rsidR="00A603A1" w:rsidRDefault="00000000">
            <w:pPr>
              <w:pStyle w:val="TableParagraph"/>
              <w:spacing w:line="207" w:lineRule="exact"/>
              <w:ind w:right="45"/>
              <w:jc w:val="right"/>
            </w:pPr>
            <w:r>
              <w:rPr>
                <w:rStyle w:val="Hyperlink7"/>
                <w:rFonts w:eastAsia="Arial Unicode MS"/>
                <w:spacing w:val="-2"/>
                <w:sz w:val="18"/>
                <w:szCs w:val="18"/>
              </w:rPr>
              <w:t>0.00%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4143F33" w14:textId="77777777" w:rsidR="00A603A1" w:rsidRDefault="00000000">
            <w:pPr>
              <w:pStyle w:val="TableParagraph"/>
              <w:spacing w:line="207" w:lineRule="exact"/>
              <w:ind w:right="45"/>
              <w:jc w:val="right"/>
            </w:pPr>
            <w:r>
              <w:rPr>
                <w:rStyle w:val="Hyperlink7"/>
                <w:rFonts w:eastAsia="Arial Unicode MS"/>
                <w:spacing w:val="-2"/>
                <w:sz w:val="18"/>
                <w:szCs w:val="18"/>
              </w:rPr>
              <w:t>0.00%</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7C95B39" w14:textId="77777777" w:rsidR="00A603A1" w:rsidRDefault="00000000">
            <w:pPr>
              <w:pStyle w:val="TableParagraph"/>
              <w:spacing w:line="207" w:lineRule="exact"/>
              <w:ind w:right="47"/>
              <w:jc w:val="right"/>
            </w:pPr>
            <w:r>
              <w:rPr>
                <w:rStyle w:val="Hyperlink7"/>
                <w:rFonts w:eastAsia="Arial Unicode MS"/>
                <w:spacing w:val="-2"/>
                <w:sz w:val="18"/>
                <w:szCs w:val="18"/>
              </w:rPr>
              <w:t>0.10%</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2BD6F6C" w14:textId="77777777" w:rsidR="00A603A1" w:rsidRDefault="00000000">
            <w:pPr>
              <w:pStyle w:val="TableParagraph"/>
              <w:spacing w:line="207" w:lineRule="exact"/>
              <w:ind w:right="44"/>
              <w:jc w:val="right"/>
            </w:pPr>
            <w:r>
              <w:rPr>
                <w:rStyle w:val="Hyperlink7"/>
                <w:rFonts w:eastAsia="Arial Unicode MS"/>
                <w:spacing w:val="-2"/>
                <w:sz w:val="18"/>
                <w:szCs w:val="18"/>
              </w:rPr>
              <w:t>0.17%</w:t>
            </w:r>
          </w:p>
        </w:tc>
      </w:tr>
      <w:tr w:rsidR="00A603A1" w14:paraId="7F110565" w14:textId="77777777">
        <w:trPr>
          <w:trHeight w:val="198"/>
        </w:trPr>
        <w:tc>
          <w:tcPr>
            <w:tcW w:w="2624"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B35E1CE" w14:textId="77777777" w:rsidR="00A603A1" w:rsidRDefault="00000000">
            <w:pPr>
              <w:pStyle w:val="TableParagraph"/>
              <w:spacing w:line="186" w:lineRule="exact"/>
              <w:ind w:left="59"/>
            </w:pPr>
            <w:r>
              <w:rPr>
                <w:rStyle w:val="Hyperlink6"/>
                <w:rFonts w:eastAsia="Arial Unicode MS"/>
                <w:sz w:val="18"/>
                <w:szCs w:val="18"/>
              </w:rPr>
              <w:lastRenderedPageBreak/>
              <w:t>Revenue</w:t>
            </w:r>
            <w:r>
              <w:rPr>
                <w:rStyle w:val="None"/>
                <w:spacing w:val="-1"/>
                <w:sz w:val="18"/>
                <w:szCs w:val="18"/>
              </w:rPr>
              <w:t xml:space="preserve"> </w:t>
            </w:r>
            <w:r>
              <w:rPr>
                <w:rStyle w:val="Hyperlink6"/>
                <w:rFonts w:eastAsia="Arial Unicode MS"/>
                <w:sz w:val="18"/>
                <w:szCs w:val="18"/>
              </w:rPr>
              <w:t>from</w:t>
            </w:r>
            <w:r>
              <w:rPr>
                <w:rStyle w:val="Hyperlink7"/>
                <w:rFonts w:eastAsia="Arial Unicode MS"/>
                <w:spacing w:val="-2"/>
                <w:sz w:val="18"/>
                <w:szCs w:val="18"/>
              </w:rPr>
              <w:t xml:space="preserve"> </w:t>
            </w:r>
            <w:r>
              <w:rPr>
                <w:rStyle w:val="Hyperlink6"/>
                <w:rFonts w:eastAsia="Arial Unicode MS"/>
                <w:sz w:val="18"/>
                <w:szCs w:val="18"/>
              </w:rPr>
              <w:t xml:space="preserve">operations </w:t>
            </w:r>
            <w:r>
              <w:rPr>
                <w:rStyle w:val="None"/>
                <w:spacing w:val="-5"/>
                <w:sz w:val="18"/>
                <w:szCs w:val="18"/>
              </w:rPr>
              <w:t>(E)</w:t>
            </w:r>
          </w:p>
        </w:tc>
        <w:tc>
          <w:tcPr>
            <w:tcW w:w="21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D24A22E" w14:textId="77777777" w:rsidR="00A603A1" w:rsidRDefault="00000000">
            <w:pPr>
              <w:pStyle w:val="TableParagraph"/>
              <w:spacing w:line="186" w:lineRule="exact"/>
              <w:ind w:right="45"/>
              <w:jc w:val="right"/>
            </w:pPr>
            <w:r>
              <w:rPr>
                <w:rStyle w:val="None"/>
                <w:b/>
                <w:bCs/>
                <w:spacing w:val="-2"/>
                <w:sz w:val="18"/>
                <w:szCs w:val="18"/>
              </w:rPr>
              <w:t>5,587.12</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16EB2C6" w14:textId="77777777" w:rsidR="00A603A1" w:rsidRDefault="00000000">
            <w:pPr>
              <w:pStyle w:val="TableParagraph"/>
              <w:spacing w:line="186" w:lineRule="exact"/>
              <w:ind w:right="48"/>
              <w:jc w:val="right"/>
            </w:pPr>
            <w:r>
              <w:rPr>
                <w:rStyle w:val="None"/>
                <w:b/>
                <w:bCs/>
                <w:spacing w:val="-2"/>
                <w:sz w:val="18"/>
                <w:szCs w:val="18"/>
              </w:rPr>
              <w:t>19,282.93</w:t>
            </w:r>
          </w:p>
        </w:tc>
        <w:tc>
          <w:tcPr>
            <w:tcW w:w="15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9" w:type="dxa"/>
            </w:tcMar>
          </w:tcPr>
          <w:p w14:paraId="6ECD3DA1" w14:textId="77777777" w:rsidR="00A603A1" w:rsidRDefault="00000000">
            <w:pPr>
              <w:pStyle w:val="TableParagraph"/>
              <w:spacing w:line="186" w:lineRule="exact"/>
              <w:ind w:right="49"/>
              <w:jc w:val="right"/>
            </w:pPr>
            <w:r>
              <w:rPr>
                <w:rStyle w:val="None"/>
                <w:b/>
                <w:bCs/>
                <w:spacing w:val="-2"/>
                <w:sz w:val="18"/>
                <w:szCs w:val="18"/>
              </w:rPr>
              <w:t>13,828.15</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52C23250" w14:textId="77777777" w:rsidR="00A603A1" w:rsidRDefault="00000000">
            <w:pPr>
              <w:pStyle w:val="TableParagraph"/>
              <w:spacing w:line="186" w:lineRule="exact"/>
              <w:ind w:right="47"/>
              <w:jc w:val="right"/>
            </w:pPr>
            <w:r>
              <w:rPr>
                <w:rStyle w:val="None"/>
                <w:b/>
                <w:bCs/>
                <w:spacing w:val="-2"/>
                <w:sz w:val="18"/>
                <w:szCs w:val="18"/>
              </w:rPr>
              <w:t>10,494.60</w:t>
            </w:r>
          </w:p>
        </w:tc>
      </w:tr>
    </w:tbl>
    <w:p w14:paraId="4B08E7D4" w14:textId="77777777" w:rsidR="00A603A1" w:rsidRDefault="00A603A1">
      <w:pPr>
        <w:pStyle w:val="Body"/>
        <w:spacing w:before="200"/>
        <w:ind w:left="801" w:hanging="801"/>
        <w:rPr>
          <w:rStyle w:val="None"/>
          <w:i/>
          <w:iCs/>
          <w:sz w:val="18"/>
          <w:szCs w:val="18"/>
        </w:rPr>
      </w:pPr>
    </w:p>
    <w:p w14:paraId="2FB29ED6" w14:textId="77777777" w:rsidR="00A603A1" w:rsidRDefault="00A603A1">
      <w:pPr>
        <w:pStyle w:val="BodyText"/>
        <w:spacing w:before="25"/>
        <w:rPr>
          <w:rStyle w:val="None"/>
          <w:i/>
          <w:iCs/>
          <w:sz w:val="18"/>
          <w:szCs w:val="18"/>
        </w:rPr>
      </w:pPr>
    </w:p>
    <w:p w14:paraId="72844404" w14:textId="77777777" w:rsidR="00A603A1" w:rsidRDefault="00000000">
      <w:pPr>
        <w:pStyle w:val="BodyText"/>
        <w:ind w:left="796" w:right="156"/>
        <w:jc w:val="both"/>
      </w:pPr>
      <w:r>
        <w:rPr>
          <w:rStyle w:val="Hyperlink4"/>
        </w:rPr>
        <w:t>Any delay in receiving payment or default on their payment obligations to us, could lead to an increase in our receivables.</w:t>
      </w:r>
      <w:r>
        <w:rPr>
          <w:rStyle w:val="None"/>
        </w:rPr>
        <w:t xml:space="preserve"> </w:t>
      </w:r>
      <w:r>
        <w:rPr>
          <w:rStyle w:val="Hyperlink4"/>
        </w:rPr>
        <w:t>Any</w:t>
      </w:r>
      <w:r>
        <w:rPr>
          <w:rStyle w:val="None"/>
        </w:rPr>
        <w:t xml:space="preserve"> </w:t>
      </w:r>
      <w:r>
        <w:rPr>
          <w:rStyle w:val="Hyperlink4"/>
        </w:rPr>
        <w:t>significant</w:t>
      </w:r>
      <w:r>
        <w:rPr>
          <w:rStyle w:val="None"/>
        </w:rPr>
        <w:t xml:space="preserve"> </w:t>
      </w:r>
      <w:r>
        <w:rPr>
          <w:rStyle w:val="Hyperlink4"/>
        </w:rPr>
        <w:t>delay</w:t>
      </w:r>
      <w:r>
        <w:rPr>
          <w:rStyle w:val="None"/>
        </w:rPr>
        <w:t xml:space="preserve"> </w:t>
      </w:r>
      <w:r>
        <w:rPr>
          <w:rStyle w:val="Hyperlink4"/>
        </w:rPr>
        <w:t>in</w:t>
      </w:r>
      <w:r>
        <w:rPr>
          <w:rStyle w:val="None"/>
        </w:rPr>
        <w:t xml:space="preserve"> </w:t>
      </w:r>
      <w:r>
        <w:rPr>
          <w:rStyle w:val="Hyperlink4"/>
        </w:rPr>
        <w:t>receiving</w:t>
      </w:r>
      <w:r>
        <w:rPr>
          <w:rStyle w:val="None"/>
        </w:rPr>
        <w:t xml:space="preserve"> </w:t>
      </w:r>
      <w:r>
        <w:rPr>
          <w:rStyle w:val="Hyperlink4"/>
        </w:rPr>
        <w:t>payment</w:t>
      </w:r>
      <w:r>
        <w:rPr>
          <w:rStyle w:val="None"/>
        </w:rPr>
        <w:t xml:space="preserve"> </w:t>
      </w:r>
      <w:r>
        <w:rPr>
          <w:rStyle w:val="Hyperlink4"/>
        </w:rPr>
        <w:t>or</w:t>
      </w:r>
      <w:r>
        <w:rPr>
          <w:rStyle w:val="None"/>
        </w:rPr>
        <w:t xml:space="preserve"> </w:t>
      </w:r>
      <w:r>
        <w:rPr>
          <w:rStyle w:val="Hyperlink4"/>
        </w:rPr>
        <w:t>non-receipt</w:t>
      </w:r>
      <w:r>
        <w:rPr>
          <w:rStyle w:val="None"/>
        </w:rPr>
        <w:t xml:space="preserve"> </w:t>
      </w:r>
      <w:r>
        <w:rPr>
          <w:rStyle w:val="Hyperlink4"/>
        </w:rPr>
        <w:t>of</w:t>
      </w:r>
      <w:r>
        <w:rPr>
          <w:rStyle w:val="None"/>
        </w:rPr>
        <w:t xml:space="preserve"> </w:t>
      </w:r>
      <w:r>
        <w:rPr>
          <w:rStyle w:val="Hyperlink4"/>
        </w:rPr>
        <w:t>payments</w:t>
      </w:r>
      <w:r>
        <w:rPr>
          <w:rStyle w:val="None"/>
        </w:rPr>
        <w:t xml:space="preserve"> </w:t>
      </w:r>
      <w:r>
        <w:rPr>
          <w:rStyle w:val="Hyperlink4"/>
        </w:rPr>
        <w:t>from</w:t>
      </w:r>
      <w:r>
        <w:rPr>
          <w:rStyle w:val="None"/>
        </w:rPr>
        <w:t xml:space="preserve"> </w:t>
      </w:r>
      <w:r>
        <w:rPr>
          <w:rStyle w:val="Hyperlink4"/>
        </w:rPr>
        <w:t>our</w:t>
      </w:r>
      <w:r>
        <w:rPr>
          <w:rStyle w:val="None"/>
        </w:rPr>
        <w:t xml:space="preserve"> </w:t>
      </w:r>
      <w:r>
        <w:rPr>
          <w:rStyle w:val="Hyperlink4"/>
        </w:rPr>
        <w:t>customers</w:t>
      </w:r>
      <w:r>
        <w:rPr>
          <w:rStyle w:val="None"/>
        </w:rPr>
        <w:t xml:space="preserve"> </w:t>
      </w:r>
      <w:r>
        <w:rPr>
          <w:rStyle w:val="Hyperlink4"/>
        </w:rPr>
        <w:t>may</w:t>
      </w:r>
      <w:r>
        <w:rPr>
          <w:rStyle w:val="None"/>
        </w:rPr>
        <w:t xml:space="preserve"> </w:t>
      </w:r>
      <w:r>
        <w:rPr>
          <w:rStyle w:val="Hyperlink4"/>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rPr>
        <w:t xml:space="preserve"> </w:t>
      </w:r>
      <w:r>
        <w:rPr>
          <w:rStyle w:val="Hyperlink4"/>
        </w:rPr>
        <w:t>condition</w:t>
      </w:r>
      <w:r>
        <w:rPr>
          <w:rStyle w:val="None"/>
        </w:rPr>
        <w:t xml:space="preserve"> </w:t>
      </w:r>
      <w:r>
        <w:rPr>
          <w:rStyle w:val="Hyperlink4"/>
        </w:rPr>
        <w:t>and</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Hyperlink5"/>
        </w:rPr>
        <w:t xml:space="preserve"> </w:t>
      </w:r>
      <w:r>
        <w:rPr>
          <w:rStyle w:val="Hyperlink4"/>
        </w:rPr>
        <w:t>and</w:t>
      </w:r>
      <w:r>
        <w:rPr>
          <w:rStyle w:val="None"/>
        </w:rPr>
        <w:t xml:space="preserve"> </w:t>
      </w:r>
      <w:r>
        <w:rPr>
          <w:rStyle w:val="Hyperlink4"/>
        </w:rPr>
        <w:t>2023,</w:t>
      </w:r>
      <w:r>
        <w:rPr>
          <w:rStyle w:val="None"/>
        </w:rPr>
        <w:t xml:space="preserve"> </w:t>
      </w:r>
      <w:r>
        <w:rPr>
          <w:rStyle w:val="Hyperlink4"/>
        </w:rPr>
        <w:t>we cannot assure you that such instance will not arise in the future.</w:t>
      </w:r>
    </w:p>
    <w:p w14:paraId="57324A35" w14:textId="77777777" w:rsidR="00A603A1" w:rsidRDefault="00A603A1">
      <w:pPr>
        <w:pStyle w:val="BodyText"/>
        <w:jc w:val="both"/>
        <w:sectPr w:rsidR="00A603A1">
          <w:headerReference w:type="default" r:id="rId142"/>
          <w:footerReference w:type="default" r:id="rId143"/>
          <w:pgSz w:w="11920" w:h="16840"/>
          <w:pgMar w:top="1100" w:right="566" w:bottom="280" w:left="992" w:header="0" w:footer="0" w:gutter="0"/>
          <w:cols w:space="720"/>
        </w:sectPr>
      </w:pPr>
    </w:p>
    <w:p w14:paraId="3F55BDBA" w14:textId="77777777" w:rsidR="00A603A1" w:rsidRDefault="00000000">
      <w:pPr>
        <w:pStyle w:val="Heading4"/>
        <w:numPr>
          <w:ilvl w:val="0"/>
          <w:numId w:val="56"/>
        </w:numPr>
        <w:spacing w:before="65"/>
        <w:ind w:right="159"/>
      </w:pPr>
      <w:r>
        <w:rPr>
          <w:rStyle w:val="Hyperlink4"/>
        </w:rPr>
        <w:lastRenderedPageBreak/>
        <w:t>Our operations are dependent on our new product and process development, thus our inability to introduce new products</w:t>
      </w:r>
      <w:r>
        <w:rPr>
          <w:rStyle w:val="None"/>
        </w:rPr>
        <w:t xml:space="preserve"> </w:t>
      </w:r>
      <w:r>
        <w:rPr>
          <w:rStyle w:val="Hyperlink4"/>
        </w:rPr>
        <w:t>and</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respond</w:t>
      </w:r>
      <w:r>
        <w:rPr>
          <w:rStyle w:val="None"/>
        </w:rPr>
        <w:t xml:space="preserve"> </w:t>
      </w:r>
      <w:r>
        <w:rPr>
          <w:rStyle w:val="Hyperlink4"/>
        </w:rPr>
        <w:t>to</w:t>
      </w:r>
      <w:r>
        <w:rPr>
          <w:rStyle w:val="Hyperlink5"/>
        </w:rPr>
        <w:t xml:space="preserve"> </w:t>
      </w:r>
      <w:r>
        <w:rPr>
          <w:rStyle w:val="Hyperlink4"/>
        </w:rPr>
        <w:t>changing</w:t>
      </w:r>
      <w:r>
        <w:rPr>
          <w:rStyle w:val="None"/>
        </w:rPr>
        <w:t xml:space="preserve"> </w:t>
      </w:r>
      <w:r>
        <w:rPr>
          <w:rStyle w:val="Hyperlink4"/>
        </w:rPr>
        <w:t>customer</w:t>
      </w:r>
      <w:r>
        <w:rPr>
          <w:rStyle w:val="None"/>
        </w:rPr>
        <w:t xml:space="preserve"> </w:t>
      </w:r>
      <w:r>
        <w:rPr>
          <w:rStyle w:val="Hyperlink4"/>
        </w:rPr>
        <w:t>preferences</w:t>
      </w:r>
      <w:r>
        <w:rPr>
          <w:rStyle w:val="None"/>
        </w:rPr>
        <w:t xml:space="preserve"> </w:t>
      </w:r>
      <w:r>
        <w:rPr>
          <w:rStyle w:val="Hyperlink4"/>
        </w:rPr>
        <w:t>in</w:t>
      </w:r>
      <w:r>
        <w:rPr>
          <w:rStyle w:val="None"/>
        </w:rPr>
        <w:t xml:space="preserve"> </w:t>
      </w:r>
      <w:r>
        <w:rPr>
          <w:rStyle w:val="Hyperlink4"/>
        </w:rPr>
        <w:t>a</w:t>
      </w:r>
      <w:r>
        <w:rPr>
          <w:rStyle w:val="Hyperlink5"/>
        </w:rPr>
        <w:t xml:space="preserve"> </w:t>
      </w:r>
      <w:r>
        <w:rPr>
          <w:rStyle w:val="Hyperlink4"/>
        </w:rPr>
        <w:t>timely</w:t>
      </w:r>
      <w:r>
        <w:rPr>
          <w:rStyle w:val="None"/>
        </w:rPr>
        <w:t xml:space="preserve"> </w:t>
      </w:r>
      <w:r>
        <w:rPr>
          <w:rStyle w:val="Hyperlink4"/>
        </w:rPr>
        <w:t>and</w:t>
      </w:r>
      <w:r>
        <w:rPr>
          <w:rStyle w:val="None"/>
        </w:rPr>
        <w:t xml:space="preserve"> </w:t>
      </w:r>
      <w:r>
        <w:rPr>
          <w:rStyle w:val="Hyperlink4"/>
        </w:rPr>
        <w:t>effective</w:t>
      </w:r>
      <w:r>
        <w:rPr>
          <w:rStyle w:val="None"/>
        </w:rPr>
        <w:t xml:space="preserve"> </w:t>
      </w:r>
      <w:r>
        <w:rPr>
          <w:rStyle w:val="Hyperlink4"/>
        </w:rPr>
        <w:t>manner,</w:t>
      </w:r>
      <w:r>
        <w:rPr>
          <w:rStyle w:val="None"/>
        </w:rPr>
        <w:t xml:space="preserve"> </w:t>
      </w:r>
      <w:r>
        <w:rPr>
          <w:rStyle w:val="Hyperlink4"/>
        </w:rPr>
        <w:t>may</w:t>
      </w:r>
      <w:r>
        <w:rPr>
          <w:rStyle w:val="None"/>
        </w:rPr>
        <w:t xml:space="preserve"> </w:t>
      </w:r>
      <w:r>
        <w:rPr>
          <w:rStyle w:val="Hyperlink4"/>
        </w:rPr>
        <w:t>have an adverse effect on our business, results of operations and financial condition.</w:t>
      </w:r>
    </w:p>
    <w:p w14:paraId="575C66AE" w14:textId="77777777" w:rsidR="00A603A1" w:rsidRDefault="00000000">
      <w:pPr>
        <w:pStyle w:val="BodyText"/>
        <w:spacing w:before="201"/>
        <w:ind w:left="796" w:right="158"/>
        <w:jc w:val="both"/>
      </w:pPr>
      <w:r>
        <w:rPr>
          <w:rStyle w:val="Hyperlink4"/>
        </w:rPr>
        <w:t>As of June 30, 2025, we have a dedicated team of 20 employees focused on new product/ process development and maintenance.</w:t>
      </w:r>
      <w:r>
        <w:rPr>
          <w:rStyle w:val="None"/>
        </w:rPr>
        <w:t xml:space="preserve"> </w:t>
      </w:r>
      <w:r>
        <w:rPr>
          <w:rStyle w:val="Hyperlink4"/>
        </w:rPr>
        <w:t>During</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Fiscals</w:t>
      </w:r>
      <w:r>
        <w:rPr>
          <w:rStyle w:val="None"/>
        </w:rPr>
        <w:t xml:space="preserve"> </w:t>
      </w:r>
      <w:r>
        <w:rPr>
          <w:rStyle w:val="Hyperlink4"/>
        </w:rPr>
        <w:t>2025,</w:t>
      </w:r>
      <w:r>
        <w:rPr>
          <w:rStyle w:val="None"/>
        </w:rPr>
        <w:t xml:space="preserve"> </w:t>
      </w:r>
      <w:r>
        <w:rPr>
          <w:rStyle w:val="Hyperlink4"/>
        </w:rPr>
        <w:t>2024,</w:t>
      </w:r>
      <w:r>
        <w:rPr>
          <w:rStyle w:val="None"/>
        </w:rPr>
        <w:t xml:space="preserve"> </w:t>
      </w:r>
      <w:r>
        <w:rPr>
          <w:rStyle w:val="Hyperlink4"/>
        </w:rPr>
        <w:t>and</w:t>
      </w:r>
      <w:r>
        <w:rPr>
          <w:rStyle w:val="None"/>
        </w:rPr>
        <w:t xml:space="preserve"> </w:t>
      </w:r>
      <w:r>
        <w:rPr>
          <w:rStyle w:val="Hyperlink4"/>
        </w:rPr>
        <w:t>2023,</w:t>
      </w:r>
      <w:r>
        <w:rPr>
          <w:rStyle w:val="None"/>
        </w:rPr>
        <w:t xml:space="preserve"> </w:t>
      </w:r>
      <w:r>
        <w:rPr>
          <w:rStyle w:val="Hyperlink4"/>
        </w:rPr>
        <w:t>we</w:t>
      </w:r>
      <w:r>
        <w:rPr>
          <w:rStyle w:val="None"/>
        </w:rPr>
        <w:t xml:space="preserve"> </w:t>
      </w:r>
      <w:r>
        <w:rPr>
          <w:rStyle w:val="Hyperlink4"/>
        </w:rPr>
        <w:t>have</w:t>
      </w:r>
      <w:r>
        <w:rPr>
          <w:rStyle w:val="None"/>
        </w:rPr>
        <w:t xml:space="preserve"> </w:t>
      </w:r>
      <w:r>
        <w:rPr>
          <w:rStyle w:val="Hyperlink5"/>
        </w:rPr>
        <w:t>incurred</w:t>
      </w:r>
    </w:p>
    <w:p w14:paraId="0EDC0073" w14:textId="77777777" w:rsidR="00A603A1" w:rsidRDefault="00000000">
      <w:pPr>
        <w:pStyle w:val="BodyText"/>
        <w:spacing w:before="1"/>
        <w:ind w:left="796" w:right="149"/>
        <w:jc w:val="both"/>
      </w:pPr>
      <w:r>
        <w:rPr>
          <w:rStyle w:val="Hyperlink4"/>
          <w:rFonts w:ascii="Arial Unicode MS" w:hAnsi="Arial Unicode MS"/>
        </w:rPr>
        <w:t>₹</w:t>
      </w:r>
      <w:r>
        <w:rPr>
          <w:rStyle w:val="Hyperlink4"/>
        </w:rPr>
        <w:t xml:space="preserve">4.49 million, </w:t>
      </w:r>
      <w:r>
        <w:rPr>
          <w:rStyle w:val="Hyperlink4"/>
          <w:rFonts w:ascii="Arial Unicode MS" w:hAnsi="Arial Unicode MS"/>
        </w:rPr>
        <w:t>₹</w:t>
      </w:r>
      <w:r>
        <w:rPr>
          <w:rStyle w:val="Hyperlink4"/>
        </w:rPr>
        <w:t xml:space="preserve">12.62 million, </w:t>
      </w:r>
      <w:r>
        <w:rPr>
          <w:rStyle w:val="Hyperlink4"/>
          <w:rFonts w:ascii="Arial Unicode MS" w:hAnsi="Arial Unicode MS"/>
        </w:rPr>
        <w:t>₹</w:t>
      </w:r>
      <w:r>
        <w:rPr>
          <w:rStyle w:val="Hyperlink4"/>
        </w:rPr>
        <w:t xml:space="preserve">11.22 million and </w:t>
      </w:r>
      <w:r>
        <w:rPr>
          <w:rStyle w:val="Hyperlink4"/>
          <w:rFonts w:ascii="Arial Unicode MS" w:hAnsi="Arial Unicode MS"/>
        </w:rPr>
        <w:t>₹</w:t>
      </w:r>
      <w:r>
        <w:rPr>
          <w:rStyle w:val="Hyperlink4"/>
        </w:rPr>
        <w:t>9.31 million aggregating to 3.99%, 3.18%, 2.89% and 3.33% of the employee benefit expenses incurred during the respective period/ years, on the new product and process development</w:t>
      </w:r>
      <w:r>
        <w:rPr>
          <w:rStyle w:val="None"/>
        </w:rPr>
        <w:t xml:space="preserve"> </w:t>
      </w:r>
      <w:r>
        <w:rPr>
          <w:rStyle w:val="Hyperlink4"/>
        </w:rPr>
        <w:t>team.</w:t>
      </w:r>
      <w:r>
        <w:rPr>
          <w:rStyle w:val="None"/>
        </w:rPr>
        <w:t xml:space="preserve"> </w:t>
      </w:r>
      <w:r>
        <w:rPr>
          <w:rStyle w:val="Hyperlink4"/>
        </w:rPr>
        <w:t>Our</w:t>
      </w:r>
      <w:r>
        <w:rPr>
          <w:rStyle w:val="None"/>
        </w:rPr>
        <w:t xml:space="preserve"> </w:t>
      </w:r>
      <w:r>
        <w:rPr>
          <w:rStyle w:val="Hyperlink4"/>
        </w:rPr>
        <w:t>focus</w:t>
      </w:r>
      <w:r>
        <w:rPr>
          <w:rStyle w:val="None"/>
        </w:rPr>
        <w:t xml:space="preserve"> </w:t>
      </w:r>
      <w:r>
        <w:rPr>
          <w:rStyle w:val="Hyperlink4"/>
        </w:rPr>
        <w:t>on</w:t>
      </w:r>
      <w:r>
        <w:rPr>
          <w:rStyle w:val="None"/>
        </w:rPr>
        <w:t xml:space="preserve"> </w:t>
      </w:r>
      <w:r>
        <w:rPr>
          <w:rStyle w:val="Hyperlink4"/>
        </w:rPr>
        <w:t>new</w:t>
      </w:r>
      <w:r>
        <w:rPr>
          <w:rStyle w:val="None"/>
        </w:rPr>
        <w:t xml:space="preserve"> </w:t>
      </w:r>
      <w:r>
        <w:rPr>
          <w:rStyle w:val="Hyperlink4"/>
        </w:rPr>
        <w:t>product</w:t>
      </w:r>
      <w:r>
        <w:rPr>
          <w:rStyle w:val="None"/>
        </w:rPr>
        <w:t xml:space="preserve"> </w:t>
      </w:r>
      <w:r>
        <w:rPr>
          <w:rStyle w:val="Hyperlink4"/>
        </w:rPr>
        <w:t>and</w:t>
      </w:r>
      <w:r>
        <w:rPr>
          <w:rStyle w:val="None"/>
        </w:rPr>
        <w:t xml:space="preserve"> </w:t>
      </w:r>
      <w:r>
        <w:rPr>
          <w:rStyle w:val="Hyperlink4"/>
        </w:rPr>
        <w:t>process</w:t>
      </w:r>
      <w:r>
        <w:rPr>
          <w:rStyle w:val="None"/>
        </w:rPr>
        <w:t xml:space="preserve"> </w:t>
      </w:r>
      <w:r>
        <w:rPr>
          <w:rStyle w:val="Hyperlink4"/>
        </w:rPr>
        <w:t>development</w:t>
      </w:r>
      <w:r>
        <w:rPr>
          <w:rStyle w:val="None"/>
        </w:rPr>
        <w:t xml:space="preserve"> </w:t>
      </w:r>
      <w:r>
        <w:rPr>
          <w:rStyle w:val="Hyperlink4"/>
        </w:rPr>
        <w:t>has</w:t>
      </w:r>
      <w:r>
        <w:rPr>
          <w:rStyle w:val="None"/>
        </w:rPr>
        <w:t xml:space="preserve"> </w:t>
      </w:r>
      <w:r>
        <w:rPr>
          <w:rStyle w:val="Hyperlink4"/>
        </w:rPr>
        <w:t>been</w:t>
      </w:r>
      <w:r>
        <w:rPr>
          <w:rStyle w:val="None"/>
        </w:rPr>
        <w:t xml:space="preserve"> </w:t>
      </w:r>
      <w:r>
        <w:rPr>
          <w:rStyle w:val="Hyperlink4"/>
        </w:rPr>
        <w:t>critical</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success</w:t>
      </w:r>
      <w:r>
        <w:rPr>
          <w:rStyle w:val="None"/>
        </w:rPr>
        <w:t xml:space="preserve"> </w:t>
      </w:r>
      <w:r>
        <w:rPr>
          <w:rStyle w:val="Hyperlink4"/>
        </w:rPr>
        <w:t>and</w:t>
      </w:r>
      <w:r>
        <w:rPr>
          <w:rStyle w:val="None"/>
        </w:rPr>
        <w:t xml:space="preserve"> </w:t>
      </w:r>
      <w:r>
        <w:rPr>
          <w:rStyle w:val="Hyperlink4"/>
        </w:rPr>
        <w:t>has</w:t>
      </w:r>
      <w:r>
        <w:rPr>
          <w:rStyle w:val="None"/>
        </w:rPr>
        <w:t xml:space="preserve"> </w:t>
      </w:r>
      <w:r>
        <w:rPr>
          <w:rStyle w:val="Hyperlink4"/>
        </w:rPr>
        <w:t>helped us develop an extensive range of winding wires. Our new product and process development team is responsible to define</w:t>
      </w:r>
      <w:r>
        <w:rPr>
          <w:rStyle w:val="None"/>
        </w:rPr>
        <w:t xml:space="preserve"> </w:t>
      </w:r>
      <w:r>
        <w:rPr>
          <w:rStyle w:val="Hyperlink4"/>
        </w:rPr>
        <w:t>critical</w:t>
      </w:r>
      <w:r>
        <w:rPr>
          <w:rStyle w:val="None"/>
        </w:rPr>
        <w:t xml:space="preserve"> </w:t>
      </w:r>
      <w:r>
        <w:rPr>
          <w:rStyle w:val="Hyperlink4"/>
        </w:rPr>
        <w:t>product</w:t>
      </w:r>
      <w:r>
        <w:rPr>
          <w:rStyle w:val="None"/>
        </w:rPr>
        <w:t xml:space="preserve"> </w:t>
      </w:r>
      <w:r>
        <w:rPr>
          <w:rStyle w:val="Hyperlink4"/>
        </w:rPr>
        <w:t>attributes,</w:t>
      </w:r>
      <w:r>
        <w:rPr>
          <w:rStyle w:val="None"/>
        </w:rPr>
        <w:t xml:space="preserve"> </w:t>
      </w:r>
      <w:r>
        <w:rPr>
          <w:rStyle w:val="Hyperlink4"/>
        </w:rPr>
        <w:t>select</w:t>
      </w:r>
      <w:r>
        <w:rPr>
          <w:rStyle w:val="None"/>
        </w:rPr>
        <w:t xml:space="preserve"> </w:t>
      </w:r>
      <w:r>
        <w:rPr>
          <w:rStyle w:val="Hyperlink4"/>
        </w:rPr>
        <w:t>specific</w:t>
      </w:r>
      <w:r>
        <w:rPr>
          <w:rStyle w:val="None"/>
        </w:rPr>
        <w:t xml:space="preserve"> </w:t>
      </w:r>
      <w:r>
        <w:rPr>
          <w:rStyle w:val="Hyperlink4"/>
        </w:rPr>
        <w:t>materials,</w:t>
      </w:r>
      <w:r>
        <w:rPr>
          <w:rStyle w:val="None"/>
        </w:rPr>
        <w:t xml:space="preserve"> </w:t>
      </w:r>
      <w:r>
        <w:rPr>
          <w:rStyle w:val="Hyperlink4"/>
        </w:rPr>
        <w:t>and</w:t>
      </w:r>
      <w:r>
        <w:rPr>
          <w:rStyle w:val="None"/>
        </w:rPr>
        <w:t xml:space="preserve"> </w:t>
      </w:r>
      <w:r>
        <w:rPr>
          <w:rStyle w:val="Hyperlink4"/>
        </w:rPr>
        <w:t>fine-tune</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with</w:t>
      </w:r>
      <w:r>
        <w:rPr>
          <w:rStyle w:val="None"/>
        </w:rPr>
        <w:t xml:space="preserve"> </w:t>
      </w:r>
      <w:r>
        <w:rPr>
          <w:rStyle w:val="Hyperlink4"/>
        </w:rPr>
        <w:t>inputs</w:t>
      </w:r>
      <w:r>
        <w:rPr>
          <w:rStyle w:val="None"/>
        </w:rPr>
        <w:t xml:space="preserve"> </w:t>
      </w:r>
      <w:r>
        <w:rPr>
          <w:rStyle w:val="Hyperlink4"/>
        </w:rPr>
        <w:t>from</w:t>
      </w:r>
      <w:r>
        <w:rPr>
          <w:rStyle w:val="None"/>
        </w:rPr>
        <w:t xml:space="preserve"> </w:t>
      </w:r>
      <w:r>
        <w:rPr>
          <w:rStyle w:val="Hyperlink4"/>
        </w:rPr>
        <w:t>our development</w:t>
      </w:r>
      <w:r>
        <w:rPr>
          <w:rStyle w:val="None"/>
        </w:rPr>
        <w:t xml:space="preserve"> </w:t>
      </w:r>
      <w:r>
        <w:rPr>
          <w:rStyle w:val="Hyperlink4"/>
        </w:rPr>
        <w:t>engineers</w:t>
      </w:r>
      <w:r>
        <w:rPr>
          <w:rStyle w:val="None"/>
        </w:rPr>
        <w:t xml:space="preserve"> </w:t>
      </w:r>
      <w:r>
        <w:rPr>
          <w:rStyle w:val="Hyperlink4"/>
        </w:rPr>
        <w:t>and</w:t>
      </w:r>
      <w:r>
        <w:rPr>
          <w:rStyle w:val="None"/>
        </w:rPr>
        <w:t xml:space="preserve"> </w:t>
      </w:r>
      <w:r>
        <w:rPr>
          <w:rStyle w:val="Hyperlink4"/>
        </w:rPr>
        <w:t>customers.</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growth</w:t>
      </w:r>
      <w:r>
        <w:rPr>
          <w:rStyle w:val="None"/>
        </w:rPr>
        <w:t xml:space="preserve"> </w:t>
      </w:r>
      <w:r>
        <w:rPr>
          <w:rStyle w:val="Hyperlink4"/>
        </w:rPr>
        <w:t>may</w:t>
      </w:r>
      <w:r>
        <w:rPr>
          <w:rStyle w:val="None"/>
        </w:rPr>
        <w:t xml:space="preserve"> </w:t>
      </w:r>
      <w:r>
        <w:rPr>
          <w:rStyle w:val="Hyperlink4"/>
        </w:rPr>
        <w:t>depend</w:t>
      </w:r>
      <w:r>
        <w:rPr>
          <w:rStyle w:val="None"/>
        </w:rPr>
        <w:t xml:space="preserve"> </w:t>
      </w:r>
      <w:r>
        <w:rPr>
          <w:rStyle w:val="Hyperlink4"/>
        </w:rPr>
        <w:t>in</w:t>
      </w:r>
      <w:r>
        <w:rPr>
          <w:rStyle w:val="None"/>
        </w:rPr>
        <w:t xml:space="preserve"> </w:t>
      </w:r>
      <w:r>
        <w:rPr>
          <w:rStyle w:val="Hyperlink4"/>
        </w:rPr>
        <w:t>part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respond</w:t>
      </w:r>
      <w:r>
        <w:rPr>
          <w:rStyle w:val="None"/>
        </w:rPr>
        <w:t xml:space="preserve"> </w:t>
      </w:r>
      <w:r>
        <w:rPr>
          <w:rStyle w:val="Hyperlink4"/>
        </w:rPr>
        <w:t>to</w:t>
      </w:r>
      <w:r>
        <w:rPr>
          <w:rStyle w:val="None"/>
        </w:rPr>
        <w:t xml:space="preserve"> </w:t>
      </w:r>
      <w:r>
        <w:rPr>
          <w:rStyle w:val="Hyperlink4"/>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rPr>
        <w:t xml:space="preserve"> </w:t>
      </w:r>
      <w:r>
        <w:rPr>
          <w:rStyle w:val="Hyperlink4"/>
        </w:rPr>
        <w:t>flows</w:t>
      </w:r>
      <w:r>
        <w:rPr>
          <w:rStyle w:val="None"/>
        </w:rPr>
        <w:t xml:space="preserve"> </w:t>
      </w:r>
      <w:r>
        <w:rPr>
          <w:rStyle w:val="Hyperlink4"/>
        </w:rPr>
        <w:t>may</w:t>
      </w:r>
      <w:r>
        <w:rPr>
          <w:rStyle w:val="None"/>
        </w:rPr>
        <w:t xml:space="preserve"> </w:t>
      </w:r>
      <w:r>
        <w:rPr>
          <w:rStyle w:val="Hyperlink4"/>
        </w:rPr>
        <w:t>be adversely affected.</w:t>
      </w:r>
      <w:r>
        <w:rPr>
          <w:rStyle w:val="Hyperlink5"/>
        </w:rPr>
        <w:t xml:space="preserve"> </w:t>
      </w:r>
      <w:r>
        <w:rPr>
          <w:rStyle w:val="Hyperlink4"/>
        </w:rPr>
        <w:t>Further, delays</w:t>
      </w:r>
      <w:r>
        <w:rPr>
          <w:rStyle w:val="None"/>
        </w:rPr>
        <w:t xml:space="preserve"> </w:t>
      </w:r>
      <w:r>
        <w:rPr>
          <w:rStyle w:val="Hyperlink4"/>
        </w:rPr>
        <w:t>in</w:t>
      </w:r>
      <w:r>
        <w:rPr>
          <w:rStyle w:val="None"/>
        </w:rPr>
        <w:t xml:space="preserve"> </w:t>
      </w:r>
      <w:r>
        <w:rPr>
          <w:rStyle w:val="Hyperlink4"/>
        </w:rPr>
        <w:t>any</w:t>
      </w:r>
      <w:r>
        <w:rPr>
          <w:rStyle w:val="None"/>
        </w:rPr>
        <w:t xml:space="preserve"> </w:t>
      </w:r>
      <w:r>
        <w:rPr>
          <w:rStyle w:val="Hyperlink4"/>
        </w:rPr>
        <w:t>part</w:t>
      </w:r>
      <w:r>
        <w:rPr>
          <w:rStyle w:val="None"/>
        </w:rPr>
        <w:t xml:space="preserve"> </w:t>
      </w:r>
      <w:r>
        <w:rPr>
          <w:rStyle w:val="Hyperlink4"/>
        </w:rPr>
        <w:t>of the</w:t>
      </w:r>
      <w:r>
        <w:rPr>
          <w:rStyle w:val="Hyperlink5"/>
        </w:rPr>
        <w:t xml:space="preserve"> </w:t>
      </w:r>
      <w:r>
        <w:rPr>
          <w:rStyle w:val="Hyperlink4"/>
        </w:rPr>
        <w:t>process, our</w:t>
      </w:r>
      <w:r>
        <w:rPr>
          <w:rStyle w:val="None"/>
        </w:rPr>
        <w:t xml:space="preserve"> </w:t>
      </w:r>
      <w:r>
        <w:rPr>
          <w:rStyle w:val="Hyperlink4"/>
        </w:rPr>
        <w:t>inability to obtain necessary regulatory</w:t>
      </w:r>
      <w:r>
        <w:rPr>
          <w:rStyle w:val="None"/>
        </w:rPr>
        <w:t xml:space="preserve"> </w:t>
      </w:r>
      <w:r>
        <w:rPr>
          <w:rStyle w:val="Hyperlink4"/>
        </w:rPr>
        <w:t>approvals</w:t>
      </w:r>
      <w:r>
        <w:rPr>
          <w:rStyle w:val="None"/>
        </w:rPr>
        <w:t xml:space="preserve"> </w:t>
      </w:r>
      <w:r>
        <w:rPr>
          <w:rStyle w:val="Hyperlink4"/>
        </w:rPr>
        <w:t>for</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failure</w:t>
      </w:r>
      <w:r>
        <w:rPr>
          <w:rStyle w:val="None"/>
        </w:rPr>
        <w:t xml:space="preserve"> </w:t>
      </w:r>
      <w:r>
        <w:rPr>
          <w:rStyle w:val="Hyperlink4"/>
        </w:rPr>
        <w:t>of</w:t>
      </w:r>
      <w:r>
        <w:rPr>
          <w:rStyle w:val="None"/>
        </w:rPr>
        <w:t xml:space="preserve"> </w:t>
      </w:r>
      <w:r>
        <w:rPr>
          <w:rStyle w:val="Hyperlink4"/>
        </w:rPr>
        <w:t>a</w:t>
      </w:r>
      <w:r>
        <w:rPr>
          <w:rStyle w:val="None"/>
        </w:rPr>
        <w:t xml:space="preserve"> </w:t>
      </w:r>
      <w:r>
        <w:rPr>
          <w:rStyle w:val="Hyperlink4"/>
        </w:rPr>
        <w:t>product</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at</w:t>
      </w:r>
      <w:r>
        <w:rPr>
          <w:rStyle w:val="None"/>
        </w:rPr>
        <w:t xml:space="preserve"> </w:t>
      </w:r>
      <w:r>
        <w:rPr>
          <w:rStyle w:val="Hyperlink4"/>
        </w:rPr>
        <w:t>any</w:t>
      </w:r>
      <w:r>
        <w:rPr>
          <w:rStyle w:val="None"/>
        </w:rPr>
        <w:t xml:space="preserve"> </w:t>
      </w:r>
      <w:r>
        <w:rPr>
          <w:rStyle w:val="Hyperlink4"/>
        </w:rPr>
        <w:t>stage</w:t>
      </w:r>
      <w:r>
        <w:rPr>
          <w:rStyle w:val="None"/>
        </w:rPr>
        <w:t xml:space="preserve"> </w:t>
      </w:r>
      <w:r>
        <w:rPr>
          <w:rStyle w:val="Hyperlink4"/>
        </w:rPr>
        <w:t>of</w:t>
      </w:r>
      <w:r>
        <w:rPr>
          <w:rStyle w:val="None"/>
        </w:rPr>
        <w:t xml:space="preserve"> </w:t>
      </w:r>
      <w:r>
        <w:rPr>
          <w:rStyle w:val="Hyperlink4"/>
        </w:rPr>
        <w:t>its</w:t>
      </w:r>
      <w:r>
        <w:rPr>
          <w:rStyle w:val="None"/>
        </w:rPr>
        <w:t xml:space="preserve"> </w:t>
      </w:r>
      <w:r>
        <w:rPr>
          <w:rStyle w:val="Hyperlink4"/>
        </w:rPr>
        <w:t>development</w:t>
      </w:r>
      <w:r>
        <w:rPr>
          <w:rStyle w:val="None"/>
        </w:rPr>
        <w:t xml:space="preserve"> </w:t>
      </w:r>
      <w:r>
        <w:rPr>
          <w:rStyle w:val="Hyperlink4"/>
        </w:rPr>
        <w:t>will</w:t>
      </w:r>
      <w:r>
        <w:rPr>
          <w:rStyle w:val="None"/>
        </w:rPr>
        <w:t xml:space="preserve"> </w:t>
      </w:r>
      <w:r>
        <w:rPr>
          <w:rStyle w:val="Hyperlink4"/>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enhancements</w:t>
      </w:r>
      <w:r>
        <w:rPr>
          <w:rStyle w:val="None"/>
        </w:rPr>
        <w:t xml:space="preserve"> </w:t>
      </w:r>
      <w:r>
        <w:rPr>
          <w:rStyle w:val="Hyperlink4"/>
        </w:rPr>
        <w:t>at</w:t>
      </w:r>
      <w:r>
        <w:rPr>
          <w:rStyle w:val="None"/>
        </w:rPr>
        <w:t xml:space="preserve"> </w:t>
      </w:r>
      <w:r>
        <w:rPr>
          <w:rStyle w:val="Hyperlink4"/>
        </w:rPr>
        <w:t>competitive</w:t>
      </w:r>
      <w:r>
        <w:rPr>
          <w:rStyle w:val="None"/>
        </w:rPr>
        <w:t xml:space="preserve"> </w:t>
      </w:r>
      <w:r>
        <w:rPr>
          <w:rStyle w:val="Hyperlink4"/>
        </w:rPr>
        <w:t>prices</w:t>
      </w:r>
      <w:r>
        <w:rPr>
          <w:rStyle w:val="None"/>
        </w:rPr>
        <w:t xml:space="preserve"> </w:t>
      </w:r>
      <w:r>
        <w:rPr>
          <w:rStyle w:val="Hyperlink4"/>
        </w:rPr>
        <w:t>may</w:t>
      </w:r>
      <w:r>
        <w:rPr>
          <w:rStyle w:val="None"/>
        </w:rPr>
        <w:t xml:space="preserve"> </w:t>
      </w:r>
      <w:r>
        <w:rPr>
          <w:rStyle w:val="Hyperlink4"/>
        </w:rPr>
        <w:t>cause</w:t>
      </w:r>
      <w:r>
        <w:rPr>
          <w:rStyle w:val="None"/>
        </w:rPr>
        <w:t xml:space="preserve"> </w:t>
      </w:r>
      <w:r>
        <w:rPr>
          <w:rStyle w:val="Hyperlink4"/>
        </w:rPr>
        <w:t>existing</w:t>
      </w:r>
      <w:r>
        <w:rPr>
          <w:rStyle w:val="None"/>
        </w:rPr>
        <w:t xml:space="preserve"> </w:t>
      </w:r>
      <w:r>
        <w:rPr>
          <w:rStyle w:val="Hyperlink4"/>
        </w:rPr>
        <w:t>and</w:t>
      </w:r>
      <w:r>
        <w:rPr>
          <w:rStyle w:val="None"/>
        </w:rPr>
        <w:t xml:space="preserve"> </w:t>
      </w:r>
      <w:r>
        <w:rPr>
          <w:rStyle w:val="Hyperlink4"/>
        </w:rPr>
        <w:t>potential</w:t>
      </w:r>
      <w:r>
        <w:rPr>
          <w:rStyle w:val="None"/>
        </w:rPr>
        <w:t xml:space="preserve"> </w:t>
      </w:r>
      <w:r>
        <w:rPr>
          <w:rStyle w:val="Hyperlink4"/>
        </w:rPr>
        <w:t>customers</w:t>
      </w:r>
      <w:r>
        <w:rPr>
          <w:rStyle w:val="None"/>
        </w:rPr>
        <w:t xml:space="preserve"> </w:t>
      </w:r>
      <w:r>
        <w:rPr>
          <w:rStyle w:val="Hyperlink4"/>
        </w:rPr>
        <w:t>to</w:t>
      </w:r>
      <w:r>
        <w:rPr>
          <w:rStyle w:val="None"/>
        </w:rPr>
        <w:t xml:space="preserve"> </w:t>
      </w:r>
      <w:r>
        <w:rPr>
          <w:rStyle w:val="Hyperlink4"/>
        </w:rPr>
        <w:t>purchase</w:t>
      </w:r>
      <w:r>
        <w:rPr>
          <w:rStyle w:val="None"/>
        </w:rPr>
        <w:t xml:space="preserve"> </w:t>
      </w:r>
      <w:r>
        <w:rPr>
          <w:rStyle w:val="Hyperlink4"/>
        </w:rPr>
        <w:t>our competitors’ products. Though we strive to align our solutions with requirements of our customers, there can be no assurance</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secure</w:t>
      </w:r>
      <w:r>
        <w:rPr>
          <w:rStyle w:val="None"/>
        </w:rPr>
        <w:t xml:space="preserve"> </w:t>
      </w:r>
      <w:r>
        <w:rPr>
          <w:rStyle w:val="Hyperlink4"/>
        </w:rPr>
        <w:t>the</w:t>
      </w:r>
      <w:r>
        <w:rPr>
          <w:rStyle w:val="None"/>
        </w:rPr>
        <w:t xml:space="preserve"> </w:t>
      </w:r>
      <w:r>
        <w:rPr>
          <w:rStyle w:val="Hyperlink4"/>
        </w:rPr>
        <w:t>necessary</w:t>
      </w:r>
      <w:r>
        <w:rPr>
          <w:rStyle w:val="None"/>
        </w:rPr>
        <w:t xml:space="preserve"> </w:t>
      </w:r>
      <w:r>
        <w:rPr>
          <w:rStyle w:val="Hyperlink4"/>
        </w:rPr>
        <w:t>knowledge</w:t>
      </w:r>
      <w:r>
        <w:rPr>
          <w:rStyle w:val="None"/>
        </w:rPr>
        <w:t xml:space="preserve"> </w:t>
      </w:r>
      <w:r>
        <w:rPr>
          <w:rStyle w:val="Hyperlink4"/>
        </w:rPr>
        <w:t>through</w:t>
      </w:r>
      <w:r>
        <w:rPr>
          <w:rStyle w:val="None"/>
        </w:rPr>
        <w:t xml:space="preserve"> </w:t>
      </w:r>
      <w:r>
        <w:rPr>
          <w:rStyle w:val="Hyperlink4"/>
        </w:rPr>
        <w:t>our</w:t>
      </w:r>
      <w:r>
        <w:rPr>
          <w:rStyle w:val="None"/>
        </w:rPr>
        <w:t xml:space="preserve"> </w:t>
      </w:r>
      <w:r>
        <w:rPr>
          <w:rStyle w:val="Hyperlink4"/>
        </w:rPr>
        <w:t>own</w:t>
      </w:r>
      <w:r>
        <w:rPr>
          <w:rStyle w:val="None"/>
        </w:rPr>
        <w:t xml:space="preserve"> </w:t>
      </w:r>
      <w:r>
        <w:rPr>
          <w:rStyle w:val="Hyperlink4"/>
        </w:rPr>
        <w:t>in-house</w:t>
      </w:r>
      <w:r>
        <w:rPr>
          <w:rStyle w:val="None"/>
        </w:rPr>
        <w:t xml:space="preserve"> </w:t>
      </w:r>
      <w:r>
        <w:rPr>
          <w:rStyle w:val="Hyperlink4"/>
        </w:rPr>
        <w:t>product</w:t>
      </w:r>
      <w:r>
        <w:rPr>
          <w:rStyle w:val="None"/>
        </w:rPr>
        <w:t xml:space="preserve"> </w:t>
      </w:r>
      <w:r>
        <w:rPr>
          <w:rStyle w:val="Hyperlink4"/>
        </w:rPr>
        <w:t>development</w:t>
      </w:r>
      <w:r>
        <w:rPr>
          <w:rStyle w:val="None"/>
        </w:rPr>
        <w:t xml:space="preserve"> </w:t>
      </w:r>
      <w:r>
        <w:rPr>
          <w:rStyle w:val="Hyperlink4"/>
        </w:rPr>
        <w:t>that will allow us to continue to develop our offerings</w:t>
      </w:r>
      <w:r>
        <w:rPr>
          <w:rStyle w:val="None"/>
        </w:rPr>
        <w:t xml:space="preserve"> </w:t>
      </w:r>
      <w:r>
        <w:rPr>
          <w:rStyle w:val="Hyperlink4"/>
        </w:rPr>
        <w:t>in accordance with the requirements</w:t>
      </w:r>
      <w:r>
        <w:rPr>
          <w:rStyle w:val="None"/>
        </w:rPr>
        <w:t xml:space="preserve"> </w:t>
      </w:r>
      <w:r>
        <w:rPr>
          <w:rStyle w:val="Hyperlink4"/>
        </w:rPr>
        <w:t>of our customers</w:t>
      </w:r>
      <w:r>
        <w:rPr>
          <w:rStyle w:val="None"/>
        </w:rPr>
        <w:t xml:space="preserve"> </w:t>
      </w:r>
      <w:r>
        <w:rPr>
          <w:rStyle w:val="Hyperlink4"/>
        </w:rPr>
        <w:t xml:space="preserve">and industry </w:t>
      </w:r>
      <w:r>
        <w:rPr>
          <w:rStyle w:val="Hyperlink5"/>
        </w:rPr>
        <w:t>trends.</w:t>
      </w:r>
    </w:p>
    <w:p w14:paraId="2909EA16" w14:textId="77777777" w:rsidR="00A603A1" w:rsidRDefault="00000000">
      <w:pPr>
        <w:pStyle w:val="Heading4"/>
        <w:numPr>
          <w:ilvl w:val="0"/>
          <w:numId w:val="48"/>
        </w:numPr>
        <w:ind w:right="154"/>
      </w:pPr>
      <w:r>
        <w:rPr>
          <w:rStyle w:val="Hyperlink4"/>
        </w:rPr>
        <w:t>Our</w:t>
      </w:r>
      <w:r>
        <w:rPr>
          <w:rStyle w:val="Hyperlink5"/>
        </w:rPr>
        <w:t xml:space="preserve"> </w:t>
      </w:r>
      <w:r>
        <w:rPr>
          <w:rStyle w:val="Hyperlink4"/>
        </w:rPr>
        <w:t>ability to</w:t>
      </w:r>
      <w:r>
        <w:rPr>
          <w:rStyle w:val="None"/>
        </w:rPr>
        <w:t xml:space="preserve"> </w:t>
      </w:r>
      <w:r>
        <w:rPr>
          <w:rStyle w:val="Hyperlink4"/>
        </w:rPr>
        <w:t>access</w:t>
      </w:r>
      <w:r>
        <w:rPr>
          <w:rStyle w:val="Hyperlink5"/>
        </w:rPr>
        <w:t xml:space="preserve"> </w:t>
      </w:r>
      <w:r>
        <w:rPr>
          <w:rStyle w:val="Hyperlink4"/>
        </w:rPr>
        <w:t>capital</w:t>
      </w:r>
      <w:r>
        <w:rPr>
          <w:rStyle w:val="Hyperlink5"/>
        </w:rPr>
        <w:t xml:space="preserve"> </w:t>
      </w:r>
      <w:r>
        <w:rPr>
          <w:rStyle w:val="Hyperlink4"/>
        </w:rPr>
        <w:t>at</w:t>
      </w:r>
      <w:r>
        <w:rPr>
          <w:rStyle w:val="Hyperlink5"/>
        </w:rPr>
        <w:t xml:space="preserve"> </w:t>
      </w:r>
      <w:r>
        <w:rPr>
          <w:rStyle w:val="Hyperlink4"/>
        </w:rPr>
        <w:t>attractive</w:t>
      </w:r>
      <w:r>
        <w:rPr>
          <w:rStyle w:val="Hyperlink5"/>
        </w:rPr>
        <w:t xml:space="preserve"> </w:t>
      </w:r>
      <w:r>
        <w:rPr>
          <w:rStyle w:val="Hyperlink4"/>
        </w:rPr>
        <w:t>costs</w:t>
      </w:r>
      <w:r>
        <w:rPr>
          <w:rStyle w:val="Hyperlink5"/>
        </w:rPr>
        <w:t xml:space="preserve"> </w:t>
      </w:r>
      <w:r>
        <w:rPr>
          <w:rStyle w:val="Hyperlink4"/>
        </w:rPr>
        <w:t>depends</w:t>
      </w:r>
      <w:r>
        <w:rPr>
          <w:rStyle w:val="Hyperlink5"/>
        </w:rPr>
        <w:t xml:space="preserve"> </w:t>
      </w:r>
      <w:r>
        <w:rPr>
          <w:rStyle w:val="Hyperlink4"/>
        </w:rPr>
        <w:t>on</w:t>
      </w:r>
      <w:r>
        <w:rPr>
          <w:rStyle w:val="Hyperlink5"/>
        </w:rPr>
        <w:t xml:space="preserve"> </w:t>
      </w:r>
      <w:r>
        <w:rPr>
          <w:rStyle w:val="Hyperlink4"/>
        </w:rPr>
        <w:t>our</w:t>
      </w:r>
      <w:r>
        <w:rPr>
          <w:rStyle w:val="Hyperlink5"/>
        </w:rPr>
        <w:t xml:space="preserve"> </w:t>
      </w:r>
      <w:r>
        <w:rPr>
          <w:rStyle w:val="Hyperlink4"/>
        </w:rPr>
        <w:t>credit ratings. Non-availability</w:t>
      </w:r>
      <w:r>
        <w:rPr>
          <w:rStyle w:val="Hyperlink5"/>
        </w:rPr>
        <w:t xml:space="preserve"> </w:t>
      </w:r>
      <w:r>
        <w:rPr>
          <w:rStyle w:val="Hyperlink4"/>
        </w:rPr>
        <w:t>of</w:t>
      </w:r>
      <w:r>
        <w:rPr>
          <w:rStyle w:val="Hyperlink5"/>
        </w:rPr>
        <w:t xml:space="preserve"> </w:t>
      </w:r>
      <w:r>
        <w:rPr>
          <w:rStyle w:val="Hyperlink4"/>
        </w:rPr>
        <w:t>credit</w:t>
      </w:r>
      <w:r>
        <w:rPr>
          <w:rStyle w:val="Hyperlink5"/>
        </w:rPr>
        <w:t xml:space="preserve"> </w:t>
      </w:r>
      <w:r>
        <w:rPr>
          <w:rStyle w:val="Hyperlink4"/>
        </w:rPr>
        <w:t>ratings</w:t>
      </w:r>
      <w:r>
        <w:rPr>
          <w:rStyle w:val="Hyperlink5"/>
        </w:rPr>
        <w:t xml:space="preserve"> </w:t>
      </w:r>
      <w:r>
        <w:rPr>
          <w:rStyle w:val="Hyperlink4"/>
        </w:rPr>
        <w:t>or</w:t>
      </w:r>
      <w:r>
        <w:rPr>
          <w:rStyle w:val="Hyperlink5"/>
        </w:rPr>
        <w:t xml:space="preserve"> </w:t>
      </w:r>
      <w:r>
        <w:rPr>
          <w:rStyle w:val="Hyperlink4"/>
        </w:rPr>
        <w:t>a poor</w:t>
      </w:r>
      <w:r>
        <w:rPr>
          <w:rStyle w:val="None"/>
        </w:rPr>
        <w:t xml:space="preserve"> </w:t>
      </w:r>
      <w:r>
        <w:rPr>
          <w:rStyle w:val="Hyperlink4"/>
        </w:rPr>
        <w:t>rating may restrict our access</w:t>
      </w:r>
      <w:r>
        <w:rPr>
          <w:rStyle w:val="None"/>
        </w:rPr>
        <w:t xml:space="preserve"> </w:t>
      </w:r>
      <w:r>
        <w:rPr>
          <w:rStyle w:val="Hyperlink4"/>
        </w:rPr>
        <w:t>to capital and thereby adversely affect our</w:t>
      </w:r>
      <w:r>
        <w:rPr>
          <w:rStyle w:val="None"/>
        </w:rPr>
        <w:t xml:space="preserve"> </w:t>
      </w:r>
      <w:r>
        <w:rPr>
          <w:rStyle w:val="Hyperlink4"/>
        </w:rPr>
        <w:t>business, financial conditions, cash flows and results of operations.</w:t>
      </w:r>
    </w:p>
    <w:p w14:paraId="7C660B35" w14:textId="77777777" w:rsidR="00A603A1" w:rsidRDefault="00000000">
      <w:pPr>
        <w:pStyle w:val="BodyText"/>
        <w:spacing w:before="200"/>
        <w:ind w:left="796" w:right="165"/>
        <w:jc w:val="both"/>
      </w:pPr>
      <w:r/>
      <w:r>
        <w:t xml:space="preserve">The cost and availability of capital depends on our credit ratings. Set out below are our credit ratings received from </w:t>
      </w:r>
      <w:r>
        <w:rPr>
          <w:rFonts w:ascii="Courier New" w:hAnsi="Courier New"/>
          <w:b/>
          <w:highlight w:val="yellow"/>
        </w:rPr>
        <w:t>CHAMBERS, HERNANDEZ AND RICE</w:t>
      </w:r>
      <w:r>
        <w:t>, in the three-month period ended June 30, 2025, Fiscals 2025, 2024 and 2023:</w:t>
      </w:r>
    </w:p>
    <w:p w14:paraId="71C8D973" w14:textId="77777777" w:rsidR="00A603A1" w:rsidRDefault="00A603A1">
      <w:pPr>
        <w:pStyle w:val="BodyText"/>
        <w:spacing w:before="4"/>
        <w:rPr>
          <w:rStyle w:val="Hyperlink4"/>
          <w:sz w:val="17"/>
          <w:szCs w:val="17"/>
        </w:rPr>
      </w:pPr>
    </w:p>
    <w:tbl>
      <w:tblPr>
        <w:tblW w:w="936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25"/>
        <w:gridCol w:w="1665"/>
        <w:gridCol w:w="1665"/>
        <w:gridCol w:w="4409"/>
      </w:tblGrid>
      <w:tr w:rsidR="00A603A1" w14:paraId="1A2E50FE" w14:textId="77777777">
        <w:trPr>
          <w:trHeight w:val="198"/>
        </w:trPr>
        <w:tc>
          <w:tcPr>
            <w:tcW w:w="162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414B11E1" w14:textId="77777777" w:rsidR="00A603A1" w:rsidRDefault="00000000">
            <w:pPr>
              <w:pStyle w:val="TableParagraph"/>
              <w:spacing w:line="186" w:lineRule="exact"/>
              <w:ind w:left="7"/>
              <w:jc w:val="center"/>
            </w:pPr>
            <w:r>
              <w:rPr>
                <w:rStyle w:val="None"/>
                <w:b/>
                <w:bCs/>
                <w:spacing w:val="-4"/>
                <w:sz w:val="18"/>
                <w:szCs w:val="18"/>
              </w:rPr>
              <w:t>Date</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9" w:type="dxa"/>
              <w:bottom w:w="80" w:type="dxa"/>
              <w:right w:w="80" w:type="dxa"/>
            </w:tcMar>
          </w:tcPr>
          <w:p w14:paraId="77F9BD60" w14:textId="77777777" w:rsidR="00A603A1" w:rsidRDefault="00000000">
            <w:pPr>
              <w:pStyle w:val="TableParagraph"/>
              <w:spacing w:line="186" w:lineRule="exact"/>
              <w:ind w:left="9"/>
              <w:jc w:val="center"/>
            </w:pPr>
            <w:r>
              <w:rPr>
                <w:rStyle w:val="None"/>
                <w:b/>
                <w:bCs/>
                <w:spacing w:val="-2"/>
                <w:sz w:val="18"/>
                <w:szCs w:val="18"/>
              </w:rPr>
              <w:t>Rating</w:t>
            </w:r>
          </w:p>
        </w:tc>
        <w:tc>
          <w:tcPr>
            <w:tcW w:w="1665" w:type="dxa"/>
            <w:tcBorders>
              <w:top w:val="single" w:sz="4" w:space="0" w:color="000000"/>
              <w:left w:val="single" w:sz="4" w:space="0" w:color="000000"/>
              <w:bottom w:val="single" w:sz="4" w:space="0" w:color="000000"/>
              <w:right w:val="single" w:sz="4" w:space="0" w:color="000000"/>
            </w:tcBorders>
            <w:shd w:val="clear" w:color="auto" w:fill="BEBEBE"/>
            <w:tcMar>
              <w:top w:w="80" w:type="dxa"/>
              <w:left w:w="597" w:type="dxa"/>
              <w:bottom w:w="80" w:type="dxa"/>
              <w:right w:w="80" w:type="dxa"/>
            </w:tcMar>
          </w:tcPr>
          <w:p w14:paraId="42E30782" w14:textId="77777777" w:rsidR="00A603A1" w:rsidRDefault="00000000">
            <w:pPr>
              <w:pStyle w:val="TableParagraph"/>
              <w:spacing w:line="186" w:lineRule="exact"/>
              <w:ind w:left="517"/>
            </w:pPr>
            <w:r>
              <w:rPr>
                <w:rStyle w:val="None"/>
                <w:b/>
                <w:bCs/>
                <w:spacing w:val="-2"/>
                <w:sz w:val="18"/>
                <w:szCs w:val="18"/>
              </w:rPr>
              <w:t>Outlook</w:t>
            </w:r>
          </w:p>
        </w:tc>
        <w:tc>
          <w:tcPr>
            <w:tcW w:w="44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59" w:type="dxa"/>
              <w:bottom w:w="80" w:type="dxa"/>
              <w:right w:w="80" w:type="dxa"/>
            </w:tcMar>
          </w:tcPr>
          <w:p w14:paraId="1AA3D4FB" w14:textId="77777777" w:rsidR="00A603A1" w:rsidRDefault="00000000">
            <w:pPr>
              <w:pStyle w:val="TableParagraph"/>
              <w:spacing w:line="186" w:lineRule="exact"/>
              <w:ind w:left="1379"/>
            </w:pPr>
            <w:r/>
            <w:r>
              <w:rPr>
                <w:rFonts w:ascii="Courier New" w:hAnsi="Courier New"/>
                <w:b/>
                <w:highlight w:val="yellow"/>
              </w:rPr>
              <w:t>FULLER AND SONS</w:t>
            </w:r>
          </w:p>
        </w:tc>
      </w:tr>
      <w:tr w:rsidR="00A603A1" w14:paraId="38BA82EB"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E5CF66" w14:textId="77777777" w:rsidR="00A603A1" w:rsidRDefault="00000000">
            <w:pPr>
              <w:pStyle w:val="TableParagraph"/>
              <w:spacing w:before="2"/>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10,</w:t>
            </w:r>
            <w:r>
              <w:rPr>
                <w:rStyle w:val="None"/>
                <w:spacing w:val="-1"/>
                <w:sz w:val="18"/>
                <w:szCs w:val="18"/>
              </w:rPr>
              <w:t xml:space="preserve"> </w:t>
            </w:r>
            <w:r>
              <w:rPr>
                <w:rStyle w:val="None"/>
                <w:spacing w:val="-4"/>
                <w:sz w:val="18"/>
                <w:szCs w:val="18"/>
              </w:rPr>
              <w:t>2024</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45285EB" w14:textId="77777777" w:rsidR="00A603A1"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1CE890F8" w14:textId="77777777" w:rsidR="00A603A1" w:rsidRDefault="00000000">
            <w:pPr>
              <w:pStyle w:val="TableParagraph"/>
              <w:spacing w:before="2"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10E32AB" w14:textId="77777777" w:rsidR="00A603A1" w:rsidRDefault="00000000">
            <w:pPr>
              <w:pStyle w:val="TableParagraph"/>
              <w:spacing w:before="2" w:line="186" w:lineRule="exact"/>
              <w:ind w:left="61"/>
            </w:pPr>
            <w:r/>
            <w:r>
              <w:rPr>
                <w:rFonts w:ascii="Courier New" w:hAnsi="Courier New"/>
                <w:b/>
                <w:highlight w:val="yellow"/>
              </w:rPr>
              <w:t>ROBINSON, POWELL AND JONES</w:t>
            </w:r>
          </w:p>
        </w:tc>
      </w:tr>
      <w:tr w:rsidR="00A603A1" w14:paraId="21992602"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663D3F12"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6A97D3D"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F3675FC" w14:textId="77777777" w:rsidR="00A603A1" w:rsidRDefault="00000000">
            <w:pPr>
              <w:pStyle w:val="TableParagraph"/>
              <w:spacing w:line="186" w:lineRule="exact"/>
              <w:ind w:left="58"/>
            </w:pPr>
            <w:r/>
            <w:r>
              <w:t xml:space="preserve">Stable/ CARE </w:t>
            </w:r>
            <w:r>
              <w:rPr>
                <w:rFonts w:ascii="Courier New" w:hAnsi="Courier New"/>
                <w:b/>
                <w:highlight w:val="yellow"/>
              </w:rPr>
              <w:t>DUMMY_US_DRIVER_LICENSE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75922CF" w14:textId="77777777" w:rsidR="00A603A1" w:rsidRDefault="00000000">
            <w:pPr>
              <w:pStyle w:val="TableParagraph"/>
              <w:spacing w:line="186" w:lineRule="exact"/>
              <w:ind w:left="61"/>
            </w:pPr>
            <w:r/>
            <w:r>
              <w:rPr>
                <w:rFonts w:ascii="Courier New" w:hAnsi="Courier New"/>
                <w:b/>
                <w:highlight w:val="yellow"/>
              </w:rPr>
              <w:t>DALTON BREWER</w:t>
            </w:r>
            <w:r>
              <w:t xml:space="preserve"> / Short Term Bank Facilities</w:t>
            </w:r>
          </w:p>
        </w:tc>
      </w:tr>
      <w:tr w:rsidR="00A603A1" w14:paraId="776EB906"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0B53E728"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D7A780" w14:textId="77777777" w:rsidR="00A603A1" w:rsidRDefault="00000000">
            <w:pPr>
              <w:pStyle w:val="TableParagraph"/>
              <w:spacing w:line="188" w:lineRule="exact"/>
              <w:ind w:left="57"/>
            </w:pPr>
            <w:r/>
            <w:r>
              <w:t xml:space="preserve">‘CARE </w:t>
            </w:r>
            <w:r>
              <w:rPr>
                <w:rFonts w:ascii="Courier New" w:hAnsi="Courier New"/>
                <w:b/>
                <w:highlight w:val="yellow"/>
              </w:rPr>
              <w:t>DUMMY_US_DRIVER_LICENSE</w:t>
            </w:r>
            <w: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6841954A" w14:textId="77777777" w:rsidR="00A603A1" w:rsidRDefault="00000000">
            <w:pPr>
              <w:pStyle w:val="TableParagraph"/>
              <w:spacing w:line="188" w:lineRule="exact"/>
              <w:ind w:left="58"/>
            </w:pPr>
            <w:r/>
            <w:r>
              <w:rPr>
                <w:rFonts w:ascii="Courier New" w:hAnsi="Courier New"/>
                <w:b/>
                <w:highlight w:val="yellow"/>
              </w:rPr>
              <w:t>USCGC SALAZAR, FPO AE 78252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37093623" w14:textId="77777777" w:rsidR="00A603A1" w:rsidRDefault="00000000">
            <w:pPr>
              <w:pStyle w:val="TableParagraph"/>
              <w:spacing w:line="188" w:lineRule="exact"/>
              <w:ind w:left="61"/>
            </w:pPr>
            <w:r/>
            <w:r>
              <w:rPr>
                <w:rFonts w:ascii="Courier New" w:hAnsi="Courier New"/>
                <w:b/>
                <w:highlight w:val="yellow"/>
              </w:rPr>
              <w:t>HARPER-CHAPMAN</w:t>
            </w:r>
          </w:p>
        </w:tc>
      </w:tr>
      <w:tr w:rsidR="00A603A1" w14:paraId="26309879"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BD12FD" w14:textId="77777777" w:rsidR="00A603A1" w:rsidRDefault="00000000">
            <w:pPr>
              <w:pStyle w:val="TableParagraph"/>
              <w:ind w:left="57"/>
            </w:pPr>
            <w:r>
              <w:rPr>
                <w:rStyle w:val="Hyperlink6"/>
                <w:rFonts w:eastAsia="Arial Unicode MS"/>
                <w:sz w:val="18"/>
                <w:szCs w:val="18"/>
              </w:rPr>
              <w:t>December</w:t>
            </w:r>
            <w:r>
              <w:rPr>
                <w:rStyle w:val="None"/>
                <w:spacing w:val="-4"/>
                <w:sz w:val="18"/>
                <w:szCs w:val="18"/>
              </w:rPr>
              <w:t xml:space="preserve"> </w:t>
            </w:r>
            <w:r>
              <w:rPr>
                <w:rStyle w:val="Hyperlink6"/>
                <w:rFonts w:eastAsia="Arial Unicode MS"/>
                <w:sz w:val="18"/>
                <w:szCs w:val="18"/>
              </w:rPr>
              <w:t>18,</w:t>
            </w:r>
            <w:r>
              <w:rPr>
                <w:rStyle w:val="None"/>
                <w:spacing w:val="-1"/>
                <w:sz w:val="18"/>
                <w:szCs w:val="18"/>
              </w:rPr>
              <w:t xml:space="preserve"> </w:t>
            </w:r>
            <w:r>
              <w:rPr>
                <w:rStyle w:val="None"/>
                <w:spacing w:val="-4"/>
                <w:sz w:val="18"/>
                <w:szCs w:val="18"/>
              </w:rPr>
              <w:t>2023</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8E5ED6"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35D8F303" w14:textId="77777777" w:rsidR="00A603A1" w:rsidRDefault="00000000">
            <w:pPr>
              <w:pStyle w:val="TableParagraph"/>
              <w:spacing w:line="186" w:lineRule="exact"/>
              <w:ind w:left="58"/>
            </w:pPr>
            <w:r>
              <w:rPr>
                <w:rStyle w:val="Hyperlink7"/>
                <w:rFonts w:eastAsia="Arial Unicode MS"/>
                <w:spacing w:val="-2"/>
                <w:sz w:val="18"/>
                <w:szCs w:val="18"/>
              </w:rPr>
              <w:t>Stable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EEF8790" w14:textId="77777777" w:rsidR="00A603A1" w:rsidRDefault="00000000">
            <w:pPr>
              <w:pStyle w:val="TableParagraph"/>
              <w:spacing w:line="186" w:lineRule="exact"/>
              <w:ind w:left="61"/>
            </w:pPr>
            <w:r/>
            <w:r>
              <w:rPr>
                <w:rFonts w:ascii="Courier New" w:hAnsi="Courier New"/>
                <w:b/>
                <w:highlight w:val="yellow"/>
              </w:rPr>
              <w:t>ROBINSON, POWELL AND JONES</w:t>
            </w:r>
          </w:p>
        </w:tc>
      </w:tr>
      <w:tr w:rsidR="00A603A1" w14:paraId="47B00101" w14:textId="77777777">
        <w:trPr>
          <w:trHeight w:val="199"/>
        </w:trPr>
        <w:tc>
          <w:tcPr>
            <w:tcW w:w="1625" w:type="dxa"/>
            <w:vMerge/>
            <w:tcBorders>
              <w:top w:val="single" w:sz="4" w:space="0" w:color="000000"/>
              <w:left w:val="single" w:sz="4" w:space="0" w:color="000000"/>
              <w:bottom w:val="single" w:sz="4" w:space="0" w:color="000000"/>
              <w:right w:val="single" w:sz="4" w:space="0" w:color="000000"/>
            </w:tcBorders>
          </w:tcPr>
          <w:p w14:paraId="315628C8"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1675DCB" w14:textId="77777777" w:rsidR="00A603A1"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586061F" w14:textId="77777777" w:rsidR="00A603A1" w:rsidRDefault="00000000">
            <w:pPr>
              <w:pStyle w:val="TableParagraph"/>
              <w:spacing w:line="188" w:lineRule="exact"/>
              <w:ind w:left="58"/>
            </w:pPr>
            <w:r/>
            <w:r>
              <w:t xml:space="preserve">Stable/ CARE </w:t>
            </w:r>
            <w:r>
              <w:rPr>
                <w:rFonts w:ascii="Courier New" w:hAnsi="Courier New"/>
                <w:b/>
                <w:highlight w:val="yellow"/>
              </w:rPr>
              <w:t>DUMMY_US_DRIVER_LICENSE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1A590C8" w14:textId="77777777" w:rsidR="00A603A1" w:rsidRDefault="00000000">
            <w:pPr>
              <w:pStyle w:val="TableParagraph"/>
              <w:spacing w:line="188" w:lineRule="exact"/>
              <w:ind w:left="61"/>
            </w:pPr>
            <w:r/>
            <w:r>
              <w:rPr>
                <w:rFonts w:ascii="Courier New" w:hAnsi="Courier New"/>
                <w:b/>
                <w:highlight w:val="yellow"/>
              </w:rPr>
              <w:t>DALTON BREWER</w:t>
            </w:r>
            <w:r>
              <w:t xml:space="preserve"> / Short Term Bank Facilities</w:t>
            </w:r>
          </w:p>
        </w:tc>
      </w:tr>
      <w:tr w:rsidR="00A603A1" w14:paraId="5420447F"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46234D9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3658BED" w14:textId="77777777" w:rsidR="00A603A1" w:rsidRDefault="00000000">
            <w:pPr>
              <w:pStyle w:val="TableParagraph"/>
              <w:spacing w:line="186" w:lineRule="exact"/>
              <w:ind w:left="57"/>
            </w:pPr>
            <w:r/>
            <w:r>
              <w:t xml:space="preserve">‘CARE </w:t>
            </w:r>
            <w:r>
              <w:rPr>
                <w:rFonts w:ascii="Courier New" w:hAnsi="Courier New"/>
                <w:b/>
                <w:highlight w:val="yellow"/>
              </w:rPr>
              <w:t>DUMMY_US_DRIVER_LICENSE</w:t>
            </w:r>
            <w: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79B5E1A7" w14:textId="77777777" w:rsidR="00A603A1" w:rsidRDefault="00000000">
            <w:pPr>
              <w:pStyle w:val="TableParagraph"/>
              <w:spacing w:line="186" w:lineRule="exact"/>
              <w:ind w:left="58"/>
            </w:pPr>
            <w:r/>
            <w:r>
              <w:rPr>
                <w:rFonts w:ascii="Courier New" w:hAnsi="Courier New"/>
                <w:b/>
                <w:highlight w:val="yellow"/>
              </w:rPr>
              <w:t>USCGC SALAZAR, FPO AE 78252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519ECCB6" w14:textId="77777777" w:rsidR="00A603A1" w:rsidRDefault="00000000">
            <w:pPr>
              <w:pStyle w:val="TableParagraph"/>
              <w:spacing w:line="186" w:lineRule="exact"/>
              <w:ind w:left="61"/>
            </w:pPr>
            <w:r/>
            <w:r>
              <w:rPr>
                <w:rFonts w:ascii="Courier New" w:hAnsi="Courier New"/>
                <w:b/>
                <w:highlight w:val="yellow"/>
              </w:rPr>
              <w:t>HARPER-CHAPMAN</w:t>
            </w:r>
          </w:p>
        </w:tc>
      </w:tr>
      <w:tr w:rsidR="00A603A1" w14:paraId="0C91980D"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74F0A8E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8DA8C6" w14:textId="77777777" w:rsidR="00A603A1" w:rsidRDefault="00000000">
            <w:pPr>
              <w:pStyle w:val="TableParagraph"/>
              <w:spacing w:line="186" w:lineRule="exact"/>
              <w:ind w:left="57"/>
            </w:pPr>
            <w:r/>
            <w:r>
              <w:t xml:space="preserve">‘CARE </w:t>
            </w:r>
            <w:r>
              <w:rPr>
                <w:rFonts w:ascii="Courier New" w:hAnsi="Courier New"/>
                <w:b/>
                <w:highlight w:val="yellow"/>
              </w:rPr>
              <w:t>DUMMY_US_DRIVER_LICENSE</w:t>
            </w:r>
            <w: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08908694" w14:textId="77777777" w:rsidR="00A603A1" w:rsidRDefault="00000000">
            <w:pPr>
              <w:pStyle w:val="TableParagraph"/>
              <w:spacing w:line="186" w:lineRule="exact"/>
              <w:ind w:left="58"/>
            </w:pPr>
            <w:r/>
            <w:r>
              <w:rPr>
                <w:rFonts w:ascii="Courier New" w:hAnsi="Courier New"/>
                <w:b/>
                <w:highlight w:val="yellow"/>
              </w:rPr>
              <w:t>USCGC SALAZAR, FPO AE 78252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2B879CA8" w14:textId="77777777" w:rsidR="00A603A1" w:rsidRDefault="00000000">
            <w:pPr>
              <w:pStyle w:val="TableParagraph"/>
              <w:spacing w:line="186" w:lineRule="exact"/>
              <w:ind w:left="61"/>
            </w:pPr>
            <w:r/>
            <w:r>
              <w:rPr>
                <w:rFonts w:ascii="Courier New" w:hAnsi="Courier New"/>
                <w:b/>
                <w:highlight w:val="yellow"/>
              </w:rPr>
              <w:t>HARPER-CHAPMAN</w:t>
            </w:r>
          </w:p>
        </w:tc>
      </w:tr>
      <w:tr w:rsidR="00A603A1" w14:paraId="732AC0F2" w14:textId="77777777">
        <w:trPr>
          <w:trHeight w:val="198"/>
        </w:trPr>
        <w:tc>
          <w:tcPr>
            <w:tcW w:w="1625" w:type="dxa"/>
            <w:vMerge w:val="restart"/>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882D4FB" w14:textId="77777777" w:rsidR="00A603A1" w:rsidRDefault="00000000">
            <w:pPr>
              <w:pStyle w:val="TableParagraph"/>
              <w:spacing w:before="2"/>
              <w:ind w:left="57"/>
            </w:pPr>
            <w:r>
              <w:rPr>
                <w:rStyle w:val="Hyperlink6"/>
                <w:rFonts w:eastAsia="Arial Unicode MS"/>
                <w:sz w:val="18"/>
                <w:szCs w:val="18"/>
              </w:rPr>
              <w:t>November</w:t>
            </w:r>
            <w:r>
              <w:rPr>
                <w:rStyle w:val="None"/>
                <w:spacing w:val="-4"/>
                <w:sz w:val="18"/>
                <w:szCs w:val="18"/>
              </w:rPr>
              <w:t xml:space="preserve"> </w:t>
            </w:r>
            <w:r>
              <w:rPr>
                <w:rStyle w:val="Hyperlink6"/>
                <w:rFonts w:eastAsia="Arial Unicode MS"/>
                <w:sz w:val="18"/>
                <w:szCs w:val="18"/>
              </w:rPr>
              <w:t>30,</w:t>
            </w:r>
            <w:r>
              <w:rPr>
                <w:rStyle w:val="Hyperlink7"/>
                <w:rFonts w:eastAsia="Arial Unicode MS"/>
                <w:spacing w:val="-2"/>
                <w:sz w:val="18"/>
                <w:szCs w:val="18"/>
              </w:rPr>
              <w:t xml:space="preserve"> </w:t>
            </w:r>
            <w:r>
              <w:rPr>
                <w:rStyle w:val="None"/>
                <w:spacing w:val="-4"/>
                <w:sz w:val="18"/>
                <w:szCs w:val="18"/>
              </w:rPr>
              <w:t>2022</w:t>
            </w:r>
          </w:p>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18C1B" w14:textId="77777777" w:rsidR="00A603A1" w:rsidRDefault="00000000">
            <w:pPr>
              <w:pStyle w:val="TableParagraph"/>
              <w:spacing w:before="2"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2DD8C95E" w14:textId="77777777" w:rsidR="00A603A1" w:rsidRDefault="00000000">
            <w:pPr>
              <w:pStyle w:val="TableParagraph"/>
              <w:spacing w:before="2" w:line="186" w:lineRule="exact"/>
              <w:ind w:left="58"/>
            </w:pPr>
            <w:r>
              <w:rPr>
                <w:rStyle w:val="Hyperlink7"/>
                <w:rFonts w:eastAsia="Arial Unicode MS"/>
                <w:spacing w:val="-2"/>
                <w:sz w:val="18"/>
                <w:szCs w:val="18"/>
              </w:rPr>
              <w:t>Positive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70B1E1A7" w14:textId="77777777" w:rsidR="00A603A1" w:rsidRDefault="00000000">
            <w:pPr>
              <w:pStyle w:val="TableParagraph"/>
              <w:spacing w:before="2" w:line="186" w:lineRule="exact"/>
              <w:ind w:left="61"/>
            </w:pPr>
            <w:r/>
            <w:r>
              <w:rPr>
                <w:rFonts w:ascii="Courier New" w:hAnsi="Courier New"/>
                <w:b/>
                <w:highlight w:val="yellow"/>
              </w:rPr>
              <w:t>ROBINSON, POWELL AND JONES</w:t>
            </w:r>
          </w:p>
        </w:tc>
      </w:tr>
      <w:tr w:rsidR="00A603A1" w14:paraId="20152D4F" w14:textId="77777777">
        <w:trPr>
          <w:trHeight w:val="384"/>
        </w:trPr>
        <w:tc>
          <w:tcPr>
            <w:tcW w:w="1625" w:type="dxa"/>
            <w:vMerge/>
            <w:tcBorders>
              <w:top w:val="single" w:sz="4" w:space="0" w:color="000000"/>
              <w:left w:val="single" w:sz="4" w:space="0" w:color="000000"/>
              <w:bottom w:val="single" w:sz="4" w:space="0" w:color="000000"/>
              <w:right w:val="single" w:sz="4" w:space="0" w:color="000000"/>
            </w:tcBorders>
          </w:tcPr>
          <w:p w14:paraId="4A38F8BA"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6AAD84E" w14:textId="77777777" w:rsidR="00A603A1" w:rsidRDefault="00000000">
            <w:pPr>
              <w:pStyle w:val="TableParagraph"/>
              <w:spacing w:line="186"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6338EEEB" w14:textId="77777777" w:rsidR="00A603A1" w:rsidRDefault="00000000">
            <w:pPr>
              <w:pStyle w:val="TableParagraph"/>
              <w:spacing w:line="186" w:lineRule="exact"/>
              <w:ind w:left="58"/>
            </w:pPr>
            <w:r/>
            <w:r>
              <w:t xml:space="preserve">Positive / CARE </w:t>
            </w:r>
            <w:r>
              <w:rPr>
                <w:rFonts w:ascii="Courier New" w:hAnsi="Courier New"/>
                <w:b/>
                <w:highlight w:val="yellow"/>
              </w:rPr>
              <w:t>DUMMY_US_DRIVER_LICENSE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A328B42" w14:textId="77777777" w:rsidR="00A603A1" w:rsidRDefault="00000000">
            <w:pPr>
              <w:pStyle w:val="TableParagraph"/>
              <w:spacing w:line="186" w:lineRule="exact"/>
              <w:ind w:left="61"/>
            </w:pPr>
            <w:r/>
            <w:r>
              <w:rPr>
                <w:rFonts w:ascii="Courier New" w:hAnsi="Courier New"/>
                <w:b/>
                <w:highlight w:val="yellow"/>
              </w:rPr>
              <w:t>DALTON BREWER</w:t>
            </w:r>
            <w:r>
              <w:t xml:space="preserve"> / Short Term Bank Facilities</w:t>
            </w:r>
          </w:p>
        </w:tc>
      </w:tr>
      <w:tr w:rsidR="00A603A1" w14:paraId="060F84BC" w14:textId="77777777">
        <w:trPr>
          <w:trHeight w:val="387"/>
        </w:trPr>
        <w:tc>
          <w:tcPr>
            <w:tcW w:w="1625" w:type="dxa"/>
            <w:vMerge/>
            <w:tcBorders>
              <w:top w:val="single" w:sz="4" w:space="0" w:color="000000"/>
              <w:left w:val="single" w:sz="4" w:space="0" w:color="000000"/>
              <w:bottom w:val="single" w:sz="4" w:space="0" w:color="000000"/>
              <w:right w:val="single" w:sz="4" w:space="0" w:color="000000"/>
            </w:tcBorders>
          </w:tcPr>
          <w:p w14:paraId="6777EA5E"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E66FA9A" w14:textId="77777777" w:rsidR="00A603A1" w:rsidRDefault="00000000">
            <w:pPr>
              <w:pStyle w:val="TableParagraph"/>
              <w:spacing w:line="188" w:lineRule="exact"/>
              <w:ind w:left="57"/>
            </w:pPr>
            <w:r>
              <w:rPr>
                <w:rStyle w:val="Hyperlink6"/>
                <w:rFonts w:eastAsia="Arial Unicode MS"/>
                <w:sz w:val="18"/>
                <w:szCs w:val="18"/>
              </w:rPr>
              <w:t>‘CARE</w:t>
            </w:r>
            <w:r>
              <w:rPr>
                <w:rStyle w:val="None"/>
                <w:spacing w:val="-1"/>
                <w:sz w:val="18"/>
                <w:szCs w:val="18"/>
              </w:rPr>
              <w:t xml:space="preserve"> </w:t>
            </w:r>
            <w:r>
              <w:rPr>
                <w:rStyle w:val="Hyperlink6"/>
                <w:rFonts w:eastAsia="Arial Unicode MS"/>
                <w:sz w:val="18"/>
                <w:szCs w:val="18"/>
              </w:rPr>
              <w:t>A-</w:t>
            </w:r>
            <w:r>
              <w:rPr>
                <w:rStyle w:val="None"/>
                <w:spacing w:val="-10"/>
                <w:sz w:val="18"/>
                <w:szCs w:val="18"/>
              </w:rP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FA8D9B5" w14:textId="77777777" w:rsidR="00A603A1" w:rsidRDefault="00000000">
            <w:pPr>
              <w:pStyle w:val="TableParagraph"/>
              <w:spacing w:line="188" w:lineRule="exact"/>
              <w:ind w:left="58"/>
            </w:pPr>
            <w:r/>
            <w:r>
              <w:t xml:space="preserve">Positive / CARE </w:t>
            </w:r>
            <w:r>
              <w:rPr>
                <w:rFonts w:ascii="Courier New" w:hAnsi="Courier New"/>
                <w:b/>
                <w:highlight w:val="yellow"/>
              </w:rPr>
              <w:t>DUMMY_US_DRIVER_LICENSE</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1BB4E706" w14:textId="77777777" w:rsidR="00A603A1" w:rsidRDefault="00000000">
            <w:pPr>
              <w:pStyle w:val="TableParagraph"/>
              <w:spacing w:line="188" w:lineRule="exact"/>
              <w:ind w:left="61"/>
            </w:pPr>
            <w:r/>
            <w:r>
              <w:rPr>
                <w:rFonts w:ascii="Courier New" w:hAnsi="Courier New"/>
                <w:b/>
                <w:highlight w:val="yellow"/>
              </w:rPr>
              <w:t>DALTON BREWER</w:t>
            </w:r>
            <w:r>
              <w:t xml:space="preserve"> / Short Term Bank Facilities</w:t>
            </w:r>
          </w:p>
        </w:tc>
      </w:tr>
      <w:tr w:rsidR="00A603A1" w14:paraId="79BB6770" w14:textId="77777777">
        <w:trPr>
          <w:trHeight w:val="198"/>
        </w:trPr>
        <w:tc>
          <w:tcPr>
            <w:tcW w:w="1625" w:type="dxa"/>
            <w:vMerge/>
            <w:tcBorders>
              <w:top w:val="single" w:sz="4" w:space="0" w:color="000000"/>
              <w:left w:val="single" w:sz="4" w:space="0" w:color="000000"/>
              <w:bottom w:val="single" w:sz="4" w:space="0" w:color="000000"/>
              <w:right w:val="single" w:sz="4" w:space="0" w:color="000000"/>
            </w:tcBorders>
          </w:tcPr>
          <w:p w14:paraId="1C63D294" w14:textId="77777777" w:rsidR="00A603A1" w:rsidRDefault="00A603A1"/>
        </w:tc>
        <w:tc>
          <w:tcPr>
            <w:tcW w:w="1665"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C9226AC" w14:textId="77777777" w:rsidR="00A603A1" w:rsidRDefault="00000000">
            <w:pPr>
              <w:pStyle w:val="TableParagraph"/>
              <w:spacing w:line="186" w:lineRule="exact"/>
              <w:ind w:left="57"/>
            </w:pPr>
            <w:r/>
            <w:r>
              <w:t xml:space="preserve">‘CARE </w:t>
            </w:r>
            <w:r>
              <w:rPr>
                <w:rFonts w:ascii="Courier New" w:hAnsi="Courier New"/>
                <w:b/>
                <w:highlight w:val="yellow"/>
              </w:rPr>
              <w:t>DUMMY_US_DRIVER_LICENSE</w:t>
            </w:r>
            <w:r>
              <w:t>’</w:t>
            </w:r>
          </w:p>
        </w:tc>
        <w:tc>
          <w:tcPr>
            <w:tcW w:w="1665" w:type="dxa"/>
            <w:tcBorders>
              <w:top w:val="single" w:sz="4" w:space="0" w:color="000000"/>
              <w:left w:val="single" w:sz="4" w:space="0" w:color="000000"/>
              <w:bottom w:val="single" w:sz="4" w:space="0" w:color="000000"/>
              <w:right w:val="single" w:sz="4" w:space="0" w:color="000000"/>
            </w:tcBorders>
            <w:tcMar>
              <w:top w:w="80" w:type="dxa"/>
              <w:left w:w="138" w:type="dxa"/>
              <w:bottom w:w="80" w:type="dxa"/>
              <w:right w:w="80" w:type="dxa"/>
            </w:tcMar>
          </w:tcPr>
          <w:p w14:paraId="4DE26315" w14:textId="77777777" w:rsidR="00A603A1" w:rsidRDefault="00000000">
            <w:pPr>
              <w:pStyle w:val="TableParagraph"/>
              <w:spacing w:line="186" w:lineRule="exact"/>
              <w:ind w:left="58"/>
            </w:pPr>
            <w:r/>
            <w:r>
              <w:rPr>
                <w:rFonts w:ascii="Courier New" w:hAnsi="Courier New"/>
                <w:b/>
                <w:highlight w:val="yellow"/>
              </w:rPr>
              <w:t>USCGC SALAZAR, FPO AE 78252</w:t>
            </w:r>
          </w:p>
        </w:tc>
        <w:tc>
          <w:tcPr>
            <w:tcW w:w="4409" w:type="dxa"/>
            <w:tcBorders>
              <w:top w:val="single" w:sz="4" w:space="0" w:color="000000"/>
              <w:left w:val="single" w:sz="4" w:space="0" w:color="000000"/>
              <w:bottom w:val="single" w:sz="4" w:space="0" w:color="000000"/>
              <w:right w:val="single" w:sz="4" w:space="0" w:color="000000"/>
            </w:tcBorders>
            <w:tcMar>
              <w:top w:w="80" w:type="dxa"/>
              <w:left w:w="141" w:type="dxa"/>
              <w:bottom w:w="80" w:type="dxa"/>
              <w:right w:w="80" w:type="dxa"/>
            </w:tcMar>
          </w:tcPr>
          <w:p w14:paraId="01000B3A" w14:textId="77777777" w:rsidR="00A603A1" w:rsidRDefault="00000000">
            <w:pPr>
              <w:pStyle w:val="TableParagraph"/>
              <w:spacing w:line="186" w:lineRule="exact"/>
              <w:ind w:left="61"/>
            </w:pPr>
            <w:r/>
            <w:r>
              <w:rPr>
                <w:rFonts w:ascii="Courier New" w:hAnsi="Courier New"/>
                <w:b/>
                <w:highlight w:val="yellow"/>
              </w:rPr>
              <w:t>HARPER-CHAPMAN</w:t>
            </w:r>
          </w:p>
        </w:tc>
      </w:tr>
    </w:tbl>
    <w:p w14:paraId="257C3CCF" w14:textId="77777777" w:rsidR="00A603A1" w:rsidRDefault="00A603A1">
      <w:pPr>
        <w:pStyle w:val="BodyText"/>
        <w:spacing w:before="4"/>
        <w:ind w:left="808" w:hanging="808"/>
        <w:rPr>
          <w:rStyle w:val="Hyperlink4"/>
          <w:sz w:val="17"/>
          <w:szCs w:val="17"/>
        </w:rPr>
      </w:pPr>
    </w:p>
    <w:p w14:paraId="2A359FA7" w14:textId="77777777" w:rsidR="00A603A1" w:rsidRDefault="00A603A1">
      <w:pPr>
        <w:pStyle w:val="BodyText"/>
        <w:spacing w:before="5"/>
      </w:pPr>
    </w:p>
    <w:p w14:paraId="663A83F6" w14:textId="77777777" w:rsidR="00A603A1" w:rsidRDefault="00000000">
      <w:pPr>
        <w:pStyle w:val="BodyText"/>
        <w:spacing w:before="1"/>
        <w:ind w:left="796" w:right="157"/>
        <w:jc w:val="both"/>
      </w:pPr>
      <w:r>
        <w:rPr>
          <w:rStyle w:val="Hyperlink4"/>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Pr>
        <w:t>diversified</w:t>
      </w:r>
      <w:r>
        <w:rPr>
          <w:rStyle w:val="Hyperlink4"/>
        </w:rPr>
        <w:t xml:space="preserve"> </w:t>
      </w:r>
      <w:r>
        <w:rPr>
          <w:rStyle w:val="Hyperlink5"/>
        </w:rPr>
        <w:t>clientele,</w:t>
      </w:r>
      <w:r>
        <w:rPr>
          <w:rStyle w:val="None"/>
          <w:spacing w:val="-1"/>
        </w:rPr>
        <w:t xml:space="preserve"> </w:t>
      </w:r>
      <w:r>
        <w:rPr>
          <w:rStyle w:val="Hyperlink5"/>
        </w:rPr>
        <w:t>increase</w:t>
      </w:r>
      <w:r>
        <w:rPr>
          <w:rStyle w:val="None"/>
        </w:rPr>
        <w:t xml:space="preserve"> </w:t>
      </w:r>
      <w:r>
        <w:rPr>
          <w:rStyle w:val="Hyperlink5"/>
        </w:rPr>
        <w:t>in</w:t>
      </w:r>
      <w:r>
        <w:rPr>
          <w:rStyle w:val="Hyperlink4"/>
        </w:rPr>
        <w:t xml:space="preserve"> </w:t>
      </w:r>
      <w:r>
        <w:rPr>
          <w:rStyle w:val="Hyperlink5"/>
        </w:rPr>
        <w:t>scale</w:t>
      </w:r>
      <w:r>
        <w:rPr>
          <w:rStyle w:val="None"/>
        </w:rPr>
        <w:t xml:space="preserve"> </w:t>
      </w:r>
      <w:r>
        <w:rPr>
          <w:rStyle w:val="Hyperlink5"/>
        </w:rPr>
        <w:t>and</w:t>
      </w:r>
      <w:r>
        <w:rPr>
          <w:rStyle w:val="None"/>
        </w:rPr>
        <w:t xml:space="preserve"> </w:t>
      </w:r>
      <w:r>
        <w:rPr>
          <w:rStyle w:val="Hyperlink5"/>
        </w:rPr>
        <w:t>operations and</w:t>
      </w:r>
      <w:r>
        <w:rPr>
          <w:rStyle w:val="Hyperlink4"/>
        </w:rPr>
        <w:t xml:space="preserve"> </w:t>
      </w:r>
      <w:r>
        <w:rPr>
          <w:rStyle w:val="Hyperlink5"/>
        </w:rPr>
        <w:t>margins,</w:t>
      </w:r>
      <w:r>
        <w:rPr>
          <w:rStyle w:val="None"/>
        </w:rPr>
        <w:t xml:space="preserve"> </w:t>
      </w:r>
      <w:r>
        <w:rPr>
          <w:rStyle w:val="Hyperlink5"/>
        </w:rPr>
        <w:t>medium</w:t>
      </w:r>
      <w:r>
        <w:rPr>
          <w:rStyle w:val="Hyperlink4"/>
        </w:rPr>
        <w:t xml:space="preserve"> </w:t>
      </w:r>
      <w:r>
        <w:rPr>
          <w:rStyle w:val="Hyperlink5"/>
        </w:rPr>
        <w:t>term</w:t>
      </w:r>
      <w:r>
        <w:rPr>
          <w:rStyle w:val="None"/>
        </w:rPr>
        <w:t xml:space="preserve"> </w:t>
      </w:r>
      <w:r>
        <w:rPr>
          <w:rStyle w:val="Hyperlink5"/>
        </w:rPr>
        <w:t>revenue</w:t>
      </w:r>
      <w:r>
        <w:rPr>
          <w:rStyle w:val="None"/>
        </w:rPr>
        <w:t xml:space="preserve"> </w:t>
      </w:r>
      <w:r>
        <w:rPr>
          <w:rStyle w:val="Hyperlink5"/>
        </w:rPr>
        <w:t>visibility</w:t>
      </w:r>
      <w:r>
        <w:rPr>
          <w:rStyle w:val="Hyperlink4"/>
        </w:rPr>
        <w:t xml:space="preserve"> </w:t>
      </w:r>
      <w:r>
        <w:rPr>
          <w:rStyle w:val="Hyperlink5"/>
        </w:rPr>
        <w:t>and</w:t>
      </w:r>
      <w:r>
        <w:rPr>
          <w:rStyle w:val="None"/>
        </w:rPr>
        <w:t xml:space="preserve"> </w:t>
      </w:r>
      <w:r>
        <w:rPr>
          <w:rStyle w:val="Hyperlink5"/>
        </w:rPr>
        <w:t>operating</w:t>
      </w:r>
      <w:r>
        <w:rPr>
          <w:rStyle w:val="None"/>
        </w:rPr>
        <w:t xml:space="preserve"> </w:t>
      </w:r>
      <w:r>
        <w:rPr>
          <w:rStyle w:val="Hyperlink5"/>
        </w:rPr>
        <w:t>cycle.</w:t>
      </w:r>
    </w:p>
    <w:p w14:paraId="6DE55A58" w14:textId="77777777" w:rsidR="00A603A1" w:rsidRDefault="00000000">
      <w:pPr>
        <w:pStyle w:val="BodyText"/>
        <w:spacing w:before="200"/>
        <w:ind w:left="796" w:right="150"/>
        <w:jc w:val="both"/>
      </w:pPr>
      <w:r>
        <w:rPr>
          <w:rStyle w:val="Hyperlink4"/>
        </w:rP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timely</w:t>
      </w:r>
      <w:r>
        <w:rPr>
          <w:rStyle w:val="None"/>
        </w:rPr>
        <w:t xml:space="preserve"> </w:t>
      </w:r>
      <w:r>
        <w:rPr>
          <w:rStyle w:val="Hyperlink4"/>
        </w:rPr>
        <w:t>manner</w:t>
      </w:r>
      <w:r>
        <w:rPr>
          <w:rStyle w:val="None"/>
        </w:rPr>
        <w:t xml:space="preserve"> </w:t>
      </w:r>
      <w:r>
        <w:rPr>
          <w:rStyle w:val="Hyperlink4"/>
        </w:rPr>
        <w:t>or</w:t>
      </w:r>
      <w:r>
        <w:rPr>
          <w:rStyle w:val="None"/>
        </w:rPr>
        <w:t xml:space="preserve"> </w:t>
      </w:r>
      <w:r>
        <w:rPr>
          <w:rStyle w:val="Hyperlink4"/>
        </w:rPr>
        <w:t>any</w:t>
      </w:r>
      <w:r>
        <w:rPr>
          <w:rStyle w:val="None"/>
        </w:rPr>
        <w:t xml:space="preserve"> </w:t>
      </w:r>
      <w:r>
        <w:rPr>
          <w:rStyle w:val="Hyperlink4"/>
        </w:rPr>
        <w:t>non-availability</w:t>
      </w:r>
      <w:r>
        <w:rPr>
          <w:rStyle w:val="None"/>
        </w:rPr>
        <w:t xml:space="preserve"> </w:t>
      </w:r>
      <w:r>
        <w:rPr>
          <w:rStyle w:val="Hyperlink4"/>
        </w:rPr>
        <w:t>of</w:t>
      </w:r>
      <w:r>
        <w:rPr>
          <w:rStyle w:val="None"/>
        </w:rPr>
        <w:t xml:space="preserve"> </w:t>
      </w:r>
      <w:r>
        <w:rPr>
          <w:rStyle w:val="Hyperlink4"/>
        </w:rPr>
        <w:t>credit</w:t>
      </w:r>
      <w:r>
        <w:rPr>
          <w:rStyle w:val="None"/>
        </w:rPr>
        <w:t xml:space="preserve"> </w:t>
      </w:r>
      <w:r>
        <w:rPr>
          <w:rStyle w:val="Hyperlink4"/>
        </w:rPr>
        <w:t>ratings,</w:t>
      </w:r>
      <w:r>
        <w:rPr>
          <w:rStyle w:val="None"/>
        </w:rPr>
        <w:t xml:space="preserve"> </w:t>
      </w:r>
      <w:r>
        <w:rPr>
          <w:rStyle w:val="Hyperlink4"/>
        </w:rPr>
        <w:t>or</w:t>
      </w:r>
      <w:r>
        <w:rPr>
          <w:rStyle w:val="None"/>
        </w:rPr>
        <w:t xml:space="preserve"> </w:t>
      </w:r>
      <w:r>
        <w:rPr>
          <w:rStyle w:val="Hyperlink4"/>
        </w:rPr>
        <w:t>poor</w:t>
      </w:r>
      <w:r>
        <w:rPr>
          <w:rStyle w:val="None"/>
        </w:rPr>
        <w:t xml:space="preserve"> </w:t>
      </w:r>
      <w:r>
        <w:rPr>
          <w:rStyle w:val="Hyperlink4"/>
        </w:rPr>
        <w:t>ratings,</w:t>
      </w:r>
      <w:r>
        <w:rPr>
          <w:rStyle w:val="None"/>
        </w:rPr>
        <w:t xml:space="preserve"> </w:t>
      </w:r>
      <w:r>
        <w:rPr>
          <w:rStyle w:val="Hyperlink4"/>
        </w:rPr>
        <w:t>could</w:t>
      </w:r>
      <w:r>
        <w:rPr>
          <w:rStyle w:val="None"/>
        </w:rPr>
        <w:t xml:space="preserve"> </w:t>
      </w:r>
      <w:r>
        <w:rPr>
          <w:rStyle w:val="Hyperlink4"/>
        </w:rPr>
        <w:t>increase</w:t>
      </w:r>
      <w:r>
        <w:rPr>
          <w:rStyle w:val="None"/>
        </w:rPr>
        <w:t xml:space="preserve"> </w:t>
      </w:r>
      <w:r>
        <w:rPr>
          <w:rStyle w:val="Hyperlink4"/>
        </w:rPr>
        <w:t>borrowing</w:t>
      </w:r>
      <w:r>
        <w:rPr>
          <w:rStyle w:val="None"/>
        </w:rPr>
        <w:t xml:space="preserve"> </w:t>
      </w:r>
      <w:r>
        <w:rPr>
          <w:rStyle w:val="Hyperlink4"/>
        </w:rPr>
        <w:t>costs,</w:t>
      </w:r>
      <w:r>
        <w:rPr>
          <w:rStyle w:val="None"/>
        </w:rPr>
        <w:t xml:space="preserve"> </w:t>
      </w:r>
      <w:r>
        <w:rPr>
          <w:rStyle w:val="Hyperlink4"/>
        </w:rPr>
        <w:t>will give</w:t>
      </w:r>
      <w:r>
        <w:rPr>
          <w:rStyle w:val="None"/>
        </w:rPr>
        <w:t xml:space="preserve"> </w:t>
      </w:r>
      <w:r>
        <w:rPr>
          <w:rStyle w:val="Hyperlink4"/>
        </w:rPr>
        <w:t>the</w:t>
      </w:r>
      <w:r>
        <w:rPr>
          <w:rStyle w:val="None"/>
        </w:rPr>
        <w:t xml:space="preserve"> </w:t>
      </w:r>
      <w:r>
        <w:rPr>
          <w:rStyle w:val="Hyperlink4"/>
        </w:rPr>
        <w:t>right</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lenders</w:t>
      </w:r>
      <w:r>
        <w:rPr>
          <w:rStyle w:val="None"/>
        </w:rPr>
        <w:t xml:space="preserve"> </w:t>
      </w:r>
      <w:r>
        <w:rPr>
          <w:rStyle w:val="Hyperlink4"/>
        </w:rPr>
        <w:t>to</w:t>
      </w:r>
      <w:r>
        <w:rPr>
          <w:rStyle w:val="None"/>
        </w:rPr>
        <w:t xml:space="preserve"> </w:t>
      </w:r>
      <w:r>
        <w:rPr>
          <w:rStyle w:val="Hyperlink4"/>
        </w:rPr>
        <w:t>review</w:t>
      </w:r>
      <w:r>
        <w:rPr>
          <w:rStyle w:val="None"/>
        </w:rPr>
        <w:t xml:space="preserve"> </w:t>
      </w:r>
      <w:r>
        <w:rPr>
          <w:rStyle w:val="Hyperlink4"/>
        </w:rPr>
        <w:t>the</w:t>
      </w:r>
      <w:r>
        <w:rPr>
          <w:rStyle w:val="None"/>
        </w:rPr>
        <w:t xml:space="preserve"> </w:t>
      </w:r>
      <w:r>
        <w:rPr>
          <w:rStyle w:val="Hyperlink4"/>
        </w:rPr>
        <w:t>facilities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us</w:t>
      </w:r>
      <w:r>
        <w:rPr>
          <w:rStyle w:val="None"/>
        </w:rPr>
        <w:t xml:space="preserve"> </w:t>
      </w:r>
      <w:r>
        <w:rPr>
          <w:rStyle w:val="Hyperlink4"/>
        </w:rPr>
        <w:t>under</w:t>
      </w:r>
      <w:r>
        <w:rPr>
          <w:rStyle w:val="None"/>
        </w:rPr>
        <w:t xml:space="preserve"> </w:t>
      </w:r>
      <w:r>
        <w:rPr>
          <w:rStyle w:val="Hyperlink4"/>
        </w:rPr>
        <w:t>our</w:t>
      </w:r>
      <w:r>
        <w:rPr>
          <w:rStyle w:val="None"/>
        </w:rPr>
        <w:t xml:space="preserve"> </w:t>
      </w:r>
      <w:r>
        <w:rPr>
          <w:rStyle w:val="Hyperlink4"/>
        </w:rPr>
        <w:t>financing</w:t>
      </w:r>
      <w:r>
        <w:rPr>
          <w:rStyle w:val="None"/>
        </w:rPr>
        <w:t xml:space="preserve"> </w:t>
      </w:r>
      <w:r>
        <w:rPr>
          <w:rStyle w:val="Hyperlink4"/>
        </w:rPr>
        <w:t>arrangements</w:t>
      </w:r>
      <w:r>
        <w:rPr>
          <w:rStyle w:val="None"/>
        </w:rPr>
        <w:t xml:space="preserve"> </w:t>
      </w:r>
      <w:r>
        <w:rPr>
          <w:rStyle w:val="Hyperlink4"/>
        </w:rPr>
        <w:t>and</w:t>
      </w:r>
      <w:r>
        <w:rPr>
          <w:rStyle w:val="None"/>
        </w:rPr>
        <w:t xml:space="preserve"> </w:t>
      </w:r>
      <w:r>
        <w:rPr>
          <w:rStyle w:val="Hyperlink4"/>
        </w:rPr>
        <w:t>adversely</w:t>
      </w:r>
      <w:r>
        <w:rPr>
          <w:rStyle w:val="None"/>
        </w:rPr>
        <w:t xml:space="preserve"> </w:t>
      </w:r>
      <w:r>
        <w:rPr>
          <w:rStyle w:val="Hyperlink4"/>
        </w:rPr>
        <w:t>affect our</w:t>
      </w:r>
      <w:r>
        <w:rPr>
          <w:rStyle w:val="None"/>
        </w:rPr>
        <w:t xml:space="preserve"> </w:t>
      </w:r>
      <w:r>
        <w:rPr>
          <w:rStyle w:val="Hyperlink4"/>
        </w:rPr>
        <w:t>access</w:t>
      </w:r>
      <w:r>
        <w:rPr>
          <w:rStyle w:val="Hyperlink5"/>
        </w:rPr>
        <w:t xml:space="preserve"> </w:t>
      </w:r>
      <w:r>
        <w:rPr>
          <w:rStyle w:val="Hyperlink4"/>
        </w:rPr>
        <w:t>to capital</w:t>
      </w:r>
      <w:r>
        <w:rPr>
          <w:rStyle w:val="Hyperlink5"/>
        </w:rPr>
        <w:t xml:space="preserve"> </w:t>
      </w:r>
      <w:r>
        <w:rPr>
          <w:rStyle w:val="Hyperlink4"/>
        </w:rPr>
        <w:t>and debt</w:t>
      </w:r>
      <w:r>
        <w:rPr>
          <w:rStyle w:val="Hyperlink5"/>
        </w:rPr>
        <w:t xml:space="preserve"> </w:t>
      </w:r>
      <w:r>
        <w:rPr>
          <w:rStyle w:val="Hyperlink4"/>
        </w:rPr>
        <w:t>markets,</w:t>
      </w:r>
      <w:r>
        <w:rPr>
          <w:rStyle w:val="None"/>
        </w:rPr>
        <w:t xml:space="preserve"> </w:t>
      </w:r>
      <w:r>
        <w:rPr>
          <w:rStyle w:val="Hyperlink4"/>
        </w:rPr>
        <w:t>which could in turn adversely affect</w:t>
      </w:r>
      <w:r>
        <w:rPr>
          <w:rStyle w:val="Hyperlink5"/>
        </w:rPr>
        <w:t xml:space="preserve"> </w:t>
      </w:r>
      <w:r>
        <w:rPr>
          <w:rStyle w:val="Hyperlink4"/>
        </w:rPr>
        <w:t>our</w:t>
      </w:r>
      <w:r>
        <w:rPr>
          <w:rStyle w:val="None"/>
        </w:rPr>
        <w:t xml:space="preserve"> </w:t>
      </w:r>
      <w:r>
        <w:rPr>
          <w:rStyle w:val="Hyperlink4"/>
        </w:rPr>
        <w:t>interest</w:t>
      </w:r>
      <w:r>
        <w:rPr>
          <w:rStyle w:val="Hyperlink5"/>
        </w:rPr>
        <w:t xml:space="preserve"> </w:t>
      </w:r>
      <w:r>
        <w:rPr>
          <w:rStyle w:val="Hyperlink4"/>
        </w:rPr>
        <w:t>margins,</w:t>
      </w:r>
      <w:r>
        <w:rPr>
          <w:rStyle w:val="None"/>
        </w:rPr>
        <w:t xml:space="preserve"> </w:t>
      </w:r>
      <w:r>
        <w:rPr>
          <w:rStyle w:val="Hyperlink4"/>
        </w:rPr>
        <w:t>our</w:t>
      </w:r>
      <w:r>
        <w:rPr>
          <w:rStyle w:val="None"/>
        </w:rPr>
        <w:t xml:space="preserve"> </w:t>
      </w:r>
      <w:r>
        <w:rPr>
          <w:rStyle w:val="Hyperlink4"/>
        </w:rPr>
        <w:t>business,</w:t>
      </w:r>
      <w:r>
        <w:rPr>
          <w:rStyle w:val="None"/>
        </w:rPr>
        <w:t xml:space="preserve"> </w:t>
      </w:r>
      <w:r>
        <w:rPr>
          <w:rStyle w:val="Hyperlink4"/>
        </w:rPr>
        <w:t>results of operations, financial condition and cash flows.</w:t>
      </w:r>
    </w:p>
    <w:p w14:paraId="12C7C3FA" w14:textId="77777777" w:rsidR="00A603A1" w:rsidRDefault="00000000">
      <w:pPr>
        <w:pStyle w:val="Heading4"/>
        <w:numPr>
          <w:ilvl w:val="0"/>
          <w:numId w:val="57"/>
        </w:numPr>
        <w:ind w:right="161"/>
      </w:pPr>
      <w:r>
        <w:rPr>
          <w:rStyle w:val="Hyperlink4"/>
        </w:rPr>
        <w:lastRenderedPageBreak/>
        <w:t xml:space="preserve">Exchange rate fluctuations may adversely affect our business, financial conditions, cash flows and results of </w:t>
      </w:r>
      <w:r>
        <w:rPr>
          <w:rStyle w:val="Hyperlink5"/>
        </w:rPr>
        <w:t>operations.</w:t>
      </w:r>
    </w:p>
    <w:p w14:paraId="14B617C7" w14:textId="77777777" w:rsidR="00A603A1" w:rsidRDefault="00000000">
      <w:pPr>
        <w:pStyle w:val="BodyText"/>
        <w:spacing w:before="200"/>
        <w:ind w:left="796" w:right="160"/>
        <w:jc w:val="both"/>
      </w:pPr>
      <w:r/>
      <w:r>
        <w:t xml:space="preserve">Our financial statements are presented in </w:t>
      </w:r>
      <w:r>
        <w:rPr>
          <w:rFonts w:ascii="Courier New" w:hAnsi="Courier New"/>
          <w:b/>
          <w:highlight w:val="yellow"/>
        </w:rPr>
        <w:t>BARBARA BUSH</w:t>
      </w:r>
      <w:r>
        <w:t xml:space="preserve">. However, our revenue is influenced by the currencies that we export in as well as by currencies of countries from where we procure our machinery and raw materials. Our foreign currency exposures, exchange rate fluctuations between the </w:t>
      </w:r>
      <w:r>
        <w:rPr>
          <w:rFonts w:ascii="Courier New" w:hAnsi="Courier New"/>
          <w:b/>
          <w:highlight w:val="yellow"/>
        </w:rPr>
        <w:t>MICHAEL SHELTON</w:t>
      </w:r>
      <w:r>
        <w:t xml:space="preserve"> and foreign currencies, especially </w:t>
      </w:r>
      <w:r>
        <w:rPr>
          <w:rFonts w:ascii="Courier New" w:hAnsi="Courier New"/>
          <w:b/>
          <w:highlight w:val="yellow"/>
        </w:rPr>
        <w:t>SHARP AND SONS</w:t>
      </w:r>
      <w:r>
        <w:t>, may have an adverse impact on our results of operations, cash flows and financial condition. While</w:t>
      </w:r>
    </w:p>
    <w:p w14:paraId="28BAEB7C" w14:textId="77777777" w:rsidR="00A603A1" w:rsidRDefault="00A603A1">
      <w:pPr>
        <w:pStyle w:val="BodyText"/>
        <w:jc w:val="both"/>
        <w:sectPr w:rsidR="00A603A1">
          <w:headerReference w:type="default" r:id="rId144"/>
          <w:footerReference w:type="default" r:id="rId145"/>
          <w:pgSz w:w="11920" w:h="16840"/>
          <w:pgMar w:top="1100" w:right="566" w:bottom="280" w:left="992" w:header="0" w:footer="0" w:gutter="0"/>
          <w:cols w:space="720"/>
        </w:sectPr>
      </w:pPr>
    </w:p>
    <w:p w14:paraId="25E8C4BF" w14:textId="77777777" w:rsidR="00A603A1" w:rsidRDefault="00000000">
      <w:pPr>
        <w:pStyle w:val="Body"/>
        <w:spacing w:before="65"/>
        <w:ind w:left="796" w:right="149"/>
        <w:jc w:val="both"/>
        <w:rPr>
          <w:rStyle w:val="None"/>
          <w:sz w:val="20"/>
          <w:szCs w:val="20"/>
        </w:rPr>
      </w:pPr>
      <w:r/>
      <w:r>
        <w:t xml:space="preserve">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w:t>
      </w:r>
      <w:r>
        <w:rPr>
          <w:rFonts w:ascii="Courier New" w:hAnsi="Courier New"/>
          <w:b/>
          <w:highlight w:val="yellow"/>
        </w:rPr>
        <w:t>USNS THOMAS, FPO AP 36206</w:t>
      </w:r>
      <w:r>
        <w:t xml:space="preserve">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14:paraId="6DD09EE9" w14:textId="77777777" w:rsidR="00A603A1" w:rsidRDefault="00000000">
      <w:pPr>
        <w:pStyle w:val="BodyText"/>
        <w:spacing w:before="202"/>
        <w:ind w:left="796" w:right="159"/>
        <w:jc w:val="both"/>
      </w:pPr>
      <w:r>
        <w:rPr>
          <w:rStyle w:val="Hyperlink4"/>
        </w:rPr>
        <w:t>We</w:t>
      </w:r>
      <w:r>
        <w:rPr>
          <w:rStyle w:val="None"/>
        </w:rPr>
        <w:t xml:space="preserve"> </w:t>
      </w:r>
      <w:r>
        <w:rPr>
          <w:rStyle w:val="Hyperlink4"/>
        </w:rPr>
        <w:t>undertake</w:t>
      </w:r>
      <w:r>
        <w:rPr>
          <w:rStyle w:val="None"/>
        </w:rPr>
        <w:t xml:space="preserve"> </w:t>
      </w:r>
      <w:r>
        <w:rPr>
          <w:rStyle w:val="Hyperlink4"/>
        </w:rPr>
        <w:t>certain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hedging</w:t>
      </w:r>
      <w:r>
        <w:rPr>
          <w:rStyle w:val="None"/>
        </w:rPr>
        <w:t xml:space="preserve"> </w:t>
      </w:r>
      <w:r>
        <w:rPr>
          <w:rStyle w:val="Hyperlink4"/>
        </w:rPr>
        <w:t>activities</w:t>
      </w:r>
      <w:r>
        <w:rPr>
          <w:rStyle w:val="None"/>
        </w:rPr>
        <w:t xml:space="preserve"> </w:t>
      </w:r>
      <w:r>
        <w:rPr>
          <w:rStyle w:val="Hyperlink4"/>
        </w:rPr>
        <w:t>due</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size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operations.</w:t>
      </w:r>
      <w:r>
        <w:rPr>
          <w:rStyle w:val="None"/>
        </w:rPr>
        <w:t xml:space="preserve"> </w:t>
      </w:r>
      <w:r>
        <w:rPr>
          <w:rStyle w:val="Hyperlink4"/>
        </w:rPr>
        <w:t>We</w:t>
      </w:r>
      <w:r>
        <w:rPr>
          <w:rStyle w:val="None"/>
        </w:rPr>
        <w:t xml:space="preserve"> </w:t>
      </w:r>
      <w:r>
        <w:rPr>
          <w:rStyle w:val="Hyperlink4"/>
        </w:rPr>
        <w:t>enter</w:t>
      </w:r>
      <w:r>
        <w:rPr>
          <w:rStyle w:val="None"/>
        </w:rPr>
        <w:t xml:space="preserve"> </w:t>
      </w:r>
      <w:r>
        <w:rPr>
          <w:rStyle w:val="Hyperlink4"/>
        </w:rPr>
        <w:t>into</w:t>
      </w:r>
      <w:r>
        <w:rPr>
          <w:rStyle w:val="None"/>
        </w:rPr>
        <w:t xml:space="preserve"> </w:t>
      </w:r>
      <w:r>
        <w:rPr>
          <w:rStyle w:val="Hyperlink4"/>
        </w:rPr>
        <w:t>hedging</w:t>
      </w:r>
      <w:r>
        <w:rPr>
          <w:rStyle w:val="None"/>
        </w:rPr>
        <w:t xml:space="preserve"> </w:t>
      </w:r>
      <w:r>
        <w:rPr>
          <w:rStyle w:val="Hyperlink4"/>
        </w:rPr>
        <w:t>forward contracts, and further, we may in the future implement hedging strategies to mitigate these risks. However, these hedging</w:t>
      </w:r>
      <w:r>
        <w:rPr>
          <w:rStyle w:val="None"/>
        </w:rPr>
        <w:t xml:space="preserve"> </w:t>
      </w:r>
      <w:r>
        <w:rPr>
          <w:rStyle w:val="Hyperlink4"/>
        </w:rPr>
        <w:t>strategies</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eliminate</w:t>
      </w:r>
      <w:r>
        <w:rPr>
          <w:rStyle w:val="None"/>
        </w:rPr>
        <w:t xml:space="preserve"> </w:t>
      </w:r>
      <w:r>
        <w:rPr>
          <w:rStyle w:val="Hyperlink4"/>
        </w:rPr>
        <w:t>our</w:t>
      </w:r>
      <w:r>
        <w:rPr>
          <w:rStyle w:val="None"/>
        </w:rPr>
        <w:t xml:space="preserve"> </w:t>
      </w:r>
      <w:r>
        <w:rPr>
          <w:rStyle w:val="Hyperlink4"/>
        </w:rPr>
        <w:t>exposure</w:t>
      </w:r>
      <w:r>
        <w:rPr>
          <w:rStyle w:val="None"/>
        </w:rPr>
        <w:t xml:space="preserve"> </w:t>
      </w:r>
      <w:r>
        <w:rPr>
          <w:rStyle w:val="Hyperlink4"/>
        </w:rPr>
        <w:t>to</w:t>
      </w:r>
      <w:r>
        <w:rPr>
          <w:rStyle w:val="None"/>
        </w:rPr>
        <w:t xml:space="preserve"> </w:t>
      </w:r>
      <w:r>
        <w:rPr>
          <w:rStyle w:val="Hyperlink4"/>
        </w:rPr>
        <w:t>foreign</w:t>
      </w:r>
      <w:r>
        <w:rPr>
          <w:rStyle w:val="None"/>
        </w:rPr>
        <w:t xml:space="preserve"> </w:t>
      </w:r>
      <w:r>
        <w:rPr>
          <w:rStyle w:val="Hyperlink4"/>
        </w:rPr>
        <w:t>exchange</w:t>
      </w:r>
      <w:r>
        <w:rPr>
          <w:rStyle w:val="None"/>
        </w:rPr>
        <w:t xml:space="preserve"> </w:t>
      </w:r>
      <w:r>
        <w:rPr>
          <w:rStyle w:val="Hyperlink4"/>
        </w:rPr>
        <w:t>rate</w:t>
      </w:r>
      <w:r>
        <w:rPr>
          <w:rStyle w:val="None"/>
        </w:rPr>
        <w:t xml:space="preserve"> </w:t>
      </w:r>
      <w:r>
        <w:rPr>
          <w:rStyle w:val="Hyperlink4"/>
        </w:rPr>
        <w:t>fluctuations</w:t>
      </w:r>
      <w:r>
        <w:rPr>
          <w:rStyle w:val="None"/>
        </w:rPr>
        <w:t xml:space="preserve"> </w:t>
      </w:r>
      <w:r>
        <w:rPr>
          <w:rStyle w:val="Hyperlink4"/>
        </w:rPr>
        <w:t>and</w:t>
      </w:r>
      <w:r>
        <w:rPr>
          <w:rStyle w:val="None"/>
        </w:rPr>
        <w:t xml:space="preserve"> </w:t>
      </w:r>
      <w:r>
        <w:rPr>
          <w:rStyle w:val="Hyperlink4"/>
        </w:rPr>
        <w:t>involve</w:t>
      </w:r>
      <w:r>
        <w:rPr>
          <w:rStyle w:val="None"/>
        </w:rPr>
        <w:t xml:space="preserve"> </w:t>
      </w:r>
      <w:r>
        <w:rPr>
          <w:rStyle w:val="Hyperlink4"/>
        </w:rPr>
        <w:t>costs</w:t>
      </w:r>
      <w:r>
        <w:rPr>
          <w:rStyle w:val="None"/>
        </w:rPr>
        <w:t xml:space="preserve"> </w:t>
      </w:r>
      <w:r>
        <w:rPr>
          <w:rStyle w:val="Hyperlink4"/>
        </w:rPr>
        <w:t>and</w:t>
      </w:r>
      <w:r>
        <w:rPr>
          <w:rStyle w:val="None"/>
        </w:rPr>
        <w:t xml:space="preserve"> </w:t>
      </w:r>
      <w:r>
        <w:rPr>
          <w:rStyle w:val="Hyperlink4"/>
        </w:rPr>
        <w:t>risks</w:t>
      </w:r>
      <w:r>
        <w:rPr>
          <w:rStyle w:val="None"/>
        </w:rPr>
        <w:t xml:space="preserve"> </w:t>
      </w:r>
      <w:r>
        <w:rPr>
          <w:rStyle w:val="Hyperlink4"/>
        </w:rPr>
        <w:t>of their own, such as ongoing management time and expertise, external costs to implement the strategy and potential accounting implications.</w:t>
      </w:r>
    </w:p>
    <w:p w14:paraId="776D5471" w14:textId="77777777" w:rsidR="00A603A1" w:rsidRDefault="00000000">
      <w:pPr>
        <w:pStyle w:val="Heading4"/>
        <w:numPr>
          <w:ilvl w:val="0"/>
          <w:numId w:val="58"/>
        </w:numPr>
        <w:spacing w:before="201"/>
        <w:jc w:val="left"/>
      </w:pPr>
      <w:r/>
      <w:r>
        <w:rPr>
          <w:rFonts w:ascii="Courier New" w:hAnsi="Courier New"/>
          <w:b/>
          <w:highlight w:val="yellow"/>
        </w:rPr>
        <w:t>HANNA LLC</w:t>
      </w:r>
      <w:r>
        <w:t>, employee misconduct or similar incidents may adversely affect our results of operations and cash flows.</w:t>
      </w:r>
    </w:p>
    <w:p w14:paraId="384D605F" w14:textId="77777777" w:rsidR="00A603A1" w:rsidRDefault="00000000">
      <w:pPr>
        <w:pStyle w:val="BodyText"/>
        <w:spacing w:before="200"/>
        <w:ind w:left="796" w:right="150"/>
        <w:jc w:val="both"/>
      </w:pPr>
      <w:r/>
      <w:r>
        <w:rPr>
          <w:rFonts w:ascii="Courier New" w:hAnsi="Courier New"/>
          <w:b/>
          <w:highlight w:val="yellow"/>
        </w:rPr>
        <w:t>HANNA LLC</w:t>
      </w:r>
      <w:r>
        <w:t xml:space="preserve">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w:t>
      </w:r>
      <w:r>
        <w:rPr>
          <w:rFonts w:ascii="Courier New" w:hAnsi="Courier New"/>
          <w:b/>
          <w:highlight w:val="yellow"/>
        </w:rPr>
        <w:t>CRYSTAL HOOD</w:t>
      </w:r>
      <w:r>
        <w:t>,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14:paraId="0B76F6F4" w14:textId="77777777" w:rsidR="00A603A1" w:rsidRDefault="00000000">
      <w:pPr>
        <w:pStyle w:val="Heading4"/>
        <w:numPr>
          <w:ilvl w:val="0"/>
          <w:numId w:val="48"/>
        </w:numPr>
        <w:ind w:right="160"/>
      </w:pPr>
      <w:r/>
      <w:r>
        <w:t xml:space="preserve">Some of our manufacturing facilities and our </w:t>
      </w:r>
      <w:r>
        <w:rPr>
          <w:rFonts w:ascii="Courier New" w:hAnsi="Courier New"/>
          <w:b/>
          <w:highlight w:val="yellow"/>
        </w:rPr>
        <w:t>COLE AND SONS</w:t>
      </w:r>
      <w:r>
        <w:t xml:space="preserve"> are leased by us. In the event we lose or are unable to renew such leasehold rights, our business, financial condition and results of operations may be adversely affected.</w:t>
      </w:r>
    </w:p>
    <w:p w14:paraId="6DECAB54" w14:textId="77777777" w:rsidR="00A603A1" w:rsidRDefault="00000000">
      <w:pPr>
        <w:pStyle w:val="BodyText"/>
        <w:spacing w:before="199"/>
        <w:ind w:left="796" w:right="159"/>
        <w:jc w:val="both"/>
      </w:pPr>
      <w:r/>
      <w:r>
        <w:t xml:space="preserve">Some of our properties, including manufacturing facilities and our </w:t>
      </w:r>
      <w:r>
        <w:rPr>
          <w:rFonts w:ascii="Courier New" w:hAnsi="Courier New"/>
          <w:b/>
          <w:highlight w:val="yellow"/>
        </w:rPr>
        <w:t>COLE AND SONS</w:t>
      </w:r>
      <w:r>
        <w:t xml:space="preserve">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w:t>
      </w:r>
    </w:p>
    <w:p w14:paraId="2B75BAAA" w14:textId="77777777" w:rsidR="00A603A1" w:rsidRDefault="00000000">
      <w:pPr>
        <w:pStyle w:val="BodyText"/>
        <w:spacing w:before="201"/>
        <w:ind w:left="796" w:right="151"/>
        <w:jc w:val="both"/>
      </w:pPr>
      <w:r>
        <w:rPr>
          <w:rStyle w:val="Hyperlink4"/>
        </w:rPr>
        <w:t>We</w:t>
      </w:r>
      <w:r>
        <w:rPr>
          <w:rStyle w:val="None"/>
        </w:rPr>
        <w:t xml:space="preserve"> </w:t>
      </w:r>
      <w:r>
        <w:rPr>
          <w:rStyle w:val="Hyperlink4"/>
        </w:rPr>
        <w:t>cannot</w:t>
      </w:r>
      <w:r>
        <w:rPr>
          <w:rStyle w:val="None"/>
        </w:rPr>
        <w:t xml:space="preserve"> </w:t>
      </w:r>
      <w:r>
        <w:rPr>
          <w:rStyle w:val="Hyperlink4"/>
        </w:rPr>
        <w:t>assure</w:t>
      </w:r>
      <w:r>
        <w:rPr>
          <w:rStyle w:val="None"/>
        </w:rPr>
        <w:t xml:space="preserve"> </w:t>
      </w:r>
      <w:r>
        <w:rPr>
          <w:rStyle w:val="Hyperlink4"/>
        </w:rPr>
        <w:t>you</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our</w:t>
      </w:r>
      <w:r>
        <w:rPr>
          <w:rStyle w:val="None"/>
        </w:rPr>
        <w:t xml:space="preserve"> </w:t>
      </w:r>
      <w:r>
        <w:rPr>
          <w:rStyle w:val="Hyperlink4"/>
        </w:rPr>
        <w:t>leases</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favourable</w:t>
      </w:r>
      <w:r>
        <w:rPr>
          <w:rStyle w:val="None"/>
        </w:rPr>
        <w:t xml:space="preserve"> </w:t>
      </w:r>
      <w:r>
        <w:rPr>
          <w:rStyle w:val="Hyperlink4"/>
        </w:rPr>
        <w:t>terms</w:t>
      </w:r>
      <w:r>
        <w:rPr>
          <w:rStyle w:val="None"/>
        </w:rPr>
        <w:t xml:space="preserve"> </w:t>
      </w:r>
      <w:r>
        <w:rPr>
          <w:rStyle w:val="Hyperlink4"/>
        </w:rPr>
        <w:t>or</w:t>
      </w:r>
      <w:r>
        <w:rPr>
          <w:rStyle w:val="None"/>
        </w:rPr>
        <w:t xml:space="preserve"> </w:t>
      </w:r>
      <w:r>
        <w:rPr>
          <w:rStyle w:val="Hyperlink4"/>
        </w:rPr>
        <w:t>at</w:t>
      </w:r>
      <w:r>
        <w:rPr>
          <w:rStyle w:val="None"/>
        </w:rPr>
        <w:t xml:space="preserve"> </w:t>
      </w:r>
      <w:r>
        <w:rPr>
          <w:rStyle w:val="Hyperlink4"/>
        </w:rPr>
        <w:t>all.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 that we are required to vacate our current premises, we would be required to make alternative arrangements, and we cannot assure that the new arrangements will be on commercially viable terms. If we are required to relocate our business</w:t>
      </w:r>
      <w:r>
        <w:rPr>
          <w:rStyle w:val="None"/>
        </w:rPr>
        <w:t xml:space="preserve"> </w:t>
      </w:r>
      <w:r>
        <w:rPr>
          <w:rStyle w:val="Hyperlink4"/>
        </w:rPr>
        <w:t>operations</w:t>
      </w:r>
      <w:r>
        <w:rPr>
          <w:rStyle w:val="None"/>
        </w:rPr>
        <w:t xml:space="preserve"> </w:t>
      </w:r>
      <w:r>
        <w:rPr>
          <w:rStyle w:val="Hyperlink4"/>
        </w:rPr>
        <w:t>during</w:t>
      </w:r>
      <w:r>
        <w:rPr>
          <w:rStyle w:val="None"/>
        </w:rPr>
        <w:t xml:space="preserve"> </w:t>
      </w:r>
      <w:r>
        <w:rPr>
          <w:rStyle w:val="Hyperlink4"/>
        </w:rPr>
        <w:t>this</w:t>
      </w:r>
      <w:r>
        <w:rPr>
          <w:rStyle w:val="None"/>
        </w:rPr>
        <w:t xml:space="preserve"> </w:t>
      </w:r>
      <w:r>
        <w:rPr>
          <w:rStyle w:val="Hyperlink4"/>
        </w:rPr>
        <w:t>period,</w:t>
      </w:r>
      <w:r>
        <w:rPr>
          <w:rStyle w:val="Hyperlink5"/>
        </w:rPr>
        <w:t xml:space="preserve"> </w:t>
      </w:r>
      <w:r>
        <w:rPr>
          <w:rStyle w:val="Hyperlink4"/>
        </w:rPr>
        <w:t>we</w:t>
      </w:r>
      <w:r>
        <w:rPr>
          <w:rStyle w:val="Hyperlink5"/>
        </w:rPr>
        <w:t xml:space="preserve"> </w:t>
      </w:r>
      <w:r>
        <w:rPr>
          <w:rStyle w:val="Hyperlink4"/>
        </w:rPr>
        <w:t>may</w:t>
      </w:r>
      <w:r>
        <w:rPr>
          <w:rStyle w:val="None"/>
        </w:rPr>
        <w:t xml:space="preserve"> </w:t>
      </w:r>
      <w:r>
        <w:rPr>
          <w:rStyle w:val="Hyperlink4"/>
        </w:rPr>
        <w:t>suffer</w:t>
      </w:r>
      <w:r>
        <w:rPr>
          <w:rStyle w:val="None"/>
        </w:rPr>
        <w:t xml:space="preserve"> </w:t>
      </w:r>
      <w:r>
        <w:rPr>
          <w:rStyle w:val="Hyperlink4"/>
        </w:rPr>
        <w:t>a</w:t>
      </w:r>
      <w:r>
        <w:rPr>
          <w:rStyle w:val="Hyperlink5"/>
        </w:rPr>
        <w:t xml:space="preserve"> </w:t>
      </w:r>
      <w:r>
        <w:rPr>
          <w:rStyle w:val="Hyperlink4"/>
        </w:rPr>
        <w:t>disruption</w:t>
      </w:r>
      <w:r>
        <w:rPr>
          <w:rStyle w:val="None"/>
        </w:rPr>
        <w:t xml:space="preserve"> </w:t>
      </w:r>
      <w:r>
        <w:rPr>
          <w:rStyle w:val="Hyperlink4"/>
        </w:rPr>
        <w:t>in</w:t>
      </w:r>
      <w:r>
        <w:rPr>
          <w:rStyle w:val="None"/>
        </w:rPr>
        <w:t xml:space="preserve"> </w:t>
      </w:r>
      <w:r>
        <w:rPr>
          <w:rStyle w:val="Hyperlink4"/>
        </w:rPr>
        <w:t>our</w:t>
      </w:r>
      <w:r>
        <w:rPr>
          <w:rStyle w:val="Hyperlink5"/>
        </w:rPr>
        <w:t xml:space="preserve"> </w:t>
      </w:r>
      <w:r>
        <w:rPr>
          <w:rStyle w:val="Hyperlink4"/>
        </w:rPr>
        <w:t>operations</w:t>
      </w:r>
      <w:r>
        <w:rPr>
          <w:rStyle w:val="None"/>
        </w:rPr>
        <w:t xml:space="preserve"> </w:t>
      </w:r>
      <w:r>
        <w:rPr>
          <w:rStyle w:val="Hyperlink4"/>
        </w:rPr>
        <w:t>or</w:t>
      </w:r>
      <w:r>
        <w:rPr>
          <w:rStyle w:val="Hyperlink5"/>
        </w:rPr>
        <w:t xml:space="preserve"> </w:t>
      </w:r>
      <w:r>
        <w:rPr>
          <w:rStyle w:val="Hyperlink4"/>
        </w:rPr>
        <w:t>have</w:t>
      </w:r>
      <w:r>
        <w:rPr>
          <w:rStyle w:val="Hyperlink5"/>
        </w:rPr>
        <w:t xml:space="preserve"> </w:t>
      </w:r>
      <w:r>
        <w:rPr>
          <w:rStyle w:val="Hyperlink4"/>
        </w:rPr>
        <w:t>to</w:t>
      </w:r>
      <w:r>
        <w:rPr>
          <w:rStyle w:val="None"/>
        </w:rPr>
        <w:t xml:space="preserve"> </w:t>
      </w:r>
      <w:r>
        <w:rPr>
          <w:rStyle w:val="Hyperlink4"/>
        </w:rPr>
        <w:t>pay</w:t>
      </w:r>
      <w:r>
        <w:rPr>
          <w:rStyle w:val="None"/>
        </w:rPr>
        <w:t xml:space="preserve"> </w:t>
      </w:r>
      <w:r>
        <w:rPr>
          <w:rStyle w:val="Hyperlink4"/>
        </w:rPr>
        <w:t>increased</w:t>
      </w:r>
      <w:r>
        <w:rPr>
          <w:rStyle w:val="None"/>
        </w:rPr>
        <w:t xml:space="preserve"> </w:t>
      </w:r>
      <w:r>
        <w:rPr>
          <w:rStyle w:val="Hyperlink4"/>
        </w:rPr>
        <w:t>charges, which</w:t>
      </w:r>
      <w:r>
        <w:rPr>
          <w:rStyle w:val="None"/>
        </w:rPr>
        <w:t xml:space="preserve"> </w:t>
      </w:r>
      <w:r>
        <w:rPr>
          <w:rStyle w:val="Hyperlink4"/>
        </w:rPr>
        <w:t>could</w:t>
      </w:r>
      <w:r>
        <w:rPr>
          <w:rStyle w:val="None"/>
        </w:rPr>
        <w:t xml:space="preserve"> </w:t>
      </w:r>
      <w:r>
        <w:rPr>
          <w:rStyle w:val="Hyperlink4"/>
        </w:rPr>
        <w:t>have</w:t>
      </w:r>
      <w:r>
        <w:rPr>
          <w:rStyle w:val="Hyperlink5"/>
        </w:rPr>
        <w:t xml:space="preserve"> </w:t>
      </w:r>
      <w:r>
        <w:rPr>
          <w:rStyle w:val="Hyperlink4"/>
        </w:rPr>
        <w:t>an</w:t>
      </w:r>
      <w:r>
        <w:rPr>
          <w:rStyle w:val="None"/>
        </w:rPr>
        <w:t xml:space="preserve"> </w:t>
      </w:r>
      <w:r>
        <w:rPr>
          <w:rStyle w:val="Hyperlink4"/>
        </w:rPr>
        <w:t>adverse</w:t>
      </w:r>
      <w:r>
        <w:rPr>
          <w:rStyle w:val="Hyperlink5"/>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prospects,</w:t>
      </w:r>
      <w:r>
        <w:rPr>
          <w:rStyle w:val="Hyperlink5"/>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None"/>
        </w:rPr>
        <w:t xml:space="preserve"> </w:t>
      </w:r>
      <w:r>
        <w:rPr>
          <w:rStyle w:val="Hyperlink4"/>
        </w:rPr>
        <w:t>and</w:t>
      </w:r>
      <w:r>
        <w:rPr>
          <w:rStyle w:val="None"/>
        </w:rPr>
        <w:t xml:space="preserve"> </w:t>
      </w:r>
      <w:r>
        <w:rPr>
          <w:rStyle w:val="Hyperlink4"/>
        </w:rPr>
        <w:t>financial</w:t>
      </w:r>
      <w:r>
        <w:rPr>
          <w:rStyle w:val="Hyperlink5"/>
        </w:rPr>
        <w:t xml:space="preserve"> </w:t>
      </w:r>
      <w:r>
        <w:rPr>
          <w:rStyle w:val="Hyperlink4"/>
        </w:rPr>
        <w:t>condition.</w:t>
      </w:r>
      <w:r>
        <w:rPr>
          <w:rStyle w:val="None"/>
        </w:rPr>
        <w:t xml:space="preserve"> </w:t>
      </w:r>
      <w:r>
        <w:rPr>
          <w:rStyle w:val="Hyperlink4"/>
        </w:rPr>
        <w:t>If</w:t>
      </w:r>
      <w:r>
        <w:rPr>
          <w:rStyle w:val="Hyperlink5"/>
        </w:rPr>
        <w:t xml:space="preserve"> </w:t>
      </w:r>
      <w:r>
        <w:rPr>
          <w:rStyle w:val="Hyperlink4"/>
        </w:rPr>
        <w:t>we</w:t>
      </w:r>
      <w:r>
        <w:rPr>
          <w:rStyle w:val="Hyperlink5"/>
        </w:rPr>
        <w:t xml:space="preserve"> </w:t>
      </w:r>
      <w:r>
        <w:rPr>
          <w:rStyle w:val="Hyperlink4"/>
        </w:rPr>
        <w:t>are unable</w:t>
      </w:r>
      <w:r>
        <w:rPr>
          <w:rStyle w:val="None"/>
        </w:rPr>
        <w:t xml:space="preserve"> </w:t>
      </w:r>
      <w:r>
        <w:rPr>
          <w:rStyle w:val="Hyperlink4"/>
        </w:rPr>
        <w:t>to</w:t>
      </w:r>
      <w:r>
        <w:rPr>
          <w:rStyle w:val="None"/>
        </w:rPr>
        <w:t xml:space="preserve"> </w:t>
      </w:r>
      <w:r>
        <w:rPr>
          <w:rStyle w:val="Hyperlink4"/>
        </w:rPr>
        <w:t>renew</w:t>
      </w:r>
      <w:r>
        <w:rPr>
          <w:rStyle w:val="None"/>
        </w:rPr>
        <w:t xml:space="preserve"> </w:t>
      </w:r>
      <w:r>
        <w:rPr>
          <w:rStyle w:val="Hyperlink4"/>
        </w:rPr>
        <w:t>these</w:t>
      </w:r>
      <w:r>
        <w:rPr>
          <w:rStyle w:val="None"/>
        </w:rPr>
        <w:t xml:space="preserve"> </w:t>
      </w:r>
      <w:r>
        <w:rPr>
          <w:rStyle w:val="Hyperlink4"/>
        </w:rPr>
        <w:t>leases</w:t>
      </w:r>
      <w:r>
        <w:rPr>
          <w:rStyle w:val="None"/>
        </w:rPr>
        <w:t xml:space="preserve"> </w:t>
      </w:r>
      <w:r>
        <w:rPr>
          <w:rStyle w:val="Hyperlink4"/>
        </w:rPr>
        <w:t>or</w:t>
      </w:r>
      <w:r>
        <w:rPr>
          <w:rStyle w:val="None"/>
        </w:rPr>
        <w:t xml:space="preserve"> </w:t>
      </w:r>
      <w:r>
        <w:rPr>
          <w:rStyle w:val="Hyperlink4"/>
        </w:rPr>
        <w:t>relocate</w:t>
      </w:r>
      <w:r>
        <w:rPr>
          <w:rStyle w:val="None"/>
        </w:rPr>
        <w:t xml:space="preserve"> </w:t>
      </w:r>
      <w:r>
        <w:rPr>
          <w:rStyle w:val="Hyperlink4"/>
        </w:rPr>
        <w:t>on</w:t>
      </w:r>
      <w:r>
        <w:rPr>
          <w:rStyle w:val="None"/>
        </w:rPr>
        <w:t xml:space="preserve"> </w:t>
      </w:r>
      <w:r>
        <w:rPr>
          <w:rStyle w:val="Hyperlink4"/>
        </w:rPr>
        <w:t>commercially</w:t>
      </w:r>
      <w:r>
        <w:rPr>
          <w:rStyle w:val="None"/>
        </w:rPr>
        <w:t xml:space="preserve"> </w:t>
      </w:r>
      <w:r>
        <w:rPr>
          <w:rStyle w:val="Hyperlink4"/>
        </w:rPr>
        <w:t>suitable</w:t>
      </w:r>
      <w:r>
        <w:rPr>
          <w:rStyle w:val="None"/>
        </w:rPr>
        <w:t xml:space="preserve"> </w:t>
      </w:r>
      <w:r>
        <w:rPr>
          <w:rStyle w:val="Hyperlink4"/>
        </w:rPr>
        <w:t>terms,</w:t>
      </w:r>
      <w:r>
        <w:rPr>
          <w:rStyle w:val="None"/>
        </w:rPr>
        <w:t xml:space="preserve"> </w:t>
      </w:r>
      <w:r>
        <w:rPr>
          <w:rStyle w:val="Hyperlink4"/>
        </w:rPr>
        <w:t>it</w:t>
      </w:r>
      <w:r>
        <w:rPr>
          <w:rStyle w:val="None"/>
        </w:rPr>
        <w:t xml:space="preserve"> </w:t>
      </w:r>
      <w:r>
        <w:rPr>
          <w:rStyle w:val="Hyperlink4"/>
        </w:rPr>
        <w:t>may</w:t>
      </w:r>
      <w:r>
        <w:rPr>
          <w:rStyle w:val="None"/>
        </w:rPr>
        <w:t xml:space="preserve"> </w:t>
      </w:r>
      <w:r>
        <w:rPr>
          <w:rStyle w:val="Hyperlink4"/>
        </w:rPr>
        <w:t>have</w:t>
      </w:r>
      <w:r>
        <w:rPr>
          <w:rStyle w:val="None"/>
        </w:rPr>
        <w:t xml:space="preserve"> </w:t>
      </w:r>
      <w:r>
        <w:rPr>
          <w:rStyle w:val="Hyperlink4"/>
        </w:rPr>
        <w:t>an</w:t>
      </w:r>
      <w:r>
        <w:rPr>
          <w:rStyle w:val="None"/>
        </w:rPr>
        <w:t xml:space="preserve"> </w:t>
      </w:r>
      <w:r>
        <w:rPr>
          <w:rStyle w:val="Hyperlink4"/>
        </w:rPr>
        <w:t>adverse</w:t>
      </w:r>
      <w:r>
        <w:rPr>
          <w:rStyle w:val="None"/>
        </w:rPr>
        <w:t xml:space="preserve"> </w:t>
      </w:r>
      <w:r>
        <w:rPr>
          <w:rStyle w:val="Hyperlink4"/>
        </w:rPr>
        <w:t>effect</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Pr>
        <w:t>source</w:t>
      </w:r>
      <w:r>
        <w:rPr>
          <w:rStyle w:val="None"/>
        </w:rPr>
        <w:t xml:space="preserve"> </w:t>
      </w:r>
      <w:r>
        <w:rPr>
          <w:rStyle w:val="Hyperlink5"/>
        </w:rPr>
        <w:t>materials</w:t>
      </w:r>
      <w:r>
        <w:rPr>
          <w:rStyle w:val="None"/>
        </w:rPr>
        <w:t xml:space="preserve"> </w:t>
      </w:r>
      <w:r>
        <w:rPr>
          <w:rStyle w:val="Hyperlink5"/>
        </w:rPr>
        <w:t>in</w:t>
      </w:r>
      <w:r>
        <w:rPr>
          <w:rStyle w:val="None"/>
        </w:rPr>
        <w:t xml:space="preserve"> </w:t>
      </w:r>
      <w:r>
        <w:rPr>
          <w:rStyle w:val="Hyperlink5"/>
        </w:rPr>
        <w:t>a</w:t>
      </w:r>
      <w:r>
        <w:rPr>
          <w:rStyle w:val="None"/>
        </w:rPr>
        <w:t xml:space="preserve"> </w:t>
      </w:r>
      <w:r>
        <w:rPr>
          <w:rStyle w:val="Hyperlink5"/>
        </w:rPr>
        <w:t>commercially</w:t>
      </w:r>
      <w:r>
        <w:rPr>
          <w:rStyle w:val="None"/>
        </w:rPr>
        <w:t xml:space="preserve"> </w:t>
      </w:r>
      <w:r>
        <w:rPr>
          <w:rStyle w:val="Hyperlink5"/>
        </w:rPr>
        <w:t>viable</w:t>
      </w:r>
      <w:r>
        <w:rPr>
          <w:rStyle w:val="None"/>
        </w:rPr>
        <w:t xml:space="preserve"> </w:t>
      </w:r>
      <w:r>
        <w:rPr>
          <w:rStyle w:val="Hyperlink5"/>
        </w:rPr>
        <w:t>and</w:t>
      </w:r>
      <w:r>
        <w:rPr>
          <w:rStyle w:val="None"/>
        </w:rPr>
        <w:t xml:space="preserve"> </w:t>
      </w:r>
      <w:r>
        <w:rPr>
          <w:rStyle w:val="Hyperlink5"/>
        </w:rPr>
        <w:t>timely manner,</w:t>
      </w:r>
      <w:r>
        <w:rPr>
          <w:rStyle w:val="None"/>
        </w:rPr>
        <w:t xml:space="preserve"> </w:t>
      </w:r>
      <w:r>
        <w:rPr>
          <w:rStyle w:val="Hyperlink5"/>
        </w:rPr>
        <w:t>if</w:t>
      </w:r>
      <w:r>
        <w:rPr>
          <w:rStyle w:val="None"/>
        </w:rPr>
        <w:t xml:space="preserve"> </w:t>
      </w:r>
      <w:r>
        <w:rPr>
          <w:rStyle w:val="Hyperlink5"/>
        </w:rPr>
        <w:t>at</w:t>
      </w:r>
      <w:r>
        <w:rPr>
          <w:rStyle w:val="None"/>
        </w:rPr>
        <w:t xml:space="preserve"> </w:t>
      </w:r>
      <w:r>
        <w:rPr>
          <w:rStyle w:val="Hyperlink5"/>
        </w:rPr>
        <w:t>all,</w:t>
      </w:r>
      <w:r>
        <w:rPr>
          <w:rStyle w:val="None"/>
        </w:rPr>
        <w:t xml:space="preserve"> </w:t>
      </w:r>
      <w:r>
        <w:rPr>
          <w:rStyle w:val="Hyperlink5"/>
        </w:rPr>
        <w:t>which may impact</w:t>
      </w:r>
      <w:r>
        <w:rPr>
          <w:rStyle w:val="None"/>
        </w:rPr>
        <w:t xml:space="preserve"> </w:t>
      </w:r>
      <w:r>
        <w:rPr>
          <w:rStyle w:val="Hyperlink5"/>
        </w:rPr>
        <w:t>our</w:t>
      </w:r>
      <w:r>
        <w:rPr>
          <w:rStyle w:val="None"/>
        </w:rPr>
        <w:t xml:space="preserve"> </w:t>
      </w:r>
      <w:r>
        <w:rPr>
          <w:rStyle w:val="Hyperlink5"/>
        </w:rPr>
        <w:t>business</w:t>
      </w:r>
      <w:r>
        <w:rPr>
          <w:rStyle w:val="None"/>
        </w:rPr>
        <w:t xml:space="preserve"> </w:t>
      </w:r>
      <w:r>
        <w:rPr>
          <w:rStyle w:val="Hyperlink5"/>
        </w:rPr>
        <w:t>and</w:t>
      </w:r>
      <w:r>
        <w:rPr>
          <w:rStyle w:val="None"/>
        </w:rPr>
        <w:t xml:space="preserve"> </w:t>
      </w:r>
      <w:r>
        <w:rPr>
          <w:rStyle w:val="Hyperlink5"/>
        </w:rPr>
        <w:t>profitability.</w:t>
      </w:r>
    </w:p>
    <w:p w14:paraId="5E86DD0E" w14:textId="77777777" w:rsidR="00A603A1" w:rsidRDefault="00000000">
      <w:pPr>
        <w:pStyle w:val="Heading4"/>
        <w:numPr>
          <w:ilvl w:val="0"/>
          <w:numId w:val="48"/>
        </w:numPr>
        <w:spacing w:before="201"/>
        <w:ind w:right="158"/>
      </w:pPr>
      <w:r>
        <w:rPr>
          <w:rStyle w:val="Hyperlink4"/>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Pr>
        <w:t>performance.</w:t>
      </w:r>
    </w:p>
    <w:p w14:paraId="76DB3EFE" w14:textId="77777777" w:rsidR="00A603A1" w:rsidRDefault="00000000">
      <w:pPr>
        <w:pStyle w:val="BodyText"/>
        <w:spacing w:before="198"/>
        <w:ind w:left="808" w:right="155"/>
        <w:jc w:val="both"/>
      </w:pPr>
      <w:r/>
      <w:r>
        <w:t xml:space="preserve">As on date, we have not made any alternate arrangements for meeting our capital requirements for the objects of the </w:t>
      </w:r>
      <w:r>
        <w:rPr>
          <w:rFonts w:ascii="Courier New" w:hAnsi="Courier New"/>
          <w:b/>
          <w:highlight w:val="yellow"/>
        </w:rPr>
        <w:t>ANGELA PERRY</w:t>
      </w:r>
      <w:r>
        <w:t>.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14:paraId="540C9F77" w14:textId="77777777" w:rsidR="00A603A1" w:rsidRDefault="00A603A1">
      <w:pPr>
        <w:pStyle w:val="BodyText"/>
        <w:jc w:val="both"/>
        <w:sectPr w:rsidR="00A603A1">
          <w:headerReference w:type="default" r:id="rId146"/>
          <w:footerReference w:type="default" r:id="rId147"/>
          <w:pgSz w:w="11920" w:h="16840"/>
          <w:pgMar w:top="1100" w:right="566" w:bottom="280" w:left="992" w:header="0" w:footer="0" w:gutter="0"/>
          <w:cols w:space="720"/>
        </w:sectPr>
      </w:pPr>
    </w:p>
    <w:p w14:paraId="034E888D" w14:textId="77777777" w:rsidR="00A603A1" w:rsidRDefault="00000000">
      <w:pPr>
        <w:pStyle w:val="BodyText"/>
        <w:spacing w:before="65"/>
        <w:ind w:left="808" w:right="150"/>
        <w:jc w:val="both"/>
      </w:pPr>
      <w:r/>
      <w:r>
        <w:t xml:space="preserve">to raise money from this </w:t>
      </w:r>
      <w:r>
        <w:rPr>
          <w:rFonts w:ascii="Courier New" w:hAnsi="Courier New"/>
          <w:b/>
          <w:highlight w:val="yellow"/>
        </w:rPr>
        <w:t>ROSE, WILLIAMS AND GARCIA</w:t>
      </w:r>
      <w:r>
        <w:t xml:space="preserve"> or any shortfall in the </w:t>
      </w:r>
      <w:r>
        <w:rPr>
          <w:rFonts w:ascii="Courier New" w:hAnsi="Courier New"/>
          <w:b/>
          <w:highlight w:val="yellow"/>
        </w:rPr>
        <w:t>ROSE, WILLIAMS AND GARCIA</w:t>
      </w:r>
      <w:r>
        <w:t xml:space="preserve"> proceeds may delay the implementation schedule and could adversely affect our growth plans. For further details please refer to the chapter titled “Objects of the </w:t>
      </w:r>
      <w:r>
        <w:rPr>
          <w:rFonts w:ascii="Courier New" w:hAnsi="Courier New"/>
          <w:b/>
          <w:highlight w:val="yellow"/>
        </w:rPr>
        <w:t>ROSE, WILLIAMS AND GARCIA</w:t>
      </w:r>
      <w:r>
        <w:t>” on page 106 of this Red Herring Prospectus.</w:t>
      </w:r>
    </w:p>
    <w:p w14:paraId="76D94769" w14:textId="77777777" w:rsidR="00A603A1" w:rsidRDefault="00000000">
      <w:pPr>
        <w:pStyle w:val="Heading4"/>
        <w:numPr>
          <w:ilvl w:val="0"/>
          <w:numId w:val="59"/>
        </w:numPr>
        <w:spacing w:before="201"/>
        <w:ind w:right="157"/>
        <w:jc w:val="left"/>
      </w:pPr>
      <w:r/>
      <w:r>
        <w:t xml:space="preserve">A portion of </w:t>
      </w:r>
      <w:r>
        <w:rPr>
          <w:rFonts w:ascii="Courier New" w:hAnsi="Courier New"/>
          <w:b/>
          <w:highlight w:val="yellow"/>
        </w:rPr>
        <w:t>LOPEZ-ONEAL</w:t>
      </w:r>
      <w:r>
        <w:t xml:space="preserve"> may be utilised for repayment or prepayment of certain loan facilities availed by our Company.</w:t>
      </w:r>
    </w:p>
    <w:p w14:paraId="08957E36" w14:textId="77777777" w:rsidR="00A603A1" w:rsidRDefault="00000000">
      <w:pPr>
        <w:pStyle w:val="BodyText"/>
        <w:spacing w:before="200"/>
        <w:ind w:left="808" w:right="156"/>
        <w:jc w:val="both"/>
      </w:pPr>
      <w:r/>
      <w:r>
        <w:t xml:space="preserve">We propose to repay or pre-pay certain loan facilities availed by our Company from </w:t>
      </w:r>
      <w:r>
        <w:rPr>
          <w:rFonts w:ascii="Courier New" w:hAnsi="Courier New"/>
          <w:b/>
          <w:highlight w:val="yellow"/>
        </w:rPr>
        <w:t>BOLTON, JACKSON AND EVERETT</w:t>
      </w:r>
      <w:r>
        <w:t xml:space="preserve"> from </w:t>
      </w:r>
      <w:r>
        <w:rPr>
          <w:rFonts w:ascii="Courier New" w:hAnsi="Courier New"/>
          <w:b/>
          <w:highlight w:val="yellow"/>
        </w:rPr>
        <w:t>LOPEZ-ONEAL</w:t>
      </w:r>
      <w:r>
        <w:t>. For details, see “Objects of the Offer” on page 106.</w:t>
      </w:r>
    </w:p>
    <w:p w14:paraId="6A1799C8" w14:textId="77777777" w:rsidR="00A603A1" w:rsidRDefault="00000000">
      <w:pPr>
        <w:pStyle w:val="BodyText"/>
        <w:spacing w:before="200"/>
        <w:ind w:left="808" w:right="159"/>
        <w:jc w:val="both"/>
      </w:pPr>
      <w:r>
        <w:rPr>
          <w:rStyle w:val="Hyperlink4"/>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rPr>
        <w:t xml:space="preserve"> </w:t>
      </w:r>
      <w:r>
        <w:rPr>
          <w:rStyle w:val="Hyperlink4"/>
        </w:rPr>
        <w:t>(iv)</w:t>
      </w:r>
      <w:r>
        <w:rPr>
          <w:rStyle w:val="None"/>
        </w:rPr>
        <w:t xml:space="preserve"> </w:t>
      </w:r>
      <w:r>
        <w:rPr>
          <w:rStyle w:val="Hyperlink4"/>
        </w:rPr>
        <w:t>provisions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laws,</w:t>
      </w:r>
      <w:r>
        <w:rPr>
          <w:rStyle w:val="None"/>
        </w:rPr>
        <w:t xml:space="preserve"> </w:t>
      </w:r>
      <w:r>
        <w:rPr>
          <w:rStyle w:val="Hyperlink4"/>
        </w:rPr>
        <w:t>rules</w:t>
      </w:r>
      <w:r>
        <w:rPr>
          <w:rStyle w:val="None"/>
        </w:rPr>
        <w:t xml:space="preserve"> </w:t>
      </w:r>
      <w:r>
        <w:rPr>
          <w:rStyle w:val="Hyperlink4"/>
        </w:rPr>
        <w:t>and</w:t>
      </w:r>
      <w:r>
        <w:rPr>
          <w:rStyle w:val="None"/>
        </w:rPr>
        <w:t xml:space="preserve"> </w:t>
      </w:r>
      <w:r>
        <w:rPr>
          <w:rStyle w:val="Hyperlink4"/>
        </w:rPr>
        <w:t>regulations</w:t>
      </w:r>
      <w:r>
        <w:rPr>
          <w:rStyle w:val="None"/>
        </w:rPr>
        <w:t xml:space="preserve"> </w:t>
      </w:r>
      <w:r>
        <w:rPr>
          <w:rStyle w:val="Hyperlink4"/>
        </w:rPr>
        <w:t>governing</w:t>
      </w:r>
      <w:r>
        <w:rPr>
          <w:rStyle w:val="None"/>
        </w:rPr>
        <w:t xml:space="preserve"> </w:t>
      </w:r>
      <w:r>
        <w:rPr>
          <w:rStyle w:val="Hyperlink4"/>
        </w:rPr>
        <w:t>such</w:t>
      </w:r>
      <w:r>
        <w:rPr>
          <w:rStyle w:val="None"/>
        </w:rPr>
        <w:t xml:space="preserve"> </w:t>
      </w:r>
      <w:r>
        <w:rPr>
          <w:rStyle w:val="Hyperlink4"/>
        </w:rPr>
        <w:t>loan</w:t>
      </w:r>
      <w:r>
        <w:rPr>
          <w:rStyle w:val="None"/>
        </w:rPr>
        <w:t xml:space="preserve"> </w:t>
      </w:r>
      <w:r>
        <w:rPr>
          <w:rStyle w:val="Hyperlink4"/>
        </w:rPr>
        <w:t>facilities,</w:t>
      </w:r>
      <w:r>
        <w:rPr>
          <w:rStyle w:val="None"/>
        </w:rPr>
        <w:t xml:space="preserve"> </w:t>
      </w:r>
      <w:r>
        <w:rPr>
          <w:rStyle w:val="Hyperlink4"/>
        </w:rPr>
        <w:t>and</w:t>
      </w:r>
      <w:r>
        <w:rPr>
          <w:rStyle w:val="None"/>
        </w:rPr>
        <w:t xml:space="preserve"> </w:t>
      </w:r>
      <w:r>
        <w:rPr>
          <w:rStyle w:val="Hyperlink4"/>
        </w:rPr>
        <w:t>(v)</w:t>
      </w:r>
      <w:r>
        <w:rPr>
          <w:rStyle w:val="None"/>
        </w:rPr>
        <w:t xml:space="preserve"> </w:t>
      </w:r>
      <w:r>
        <w:rPr>
          <w:rStyle w:val="Hyperlink4"/>
        </w:rPr>
        <w:t>other</w:t>
      </w:r>
      <w:r>
        <w:rPr>
          <w:rStyle w:val="None"/>
        </w:rPr>
        <w:t xml:space="preserve"> </w:t>
      </w:r>
      <w:r>
        <w:rPr>
          <w:rStyle w:val="Hyperlink4"/>
        </w:rPr>
        <w:t>commercial considerations including, among others, the amount of the loan outstanding and the remaining tenor of the loan.</w:t>
      </w:r>
    </w:p>
    <w:p w14:paraId="26738864" w14:textId="77777777" w:rsidR="00A603A1" w:rsidRDefault="00000000">
      <w:pPr>
        <w:pStyle w:val="Body"/>
        <w:spacing w:before="201"/>
        <w:ind w:left="796" w:right="153"/>
        <w:jc w:val="both"/>
        <w:rPr>
          <w:rStyle w:val="None"/>
          <w:b/>
          <w:bCs/>
          <w:i/>
          <w:iCs/>
          <w:sz w:val="20"/>
          <w:szCs w:val="20"/>
        </w:rPr>
      </w:pPr>
      <w:r>
        <w:rPr>
          <w:rStyle w:val="None"/>
          <w:sz w:val="20"/>
          <w:szCs w:val="20"/>
          <w:lang w:val="en-US"/>
        </w:rPr>
        <w:t>While a voluntary prepayment or scheduled re-payment of a portion of certain outstanding loan facilities will help reduce</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en-US"/>
        </w:rPr>
        <w:t>outstanding</w:t>
      </w:r>
      <w:r>
        <w:rPr>
          <w:rStyle w:val="None"/>
          <w:spacing w:val="-5"/>
          <w:sz w:val="20"/>
          <w:szCs w:val="20"/>
        </w:rPr>
        <w:t xml:space="preserve"> </w:t>
      </w:r>
      <w:r>
        <w:rPr>
          <w:rStyle w:val="None"/>
          <w:sz w:val="20"/>
          <w:szCs w:val="20"/>
          <w:lang w:val="de-DE"/>
        </w:rPr>
        <w:t>indebtedness</w:t>
      </w:r>
      <w:r>
        <w:rPr>
          <w:rStyle w:val="None"/>
          <w:spacing w:val="-7"/>
          <w:sz w:val="20"/>
          <w:szCs w:val="20"/>
        </w:rPr>
        <w:t xml:space="preserve"> </w:t>
      </w:r>
      <w:r>
        <w:rPr>
          <w:rStyle w:val="None"/>
          <w:sz w:val="20"/>
          <w:szCs w:val="20"/>
        </w:rPr>
        <w:t>and</w:t>
      </w:r>
      <w:r>
        <w:rPr>
          <w:rStyle w:val="None"/>
          <w:spacing w:val="-5"/>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lang w:val="en-US"/>
        </w:rPr>
        <w:t>servicing</w:t>
      </w:r>
      <w:r>
        <w:rPr>
          <w:rStyle w:val="None"/>
          <w:spacing w:val="-5"/>
          <w:sz w:val="20"/>
          <w:szCs w:val="20"/>
        </w:rPr>
        <w:t xml:space="preserve"> </w:t>
      </w:r>
      <w:r>
        <w:rPr>
          <w:rStyle w:val="None"/>
          <w:sz w:val="20"/>
          <w:szCs w:val="20"/>
          <w:lang w:val="en-US"/>
        </w:rPr>
        <w:t>costs,</w:t>
      </w:r>
      <w:r>
        <w:rPr>
          <w:rStyle w:val="None"/>
          <w:spacing w:val="-5"/>
          <w:sz w:val="20"/>
          <w:szCs w:val="20"/>
        </w:rPr>
        <w:t xml:space="preserve"> </w:t>
      </w:r>
      <w:r>
        <w:rPr>
          <w:rStyle w:val="None"/>
          <w:sz w:val="20"/>
          <w:szCs w:val="20"/>
          <w:lang w:val="it-IT"/>
        </w:rPr>
        <w:t>assist</w:t>
      </w:r>
      <w:r>
        <w:rPr>
          <w:rStyle w:val="None"/>
          <w:spacing w:val="-7"/>
          <w:sz w:val="20"/>
          <w:szCs w:val="20"/>
        </w:rPr>
        <w:t xml:space="preserve"> </w:t>
      </w:r>
      <w:r>
        <w:rPr>
          <w:rStyle w:val="None"/>
          <w:sz w:val="20"/>
          <w:szCs w:val="20"/>
        </w:rPr>
        <w:t>us</w:t>
      </w:r>
      <w:r>
        <w:rPr>
          <w:rStyle w:val="None"/>
          <w:spacing w:val="-5"/>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maintaining</w:t>
      </w:r>
      <w:r>
        <w:rPr>
          <w:rStyle w:val="None"/>
          <w:spacing w:val="-5"/>
          <w:sz w:val="20"/>
          <w:szCs w:val="20"/>
        </w:rPr>
        <w:t xml:space="preserve"> </w:t>
      </w:r>
      <w:r>
        <w:rPr>
          <w:rStyle w:val="None"/>
          <w:sz w:val="20"/>
          <w:szCs w:val="20"/>
        </w:rPr>
        <w:t>a</w:t>
      </w:r>
      <w:r>
        <w:rPr>
          <w:rStyle w:val="None"/>
          <w:spacing w:val="-5"/>
          <w:sz w:val="20"/>
          <w:szCs w:val="20"/>
        </w:rPr>
        <w:t xml:space="preserve"> </w:t>
      </w:r>
      <w:r>
        <w:rPr>
          <w:rStyle w:val="None"/>
          <w:sz w:val="20"/>
          <w:szCs w:val="20"/>
          <w:lang w:val="fr-FR"/>
        </w:rPr>
        <w:t>favourable</w:t>
      </w:r>
      <w:r>
        <w:rPr>
          <w:rStyle w:val="None"/>
          <w:spacing w:val="-7"/>
          <w:sz w:val="20"/>
          <w:szCs w:val="20"/>
        </w:rPr>
        <w:t xml:space="preserve"> </w:t>
      </w:r>
      <w:r>
        <w:rPr>
          <w:rStyle w:val="None"/>
          <w:sz w:val="20"/>
          <w:szCs w:val="20"/>
          <w:lang w:val="de-DE"/>
        </w:rPr>
        <w:t>debt</w:t>
      </w:r>
      <w:r>
        <w:rPr>
          <w:rStyle w:val="None"/>
          <w:spacing w:val="-7"/>
          <w:sz w:val="20"/>
          <w:szCs w:val="20"/>
        </w:rPr>
        <w:t xml:space="preserve"> </w:t>
      </w:r>
      <w:r>
        <w:rPr>
          <w:rStyle w:val="None"/>
          <w:sz w:val="20"/>
          <w:szCs w:val="20"/>
        </w:rPr>
        <w:t>to</w:t>
      </w:r>
      <w:r>
        <w:rPr>
          <w:rStyle w:val="None"/>
          <w:spacing w:val="-5"/>
          <w:sz w:val="20"/>
          <w:szCs w:val="20"/>
        </w:rPr>
        <w:t xml:space="preserve"> </w:t>
      </w:r>
      <w:r>
        <w:rPr>
          <w:rStyle w:val="None"/>
          <w:sz w:val="20"/>
          <w:szCs w:val="20"/>
          <w:lang w:val="pt-PT"/>
        </w:rPr>
        <w:t>equity</w:t>
      </w:r>
      <w:r>
        <w:rPr>
          <w:rStyle w:val="None"/>
          <w:spacing w:val="-5"/>
          <w:sz w:val="20"/>
          <w:szCs w:val="20"/>
        </w:rPr>
        <w:t xml:space="preserve"> </w:t>
      </w:r>
      <w:r>
        <w:rPr>
          <w:rStyle w:val="None"/>
          <w:sz w:val="20"/>
          <w:szCs w:val="20"/>
          <w:lang w:val="en-US"/>
        </w:rPr>
        <w:t>ratio and</w:t>
      </w:r>
      <w:r>
        <w:rPr>
          <w:rStyle w:val="None"/>
          <w:spacing w:val="-5"/>
          <w:sz w:val="20"/>
          <w:szCs w:val="20"/>
        </w:rPr>
        <w:t xml:space="preserve"> </w:t>
      </w:r>
      <w:r>
        <w:rPr>
          <w:rStyle w:val="None"/>
          <w:sz w:val="20"/>
          <w:szCs w:val="20"/>
          <w:lang w:val="en-US"/>
        </w:rPr>
        <w:t>enable</w:t>
      </w:r>
      <w:r>
        <w:rPr>
          <w:rStyle w:val="None"/>
          <w:spacing w:val="-7"/>
          <w:sz w:val="20"/>
          <w:szCs w:val="20"/>
        </w:rPr>
        <w:t xml:space="preserve"> </w:t>
      </w:r>
      <w:r>
        <w:rPr>
          <w:rStyle w:val="None"/>
          <w:sz w:val="20"/>
          <w:szCs w:val="20"/>
          <w:lang w:val="fr-FR"/>
        </w:rPr>
        <w:t>utilisation</w:t>
      </w:r>
      <w:r>
        <w:rPr>
          <w:rStyle w:val="None"/>
          <w:spacing w:val="-5"/>
          <w:sz w:val="20"/>
          <w:szCs w:val="20"/>
        </w:rPr>
        <w:t xml:space="preserve"> </w:t>
      </w:r>
      <w:r>
        <w:rPr>
          <w:rStyle w:val="None"/>
          <w:sz w:val="20"/>
          <w:szCs w:val="20"/>
          <w:lang w:val="en-US"/>
        </w:rPr>
        <w:t>of</w:t>
      </w:r>
      <w:r>
        <w:rPr>
          <w:rStyle w:val="None"/>
          <w:spacing w:val="-5"/>
          <w:sz w:val="20"/>
          <w:szCs w:val="20"/>
        </w:rPr>
        <w:t xml:space="preserve"> </w:t>
      </w:r>
      <w:r>
        <w:rPr>
          <w:rStyle w:val="None"/>
          <w:sz w:val="20"/>
          <w:szCs w:val="20"/>
          <w:lang w:val="fr-FR"/>
        </w:rPr>
        <w:t>our</w:t>
      </w:r>
      <w:r>
        <w:rPr>
          <w:rStyle w:val="None"/>
          <w:spacing w:val="-5"/>
          <w:sz w:val="20"/>
          <w:szCs w:val="20"/>
        </w:rPr>
        <w:t xml:space="preserve"> </w:t>
      </w:r>
      <w:r>
        <w:rPr>
          <w:rStyle w:val="None"/>
          <w:sz w:val="20"/>
          <w:szCs w:val="20"/>
          <w:lang w:val="pt-PT"/>
        </w:rPr>
        <w:t>internal</w:t>
      </w:r>
      <w:r>
        <w:rPr>
          <w:rStyle w:val="None"/>
          <w:spacing w:val="-7"/>
          <w:sz w:val="20"/>
          <w:szCs w:val="20"/>
        </w:rPr>
        <w:t xml:space="preserve"> </w:t>
      </w:r>
      <w:r>
        <w:rPr>
          <w:rStyle w:val="None"/>
          <w:sz w:val="20"/>
          <w:szCs w:val="20"/>
          <w:lang w:val="it-IT"/>
        </w:rPr>
        <w:t>accruals</w:t>
      </w:r>
      <w:r>
        <w:rPr>
          <w:rStyle w:val="None"/>
          <w:spacing w:val="-7"/>
          <w:sz w:val="20"/>
          <w:szCs w:val="20"/>
        </w:rPr>
        <w:t xml:space="preserve"> </w:t>
      </w:r>
      <w:r>
        <w:rPr>
          <w:rStyle w:val="None"/>
          <w:sz w:val="20"/>
          <w:szCs w:val="20"/>
          <w:lang w:val="en-US"/>
        </w:rPr>
        <w:t>for</w:t>
      </w:r>
      <w:r>
        <w:rPr>
          <w:rStyle w:val="None"/>
          <w:spacing w:val="-5"/>
          <w:sz w:val="20"/>
          <w:szCs w:val="20"/>
        </w:rPr>
        <w:t xml:space="preserve"> </w:t>
      </w:r>
      <w:r>
        <w:rPr>
          <w:rStyle w:val="None"/>
          <w:sz w:val="20"/>
          <w:szCs w:val="20"/>
          <w:lang w:val="en-US"/>
        </w:rPr>
        <w:t>further</w:t>
      </w:r>
      <w:r>
        <w:rPr>
          <w:rStyle w:val="None"/>
          <w:spacing w:val="-5"/>
          <w:sz w:val="20"/>
          <w:szCs w:val="20"/>
        </w:rPr>
        <w:t xml:space="preserve"> </w:t>
      </w:r>
      <w:r>
        <w:rPr>
          <w:rStyle w:val="None"/>
          <w:sz w:val="20"/>
          <w:szCs w:val="20"/>
          <w:lang w:val="en-US"/>
        </w:rPr>
        <w:t>investment</w:t>
      </w:r>
      <w:r>
        <w:rPr>
          <w:rStyle w:val="None"/>
          <w:spacing w:val="-7"/>
          <w:sz w:val="20"/>
          <w:szCs w:val="20"/>
        </w:rPr>
        <w:t xml:space="preserve"> </w:t>
      </w:r>
      <w:r>
        <w:rPr>
          <w:rStyle w:val="None"/>
          <w:sz w:val="20"/>
          <w:szCs w:val="20"/>
        </w:rPr>
        <w:t>in</w:t>
      </w:r>
      <w:r>
        <w:rPr>
          <w:rStyle w:val="None"/>
          <w:spacing w:val="-5"/>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en-US"/>
        </w:rPr>
        <w:t>growth</w:t>
      </w:r>
      <w:r>
        <w:rPr>
          <w:rStyle w:val="None"/>
          <w:spacing w:val="-5"/>
          <w:sz w:val="20"/>
          <w:szCs w:val="20"/>
        </w:rPr>
        <w:t xml:space="preserve"> </w:t>
      </w:r>
      <w:r>
        <w:rPr>
          <w:rStyle w:val="None"/>
          <w:sz w:val="20"/>
          <w:szCs w:val="20"/>
        </w:rPr>
        <w:t>and</w:t>
      </w:r>
      <w:r>
        <w:rPr>
          <w:rStyle w:val="None"/>
          <w:spacing w:val="-2"/>
          <w:sz w:val="20"/>
          <w:szCs w:val="20"/>
        </w:rPr>
        <w:t xml:space="preserve"> </w:t>
      </w:r>
      <w:r>
        <w:rPr>
          <w:rStyle w:val="None"/>
          <w:sz w:val="20"/>
          <w:szCs w:val="20"/>
          <w:lang w:val="en-US"/>
        </w:rPr>
        <w:t>expansion,</w:t>
      </w:r>
      <w:r>
        <w:rPr>
          <w:rStyle w:val="None"/>
          <w:spacing w:val="-5"/>
          <w:sz w:val="20"/>
          <w:szCs w:val="20"/>
        </w:rPr>
        <w:t xml:space="preserve"> </w:t>
      </w:r>
      <w:r>
        <w:rPr>
          <w:rStyle w:val="None"/>
          <w:sz w:val="20"/>
          <w:szCs w:val="20"/>
          <w:lang w:val="en-US"/>
        </w:rPr>
        <w:t>the</w:t>
      </w:r>
      <w:r>
        <w:rPr>
          <w:rStyle w:val="None"/>
          <w:spacing w:val="-5"/>
          <w:sz w:val="20"/>
          <w:szCs w:val="20"/>
        </w:rPr>
        <w:t xml:space="preserve"> </w:t>
      </w:r>
      <w:r>
        <w:rPr>
          <w:rStyle w:val="None"/>
          <w:sz w:val="20"/>
          <w:szCs w:val="20"/>
          <w:lang w:val="en-US"/>
        </w:rPr>
        <w:t xml:space="preserve">repayment/ pre-payment will not result in the creation of any tangible assets for our Company. </w:t>
      </w:r>
      <w:r>
        <w:rPr>
          <w:rStyle w:val="None"/>
          <w:b/>
          <w:bCs/>
          <w:i/>
          <w:iCs/>
          <w:sz w:val="20"/>
          <w:szCs w:val="20"/>
          <w:lang w:val="en-US"/>
        </w:rPr>
        <w:t xml:space="preserve">We may not be successful in implementing our strategies, which could materially and adversely affect our business, results of operations and </w:t>
      </w:r>
      <w:r>
        <w:rPr>
          <w:rStyle w:val="None"/>
          <w:b/>
          <w:bCs/>
          <w:i/>
          <w:iCs/>
          <w:spacing w:val="-1"/>
          <w:sz w:val="20"/>
          <w:szCs w:val="20"/>
          <w:lang w:val="en-US"/>
        </w:rPr>
        <w:t>prospects.</w:t>
      </w:r>
    </w:p>
    <w:p w14:paraId="39442C09" w14:textId="77777777" w:rsidR="00A603A1" w:rsidRDefault="00000000">
      <w:pPr>
        <w:pStyle w:val="BodyText"/>
        <w:spacing w:before="200"/>
        <w:ind w:left="796" w:right="152"/>
        <w:jc w:val="both"/>
      </w:pPr>
      <w:r/>
      <w:r>
        <w:t xml:space="preserve">The success of our business depends greatly on our ability to effectively manage our business and implement our strategies. For details, see section titled “Our Business – </w:t>
      </w:r>
      <w:r>
        <w:rPr>
          <w:rFonts w:ascii="Courier New" w:hAnsi="Courier New"/>
          <w:b/>
          <w:highlight w:val="yellow"/>
        </w:rPr>
        <w:t>TAMMY ARROYO</w:t>
      </w:r>
      <w:r>
        <w:t>” on page 218. We will require significant capital investments and cash outlays, which is likely to have a material impact on our results of operations. Our ability to successfully execute these expansion plans will depend on various factors, including, among others:</w:t>
      </w:r>
    </w:p>
    <w:p w14:paraId="075A2898" w14:textId="77777777" w:rsidR="00A603A1" w:rsidRDefault="00000000">
      <w:pPr>
        <w:pStyle w:val="ListParagraph"/>
        <w:numPr>
          <w:ilvl w:val="0"/>
          <w:numId w:val="61"/>
        </w:numPr>
        <w:spacing w:before="201"/>
        <w:rPr>
          <w:sz w:val="20"/>
          <w:szCs w:val="20"/>
        </w:rPr>
      </w:pPr>
      <w:r>
        <w:rPr>
          <w:rStyle w:val="Hyperlink4"/>
          <w:sz w:val="20"/>
          <w:szCs w:val="20"/>
        </w:rPr>
        <w:t>the</w:t>
      </w:r>
      <w:r>
        <w:rPr>
          <w:rStyle w:val="None"/>
          <w:spacing w:val="-3"/>
          <w:sz w:val="20"/>
          <w:szCs w:val="20"/>
        </w:rPr>
        <w:t xml:space="preserve"> </w:t>
      </w:r>
      <w:r>
        <w:rPr>
          <w:rStyle w:val="Hyperlink4"/>
          <w:sz w:val="20"/>
          <w:szCs w:val="20"/>
        </w:rPr>
        <w:t>availability,</w:t>
      </w:r>
      <w:r>
        <w:rPr>
          <w:rStyle w:val="None"/>
          <w:spacing w:val="-3"/>
          <w:sz w:val="20"/>
          <w:szCs w:val="20"/>
        </w:rPr>
        <w:t xml:space="preserve"> </w:t>
      </w:r>
      <w:r>
        <w:rPr>
          <w:rStyle w:val="Hyperlink4"/>
          <w:sz w:val="20"/>
          <w:szCs w:val="20"/>
        </w:rPr>
        <w:t>terms</w:t>
      </w:r>
      <w:r>
        <w:rPr>
          <w:rStyle w:val="None"/>
          <w:spacing w:val="-3"/>
          <w:sz w:val="20"/>
          <w:szCs w:val="20"/>
        </w:rPr>
        <w:t xml:space="preserve"> </w:t>
      </w:r>
      <w:r>
        <w:rPr>
          <w:rStyle w:val="Hyperlink4"/>
          <w:sz w:val="20"/>
          <w:szCs w:val="20"/>
        </w:rPr>
        <w:t>and</w:t>
      </w:r>
      <w:r>
        <w:rPr>
          <w:rStyle w:val="None"/>
          <w:spacing w:val="-5"/>
          <w:sz w:val="20"/>
          <w:szCs w:val="20"/>
        </w:rPr>
        <w:t xml:space="preserve"> </w:t>
      </w:r>
      <w:r>
        <w:rPr>
          <w:rStyle w:val="Hyperlink4"/>
          <w:sz w:val="20"/>
          <w:szCs w:val="20"/>
        </w:rPr>
        <w:t>costs</w:t>
      </w:r>
      <w:r>
        <w:rPr>
          <w:rStyle w:val="None"/>
          <w:spacing w:val="-5"/>
          <w:sz w:val="20"/>
          <w:szCs w:val="20"/>
        </w:rPr>
        <w:t xml:space="preserve"> </w:t>
      </w:r>
      <w:r>
        <w:rPr>
          <w:rStyle w:val="Hyperlink4"/>
          <w:sz w:val="20"/>
          <w:szCs w:val="20"/>
        </w:rPr>
        <w:t>of</w:t>
      </w:r>
      <w:r>
        <w:rPr>
          <w:rStyle w:val="None"/>
          <w:spacing w:val="-2"/>
          <w:sz w:val="20"/>
          <w:szCs w:val="20"/>
        </w:rPr>
        <w:t xml:space="preserve"> </w:t>
      </w:r>
      <w:r>
        <w:rPr>
          <w:rStyle w:val="Hyperlink5"/>
          <w:sz w:val="20"/>
          <w:szCs w:val="20"/>
        </w:rPr>
        <w:t>financing;</w:t>
      </w:r>
    </w:p>
    <w:p w14:paraId="28D40219" w14:textId="77777777" w:rsidR="00A603A1" w:rsidRDefault="00000000">
      <w:pPr>
        <w:pStyle w:val="ListParagraph"/>
        <w:numPr>
          <w:ilvl w:val="0"/>
          <w:numId w:val="61"/>
        </w:numPr>
        <w:spacing w:before="199"/>
        <w:rPr>
          <w:sz w:val="20"/>
          <w:szCs w:val="20"/>
        </w:rPr>
      </w:pPr>
      <w:r>
        <w:rPr>
          <w:rStyle w:val="Hyperlink4"/>
          <w:sz w:val="20"/>
          <w:szCs w:val="20"/>
        </w:rPr>
        <w:t>the</w:t>
      </w:r>
      <w:r>
        <w:rPr>
          <w:rStyle w:val="None"/>
          <w:spacing w:val="-5"/>
          <w:sz w:val="20"/>
          <w:szCs w:val="20"/>
        </w:rPr>
        <w:t xml:space="preserve"> </w:t>
      </w:r>
      <w:r>
        <w:rPr>
          <w:rStyle w:val="Hyperlink4"/>
          <w:sz w:val="20"/>
          <w:szCs w:val="20"/>
        </w:rPr>
        <w:t>grant</w:t>
      </w:r>
      <w:r>
        <w:rPr>
          <w:rStyle w:val="None"/>
          <w:spacing w:val="-7"/>
          <w:sz w:val="20"/>
          <w:szCs w:val="20"/>
        </w:rPr>
        <w:t xml:space="preserve"> </w:t>
      </w:r>
      <w:r>
        <w:rPr>
          <w:rStyle w:val="Hyperlink4"/>
          <w:sz w:val="20"/>
          <w:szCs w:val="20"/>
        </w:rPr>
        <w:t>of</w:t>
      </w:r>
      <w:r>
        <w:rPr>
          <w:rStyle w:val="None"/>
          <w:spacing w:val="-5"/>
          <w:sz w:val="20"/>
          <w:szCs w:val="20"/>
        </w:rPr>
        <w:t xml:space="preserve"> </w:t>
      </w:r>
      <w:r>
        <w:rPr>
          <w:rStyle w:val="Hyperlink4"/>
          <w:sz w:val="20"/>
          <w:szCs w:val="20"/>
        </w:rPr>
        <w:t>regulatory</w:t>
      </w:r>
      <w:r>
        <w:rPr>
          <w:rStyle w:val="None"/>
          <w:spacing w:val="-3"/>
          <w:sz w:val="20"/>
          <w:szCs w:val="20"/>
        </w:rPr>
        <w:t xml:space="preserve"> </w:t>
      </w:r>
      <w:r>
        <w:rPr>
          <w:rStyle w:val="Hyperlink4"/>
          <w:sz w:val="20"/>
          <w:szCs w:val="20"/>
        </w:rPr>
        <w:t>approvals;</w:t>
      </w:r>
      <w:r>
        <w:rPr>
          <w:rStyle w:val="None"/>
          <w:spacing w:val="-5"/>
          <w:sz w:val="20"/>
          <w:szCs w:val="20"/>
        </w:rPr>
        <w:t xml:space="preserve"> and</w:t>
      </w:r>
    </w:p>
    <w:p w14:paraId="6861395E" w14:textId="77777777" w:rsidR="00A603A1" w:rsidRDefault="00000000">
      <w:pPr>
        <w:pStyle w:val="ListParagraph"/>
        <w:numPr>
          <w:ilvl w:val="0"/>
          <w:numId w:val="61"/>
        </w:numPr>
        <w:spacing w:before="199"/>
        <w:rPr>
          <w:sz w:val="20"/>
          <w:szCs w:val="20"/>
        </w:rPr>
      </w:pPr>
      <w:r>
        <w:rPr>
          <w:rStyle w:val="Hyperlink4"/>
          <w:sz w:val="20"/>
          <w:szCs w:val="20"/>
        </w:rPr>
        <w:t>general</w:t>
      </w:r>
      <w:r>
        <w:rPr>
          <w:rStyle w:val="None"/>
          <w:spacing w:val="-5"/>
          <w:sz w:val="20"/>
          <w:szCs w:val="20"/>
        </w:rPr>
        <w:t xml:space="preserve"> </w:t>
      </w:r>
      <w:r>
        <w:rPr>
          <w:rStyle w:val="Hyperlink4"/>
          <w:sz w:val="20"/>
          <w:szCs w:val="20"/>
        </w:rPr>
        <w:t>economic</w:t>
      </w:r>
      <w:r>
        <w:rPr>
          <w:rStyle w:val="None"/>
          <w:spacing w:val="-5"/>
          <w:sz w:val="20"/>
          <w:szCs w:val="20"/>
        </w:rPr>
        <w:t xml:space="preserve"> </w:t>
      </w:r>
      <w:r>
        <w:rPr>
          <w:rStyle w:val="Hyperlink4"/>
          <w:sz w:val="20"/>
          <w:szCs w:val="20"/>
        </w:rPr>
        <w:t>conditions</w:t>
      </w:r>
      <w:r>
        <w:rPr>
          <w:rStyle w:val="None"/>
          <w:spacing w:val="-5"/>
          <w:sz w:val="20"/>
          <w:szCs w:val="20"/>
        </w:rPr>
        <w:t xml:space="preserve"> </w:t>
      </w:r>
      <w:r>
        <w:rPr>
          <w:rStyle w:val="Hyperlink4"/>
          <w:sz w:val="20"/>
          <w:szCs w:val="20"/>
        </w:rPr>
        <w:t>in</w:t>
      </w:r>
      <w:r>
        <w:rPr>
          <w:rStyle w:val="None"/>
          <w:spacing w:val="-5"/>
          <w:sz w:val="20"/>
          <w:szCs w:val="20"/>
        </w:rPr>
        <w:t xml:space="preserve"> </w:t>
      </w:r>
      <w:r>
        <w:rPr>
          <w:rStyle w:val="Hyperlink4"/>
          <w:sz w:val="20"/>
          <w:szCs w:val="20"/>
        </w:rPr>
        <w:t>such</w:t>
      </w:r>
      <w:r>
        <w:rPr>
          <w:rStyle w:val="None"/>
          <w:spacing w:val="-3"/>
          <w:sz w:val="20"/>
          <w:szCs w:val="20"/>
        </w:rPr>
        <w:t xml:space="preserve"> </w:t>
      </w:r>
      <w:r>
        <w:rPr>
          <w:rStyle w:val="Hyperlink5"/>
          <w:sz w:val="20"/>
          <w:szCs w:val="20"/>
        </w:rPr>
        <w:t>markets.</w:t>
      </w:r>
    </w:p>
    <w:p w14:paraId="74E2C581" w14:textId="77777777" w:rsidR="00A603A1" w:rsidRDefault="00000000">
      <w:pPr>
        <w:pStyle w:val="BodyText"/>
        <w:spacing w:before="199"/>
        <w:ind w:left="796" w:right="149"/>
        <w:jc w:val="both"/>
      </w:pPr>
      <w:r/>
      <w:r>
        <w:t xml:space="preserve">To achieve and maintain future growth, we need to, </w:t>
      </w:r>
      <w:r>
        <w:rPr>
          <w:rFonts w:ascii="Courier New" w:hAnsi="Courier New"/>
          <w:b/>
          <w:highlight w:val="yellow"/>
        </w:rPr>
        <w:t>GRAY, GRAHAM AND HANSEN</w:t>
      </w:r>
      <w:r>
        <w:t>,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14:paraId="3ABFD775" w14:textId="77777777" w:rsidR="00A603A1" w:rsidRDefault="00000000">
      <w:pPr>
        <w:pStyle w:val="Heading4"/>
        <w:numPr>
          <w:ilvl w:val="0"/>
          <w:numId w:val="62"/>
        </w:numPr>
        <w:spacing w:before="201"/>
        <w:jc w:val="left"/>
      </w:pPr>
      <w:r>
        <w:rPr>
          <w:rStyle w:val="Hyperlink4"/>
        </w:rPr>
        <w:t>Our</w:t>
      </w:r>
      <w:r>
        <w:rPr>
          <w:rStyle w:val="None"/>
        </w:rPr>
        <w:t xml:space="preserve"> </w:t>
      </w:r>
      <w:r>
        <w:rPr>
          <w:rStyle w:val="Hyperlink4"/>
        </w:rPr>
        <w:t>failure</w:t>
      </w:r>
      <w:r>
        <w:rPr>
          <w:rStyle w:val="None"/>
        </w:rPr>
        <w:t xml:space="preserve"> </w:t>
      </w:r>
      <w:r>
        <w:rPr>
          <w:rStyle w:val="Hyperlink4"/>
        </w:rPr>
        <w:t>to</w:t>
      </w:r>
      <w:r>
        <w:rPr>
          <w:rStyle w:val="None"/>
        </w:rPr>
        <w:t xml:space="preserve"> </w:t>
      </w:r>
      <w:r>
        <w:rPr>
          <w:rStyle w:val="Hyperlink4"/>
        </w:rPr>
        <w:t>keep</w:t>
      </w:r>
      <w:r>
        <w:rPr>
          <w:rStyle w:val="None"/>
        </w:rPr>
        <w:t xml:space="preserve"> </w:t>
      </w:r>
      <w:r>
        <w:rPr>
          <w:rStyle w:val="Hyperlink4"/>
        </w:rPr>
        <w:t>our</w:t>
      </w:r>
      <w:r>
        <w:rPr>
          <w:rStyle w:val="None"/>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confidential</w:t>
      </w:r>
      <w:r>
        <w:rPr>
          <w:rStyle w:val="None"/>
        </w:rPr>
        <w:t xml:space="preserve"> </w:t>
      </w:r>
      <w:r>
        <w:rPr>
          <w:rStyle w:val="Hyperlink4"/>
        </w:rPr>
        <w:t>could</w:t>
      </w:r>
      <w:r>
        <w:rPr>
          <w:rStyle w:val="None"/>
        </w:rPr>
        <w:t xml:space="preserve"> </w:t>
      </w:r>
      <w:r>
        <w:rPr>
          <w:rStyle w:val="Hyperlink4"/>
        </w:rPr>
        <w:t>erode</w:t>
      </w:r>
      <w:r>
        <w:rPr>
          <w:rStyle w:val="None"/>
        </w:rPr>
        <w:t xml:space="preserve"> </w:t>
      </w:r>
      <w:r>
        <w:rPr>
          <w:rStyle w:val="Hyperlink4"/>
        </w:rPr>
        <w:t>our</w:t>
      </w:r>
      <w:r>
        <w:rPr>
          <w:rStyle w:val="None"/>
        </w:rPr>
        <w:t xml:space="preserve"> </w:t>
      </w:r>
      <w:r>
        <w:rPr>
          <w:rStyle w:val="Hyperlink4"/>
        </w:rPr>
        <w:t>competitive</w:t>
      </w:r>
      <w:r>
        <w:rPr>
          <w:rStyle w:val="None"/>
        </w:rPr>
        <w:t xml:space="preserve"> </w:t>
      </w:r>
      <w:r>
        <w:rPr>
          <w:rStyle w:val="Hyperlink5"/>
        </w:rPr>
        <w:t>advantage.</w:t>
      </w:r>
    </w:p>
    <w:p w14:paraId="6CB96510" w14:textId="77777777" w:rsidR="00A603A1" w:rsidRDefault="00000000">
      <w:pPr>
        <w:pStyle w:val="BodyText"/>
        <w:spacing w:before="199"/>
        <w:ind w:left="796" w:right="152"/>
        <w:jc w:val="both"/>
      </w:pPr>
      <w:r>
        <w:rPr>
          <w:rStyle w:val="Hyperlink4"/>
        </w:rPr>
        <w:t>We possess technical knowledge about</w:t>
      </w:r>
      <w:r>
        <w:rPr>
          <w:rStyle w:val="None"/>
        </w:rPr>
        <w:t xml:space="preserve"> </w:t>
      </w:r>
      <w:r>
        <w:rPr>
          <w:rStyle w:val="Hyperlink4"/>
        </w:rPr>
        <w:t>our products</w:t>
      </w:r>
      <w:r>
        <w:rPr>
          <w:rStyle w:val="Hyperlink5"/>
        </w:rPr>
        <w:t xml:space="preserve"> </w:t>
      </w:r>
      <w:r>
        <w:rPr>
          <w:rStyle w:val="Hyperlink4"/>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rPr>
        <w:t xml:space="preserve"> </w:t>
      </w:r>
      <w:r>
        <w:rPr>
          <w:rStyle w:val="Hyperlink4"/>
        </w:rPr>
        <w:t>i.e.,</w:t>
      </w:r>
      <w:r>
        <w:rPr>
          <w:rStyle w:val="None"/>
        </w:rPr>
        <w:t xml:space="preserve"> </w:t>
      </w:r>
      <w:r>
        <w:rPr>
          <w:rStyle w:val="Hyperlink4"/>
        </w:rPr>
        <w:t>knowledge</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manufacturing</w:t>
      </w:r>
      <w:r>
        <w:rPr>
          <w:rStyle w:val="None"/>
        </w:rPr>
        <w:t xml:space="preserve"> </w:t>
      </w:r>
      <w:r>
        <w:rPr>
          <w:rStyle w:val="Hyperlink4"/>
        </w:rPr>
        <w:t>processes</w:t>
      </w:r>
      <w:r>
        <w:rPr>
          <w:rStyle w:val="None"/>
        </w:rPr>
        <w:t xml:space="preserve"> </w:t>
      </w:r>
      <w:r>
        <w:rPr>
          <w:rStyle w:val="Hyperlink4"/>
        </w:rPr>
        <w:t>and</w:t>
      </w:r>
      <w:r>
        <w:rPr>
          <w:rStyle w:val="None"/>
        </w:rPr>
        <w:t xml:space="preserve"> </w:t>
      </w:r>
      <w:r>
        <w:rPr>
          <w:rStyle w:val="Hyperlink4"/>
        </w:rPr>
        <w:t>related</w:t>
      </w:r>
      <w:r>
        <w:rPr>
          <w:rStyle w:val="None"/>
        </w:rPr>
        <w:t xml:space="preserve"> </w:t>
      </w:r>
      <w:r>
        <w:rPr>
          <w:rStyle w:val="Hyperlink4"/>
        </w:rPr>
        <w:t>aspects,</w:t>
      </w:r>
      <w:r>
        <w:rPr>
          <w:rStyle w:val="None"/>
        </w:rPr>
        <w:t xml:space="preserve"> </w:t>
      </w:r>
      <w:r>
        <w:rPr>
          <w:rStyle w:val="Hyperlink4"/>
        </w:rPr>
        <w:t>is</w:t>
      </w:r>
      <w:r>
        <w:rPr>
          <w:rStyle w:val="None"/>
        </w:rPr>
        <w:t xml:space="preserve"> </w:t>
      </w:r>
      <w:r>
        <w:rPr>
          <w:rStyle w:val="Hyperlink4"/>
        </w:rPr>
        <w:t>an</w:t>
      </w:r>
      <w:r>
        <w:rPr>
          <w:rStyle w:val="None"/>
        </w:rPr>
        <w:t xml:space="preserve"> </w:t>
      </w:r>
      <w:r>
        <w:rPr>
          <w:rStyle w:val="Hyperlink4"/>
        </w:rPr>
        <w:t>asset</w:t>
      </w:r>
      <w:r>
        <w:rPr>
          <w:rStyle w:val="None"/>
        </w:rPr>
        <w:t xml:space="preserve"> </w:t>
      </w:r>
      <w:r>
        <w:rPr>
          <w:rStyle w:val="Hyperlink4"/>
        </w:rPr>
        <w:t>that</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be</w:t>
      </w:r>
      <w:r>
        <w:rPr>
          <w:rStyle w:val="None"/>
        </w:rPr>
        <w:t xml:space="preserve"> </w:t>
      </w:r>
      <w:r>
        <w:rPr>
          <w:rStyle w:val="Hyperlink4"/>
        </w:rPr>
        <w:t>sufficiently protected by intellectual property rights. As a result, we cannot be certain that our technical knowledge will remain confidential</w:t>
      </w:r>
      <w:r>
        <w:rPr>
          <w:rStyle w:val="None"/>
        </w:rPr>
        <w:t xml:space="preserve"> </w:t>
      </w:r>
      <w:r>
        <w:rPr>
          <w:rStyle w:val="Hyperlink4"/>
        </w:rPr>
        <w:t>in</w:t>
      </w:r>
      <w:r>
        <w:rPr>
          <w:rStyle w:val="Hyperlink5"/>
        </w:rPr>
        <w:t xml:space="preserve"> </w:t>
      </w:r>
      <w:r>
        <w:rPr>
          <w:rStyle w:val="Hyperlink4"/>
        </w:rPr>
        <w:t>the</w:t>
      </w:r>
      <w:r>
        <w:rPr>
          <w:rStyle w:val="None"/>
        </w:rPr>
        <w:t xml:space="preserve"> </w:t>
      </w:r>
      <w:r>
        <w:rPr>
          <w:rStyle w:val="Hyperlink4"/>
        </w:rPr>
        <w:t>long</w:t>
      </w:r>
      <w:r>
        <w:rPr>
          <w:rStyle w:val="None"/>
        </w:rPr>
        <w:t xml:space="preserve"> </w:t>
      </w:r>
      <w:r>
        <w:rPr>
          <w:rStyle w:val="Hyperlink4"/>
        </w:rPr>
        <w:t>run.</w:t>
      </w:r>
      <w:r>
        <w:rPr>
          <w:rStyle w:val="None"/>
        </w:rPr>
        <w:t xml:space="preserve"> </w:t>
      </w:r>
      <w:r>
        <w:rPr>
          <w:rStyle w:val="Hyperlink4"/>
        </w:rPr>
        <w:t>Certain</w:t>
      </w:r>
      <w:r>
        <w:rPr>
          <w:rStyle w:val="Hyperlink5"/>
        </w:rPr>
        <w:t xml:space="preserve"> </w:t>
      </w:r>
      <w:r>
        <w:rPr>
          <w:rStyle w:val="Hyperlink4"/>
        </w:rPr>
        <w:t>technical</w:t>
      </w:r>
      <w:r>
        <w:rPr>
          <w:rStyle w:val="None"/>
        </w:rPr>
        <w:t xml:space="preserve"> </w:t>
      </w:r>
      <w:r>
        <w:rPr>
          <w:rStyle w:val="Hyperlink4"/>
        </w:rPr>
        <w:t>knowledge</w:t>
      </w:r>
      <w:r>
        <w:rPr>
          <w:rStyle w:val="None"/>
        </w:rPr>
        <w:t xml:space="preserve"> </w:t>
      </w:r>
      <w:r>
        <w:rPr>
          <w:rStyle w:val="Hyperlink4"/>
        </w:rPr>
        <w:t>may</w:t>
      </w:r>
      <w:r>
        <w:rPr>
          <w:rStyle w:val="Hyperlink5"/>
        </w:rPr>
        <w:t xml:space="preserve"> </w:t>
      </w:r>
      <w:r>
        <w:rPr>
          <w:rStyle w:val="Hyperlink4"/>
        </w:rPr>
        <w:t>be</w:t>
      </w:r>
      <w:r>
        <w:rPr>
          <w:rStyle w:val="None"/>
        </w:rPr>
        <w:t xml:space="preserve"> </w:t>
      </w:r>
      <w:r>
        <w:rPr>
          <w:rStyle w:val="Hyperlink4"/>
        </w:rPr>
        <w:t>leaked,</w:t>
      </w:r>
      <w:r>
        <w:rPr>
          <w:rStyle w:val="None"/>
        </w:rPr>
        <w:t xml:space="preserve"> </w:t>
      </w:r>
      <w:r>
        <w:rPr>
          <w:rStyle w:val="Hyperlink4"/>
        </w:rPr>
        <w:t>either</w:t>
      </w:r>
      <w:r>
        <w:rPr>
          <w:rStyle w:val="None"/>
        </w:rPr>
        <w:t xml:space="preserve"> </w:t>
      </w:r>
      <w:r>
        <w:rPr>
          <w:rStyle w:val="Hyperlink4"/>
        </w:rPr>
        <w:t>inadvertently</w:t>
      </w:r>
      <w:r>
        <w:rPr>
          <w:rStyle w:val="None"/>
        </w:rPr>
        <w:t xml:space="preserve"> </w:t>
      </w:r>
      <w:r>
        <w:rPr>
          <w:rStyle w:val="Hyperlink4"/>
        </w:rPr>
        <w:t>or</w:t>
      </w:r>
      <w:r>
        <w:rPr>
          <w:rStyle w:val="None"/>
        </w:rPr>
        <w:t xml:space="preserve"> </w:t>
      </w:r>
      <w:r>
        <w:rPr>
          <w:rStyle w:val="Hyperlink4"/>
        </w:rPr>
        <w:t>wilfully.</w:t>
      </w:r>
      <w:r>
        <w:rPr>
          <w:rStyle w:val="None"/>
        </w:rPr>
        <w:t xml:space="preserve"> </w:t>
      </w:r>
      <w:r>
        <w:rPr>
          <w:rStyle w:val="Hyperlink4"/>
        </w:rPr>
        <w:t>Some</w:t>
      </w:r>
      <w:r>
        <w:rPr>
          <w:rStyle w:val="None"/>
        </w:rPr>
        <w:t xml:space="preserve"> </w:t>
      </w:r>
      <w:r>
        <w:rPr>
          <w:rStyle w:val="Hyperlink4"/>
        </w:rPr>
        <w:t>of</w:t>
      </w:r>
      <w:r>
        <w:rPr>
          <w:rStyle w:val="None"/>
        </w:rPr>
        <w:t xml:space="preserve"> </w:t>
      </w:r>
      <w:r>
        <w:rPr>
          <w:rStyle w:val="Hyperlink4"/>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event</w:t>
      </w:r>
      <w:r>
        <w:rPr>
          <w:rStyle w:val="None"/>
        </w:rPr>
        <w:t xml:space="preserve"> </w:t>
      </w:r>
      <w:r>
        <w:rPr>
          <w:rStyle w:val="Hyperlink4"/>
        </w:rPr>
        <w:t>the</w:t>
      </w:r>
      <w:r>
        <w:rPr>
          <w:rStyle w:val="None"/>
        </w:rPr>
        <w:t xml:space="preserve"> </w:t>
      </w:r>
      <w:r>
        <w:rPr>
          <w:rStyle w:val="Hyperlink4"/>
        </w:rPr>
        <w:t>confidential</w:t>
      </w:r>
      <w:r>
        <w:rPr>
          <w:rStyle w:val="None"/>
        </w:rPr>
        <w:t xml:space="preserve"> </w:t>
      </w:r>
      <w:r>
        <w:rPr>
          <w:rStyle w:val="Hyperlink4"/>
        </w:rPr>
        <w:t>technical</w:t>
      </w:r>
      <w:r>
        <w:rPr>
          <w:rStyle w:val="None"/>
        </w:rPr>
        <w:t xml:space="preserve"> </w:t>
      </w:r>
      <w:r>
        <w:rPr>
          <w:rStyle w:val="Hyperlink4"/>
        </w:rPr>
        <w:t>information</w:t>
      </w:r>
      <w:r>
        <w:rPr>
          <w:rStyle w:val="None"/>
        </w:rPr>
        <w:t xml:space="preserve"> </w:t>
      </w:r>
      <w:r>
        <w:rPr>
          <w:rStyle w:val="Hyperlink4"/>
        </w:rPr>
        <w:t>in</w:t>
      </w:r>
      <w:r>
        <w:rPr>
          <w:rStyle w:val="None"/>
        </w:rPr>
        <w:t xml:space="preserve"> </w:t>
      </w:r>
      <w:r>
        <w:rPr>
          <w:rStyle w:val="Hyperlink4"/>
        </w:rPr>
        <w:t>respect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products</w:t>
      </w:r>
      <w:r>
        <w:rPr>
          <w:rStyle w:val="None"/>
        </w:rPr>
        <w:t xml:space="preserve"> </w:t>
      </w:r>
      <w:r>
        <w:rPr>
          <w:rStyle w:val="Hyperlink4"/>
        </w:rPr>
        <w:t>or</w:t>
      </w:r>
      <w:r>
        <w:rPr>
          <w:rStyle w:val="None"/>
        </w:rPr>
        <w:t xml:space="preserve"> </w:t>
      </w:r>
      <w:r>
        <w:rPr>
          <w:rStyle w:val="Hyperlink4"/>
        </w:rPr>
        <w:t>business</w:t>
      </w:r>
      <w:r>
        <w:rPr>
          <w:rStyle w:val="None"/>
        </w:rPr>
        <w:t xml:space="preserve"> </w:t>
      </w:r>
      <w:r>
        <w:rPr>
          <w:rStyle w:val="Hyperlink4"/>
        </w:rPr>
        <w:t>becomes</w:t>
      </w:r>
      <w:r>
        <w:rPr>
          <w:rStyle w:val="None"/>
        </w:rPr>
        <w:t xml:space="preserve"> </w:t>
      </w:r>
      <w:r>
        <w:rPr>
          <w:rStyle w:val="Hyperlink4"/>
        </w:rPr>
        <w:t>available to third parties or to the general public, any competitive advantage we may have over other companies in the sectors we operate in could be harmed. If a competitor is</w:t>
      </w:r>
      <w:r>
        <w:rPr>
          <w:rStyle w:val="None"/>
        </w:rPr>
        <w:t xml:space="preserve"> </w:t>
      </w:r>
      <w:r>
        <w:rPr>
          <w:rStyle w:val="Hyperlink4"/>
        </w:rPr>
        <w:t>able to reproduce or otherwise capitalise on our technology, it may be</w:t>
      </w:r>
      <w:r>
        <w:rPr>
          <w:rStyle w:val="None"/>
        </w:rPr>
        <w:t xml:space="preserve"> </w:t>
      </w:r>
      <w:r>
        <w:rPr>
          <w:rStyle w:val="Hyperlink4"/>
        </w:rPr>
        <w:t>difficult,</w:t>
      </w:r>
      <w:r>
        <w:rPr>
          <w:rStyle w:val="None"/>
        </w:rPr>
        <w:t xml:space="preserve"> </w:t>
      </w:r>
      <w:r>
        <w:rPr>
          <w:rStyle w:val="Hyperlink4"/>
        </w:rPr>
        <w:t>expensive</w:t>
      </w:r>
      <w:r>
        <w:rPr>
          <w:rStyle w:val="None"/>
        </w:rPr>
        <w:t xml:space="preserve"> </w:t>
      </w:r>
      <w:r>
        <w:rPr>
          <w:rStyle w:val="Hyperlink4"/>
        </w:rPr>
        <w:t>or</w:t>
      </w:r>
      <w:r>
        <w:rPr>
          <w:rStyle w:val="None"/>
        </w:rPr>
        <w:t xml:space="preserve"> </w:t>
      </w:r>
      <w:r>
        <w:rPr>
          <w:rStyle w:val="Hyperlink4"/>
        </w:rPr>
        <w:t>impossible</w:t>
      </w:r>
      <w:r>
        <w:rPr>
          <w:rStyle w:val="None"/>
        </w:rPr>
        <w:t xml:space="preserve"> </w:t>
      </w:r>
      <w:r>
        <w:rPr>
          <w:rStyle w:val="Hyperlink4"/>
        </w:rPr>
        <w:t>for</w:t>
      </w:r>
      <w:r>
        <w:rPr>
          <w:rStyle w:val="None"/>
        </w:rPr>
        <w:t xml:space="preserve"> </w:t>
      </w:r>
      <w:r>
        <w:rPr>
          <w:rStyle w:val="Hyperlink4"/>
        </w:rPr>
        <w:t>us</w:t>
      </w:r>
      <w:r>
        <w:rPr>
          <w:rStyle w:val="None"/>
        </w:rPr>
        <w:t xml:space="preserve"> </w:t>
      </w:r>
      <w:r>
        <w:rPr>
          <w:rStyle w:val="Hyperlink4"/>
        </w:rPr>
        <w:t>to</w:t>
      </w:r>
      <w:r>
        <w:rPr>
          <w:rStyle w:val="Hyperlink5"/>
        </w:rPr>
        <w:t xml:space="preserve"> </w:t>
      </w:r>
      <w:r>
        <w:rPr>
          <w:rStyle w:val="Hyperlink4"/>
        </w:rPr>
        <w:t>obtain</w:t>
      </w:r>
      <w:r>
        <w:rPr>
          <w:rStyle w:val="Hyperlink5"/>
        </w:rPr>
        <w:t xml:space="preserve"> </w:t>
      </w:r>
      <w:r>
        <w:rPr>
          <w:rStyle w:val="Hyperlink4"/>
        </w:rPr>
        <w:t>necessary</w:t>
      </w:r>
      <w:r>
        <w:rPr>
          <w:rStyle w:val="Hyperlink5"/>
        </w:rPr>
        <w:t xml:space="preserve"> </w:t>
      </w:r>
      <w:r>
        <w:rPr>
          <w:rStyle w:val="Hyperlink4"/>
        </w:rPr>
        <w:t>legal</w:t>
      </w:r>
      <w:r>
        <w:rPr>
          <w:rStyle w:val="None"/>
        </w:rPr>
        <w:t xml:space="preserve"> </w:t>
      </w:r>
      <w:r>
        <w:rPr>
          <w:rStyle w:val="Hyperlink4"/>
        </w:rPr>
        <w:t>protection.</w:t>
      </w:r>
      <w:r>
        <w:rPr>
          <w:rStyle w:val="None"/>
        </w:rPr>
        <w:t xml:space="preserve"> </w:t>
      </w:r>
      <w:r>
        <w:rPr>
          <w:rStyle w:val="Hyperlink4"/>
        </w:rPr>
        <w:t>Any</w:t>
      </w:r>
      <w:r>
        <w:rPr>
          <w:rStyle w:val="Hyperlink5"/>
        </w:rPr>
        <w:t xml:space="preserve"> </w:t>
      </w:r>
      <w:r>
        <w:rPr>
          <w:rStyle w:val="Hyperlink4"/>
        </w:rPr>
        <w:t>leakage</w:t>
      </w:r>
      <w:r>
        <w:rPr>
          <w:rStyle w:val="None"/>
        </w:rPr>
        <w:t xml:space="preserve"> </w:t>
      </w:r>
      <w:r>
        <w:rPr>
          <w:rStyle w:val="Hyperlink4"/>
        </w:rPr>
        <w:t>of</w:t>
      </w:r>
      <w:r>
        <w:rPr>
          <w:rStyle w:val="None"/>
        </w:rPr>
        <w:t xml:space="preserve"> </w:t>
      </w:r>
      <w:r>
        <w:rPr>
          <w:rStyle w:val="Hyperlink4"/>
        </w:rPr>
        <w:t>confidential</w:t>
      </w:r>
      <w:r>
        <w:rPr>
          <w:rStyle w:val="None"/>
        </w:rPr>
        <w:t xml:space="preserve"> </w:t>
      </w:r>
      <w:r>
        <w:rPr>
          <w:rStyle w:val="Hyperlink4"/>
        </w:rPr>
        <w:t>technical information in the future could have an adverse effect on our business, results of operations, financial condition and future</w:t>
      </w:r>
      <w:r>
        <w:rPr>
          <w:rStyle w:val="Hyperlink5"/>
        </w:rPr>
        <w:t xml:space="preserve"> </w:t>
      </w:r>
      <w:r>
        <w:rPr>
          <w:rStyle w:val="Hyperlink4"/>
        </w:rPr>
        <w:t>prospects.</w:t>
      </w:r>
      <w:r>
        <w:rPr>
          <w:rStyle w:val="Hyperlink5"/>
        </w:rPr>
        <w:t xml:space="preserve"> </w:t>
      </w:r>
      <w:r>
        <w:rPr>
          <w:rStyle w:val="Hyperlink4"/>
        </w:rPr>
        <w:t>While</w:t>
      </w:r>
      <w:r>
        <w:rPr>
          <w:rStyle w:val="Hyperlink5"/>
        </w:rPr>
        <w:t xml:space="preserve"> </w:t>
      </w:r>
      <w:r>
        <w:rPr>
          <w:rStyle w:val="Hyperlink4"/>
        </w:rPr>
        <w:t>we have</w:t>
      </w:r>
      <w:r>
        <w:rPr>
          <w:rStyle w:val="Hyperlink5"/>
        </w:rPr>
        <w:t xml:space="preserve"> </w:t>
      </w:r>
      <w:r>
        <w:rPr>
          <w:rStyle w:val="Hyperlink4"/>
        </w:rPr>
        <w:t>not</w:t>
      </w:r>
      <w:r>
        <w:rPr>
          <w:rStyle w:val="None"/>
        </w:rPr>
        <w:t xml:space="preserve"> </w:t>
      </w:r>
      <w:r>
        <w:rPr>
          <w:rStyle w:val="Hyperlink4"/>
        </w:rPr>
        <w:t>encountered</w:t>
      </w:r>
      <w:r>
        <w:rPr>
          <w:rStyle w:val="None"/>
        </w:rPr>
        <w:t xml:space="preserve"> </w:t>
      </w:r>
      <w:r>
        <w:rPr>
          <w:rStyle w:val="Hyperlink4"/>
        </w:rPr>
        <w:t>any</w:t>
      </w:r>
      <w:r>
        <w:rPr>
          <w:rStyle w:val="Hyperlink5"/>
        </w:rPr>
        <w:t xml:space="preserve"> </w:t>
      </w:r>
      <w:r>
        <w:rPr>
          <w:rStyle w:val="Hyperlink4"/>
        </w:rPr>
        <w:t>instances</w:t>
      </w:r>
      <w:r>
        <w:rPr>
          <w:rStyle w:val="None"/>
        </w:rPr>
        <w:t xml:space="preserve"> </w:t>
      </w:r>
      <w:r>
        <w:rPr>
          <w:rStyle w:val="Hyperlink4"/>
        </w:rPr>
        <w:t>confidential</w:t>
      </w:r>
      <w:r>
        <w:rPr>
          <w:rStyle w:val="None"/>
        </w:rPr>
        <w:t xml:space="preserve"> </w:t>
      </w:r>
      <w:r>
        <w:rPr>
          <w:rStyle w:val="Hyperlink4"/>
        </w:rPr>
        <w:t>information</w:t>
      </w:r>
      <w:r>
        <w:rPr>
          <w:rStyle w:val="None"/>
        </w:rPr>
        <w:t xml:space="preserve"> </w:t>
      </w:r>
      <w:r>
        <w:rPr>
          <w:rStyle w:val="Hyperlink4"/>
        </w:rPr>
        <w:t>regarding</w:t>
      </w:r>
      <w:r>
        <w:rPr>
          <w:rStyle w:val="Hyperlink5"/>
        </w:rPr>
        <w:t xml:space="preserve"> </w:t>
      </w:r>
      <w:r>
        <w:rPr>
          <w:rStyle w:val="Hyperlink4"/>
        </w:rPr>
        <w:t>our</w:t>
      </w:r>
      <w:r>
        <w:rPr>
          <w:rStyle w:val="Hyperlink5"/>
        </w:rPr>
        <w:t xml:space="preserve"> </w:t>
      </w:r>
      <w:r>
        <w:rPr>
          <w:rStyle w:val="Hyperlink4"/>
        </w:rPr>
        <w:t>manufacturing operations,</w:t>
      </w:r>
      <w:r>
        <w:rPr>
          <w:rStyle w:val="Hyperlink5"/>
        </w:rPr>
        <w:t xml:space="preserve"> </w:t>
      </w:r>
      <w:r>
        <w:rPr>
          <w:rStyle w:val="Hyperlink4"/>
        </w:rPr>
        <w:t>products, or customers</w:t>
      </w:r>
      <w:r>
        <w:rPr>
          <w:rStyle w:val="None"/>
        </w:rPr>
        <w:t xml:space="preserve"> </w:t>
      </w:r>
      <w:r>
        <w:rPr>
          <w:rStyle w:val="Hyperlink4"/>
        </w:rPr>
        <w:t>being</w:t>
      </w:r>
      <w:r>
        <w:rPr>
          <w:rStyle w:val="None"/>
        </w:rPr>
        <w:t xml:space="preserve"> </w:t>
      </w:r>
      <w:r>
        <w:rPr>
          <w:rStyle w:val="Hyperlink4"/>
        </w:rPr>
        <w:t>leaked</w:t>
      </w:r>
      <w:r>
        <w:rPr>
          <w:rStyle w:val="None"/>
        </w:rPr>
        <w:t xml:space="preserve"> </w:t>
      </w:r>
      <w:r>
        <w:rPr>
          <w:rStyle w:val="Hyperlink4"/>
        </w:rPr>
        <w:t>in the</w:t>
      </w:r>
      <w:r>
        <w:rPr>
          <w:rStyle w:val="Hyperlink5"/>
        </w:rPr>
        <w:t xml:space="preserve"> </w:t>
      </w:r>
      <w:r>
        <w:rPr>
          <w:rStyle w:val="Hyperlink4"/>
        </w:rPr>
        <w:t>three-month</w:t>
      </w:r>
      <w:r>
        <w:rPr>
          <w:rStyle w:val="None"/>
        </w:rPr>
        <w:t xml:space="preserve"> </w:t>
      </w:r>
      <w:r>
        <w:rPr>
          <w:rStyle w:val="Hyperlink4"/>
        </w:rPr>
        <w:t>period ended</w:t>
      </w:r>
      <w:r>
        <w:rPr>
          <w:rStyle w:val="None"/>
        </w:rPr>
        <w:t xml:space="preserve"> </w:t>
      </w:r>
      <w:r>
        <w:rPr>
          <w:rStyle w:val="Hyperlink4"/>
        </w:rPr>
        <w:t>June</w:t>
      </w:r>
      <w:r>
        <w:rPr>
          <w:rStyle w:val="Hyperlink5"/>
        </w:rPr>
        <w:t xml:space="preserve"> </w:t>
      </w:r>
      <w:r>
        <w:rPr>
          <w:rStyle w:val="Hyperlink4"/>
        </w:rPr>
        <w:t>30,</w:t>
      </w:r>
      <w:r>
        <w:rPr>
          <w:rStyle w:val="None"/>
        </w:rPr>
        <w:t xml:space="preserve"> </w:t>
      </w:r>
      <w:r>
        <w:rPr>
          <w:rStyle w:val="Hyperlink4"/>
        </w:rPr>
        <w:t>2025</w:t>
      </w:r>
      <w:r>
        <w:rPr>
          <w:rStyle w:val="None"/>
        </w:rPr>
        <w:t xml:space="preserve"> </w:t>
      </w:r>
      <w:r>
        <w:rPr>
          <w:rStyle w:val="Hyperlink4"/>
        </w:rPr>
        <w:t>or</w:t>
      </w:r>
      <w:r>
        <w:rPr>
          <w:rStyle w:val="None"/>
        </w:rPr>
        <w:t xml:space="preserve"> </w:t>
      </w:r>
      <w:r>
        <w:rPr>
          <w:rStyle w:val="Hyperlink4"/>
        </w:rPr>
        <w:t>Fiscals</w:t>
      </w:r>
      <w:r>
        <w:rPr>
          <w:rStyle w:val="None"/>
        </w:rPr>
        <w:t xml:space="preserve"> </w:t>
      </w:r>
      <w:r>
        <w:rPr>
          <w:rStyle w:val="Hyperlink4"/>
        </w:rPr>
        <w:t>2025,</w:t>
      </w:r>
      <w:r>
        <w:rPr>
          <w:rStyle w:val="Hyperlink5"/>
        </w:rPr>
        <w:t xml:space="preserve"> </w:t>
      </w:r>
      <w:r>
        <w:rPr>
          <w:rStyle w:val="Hyperlink4"/>
        </w:rPr>
        <w:t>2024 and 2023, we cannot assure you that such instances will not arise in the future.</w:t>
      </w:r>
    </w:p>
    <w:p w14:paraId="1F67148B" w14:textId="77777777" w:rsidR="00A603A1" w:rsidRDefault="00A603A1">
      <w:pPr>
        <w:pStyle w:val="BodyText"/>
        <w:jc w:val="both"/>
        <w:sectPr w:rsidR="00A603A1">
          <w:headerReference w:type="default" r:id="rId148"/>
          <w:footerReference w:type="default" r:id="rId149"/>
          <w:pgSz w:w="11920" w:h="16840"/>
          <w:pgMar w:top="1100" w:right="566" w:bottom="280" w:left="992" w:header="0" w:footer="0" w:gutter="0"/>
          <w:cols w:space="720"/>
        </w:sectPr>
      </w:pPr>
    </w:p>
    <w:p w14:paraId="508BEA8B" w14:textId="77777777" w:rsidR="00A603A1" w:rsidRDefault="00000000">
      <w:pPr>
        <w:pStyle w:val="Heading4"/>
        <w:numPr>
          <w:ilvl w:val="0"/>
          <w:numId w:val="63"/>
        </w:numPr>
        <w:spacing w:before="67"/>
        <w:jc w:val="left"/>
      </w:pPr>
      <w:r/>
      <w:r>
        <w:rPr>
          <w:rFonts w:ascii="Courier New" w:hAnsi="Courier New"/>
          <w:b/>
          <w:highlight w:val="yellow"/>
        </w:rPr>
        <w:t>PARKER PLC</w:t>
      </w:r>
      <w:r>
        <w:t xml:space="preserve"> has availed unsecured loans from financial institutions which may be recalled on demand.</w:t>
      </w:r>
    </w:p>
    <w:p w14:paraId="22B1AC5E" w14:textId="77777777" w:rsidR="00A603A1" w:rsidRDefault="00000000">
      <w:pPr>
        <w:pStyle w:val="BodyText"/>
        <w:spacing w:before="200"/>
        <w:ind w:left="796" w:right="153"/>
        <w:jc w:val="both"/>
      </w:pPr>
      <w:r/>
      <w:r>
        <w:t xml:space="preserve">As of October 31, 2025, our </w:t>
      </w:r>
      <w:r>
        <w:rPr>
          <w:rFonts w:ascii="Courier New" w:hAnsi="Courier New"/>
          <w:b/>
          <w:highlight w:val="yellow"/>
        </w:rPr>
        <w:t>BUTLER GROUP</w:t>
      </w:r>
      <w:r>
        <w:t xml:space="preserve">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w:t>
      </w:r>
      <w:r>
        <w:rPr>
          <w:rFonts w:ascii="Courier New" w:hAnsi="Courier New"/>
          <w:b/>
          <w:highlight w:val="yellow"/>
        </w:rPr>
        <w:t>BUTLER GROUP</w:t>
      </w:r>
      <w:r>
        <w:t xml:space="preserve"> may be required to repay the entirety of the unsecured loans together with accrued interest. </w:t>
      </w:r>
      <w:r>
        <w:rPr>
          <w:rFonts w:ascii="Courier New" w:hAnsi="Courier New"/>
          <w:b/>
          <w:highlight w:val="yellow"/>
        </w:rPr>
        <w:t>PARKER PLC</w:t>
      </w:r>
      <w:r>
        <w:t xml:space="preserve">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w:t>
      </w:r>
      <w:r>
        <w:rPr>
          <w:rFonts w:ascii="Courier New" w:hAnsi="Courier New"/>
          <w:b/>
          <w:highlight w:val="yellow"/>
        </w:rPr>
        <w:t>BUTLER GROUP</w:t>
      </w:r>
      <w:r>
        <w:t>, see, “Restated Financial Statement” on page 280.</w:t>
      </w:r>
    </w:p>
    <w:p w14:paraId="152E4BC5" w14:textId="77777777" w:rsidR="00A603A1" w:rsidRDefault="00000000">
      <w:pPr>
        <w:pStyle w:val="Heading4"/>
        <w:numPr>
          <w:ilvl w:val="0"/>
          <w:numId w:val="48"/>
        </w:numPr>
        <w:spacing w:before="199"/>
        <w:ind w:right="157"/>
      </w:pPr>
      <w:r/>
      <w:r>
        <w:t xml:space="preserve">We depend on our </w:t>
      </w:r>
      <w:r>
        <w:rPr>
          <w:rFonts w:ascii="Courier New" w:hAnsi="Courier New"/>
          <w:b/>
          <w:highlight w:val="yellow"/>
        </w:rPr>
        <w:t>CHAD WILLIAMS</w:t>
      </w:r>
      <w:r>
        <w:t xml:space="preserve">, Senior Management, </w:t>
      </w:r>
      <w:r>
        <w:rPr>
          <w:rFonts w:ascii="Courier New" w:hAnsi="Courier New"/>
          <w:b/>
          <w:highlight w:val="yellow"/>
        </w:rPr>
        <w:t>SALAZAR, TERRY AND REID</w:t>
      </w:r>
      <w:r>
        <w:t xml:space="preserve"> and qualified and skilled personnel with technical expertise, and if we are unable to recruit and retain senior management, qualified and skilled personnel, our business and our ability to operate or grow our business maybe adversely affected.</w:t>
      </w:r>
    </w:p>
    <w:p w14:paraId="2C1D9232" w14:textId="77777777" w:rsidR="00A603A1" w:rsidRDefault="00000000">
      <w:pPr>
        <w:pStyle w:val="BodyText"/>
        <w:spacing w:before="200"/>
        <w:ind w:left="796" w:right="151"/>
        <w:jc w:val="both"/>
      </w:pPr>
      <w:r>
        <w:rPr>
          <w:rStyle w:val="Hyperlink4"/>
        </w:rPr>
        <w:t>We</w:t>
      </w:r>
      <w:r>
        <w:rPr>
          <w:rStyle w:val="None"/>
        </w:rPr>
        <w:t xml:space="preserve"> </w:t>
      </w:r>
      <w:r>
        <w:rPr>
          <w:rStyle w:val="Hyperlink4"/>
        </w:rPr>
        <w:t>are</w:t>
      </w:r>
      <w:r>
        <w:rPr>
          <w:rStyle w:val="None"/>
        </w:rPr>
        <w:t xml:space="preserve"> </w:t>
      </w:r>
      <w:r>
        <w:rPr>
          <w:rStyle w:val="Hyperlink4"/>
        </w:rPr>
        <w:t>led</w:t>
      </w:r>
      <w:r>
        <w:rPr>
          <w:rStyle w:val="None"/>
        </w:rPr>
        <w:t xml:space="preserve"> </w:t>
      </w:r>
      <w:r>
        <w:rPr>
          <w:rStyle w:val="Hyperlink4"/>
        </w:rPr>
        <w:t>by</w:t>
      </w:r>
      <w:r>
        <w:rPr>
          <w:rStyle w:val="None"/>
        </w:rPr>
        <w:t xml:space="preserve"> </w:t>
      </w:r>
      <w:r>
        <w:rPr>
          <w:rStyle w:val="Hyperlink4"/>
        </w:rPr>
        <w:t>our</w:t>
      </w:r>
      <w:r>
        <w:rPr>
          <w:rStyle w:val="None"/>
        </w:rPr>
        <w:t xml:space="preserve"> </w:t>
      </w:r>
      <w:r>
        <w:rPr>
          <w:rStyle w:val="Hyperlink4"/>
        </w:rPr>
        <w:t>Individual</w:t>
      </w:r>
      <w:r>
        <w:rPr>
          <w:rStyle w:val="None"/>
        </w:rPr>
        <w:t xml:space="preserve"> </w:t>
      </w:r>
      <w:r>
        <w:rPr>
          <w:rStyle w:val="Hyperlink4"/>
        </w:rPr>
        <w:t>Promoters</w:t>
      </w:r>
      <w:r>
        <w:rPr>
          <w:rStyle w:val="None"/>
        </w:rPr>
        <w:t xml:space="preserve"> </w:t>
      </w:r>
      <w:r>
        <w:rPr>
          <w:rStyle w:val="Hyperlink4"/>
        </w:rPr>
        <w:t>Kushal</w:t>
      </w:r>
      <w:r>
        <w:rPr>
          <w:rStyle w:val="None"/>
        </w:rPr>
        <w:t xml:space="preserve"> </w:t>
      </w:r>
      <w:r>
        <w:rPr>
          <w:rStyle w:val="Hyperlink4"/>
        </w:rPr>
        <w:t>Subbayya</w:t>
      </w:r>
      <w:r>
        <w:rPr>
          <w:rStyle w:val="None"/>
        </w:rPr>
        <w:t xml:space="preserve"> </w:t>
      </w:r>
      <w:r>
        <w:rPr>
          <w:rStyle w:val="Hyperlink4"/>
        </w:rPr>
        <w:t>Hegde,</w:t>
      </w:r>
      <w:r>
        <w:rPr>
          <w:rStyle w:val="None"/>
        </w:rPr>
        <w:t xml:space="preserve"> </w:t>
      </w:r>
      <w:r>
        <w:rPr>
          <w:rStyle w:val="Hyperlink4"/>
        </w:rPr>
        <w:t>Pushpa</w:t>
      </w:r>
      <w:r>
        <w:rPr>
          <w:rStyle w:val="None"/>
        </w:rPr>
        <w:t xml:space="preserve"> </w:t>
      </w:r>
      <w:r>
        <w:rPr>
          <w:rStyle w:val="Hyperlink4"/>
        </w:rPr>
        <w:t>Kushal</w:t>
      </w:r>
      <w:r>
        <w:rPr>
          <w:rStyle w:val="None"/>
        </w:rPr>
        <w:t xml:space="preserve"> </w:t>
      </w:r>
      <w:r>
        <w:rPr>
          <w:rStyle w:val="Hyperlink4"/>
        </w:rPr>
        <w:t>Hegde,</w:t>
      </w:r>
      <w:r>
        <w:rPr>
          <w:rStyle w:val="None"/>
        </w:rPr>
        <w:t xml:space="preserve"> </w:t>
      </w:r>
      <w:r>
        <w:rPr>
          <w:rStyle w:val="Hyperlink4"/>
        </w:rPr>
        <w:t>Rajesh</w:t>
      </w:r>
      <w:r>
        <w:rPr>
          <w:rStyle w:val="None"/>
        </w:rPr>
        <w:t xml:space="preserve"> </w:t>
      </w:r>
      <w:r>
        <w:rPr>
          <w:rStyle w:val="Hyperlink4"/>
        </w:rPr>
        <w:t>Kushal</w:t>
      </w:r>
      <w:r>
        <w:rPr>
          <w:rStyle w:val="None"/>
        </w:rPr>
        <w:t xml:space="preserve"> </w:t>
      </w:r>
      <w:r>
        <w:rPr>
          <w:rStyle w:val="Hyperlink4"/>
        </w:rPr>
        <w:t>Hegde,</w:t>
      </w:r>
      <w:r>
        <w:rPr>
          <w:rStyle w:val="None"/>
        </w:rPr>
        <w:t xml:space="preserve"> </w:t>
      </w:r>
      <w:r>
        <w:rPr>
          <w:rStyle w:val="Hyperlink4"/>
        </w:rPr>
        <w:t>Rohit Kushal</w:t>
      </w:r>
      <w:r>
        <w:rPr>
          <w:rStyle w:val="None"/>
        </w:rPr>
        <w:t xml:space="preserve"> </w:t>
      </w:r>
      <w:r>
        <w:rPr>
          <w:rStyle w:val="Hyperlink4"/>
        </w:rPr>
        <w:t>Hegde</w:t>
      </w:r>
      <w:r>
        <w:rPr>
          <w:rStyle w:val="None"/>
        </w:rPr>
        <w:t xml:space="preserve"> </w:t>
      </w:r>
      <w:r>
        <w:rPr>
          <w:rStyle w:val="Hyperlink4"/>
        </w:rPr>
        <w:t>and</w:t>
      </w:r>
      <w:r>
        <w:rPr>
          <w:rStyle w:val="Hyperlink5"/>
        </w:rPr>
        <w:t xml:space="preserve"> </w:t>
      </w:r>
      <w:r>
        <w:rPr>
          <w:rStyle w:val="Hyperlink4"/>
        </w:rPr>
        <w:t>Rakhi</w:t>
      </w:r>
      <w:r>
        <w:rPr>
          <w:rStyle w:val="None"/>
        </w:rPr>
        <w:t xml:space="preserve"> </w:t>
      </w:r>
      <w:r>
        <w:rPr>
          <w:rStyle w:val="Hyperlink4"/>
        </w:rPr>
        <w:t>Girija</w:t>
      </w:r>
      <w:r>
        <w:rPr>
          <w:rStyle w:val="None"/>
        </w:rPr>
        <w:t xml:space="preserve"> </w:t>
      </w:r>
      <w:r>
        <w:rPr>
          <w:rStyle w:val="Hyperlink4"/>
        </w:rPr>
        <w:t>Shetty.</w:t>
      </w:r>
      <w:r>
        <w:rPr>
          <w:rStyle w:val="None"/>
        </w:rPr>
        <w:t xml:space="preserve"> </w:t>
      </w:r>
      <w:r>
        <w:rPr>
          <w:rStyle w:val="Hyperlink4"/>
        </w:rPr>
        <w:t>For</w:t>
      </w:r>
      <w:r>
        <w:rPr>
          <w:rStyle w:val="None"/>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see</w:t>
      </w:r>
      <w:r>
        <w:rPr>
          <w:rStyle w:val="None"/>
        </w:rPr>
        <w:t xml:space="preserve"> </w:t>
      </w:r>
      <w:r>
        <w:rPr>
          <w:rStyle w:val="Hyperlink4"/>
        </w:rPr>
        <w:t>“</w:t>
      </w:r>
      <w:r>
        <w:rPr>
          <w:rStyle w:val="None"/>
          <w:i/>
          <w:iCs/>
        </w:rPr>
        <w:t>Our Management</w:t>
      </w:r>
      <w:r>
        <w:rPr>
          <w:rStyle w:val="Hyperlink4"/>
        </w:rPr>
        <w:t>”</w:t>
      </w:r>
      <w:r>
        <w:rPr>
          <w:rStyle w:val="None"/>
        </w:rPr>
        <w:t xml:space="preserve"> </w:t>
      </w:r>
      <w:r>
        <w:rPr>
          <w:rStyle w:val="Hyperlink4"/>
        </w:rPr>
        <w:t>and</w:t>
      </w:r>
      <w:r>
        <w:rPr>
          <w:rStyle w:val="Hyperlink5"/>
        </w:rPr>
        <w:t xml:space="preserve"> </w:t>
      </w:r>
      <w:r>
        <w:rPr>
          <w:rStyle w:val="Hyperlink4"/>
        </w:rPr>
        <w:t>“</w:t>
      </w:r>
      <w:r>
        <w:rPr>
          <w:rStyle w:val="None"/>
          <w:i/>
          <w:iCs/>
        </w:rPr>
        <w:t>Our Promoter and Promoter Group</w:t>
      </w:r>
      <w:r>
        <w:rPr>
          <w:rStyle w:val="Hyperlink4"/>
        </w:rPr>
        <w:t>” on pages 250 and 269, respectively.</w:t>
      </w:r>
    </w:p>
    <w:p w14:paraId="057E4289" w14:textId="77777777" w:rsidR="00A603A1" w:rsidRDefault="00000000">
      <w:pPr>
        <w:pStyle w:val="BodyText"/>
        <w:spacing w:before="202"/>
        <w:ind w:left="796" w:right="152"/>
        <w:jc w:val="both"/>
      </w:pPr>
      <w:r/>
      <w:r>
        <w:t xml:space="preserve">Our future performance would depend on the continued service of our </w:t>
      </w:r>
      <w:r>
        <w:rPr>
          <w:rFonts w:ascii="Courier New" w:hAnsi="Courier New"/>
          <w:b/>
          <w:highlight w:val="yellow"/>
        </w:rPr>
        <w:t>CHAD WILLIAMS</w:t>
      </w:r>
      <w:r>
        <w:t xml:space="preserve">, Senior Management, </w:t>
      </w:r>
      <w:r>
        <w:rPr>
          <w:rFonts w:ascii="Courier New" w:hAnsi="Courier New"/>
          <w:b/>
          <w:highlight w:val="yellow"/>
        </w:rPr>
        <w:t>MARTHA STEWART</w:t>
      </w:r>
      <w:r>
        <w:t>,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14:paraId="57CB485A" w14:textId="77777777" w:rsidR="00A603A1" w:rsidRDefault="00000000">
      <w:pPr>
        <w:pStyle w:val="BodyText"/>
        <w:spacing w:before="200"/>
        <w:ind w:left="796" w:right="152"/>
        <w:jc w:val="both"/>
      </w:pPr>
      <w:r>
        <w:rPr>
          <w:rStyle w:val="Hyperlink4"/>
        </w:rPr>
        <w:t>As on date, our Company does not have a business succession policy in place, and there can be no assurance that we will</w:t>
      </w:r>
      <w:r>
        <w:rPr>
          <w:rStyle w:val="Hyperlink5"/>
        </w:rPr>
        <w:t xml:space="preserve"> </w:t>
      </w:r>
      <w:r>
        <w:rPr>
          <w:rStyle w:val="Hyperlink4"/>
        </w:rPr>
        <w:t>be</w:t>
      </w:r>
      <w:r>
        <w:rPr>
          <w:rStyle w:val="None"/>
        </w:rPr>
        <w:t xml:space="preserve"> </w:t>
      </w:r>
      <w:r>
        <w:rPr>
          <w:rStyle w:val="Hyperlink4"/>
        </w:rPr>
        <w:t>able</w:t>
      </w:r>
      <w:r>
        <w:rPr>
          <w:rStyle w:val="None"/>
        </w:rPr>
        <w:t xml:space="preserve"> </w:t>
      </w:r>
      <w:r>
        <w:rPr>
          <w:rStyle w:val="Hyperlink4"/>
        </w:rPr>
        <w:t>to effectively</w:t>
      </w:r>
      <w:r>
        <w:rPr>
          <w:rStyle w:val="None"/>
        </w:rPr>
        <w:t xml:space="preserve"> </w:t>
      </w:r>
      <w:r>
        <w:rPr>
          <w:rStyle w:val="Hyperlink4"/>
        </w:rPr>
        <w:t>formulate</w:t>
      </w:r>
      <w:r>
        <w:rPr>
          <w:rStyle w:val="None"/>
        </w:rPr>
        <w:t xml:space="preserve"> </w:t>
      </w:r>
      <w:r>
        <w:rPr>
          <w:rStyle w:val="Hyperlink4"/>
        </w:rPr>
        <w:t>or</w:t>
      </w:r>
      <w:r>
        <w:rPr>
          <w:rStyle w:val="None"/>
        </w:rPr>
        <w:t xml:space="preserve"> </w:t>
      </w:r>
      <w:r>
        <w:rPr>
          <w:rStyle w:val="Hyperlink4"/>
        </w:rPr>
        <w:t>implement</w:t>
      </w:r>
      <w:r>
        <w:rPr>
          <w:rStyle w:val="Hyperlink5"/>
        </w:rPr>
        <w:t xml:space="preserve"> </w:t>
      </w:r>
      <w:r>
        <w:rPr>
          <w:rStyle w:val="Hyperlink4"/>
        </w:rPr>
        <w:t>appropriate</w:t>
      </w:r>
      <w:r>
        <w:rPr>
          <w:rStyle w:val="None"/>
        </w:rPr>
        <w:t xml:space="preserve"> </w:t>
      </w:r>
      <w:r>
        <w:rPr>
          <w:rStyle w:val="Hyperlink4"/>
        </w:rPr>
        <w:t>succession plans</w:t>
      </w:r>
      <w:r>
        <w:rPr>
          <w:rStyle w:val="Hyperlink5"/>
        </w:rPr>
        <w:t xml:space="preserve"> </w:t>
      </w:r>
      <w:r>
        <w:rPr>
          <w:rStyle w:val="Hyperlink4"/>
        </w:rPr>
        <w:t>in the</w:t>
      </w:r>
      <w:r>
        <w:rPr>
          <w:rStyle w:val="None"/>
        </w:rPr>
        <w:t xml:space="preserve"> </w:t>
      </w:r>
      <w:r>
        <w:rPr>
          <w:rStyle w:val="Hyperlink4"/>
        </w:rPr>
        <w:t>future. Any</w:t>
      </w:r>
      <w:r>
        <w:rPr>
          <w:rStyle w:val="None"/>
        </w:rPr>
        <w:t xml:space="preserve"> </w:t>
      </w:r>
      <w:r>
        <w:rPr>
          <w:rStyle w:val="Hyperlink4"/>
        </w:rPr>
        <w:t>loss</w:t>
      </w:r>
      <w:r>
        <w:rPr>
          <w:rStyle w:val="Hyperlink5"/>
        </w:rPr>
        <w:t xml:space="preserve"> </w:t>
      </w:r>
      <w:r>
        <w:rPr>
          <w:rStyle w:val="Hyperlink4"/>
        </w:rPr>
        <w:t>of</w:t>
      </w:r>
      <w:r>
        <w:rPr>
          <w:rStyle w:val="None"/>
        </w:rPr>
        <w:t xml:space="preserve"> </w:t>
      </w:r>
      <w:r>
        <w:rPr>
          <w:rStyle w:val="Hyperlink4"/>
        </w:rPr>
        <w:t>members</w:t>
      </w:r>
      <w:r>
        <w:rPr>
          <w:rStyle w:val="Hyperlink5"/>
        </w:rPr>
        <w:t xml:space="preserve"> </w:t>
      </w:r>
      <w:r>
        <w:rPr>
          <w:rStyle w:val="Hyperlink4"/>
        </w:rPr>
        <w:t>of our</w:t>
      </w:r>
      <w:r>
        <w:rPr>
          <w:rStyle w:val="None"/>
        </w:rPr>
        <w:t xml:space="preserve"> </w:t>
      </w:r>
      <w:r>
        <w:rPr>
          <w:rStyle w:val="Hyperlink4"/>
        </w:rPr>
        <w:t>senior</w:t>
      </w:r>
      <w:r>
        <w:rPr>
          <w:rStyle w:val="None"/>
        </w:rPr>
        <w:t xml:space="preserve"> </w:t>
      </w:r>
      <w:r>
        <w:rPr>
          <w:rStyle w:val="Hyperlink4"/>
        </w:rPr>
        <w:t>management</w:t>
      </w:r>
      <w:r>
        <w:rPr>
          <w:rStyle w:val="None"/>
        </w:rPr>
        <w:t xml:space="preserve"> </w:t>
      </w:r>
      <w:r>
        <w:rPr>
          <w:rStyle w:val="Hyperlink4"/>
        </w:rPr>
        <w:t>team</w:t>
      </w:r>
      <w:r>
        <w:rPr>
          <w:rStyle w:val="None"/>
        </w:rPr>
        <w:t xml:space="preserve"> </w:t>
      </w:r>
      <w:r>
        <w:rPr>
          <w:rStyle w:val="Hyperlink4"/>
        </w:rPr>
        <w:t>or</w:t>
      </w:r>
      <w:r>
        <w:rPr>
          <w:rStyle w:val="None"/>
        </w:rPr>
        <w:t xml:space="preserve"> </w:t>
      </w:r>
      <w:r>
        <w:rPr>
          <w:rStyle w:val="Hyperlink4"/>
        </w:rPr>
        <w:t>key</w:t>
      </w:r>
      <w:r>
        <w:rPr>
          <w:rStyle w:val="None"/>
        </w:rPr>
        <w:t xml:space="preserve"> </w:t>
      </w:r>
      <w:r>
        <w:rPr>
          <w:rStyle w:val="Hyperlink4"/>
        </w:rPr>
        <w:t>managerial</w:t>
      </w:r>
      <w:r>
        <w:rPr>
          <w:rStyle w:val="Hyperlink5"/>
        </w:rPr>
        <w:t xml:space="preserve"> </w:t>
      </w:r>
      <w:r>
        <w:rPr>
          <w:rStyle w:val="Hyperlink4"/>
        </w:rPr>
        <w:t>personnel</w:t>
      </w:r>
      <w:r>
        <w:rPr>
          <w:rStyle w:val="None"/>
        </w:rPr>
        <w:t xml:space="preserve"> </w:t>
      </w:r>
      <w:r>
        <w:rPr>
          <w:rStyle w:val="Hyperlink4"/>
        </w:rPr>
        <w:t>could</w:t>
      </w:r>
      <w:r>
        <w:rPr>
          <w:rStyle w:val="None"/>
        </w:rPr>
        <w:t xml:space="preserve"> </w:t>
      </w:r>
      <w:r>
        <w:rPr>
          <w:rStyle w:val="Hyperlink4"/>
        </w:rPr>
        <w:t>significantly</w:t>
      </w:r>
      <w:r>
        <w:rPr>
          <w:rStyle w:val="None"/>
        </w:rPr>
        <w:t xml:space="preserve"> </w:t>
      </w:r>
      <w:r>
        <w:rPr>
          <w:rStyle w:val="Hyperlink4"/>
        </w:rPr>
        <w:t>delay</w:t>
      </w:r>
      <w:r>
        <w:rPr>
          <w:rStyle w:val="None"/>
        </w:rPr>
        <w:t xml:space="preserve"> </w:t>
      </w:r>
      <w:r>
        <w:rPr>
          <w:rStyle w:val="Hyperlink4"/>
        </w:rPr>
        <w:t>or</w:t>
      </w:r>
      <w:r>
        <w:rPr>
          <w:rStyle w:val="None"/>
        </w:rPr>
        <w:t xml:space="preserve"> </w:t>
      </w:r>
      <w:r>
        <w:rPr>
          <w:rStyle w:val="Hyperlink4"/>
        </w:rPr>
        <w:t>prevent</w:t>
      </w:r>
      <w:r>
        <w:rPr>
          <w:rStyle w:val="None"/>
        </w:rPr>
        <w:t xml:space="preserve"> </w:t>
      </w:r>
      <w:r>
        <w:rPr>
          <w:rStyle w:val="Hyperlink4"/>
        </w:rPr>
        <w:t>the</w:t>
      </w:r>
      <w:r>
        <w:rPr>
          <w:rStyle w:val="None"/>
        </w:rPr>
        <w:t xml:space="preserve"> </w:t>
      </w:r>
      <w:r>
        <w:rPr>
          <w:rStyle w:val="Hyperlink4"/>
        </w:rPr>
        <w:t>achievement</w:t>
      </w:r>
      <w:r>
        <w:rPr>
          <w:rStyle w:val="None"/>
        </w:rPr>
        <w:t xml:space="preserve"> </w:t>
      </w:r>
      <w:r>
        <w:rPr>
          <w:rStyle w:val="Hyperlink4"/>
        </w:rPr>
        <w:t>of</w:t>
      </w:r>
      <w:r>
        <w:rPr>
          <w:rStyle w:val="None"/>
        </w:rPr>
        <w:t xml:space="preserve"> </w:t>
      </w:r>
      <w:r>
        <w:rPr>
          <w:rStyle w:val="Hyperlink4"/>
        </w:rPr>
        <w:t>our business objectives, affect our succession planning and could harm our business and customer relationships. While there have not been any instances of where we have not been able to effectively replace our members of senior management,</w:t>
      </w:r>
      <w:r>
        <w:rPr>
          <w:rStyle w:val="None"/>
        </w:rPr>
        <w:t xml:space="preserve"> </w:t>
      </w:r>
      <w:r>
        <w:rPr>
          <w:rStyle w:val="Hyperlink4"/>
        </w:rPr>
        <w:t>or</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key</w:t>
      </w:r>
      <w:r>
        <w:rPr>
          <w:rStyle w:val="None"/>
        </w:rPr>
        <w:t xml:space="preserve"> </w:t>
      </w:r>
      <w:r>
        <w:rPr>
          <w:rStyle w:val="Hyperlink4"/>
        </w:rPr>
        <w:t>managerial</w:t>
      </w:r>
      <w:r>
        <w:rPr>
          <w:rStyle w:val="None"/>
        </w:rPr>
        <w:t xml:space="preserve"> </w:t>
      </w:r>
      <w:r>
        <w:rPr>
          <w:rStyle w:val="Hyperlink4"/>
        </w:rPr>
        <w:t>personnel</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w:t>
      </w:r>
      <w:r>
        <w:rPr>
          <w:rStyle w:val="None"/>
        </w:rPr>
        <w:t xml:space="preserve"> </w:t>
      </w:r>
      <w:r>
        <w:rPr>
          <w:rStyle w:val="Hyperlink4"/>
        </w:rPr>
        <w:t>June</w:t>
      </w:r>
      <w:r>
        <w:rPr>
          <w:rStyle w:val="None"/>
        </w:rPr>
        <w:t xml:space="preserve"> </w:t>
      </w:r>
      <w:r>
        <w:rPr>
          <w:rStyle w:val="Hyperlink4"/>
        </w:rPr>
        <w:t>30,</w:t>
      </w:r>
      <w:r>
        <w:rPr>
          <w:rStyle w:val="None"/>
        </w:rPr>
        <w:t xml:space="preserve"> </w:t>
      </w:r>
      <w:r>
        <w:rPr>
          <w:rStyle w:val="Hyperlink4"/>
        </w:rPr>
        <w:t>2025,</w:t>
      </w:r>
      <w:r>
        <w:rPr>
          <w:rStyle w:val="None"/>
        </w:rPr>
        <w:t xml:space="preserve"> </w:t>
      </w:r>
      <w:r>
        <w:rPr>
          <w:rStyle w:val="Hyperlink4"/>
        </w:rPr>
        <w:t>and</w:t>
      </w:r>
      <w:r>
        <w:rPr>
          <w:rStyle w:val="None"/>
        </w:rPr>
        <w:t xml:space="preserve"> </w:t>
      </w:r>
      <w:r>
        <w:rPr>
          <w:rStyle w:val="Hyperlink4"/>
        </w:rPr>
        <w:t>the</w:t>
      </w:r>
      <w:r>
        <w:rPr>
          <w:rStyle w:val="None"/>
        </w:rPr>
        <w:t xml:space="preserve"> </w:t>
      </w:r>
      <w:r>
        <w:rPr>
          <w:rStyle w:val="Hyperlink4"/>
        </w:rPr>
        <w:t>Fiscals</w:t>
      </w:r>
      <w:r>
        <w:rPr>
          <w:rStyle w:val="None"/>
        </w:rPr>
        <w:t xml:space="preserve"> </w:t>
      </w:r>
      <w:r>
        <w:rPr>
          <w:rStyle w:val="Hyperlink4"/>
        </w:rPr>
        <w:t>2025, 2024 and 2023, we cannot assure you that we would be effectively able to replace any loss of members</w:t>
      </w:r>
      <w:r>
        <w:rPr>
          <w:rStyle w:val="None"/>
        </w:rPr>
        <w:t xml:space="preserve"> </w:t>
      </w:r>
      <w:r>
        <w:rPr>
          <w:rStyle w:val="Hyperlink4"/>
        </w:rPr>
        <w:t>of our senior management team or key managerial personnels in the future.</w:t>
      </w:r>
    </w:p>
    <w:p w14:paraId="2CA38295" w14:textId="77777777" w:rsidR="00A603A1" w:rsidRDefault="00000000">
      <w:pPr>
        <w:pStyle w:val="BodyText"/>
        <w:spacing w:before="201"/>
        <w:ind w:left="796" w:right="149"/>
        <w:jc w:val="both"/>
      </w:pPr>
      <w:r>
        <w:rPr>
          <w:rStyle w:val="Hyperlink4"/>
        </w:rPr>
        <w:t>The</w:t>
      </w:r>
      <w:r>
        <w:rPr>
          <w:rStyle w:val="None"/>
        </w:rPr>
        <w:t xml:space="preserve"> </w:t>
      </w:r>
      <w:r>
        <w:rPr>
          <w:rStyle w:val="Hyperlink4"/>
        </w:rPr>
        <w:t>market</w:t>
      </w:r>
      <w:r>
        <w:rPr>
          <w:rStyle w:val="None"/>
        </w:rPr>
        <w:t xml:space="preserve"> </w:t>
      </w:r>
      <w:r>
        <w:rPr>
          <w:rStyle w:val="Hyperlink4"/>
        </w:rPr>
        <w:t>for</w:t>
      </w:r>
      <w:r>
        <w:rPr>
          <w:rStyle w:val="None"/>
        </w:rPr>
        <w:t xml:space="preserve"> </w:t>
      </w:r>
      <w:r>
        <w:rPr>
          <w:rStyle w:val="Hyperlink4"/>
        </w:rPr>
        <w:t>qualified</w:t>
      </w:r>
      <w:r>
        <w:rPr>
          <w:rStyle w:val="None"/>
        </w:rPr>
        <w:t xml:space="preserve"> </w:t>
      </w:r>
      <w:r>
        <w:rPr>
          <w:rStyle w:val="Hyperlink4"/>
        </w:rPr>
        <w:t>professionals</w:t>
      </w:r>
      <w:r>
        <w:rPr>
          <w:rStyle w:val="None"/>
        </w:rPr>
        <w:t xml:space="preserve"> </w:t>
      </w:r>
      <w:r>
        <w:rPr>
          <w:rStyle w:val="Hyperlink4"/>
        </w:rPr>
        <w:t>is</w:t>
      </w:r>
      <w:r>
        <w:rPr>
          <w:rStyle w:val="None"/>
        </w:rPr>
        <w:t xml:space="preserve"> </w:t>
      </w:r>
      <w:r>
        <w:rPr>
          <w:rStyle w:val="Hyperlink4"/>
        </w:rPr>
        <w:t>competitive</w:t>
      </w:r>
      <w:r>
        <w:rPr>
          <w:rStyle w:val="None"/>
        </w:rPr>
        <w:t xml:space="preserve"> </w:t>
      </w:r>
      <w:r>
        <w:rPr>
          <w:rStyle w:val="Hyperlink4"/>
        </w:rPr>
        <w:t>and</w:t>
      </w:r>
      <w:r>
        <w:rPr>
          <w:rStyle w:val="None"/>
        </w:rPr>
        <w:t xml:space="preserve"> </w:t>
      </w:r>
      <w:r>
        <w:rPr>
          <w:rStyle w:val="Hyperlink4"/>
        </w:rPr>
        <w:t>we</w:t>
      </w:r>
      <w:r>
        <w:rPr>
          <w:rStyle w:val="None"/>
        </w:rPr>
        <w:t xml:space="preserve"> </w:t>
      </w:r>
      <w:r>
        <w:rPr>
          <w:rStyle w:val="Hyperlink4"/>
        </w:rPr>
        <w:t>may</w:t>
      </w:r>
      <w:r>
        <w:rPr>
          <w:rStyle w:val="None"/>
        </w:rPr>
        <w:t xml:space="preserve"> </w:t>
      </w:r>
      <w:r>
        <w:rPr>
          <w:rStyle w:val="Hyperlink4"/>
        </w:rPr>
        <w:t>not</w:t>
      </w:r>
      <w:r>
        <w:rPr>
          <w:rStyle w:val="None"/>
        </w:rPr>
        <w:t xml:space="preserve"> </w:t>
      </w:r>
      <w:r>
        <w:rPr>
          <w:rStyle w:val="Hyperlink4"/>
        </w:rPr>
        <w:t>continue</w:t>
      </w:r>
      <w:r>
        <w:rPr>
          <w:rStyle w:val="None"/>
        </w:rPr>
        <w:t xml:space="preserve"> </w:t>
      </w:r>
      <w:r>
        <w:rPr>
          <w:rStyle w:val="Hyperlink4"/>
        </w:rPr>
        <w:t>to</w:t>
      </w:r>
      <w:r>
        <w:rPr>
          <w:rStyle w:val="None"/>
        </w:rPr>
        <w:t xml:space="preserve"> </w:t>
      </w:r>
      <w:r>
        <w:rPr>
          <w:rStyle w:val="Hyperlink4"/>
        </w:rPr>
        <w:t>be</w:t>
      </w:r>
      <w:r>
        <w:rPr>
          <w:rStyle w:val="None"/>
        </w:rPr>
        <w:t xml:space="preserve"> </w:t>
      </w:r>
      <w:r>
        <w:rPr>
          <w:rStyle w:val="Hyperlink4"/>
        </w:rPr>
        <w:t>successful</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None"/>
        </w:rPr>
        <w:t xml:space="preserve"> </w:t>
      </w:r>
      <w:r>
        <w:rPr>
          <w:rStyle w:val="Hyperlink4"/>
        </w:rPr>
        <w:t>attract and</w:t>
      </w:r>
      <w:r>
        <w:rPr>
          <w:rStyle w:val="None"/>
        </w:rPr>
        <w:t xml:space="preserve"> </w:t>
      </w:r>
      <w:r>
        <w:rPr>
          <w:rStyle w:val="Hyperlink4"/>
        </w:rPr>
        <w:t>retain</w:t>
      </w:r>
      <w:r>
        <w:rPr>
          <w:rStyle w:val="None"/>
        </w:rPr>
        <w:t xml:space="preserve"> </w:t>
      </w:r>
      <w:r>
        <w:rPr>
          <w:rStyle w:val="Hyperlink4"/>
        </w:rPr>
        <w:t>qualified</w:t>
      </w:r>
      <w:r>
        <w:rPr>
          <w:rStyle w:val="None"/>
        </w:rPr>
        <w:t xml:space="preserve"> </w:t>
      </w:r>
      <w:r>
        <w:rPr>
          <w:rStyle w:val="Hyperlink4"/>
        </w:rPr>
        <w:t>people.</w:t>
      </w:r>
      <w:r>
        <w:rPr>
          <w:rStyle w:val="None"/>
        </w:rPr>
        <w:t xml:space="preserve"> </w:t>
      </w:r>
      <w:r>
        <w:rPr>
          <w:rStyle w:val="Hyperlink4"/>
        </w:rPr>
        <w:t>The</w:t>
      </w:r>
      <w:r>
        <w:rPr>
          <w:rStyle w:val="None"/>
        </w:rPr>
        <w:t xml:space="preserve"> </w:t>
      </w:r>
      <w:r>
        <w:rPr>
          <w:rStyle w:val="Hyperlink4"/>
        </w:rPr>
        <w:t>specialized</w:t>
      </w:r>
      <w:r>
        <w:rPr>
          <w:rStyle w:val="None"/>
        </w:rPr>
        <w:t xml:space="preserve"> </w:t>
      </w:r>
      <w:r>
        <w:rPr>
          <w:rStyle w:val="Hyperlink4"/>
        </w:rPr>
        <w:t>skills</w:t>
      </w:r>
      <w:r>
        <w:rPr>
          <w:rStyle w:val="None"/>
        </w:rPr>
        <w:t xml:space="preserve"> </w:t>
      </w:r>
      <w:r>
        <w:rPr>
          <w:rStyle w:val="Hyperlink4"/>
        </w:rPr>
        <w:t>we</w:t>
      </w:r>
      <w:r>
        <w:rPr>
          <w:rStyle w:val="None"/>
        </w:rPr>
        <w:t xml:space="preserve"> </w:t>
      </w:r>
      <w:r>
        <w:rPr>
          <w:rStyle w:val="Hyperlink4"/>
        </w:rPr>
        <w:t>require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are</w:t>
      </w:r>
      <w:r>
        <w:rPr>
          <w:rStyle w:val="None"/>
        </w:rPr>
        <w:t xml:space="preserve"> </w:t>
      </w:r>
      <w:r>
        <w:rPr>
          <w:rStyle w:val="Hyperlink4"/>
        </w:rPr>
        <w:t>difficult</w:t>
      </w:r>
      <w:r>
        <w:rPr>
          <w:rStyle w:val="None"/>
        </w:rPr>
        <w:t xml:space="preserve"> </w:t>
      </w:r>
      <w:r>
        <w:rPr>
          <w:rStyle w:val="Hyperlink4"/>
        </w:rPr>
        <w:t>and</w:t>
      </w:r>
      <w:r>
        <w:rPr>
          <w:rStyle w:val="None"/>
        </w:rPr>
        <w:t xml:space="preserve"> </w:t>
      </w:r>
      <w:r>
        <w:rPr>
          <w:rStyle w:val="Hyperlink4"/>
        </w:rPr>
        <w:t>time-consuming</w:t>
      </w:r>
      <w:r>
        <w:rPr>
          <w:rStyle w:val="None"/>
        </w:rPr>
        <w:t xml:space="preserve"> </w:t>
      </w:r>
      <w:r>
        <w:rPr>
          <w:rStyle w:val="Hyperlink4"/>
        </w:rPr>
        <w:t>to</w:t>
      </w:r>
      <w:r>
        <w:rPr>
          <w:rStyle w:val="None"/>
        </w:rPr>
        <w:t xml:space="preserve"> </w:t>
      </w:r>
      <w:r>
        <w:rPr>
          <w:rStyle w:val="Hyperlink4"/>
        </w:rPr>
        <w:t>acquire and, as a result, are in short supply. Our inability to hire, train and retain a sufficient number of qualified personnel could</w:t>
      </w:r>
      <w:r>
        <w:rPr>
          <w:rStyle w:val="None"/>
        </w:rPr>
        <w:t xml:space="preserve"> </w:t>
      </w:r>
      <w:r>
        <w:rPr>
          <w:rStyle w:val="Hyperlink4"/>
        </w:rPr>
        <w:t>delay</w:t>
      </w:r>
      <w:r>
        <w:rPr>
          <w:rStyle w:val="None"/>
        </w:rPr>
        <w:t xml:space="preserve"> </w:t>
      </w:r>
      <w:r>
        <w:rPr>
          <w:rStyle w:val="Hyperlink4"/>
        </w:rPr>
        <w:t>our</w:t>
      </w:r>
      <w:r>
        <w:rPr>
          <w:rStyle w:val="None"/>
        </w:rPr>
        <w:t xml:space="preserve"> </w:t>
      </w:r>
      <w:r>
        <w:rPr>
          <w:rStyle w:val="Hyperlink4"/>
        </w:rPr>
        <w:t>ability to</w:t>
      </w:r>
      <w:r>
        <w:rPr>
          <w:rStyle w:val="None"/>
        </w:rPr>
        <w:t xml:space="preserve"> </w:t>
      </w:r>
      <w:r>
        <w:rPr>
          <w:rStyle w:val="Hyperlink4"/>
        </w:rPr>
        <w:t>bring new</w:t>
      </w:r>
      <w:r>
        <w:rPr>
          <w:rStyle w:val="Hyperlink5"/>
        </w:rPr>
        <w:t xml:space="preserve"> </w:t>
      </w:r>
      <w:r>
        <w:rPr>
          <w:rStyle w:val="Hyperlink4"/>
        </w:rPr>
        <w:t>products</w:t>
      </w:r>
      <w:r>
        <w:rPr>
          <w:rStyle w:val="None"/>
        </w:rPr>
        <w:t xml:space="preserve"> </w:t>
      </w:r>
      <w:r>
        <w:rPr>
          <w:rStyle w:val="Hyperlink4"/>
        </w:rPr>
        <w:t>to the market</w:t>
      </w:r>
      <w:r>
        <w:rPr>
          <w:rStyle w:val="Hyperlink5"/>
        </w:rPr>
        <w:t xml:space="preserve"> </w:t>
      </w:r>
      <w:r>
        <w:rPr>
          <w:rStyle w:val="Hyperlink4"/>
        </w:rPr>
        <w:t>and impair the</w:t>
      </w:r>
      <w:r>
        <w:rPr>
          <w:rStyle w:val="Hyperlink5"/>
        </w:rPr>
        <w:t xml:space="preserve"> </w:t>
      </w:r>
      <w:r>
        <w:rPr>
          <w:rStyle w:val="Hyperlink4"/>
        </w:rPr>
        <w:t>success</w:t>
      </w:r>
      <w:r>
        <w:rPr>
          <w:rStyle w:val="None"/>
        </w:rPr>
        <w:t xml:space="preserve"> </w:t>
      </w:r>
      <w:r>
        <w:rPr>
          <w:rStyle w:val="Hyperlink4"/>
        </w:rPr>
        <w:t>of</w:t>
      </w:r>
      <w:r>
        <w:rPr>
          <w:rStyle w:val="Hyperlink5"/>
        </w:rPr>
        <w:t xml:space="preserve"> </w:t>
      </w:r>
      <w:r>
        <w:rPr>
          <w:rStyle w:val="Hyperlink4"/>
        </w:rPr>
        <w:t>our</w:t>
      </w:r>
      <w:r>
        <w:rPr>
          <w:rStyle w:val="None"/>
        </w:rPr>
        <w:t xml:space="preserve"> </w:t>
      </w:r>
      <w:r>
        <w:rPr>
          <w:rStyle w:val="Hyperlink4"/>
        </w:rPr>
        <w:t>operations. We may also</w:t>
      </w:r>
      <w:r>
        <w:rPr>
          <w:rStyle w:val="Hyperlink5"/>
        </w:rPr>
        <w:t xml:space="preserve"> </w:t>
      </w:r>
      <w:r>
        <w:rPr>
          <w:rStyle w:val="Hyperlink4"/>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14:paraId="17D55876" w14:textId="77777777" w:rsidR="00A603A1" w:rsidRDefault="00000000">
      <w:pPr>
        <w:pStyle w:val="BodyText"/>
        <w:spacing w:before="199"/>
        <w:ind w:left="796" w:right="159"/>
        <w:jc w:val="both"/>
      </w:pPr>
      <w:r>
        <w:rPr>
          <w:rStyle w:val="Hyperlink4"/>
        </w:rPr>
        <w:t>The</w:t>
      </w:r>
      <w:r>
        <w:rPr>
          <w:rStyle w:val="None"/>
        </w:rPr>
        <w:t xml:space="preserve"> </w:t>
      </w:r>
      <w:r>
        <w:rPr>
          <w:rStyle w:val="Hyperlink4"/>
        </w:rPr>
        <w:t>following</w:t>
      </w:r>
      <w:r>
        <w:rPr>
          <w:rStyle w:val="None"/>
        </w:rPr>
        <w:t xml:space="preserve"> </w:t>
      </w:r>
      <w:r>
        <w:rPr>
          <w:rStyle w:val="Hyperlink4"/>
        </w:rPr>
        <w:t>table</w:t>
      </w:r>
      <w:r>
        <w:rPr>
          <w:rStyle w:val="None"/>
        </w:rPr>
        <w:t xml:space="preserve"> </w:t>
      </w:r>
      <w:r>
        <w:rPr>
          <w:rStyle w:val="Hyperlink4"/>
        </w:rPr>
        <w:t>sets</w:t>
      </w:r>
      <w:r>
        <w:rPr>
          <w:rStyle w:val="None"/>
        </w:rPr>
        <w:t xml:space="preserve"> </w:t>
      </w:r>
      <w:r>
        <w:rPr>
          <w:rStyle w:val="Hyperlink4"/>
        </w:rPr>
        <w:t>forth</w:t>
      </w:r>
      <w:r>
        <w:rPr>
          <w:rStyle w:val="None"/>
        </w:rPr>
        <w:t xml:space="preserve"> </w:t>
      </w:r>
      <w:r>
        <w:rPr>
          <w:rStyle w:val="Hyperlink4"/>
        </w:rPr>
        <w:t>the</w:t>
      </w:r>
      <w:r>
        <w:rPr>
          <w:rStyle w:val="None"/>
        </w:rPr>
        <w:t xml:space="preserve"> </w:t>
      </w:r>
      <w:r>
        <w:rPr>
          <w:rStyle w:val="Hyperlink4"/>
        </w:rPr>
        <w:t>attrition</w:t>
      </w:r>
      <w:r>
        <w:rPr>
          <w:rStyle w:val="None"/>
        </w:rPr>
        <w:t xml:space="preserve"> </w:t>
      </w:r>
      <w:r>
        <w:rPr>
          <w:rStyle w:val="Hyperlink4"/>
        </w:rPr>
        <w:t>rate</w:t>
      </w:r>
      <w:r>
        <w:rPr>
          <w:rStyle w:val="None"/>
        </w:rPr>
        <w:t xml:space="preserve"> </w:t>
      </w:r>
      <w:r>
        <w:rPr>
          <w:rStyle w:val="Hyperlink4"/>
        </w:rPr>
        <w:t>for</w:t>
      </w:r>
      <w:r>
        <w:rPr>
          <w:rStyle w:val="None"/>
        </w:rPr>
        <w:t xml:space="preserve"> </w:t>
      </w:r>
      <w:r>
        <w:rPr>
          <w:rStyle w:val="Hyperlink4"/>
        </w:rPr>
        <w:t>KMPs,</w:t>
      </w:r>
      <w:r>
        <w:rPr>
          <w:rStyle w:val="None"/>
        </w:rPr>
        <w:t xml:space="preserve"> </w:t>
      </w:r>
      <w:r>
        <w:rPr>
          <w:rStyle w:val="Hyperlink4"/>
        </w:rPr>
        <w:t>SMs</w:t>
      </w:r>
      <w:r>
        <w:rPr>
          <w:rStyle w:val="None"/>
        </w:rPr>
        <w:t xml:space="preserve"> </w:t>
      </w:r>
      <w:r>
        <w:rPr>
          <w:rStyle w:val="Hyperlink4"/>
        </w:rPr>
        <w:t>and</w:t>
      </w:r>
      <w:r>
        <w:rPr>
          <w:rStyle w:val="None"/>
        </w:rPr>
        <w:t xml:space="preserve"> </w:t>
      </w:r>
      <w:r>
        <w:rPr>
          <w:rStyle w:val="Hyperlink4"/>
        </w:rPr>
        <w:t>other</w:t>
      </w:r>
      <w:r>
        <w:rPr>
          <w:rStyle w:val="None"/>
        </w:rPr>
        <w:t xml:space="preserve"> </w:t>
      </w:r>
      <w:r>
        <w:rPr>
          <w:rStyle w:val="Hyperlink4"/>
        </w:rPr>
        <w:t>employees,</w:t>
      </w:r>
      <w:r>
        <w:rPr>
          <w:rStyle w:val="None"/>
        </w:rPr>
        <w:t xml:space="preserve"> </w:t>
      </w:r>
      <w:r>
        <w:rPr>
          <w:rStyle w:val="Hyperlink4"/>
        </w:rPr>
        <w:t>respectively,</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period/</w:t>
      </w:r>
      <w:r>
        <w:rPr>
          <w:rStyle w:val="None"/>
        </w:rPr>
        <w:t xml:space="preserve"> </w:t>
      </w:r>
      <w:r>
        <w:rPr>
          <w:rStyle w:val="Hyperlink4"/>
        </w:rPr>
        <w:t xml:space="preserve">Fiscals </w:t>
      </w:r>
      <w:r>
        <w:rPr>
          <w:rStyle w:val="Hyperlink5"/>
        </w:rPr>
        <w:t>indicated:</w:t>
      </w:r>
    </w:p>
    <w:p w14:paraId="6EAF6189" w14:textId="77777777" w:rsidR="00A603A1" w:rsidRDefault="00A603A1">
      <w:pPr>
        <w:pStyle w:val="BodyText"/>
        <w:spacing w:before="4"/>
        <w:rPr>
          <w:rStyle w:val="Hyperlink4"/>
          <w:sz w:val="17"/>
          <w:szCs w:val="17"/>
        </w:rPr>
      </w:pPr>
    </w:p>
    <w:tbl>
      <w:tblPr>
        <w:tblW w:w="9355"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98"/>
        <w:gridCol w:w="1986"/>
        <w:gridCol w:w="1278"/>
        <w:gridCol w:w="1442"/>
        <w:gridCol w:w="1251"/>
      </w:tblGrid>
      <w:tr w:rsidR="00A603A1" w14:paraId="391C1868" w14:textId="77777777">
        <w:trPr>
          <w:trHeight w:val="626"/>
        </w:trPr>
        <w:tc>
          <w:tcPr>
            <w:tcW w:w="3397" w:type="dxa"/>
            <w:tcBorders>
              <w:top w:val="single" w:sz="4" w:space="0" w:color="000000"/>
              <w:left w:val="single" w:sz="4" w:space="0" w:color="000000"/>
              <w:bottom w:val="single" w:sz="4" w:space="0" w:color="000000"/>
              <w:right w:val="single" w:sz="4" w:space="0" w:color="000000"/>
            </w:tcBorders>
            <w:shd w:val="clear" w:color="auto" w:fill="BEBEBE"/>
            <w:tcMar>
              <w:top w:w="80" w:type="dxa"/>
              <w:left w:w="93" w:type="dxa"/>
              <w:bottom w:w="80" w:type="dxa"/>
              <w:right w:w="80" w:type="dxa"/>
            </w:tcMar>
          </w:tcPr>
          <w:p w14:paraId="593DA739" w14:textId="77777777" w:rsidR="00A603A1" w:rsidRDefault="00000000">
            <w:pPr>
              <w:pStyle w:val="TableParagraph"/>
              <w:spacing w:line="207" w:lineRule="exact"/>
              <w:ind w:left="13"/>
              <w:jc w:val="center"/>
            </w:pPr>
            <w:r>
              <w:rPr>
                <w:rStyle w:val="None"/>
                <w:b/>
                <w:bCs/>
                <w:spacing w:val="-2"/>
                <w:sz w:val="18"/>
                <w:szCs w:val="18"/>
              </w:rPr>
              <w:t>Particulars</w:t>
            </w:r>
          </w:p>
        </w:tc>
        <w:tc>
          <w:tcPr>
            <w:tcW w:w="198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97" w:type="dxa"/>
              <w:bottom w:w="80" w:type="dxa"/>
              <w:right w:w="277" w:type="dxa"/>
            </w:tcMar>
          </w:tcPr>
          <w:p w14:paraId="2D45299F" w14:textId="77777777" w:rsidR="00A603A1" w:rsidRDefault="00000000">
            <w:pPr>
              <w:pStyle w:val="TableParagraph"/>
              <w:spacing w:line="206" w:lineRule="exact"/>
              <w:ind w:left="217" w:right="197" w:hanging="8"/>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515A9286" w14:textId="77777777" w:rsidR="00A603A1"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1AB40FC0" w14:textId="77777777" w:rsidR="00A603A1"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1"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08CCEFE7" w14:textId="77777777" w:rsidR="00A603A1"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14A58D66" w14:textId="77777777">
        <w:trPr>
          <w:trHeight w:val="384"/>
        </w:trPr>
        <w:tc>
          <w:tcPr>
            <w:tcW w:w="3397"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5E11D0F" w14:textId="77777777" w:rsidR="00A603A1" w:rsidRDefault="00000000">
            <w:pPr>
              <w:pStyle w:val="TableParagraph"/>
              <w:spacing w:before="2" w:line="186" w:lineRule="exact"/>
              <w:ind w:left="57"/>
            </w:pPr>
            <w:r/>
            <w:r>
              <w:t xml:space="preserve">Cumulative attrition rate of </w:t>
            </w:r>
            <w:r>
              <w:rPr>
                <w:rFonts w:ascii="Courier New" w:hAnsi="Courier New"/>
                <w:b/>
                <w:highlight w:val="yellow"/>
              </w:rPr>
              <w:t>LOPEZ, HENRY AND HUDSON</w:t>
            </w:r>
          </w:p>
        </w:tc>
        <w:tc>
          <w:tcPr>
            <w:tcW w:w="19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282482AC" w14:textId="77777777" w:rsidR="00A603A1" w:rsidRDefault="00000000">
            <w:pPr>
              <w:pStyle w:val="TableParagraph"/>
              <w:spacing w:before="2" w:line="186" w:lineRule="exact"/>
              <w:ind w:right="44"/>
              <w:jc w:val="right"/>
            </w:pPr>
            <w:r>
              <w:rPr>
                <w:rStyle w:val="Hyperlink7"/>
                <w:rFonts w:eastAsia="Arial Unicode MS"/>
                <w:spacing w:val="-2"/>
                <w:sz w:val="18"/>
                <w:szCs w:val="18"/>
              </w:rPr>
              <w:t>0.00%</w:t>
            </w:r>
          </w:p>
        </w:tc>
        <w:tc>
          <w:tcPr>
            <w:tcW w:w="1278" w:type="dxa"/>
            <w:tcBorders>
              <w:top w:val="single" w:sz="4" w:space="0" w:color="000000"/>
              <w:left w:val="single" w:sz="4" w:space="0" w:color="000000"/>
              <w:bottom w:val="single" w:sz="4" w:space="0" w:color="000000"/>
              <w:right w:val="single" w:sz="4" w:space="0" w:color="000000"/>
            </w:tcBorders>
            <w:tcMar>
              <w:top w:w="80" w:type="dxa"/>
              <w:left w:w="832" w:type="dxa"/>
              <w:bottom w:w="80" w:type="dxa"/>
              <w:right w:w="80" w:type="dxa"/>
            </w:tcMar>
          </w:tcPr>
          <w:p w14:paraId="1BB5B922" w14:textId="77777777" w:rsidR="00A603A1" w:rsidRDefault="00000000">
            <w:pPr>
              <w:pStyle w:val="TableParagraph"/>
              <w:spacing w:before="2" w:line="186" w:lineRule="exact"/>
              <w:ind w:left="752"/>
            </w:pPr>
            <w:r>
              <w:rPr>
                <w:rStyle w:val="Hyperlink7"/>
                <w:rFonts w:eastAsia="Arial Unicode MS"/>
                <w:spacing w:val="-2"/>
                <w:sz w:val="18"/>
                <w:szCs w:val="18"/>
              </w:rPr>
              <w:t>0.00%</w:t>
            </w:r>
          </w:p>
        </w:tc>
        <w:tc>
          <w:tcPr>
            <w:tcW w:w="1442" w:type="dxa"/>
            <w:tcBorders>
              <w:top w:val="single" w:sz="4" w:space="0" w:color="000000"/>
              <w:left w:val="single" w:sz="4" w:space="0" w:color="000000"/>
              <w:bottom w:val="single" w:sz="4" w:space="0" w:color="000000"/>
              <w:right w:val="single" w:sz="4" w:space="0" w:color="000000"/>
            </w:tcBorders>
            <w:tcMar>
              <w:top w:w="80" w:type="dxa"/>
              <w:left w:w="997" w:type="dxa"/>
              <w:bottom w:w="80" w:type="dxa"/>
              <w:right w:w="80" w:type="dxa"/>
            </w:tcMar>
          </w:tcPr>
          <w:p w14:paraId="258C0D1E" w14:textId="77777777" w:rsidR="00A603A1" w:rsidRDefault="00000000">
            <w:pPr>
              <w:pStyle w:val="TableParagraph"/>
              <w:spacing w:before="2" w:line="186" w:lineRule="exact"/>
              <w:ind w:left="917"/>
            </w:pPr>
            <w:r>
              <w:rPr>
                <w:rStyle w:val="Hyperlink7"/>
                <w:rFonts w:eastAsia="Arial Unicode MS"/>
                <w:spacing w:val="-2"/>
                <w:sz w:val="18"/>
                <w:szCs w:val="18"/>
              </w:rPr>
              <w:t>9.09%</w:t>
            </w:r>
          </w:p>
        </w:tc>
        <w:tc>
          <w:tcPr>
            <w:tcW w:w="1251" w:type="dxa"/>
            <w:tcBorders>
              <w:top w:val="single" w:sz="4" w:space="0" w:color="000000"/>
              <w:left w:val="single" w:sz="4" w:space="0" w:color="000000"/>
              <w:bottom w:val="single" w:sz="4" w:space="0" w:color="000000"/>
              <w:right w:val="single" w:sz="4" w:space="0" w:color="000000"/>
            </w:tcBorders>
            <w:tcMar>
              <w:top w:w="80" w:type="dxa"/>
              <w:left w:w="802" w:type="dxa"/>
              <w:bottom w:w="80" w:type="dxa"/>
              <w:right w:w="80" w:type="dxa"/>
            </w:tcMar>
          </w:tcPr>
          <w:p w14:paraId="08E0017B" w14:textId="77777777" w:rsidR="00A603A1" w:rsidRDefault="00000000">
            <w:pPr>
              <w:pStyle w:val="TableParagraph"/>
              <w:spacing w:before="2" w:line="186" w:lineRule="exact"/>
              <w:ind w:left="722"/>
            </w:pPr>
            <w:r>
              <w:rPr>
                <w:rStyle w:val="Hyperlink7"/>
                <w:rFonts w:eastAsia="Arial Unicode MS"/>
                <w:spacing w:val="-2"/>
                <w:sz w:val="18"/>
                <w:szCs w:val="18"/>
              </w:rPr>
              <w:t>0.00%</w:t>
            </w:r>
          </w:p>
        </w:tc>
      </w:tr>
    </w:tbl>
    <w:p w14:paraId="2E2E40FF" w14:textId="77777777" w:rsidR="00A603A1" w:rsidRDefault="00A603A1">
      <w:pPr>
        <w:pStyle w:val="BodyText"/>
        <w:spacing w:before="4"/>
        <w:ind w:left="808" w:hanging="808"/>
        <w:rPr>
          <w:rStyle w:val="Hyperlink4"/>
          <w:sz w:val="17"/>
          <w:szCs w:val="17"/>
        </w:rPr>
      </w:pPr>
    </w:p>
    <w:p w14:paraId="3F80404B" w14:textId="77777777" w:rsidR="00A603A1" w:rsidRDefault="00A603A1">
      <w:pPr>
        <w:pStyle w:val="BodyText"/>
        <w:spacing w:before="1"/>
      </w:pPr>
    </w:p>
    <w:tbl>
      <w:tblPr>
        <w:tblW w:w="9354" w:type="dxa"/>
        <w:tblInd w:w="9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42"/>
        <w:gridCol w:w="1842"/>
        <w:gridCol w:w="1278"/>
        <w:gridCol w:w="1442"/>
        <w:gridCol w:w="1250"/>
      </w:tblGrid>
      <w:tr w:rsidR="00A603A1" w14:paraId="4E9DE2CC" w14:textId="77777777">
        <w:trPr>
          <w:trHeight w:val="626"/>
        </w:trPr>
        <w:tc>
          <w:tcPr>
            <w:tcW w:w="3541"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62F45ED" w14:textId="77777777" w:rsidR="00A603A1" w:rsidRDefault="00000000">
            <w:pPr>
              <w:pStyle w:val="TableParagraph"/>
              <w:spacing w:line="207" w:lineRule="exact"/>
              <w:ind w:left="8"/>
              <w:jc w:val="center"/>
            </w:pPr>
            <w:r>
              <w:rPr>
                <w:rStyle w:val="None"/>
                <w:b/>
                <w:bCs/>
                <w:spacing w:val="-2"/>
                <w:sz w:val="18"/>
                <w:szCs w:val="18"/>
              </w:rPr>
              <w:t>Particulars</w:t>
            </w:r>
          </w:p>
        </w:tc>
        <w:tc>
          <w:tcPr>
            <w:tcW w:w="18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5" w:type="dxa"/>
              <w:bottom w:w="80" w:type="dxa"/>
              <w:right w:w="204" w:type="dxa"/>
            </w:tcMar>
          </w:tcPr>
          <w:p w14:paraId="4E9A7647" w14:textId="77777777" w:rsidR="00A603A1" w:rsidRDefault="00000000">
            <w:pPr>
              <w:pStyle w:val="TableParagraph"/>
              <w:spacing w:line="206" w:lineRule="exact"/>
              <w:ind w:left="145" w:right="12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1278" w:type="dxa"/>
            <w:tcBorders>
              <w:top w:val="single" w:sz="4" w:space="0" w:color="000000"/>
              <w:left w:val="single" w:sz="4" w:space="0" w:color="000000"/>
              <w:bottom w:val="single" w:sz="4" w:space="0" w:color="000000"/>
              <w:right w:val="single" w:sz="4" w:space="0" w:color="000000"/>
            </w:tcBorders>
            <w:shd w:val="clear" w:color="auto" w:fill="BEBEBE"/>
            <w:tcMar>
              <w:top w:w="80" w:type="dxa"/>
              <w:left w:w="289" w:type="dxa"/>
              <w:bottom w:w="80" w:type="dxa"/>
              <w:right w:w="80" w:type="dxa"/>
            </w:tcMar>
          </w:tcPr>
          <w:p w14:paraId="16B87230" w14:textId="77777777" w:rsidR="00A603A1" w:rsidRDefault="00000000">
            <w:pPr>
              <w:pStyle w:val="TableParagraph"/>
              <w:spacing w:line="207" w:lineRule="exact"/>
              <w:ind w:left="209"/>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1442" w:type="dxa"/>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80" w:type="dxa"/>
            </w:tcMar>
          </w:tcPr>
          <w:p w14:paraId="3D016099" w14:textId="77777777" w:rsidR="00A603A1" w:rsidRDefault="00000000">
            <w:pPr>
              <w:pStyle w:val="TableParagraph"/>
              <w:spacing w:line="207" w:lineRule="exact"/>
              <w:ind w:left="290"/>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12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274" w:type="dxa"/>
              <w:bottom w:w="80" w:type="dxa"/>
              <w:right w:w="80" w:type="dxa"/>
            </w:tcMar>
          </w:tcPr>
          <w:p w14:paraId="78E39A28" w14:textId="77777777" w:rsidR="00A603A1" w:rsidRDefault="00000000">
            <w:pPr>
              <w:pStyle w:val="TableParagraph"/>
              <w:spacing w:line="207" w:lineRule="exact"/>
              <w:ind w:left="194"/>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69D6F0C8" w14:textId="77777777">
        <w:trPr>
          <w:trHeight w:val="384"/>
        </w:trPr>
        <w:tc>
          <w:tcPr>
            <w:tcW w:w="3541" w:type="dxa"/>
            <w:tcBorders>
              <w:top w:val="single" w:sz="4" w:space="0" w:color="000000"/>
              <w:left w:val="single" w:sz="4" w:space="0" w:color="000000"/>
              <w:bottom w:val="single" w:sz="4" w:space="0" w:color="000000"/>
              <w:right w:val="single" w:sz="4" w:space="0" w:color="000000"/>
            </w:tcBorders>
            <w:tcMar>
              <w:top w:w="80" w:type="dxa"/>
              <w:left w:w="88" w:type="dxa"/>
              <w:bottom w:w="80" w:type="dxa"/>
              <w:right w:w="80" w:type="dxa"/>
            </w:tcMar>
          </w:tcPr>
          <w:p w14:paraId="1A12861A" w14:textId="77777777" w:rsidR="00A603A1" w:rsidRDefault="00000000">
            <w:pPr>
              <w:pStyle w:val="TableParagraph"/>
              <w:spacing w:line="186" w:lineRule="exact"/>
              <w:ind w:left="8"/>
              <w:jc w:val="center"/>
            </w:pPr>
            <w:r>
              <w:rPr>
                <w:rStyle w:val="Hyperlink6"/>
                <w:rFonts w:eastAsia="Arial Unicode MS"/>
                <w:sz w:val="18"/>
                <w:szCs w:val="18"/>
              </w:rPr>
              <w:lastRenderedPageBreak/>
              <w:t>Employee</w:t>
            </w:r>
            <w:r>
              <w:rPr>
                <w:rStyle w:val="None"/>
                <w:spacing w:val="-12"/>
                <w:sz w:val="18"/>
                <w:szCs w:val="18"/>
              </w:rPr>
              <w:t xml:space="preserve"> </w:t>
            </w:r>
            <w:r>
              <w:rPr>
                <w:rStyle w:val="Hyperlink6"/>
                <w:rFonts w:eastAsia="Arial Unicode MS"/>
                <w:sz w:val="18"/>
                <w:szCs w:val="18"/>
              </w:rPr>
              <w:t>attrition</w:t>
            </w:r>
            <w:r>
              <w:rPr>
                <w:rStyle w:val="None"/>
                <w:spacing w:val="-9"/>
                <w:sz w:val="18"/>
                <w:szCs w:val="18"/>
              </w:rPr>
              <w:t xml:space="preserve"> </w:t>
            </w:r>
            <w:r>
              <w:rPr>
                <w:rStyle w:val="Hyperlink6"/>
                <w:rFonts w:eastAsia="Arial Unicode MS"/>
                <w:sz w:val="18"/>
                <w:szCs w:val="18"/>
              </w:rPr>
              <w:t>rate</w:t>
            </w:r>
            <w:r>
              <w:rPr>
                <w:rStyle w:val="None"/>
                <w:spacing w:val="-8"/>
                <w:sz w:val="18"/>
                <w:szCs w:val="18"/>
              </w:rPr>
              <w:t xml:space="preserve"> </w:t>
            </w:r>
            <w:r>
              <w:rPr>
                <w:rStyle w:val="Hyperlink6"/>
                <w:rFonts w:eastAsia="Arial Unicode MS"/>
                <w:sz w:val="18"/>
                <w:szCs w:val="18"/>
              </w:rPr>
              <w:t>(excluding</w:t>
            </w:r>
            <w:r>
              <w:rPr>
                <w:rStyle w:val="None"/>
                <w:spacing w:val="-9"/>
                <w:sz w:val="18"/>
                <w:szCs w:val="18"/>
              </w:rPr>
              <w:t xml:space="preserve"> </w:t>
            </w:r>
            <w:r>
              <w:rPr>
                <w:rStyle w:val="Hyperlink6"/>
                <w:rFonts w:eastAsia="Arial Unicode MS"/>
                <w:sz w:val="18"/>
                <w:szCs w:val="18"/>
              </w:rPr>
              <w:t>KMPs/</w:t>
            </w:r>
            <w:r>
              <w:rPr>
                <w:rStyle w:val="None"/>
                <w:spacing w:val="-11"/>
                <w:sz w:val="18"/>
                <w:szCs w:val="18"/>
              </w:rPr>
              <w:t xml:space="preserve"> </w:t>
            </w:r>
            <w:r>
              <w:rPr>
                <w:rStyle w:val="None"/>
                <w:spacing w:val="-4"/>
                <w:sz w:val="18"/>
                <w:szCs w:val="18"/>
              </w:rPr>
              <w:t>SMs)</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53AF4CB1" w14:textId="77777777" w:rsidR="00A603A1" w:rsidRDefault="00000000">
            <w:pPr>
              <w:pStyle w:val="TableParagraph"/>
              <w:spacing w:line="186" w:lineRule="exact"/>
              <w:ind w:right="44"/>
              <w:jc w:val="right"/>
            </w:pPr>
            <w:r>
              <w:rPr>
                <w:rStyle w:val="Hyperlink7"/>
                <w:rFonts w:eastAsia="Arial Unicode MS"/>
                <w:spacing w:val="-2"/>
                <w:sz w:val="18"/>
                <w:szCs w:val="18"/>
              </w:rPr>
              <w:t>4.00%</w:t>
            </w:r>
          </w:p>
        </w:tc>
        <w:tc>
          <w:tcPr>
            <w:tcW w:w="1278" w:type="dxa"/>
            <w:tcBorders>
              <w:top w:val="single" w:sz="4" w:space="0" w:color="000000"/>
              <w:left w:val="single" w:sz="4" w:space="0" w:color="000000"/>
              <w:bottom w:val="single" w:sz="4" w:space="0" w:color="000000"/>
              <w:right w:val="single" w:sz="4" w:space="0" w:color="000000"/>
            </w:tcBorders>
            <w:tcMar>
              <w:top w:w="80" w:type="dxa"/>
              <w:left w:w="743" w:type="dxa"/>
              <w:bottom w:w="80" w:type="dxa"/>
              <w:right w:w="80" w:type="dxa"/>
            </w:tcMar>
          </w:tcPr>
          <w:p w14:paraId="071DF374" w14:textId="77777777" w:rsidR="00A603A1" w:rsidRDefault="00000000">
            <w:pPr>
              <w:pStyle w:val="TableParagraph"/>
              <w:spacing w:line="186" w:lineRule="exact"/>
              <w:ind w:left="663"/>
            </w:pPr>
            <w:r>
              <w:rPr>
                <w:rStyle w:val="Hyperlink7"/>
                <w:rFonts w:eastAsia="Arial Unicode MS"/>
                <w:spacing w:val="-2"/>
                <w:sz w:val="18"/>
                <w:szCs w:val="18"/>
              </w:rPr>
              <w:t>15.00%</w:t>
            </w:r>
          </w:p>
        </w:tc>
        <w:tc>
          <w:tcPr>
            <w:tcW w:w="1442" w:type="dxa"/>
            <w:tcBorders>
              <w:top w:val="single" w:sz="4" w:space="0" w:color="000000"/>
              <w:left w:val="single" w:sz="4" w:space="0" w:color="000000"/>
              <w:bottom w:val="single" w:sz="4" w:space="0" w:color="000000"/>
              <w:right w:val="single" w:sz="4" w:space="0" w:color="000000"/>
            </w:tcBorders>
            <w:tcMar>
              <w:top w:w="80" w:type="dxa"/>
              <w:left w:w="908" w:type="dxa"/>
              <w:bottom w:w="80" w:type="dxa"/>
              <w:right w:w="80" w:type="dxa"/>
            </w:tcMar>
          </w:tcPr>
          <w:p w14:paraId="231151C1" w14:textId="77777777" w:rsidR="00A603A1" w:rsidRDefault="00000000">
            <w:pPr>
              <w:pStyle w:val="TableParagraph"/>
              <w:spacing w:line="186" w:lineRule="exact"/>
              <w:ind w:left="828"/>
            </w:pPr>
            <w:r>
              <w:rPr>
                <w:rStyle w:val="Hyperlink7"/>
                <w:rFonts w:eastAsia="Arial Unicode MS"/>
                <w:spacing w:val="-2"/>
                <w:sz w:val="18"/>
                <w:szCs w:val="18"/>
              </w:rPr>
              <w:t>12.10%</w:t>
            </w:r>
          </w:p>
        </w:tc>
        <w:tc>
          <w:tcPr>
            <w:tcW w:w="1250" w:type="dxa"/>
            <w:tcBorders>
              <w:top w:val="single" w:sz="4" w:space="0" w:color="000000"/>
              <w:left w:val="single" w:sz="4" w:space="0" w:color="000000"/>
              <w:bottom w:val="single" w:sz="4" w:space="0" w:color="000000"/>
              <w:right w:val="single" w:sz="4" w:space="0" w:color="000000"/>
            </w:tcBorders>
            <w:tcMar>
              <w:top w:w="80" w:type="dxa"/>
              <w:left w:w="713" w:type="dxa"/>
              <w:bottom w:w="80" w:type="dxa"/>
              <w:right w:w="80" w:type="dxa"/>
            </w:tcMar>
          </w:tcPr>
          <w:p w14:paraId="6A7A1DD2" w14:textId="77777777" w:rsidR="00A603A1" w:rsidRDefault="00000000">
            <w:pPr>
              <w:pStyle w:val="TableParagraph"/>
              <w:spacing w:line="186" w:lineRule="exact"/>
              <w:ind w:left="633"/>
            </w:pPr>
            <w:r>
              <w:rPr>
                <w:rStyle w:val="Hyperlink7"/>
                <w:rFonts w:eastAsia="Arial Unicode MS"/>
                <w:spacing w:val="-2"/>
                <w:sz w:val="18"/>
                <w:szCs w:val="18"/>
              </w:rPr>
              <w:t>18.00%</w:t>
            </w:r>
          </w:p>
        </w:tc>
      </w:tr>
    </w:tbl>
    <w:p w14:paraId="75E00D48" w14:textId="77777777" w:rsidR="00A603A1" w:rsidRDefault="00A603A1">
      <w:pPr>
        <w:pStyle w:val="BodyText"/>
        <w:spacing w:before="1"/>
        <w:ind w:left="808" w:hanging="808"/>
      </w:pPr>
    </w:p>
    <w:p w14:paraId="2F6A8130" w14:textId="77777777" w:rsidR="00A603A1" w:rsidRDefault="00A603A1">
      <w:pPr>
        <w:pStyle w:val="BodyText"/>
        <w:spacing w:before="1"/>
      </w:pPr>
    </w:p>
    <w:p w14:paraId="23EAD5FF" w14:textId="77777777" w:rsidR="00A603A1" w:rsidRDefault="00000000">
      <w:pPr>
        <w:pStyle w:val="Body"/>
        <w:ind w:left="796"/>
        <w:jc w:val="both"/>
        <w:rPr>
          <w:rStyle w:val="None"/>
          <w:sz w:val="20"/>
          <w:szCs w:val="20"/>
        </w:rPr>
      </w:pPr>
      <w:r/>
      <w:r>
        <w:t xml:space="preserve">For further details regarding the employees, see “Our Business – </w:t>
      </w:r>
      <w:r>
        <w:rPr>
          <w:rFonts w:ascii="Courier New" w:hAnsi="Courier New"/>
          <w:b/>
          <w:highlight w:val="yellow"/>
        </w:rPr>
        <w:t>ANTHONY MEDINA</w:t>
      </w:r>
      <w:r>
        <w:t>” on page 235.</w:t>
      </w:r>
    </w:p>
    <w:p w14:paraId="03205D06" w14:textId="77777777" w:rsidR="00A603A1" w:rsidRDefault="00000000">
      <w:pPr>
        <w:pStyle w:val="BodyText"/>
        <w:spacing w:before="200"/>
        <w:ind w:left="796" w:right="155"/>
        <w:jc w:val="both"/>
      </w:pPr>
      <w:r>
        <w:rPr>
          <w:rStyle w:val="Hyperlink4"/>
        </w:rPr>
        <w:t>Competition</w:t>
      </w:r>
      <w:r>
        <w:rPr>
          <w:rStyle w:val="None"/>
        </w:rPr>
        <w:t xml:space="preserve"> </w:t>
      </w:r>
      <w:r>
        <w:rPr>
          <w:rStyle w:val="Hyperlink4"/>
        </w:rPr>
        <w:t>for</w:t>
      </w:r>
      <w:r>
        <w:rPr>
          <w:rStyle w:val="None"/>
        </w:rPr>
        <w:t xml:space="preserve"> </w:t>
      </w:r>
      <w:r>
        <w:rPr>
          <w:rStyle w:val="Hyperlink4"/>
        </w:rPr>
        <w:t>individuals</w:t>
      </w:r>
      <w:r>
        <w:rPr>
          <w:rStyle w:val="None"/>
        </w:rPr>
        <w:t xml:space="preserve"> </w:t>
      </w:r>
      <w:r>
        <w:rPr>
          <w:rStyle w:val="Hyperlink4"/>
        </w:rPr>
        <w:t>with</w:t>
      </w:r>
      <w:r>
        <w:rPr>
          <w:rStyle w:val="None"/>
        </w:rPr>
        <w:t xml:space="preserve"> </w:t>
      </w:r>
      <w:r>
        <w:rPr>
          <w:rStyle w:val="Hyperlink4"/>
        </w:rPr>
        <w:t>specialized</w:t>
      </w:r>
      <w:r>
        <w:rPr>
          <w:rStyle w:val="None"/>
        </w:rPr>
        <w:t xml:space="preserve"> </w:t>
      </w:r>
      <w:r>
        <w:rPr>
          <w:rStyle w:val="Hyperlink4"/>
        </w:rPr>
        <w:t>knowledge</w:t>
      </w:r>
      <w:r>
        <w:rPr>
          <w:rStyle w:val="None"/>
        </w:rPr>
        <w:t xml:space="preserve"> </w:t>
      </w:r>
      <w:r>
        <w:rPr>
          <w:rStyle w:val="Hyperlink4"/>
        </w:rPr>
        <w:t>and</w:t>
      </w:r>
      <w:r>
        <w:rPr>
          <w:rStyle w:val="None"/>
        </w:rPr>
        <w:t xml:space="preserve"> </w:t>
      </w:r>
      <w:r>
        <w:rPr>
          <w:rStyle w:val="Hyperlink4"/>
        </w:rPr>
        <w:t>experience</w:t>
      </w:r>
      <w:r>
        <w:rPr>
          <w:rStyle w:val="None"/>
        </w:rPr>
        <w:t xml:space="preserve"> </w:t>
      </w:r>
      <w:r>
        <w:rPr>
          <w:rStyle w:val="Hyperlink4"/>
        </w:rPr>
        <w:t>is</w:t>
      </w:r>
      <w:r>
        <w:rPr>
          <w:rStyle w:val="None"/>
        </w:rPr>
        <w:t xml:space="preserve"> </w:t>
      </w:r>
      <w:r>
        <w:rPr>
          <w:rStyle w:val="Hyperlink4"/>
        </w:rPr>
        <w:t>intense</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industry.</w:t>
      </w:r>
      <w:r>
        <w:rPr>
          <w:rStyle w:val="None"/>
        </w:rPr>
        <w:t xml:space="preserve"> </w:t>
      </w:r>
      <w:r>
        <w:rPr>
          <w:rStyle w:val="Hyperlink4"/>
        </w:rPr>
        <w:t>Further,</w:t>
      </w:r>
      <w:r>
        <w:rPr>
          <w:rStyle w:val="None"/>
        </w:rPr>
        <w:t xml:space="preserve"> </w:t>
      </w:r>
      <w:r>
        <w:rPr>
          <w:rStyle w:val="Hyperlink4"/>
        </w:rPr>
        <w:t>as</w:t>
      </w:r>
      <w:r>
        <w:rPr>
          <w:rStyle w:val="None"/>
        </w:rPr>
        <w:t xml:space="preserve"> </w:t>
      </w:r>
      <w:r>
        <w:rPr>
          <w:rStyle w:val="Hyperlink4"/>
        </w:rPr>
        <w:t>we</w:t>
      </w:r>
      <w:r>
        <w:rPr>
          <w:rStyle w:val="None"/>
        </w:rPr>
        <w:t xml:space="preserve"> </w:t>
      </w:r>
      <w:r>
        <w:rPr>
          <w:rStyle w:val="Hyperlink4"/>
        </w:rPr>
        <w:t>expect to continue to expand our operations and develop new products, we will need to continue to attract and retain experienced</w:t>
      </w:r>
      <w:r>
        <w:rPr>
          <w:rStyle w:val="None"/>
        </w:rPr>
        <w:t xml:space="preserve"> </w:t>
      </w:r>
      <w:r>
        <w:rPr>
          <w:rStyle w:val="Hyperlink4"/>
        </w:rPr>
        <w:t>management</w:t>
      </w:r>
      <w:r>
        <w:rPr>
          <w:rStyle w:val="None"/>
        </w:rPr>
        <w:t xml:space="preserve"> </w:t>
      </w:r>
      <w:r>
        <w:rPr>
          <w:rStyle w:val="Hyperlink4"/>
        </w:rPr>
        <w:t>personnel.</w:t>
      </w:r>
      <w:r>
        <w:rPr>
          <w:rStyle w:val="None"/>
        </w:rPr>
        <w:t xml:space="preserve"> </w:t>
      </w:r>
      <w:r>
        <w:rPr>
          <w:rStyle w:val="Hyperlink4"/>
        </w:rPr>
        <w:t>If</w:t>
      </w:r>
      <w:r>
        <w:rPr>
          <w:rStyle w:val="None"/>
        </w:rPr>
        <w:t xml:space="preserve"> </w:t>
      </w:r>
      <w:r>
        <w:rPr>
          <w:rStyle w:val="Hyperlink4"/>
        </w:rPr>
        <w:t>we</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retain</w:t>
      </w:r>
      <w:r>
        <w:rPr>
          <w:rStyle w:val="None"/>
        </w:rPr>
        <w:t xml:space="preserve"> </w:t>
      </w:r>
      <w:r>
        <w:rPr>
          <w:rStyle w:val="Hyperlink4"/>
        </w:rPr>
        <w:t>or</w:t>
      </w:r>
      <w:r>
        <w:rPr>
          <w:rStyle w:val="None"/>
        </w:rPr>
        <w:t xml:space="preserve"> </w:t>
      </w:r>
      <w:r>
        <w:rPr>
          <w:rStyle w:val="Hyperlink4"/>
        </w:rPr>
        <w:t>attract</w:t>
      </w:r>
      <w:r>
        <w:rPr>
          <w:rStyle w:val="None"/>
        </w:rPr>
        <w:t xml:space="preserve"> </w:t>
      </w:r>
      <w:r>
        <w:rPr>
          <w:rStyle w:val="Hyperlink4"/>
        </w:rPr>
        <w:t>such</w:t>
      </w:r>
      <w:r>
        <w:rPr>
          <w:rStyle w:val="None"/>
        </w:rPr>
        <w:t xml:space="preserve"> </w:t>
      </w:r>
      <w:r>
        <w:rPr>
          <w:rStyle w:val="Hyperlink4"/>
        </w:rPr>
        <w:t>members</w:t>
      </w:r>
      <w:r>
        <w:rPr>
          <w:rStyle w:val="None"/>
        </w:rPr>
        <w:t xml:space="preserve"> </w:t>
      </w:r>
      <w:r>
        <w:rPr>
          <w:rStyle w:val="Hyperlink4"/>
        </w:rPr>
        <w:t>or</w:t>
      </w:r>
      <w:r>
        <w:rPr>
          <w:rStyle w:val="None"/>
        </w:rPr>
        <w:t xml:space="preserve"> </w:t>
      </w:r>
      <w:r>
        <w:rPr>
          <w:rStyle w:val="Hyperlink4"/>
        </w:rPr>
        <w:t>are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locate</w:t>
      </w:r>
      <w:r>
        <w:rPr>
          <w:rStyle w:val="None"/>
        </w:rPr>
        <w:t xml:space="preserve"> </w:t>
      </w:r>
      <w:r>
        <w:rPr>
          <w:rStyle w:val="Hyperlink5"/>
        </w:rPr>
        <w:t>suitable</w:t>
      </w:r>
    </w:p>
    <w:p w14:paraId="0B9D6A4D" w14:textId="77777777" w:rsidR="00A603A1" w:rsidRDefault="00A603A1">
      <w:pPr>
        <w:pStyle w:val="BodyText"/>
        <w:jc w:val="both"/>
        <w:sectPr w:rsidR="00A603A1">
          <w:headerReference w:type="default" r:id="rId150"/>
          <w:footerReference w:type="default" r:id="rId151"/>
          <w:pgSz w:w="11920" w:h="16840"/>
          <w:pgMar w:top="1100" w:right="566" w:bottom="280" w:left="992" w:header="0" w:footer="0" w:gutter="0"/>
          <w:cols w:space="720"/>
        </w:sectPr>
      </w:pPr>
    </w:p>
    <w:p w14:paraId="3103CB84" w14:textId="77777777" w:rsidR="00A603A1" w:rsidRDefault="00000000">
      <w:pPr>
        <w:pStyle w:val="BodyText"/>
        <w:spacing w:before="65"/>
        <w:ind w:left="796" w:right="163"/>
        <w:jc w:val="both"/>
      </w:pPr>
      <w:r/>
      <w:r>
        <w:t xml:space="preserve">or qualified replacements, our results of operations may be adversely affected. For details of changes in our key management personnel, please see </w:t>
      </w:r>
      <w:r>
        <w:rPr>
          <w:rFonts w:ascii="Courier New" w:hAnsi="Courier New"/>
          <w:b/>
          <w:highlight w:val="yellow"/>
        </w:rPr>
        <w:t>FUENTES-MCCALL</w:t>
      </w:r>
      <w:r>
        <w:t>” on page 250.</w:t>
      </w:r>
    </w:p>
    <w:p w14:paraId="79A3529E" w14:textId="77777777" w:rsidR="00A603A1" w:rsidRDefault="00000000">
      <w:pPr>
        <w:pStyle w:val="BodyText"/>
        <w:spacing w:before="200"/>
        <w:ind w:left="796" w:right="158"/>
        <w:jc w:val="both"/>
      </w:pPr>
      <w:r>
        <w:rPr>
          <w:rStyle w:val="Hyperlink4"/>
        </w:rPr>
        <w:t>An increase in employee attrition rates may result in an increase in recruitment and training costs for new hires, a decline</w:t>
      </w:r>
      <w:r>
        <w:rPr>
          <w:rStyle w:val="None"/>
        </w:rPr>
        <w:t xml:space="preserve"> </w:t>
      </w:r>
      <w:r>
        <w:rPr>
          <w:rStyle w:val="Hyperlink4"/>
        </w:rPr>
        <w:t>in</w:t>
      </w:r>
      <w:r>
        <w:rPr>
          <w:rStyle w:val="None"/>
        </w:rPr>
        <w:t xml:space="preserve"> </w:t>
      </w:r>
      <w:r>
        <w:rPr>
          <w:rStyle w:val="Hyperlink4"/>
        </w:rPr>
        <w:t>productivity</w:t>
      </w:r>
      <w:r>
        <w:rPr>
          <w:rStyle w:val="None"/>
        </w:rPr>
        <w:t xml:space="preserve"> </w:t>
      </w:r>
      <w:r>
        <w:rPr>
          <w:rStyle w:val="Hyperlink4"/>
        </w:rPr>
        <w:t>and</w:t>
      </w:r>
      <w:r>
        <w:rPr>
          <w:rStyle w:val="None"/>
        </w:rPr>
        <w:t xml:space="preserve"> </w:t>
      </w:r>
      <w:r>
        <w:rPr>
          <w:rStyle w:val="Hyperlink4"/>
        </w:rPr>
        <w:t>efficiency</w:t>
      </w:r>
      <w:r>
        <w:rPr>
          <w:rStyle w:val="None"/>
        </w:rPr>
        <w:t xml:space="preserve"> </w:t>
      </w:r>
      <w:r>
        <w:rPr>
          <w:rStyle w:val="Hyperlink4"/>
        </w:rPr>
        <w:t>and</w:t>
      </w:r>
      <w:r>
        <w:rPr>
          <w:rStyle w:val="None"/>
        </w:rPr>
        <w:t xml:space="preserve"> </w:t>
      </w:r>
      <w:r>
        <w:rPr>
          <w:rStyle w:val="Hyperlink4"/>
        </w:rPr>
        <w:t>loss</w:t>
      </w:r>
      <w:r>
        <w:rPr>
          <w:rStyle w:val="None"/>
        </w:rPr>
        <w:t xml:space="preserve"> </w:t>
      </w:r>
      <w:r>
        <w:rPr>
          <w:rStyle w:val="Hyperlink4"/>
        </w:rPr>
        <w:t>of</w:t>
      </w:r>
      <w:r>
        <w:rPr>
          <w:rStyle w:val="None"/>
        </w:rPr>
        <w:t xml:space="preserve"> </w:t>
      </w:r>
      <w:r>
        <w:rPr>
          <w:rStyle w:val="Hyperlink4"/>
        </w:rPr>
        <w:t>knowledge,</w:t>
      </w:r>
      <w:r>
        <w:rPr>
          <w:rStyle w:val="None"/>
        </w:rPr>
        <w:t xml:space="preserve"> </w:t>
      </w:r>
      <w:r>
        <w:rPr>
          <w:rStyle w:val="Hyperlink4"/>
        </w:rPr>
        <w:t>skill</w:t>
      </w:r>
      <w:r>
        <w:rPr>
          <w:rStyle w:val="None"/>
        </w:rPr>
        <w:t xml:space="preserve"> </w:t>
      </w:r>
      <w:r>
        <w:rPr>
          <w:rStyle w:val="Hyperlink4"/>
        </w:rPr>
        <w:t>and</w:t>
      </w:r>
      <w:r>
        <w:rPr>
          <w:rStyle w:val="None"/>
        </w:rPr>
        <w:t xml:space="preserve"> </w:t>
      </w:r>
      <w:r>
        <w:rPr>
          <w:rStyle w:val="Hyperlink4"/>
        </w:rPr>
        <w:t>expertise.</w:t>
      </w:r>
      <w:r>
        <w:rPr>
          <w:rStyle w:val="None"/>
        </w:rPr>
        <w:t xml:space="preserve"> </w:t>
      </w:r>
      <w:r>
        <w:rPr>
          <w:rStyle w:val="Hyperlink4"/>
        </w:rPr>
        <w:t>We</w:t>
      </w:r>
      <w:r>
        <w:rPr>
          <w:rStyle w:val="None"/>
        </w:rPr>
        <w:t xml:space="preserve"> </w:t>
      </w:r>
      <w:r>
        <w:rPr>
          <w:rStyle w:val="Hyperlink4"/>
        </w:rPr>
        <w:t>cannot</w:t>
      </w:r>
      <w:r>
        <w:rPr>
          <w:rStyle w:val="None"/>
        </w:rPr>
        <w:t xml:space="preserve"> </w:t>
      </w:r>
      <w:r>
        <w:rPr>
          <w:rStyle w:val="Hyperlink4"/>
        </w:rPr>
        <w:t>provide</w:t>
      </w:r>
      <w:r>
        <w:rPr>
          <w:rStyle w:val="None"/>
        </w:rPr>
        <w:t xml:space="preserve"> </w:t>
      </w:r>
      <w:r>
        <w:rPr>
          <w:rStyle w:val="Hyperlink4"/>
        </w:rPr>
        <w:t>assurance</w:t>
      </w:r>
      <w:r>
        <w:rPr>
          <w:rStyle w:val="None"/>
        </w:rPr>
        <w:t xml:space="preserve"> </w:t>
      </w:r>
      <w:r>
        <w:rPr>
          <w:rStyle w:val="Hyperlink4"/>
        </w:rPr>
        <w:t>that</w:t>
      </w:r>
      <w:r>
        <w:rPr>
          <w:rStyle w:val="None"/>
        </w:rPr>
        <w:t xml:space="preserve"> </w:t>
      </w:r>
      <w:r>
        <w:rPr>
          <w:rStyle w:val="Hyperlink4"/>
        </w:rPr>
        <w:t>we will</w:t>
      </w:r>
      <w:r>
        <w:rPr>
          <w:rStyle w:val="None"/>
        </w:rPr>
        <w:t xml:space="preserve"> </w:t>
      </w:r>
      <w:r>
        <w:rPr>
          <w:rStyle w:val="Hyperlink4"/>
        </w:rPr>
        <w:t>be</w:t>
      </w:r>
      <w:r>
        <w:rPr>
          <w:rStyle w:val="None"/>
        </w:rPr>
        <w:t xml:space="preserve"> </w:t>
      </w:r>
      <w:r>
        <w:rPr>
          <w:rStyle w:val="Hyperlink4"/>
        </w:rPr>
        <w:t>able</w:t>
      </w:r>
      <w:r>
        <w:rPr>
          <w:rStyle w:val="None"/>
        </w:rPr>
        <w:t xml:space="preserve"> </w:t>
      </w:r>
      <w:r>
        <w:rPr>
          <w:rStyle w:val="Hyperlink4"/>
        </w:rPr>
        <w:t>to</w:t>
      </w:r>
      <w:r>
        <w:rPr>
          <w:rStyle w:val="None"/>
        </w:rPr>
        <w:t xml:space="preserve"> </w:t>
      </w:r>
      <w:r>
        <w:rPr>
          <w:rStyle w:val="Hyperlink4"/>
        </w:rPr>
        <w:t>grow</w:t>
      </w:r>
      <w:r>
        <w:rPr>
          <w:rStyle w:val="None"/>
        </w:rPr>
        <w:t xml:space="preserve"> </w:t>
      </w:r>
      <w:r>
        <w:rPr>
          <w:rStyle w:val="Hyperlink4"/>
        </w:rPr>
        <w:t>our</w:t>
      </w:r>
      <w:r>
        <w:rPr>
          <w:rStyle w:val="None"/>
        </w:rPr>
        <w:t xml:space="preserve"> </w:t>
      </w:r>
      <w:r>
        <w:rPr>
          <w:rStyle w:val="Hyperlink4"/>
        </w:rPr>
        <w:t>workforce</w:t>
      </w:r>
      <w:r>
        <w:rPr>
          <w:rStyle w:val="None"/>
        </w:rPr>
        <w:t xml:space="preserve"> </w:t>
      </w:r>
      <w:r>
        <w:rPr>
          <w:rStyle w:val="Hyperlink4"/>
        </w:rPr>
        <w:t>in</w:t>
      </w:r>
      <w:r>
        <w:rPr>
          <w:rStyle w:val="None"/>
        </w:rPr>
        <w:t xml:space="preserve"> </w:t>
      </w:r>
      <w:r>
        <w:rPr>
          <w:rStyle w:val="Hyperlink4"/>
        </w:rPr>
        <w:t>a</w:t>
      </w:r>
      <w:r>
        <w:rPr>
          <w:rStyle w:val="None"/>
        </w:rPr>
        <w:t xml:space="preserve"> </w:t>
      </w:r>
      <w:r>
        <w:rPr>
          <w:rStyle w:val="Hyperlink4"/>
        </w:rPr>
        <w:t>manner</w:t>
      </w:r>
      <w:r>
        <w:rPr>
          <w:rStyle w:val="None"/>
        </w:rPr>
        <w:t xml:space="preserve"> </w:t>
      </w:r>
      <w:r>
        <w:rPr>
          <w:rStyle w:val="Hyperlink4"/>
        </w:rPr>
        <w:t>consistent</w:t>
      </w:r>
      <w:r>
        <w:rPr>
          <w:rStyle w:val="None"/>
        </w:rPr>
        <w:t xml:space="preserve"> </w:t>
      </w:r>
      <w:r>
        <w:rPr>
          <w:rStyle w:val="Hyperlink4"/>
        </w:rPr>
        <w:t>with</w:t>
      </w:r>
      <w:r>
        <w:rPr>
          <w:rStyle w:val="None"/>
        </w:rPr>
        <w:t xml:space="preserve"> </w:t>
      </w:r>
      <w:r>
        <w:rPr>
          <w:rStyle w:val="Hyperlink4"/>
        </w:rPr>
        <w:t>our</w:t>
      </w:r>
      <w:r>
        <w:rPr>
          <w:rStyle w:val="None"/>
        </w:rPr>
        <w:t xml:space="preserve"> </w:t>
      </w:r>
      <w:r>
        <w:rPr>
          <w:rStyle w:val="Hyperlink4"/>
        </w:rPr>
        <w:t>growth</w:t>
      </w:r>
      <w:r>
        <w:rPr>
          <w:rStyle w:val="None"/>
        </w:rPr>
        <w:t xml:space="preserve"> </w:t>
      </w:r>
      <w:r>
        <w:rPr>
          <w:rStyle w:val="Hyperlink4"/>
        </w:rPr>
        <w:t>objectives,</w:t>
      </w:r>
      <w:r>
        <w:rPr>
          <w:rStyle w:val="None"/>
        </w:rPr>
        <w:t xml:space="preserve"> </w:t>
      </w:r>
      <w:r>
        <w:rPr>
          <w:rStyle w:val="Hyperlink4"/>
        </w:rPr>
        <w:t>which</w:t>
      </w:r>
      <w:r>
        <w:rPr>
          <w:rStyle w:val="None"/>
        </w:rPr>
        <w:t xml:space="preserve"> </w:t>
      </w:r>
      <w:r>
        <w:rPr>
          <w:rStyle w:val="Hyperlink4"/>
        </w:rPr>
        <w:t>may</w:t>
      </w:r>
      <w:r>
        <w:rPr>
          <w:rStyle w:val="None"/>
        </w:rPr>
        <w:t xml:space="preserve"> </w:t>
      </w:r>
      <w:r>
        <w:rPr>
          <w:rStyle w:val="Hyperlink4"/>
        </w:rPr>
        <w:t>adversely</w:t>
      </w:r>
      <w:r>
        <w:rPr>
          <w:rStyle w:val="None"/>
        </w:rPr>
        <w:t xml:space="preserve"> </w:t>
      </w:r>
      <w:r>
        <w:rPr>
          <w:rStyle w:val="Hyperlink4"/>
        </w:rPr>
        <w:t>affect</w:t>
      </w:r>
      <w:r>
        <w:rPr>
          <w:rStyle w:val="None"/>
        </w:rPr>
        <w:t xml:space="preserve"> </w:t>
      </w:r>
      <w:r>
        <w:rPr>
          <w:rStyle w:val="Hyperlink4"/>
        </w:rPr>
        <w:t>our business, results of operations, cash flows and financial condition.</w:t>
      </w:r>
    </w:p>
    <w:p w14:paraId="09A579E4" w14:textId="77777777" w:rsidR="00A603A1" w:rsidRDefault="00000000">
      <w:pPr>
        <w:pStyle w:val="Heading4"/>
        <w:numPr>
          <w:ilvl w:val="0"/>
          <w:numId w:val="64"/>
        </w:numPr>
        <w:spacing w:before="201"/>
        <w:ind w:right="156"/>
      </w:pPr>
      <w:r/>
      <w:r>
        <w:t xml:space="preserve">Apart from two of our </w:t>
      </w:r>
      <w:r>
        <w:rPr>
          <w:rFonts w:ascii="Courier New" w:hAnsi="Courier New"/>
          <w:b/>
          <w:highlight w:val="yellow"/>
        </w:rPr>
        <w:t>KATHERINE DAVIDSON</w:t>
      </w:r>
      <w:r>
        <w:t xml:space="preserve">, none of our </w:t>
      </w:r>
      <w:r>
        <w:rPr>
          <w:rFonts w:ascii="Courier New" w:hAnsi="Courier New"/>
          <w:b/>
          <w:highlight w:val="yellow"/>
        </w:rPr>
        <w:t>KATHERINE DAVIDSON</w:t>
      </w:r>
      <w:r>
        <w:t xml:space="preserve"> have any prior experience of directorships in listed companies. Post listing of </w:t>
      </w:r>
      <w:r>
        <w:rPr>
          <w:rFonts w:ascii="Courier New" w:hAnsi="Courier New"/>
          <w:b/>
          <w:highlight w:val="yellow"/>
        </w:rPr>
        <w:t>HARRELL LTD</w:t>
      </w:r>
      <w:r>
        <w:t xml:space="preserve">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14:paraId="2C41CCB6" w14:textId="77777777" w:rsidR="00A603A1" w:rsidRDefault="00000000">
      <w:pPr>
        <w:pStyle w:val="BodyText"/>
        <w:spacing w:before="202"/>
        <w:ind w:left="796" w:right="153"/>
        <w:jc w:val="both"/>
      </w:pPr>
      <w:r/>
      <w:r>
        <w:t xml:space="preserve">As of the date of this Red Herring Prospectus, our </w:t>
      </w:r>
      <w:r>
        <w:rPr>
          <w:rFonts w:ascii="Courier New" w:hAnsi="Courier New"/>
          <w:b/>
          <w:highlight w:val="yellow"/>
        </w:rPr>
        <w:t>JACKSON-MILLER</w:t>
      </w:r>
      <w:r>
        <w:t xml:space="preserve"> comprises of eight </w:t>
      </w:r>
      <w:r>
        <w:rPr>
          <w:rFonts w:ascii="Courier New" w:hAnsi="Courier New"/>
          <w:b/>
          <w:highlight w:val="yellow"/>
        </w:rPr>
        <w:t>MORRIS LLC</w:t>
      </w:r>
      <w:r>
        <w:t xml:space="preserve">, of which four are </w:t>
      </w:r>
      <w:r>
        <w:rPr>
          <w:rFonts w:ascii="Courier New" w:hAnsi="Courier New"/>
          <w:b/>
          <w:highlight w:val="yellow"/>
        </w:rPr>
        <w:t>MICHELLE GARRISON</w:t>
      </w:r>
      <w:r>
        <w:t xml:space="preserve">, and four are </w:t>
      </w:r>
      <w:r>
        <w:rPr>
          <w:rFonts w:ascii="Courier New" w:hAnsi="Courier New"/>
          <w:b/>
          <w:highlight w:val="yellow"/>
        </w:rPr>
        <w:t>MARK MITCHELL</w:t>
      </w:r>
      <w:r>
        <w:t xml:space="preserve"> (including one woman Independent Director). While all of our directors have several years of experience and expertise in their respective fields, apart from two of our </w:t>
      </w:r>
      <w:r>
        <w:rPr>
          <w:rFonts w:ascii="Courier New" w:hAnsi="Courier New"/>
          <w:b/>
          <w:highlight w:val="yellow"/>
        </w:rPr>
        <w:t>MARK MITCHELL</w:t>
      </w:r>
      <w:r>
        <w:t xml:space="preserve">, namely Dinesh Hirachand Munot and Ajay Shriram Patil, none of our </w:t>
      </w:r>
      <w:r>
        <w:rPr>
          <w:rFonts w:ascii="Courier New" w:hAnsi="Courier New"/>
          <w:b/>
          <w:highlight w:val="yellow"/>
        </w:rPr>
        <w:t>MORRIS LLC</w:t>
      </w:r>
      <w:r>
        <w:t xml:space="preserve">, are currently on the board of directors of companies that are listed on the stock exchanges in </w:t>
      </w:r>
      <w:r>
        <w:rPr>
          <w:rFonts w:ascii="Courier New" w:hAnsi="Courier New"/>
          <w:b/>
          <w:highlight w:val="yellow"/>
        </w:rPr>
        <w:t>USNS THOMAS, FPO AP 36206</w:t>
      </w:r>
      <w:r>
        <w:t xml:space="preserve"> or outside </w:t>
      </w:r>
      <w:r>
        <w:rPr>
          <w:rFonts w:ascii="Courier New" w:hAnsi="Courier New"/>
          <w:b/>
          <w:highlight w:val="yellow"/>
        </w:rPr>
        <w:t>USNS THOMAS, FPO AP 36206</w:t>
      </w:r>
      <w:r>
        <w:t xml:space="preserve">. Accordingly, most of our </w:t>
      </w:r>
      <w:r>
        <w:rPr>
          <w:rFonts w:ascii="Courier New" w:hAnsi="Courier New"/>
          <w:b/>
          <w:highlight w:val="yellow"/>
        </w:rPr>
        <w:t>MORRIS LLC</w:t>
      </w:r>
      <w:r>
        <w:t xml:space="preserve"> have limited exposure to management of affairs of a listed company which, </w:t>
      </w:r>
      <w:r>
        <w:rPr>
          <w:rFonts w:ascii="Courier New" w:hAnsi="Courier New"/>
          <w:b/>
          <w:highlight w:val="yellow"/>
        </w:rPr>
        <w:t>GRAY, GRAHAM AND HANSEN</w:t>
      </w:r>
      <w:r>
        <w:t>, entails several compliance requirements and scrutiny of affairs by shareholders, regulators and the public at large that is associated with being a listed company.</w:t>
      </w:r>
    </w:p>
    <w:p w14:paraId="73573463" w14:textId="77777777" w:rsidR="00A603A1" w:rsidRDefault="00000000">
      <w:pPr>
        <w:pStyle w:val="BodyText"/>
        <w:spacing w:before="198"/>
        <w:ind w:left="796" w:right="149"/>
        <w:jc w:val="both"/>
      </w:pPr>
      <w:r/>
      <w:r>
        <w:t xml:space="preserve">Post listing of </w:t>
      </w:r>
      <w:r>
        <w:rPr>
          <w:rFonts w:ascii="Courier New" w:hAnsi="Courier New"/>
          <w:b/>
          <w:highlight w:val="yellow"/>
        </w:rPr>
        <w:t>HARRELL LTD</w:t>
      </w:r>
      <w:r>
        <w:t xml:space="preserve">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14:paraId="7381A4BC" w14:textId="77777777" w:rsidR="00A603A1" w:rsidRDefault="00000000">
      <w:pPr>
        <w:pStyle w:val="BodyText"/>
        <w:spacing w:before="202"/>
        <w:ind w:left="796" w:right="162"/>
        <w:jc w:val="both"/>
      </w:pPr>
      <w:r/>
      <w:r>
        <w:t xml:space="preserve">As a result, </w:t>
      </w:r>
      <w:r>
        <w:rPr>
          <w:rFonts w:ascii="Courier New" w:hAnsi="Courier New"/>
          <w:b/>
          <w:highlight w:val="yellow"/>
        </w:rPr>
        <w:t>CARTER, CLINE AND MILLS</w:t>
      </w:r>
      <w:r>
        <w:t xml:space="preserve"> may have to provide increased attention to such procedures and their attention may be diverted from our business concerns, which may adversely affect our business, prospects, results of operations and financial condition.</w:t>
      </w:r>
    </w:p>
    <w:p w14:paraId="4F99BA5B" w14:textId="77777777" w:rsidR="00A603A1" w:rsidRDefault="00000000">
      <w:pPr>
        <w:pStyle w:val="Heading4"/>
        <w:numPr>
          <w:ilvl w:val="0"/>
          <w:numId w:val="48"/>
        </w:numPr>
        <w:ind w:right="162"/>
      </w:pPr>
      <w:r>
        <w:rPr>
          <w:rStyle w:val="Hyperlink4"/>
        </w:rPr>
        <w:t>We</w:t>
      </w:r>
      <w:r>
        <w:rPr>
          <w:rStyle w:val="None"/>
        </w:rPr>
        <w:t xml:space="preserve"> </w:t>
      </w:r>
      <w:r>
        <w:rPr>
          <w:rStyle w:val="Hyperlink4"/>
        </w:rPr>
        <w:t>currently</w:t>
      </w:r>
      <w:r>
        <w:rPr>
          <w:rStyle w:val="None"/>
        </w:rPr>
        <w:t xml:space="preserve"> </w:t>
      </w:r>
      <w:r>
        <w:rPr>
          <w:rStyle w:val="Hyperlink4"/>
        </w:rPr>
        <w:t>avail</w:t>
      </w:r>
      <w:r>
        <w:rPr>
          <w:rStyle w:val="None"/>
        </w:rPr>
        <w:t xml:space="preserve"> </w:t>
      </w:r>
      <w:r>
        <w:rPr>
          <w:rStyle w:val="Hyperlink4"/>
        </w:rPr>
        <w:t>benefits</w:t>
      </w:r>
      <w:r>
        <w:rPr>
          <w:rStyle w:val="None"/>
        </w:rPr>
        <w:t xml:space="preserve"> </w:t>
      </w:r>
      <w:r>
        <w:rPr>
          <w:rStyle w:val="Hyperlink4"/>
        </w:rPr>
        <w:t>under</w:t>
      </w:r>
      <w:r>
        <w:rPr>
          <w:rStyle w:val="None"/>
        </w:rPr>
        <w:t xml:space="preserve"> </w:t>
      </w:r>
      <w:r>
        <w:rPr>
          <w:rStyle w:val="Hyperlink4"/>
        </w:rPr>
        <w:t>certain</w:t>
      </w:r>
      <w:r>
        <w:rPr>
          <w:rStyle w:val="Hyperlink5"/>
        </w:rPr>
        <w:t xml:space="preserve"> </w:t>
      </w:r>
      <w:r>
        <w:rPr>
          <w:rStyle w:val="Hyperlink4"/>
        </w:rPr>
        <w:t>Government</w:t>
      </w:r>
      <w:r>
        <w:rPr>
          <w:rStyle w:val="None"/>
        </w:rPr>
        <w:t xml:space="preserve"> </w:t>
      </w:r>
      <w:r>
        <w:rPr>
          <w:rStyle w:val="Hyperlink4"/>
        </w:rPr>
        <w:t>incentive</w:t>
      </w:r>
      <w:r>
        <w:rPr>
          <w:rStyle w:val="None"/>
        </w:rPr>
        <w:t xml:space="preserve"> </w:t>
      </w:r>
      <w:r>
        <w:rPr>
          <w:rStyle w:val="Hyperlink4"/>
        </w:rPr>
        <w:t>schemes.</w:t>
      </w:r>
      <w:r>
        <w:rPr>
          <w:rStyle w:val="None"/>
        </w:rPr>
        <w:t xml:space="preserve"> </w:t>
      </w:r>
      <w:r>
        <w:rPr>
          <w:rStyle w:val="Hyperlink4"/>
        </w:rPr>
        <w:t>Cancellation</w:t>
      </w:r>
      <w:r>
        <w:rPr>
          <w:rStyle w:val="None"/>
        </w:rPr>
        <w:t xml:space="preserve"> </w:t>
      </w:r>
      <w:r>
        <w:rPr>
          <w:rStyle w:val="Hyperlink4"/>
        </w:rPr>
        <w:t>or</w:t>
      </w:r>
      <w:r>
        <w:rPr>
          <w:rStyle w:val="None"/>
        </w:rPr>
        <w:t xml:space="preserve"> </w:t>
      </w:r>
      <w:r>
        <w:rPr>
          <w:rStyle w:val="Hyperlink4"/>
        </w:rPr>
        <w:t>our</w:t>
      </w:r>
      <w:r>
        <w:rPr>
          <w:rStyle w:val="None"/>
        </w:rPr>
        <w:t xml:space="preserve"> </w:t>
      </w:r>
      <w:r>
        <w:rPr>
          <w:rStyle w:val="Hyperlink4"/>
        </w:rPr>
        <w:t>inability to</w:t>
      </w:r>
      <w:r>
        <w:rPr>
          <w:rStyle w:val="Hyperlink5"/>
        </w:rPr>
        <w:t xml:space="preserve"> </w:t>
      </w:r>
      <w:r>
        <w:rPr>
          <w:rStyle w:val="Hyperlink4"/>
        </w:rPr>
        <w:t>meet</w:t>
      </w:r>
      <w:r>
        <w:rPr>
          <w:rStyle w:val="None"/>
        </w:rPr>
        <w:t xml:space="preserve"> </w:t>
      </w:r>
      <w:r>
        <w:rPr>
          <w:rStyle w:val="Hyperlink4"/>
        </w:rPr>
        <w:t>the conditions under such schemes may result in adversely affect our business operations, cash flows, results of operations and financial condition.</w:t>
      </w:r>
    </w:p>
    <w:p w14:paraId="578F0ADA" w14:textId="77777777" w:rsidR="00A603A1" w:rsidRDefault="00000000">
      <w:pPr>
        <w:pStyle w:val="BodyText"/>
        <w:spacing w:before="199"/>
        <w:ind w:left="796" w:right="155"/>
        <w:jc w:val="both"/>
      </w:pPr>
      <w:r/>
      <w:r>
        <w:t xml:space="preserve">During the three-month period ended June 30, 2025, and preceding three Fiscals, our Company has availed certain incentives such as </w:t>
      </w:r>
      <w:r>
        <w:rPr>
          <w:rFonts w:ascii="Courier New" w:hAnsi="Courier New"/>
          <w:b/>
          <w:highlight w:val="yellow"/>
        </w:rPr>
        <w:t>JOSHUA RUBIO</w:t>
      </w:r>
      <w:r>
        <w:t xml:space="preserve"> from </w:t>
      </w:r>
      <w:r>
        <w:rPr>
          <w:rFonts w:ascii="Courier New" w:hAnsi="Courier New"/>
          <w:b/>
          <w:highlight w:val="yellow"/>
        </w:rPr>
        <w:t>USNS THOMAS, FPO AP 36206</w:t>
      </w:r>
      <w:r>
        <w:t xml:space="preserve"> Scheme (“MEIS”) and Remission of Duties or Taxes on Export of </w:t>
      </w:r>
      <w:r>
        <w:rPr>
          <w:rFonts w:ascii="Courier New" w:hAnsi="Courier New"/>
          <w:b/>
          <w:highlight w:val="yellow"/>
        </w:rPr>
        <w:t>MICHELE WAGNER</w:t>
      </w:r>
      <w:r>
        <w:t xml:space="preserve"> (“RoDTEP”). The table below sets forth details relating to government incentive schemes:</w:t>
      </w:r>
    </w:p>
    <w:p w14:paraId="25A02636" w14:textId="77777777" w:rsidR="00A603A1" w:rsidRDefault="00A603A1">
      <w:pPr>
        <w:pStyle w:val="BodyText"/>
        <w:spacing w:before="4"/>
        <w:rPr>
          <w:rStyle w:val="Hyperlink4"/>
          <w:sz w:val="17"/>
          <w:szCs w:val="17"/>
        </w:rPr>
      </w:pPr>
    </w:p>
    <w:tbl>
      <w:tblPr>
        <w:tblW w:w="939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56"/>
        <w:gridCol w:w="1071"/>
        <w:gridCol w:w="1198"/>
        <w:gridCol w:w="1213"/>
        <w:gridCol w:w="1215"/>
        <w:gridCol w:w="1213"/>
        <w:gridCol w:w="1215"/>
        <w:gridCol w:w="1213"/>
      </w:tblGrid>
      <w:tr w:rsidR="00A603A1" w14:paraId="0403D45F" w14:textId="77777777">
        <w:trPr>
          <w:trHeight w:val="626"/>
        </w:trPr>
        <w:tc>
          <w:tcPr>
            <w:tcW w:w="2127"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370" w:type="dxa"/>
              <w:bottom w:w="80" w:type="dxa"/>
              <w:right w:w="344" w:type="dxa"/>
            </w:tcMar>
          </w:tcPr>
          <w:p w14:paraId="0BE6B75E" w14:textId="77777777" w:rsidR="00A603A1" w:rsidRDefault="00000000">
            <w:pPr>
              <w:pStyle w:val="TableParagraph"/>
              <w:spacing w:line="206" w:lineRule="exact"/>
              <w:ind w:left="290" w:right="264" w:hanging="10"/>
            </w:pPr>
            <w:r>
              <w:rPr>
                <w:rStyle w:val="None"/>
                <w:b/>
                <w:bCs/>
                <w:sz w:val="18"/>
                <w:szCs w:val="18"/>
              </w:rPr>
              <w:t>Three-month</w:t>
            </w:r>
            <w:r>
              <w:rPr>
                <w:rStyle w:val="None"/>
                <w:b/>
                <w:bCs/>
                <w:spacing w:val="-12"/>
                <w:sz w:val="18"/>
                <w:szCs w:val="18"/>
              </w:rPr>
              <w:t xml:space="preserve"> </w:t>
            </w:r>
            <w:r>
              <w:rPr>
                <w:rStyle w:val="None"/>
                <w:b/>
                <w:bCs/>
                <w:sz w:val="18"/>
                <w:szCs w:val="18"/>
              </w:rPr>
              <w:t>period ended</w:t>
            </w:r>
            <w:r>
              <w:rPr>
                <w:rStyle w:val="None"/>
                <w:b/>
                <w:bCs/>
                <w:spacing w:val="-2"/>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30,</w:t>
            </w:r>
            <w:r>
              <w:rPr>
                <w:rStyle w:val="None"/>
                <w:b/>
                <w:bCs/>
                <w:spacing w:val="-3"/>
                <w:sz w:val="18"/>
                <w:szCs w:val="18"/>
              </w:rPr>
              <w:t xml:space="preserve"> </w:t>
            </w:r>
            <w:r>
              <w:rPr>
                <w:rStyle w:val="None"/>
                <w:b/>
                <w:bCs/>
                <w:spacing w:val="-4"/>
                <w:sz w:val="18"/>
                <w:szCs w:val="18"/>
              </w:rPr>
              <w:t>2025</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57" w:type="dxa"/>
              <w:bottom w:w="80" w:type="dxa"/>
              <w:right w:w="80" w:type="dxa"/>
            </w:tcMar>
          </w:tcPr>
          <w:p w14:paraId="2D154B25" w14:textId="77777777" w:rsidR="00A603A1" w:rsidRDefault="00000000">
            <w:pPr>
              <w:pStyle w:val="TableParagraph"/>
              <w:spacing w:before="2"/>
              <w:ind w:left="777"/>
            </w:pPr>
            <w:r>
              <w:rPr>
                <w:rStyle w:val="None"/>
                <w:b/>
                <w:bCs/>
                <w:sz w:val="18"/>
                <w:szCs w:val="18"/>
              </w:rPr>
              <w:t>Fiscal</w:t>
            </w:r>
            <w:r>
              <w:rPr>
                <w:rStyle w:val="None"/>
                <w:b/>
                <w:bCs/>
                <w:spacing w:val="-3"/>
                <w:sz w:val="18"/>
                <w:szCs w:val="18"/>
              </w:rPr>
              <w:t xml:space="preserve"> </w:t>
            </w:r>
            <w:r>
              <w:rPr>
                <w:rStyle w:val="None"/>
                <w:b/>
                <w:bCs/>
                <w:spacing w:val="-4"/>
                <w:sz w:val="18"/>
                <w:szCs w:val="18"/>
              </w:rPr>
              <w:t>2025</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5" w:type="dxa"/>
              <w:bottom w:w="80" w:type="dxa"/>
              <w:right w:w="80" w:type="dxa"/>
            </w:tcMar>
          </w:tcPr>
          <w:p w14:paraId="24F0948C" w14:textId="77777777" w:rsidR="00A603A1" w:rsidRDefault="00000000">
            <w:pPr>
              <w:pStyle w:val="TableParagraph"/>
              <w:spacing w:before="2"/>
              <w:ind w:left="785"/>
            </w:pPr>
            <w:r>
              <w:rPr>
                <w:rStyle w:val="None"/>
                <w:b/>
                <w:bCs/>
                <w:sz w:val="18"/>
                <w:szCs w:val="18"/>
              </w:rPr>
              <w:t>Fiscal</w:t>
            </w:r>
            <w:r>
              <w:rPr>
                <w:rStyle w:val="None"/>
                <w:b/>
                <w:bCs/>
                <w:spacing w:val="-3"/>
                <w:sz w:val="18"/>
                <w:szCs w:val="18"/>
              </w:rPr>
              <w:t xml:space="preserve"> </w:t>
            </w:r>
            <w:r>
              <w:rPr>
                <w:rStyle w:val="None"/>
                <w:b/>
                <w:bCs/>
                <w:spacing w:val="-4"/>
                <w:sz w:val="18"/>
                <w:szCs w:val="18"/>
              </w:rPr>
              <w:t>2024</w:t>
            </w:r>
          </w:p>
        </w:tc>
        <w:tc>
          <w:tcPr>
            <w:tcW w:w="2428" w:type="dxa"/>
            <w:gridSpan w:val="2"/>
            <w:tcBorders>
              <w:top w:val="single" w:sz="4" w:space="0" w:color="000000"/>
              <w:left w:val="single" w:sz="4" w:space="0" w:color="000000"/>
              <w:bottom w:val="single" w:sz="4" w:space="0" w:color="000000"/>
              <w:right w:val="single" w:sz="4" w:space="0" w:color="000000"/>
            </w:tcBorders>
            <w:shd w:val="clear" w:color="auto" w:fill="BEBEBE"/>
            <w:tcMar>
              <w:top w:w="80" w:type="dxa"/>
              <w:left w:w="862" w:type="dxa"/>
              <w:bottom w:w="80" w:type="dxa"/>
              <w:right w:w="80" w:type="dxa"/>
            </w:tcMar>
          </w:tcPr>
          <w:p w14:paraId="3C7F8AFD" w14:textId="77777777" w:rsidR="00A603A1" w:rsidRDefault="00000000">
            <w:pPr>
              <w:pStyle w:val="TableParagraph"/>
              <w:spacing w:before="2"/>
              <w:ind w:left="782"/>
            </w:pPr>
            <w:r>
              <w:rPr>
                <w:rStyle w:val="None"/>
                <w:b/>
                <w:bCs/>
                <w:sz w:val="18"/>
                <w:szCs w:val="18"/>
              </w:rPr>
              <w:t>Fiscal</w:t>
            </w:r>
            <w:r>
              <w:rPr>
                <w:rStyle w:val="None"/>
                <w:b/>
                <w:bCs/>
                <w:spacing w:val="-3"/>
                <w:sz w:val="18"/>
                <w:szCs w:val="18"/>
              </w:rPr>
              <w:t xml:space="preserve"> </w:t>
            </w:r>
            <w:r>
              <w:rPr>
                <w:rStyle w:val="None"/>
                <w:b/>
                <w:bCs/>
                <w:spacing w:val="-4"/>
                <w:sz w:val="18"/>
                <w:szCs w:val="18"/>
              </w:rPr>
              <w:t>2023</w:t>
            </w:r>
          </w:p>
        </w:tc>
      </w:tr>
      <w:tr w:rsidR="00A603A1" w14:paraId="58CBFD08" w14:textId="77777777">
        <w:trPr>
          <w:trHeight w:val="1398"/>
        </w:trPr>
        <w:tc>
          <w:tcPr>
            <w:tcW w:w="1056"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5" w:type="dxa"/>
              <w:bottom w:w="80" w:type="dxa"/>
              <w:right w:w="139" w:type="dxa"/>
            </w:tcMar>
          </w:tcPr>
          <w:p w14:paraId="21F6E66D" w14:textId="77777777" w:rsidR="00A603A1" w:rsidRDefault="00000000">
            <w:pPr>
              <w:pStyle w:val="TableParagraph"/>
              <w:ind w:left="115" w:right="59" w:hanging="41"/>
              <w:jc w:val="both"/>
            </w:pPr>
            <w:r>
              <w:rPr>
                <w:rStyle w:val="None"/>
                <w:b/>
                <w:bCs/>
                <w:spacing w:val="-2"/>
                <w:sz w:val="18"/>
                <w:szCs w:val="18"/>
              </w:rPr>
              <w:t xml:space="preserve">Governmen </w:t>
            </w:r>
            <w:r>
              <w:rPr>
                <w:rStyle w:val="None"/>
                <w:b/>
                <w:bCs/>
                <w:sz w:val="18"/>
                <w:szCs w:val="18"/>
              </w:rPr>
              <w:t>t Incentive schemes (</w:t>
            </w:r>
            <w:r>
              <w:rPr>
                <w:rStyle w:val="None"/>
                <w:rFonts w:ascii="Arial Unicode MS" w:hAnsi="Arial Unicode MS"/>
                <w:sz w:val="18"/>
                <w:szCs w:val="18"/>
              </w:rPr>
              <w:t>₹</w:t>
            </w:r>
            <w:r>
              <w:rPr>
                <w:rStyle w:val="None"/>
                <w:b/>
                <w:bCs/>
                <w:sz w:val="18"/>
                <w:szCs w:val="18"/>
              </w:rPr>
              <w:t xml:space="preserve"> in million)</w:t>
            </w:r>
          </w:p>
        </w:tc>
        <w:tc>
          <w:tcPr>
            <w:tcW w:w="1071"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2" w:type="dxa"/>
              <w:bottom w:w="80" w:type="dxa"/>
              <w:right w:w="174" w:type="dxa"/>
            </w:tcMar>
          </w:tcPr>
          <w:p w14:paraId="17F2B9FE" w14:textId="77777777" w:rsidR="00A603A1" w:rsidRDefault="00000000">
            <w:pPr>
              <w:pStyle w:val="TableParagraph"/>
              <w:ind w:left="102" w:right="94" w:firstLine="2"/>
              <w:jc w:val="center"/>
              <w:rPr>
                <w:rStyle w:val="None"/>
                <w:b/>
                <w:bCs/>
                <w:sz w:val="18"/>
                <w:szCs w:val="18"/>
              </w:rPr>
            </w:pPr>
            <w:r/>
            <w:r>
              <w:t xml:space="preserve">Percentage of Revenue from </w:t>
            </w:r>
            <w:r>
              <w:rPr>
                <w:rFonts w:ascii="Courier New" w:hAnsi="Courier New"/>
                <w:b/>
                <w:highlight w:val="yellow"/>
              </w:rPr>
              <w:t>STEPHENSON AND SONS</w:t>
            </w:r>
          </w:p>
          <w:p w14:paraId="55D6094F" w14:textId="77777777" w:rsidR="00A603A1" w:rsidRDefault="00000000">
            <w:pPr>
              <w:pStyle w:val="TableParagraph"/>
              <w:spacing w:line="186" w:lineRule="exact"/>
              <w:ind w:left="59" w:right="53"/>
              <w:jc w:val="center"/>
            </w:pPr>
            <w:r>
              <w:rPr>
                <w:rStyle w:val="None"/>
                <w:b/>
                <w:bCs/>
                <w:spacing w:val="-5"/>
                <w:sz w:val="18"/>
                <w:szCs w:val="18"/>
              </w:rPr>
              <w:t>(%)</w:t>
            </w:r>
          </w:p>
        </w:tc>
        <w:tc>
          <w:tcPr>
            <w:tcW w:w="11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66" w:type="dxa"/>
              <w:bottom w:w="80" w:type="dxa"/>
              <w:right w:w="159" w:type="dxa"/>
            </w:tcMar>
          </w:tcPr>
          <w:p w14:paraId="0F2FF2D8" w14:textId="77777777" w:rsidR="00A603A1" w:rsidRDefault="00000000">
            <w:pPr>
              <w:pStyle w:val="TableParagraph"/>
              <w:ind w:left="86" w:right="79" w:hanging="2"/>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1" w:type="dxa"/>
              <w:bottom w:w="80" w:type="dxa"/>
              <w:right w:w="134" w:type="dxa"/>
            </w:tcMar>
          </w:tcPr>
          <w:p w14:paraId="3D840576" w14:textId="77777777" w:rsidR="00A603A1" w:rsidRDefault="00000000">
            <w:pPr>
              <w:pStyle w:val="TableParagraph"/>
              <w:ind w:left="61" w:right="54" w:hanging="2"/>
              <w:jc w:val="center"/>
            </w:pPr>
            <w:r/>
            <w:r>
              <w:t xml:space="preserve">Percentage of Revenue from </w:t>
            </w:r>
            <w:r>
              <w:rPr>
                <w:rFonts w:ascii="Courier New" w:hAnsi="Courier New"/>
                <w:b/>
                <w:highlight w:val="yellow"/>
              </w:rPr>
              <w:t>STEPHENSON AND SONS</w:t>
            </w:r>
            <w:r>
              <w:t xml:space="preserve"> (%)</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4" w:type="dxa"/>
              <w:bottom w:w="80" w:type="dxa"/>
              <w:right w:w="167" w:type="dxa"/>
            </w:tcMar>
          </w:tcPr>
          <w:p w14:paraId="0CD2542A" w14:textId="77777777" w:rsidR="00A603A1" w:rsidRDefault="00000000">
            <w:pPr>
              <w:pStyle w:val="TableParagraph"/>
              <w:ind w:left="94" w:right="87"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0" w:type="dxa"/>
              <w:bottom w:w="80" w:type="dxa"/>
              <w:right w:w="135" w:type="dxa"/>
            </w:tcMar>
          </w:tcPr>
          <w:p w14:paraId="7BF38FFE" w14:textId="77777777" w:rsidR="00A603A1" w:rsidRDefault="00000000">
            <w:pPr>
              <w:pStyle w:val="TableParagraph"/>
              <w:ind w:left="60" w:right="55" w:hanging="2"/>
              <w:jc w:val="center"/>
            </w:pPr>
            <w:r/>
            <w:r>
              <w:t xml:space="preserve">Percentage of Revenue from </w:t>
            </w:r>
            <w:r>
              <w:rPr>
                <w:rFonts w:ascii="Courier New" w:hAnsi="Courier New"/>
                <w:b/>
                <w:highlight w:val="yellow"/>
              </w:rPr>
              <w:t>STEPHENSON AND SONS</w:t>
            </w:r>
            <w:r>
              <w:t xml:space="preserve"> (%)</w:t>
            </w:r>
          </w:p>
        </w:tc>
        <w:tc>
          <w:tcPr>
            <w:tcW w:w="121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1" w:type="dxa"/>
              <w:bottom w:w="80" w:type="dxa"/>
              <w:right w:w="171" w:type="dxa"/>
            </w:tcMar>
          </w:tcPr>
          <w:p w14:paraId="49E80114" w14:textId="77777777" w:rsidR="00A603A1" w:rsidRDefault="00000000">
            <w:pPr>
              <w:pStyle w:val="TableParagraph"/>
              <w:ind w:left="91" w:right="91" w:firstLine="3"/>
              <w:jc w:val="center"/>
            </w:pPr>
            <w:r>
              <w:rPr>
                <w:rStyle w:val="None"/>
                <w:b/>
                <w:bCs/>
                <w:spacing w:val="-2"/>
                <w:sz w:val="18"/>
                <w:szCs w:val="18"/>
              </w:rPr>
              <w:t xml:space="preserve">Government Incentive </w:t>
            </w:r>
            <w:r>
              <w:rPr>
                <w:rStyle w:val="None"/>
                <w:b/>
                <w:bCs/>
                <w:sz w:val="18"/>
                <w:szCs w:val="18"/>
              </w:rPr>
              <w:t>schemes</w:t>
            </w:r>
            <w:r>
              <w:rPr>
                <w:rStyle w:val="None"/>
                <w:b/>
                <w:bCs/>
                <w:spacing w:val="-12"/>
                <w:sz w:val="18"/>
                <w:szCs w:val="18"/>
              </w:rPr>
              <w:t xml:space="preserve"> </w:t>
            </w:r>
            <w:r>
              <w:rPr>
                <w:rStyle w:val="None"/>
                <w:b/>
                <w:bCs/>
                <w:sz w:val="18"/>
                <w:szCs w:val="18"/>
              </w:rPr>
              <w:t>(</w:t>
            </w:r>
            <w:r>
              <w:rPr>
                <w:rStyle w:val="None"/>
                <w:rFonts w:ascii="Arial Unicode MS" w:hAnsi="Arial Unicode MS"/>
                <w:sz w:val="18"/>
                <w:szCs w:val="18"/>
              </w:rPr>
              <w:t>₹</w:t>
            </w:r>
            <w:r>
              <w:rPr>
                <w:rStyle w:val="None"/>
                <w:b/>
                <w:bCs/>
                <w:spacing w:val="-11"/>
                <w:sz w:val="18"/>
                <w:szCs w:val="18"/>
              </w:rPr>
              <w:t xml:space="preserve"> </w:t>
            </w:r>
            <w:r>
              <w:rPr>
                <w:rStyle w:val="None"/>
                <w:b/>
                <w:bCs/>
                <w:sz w:val="18"/>
                <w:szCs w:val="18"/>
              </w:rPr>
              <w:t xml:space="preserve">in </w:t>
            </w:r>
            <w:r>
              <w:rPr>
                <w:rStyle w:val="None"/>
                <w:b/>
                <w:bCs/>
                <w:spacing w:val="-2"/>
                <w:sz w:val="18"/>
                <w:szCs w:val="18"/>
              </w:rPr>
              <w:t>million)</w:t>
            </w:r>
          </w:p>
        </w:tc>
        <w:tc>
          <w:tcPr>
            <w:tcW w:w="12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9" w:type="dxa"/>
              <w:bottom w:w="80" w:type="dxa"/>
              <w:right w:w="136" w:type="dxa"/>
            </w:tcMar>
          </w:tcPr>
          <w:p w14:paraId="647E3534" w14:textId="77777777" w:rsidR="00A603A1" w:rsidRDefault="00000000">
            <w:pPr>
              <w:pStyle w:val="TableParagraph"/>
              <w:ind w:left="59" w:right="56" w:hanging="2"/>
              <w:jc w:val="center"/>
            </w:pPr>
            <w:r/>
            <w:r>
              <w:t xml:space="preserve">Percentage of Revenue from </w:t>
            </w:r>
            <w:r>
              <w:rPr>
                <w:rFonts w:ascii="Courier New" w:hAnsi="Courier New"/>
                <w:b/>
                <w:highlight w:val="yellow"/>
              </w:rPr>
              <w:t>STEPHENSON AND SONS</w:t>
            </w:r>
            <w:r>
              <w:t xml:space="preserve"> (%)</w:t>
            </w:r>
          </w:p>
        </w:tc>
      </w:tr>
      <w:tr w:rsidR="00A603A1" w14:paraId="05A49F94" w14:textId="77777777">
        <w:trPr>
          <w:trHeight w:val="384"/>
        </w:trPr>
        <w:tc>
          <w:tcPr>
            <w:tcW w:w="1056" w:type="dxa"/>
            <w:tcBorders>
              <w:top w:val="single" w:sz="4" w:space="0" w:color="000000"/>
              <w:left w:val="single" w:sz="4" w:space="0" w:color="000000"/>
              <w:bottom w:val="single" w:sz="4" w:space="0" w:color="000000"/>
              <w:right w:val="single" w:sz="4" w:space="0" w:color="000000"/>
            </w:tcBorders>
            <w:tcMar>
              <w:top w:w="80" w:type="dxa"/>
              <w:left w:w="763" w:type="dxa"/>
              <w:bottom w:w="80" w:type="dxa"/>
              <w:right w:w="80" w:type="dxa"/>
            </w:tcMar>
          </w:tcPr>
          <w:p w14:paraId="24B70063" w14:textId="77777777" w:rsidR="00A603A1" w:rsidRDefault="00000000">
            <w:pPr>
              <w:pStyle w:val="TableParagraph"/>
              <w:spacing w:before="2" w:line="186" w:lineRule="exact"/>
              <w:ind w:left="683"/>
            </w:pPr>
            <w:r>
              <w:rPr>
                <w:rStyle w:val="None"/>
                <w:spacing w:val="-4"/>
                <w:sz w:val="18"/>
                <w:szCs w:val="18"/>
              </w:rPr>
              <w:t>2.67</w:t>
            </w:r>
          </w:p>
        </w:tc>
        <w:tc>
          <w:tcPr>
            <w:tcW w:w="1071" w:type="dxa"/>
            <w:tcBorders>
              <w:top w:val="single" w:sz="4" w:space="0" w:color="000000"/>
              <w:left w:val="single" w:sz="4" w:space="0" w:color="000000"/>
              <w:bottom w:val="single" w:sz="4" w:space="0" w:color="000000"/>
              <w:right w:val="single" w:sz="4" w:space="0" w:color="000000"/>
            </w:tcBorders>
            <w:tcMar>
              <w:top w:w="80" w:type="dxa"/>
              <w:left w:w="627" w:type="dxa"/>
              <w:bottom w:w="80" w:type="dxa"/>
              <w:right w:w="80" w:type="dxa"/>
            </w:tcMar>
          </w:tcPr>
          <w:p w14:paraId="1B969FB2" w14:textId="77777777" w:rsidR="00A603A1" w:rsidRDefault="00000000">
            <w:pPr>
              <w:pStyle w:val="TableParagraph"/>
              <w:spacing w:before="2" w:line="186" w:lineRule="exact"/>
              <w:ind w:left="547"/>
            </w:pPr>
            <w:r>
              <w:rPr>
                <w:rStyle w:val="Hyperlink7"/>
                <w:rFonts w:eastAsia="Arial Unicode MS"/>
                <w:spacing w:val="-2"/>
                <w:sz w:val="18"/>
                <w:szCs w:val="18"/>
              </w:rPr>
              <w:t>0.05%</w:t>
            </w:r>
          </w:p>
        </w:tc>
        <w:tc>
          <w:tcPr>
            <w:tcW w:w="1198" w:type="dxa"/>
            <w:tcBorders>
              <w:top w:val="single" w:sz="4" w:space="0" w:color="000000"/>
              <w:left w:val="single" w:sz="4" w:space="0" w:color="000000"/>
              <w:bottom w:val="single" w:sz="4" w:space="0" w:color="000000"/>
              <w:right w:val="single" w:sz="4" w:space="0" w:color="000000"/>
            </w:tcBorders>
            <w:tcMar>
              <w:top w:w="80" w:type="dxa"/>
              <w:left w:w="811" w:type="dxa"/>
              <w:bottom w:w="80" w:type="dxa"/>
              <w:right w:w="80" w:type="dxa"/>
            </w:tcMar>
          </w:tcPr>
          <w:p w14:paraId="7C793F4F" w14:textId="77777777" w:rsidR="00A603A1" w:rsidRDefault="00000000">
            <w:pPr>
              <w:pStyle w:val="TableParagraph"/>
              <w:spacing w:before="2" w:line="186" w:lineRule="exact"/>
              <w:ind w:left="731"/>
            </w:pPr>
            <w:r>
              <w:rPr>
                <w:rStyle w:val="Hyperlink7"/>
                <w:rFonts w:eastAsia="Arial Unicode MS"/>
                <w:spacing w:val="-2"/>
                <w:sz w:val="18"/>
                <w:szCs w:val="18"/>
              </w:rPr>
              <w:t>25.58</w:t>
            </w:r>
          </w:p>
        </w:tc>
        <w:tc>
          <w:tcPr>
            <w:tcW w:w="1213" w:type="dxa"/>
            <w:tcBorders>
              <w:top w:val="single" w:sz="4" w:space="0" w:color="000000"/>
              <w:left w:val="single" w:sz="4" w:space="0" w:color="000000"/>
              <w:bottom w:val="single" w:sz="4" w:space="0" w:color="000000"/>
              <w:right w:val="single" w:sz="4" w:space="0" w:color="000000"/>
            </w:tcBorders>
            <w:tcMar>
              <w:top w:w="80" w:type="dxa"/>
              <w:left w:w="768" w:type="dxa"/>
              <w:bottom w:w="80" w:type="dxa"/>
              <w:right w:w="80" w:type="dxa"/>
            </w:tcMar>
          </w:tcPr>
          <w:p w14:paraId="527EBD1F" w14:textId="77777777" w:rsidR="00A603A1" w:rsidRDefault="00000000">
            <w:pPr>
              <w:pStyle w:val="TableParagraph"/>
              <w:spacing w:before="2" w:line="186" w:lineRule="exact"/>
              <w:ind w:left="688"/>
            </w:pPr>
            <w:r>
              <w:rPr>
                <w:rStyle w:val="Hyperlink7"/>
                <w:rFonts w:eastAsia="Arial Unicode MS"/>
                <w:spacing w:val="-2"/>
                <w:sz w:val="18"/>
                <w:szCs w:val="18"/>
              </w:rPr>
              <w:t>0.13%</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32A3F2D" w14:textId="77777777" w:rsidR="00A603A1" w:rsidRDefault="00000000">
            <w:pPr>
              <w:pStyle w:val="TableParagraph"/>
              <w:spacing w:before="2" w:line="186" w:lineRule="exact"/>
              <w:ind w:right="48"/>
              <w:jc w:val="right"/>
            </w:pPr>
            <w:r>
              <w:rPr>
                <w:rStyle w:val="None"/>
                <w:spacing w:val="-10"/>
                <w:sz w:val="18"/>
                <w:szCs w:val="18"/>
              </w:rPr>
              <w:t>0</w:t>
            </w:r>
          </w:p>
        </w:tc>
        <w:tc>
          <w:tcPr>
            <w:tcW w:w="12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6C69748" w14:textId="77777777" w:rsidR="00A603A1" w:rsidRDefault="00000000">
            <w:pPr>
              <w:pStyle w:val="TableParagraph"/>
              <w:spacing w:before="2" w:line="186" w:lineRule="exact"/>
              <w:ind w:right="45"/>
              <w:jc w:val="right"/>
            </w:pPr>
            <w:r>
              <w:rPr>
                <w:rStyle w:val="None"/>
                <w:spacing w:val="-5"/>
                <w:sz w:val="18"/>
                <w:szCs w:val="18"/>
              </w:rPr>
              <w:t>0%</w:t>
            </w:r>
          </w:p>
        </w:tc>
        <w:tc>
          <w:tcPr>
            <w:tcW w:w="121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32" w:type="dxa"/>
            </w:tcMar>
          </w:tcPr>
          <w:p w14:paraId="6BA6A19C" w14:textId="77777777" w:rsidR="00A603A1" w:rsidRDefault="00000000">
            <w:pPr>
              <w:pStyle w:val="TableParagraph"/>
              <w:spacing w:before="2" w:line="186" w:lineRule="exact"/>
              <w:ind w:right="52"/>
              <w:jc w:val="right"/>
            </w:pPr>
            <w:r>
              <w:rPr>
                <w:rStyle w:val="None"/>
                <w:spacing w:val="-4"/>
                <w:sz w:val="18"/>
                <w:szCs w:val="18"/>
              </w:rPr>
              <w:t>0.75</w:t>
            </w:r>
          </w:p>
        </w:tc>
        <w:tc>
          <w:tcPr>
            <w:tcW w:w="1213" w:type="dxa"/>
            <w:tcBorders>
              <w:top w:val="single" w:sz="4" w:space="0" w:color="000000"/>
              <w:left w:val="single" w:sz="4" w:space="0" w:color="000000"/>
              <w:bottom w:val="single" w:sz="4" w:space="0" w:color="000000"/>
              <w:right w:val="single" w:sz="4" w:space="0" w:color="000000"/>
            </w:tcBorders>
            <w:tcMar>
              <w:top w:w="80" w:type="dxa"/>
              <w:left w:w="766" w:type="dxa"/>
              <w:bottom w:w="80" w:type="dxa"/>
              <w:right w:w="80" w:type="dxa"/>
            </w:tcMar>
          </w:tcPr>
          <w:p w14:paraId="7292D28F" w14:textId="77777777" w:rsidR="00A603A1" w:rsidRDefault="00000000">
            <w:pPr>
              <w:pStyle w:val="TableParagraph"/>
              <w:spacing w:before="2" w:line="186" w:lineRule="exact"/>
              <w:ind w:left="686"/>
            </w:pPr>
            <w:r>
              <w:rPr>
                <w:rStyle w:val="Hyperlink7"/>
                <w:rFonts w:eastAsia="Arial Unicode MS"/>
                <w:spacing w:val="-2"/>
                <w:sz w:val="18"/>
                <w:szCs w:val="18"/>
              </w:rPr>
              <w:t>0.01%</w:t>
            </w:r>
          </w:p>
        </w:tc>
      </w:tr>
    </w:tbl>
    <w:p w14:paraId="178AAC56" w14:textId="77777777" w:rsidR="00A603A1" w:rsidRDefault="00A603A1">
      <w:pPr>
        <w:pStyle w:val="BodyText"/>
        <w:spacing w:before="4"/>
        <w:ind w:left="801" w:hanging="801"/>
        <w:rPr>
          <w:rStyle w:val="Hyperlink4"/>
          <w:sz w:val="17"/>
          <w:szCs w:val="17"/>
        </w:rPr>
      </w:pPr>
    </w:p>
    <w:p w14:paraId="3E02223B" w14:textId="77777777" w:rsidR="00A603A1" w:rsidRDefault="00A603A1">
      <w:pPr>
        <w:pStyle w:val="BodyText"/>
        <w:spacing w:before="1"/>
      </w:pPr>
    </w:p>
    <w:p w14:paraId="72E7F3BE" w14:textId="77777777" w:rsidR="00A603A1" w:rsidRDefault="00000000">
      <w:pPr>
        <w:pStyle w:val="BodyText"/>
        <w:ind w:left="796" w:right="151"/>
        <w:jc w:val="both"/>
      </w:pPr>
      <w:r/>
      <w:r>
        <w:t xml:space="preserve">In relation to our upcoming projects, including in relation to, setting up of our </w:t>
      </w:r>
      <w:r>
        <w:rPr>
          <w:rFonts w:ascii="Courier New" w:hAnsi="Courier New"/>
          <w:b/>
          <w:highlight w:val="yellow"/>
        </w:rPr>
        <w:t>ALEXANDRA REED</w:t>
      </w:r>
      <w:r>
        <w:t xml:space="preserve">, we expect to receive incentives from the </w:t>
      </w:r>
      <w:r>
        <w:rPr>
          <w:rFonts w:ascii="Courier New" w:hAnsi="Courier New"/>
          <w:b/>
          <w:highlight w:val="yellow"/>
        </w:rPr>
        <w:t>096 JENKINS COURT, CARTERCHESTER, NV 94469</w:t>
      </w:r>
      <w:r>
        <w:t xml:space="preserve"> State Government under the </w:t>
      </w:r>
      <w:r>
        <w:rPr>
          <w:rFonts w:ascii="Courier New" w:hAnsi="Courier New"/>
          <w:b/>
          <w:highlight w:val="yellow"/>
        </w:rPr>
        <w:t>096 JENKINS COURT, CARTERCHESTER, NV 94469</w:t>
      </w:r>
      <w:r>
        <w:t xml:space="preserve"> Industrial Policy, 2019 (“</w:t>
      </w:r>
      <w:r>
        <w:rPr>
          <w:rFonts w:ascii="Courier New" w:hAnsi="Courier New"/>
          <w:b/>
          <w:highlight w:val="yellow"/>
        </w:rPr>
        <w:t>HICKS-LOPEZ</w:t>
      </w:r>
      <w:r>
        <w:t xml:space="preserve">”), which aims to incentivise the companies for setting up and/ or expanding existing facilities primarily based on certain revenue parameters. Key incentive under the </w:t>
      </w:r>
      <w:r>
        <w:rPr>
          <w:rFonts w:ascii="Courier New" w:hAnsi="Courier New"/>
          <w:b/>
          <w:highlight w:val="yellow"/>
        </w:rPr>
        <w:t>HICKS-LOPEZ</w:t>
      </w:r>
      <w:r>
        <w:t xml:space="preserve"> includes tax benefits of 50% of gross state GST for local sales made within </w:t>
      </w:r>
      <w:r>
        <w:rPr>
          <w:rFonts w:ascii="Courier New" w:hAnsi="Courier New"/>
          <w:b/>
          <w:highlight w:val="yellow"/>
        </w:rPr>
        <w:t>096 JENKINS COURT, CARTERCHESTER, NV 94469</w:t>
      </w:r>
      <w:r>
        <w:t>, and customized benefits to mega and ultra mega units on a case-to-case basis.</w:t>
      </w:r>
    </w:p>
    <w:p w14:paraId="477EB6B6" w14:textId="77777777" w:rsidR="00A603A1" w:rsidRDefault="00000000">
      <w:pPr>
        <w:pStyle w:val="BodyText"/>
        <w:spacing w:before="200"/>
        <w:ind w:left="796" w:right="151"/>
        <w:jc w:val="both"/>
      </w:pPr>
      <w:r/>
      <w:r>
        <w:t xml:space="preserve">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w:t>
      </w:r>
      <w:r>
        <w:rPr>
          <w:rFonts w:ascii="Courier New" w:hAnsi="Courier New"/>
          <w:b/>
          <w:highlight w:val="yellow"/>
        </w:rPr>
        <w:t>USNS THOMAS, FPO AP 36206</w:t>
      </w:r>
      <w:r>
        <w:t xml:space="preserve">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14:paraId="6334332A" w14:textId="77777777" w:rsidR="00A603A1" w:rsidRDefault="00A603A1">
      <w:pPr>
        <w:pStyle w:val="BodyText"/>
        <w:jc w:val="both"/>
        <w:sectPr w:rsidR="00A603A1">
          <w:headerReference w:type="default" r:id="rId152"/>
          <w:footerReference w:type="default" r:id="rId153"/>
          <w:pgSz w:w="11920" w:h="16840"/>
          <w:pgMar w:top="1100" w:right="566" w:bottom="280" w:left="992" w:header="0" w:footer="0" w:gutter="0"/>
          <w:cols w:space="720"/>
        </w:sectPr>
      </w:pPr>
    </w:p>
    <w:p w14:paraId="649BC44C" w14:textId="77777777" w:rsidR="00A603A1" w:rsidRDefault="00000000">
      <w:pPr>
        <w:pStyle w:val="BodyText"/>
        <w:spacing w:before="65"/>
        <w:ind w:left="796" w:right="163"/>
        <w:jc w:val="both"/>
      </w:pPr>
      <w:r>
        <w:rPr>
          <w:rStyle w:val="Hyperlink4"/>
        </w:rPr>
        <w:lastRenderedPageBreak/>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14:paraId="46C682FB" w14:textId="77777777" w:rsidR="00A603A1" w:rsidRDefault="00000000">
      <w:pPr>
        <w:pStyle w:val="Heading4"/>
        <w:numPr>
          <w:ilvl w:val="0"/>
          <w:numId w:val="65"/>
        </w:numPr>
        <w:spacing w:before="201"/>
        <w:ind w:right="157"/>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unable</w:t>
      </w:r>
      <w:r>
        <w:rPr>
          <w:rStyle w:val="None"/>
        </w:rPr>
        <w:t xml:space="preserve"> </w:t>
      </w:r>
      <w:r>
        <w:rPr>
          <w:rStyle w:val="Hyperlink4"/>
        </w:rPr>
        <w:t>to</w:t>
      </w:r>
      <w:r>
        <w:rPr>
          <w:rStyle w:val="None"/>
        </w:rPr>
        <w:t xml:space="preserve"> </w:t>
      </w:r>
      <w:r>
        <w:rPr>
          <w:rStyle w:val="Hyperlink4"/>
        </w:rPr>
        <w:t>adequately</w:t>
      </w:r>
      <w:r>
        <w:rPr>
          <w:rStyle w:val="None"/>
        </w:rPr>
        <w:t xml:space="preserve"> </w:t>
      </w:r>
      <w:r>
        <w:rPr>
          <w:rStyle w:val="Hyperlink4"/>
        </w:rPr>
        <w:t>protect</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that</w:t>
      </w:r>
      <w:r>
        <w:rPr>
          <w:rStyle w:val="None"/>
        </w:rPr>
        <w:t xml:space="preserve"> </w:t>
      </w:r>
      <w:r>
        <w:rPr>
          <w:rStyle w:val="Hyperlink4"/>
        </w:rPr>
        <w:t>we</w:t>
      </w:r>
      <w:r>
        <w:rPr>
          <w:rStyle w:val="None"/>
        </w:rPr>
        <w:t xml:space="preserve"> </w:t>
      </w:r>
      <w:r>
        <w:rPr>
          <w:rStyle w:val="Hyperlink4"/>
        </w:rPr>
        <w:t>use</w:t>
      </w:r>
      <w:r>
        <w:rPr>
          <w:rStyle w:val="None"/>
        </w:rPr>
        <w:t xml:space="preserve"> </w:t>
      </w:r>
      <w:r>
        <w:rPr>
          <w:rStyle w:val="Hyperlink4"/>
        </w:rPr>
        <w:t>and</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risks</w:t>
      </w:r>
      <w:r>
        <w:rPr>
          <w:rStyle w:val="None"/>
        </w:rPr>
        <w:t xml:space="preserve"> </w:t>
      </w:r>
      <w:r>
        <w:rPr>
          <w:rStyle w:val="Hyperlink4"/>
        </w:rPr>
        <w:t>of</w:t>
      </w:r>
      <w:r>
        <w:rPr>
          <w:rStyle w:val="None"/>
        </w:rPr>
        <w:t xml:space="preserve"> </w:t>
      </w:r>
      <w:r>
        <w:rPr>
          <w:rStyle w:val="Hyperlink4"/>
        </w:rPr>
        <w:t xml:space="preserve">infringement </w:t>
      </w:r>
      <w:r>
        <w:rPr>
          <w:rStyle w:val="Hyperlink5"/>
        </w:rPr>
        <w:t>claims.</w:t>
      </w:r>
    </w:p>
    <w:p w14:paraId="489BBC30" w14:textId="77777777" w:rsidR="00A603A1" w:rsidRDefault="00000000">
      <w:pPr>
        <w:pStyle w:val="BodyText"/>
        <w:spacing w:before="200"/>
        <w:ind w:left="796" w:right="155"/>
        <w:jc w:val="both"/>
      </w:pPr>
      <w:r>
        <w:rPr>
          <w:rStyle w:val="Hyperlink4"/>
        </w:rPr>
        <w:t>We rely on</w:t>
      </w:r>
      <w:r>
        <w:rPr>
          <w:rStyle w:val="Hyperlink5"/>
        </w:rPr>
        <w:t xml:space="preserve"> </w:t>
      </w:r>
      <w:r>
        <w:rPr>
          <w:rStyle w:val="Hyperlink4"/>
        </w:rPr>
        <w:t>our trademarks</w:t>
      </w:r>
      <w:r>
        <w:rPr>
          <w:rStyle w:val="Hyperlink5"/>
        </w:rPr>
        <w:t xml:space="preserve"> </w:t>
      </w:r>
      <w:r>
        <w:rPr>
          <w:rStyle w:val="Hyperlink4"/>
        </w:rPr>
        <w:t>to</w:t>
      </w:r>
      <w:r>
        <w:rPr>
          <w:rStyle w:val="Hyperlink5"/>
        </w:rPr>
        <w:t xml:space="preserve"> </w:t>
      </w:r>
      <w:r>
        <w:rPr>
          <w:rStyle w:val="Hyperlink4"/>
        </w:rPr>
        <w:t>protect our</w:t>
      </w:r>
      <w:r>
        <w:rPr>
          <w:rStyle w:val="Hyperlink5"/>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which</w:t>
      </w:r>
      <w:r>
        <w:rPr>
          <w:rStyle w:val="Hyperlink5"/>
        </w:rPr>
        <w:t xml:space="preserve"> </w:t>
      </w:r>
      <w:r>
        <w:rPr>
          <w:rStyle w:val="Hyperlink4"/>
        </w:rPr>
        <w:t>is</w:t>
      </w:r>
      <w:r>
        <w:rPr>
          <w:rStyle w:val="Hyperlink5"/>
        </w:rPr>
        <w:t xml:space="preserve"> </w:t>
      </w:r>
      <w:r>
        <w:rPr>
          <w:rStyle w:val="Hyperlink4"/>
        </w:rPr>
        <w:t>critical</w:t>
      </w:r>
      <w:r>
        <w:rPr>
          <w:rStyle w:val="None"/>
        </w:rPr>
        <w:t xml:space="preserve"> </w:t>
      </w:r>
      <w:r>
        <w:rPr>
          <w:rStyle w:val="Hyperlink4"/>
        </w:rPr>
        <w:t>to</w:t>
      </w:r>
      <w:r>
        <w:rPr>
          <w:rStyle w:val="Hyperlink5"/>
        </w:rPr>
        <w:t xml:space="preserve"> </w:t>
      </w:r>
      <w:r>
        <w:rPr>
          <w:rStyle w:val="Hyperlink4"/>
        </w:rPr>
        <w:t>our</w:t>
      </w:r>
      <w:r>
        <w:rPr>
          <w:rStyle w:val="Hyperlink5"/>
        </w:rPr>
        <w:t xml:space="preserve"> </w:t>
      </w:r>
      <w:r>
        <w:rPr>
          <w:rStyle w:val="Hyperlink4"/>
        </w:rPr>
        <w:t>business.</w:t>
      </w:r>
      <w:r>
        <w:rPr>
          <w:rStyle w:val="None"/>
        </w:rPr>
        <w:t xml:space="preserve"> </w:t>
      </w:r>
      <w:r>
        <w:rPr>
          <w:rStyle w:val="Hyperlink4"/>
        </w:rPr>
        <w:t>The protection</w:t>
      </w:r>
      <w:r>
        <w:rPr>
          <w:rStyle w:val="Hyperlink5"/>
        </w:rPr>
        <w:t xml:space="preserve"> </w:t>
      </w:r>
      <w:r>
        <w:rPr>
          <w:rStyle w:val="Hyperlink4"/>
        </w:rPr>
        <w:t>of</w:t>
      </w:r>
      <w:r>
        <w:rPr>
          <w:rStyle w:val="Hyperlink5"/>
        </w:rPr>
        <w:t xml:space="preserve"> </w:t>
      </w:r>
      <w:r>
        <w:rPr>
          <w:rStyle w:val="Hyperlink4"/>
        </w:rPr>
        <w:t>our 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may</w:t>
      </w:r>
      <w:r>
        <w:rPr>
          <w:rStyle w:val="None"/>
        </w:rPr>
        <w:t xml:space="preserve"> </w:t>
      </w:r>
      <w:r>
        <w:rPr>
          <w:rStyle w:val="Hyperlink4"/>
        </w:rPr>
        <w:t>require</w:t>
      </w:r>
      <w:r>
        <w:rPr>
          <w:rStyle w:val="None"/>
        </w:rPr>
        <w:t xml:space="preserve"> </w:t>
      </w:r>
      <w:r>
        <w:rPr>
          <w:rStyle w:val="Hyperlink4"/>
        </w:rPr>
        <w:t>the</w:t>
      </w:r>
      <w:r>
        <w:rPr>
          <w:rStyle w:val="None"/>
        </w:rPr>
        <w:t xml:space="preserve"> </w:t>
      </w:r>
      <w:r>
        <w:rPr>
          <w:rStyle w:val="Hyperlink4"/>
        </w:rPr>
        <w:t>expenditure</w:t>
      </w:r>
      <w:r>
        <w:rPr>
          <w:rStyle w:val="None"/>
        </w:rPr>
        <w:t xml:space="preserve"> </w:t>
      </w:r>
      <w:r>
        <w:rPr>
          <w:rStyle w:val="Hyperlink4"/>
        </w:rPr>
        <w:t>of</w:t>
      </w:r>
      <w:r>
        <w:rPr>
          <w:rStyle w:val="None"/>
        </w:rPr>
        <w:t xml:space="preserve"> </w:t>
      </w:r>
      <w:r>
        <w:rPr>
          <w:rStyle w:val="Hyperlink4"/>
        </w:rPr>
        <w:t>financial,</w:t>
      </w:r>
      <w:r>
        <w:rPr>
          <w:rStyle w:val="None"/>
        </w:rPr>
        <w:t xml:space="preserve"> </w:t>
      </w:r>
      <w:r>
        <w:rPr>
          <w:rStyle w:val="Hyperlink4"/>
        </w:rPr>
        <w:t>managerial</w:t>
      </w:r>
      <w:r>
        <w:rPr>
          <w:rStyle w:val="None"/>
        </w:rPr>
        <w:t xml:space="preserve"> </w:t>
      </w:r>
      <w:r>
        <w:rPr>
          <w:rStyle w:val="Hyperlink4"/>
        </w:rPr>
        <w:t>and</w:t>
      </w:r>
      <w:r>
        <w:rPr>
          <w:rStyle w:val="None"/>
        </w:rPr>
        <w:t xml:space="preserve"> </w:t>
      </w:r>
      <w:r>
        <w:rPr>
          <w:rStyle w:val="Hyperlink4"/>
        </w:rPr>
        <w:t>operational</w:t>
      </w:r>
      <w:r>
        <w:rPr>
          <w:rStyle w:val="None"/>
        </w:rPr>
        <w:t xml:space="preserve"> </w:t>
      </w:r>
      <w:r>
        <w:rPr>
          <w:rStyle w:val="Hyperlink4"/>
        </w:rPr>
        <w:t>resources.</w:t>
      </w:r>
      <w:r>
        <w:rPr>
          <w:rStyle w:val="None"/>
        </w:rPr>
        <w:t xml:space="preserve"> </w:t>
      </w:r>
      <w:r>
        <w:rPr>
          <w:rStyle w:val="Hyperlink4"/>
        </w:rPr>
        <w:t>We</w:t>
      </w:r>
      <w:r>
        <w:rPr>
          <w:rStyle w:val="None"/>
        </w:rPr>
        <w:t xml:space="preserve"> </w:t>
      </w:r>
      <w:r>
        <w:rPr>
          <w:rStyle w:val="Hyperlink4"/>
        </w:rPr>
        <w:t>rely</w:t>
      </w:r>
      <w:r>
        <w:rPr>
          <w:rStyle w:val="None"/>
        </w:rPr>
        <w:t xml:space="preserve"> </w:t>
      </w:r>
      <w:r>
        <w:rPr>
          <w:rStyle w:val="Hyperlink4"/>
        </w:rPr>
        <w:t>on a combination of laws and regulations, confidentiality of information and contractual restrictions to protect our intellectual</w:t>
      </w:r>
      <w:r>
        <w:rPr>
          <w:rStyle w:val="None"/>
        </w:rPr>
        <w:t xml:space="preserve"> </w:t>
      </w:r>
      <w:r>
        <w:rPr>
          <w:rStyle w:val="Hyperlink4"/>
        </w:rPr>
        <w:t>property.</w:t>
      </w:r>
      <w:r>
        <w:rPr>
          <w:rStyle w:val="None"/>
        </w:rPr>
        <w:t xml:space="preserve"> </w:t>
      </w:r>
      <w:r>
        <w:rPr>
          <w:rStyle w:val="Hyperlink4"/>
        </w:rPr>
        <w:t>Despite</w:t>
      </w:r>
      <w:r>
        <w:rPr>
          <w:rStyle w:val="None"/>
        </w:rPr>
        <w:t xml:space="preserve"> </w:t>
      </w:r>
      <w:r>
        <w:rPr>
          <w:rStyle w:val="Hyperlink4"/>
        </w:rPr>
        <w:t>our</w:t>
      </w:r>
      <w:r>
        <w:rPr>
          <w:rStyle w:val="None"/>
        </w:rPr>
        <w:t xml:space="preserve"> </w:t>
      </w:r>
      <w:r>
        <w:rPr>
          <w:rStyle w:val="Hyperlink4"/>
        </w:rPr>
        <w:t>efforts</w:t>
      </w:r>
      <w:r>
        <w:rPr>
          <w:rStyle w:val="None"/>
        </w:rPr>
        <w:t xml:space="preserve"> </w:t>
      </w:r>
      <w:r>
        <w:rPr>
          <w:rStyle w:val="Hyperlink4"/>
        </w:rPr>
        <w:t>to</w:t>
      </w:r>
      <w:r>
        <w:rPr>
          <w:rStyle w:val="Hyperlink5"/>
        </w:rPr>
        <w:t xml:space="preserve"> </w:t>
      </w:r>
      <w:r>
        <w:rPr>
          <w:rStyle w:val="Hyperlink4"/>
        </w:rPr>
        <w:t>protect</w:t>
      </w:r>
      <w:r>
        <w:rPr>
          <w:rStyle w:val="None"/>
        </w:rPr>
        <w:t xml:space="preserve"> </w:t>
      </w:r>
      <w:r>
        <w:rPr>
          <w:rStyle w:val="Hyperlink4"/>
        </w:rPr>
        <w:t>and</w:t>
      </w:r>
      <w:r>
        <w:rPr>
          <w:rStyle w:val="Hyperlink5"/>
        </w:rPr>
        <w:t xml:space="preserve"> </w:t>
      </w:r>
      <w:r>
        <w:rPr>
          <w:rStyle w:val="Hyperlink4"/>
        </w:rPr>
        <w:t>enforce</w:t>
      </w:r>
      <w:r>
        <w:rPr>
          <w:rStyle w:val="None"/>
        </w:rPr>
        <w:t xml:space="preserve"> </w:t>
      </w:r>
      <w:r>
        <w:rPr>
          <w:rStyle w:val="Hyperlink4"/>
        </w:rPr>
        <w:t>our</w:t>
      </w:r>
      <w:r>
        <w:rPr>
          <w:rStyle w:val="None"/>
        </w:rPr>
        <w:t xml:space="preserve"> </w:t>
      </w:r>
      <w:r>
        <w:rPr>
          <w:rStyle w:val="Hyperlink4"/>
        </w:rPr>
        <w:t>proprietary</w:t>
      </w:r>
      <w:r>
        <w:rPr>
          <w:rStyle w:val="Hyperlink5"/>
        </w:rPr>
        <w:t xml:space="preserve"> </w:t>
      </w:r>
      <w:r>
        <w:rPr>
          <w:rStyle w:val="Hyperlink4"/>
        </w:rPr>
        <w:t>rights,</w:t>
      </w:r>
      <w:r>
        <w:rPr>
          <w:rStyle w:val="None"/>
        </w:rPr>
        <w:t xml:space="preserve"> </w:t>
      </w:r>
      <w:r>
        <w:rPr>
          <w:rStyle w:val="Hyperlink4"/>
        </w:rPr>
        <w:t>unauthorized</w:t>
      </w:r>
      <w:r>
        <w:rPr>
          <w:rStyle w:val="None"/>
        </w:rPr>
        <w:t xml:space="preserve"> </w:t>
      </w:r>
      <w:r>
        <w:rPr>
          <w:rStyle w:val="Hyperlink4"/>
        </w:rPr>
        <w:t>parties</w:t>
      </w:r>
      <w:r>
        <w:rPr>
          <w:rStyle w:val="None"/>
        </w:rPr>
        <w:t xml:space="preserve"> </w:t>
      </w:r>
      <w:r>
        <w:rPr>
          <w:rStyle w:val="Hyperlink4"/>
        </w:rPr>
        <w:t>have</w:t>
      </w:r>
      <w:r>
        <w:rPr>
          <w:rStyle w:val="None"/>
        </w:rPr>
        <w:t xml:space="preserve"> </w:t>
      </w:r>
      <w:r>
        <w:rPr>
          <w:rStyle w:val="Hyperlink4"/>
        </w:rPr>
        <w:t>used, and may in the future use, our trademarks or similar trademarks, copy aspects of our website images, features, compilation and functionality or obtain and use information that we consider as proprietary, such as trade secrets.</w:t>
      </w:r>
    </w:p>
    <w:p w14:paraId="198F5196" w14:textId="77777777" w:rsidR="00A603A1" w:rsidRDefault="00000000">
      <w:pPr>
        <w:pStyle w:val="BodyText"/>
        <w:spacing w:before="202"/>
        <w:ind w:left="796" w:right="147"/>
        <w:jc w:val="both"/>
      </w:pPr>
      <w:r/>
      <w:r>
        <w:t>Our trademark “</w:t>
      </w:r>
      <w:r>
        <w:rPr>
          <w:rFonts w:ascii="Courier New" w:hAnsi="Courier New"/>
          <w:b/>
          <w:highlight w:val="yellow"/>
        </w:rPr>
        <w:t>PEREZ PLC</w:t>
      </w:r>
      <w:r>
        <w:t xml:space="preserve">” is also used by 18 other entities, including, (i) </w:t>
      </w:r>
      <w:r>
        <w:rPr>
          <w:rFonts w:ascii="Courier New" w:hAnsi="Courier New"/>
          <w:b/>
          <w:highlight w:val="yellow"/>
        </w:rPr>
        <w:t>RAMIREZ, HOWARD AND ANDREWS</w:t>
      </w:r>
      <w:r>
        <w:t xml:space="preserve">; (ii) </w:t>
      </w:r>
      <w:r>
        <w:rPr>
          <w:rFonts w:ascii="Courier New" w:hAnsi="Courier New"/>
          <w:b/>
          <w:highlight w:val="yellow"/>
        </w:rPr>
        <w:t>PEREZ PLC</w:t>
      </w:r>
      <w:r>
        <w:t xml:space="preserve"> Project Management Services Private Limited; (iii) </w:t>
      </w:r>
      <w:r>
        <w:rPr>
          <w:rFonts w:ascii="Courier New" w:hAnsi="Courier New"/>
          <w:b/>
          <w:highlight w:val="yellow"/>
        </w:rPr>
        <w:t>PEREZ PLC</w:t>
      </w:r>
      <w:r>
        <w:t xml:space="preserve"> Infra Park 5 Private Limited; (iv) </w:t>
      </w:r>
      <w:r>
        <w:rPr>
          <w:rFonts w:ascii="Courier New" w:hAnsi="Courier New"/>
          <w:b/>
          <w:highlight w:val="yellow"/>
        </w:rPr>
        <w:t>PEREZ PLC</w:t>
      </w:r>
      <w:r>
        <w:t xml:space="preserve"> Infra Park VI Private Limited; (v) </w:t>
      </w:r>
      <w:r>
        <w:rPr>
          <w:rFonts w:ascii="Courier New" w:hAnsi="Courier New"/>
          <w:b/>
          <w:highlight w:val="yellow"/>
        </w:rPr>
        <w:t>PEREZ PLC</w:t>
      </w:r>
      <w:r>
        <w:t xml:space="preserve"> Distriparks Private Limited; (vi) </w:t>
      </w:r>
      <w:r>
        <w:rPr>
          <w:rFonts w:ascii="Courier New" w:hAnsi="Courier New"/>
          <w:b/>
          <w:highlight w:val="yellow"/>
        </w:rPr>
        <w:t>PEREZ PLC</w:t>
      </w:r>
      <w:r>
        <w:t xml:space="preserve"> Integrated Logistics Private Limited; (vii) Kushal Motors and Electricals Private Limited; (viii) </w:t>
      </w:r>
      <w:r>
        <w:rPr>
          <w:rFonts w:ascii="Courier New" w:hAnsi="Courier New"/>
          <w:b/>
          <w:highlight w:val="yellow"/>
        </w:rPr>
        <w:t>COOPER-FARRELL</w:t>
      </w:r>
      <w:r>
        <w:t xml:space="preserve">; (ix) </w:t>
      </w:r>
      <w:r>
        <w:rPr>
          <w:rFonts w:ascii="Courier New" w:hAnsi="Courier New"/>
          <w:b/>
          <w:highlight w:val="yellow"/>
        </w:rPr>
        <w:t>COLE, COPELAND AND HUNT</w:t>
      </w:r>
      <w:r>
        <w:t xml:space="preserve">; (x) </w:t>
      </w:r>
      <w:r>
        <w:rPr>
          <w:rFonts w:ascii="Courier New" w:hAnsi="Courier New"/>
          <w:b/>
          <w:highlight w:val="yellow"/>
        </w:rPr>
        <w:t>WALKER INC</w:t>
      </w:r>
      <w:r>
        <w:t xml:space="preserve">; (xi) </w:t>
      </w:r>
      <w:r>
        <w:rPr>
          <w:rFonts w:ascii="Courier New" w:hAnsi="Courier New"/>
          <w:b/>
          <w:highlight w:val="yellow"/>
        </w:rPr>
        <w:t>WHITE PLC</w:t>
      </w:r>
      <w:r>
        <w:t xml:space="preserve">; (xii) </w:t>
      </w:r>
      <w:r>
        <w:rPr>
          <w:rFonts w:ascii="Courier New" w:hAnsi="Courier New"/>
          <w:b/>
          <w:highlight w:val="yellow"/>
        </w:rPr>
        <w:t>GREENE, CAMPBELL AND BARKER</w:t>
      </w:r>
      <w:r>
        <w:t xml:space="preserve">; (xiii) Waterloo Industrial Park VI Private Limited; (xiv) Waterloo Industrial Park VIII Private Limited; (xv) </w:t>
      </w:r>
      <w:r>
        <w:rPr>
          <w:rFonts w:ascii="Courier New" w:hAnsi="Courier New"/>
          <w:b/>
          <w:highlight w:val="yellow"/>
        </w:rPr>
        <w:t>RAMSEY-FAULKNER</w:t>
      </w:r>
      <w:r>
        <w:t xml:space="preserve">; (xvi) </w:t>
      </w:r>
      <w:r>
        <w:rPr>
          <w:rFonts w:ascii="Courier New" w:hAnsi="Courier New"/>
          <w:b/>
          <w:highlight w:val="yellow"/>
        </w:rPr>
        <w:t>WAGNER, VALENZUELA AND SANTIAGO</w:t>
      </w:r>
      <w:r>
        <w:t xml:space="preserve">; (xvii) </w:t>
      </w:r>
      <w:r>
        <w:rPr>
          <w:rFonts w:ascii="Courier New" w:hAnsi="Courier New"/>
          <w:b/>
          <w:highlight w:val="yellow"/>
        </w:rPr>
        <w:t>MARTIN PLC</w:t>
      </w:r>
      <w:r>
        <w:t xml:space="preserve">; and (xviii) </w:t>
      </w:r>
      <w:r>
        <w:rPr>
          <w:rFonts w:ascii="Courier New" w:hAnsi="Courier New"/>
          <w:b/>
          <w:highlight w:val="yellow"/>
        </w:rPr>
        <w:t>PEREZ PLC</w:t>
      </w:r>
      <w:r>
        <w:t xml:space="preserve"> Infra Park IV Private Limited (“</w:t>
      </w:r>
      <w:r>
        <w:rPr>
          <w:rFonts w:ascii="Courier New" w:hAnsi="Courier New"/>
          <w:b/>
          <w:highlight w:val="yellow"/>
        </w:rPr>
        <w:t>THOMAS KENNEDY</w:t>
      </w:r>
      <w:r>
        <w:t xml:space="preserve">”). We have entered into consent and waiver letters each dated May 22, 2025, respectively, and authorisation letter dated November 27, 2025, with the </w:t>
      </w:r>
      <w:r>
        <w:rPr>
          <w:rFonts w:ascii="Courier New" w:hAnsi="Courier New"/>
          <w:b/>
          <w:highlight w:val="yellow"/>
        </w:rPr>
        <w:t>THOMAS KENNEDY</w:t>
      </w:r>
      <w:r>
        <w:t xml:space="preserve"> setting out the arrangement on usage of the brand “</w:t>
      </w:r>
      <w:r>
        <w:rPr>
          <w:rFonts w:ascii="Courier New" w:hAnsi="Courier New"/>
          <w:b/>
          <w:highlight w:val="yellow"/>
        </w:rPr>
        <w:t>PEREZ PLC</w:t>
      </w:r>
      <w:r>
        <w:t xml:space="preserve">”. As of date of this Red Herring Prospectus, we have permitted the </w:t>
      </w:r>
      <w:r>
        <w:rPr>
          <w:rFonts w:ascii="Courier New" w:hAnsi="Courier New"/>
          <w:b/>
          <w:highlight w:val="yellow"/>
        </w:rPr>
        <w:t>THOMAS KENNEDY</w:t>
      </w:r>
      <w:r>
        <w:t xml:space="preserve"> to use the “</w:t>
      </w:r>
      <w:r>
        <w:rPr>
          <w:rFonts w:ascii="Courier New" w:hAnsi="Courier New"/>
          <w:b/>
          <w:highlight w:val="yellow"/>
        </w:rPr>
        <w:t>PEREZ PLC</w:t>
      </w:r>
      <w:r>
        <w:t>” trademark without any payment, provided that certain terms and conditions therein are met. We cannot assure you that any waiver of consideration for using the “</w:t>
      </w:r>
      <w:r>
        <w:rPr>
          <w:rFonts w:ascii="Courier New" w:hAnsi="Courier New"/>
          <w:b/>
          <w:highlight w:val="yellow"/>
        </w:rPr>
        <w:t>PEREZ PLC</w:t>
      </w:r>
      <w:r>
        <w:t>” trademark would not have any adverse effect on our financial condition.</w:t>
      </w:r>
    </w:p>
    <w:p w14:paraId="2A399A4C" w14:textId="77777777" w:rsidR="00A603A1" w:rsidRDefault="00000000">
      <w:pPr>
        <w:pStyle w:val="BodyText"/>
        <w:spacing w:before="198"/>
        <w:ind w:left="796" w:right="163"/>
        <w:jc w:val="both"/>
      </w:pPr>
      <w:r>
        <w:rPr>
          <w:rStyle w:val="Hyperlink4"/>
        </w:rPr>
        <w:t>Further,</w:t>
      </w:r>
      <w:r>
        <w:rPr>
          <w:rStyle w:val="None"/>
        </w:rPr>
        <w:t xml:space="preserve"> </w:t>
      </w:r>
      <w:r>
        <w:rPr>
          <w:rStyle w:val="Hyperlink4"/>
        </w:rPr>
        <w:t>we</w:t>
      </w:r>
      <w:r>
        <w:rPr>
          <w:rStyle w:val="None"/>
        </w:rPr>
        <w:t xml:space="preserve"> </w:t>
      </w:r>
      <w:r>
        <w:rPr>
          <w:rStyle w:val="Hyperlink4"/>
        </w:rPr>
        <w:t>do</w:t>
      </w:r>
      <w:r>
        <w:rPr>
          <w:rStyle w:val="None"/>
        </w:rPr>
        <w:t xml:space="preserve"> </w:t>
      </w:r>
      <w:r>
        <w:rPr>
          <w:rStyle w:val="Hyperlink4"/>
        </w:rPr>
        <w:t>not</w:t>
      </w:r>
      <w:r>
        <w:rPr>
          <w:rStyle w:val="None"/>
        </w:rPr>
        <w:t xml:space="preserve"> </w:t>
      </w:r>
      <w:r>
        <w:rPr>
          <w:rStyle w:val="Hyperlink4"/>
        </w:rPr>
        <w:t>hold</w:t>
      </w:r>
      <w:r>
        <w:rPr>
          <w:rStyle w:val="None"/>
        </w:rPr>
        <w:t xml:space="preserve"> </w:t>
      </w:r>
      <w:r>
        <w:rPr>
          <w:rStyle w:val="Hyperlink4"/>
        </w:rPr>
        <w:t>any</w:t>
      </w:r>
      <w:r>
        <w:rPr>
          <w:rStyle w:val="None"/>
        </w:rPr>
        <w:t xml:space="preserve"> </w:t>
      </w:r>
      <w:r>
        <w:rPr>
          <w:rStyle w:val="Hyperlink4"/>
        </w:rPr>
        <w:t>patents</w:t>
      </w:r>
      <w:r>
        <w:rPr>
          <w:rStyle w:val="None"/>
        </w:rPr>
        <w:t xml:space="preserve"> </w:t>
      </w:r>
      <w:r>
        <w:rPr>
          <w:rStyle w:val="Hyperlink4"/>
        </w:rPr>
        <w:t>over</w:t>
      </w:r>
      <w:r>
        <w:rPr>
          <w:rStyle w:val="None"/>
        </w:rPr>
        <w:t xml:space="preserve"> </w:t>
      </w:r>
      <w:r>
        <w:rPr>
          <w:rStyle w:val="Hyperlink4"/>
        </w:rPr>
        <w:t>our</w:t>
      </w:r>
      <w:r>
        <w:rPr>
          <w:rStyle w:val="None"/>
        </w:rPr>
        <w:t xml:space="preserve"> </w:t>
      </w:r>
      <w:r>
        <w:rPr>
          <w:rStyle w:val="Hyperlink4"/>
        </w:rPr>
        <w:t>product</w:t>
      </w:r>
      <w:r>
        <w:rPr>
          <w:rStyle w:val="None"/>
        </w:rPr>
        <w:t xml:space="preserve"> </w:t>
      </w:r>
      <w:r>
        <w:rPr>
          <w:rStyle w:val="Hyperlink4"/>
        </w:rPr>
        <w:t>formulae</w:t>
      </w:r>
      <w:r>
        <w:rPr>
          <w:rStyle w:val="None"/>
        </w:rPr>
        <w:t xml:space="preserve"> </w:t>
      </w:r>
      <w:r>
        <w:rPr>
          <w:rStyle w:val="Hyperlink4"/>
        </w:rPr>
        <w:t>and</w:t>
      </w:r>
      <w:r>
        <w:rPr>
          <w:rStyle w:val="None"/>
        </w:rPr>
        <w:t xml:space="preserve"> </w:t>
      </w:r>
      <w:r>
        <w:rPr>
          <w:rStyle w:val="Hyperlink4"/>
        </w:rPr>
        <w:t>have</w:t>
      </w:r>
      <w:r>
        <w:rPr>
          <w:rStyle w:val="None"/>
        </w:rPr>
        <w:t xml:space="preserve"> </w:t>
      </w:r>
      <w:r>
        <w:rPr>
          <w:rStyle w:val="Hyperlink4"/>
        </w:rPr>
        <w:t>not</w:t>
      </w:r>
      <w:r>
        <w:rPr>
          <w:rStyle w:val="None"/>
        </w:rPr>
        <w:t xml:space="preserve"> </w:t>
      </w:r>
      <w:r>
        <w:rPr>
          <w:rStyle w:val="Hyperlink4"/>
        </w:rPr>
        <w:t>made</w:t>
      </w:r>
      <w:r>
        <w:rPr>
          <w:rStyle w:val="None"/>
        </w:rPr>
        <w:t xml:space="preserve"> </w:t>
      </w:r>
      <w:r>
        <w:rPr>
          <w:rStyle w:val="Hyperlink4"/>
        </w:rPr>
        <w:t>any</w:t>
      </w:r>
      <w:r>
        <w:rPr>
          <w:rStyle w:val="None"/>
        </w:rPr>
        <w:t xml:space="preserve"> </w:t>
      </w:r>
      <w:r>
        <w:rPr>
          <w:rStyle w:val="Hyperlink4"/>
        </w:rPr>
        <w:t>applications</w:t>
      </w:r>
      <w:r>
        <w:rPr>
          <w:rStyle w:val="None"/>
        </w:rPr>
        <w:t xml:space="preserve"> </w:t>
      </w:r>
      <w:r>
        <w:rPr>
          <w:rStyle w:val="Hyperlink4"/>
        </w:rPr>
        <w:t>in</w:t>
      </w:r>
      <w:r>
        <w:rPr>
          <w:rStyle w:val="None"/>
        </w:rPr>
        <w:t xml:space="preserve"> </w:t>
      </w:r>
      <w:r>
        <w:rPr>
          <w:rStyle w:val="Hyperlink4"/>
        </w:rPr>
        <w:t>this</w:t>
      </w:r>
      <w:r>
        <w:rPr>
          <w:rStyle w:val="None"/>
        </w:rPr>
        <w:t xml:space="preserve"> </w:t>
      </w:r>
      <w:r>
        <w:rPr>
          <w:rStyle w:val="Hyperlink4"/>
        </w:rPr>
        <w:t>respect.</w:t>
      </w:r>
      <w:r>
        <w:rPr>
          <w:rStyle w:val="None"/>
        </w:rPr>
        <w:t xml:space="preserve"> </w:t>
      </w:r>
      <w:r>
        <w:rPr>
          <w:rStyle w:val="Hyperlink4"/>
        </w:rPr>
        <w:t>We may therefore not be able to prevent our competitors from developing, using or commercializing products that are functionally equivalent or similar to our products. This may lead to reduction in sales of some of our products.</w:t>
      </w:r>
    </w:p>
    <w:p w14:paraId="7EE10EED" w14:textId="77777777" w:rsidR="00A603A1" w:rsidRDefault="00000000">
      <w:pPr>
        <w:pStyle w:val="BodyText"/>
        <w:spacing w:before="201"/>
        <w:ind w:left="796" w:right="148"/>
        <w:jc w:val="both"/>
      </w:pPr>
      <w:r>
        <w:rPr>
          <w:rStyle w:val="Hyperlink4"/>
        </w:rPr>
        <w:t>Additionally, the process of obtaining intellectual property protection is expensive and time-consuming, and the amount of compensation for damages can be limited. Even if issued, trademarks may not adequately protect our intellectual</w:t>
      </w:r>
      <w:r>
        <w:rPr>
          <w:rStyle w:val="None"/>
        </w:rPr>
        <w:t xml:space="preserve"> </w:t>
      </w:r>
      <w:r>
        <w:rPr>
          <w:rStyle w:val="Hyperlink4"/>
        </w:rPr>
        <w:t>property,</w:t>
      </w:r>
      <w:r>
        <w:rPr>
          <w:rStyle w:val="None"/>
        </w:rPr>
        <w:t xml:space="preserve"> </w:t>
      </w:r>
      <w:r>
        <w:rPr>
          <w:rStyle w:val="Hyperlink4"/>
        </w:rPr>
        <w:t>as</w:t>
      </w:r>
      <w:r>
        <w:rPr>
          <w:rStyle w:val="None"/>
        </w:rPr>
        <w:t xml:space="preserve"> </w:t>
      </w:r>
      <w:r>
        <w:rPr>
          <w:rStyle w:val="Hyperlink4"/>
        </w:rPr>
        <w:t>the</w:t>
      </w:r>
      <w:r>
        <w:rPr>
          <w:rStyle w:val="None"/>
        </w:rPr>
        <w:t xml:space="preserve"> </w:t>
      </w:r>
      <w:r>
        <w:rPr>
          <w:rStyle w:val="Hyperlink4"/>
        </w:rPr>
        <w:t>legal</w:t>
      </w:r>
      <w:r>
        <w:rPr>
          <w:rStyle w:val="None"/>
        </w:rPr>
        <w:t xml:space="preserve"> </w:t>
      </w:r>
      <w:r>
        <w:rPr>
          <w:rStyle w:val="Hyperlink4"/>
        </w:rPr>
        <w:t>standards</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the</w:t>
      </w:r>
      <w:r>
        <w:rPr>
          <w:rStyle w:val="None"/>
        </w:rPr>
        <w:t xml:space="preserve"> </w:t>
      </w:r>
      <w:r>
        <w:rPr>
          <w:rStyle w:val="Hyperlink4"/>
        </w:rPr>
        <w:t>validity,</w:t>
      </w:r>
      <w:r>
        <w:rPr>
          <w:rStyle w:val="None"/>
        </w:rPr>
        <w:t xml:space="preserve"> </w:t>
      </w:r>
      <w:r>
        <w:rPr>
          <w:rStyle w:val="Hyperlink4"/>
        </w:rPr>
        <w:t>enforceability</w:t>
      </w:r>
      <w:r>
        <w:rPr>
          <w:rStyle w:val="None"/>
        </w:rPr>
        <w:t xml:space="preserve"> </w:t>
      </w:r>
      <w:r>
        <w:rPr>
          <w:rStyle w:val="Hyperlink4"/>
        </w:rPr>
        <w:t>and</w:t>
      </w:r>
      <w:r>
        <w:rPr>
          <w:rStyle w:val="None"/>
        </w:rPr>
        <w:t xml:space="preserve"> </w:t>
      </w:r>
      <w:r>
        <w:rPr>
          <w:rStyle w:val="Hyperlink4"/>
        </w:rPr>
        <w:t>scope</w:t>
      </w:r>
      <w:r>
        <w:rPr>
          <w:rStyle w:val="None"/>
        </w:rPr>
        <w:t xml:space="preserve"> </w:t>
      </w:r>
      <w:r>
        <w:rPr>
          <w:rStyle w:val="Hyperlink4"/>
        </w:rPr>
        <w:t>of</w:t>
      </w:r>
      <w:r>
        <w:rPr>
          <w:rStyle w:val="None"/>
        </w:rPr>
        <w:t xml:space="preserve"> </w:t>
      </w:r>
      <w:r>
        <w:rPr>
          <w:rStyle w:val="Hyperlink4"/>
        </w:rPr>
        <w:t>protection</w:t>
      </w:r>
      <w:r>
        <w:rPr>
          <w:rStyle w:val="None"/>
        </w:rPr>
        <w:t xml:space="preserve"> </w:t>
      </w:r>
      <w:r>
        <w:rPr>
          <w:rStyle w:val="Hyperlink4"/>
        </w:rPr>
        <w:t>of</w:t>
      </w:r>
      <w:r>
        <w:rPr>
          <w:rStyle w:val="None"/>
        </w:rPr>
        <w:t xml:space="preserve"> </w:t>
      </w:r>
      <w:r>
        <w:rPr>
          <w:rStyle w:val="Hyperlink4"/>
        </w:rPr>
        <w:t>trademark and other intellectual property rights are applied on a case-by-case basis and it is generally difficult to predict the results</w:t>
      </w:r>
      <w:r>
        <w:rPr>
          <w:rStyle w:val="None"/>
        </w:rPr>
        <w:t xml:space="preserve"> </w:t>
      </w:r>
      <w:r>
        <w:rPr>
          <w:rStyle w:val="Hyperlink4"/>
        </w:rPr>
        <w:t>of</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relating</w:t>
      </w:r>
      <w:r>
        <w:rPr>
          <w:rStyle w:val="None"/>
        </w:rPr>
        <w:t xml:space="preserve"> </w:t>
      </w:r>
      <w:r>
        <w:rPr>
          <w:rStyle w:val="Hyperlink4"/>
        </w:rPr>
        <w:t>to</w:t>
      </w:r>
      <w:r>
        <w:rPr>
          <w:rStyle w:val="None"/>
        </w:rPr>
        <w:t xml:space="preserve"> </w:t>
      </w:r>
      <w:r>
        <w:rPr>
          <w:rStyle w:val="Hyperlink4"/>
        </w:rPr>
        <w:t>such</w:t>
      </w:r>
      <w:r>
        <w:rPr>
          <w:rStyle w:val="None"/>
        </w:rPr>
        <w:t xml:space="preserve"> </w:t>
      </w:r>
      <w:r>
        <w:rPr>
          <w:rStyle w:val="Hyperlink4"/>
        </w:rPr>
        <w:t>matters.</w:t>
      </w:r>
      <w:r>
        <w:rPr>
          <w:rStyle w:val="None"/>
        </w:rPr>
        <w:t xml:space="preserve"> </w:t>
      </w:r>
      <w:r>
        <w:rPr>
          <w:rStyle w:val="Hyperlink4"/>
        </w:rPr>
        <w:t>Any</w:t>
      </w:r>
      <w:r>
        <w:rPr>
          <w:rStyle w:val="None"/>
        </w:rPr>
        <w:t xml:space="preserve"> </w:t>
      </w:r>
      <w:r>
        <w:rPr>
          <w:rStyle w:val="Hyperlink4"/>
        </w:rPr>
        <w:t>litigation,</w:t>
      </w:r>
      <w:r>
        <w:rPr>
          <w:rStyle w:val="None"/>
        </w:rPr>
        <w:t xml:space="preserve"> </w:t>
      </w:r>
      <w:r>
        <w:rPr>
          <w:rStyle w:val="Hyperlink4"/>
        </w:rPr>
        <w:t>whether</w:t>
      </w:r>
      <w:r>
        <w:rPr>
          <w:rStyle w:val="None"/>
        </w:rPr>
        <w:t xml:space="preserve"> </w:t>
      </w:r>
      <w:r>
        <w:rPr>
          <w:rStyle w:val="Hyperlink4"/>
        </w:rPr>
        <w:t>or</w:t>
      </w:r>
      <w:r>
        <w:rPr>
          <w:rStyle w:val="None"/>
        </w:rPr>
        <w:t xml:space="preserve"> </w:t>
      </w:r>
      <w:r>
        <w:rPr>
          <w:rStyle w:val="Hyperlink4"/>
        </w:rPr>
        <w:t>not</w:t>
      </w:r>
      <w:r>
        <w:rPr>
          <w:rStyle w:val="None"/>
        </w:rPr>
        <w:t xml:space="preserve"> </w:t>
      </w:r>
      <w:r>
        <w:rPr>
          <w:rStyle w:val="Hyperlink4"/>
        </w:rPr>
        <w:t>it</w:t>
      </w:r>
      <w:r>
        <w:rPr>
          <w:rStyle w:val="None"/>
        </w:rPr>
        <w:t xml:space="preserve"> </w:t>
      </w:r>
      <w:r>
        <w:rPr>
          <w:rStyle w:val="Hyperlink4"/>
        </w:rPr>
        <w:t>is</w:t>
      </w:r>
      <w:r>
        <w:rPr>
          <w:rStyle w:val="None"/>
        </w:rPr>
        <w:t xml:space="preserve"> </w:t>
      </w:r>
      <w:r>
        <w:rPr>
          <w:rStyle w:val="Hyperlink4"/>
        </w:rPr>
        <w:t>resolved</w:t>
      </w:r>
      <w:r>
        <w:rPr>
          <w:rStyle w:val="None"/>
        </w:rPr>
        <w:t xml:space="preserve"> </w:t>
      </w:r>
      <w:r>
        <w:rPr>
          <w:rStyle w:val="Hyperlink4"/>
        </w:rPr>
        <w:t>in</w:t>
      </w:r>
      <w:r>
        <w:rPr>
          <w:rStyle w:val="None"/>
        </w:rPr>
        <w:t xml:space="preserve"> </w:t>
      </w:r>
      <w:r>
        <w:rPr>
          <w:rStyle w:val="Hyperlink4"/>
        </w:rPr>
        <w:t>our</w:t>
      </w:r>
      <w:r>
        <w:rPr>
          <w:rStyle w:val="None"/>
        </w:rPr>
        <w:t xml:space="preserve"> </w:t>
      </w:r>
      <w:r>
        <w:rPr>
          <w:rStyle w:val="Hyperlink4"/>
        </w:rPr>
        <w:t>favour,</w:t>
      </w:r>
      <w:r>
        <w:rPr>
          <w:rStyle w:val="None"/>
        </w:rPr>
        <w:t xml:space="preserve"> </w:t>
      </w:r>
      <w:r>
        <w:rPr>
          <w:rStyle w:val="Hyperlink4"/>
        </w:rPr>
        <w:t>could</w:t>
      </w:r>
      <w:r>
        <w:rPr>
          <w:rStyle w:val="None"/>
        </w:rPr>
        <w:t xml:space="preserve"> </w:t>
      </w:r>
      <w:r>
        <w:rPr>
          <w:rStyle w:val="Hyperlink4"/>
        </w:rPr>
        <w:t>result in significant expense to us and divert the efforts of our technical and management personnel, which may adversely affect</w:t>
      </w:r>
      <w:r>
        <w:rPr>
          <w:rStyle w:val="None"/>
        </w:rPr>
        <w:t xml:space="preserve"> </w:t>
      </w:r>
      <w:r>
        <w:rPr>
          <w:rStyle w:val="Hyperlink4"/>
        </w:rPr>
        <w:t>our</w:t>
      </w:r>
      <w:r>
        <w:rPr>
          <w:rStyle w:val="Hyperlink5"/>
        </w:rPr>
        <w:t xml:space="preserve"> </w:t>
      </w:r>
      <w:r>
        <w:rPr>
          <w:rStyle w:val="Hyperlink4"/>
        </w:rPr>
        <w:t>business,</w:t>
      </w:r>
      <w:r>
        <w:rPr>
          <w:rStyle w:val="Hyperlink5"/>
        </w:rPr>
        <w:t xml:space="preserve"> </w:t>
      </w:r>
      <w:r>
        <w:rPr>
          <w:rStyle w:val="Hyperlink4"/>
        </w:rPr>
        <w:t>financial</w:t>
      </w:r>
      <w:r>
        <w:rPr>
          <w:rStyle w:val="Hyperlink5"/>
        </w:rPr>
        <w:t xml:space="preserve"> </w:t>
      </w:r>
      <w:r>
        <w:rPr>
          <w:rStyle w:val="Hyperlink4"/>
        </w:rPr>
        <w:t>condition,</w:t>
      </w:r>
      <w:r>
        <w:rPr>
          <w:rStyle w:val="Hyperlink5"/>
        </w:rPr>
        <w:t xml:space="preserve"> </w:t>
      </w:r>
      <w:r>
        <w:rPr>
          <w:rStyle w:val="Hyperlink4"/>
        </w:rPr>
        <w:t>cash</w:t>
      </w:r>
      <w:r>
        <w:rPr>
          <w:rStyle w:val="None"/>
        </w:rPr>
        <w:t xml:space="preserve"> </w:t>
      </w:r>
      <w:r>
        <w:rPr>
          <w:rStyle w:val="Hyperlink4"/>
        </w:rPr>
        <w:t>flows</w:t>
      </w:r>
      <w:r>
        <w:rPr>
          <w:rStyle w:val="None"/>
        </w:rPr>
        <w:t xml:space="preserve"> </w:t>
      </w:r>
      <w:r>
        <w:rPr>
          <w:rStyle w:val="Hyperlink4"/>
        </w:rPr>
        <w:t>and</w:t>
      </w:r>
      <w:r>
        <w:rPr>
          <w:rStyle w:val="None"/>
        </w:rPr>
        <w:t xml:space="preserve"> </w:t>
      </w:r>
      <w:r>
        <w:rPr>
          <w:rStyle w:val="Hyperlink4"/>
        </w:rPr>
        <w:t>results</w:t>
      </w:r>
      <w:r>
        <w:rPr>
          <w:rStyle w:val="None"/>
        </w:rPr>
        <w:t xml:space="preserve"> </w:t>
      </w:r>
      <w:r>
        <w:rPr>
          <w:rStyle w:val="Hyperlink4"/>
        </w:rPr>
        <w:t>of</w:t>
      </w:r>
      <w:r>
        <w:rPr>
          <w:rStyle w:val="Hyperlink5"/>
        </w:rPr>
        <w:t xml:space="preserve"> </w:t>
      </w:r>
      <w:r>
        <w:rPr>
          <w:rStyle w:val="Hyperlink4"/>
        </w:rPr>
        <w:t>operations.</w:t>
      </w:r>
      <w:r>
        <w:rPr>
          <w:rStyle w:val="Hyperlink5"/>
        </w:rPr>
        <w:t xml:space="preserve"> </w:t>
      </w:r>
      <w:r>
        <w:rPr>
          <w:rStyle w:val="Hyperlink4"/>
        </w:rPr>
        <w:t>While</w:t>
      </w:r>
      <w:r>
        <w:rPr>
          <w:rStyle w:val="Hyperlink5"/>
        </w:rPr>
        <w:t xml:space="preserve"> </w:t>
      </w:r>
      <w:r>
        <w:rPr>
          <w:rStyle w:val="Hyperlink4"/>
        </w:rPr>
        <w:t>there</w:t>
      </w:r>
      <w:r>
        <w:rPr>
          <w:rStyle w:val="Hyperlink5"/>
        </w:rPr>
        <w:t xml:space="preserve"> </w:t>
      </w:r>
      <w:r>
        <w:rPr>
          <w:rStyle w:val="Hyperlink4"/>
        </w:rPr>
        <w:t>have</w:t>
      </w:r>
      <w:r>
        <w:rPr>
          <w:rStyle w:val="Hyperlink5"/>
        </w:rPr>
        <w:t xml:space="preserve"> </w:t>
      </w:r>
      <w:r>
        <w:rPr>
          <w:rStyle w:val="Hyperlink4"/>
        </w:rPr>
        <w:t>not</w:t>
      </w:r>
      <w:r>
        <w:rPr>
          <w:rStyle w:val="None"/>
        </w:rPr>
        <w:t xml:space="preserve"> </w:t>
      </w:r>
      <w:r>
        <w:rPr>
          <w:rStyle w:val="Hyperlink4"/>
        </w:rPr>
        <w:t>been</w:t>
      </w:r>
      <w:r>
        <w:rPr>
          <w:rStyle w:val="None"/>
        </w:rPr>
        <w:t xml:space="preserve"> </w:t>
      </w:r>
      <w:r>
        <w:rPr>
          <w:rStyle w:val="Hyperlink4"/>
        </w:rPr>
        <w:t>any</w:t>
      </w:r>
      <w:r>
        <w:rPr>
          <w:rStyle w:val="None"/>
        </w:rPr>
        <w:t xml:space="preserve"> </w:t>
      </w:r>
      <w:r>
        <w:rPr>
          <w:rStyle w:val="Hyperlink4"/>
        </w:rPr>
        <w:t>instances of</w:t>
      </w:r>
      <w:r>
        <w:rPr>
          <w:rStyle w:val="None"/>
        </w:rPr>
        <w:t xml:space="preserve"> </w:t>
      </w:r>
      <w:r>
        <w:rPr>
          <w:rStyle w:val="Hyperlink4"/>
        </w:rPr>
        <w:t>infringement</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intellectual</w:t>
      </w:r>
      <w:r>
        <w:rPr>
          <w:rStyle w:val="None"/>
        </w:rPr>
        <w:t xml:space="preserve"> </w:t>
      </w:r>
      <w:r>
        <w:rPr>
          <w:rStyle w:val="Hyperlink4"/>
        </w:rPr>
        <w:t>property</w:t>
      </w:r>
      <w:r>
        <w:rPr>
          <w:rStyle w:val="None"/>
        </w:rPr>
        <w:t xml:space="preserve"> </w:t>
      </w:r>
      <w:r>
        <w:rPr>
          <w:rStyle w:val="Hyperlink4"/>
        </w:rPr>
        <w:t>rights</w:t>
      </w:r>
      <w:r>
        <w:rPr>
          <w:rStyle w:val="None"/>
        </w:rPr>
        <w:t xml:space="preserve"> </w:t>
      </w:r>
      <w:r>
        <w:rPr>
          <w:rStyle w:val="Hyperlink4"/>
        </w:rPr>
        <w:t>which</w:t>
      </w:r>
      <w:r>
        <w:rPr>
          <w:rStyle w:val="None"/>
        </w:rPr>
        <w:t xml:space="preserve"> </w:t>
      </w:r>
      <w:r>
        <w:rPr>
          <w:rStyle w:val="Hyperlink4"/>
        </w:rPr>
        <w:t>have</w:t>
      </w:r>
      <w:r>
        <w:rPr>
          <w:rStyle w:val="None"/>
        </w:rPr>
        <w:t xml:space="preserve"> </w:t>
      </w:r>
      <w:r>
        <w:rPr>
          <w:rStyle w:val="Hyperlink4"/>
        </w:rPr>
        <w:t>come</w:t>
      </w:r>
      <w:r>
        <w:rPr>
          <w:rStyle w:val="None"/>
        </w:rPr>
        <w:t xml:space="preserve"> </w:t>
      </w:r>
      <w:r>
        <w:rPr>
          <w:rStyle w:val="Hyperlink4"/>
        </w:rPr>
        <w:t>to</w:t>
      </w:r>
      <w:r>
        <w:rPr>
          <w:rStyle w:val="None"/>
        </w:rPr>
        <w:t xml:space="preserve"> </w:t>
      </w:r>
      <w:r>
        <w:rPr>
          <w:rStyle w:val="Hyperlink4"/>
        </w:rPr>
        <w:t>our</w:t>
      </w:r>
      <w:r>
        <w:rPr>
          <w:rStyle w:val="None"/>
        </w:rPr>
        <w:t xml:space="preserve"> </w:t>
      </w:r>
      <w:r>
        <w:rPr>
          <w:rStyle w:val="Hyperlink4"/>
        </w:rPr>
        <w:t>knowledge</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three-month</w:t>
      </w:r>
      <w:r>
        <w:rPr>
          <w:rStyle w:val="None"/>
        </w:rPr>
        <w:t xml:space="preserve"> </w:t>
      </w:r>
      <w:r>
        <w:rPr>
          <w:rStyle w:val="Hyperlink4"/>
        </w:rPr>
        <w:t>period</w:t>
      </w:r>
      <w:r>
        <w:rPr>
          <w:rStyle w:val="None"/>
        </w:rPr>
        <w:t xml:space="preserve"> </w:t>
      </w:r>
      <w:r>
        <w:rPr>
          <w:rStyle w:val="Hyperlink4"/>
        </w:rPr>
        <w:t>ended June 30,</w:t>
      </w:r>
      <w:r>
        <w:rPr>
          <w:rStyle w:val="None"/>
        </w:rPr>
        <w:t xml:space="preserve"> </w:t>
      </w:r>
      <w:r>
        <w:rPr>
          <w:rStyle w:val="Hyperlink4"/>
        </w:rPr>
        <w:t>2025 or</w:t>
      </w:r>
      <w:r>
        <w:rPr>
          <w:rStyle w:val="None"/>
        </w:rPr>
        <w:t xml:space="preserve"> </w:t>
      </w:r>
      <w:r>
        <w:rPr>
          <w:rStyle w:val="Hyperlink4"/>
        </w:rPr>
        <w:t>Fiscals 2025,</w:t>
      </w:r>
      <w:r>
        <w:rPr>
          <w:rStyle w:val="None"/>
        </w:rPr>
        <w:t xml:space="preserve"> </w:t>
      </w:r>
      <w:r>
        <w:rPr>
          <w:rStyle w:val="Hyperlink4"/>
        </w:rPr>
        <w:t>2024 and 2023, we cannot assure you that such instances shall not occur</w:t>
      </w:r>
      <w:r>
        <w:rPr>
          <w:rStyle w:val="None"/>
        </w:rPr>
        <w:t xml:space="preserve"> </w:t>
      </w:r>
      <w:r>
        <w:rPr>
          <w:rStyle w:val="Hyperlink4"/>
        </w:rPr>
        <w:t>in the</w:t>
      </w:r>
      <w:r>
        <w:rPr>
          <w:rStyle w:val="None"/>
        </w:rPr>
        <w:t xml:space="preserve"> </w:t>
      </w:r>
      <w:r>
        <w:rPr>
          <w:rStyle w:val="Hyperlink4"/>
        </w:rPr>
        <w:t>future.</w:t>
      </w:r>
    </w:p>
    <w:p w14:paraId="1B069894" w14:textId="77777777" w:rsidR="00A603A1" w:rsidRDefault="00000000">
      <w:pPr>
        <w:pStyle w:val="Heading4"/>
        <w:numPr>
          <w:ilvl w:val="0"/>
          <w:numId w:val="48"/>
        </w:numPr>
        <w:spacing w:before="201"/>
        <w:ind w:right="164"/>
        <w:jc w:val="left"/>
      </w:pPr>
      <w:r>
        <w:rPr>
          <w:rStyle w:val="Hyperlink4"/>
        </w:rPr>
        <w:t>Our insurance coverage may not be sufficient or adequate to protect us against all material hazards, which may adversely affect our business, results of operations, financial condition and cash flows</w:t>
      </w:r>
    </w:p>
    <w:p w14:paraId="6718309E" w14:textId="77777777" w:rsidR="00A603A1" w:rsidRDefault="00000000">
      <w:pPr>
        <w:pStyle w:val="BodyText"/>
        <w:spacing w:before="200"/>
        <w:ind w:left="796" w:right="148"/>
        <w:jc w:val="both"/>
      </w:pPr>
      <w:r>
        <w:rPr>
          <w:rStyle w:val="Hyperlink4"/>
        </w:rPr>
        <w:t>Our</w:t>
      </w:r>
      <w:r>
        <w:rPr>
          <w:rStyle w:val="None"/>
        </w:rPr>
        <w:t xml:space="preserve"> </w:t>
      </w:r>
      <w:r>
        <w:rPr>
          <w:rStyle w:val="Hyperlink4"/>
        </w:rPr>
        <w:t>operations</w:t>
      </w:r>
      <w:r>
        <w:rPr>
          <w:rStyle w:val="None"/>
        </w:rPr>
        <w:t xml:space="preserve"> </w:t>
      </w:r>
      <w:r>
        <w:rPr>
          <w:rStyle w:val="Hyperlink4"/>
        </w:rPr>
        <w:t>are</w:t>
      </w:r>
      <w:r>
        <w:rPr>
          <w:rStyle w:val="None"/>
        </w:rPr>
        <w:t xml:space="preserve"> </w:t>
      </w:r>
      <w:r>
        <w:rPr>
          <w:rStyle w:val="Hyperlink4"/>
        </w:rPr>
        <w:t>subject</w:t>
      </w:r>
      <w:r>
        <w:rPr>
          <w:rStyle w:val="None"/>
        </w:rPr>
        <w:t xml:space="preserve"> </w:t>
      </w:r>
      <w:r>
        <w:rPr>
          <w:rStyle w:val="Hyperlink4"/>
        </w:rPr>
        <w:t>to</w:t>
      </w:r>
      <w:r>
        <w:rPr>
          <w:rStyle w:val="None"/>
        </w:rPr>
        <w:t xml:space="preserve"> </w:t>
      </w:r>
      <w:r>
        <w:rPr>
          <w:rStyle w:val="Hyperlink4"/>
        </w:rPr>
        <w:t>various</w:t>
      </w:r>
      <w:r>
        <w:rPr>
          <w:rStyle w:val="None"/>
        </w:rPr>
        <w:t xml:space="preserve"> </w:t>
      </w:r>
      <w:r>
        <w:rPr>
          <w:rStyle w:val="Hyperlink4"/>
        </w:rPr>
        <w:t>risks</w:t>
      </w:r>
      <w:r>
        <w:rPr>
          <w:rStyle w:val="None"/>
        </w:rPr>
        <w:t xml:space="preserve"> </w:t>
      </w:r>
      <w:r>
        <w:rPr>
          <w:rStyle w:val="Hyperlink4"/>
        </w:rPr>
        <w:t>inherent</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manufacturing</w:t>
      </w:r>
      <w:r>
        <w:rPr>
          <w:rStyle w:val="None"/>
        </w:rPr>
        <w:t xml:space="preserve"> </w:t>
      </w:r>
      <w:r>
        <w:rPr>
          <w:rStyle w:val="Hyperlink4"/>
        </w:rPr>
        <w:t>industry</w:t>
      </w:r>
      <w:r>
        <w:rPr>
          <w:rStyle w:val="None"/>
        </w:rPr>
        <w:t xml:space="preserve"> </w:t>
      </w:r>
      <w:r>
        <w:rPr>
          <w:rStyle w:val="Hyperlink4"/>
        </w:rPr>
        <w:t>including</w:t>
      </w:r>
      <w:r>
        <w:rPr>
          <w:rStyle w:val="None"/>
        </w:rPr>
        <w:t xml:space="preserve"> </w:t>
      </w:r>
      <w:r>
        <w:rPr>
          <w:rStyle w:val="Hyperlink4"/>
        </w:rPr>
        <w:t>defects,</w:t>
      </w:r>
      <w:r>
        <w:rPr>
          <w:rStyle w:val="None"/>
        </w:rPr>
        <w:t xml:space="preserve"> </w:t>
      </w:r>
      <w:r>
        <w:rPr>
          <w:rStyle w:val="Hyperlink4"/>
        </w:rPr>
        <w:t>liability</w:t>
      </w:r>
      <w:r>
        <w:rPr>
          <w:rStyle w:val="None"/>
        </w:rPr>
        <w:t xml:space="preserve"> </w:t>
      </w:r>
      <w:r>
        <w:rPr>
          <w:rStyle w:val="Hyperlink4"/>
        </w:rPr>
        <w:t>for</w:t>
      </w:r>
      <w:r>
        <w:rPr>
          <w:rStyle w:val="None"/>
        </w:rPr>
        <w:t xml:space="preserve"> </w:t>
      </w:r>
      <w:r>
        <w:rPr>
          <w:rStyle w:val="Hyperlink4"/>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14:paraId="260E08D9" w14:textId="77777777" w:rsidR="00A603A1" w:rsidRDefault="00000000">
      <w:pPr>
        <w:pStyle w:val="BodyText"/>
        <w:ind w:left="796" w:right="155"/>
        <w:jc w:val="both"/>
      </w:pPr>
      <w:r>
        <w:rPr>
          <w:rStyle w:val="Hyperlink4"/>
        </w:rPr>
        <w:t>(i) marine open inland transit insurance; (ii) marine open export transit insurance (iii) standard fire and special perils policy;</w:t>
      </w:r>
      <w:r>
        <w:rPr>
          <w:rStyle w:val="None"/>
        </w:rPr>
        <w:t xml:space="preserve"> </w:t>
      </w:r>
      <w:r>
        <w:rPr>
          <w:rStyle w:val="Hyperlink4"/>
        </w:rPr>
        <w:t>(iv)</w:t>
      </w:r>
      <w:r>
        <w:rPr>
          <w:rStyle w:val="None"/>
        </w:rPr>
        <w:t xml:space="preserve"> </w:t>
      </w:r>
      <w:r>
        <w:rPr>
          <w:rStyle w:val="Hyperlink4"/>
        </w:rPr>
        <w:t>industrial</w:t>
      </w:r>
      <w:r>
        <w:rPr>
          <w:rStyle w:val="None"/>
        </w:rPr>
        <w:t xml:space="preserve"> </w:t>
      </w:r>
      <w:r>
        <w:rPr>
          <w:rStyle w:val="Hyperlink4"/>
        </w:rPr>
        <w:t>all</w:t>
      </w:r>
      <w:r>
        <w:rPr>
          <w:rStyle w:val="None"/>
        </w:rPr>
        <w:t xml:space="preserve"> </w:t>
      </w:r>
      <w:r>
        <w:rPr>
          <w:rStyle w:val="Hyperlink4"/>
        </w:rPr>
        <w:t>risk</w:t>
      </w:r>
      <w:r>
        <w:rPr>
          <w:rStyle w:val="None"/>
        </w:rPr>
        <w:t xml:space="preserve"> </w:t>
      </w:r>
      <w:r>
        <w:rPr>
          <w:rStyle w:val="Hyperlink4"/>
        </w:rPr>
        <w:t>policy;</w:t>
      </w:r>
      <w:r>
        <w:rPr>
          <w:rStyle w:val="None"/>
        </w:rPr>
        <w:t xml:space="preserve"> </w:t>
      </w:r>
      <w:r>
        <w:rPr>
          <w:rStyle w:val="Hyperlink4"/>
        </w:rPr>
        <w:t>(v)</w:t>
      </w:r>
      <w:r>
        <w:rPr>
          <w:rStyle w:val="None"/>
        </w:rPr>
        <w:t xml:space="preserve"> </w:t>
      </w:r>
      <w:r>
        <w:rPr>
          <w:rStyle w:val="Hyperlink4"/>
        </w:rPr>
        <w:t>public</w:t>
      </w:r>
      <w:r>
        <w:rPr>
          <w:rStyle w:val="None"/>
        </w:rPr>
        <w:t xml:space="preserve"> </w:t>
      </w:r>
      <w:r>
        <w:rPr>
          <w:rStyle w:val="Hyperlink4"/>
        </w:rPr>
        <w:t>liability</w:t>
      </w:r>
      <w:r>
        <w:rPr>
          <w:rStyle w:val="None"/>
        </w:rPr>
        <w:t xml:space="preserve"> </w:t>
      </w:r>
      <w:r>
        <w:rPr>
          <w:rStyle w:val="Hyperlink4"/>
        </w:rPr>
        <w:t>industrial</w:t>
      </w:r>
      <w:r>
        <w:rPr>
          <w:rStyle w:val="None"/>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w:t>
      </w:r>
      <w:r>
        <w:rPr>
          <w:rStyle w:val="None"/>
        </w:rPr>
        <w:t xml:space="preserve"> </w:t>
      </w:r>
      <w:r>
        <w:rPr>
          <w:rStyle w:val="Hyperlink4"/>
        </w:rPr>
        <w:t>money</w:t>
      </w:r>
      <w:r>
        <w:rPr>
          <w:rStyle w:val="None"/>
        </w:rPr>
        <w:t xml:space="preserve"> </w:t>
      </w:r>
      <w:r>
        <w:rPr>
          <w:rStyle w:val="Hyperlink4"/>
        </w:rPr>
        <w:t>insurance</w:t>
      </w:r>
      <w:r>
        <w:rPr>
          <w:rStyle w:val="None"/>
        </w:rPr>
        <w:t xml:space="preserve"> </w:t>
      </w:r>
      <w:r>
        <w:rPr>
          <w:rStyle w:val="Hyperlink4"/>
        </w:rPr>
        <w:t>policy;</w:t>
      </w:r>
      <w:r>
        <w:rPr>
          <w:rStyle w:val="None"/>
        </w:rPr>
        <w:t xml:space="preserve"> </w:t>
      </w:r>
      <w:r>
        <w:rPr>
          <w:rStyle w:val="Hyperlink4"/>
        </w:rPr>
        <w:t>(vii)</w:t>
      </w:r>
      <w:r>
        <w:rPr>
          <w:rStyle w:val="None"/>
        </w:rPr>
        <w:t xml:space="preserve"> </w:t>
      </w:r>
      <w:r>
        <w:rPr>
          <w:rStyle w:val="Hyperlink4"/>
        </w:rPr>
        <w:t>group health</w:t>
      </w:r>
      <w:r>
        <w:rPr>
          <w:rStyle w:val="Hyperlink5"/>
        </w:rPr>
        <w:t xml:space="preserve"> </w:t>
      </w:r>
      <w:r>
        <w:rPr>
          <w:rStyle w:val="Hyperlink4"/>
        </w:rPr>
        <w:t>insurance</w:t>
      </w:r>
      <w:r>
        <w:rPr>
          <w:rStyle w:val="Hyperlink5"/>
        </w:rPr>
        <w:t xml:space="preserve"> </w:t>
      </w:r>
      <w:r>
        <w:rPr>
          <w:rStyle w:val="Hyperlink4"/>
        </w:rPr>
        <w:t>policy</w:t>
      </w:r>
      <w:r>
        <w:rPr>
          <w:rStyle w:val="None"/>
        </w:rPr>
        <w:t xml:space="preserve"> </w:t>
      </w:r>
      <w:r>
        <w:rPr>
          <w:rStyle w:val="Hyperlink4"/>
        </w:rPr>
        <w:t>and</w:t>
      </w:r>
      <w:r>
        <w:rPr>
          <w:rStyle w:val="None"/>
        </w:rPr>
        <w:t xml:space="preserve"> </w:t>
      </w:r>
      <w:r>
        <w:rPr>
          <w:rStyle w:val="Hyperlink4"/>
        </w:rPr>
        <w:t>(viii)</w:t>
      </w:r>
      <w:r>
        <w:rPr>
          <w:rStyle w:val="Hyperlink5"/>
        </w:rPr>
        <w:t xml:space="preserve"> </w:t>
      </w:r>
      <w:r>
        <w:rPr>
          <w:rStyle w:val="Hyperlink4"/>
        </w:rPr>
        <w:t>burglary first</w:t>
      </w:r>
      <w:r>
        <w:rPr>
          <w:rStyle w:val="None"/>
        </w:rPr>
        <w:t xml:space="preserve"> </w:t>
      </w:r>
      <w:r>
        <w:rPr>
          <w:rStyle w:val="Hyperlink4"/>
        </w:rPr>
        <w:t>loss</w:t>
      </w:r>
      <w:r>
        <w:rPr>
          <w:rStyle w:val="None"/>
        </w:rPr>
        <w:t xml:space="preserve"> </w:t>
      </w:r>
      <w:r>
        <w:rPr>
          <w:rStyle w:val="Hyperlink4"/>
        </w:rPr>
        <w:t>policy.</w:t>
      </w:r>
      <w:r>
        <w:rPr>
          <w:rStyle w:val="Hyperlink5"/>
        </w:rPr>
        <w:t xml:space="preserve"> </w:t>
      </w:r>
      <w:r>
        <w:rPr>
          <w:rStyle w:val="Hyperlink4"/>
        </w:rPr>
        <w:t>For</w:t>
      </w:r>
      <w:r>
        <w:rPr>
          <w:rStyle w:val="Hyperlink5"/>
        </w:rPr>
        <w:t xml:space="preserve"> </w:t>
      </w:r>
      <w:r>
        <w:rPr>
          <w:rStyle w:val="Hyperlink4"/>
        </w:rPr>
        <w:t>further</w:t>
      </w:r>
      <w:r>
        <w:rPr>
          <w:rStyle w:val="None"/>
        </w:rPr>
        <w:t xml:space="preserve"> </w:t>
      </w:r>
      <w:r>
        <w:rPr>
          <w:rStyle w:val="Hyperlink4"/>
        </w:rPr>
        <w:t>details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insurance</w:t>
      </w:r>
      <w:r>
        <w:rPr>
          <w:rStyle w:val="Hyperlink5"/>
        </w:rPr>
        <w:t xml:space="preserve"> </w:t>
      </w:r>
      <w:r>
        <w:rPr>
          <w:rStyle w:val="Hyperlink4"/>
        </w:rPr>
        <w:t>policies</w:t>
      </w:r>
      <w:r>
        <w:rPr>
          <w:rStyle w:val="None"/>
        </w:rPr>
        <w:t xml:space="preserve"> </w:t>
      </w:r>
      <w:r>
        <w:rPr>
          <w:rStyle w:val="Hyperlink4"/>
        </w:rPr>
        <w:t>availed</w:t>
      </w:r>
      <w:r>
        <w:rPr>
          <w:rStyle w:val="None"/>
        </w:rPr>
        <w:t xml:space="preserve"> </w:t>
      </w:r>
      <w:r>
        <w:rPr>
          <w:rStyle w:val="Hyperlink4"/>
        </w:rPr>
        <w:t>by</w:t>
      </w:r>
      <w:r>
        <w:rPr>
          <w:rStyle w:val="None"/>
        </w:rPr>
        <w:t xml:space="preserve"> </w:t>
      </w:r>
      <w:r>
        <w:rPr>
          <w:rStyle w:val="Hyperlink4"/>
        </w:rPr>
        <w:t>our Company,</w:t>
      </w:r>
      <w:r>
        <w:rPr>
          <w:rStyle w:val="None"/>
        </w:rPr>
        <w:t xml:space="preserve"> </w:t>
      </w:r>
      <w:r>
        <w:rPr>
          <w:rStyle w:val="Hyperlink4"/>
        </w:rPr>
        <w:t>see “</w:t>
      </w:r>
      <w:r>
        <w:rPr>
          <w:rStyle w:val="None"/>
          <w:i/>
          <w:iCs/>
        </w:rPr>
        <w:t>Our Business – Insurance</w:t>
      </w:r>
      <w:r>
        <w:rPr>
          <w:rStyle w:val="Hyperlink4"/>
        </w:rPr>
        <w:t>”</w:t>
      </w:r>
      <w:r>
        <w:rPr>
          <w:rStyle w:val="None"/>
        </w:rPr>
        <w:t xml:space="preserve"> </w:t>
      </w:r>
      <w:r>
        <w:rPr>
          <w:rStyle w:val="Hyperlink4"/>
        </w:rPr>
        <w:t>on</w:t>
      </w:r>
      <w:r>
        <w:rPr>
          <w:rStyle w:val="Hyperlink5"/>
        </w:rPr>
        <w:t xml:space="preserve"> </w:t>
      </w:r>
      <w:r>
        <w:rPr>
          <w:rStyle w:val="Hyperlink4"/>
        </w:rPr>
        <w:t>page</w:t>
      </w:r>
      <w:r>
        <w:rPr>
          <w:rStyle w:val="None"/>
        </w:rPr>
        <w:t xml:space="preserve"> </w:t>
      </w:r>
      <w:r>
        <w:rPr>
          <w:rStyle w:val="Hyperlink4"/>
        </w:rPr>
        <w:t>235.</w:t>
      </w:r>
      <w:r>
        <w:rPr>
          <w:rStyle w:val="None"/>
        </w:rPr>
        <w:t xml:space="preserve"> </w:t>
      </w:r>
      <w:r>
        <w:rPr>
          <w:rStyle w:val="Hyperlink4"/>
        </w:rPr>
        <w:t>Our insurance</w:t>
      </w:r>
      <w:r>
        <w:rPr>
          <w:rStyle w:val="Hyperlink5"/>
        </w:rPr>
        <w:t xml:space="preserve"> </w:t>
      </w:r>
      <w:r>
        <w:rPr>
          <w:rStyle w:val="Hyperlink4"/>
        </w:rPr>
        <w:t>may</w:t>
      </w:r>
      <w:r>
        <w:rPr>
          <w:rStyle w:val="Hyperlink5"/>
        </w:rPr>
        <w:t xml:space="preserve"> </w:t>
      </w:r>
      <w:r>
        <w:rPr>
          <w:rStyle w:val="Hyperlink4"/>
        </w:rPr>
        <w:t>not</w:t>
      </w:r>
      <w:r>
        <w:rPr>
          <w:rStyle w:val="None"/>
        </w:rPr>
        <w:t xml:space="preserve"> </w:t>
      </w:r>
      <w:r>
        <w:rPr>
          <w:rStyle w:val="Hyperlink4"/>
        </w:rPr>
        <w:t>be adequate</w:t>
      </w:r>
      <w:r>
        <w:rPr>
          <w:rStyle w:val="None"/>
        </w:rPr>
        <w:t xml:space="preserve"> </w:t>
      </w:r>
      <w:r>
        <w:rPr>
          <w:rStyle w:val="Hyperlink4"/>
        </w:rPr>
        <w:t>to completely cover any or all of our risks and liabilities. Further, there is no assurance that the insurance premiums payable by us will be commercially</w:t>
      </w:r>
      <w:r>
        <w:rPr>
          <w:rStyle w:val="None"/>
        </w:rPr>
        <w:t xml:space="preserve"> </w:t>
      </w:r>
      <w:r>
        <w:rPr>
          <w:rStyle w:val="Hyperlink4"/>
        </w:rPr>
        <w:t>viable</w:t>
      </w:r>
      <w:r>
        <w:rPr>
          <w:rStyle w:val="None"/>
        </w:rPr>
        <w:t xml:space="preserve"> </w:t>
      </w:r>
      <w:r>
        <w:rPr>
          <w:rStyle w:val="Hyperlink4"/>
        </w:rPr>
        <w:t>or</w:t>
      </w:r>
      <w:r>
        <w:rPr>
          <w:rStyle w:val="None"/>
        </w:rPr>
        <w:t xml:space="preserve"> </w:t>
      </w:r>
      <w:r>
        <w:rPr>
          <w:rStyle w:val="Hyperlink4"/>
        </w:rPr>
        <w:t>justifiable.</w:t>
      </w:r>
      <w:r>
        <w:rPr>
          <w:rStyle w:val="None"/>
        </w:rPr>
        <w:t xml:space="preserve"> </w:t>
      </w:r>
      <w:r>
        <w:rPr>
          <w:rStyle w:val="Hyperlink4"/>
        </w:rPr>
        <w:t>Accordingly,</w:t>
      </w:r>
      <w:r>
        <w:rPr>
          <w:rStyle w:val="None"/>
        </w:rPr>
        <w:t xml:space="preserve"> </w:t>
      </w:r>
      <w:r>
        <w:rPr>
          <w:rStyle w:val="Hyperlink4"/>
        </w:rPr>
        <w:t>our</w:t>
      </w:r>
      <w:r>
        <w:rPr>
          <w:rStyle w:val="None"/>
        </w:rPr>
        <w:t xml:space="preserve"> </w:t>
      </w:r>
      <w:r>
        <w:rPr>
          <w:rStyle w:val="Hyperlink4"/>
        </w:rPr>
        <w:t>inability</w:t>
      </w:r>
      <w:r>
        <w:rPr>
          <w:rStyle w:val="None"/>
        </w:rPr>
        <w:t xml:space="preserve"> </w:t>
      </w:r>
      <w:r>
        <w:rPr>
          <w:rStyle w:val="Hyperlink4"/>
        </w:rPr>
        <w:t>to</w:t>
      </w:r>
      <w:r>
        <w:rPr>
          <w:rStyle w:val="None"/>
        </w:rPr>
        <w:t xml:space="preserve"> </w:t>
      </w:r>
      <w:r>
        <w:rPr>
          <w:rStyle w:val="Hyperlink4"/>
        </w:rPr>
        <w:t>maintain</w:t>
      </w:r>
      <w:r>
        <w:rPr>
          <w:rStyle w:val="None"/>
        </w:rPr>
        <w:t xml:space="preserve"> </w:t>
      </w:r>
      <w:r>
        <w:rPr>
          <w:rStyle w:val="Hyperlink4"/>
        </w:rPr>
        <w:t>adequate</w:t>
      </w:r>
      <w:r>
        <w:rPr>
          <w:rStyle w:val="None"/>
        </w:rPr>
        <w:t xml:space="preserve"> </w:t>
      </w:r>
      <w:r>
        <w:rPr>
          <w:rStyle w:val="Hyperlink4"/>
        </w:rPr>
        <w:t>insurance</w:t>
      </w:r>
      <w:r>
        <w:rPr>
          <w:rStyle w:val="None"/>
        </w:rPr>
        <w:t xml:space="preserve"> </w:t>
      </w:r>
      <w:r>
        <w:rPr>
          <w:rStyle w:val="Hyperlink4"/>
        </w:rPr>
        <w:t>cover</w:t>
      </w:r>
      <w:r>
        <w:rPr>
          <w:rStyle w:val="None"/>
        </w:rPr>
        <w:t xml:space="preserve"> </w:t>
      </w:r>
      <w:r>
        <w:rPr>
          <w:rStyle w:val="Hyperlink4"/>
        </w:rPr>
        <w:t>in</w:t>
      </w:r>
      <w:r>
        <w:rPr>
          <w:rStyle w:val="None"/>
        </w:rPr>
        <w:t xml:space="preserve"> </w:t>
      </w:r>
      <w:r>
        <w:rPr>
          <w:rStyle w:val="Hyperlink4"/>
        </w:rPr>
        <w:t>connection</w:t>
      </w:r>
      <w:r>
        <w:rPr>
          <w:rStyle w:val="None"/>
        </w:rPr>
        <w:t xml:space="preserve"> </w:t>
      </w:r>
      <w:r>
        <w:rPr>
          <w:rStyle w:val="Hyperlink4"/>
        </w:rPr>
        <w:t>with our business could adversely affect our operations and profitability.</w:t>
      </w:r>
    </w:p>
    <w:p w14:paraId="03763272" w14:textId="77777777" w:rsidR="00A603A1" w:rsidRDefault="00000000">
      <w:pPr>
        <w:pStyle w:val="BodyText"/>
        <w:spacing w:before="199"/>
        <w:ind w:left="796" w:right="164"/>
        <w:jc w:val="both"/>
      </w:pPr>
      <w:r>
        <w:rPr>
          <w:rStyle w:val="Hyperlink4"/>
        </w:rPr>
        <w:t>The</w:t>
      </w:r>
      <w:r>
        <w:rPr>
          <w:rStyle w:val="Hyperlink5"/>
        </w:rPr>
        <w:t xml:space="preserve"> </w:t>
      </w:r>
      <w:r>
        <w:rPr>
          <w:rStyle w:val="Hyperlink4"/>
        </w:rPr>
        <w:t>following</w:t>
      </w:r>
      <w:r>
        <w:rPr>
          <w:rStyle w:val="None"/>
        </w:rPr>
        <w:t xml:space="preserve"> </w:t>
      </w:r>
      <w:r>
        <w:rPr>
          <w:rStyle w:val="Hyperlink4"/>
        </w:rPr>
        <w:t>table</w:t>
      </w:r>
      <w:r>
        <w:rPr>
          <w:rStyle w:val="Hyperlink5"/>
        </w:rPr>
        <w:t xml:space="preserve"> </w:t>
      </w:r>
      <w:r>
        <w:rPr>
          <w:rStyle w:val="Hyperlink4"/>
        </w:rPr>
        <w:t>sets</w:t>
      </w:r>
      <w:r>
        <w:rPr>
          <w:rStyle w:val="None"/>
        </w:rPr>
        <w:t xml:space="preserve"> </w:t>
      </w:r>
      <w:r>
        <w:rPr>
          <w:rStyle w:val="Hyperlink4"/>
        </w:rPr>
        <w:t>forth</w:t>
      </w:r>
      <w:r>
        <w:rPr>
          <w:rStyle w:val="None"/>
        </w:rPr>
        <w:t xml:space="preserve"> </w:t>
      </w:r>
      <w:r>
        <w:rPr>
          <w:rStyle w:val="Hyperlink4"/>
        </w:rPr>
        <w:t>our</w:t>
      </w:r>
      <w:r>
        <w:rPr>
          <w:rStyle w:val="Hyperlink5"/>
        </w:rPr>
        <w:t xml:space="preserve"> </w:t>
      </w:r>
      <w:r>
        <w:rPr>
          <w:rStyle w:val="Hyperlink4"/>
        </w:rPr>
        <w:t>insurance</w:t>
      </w:r>
      <w:r>
        <w:rPr>
          <w:rStyle w:val="Hyperlink5"/>
        </w:rPr>
        <w:t xml:space="preserve"> </w:t>
      </w:r>
      <w:r>
        <w:rPr>
          <w:rStyle w:val="Hyperlink4"/>
        </w:rPr>
        <w:t>cover</w:t>
      </w:r>
      <w:r>
        <w:rPr>
          <w:rStyle w:val="None"/>
        </w:rPr>
        <w:t xml:space="preserve"> </w:t>
      </w:r>
      <w:r>
        <w:rPr>
          <w:rStyle w:val="Hyperlink4"/>
        </w:rPr>
        <w:t>in</w:t>
      </w:r>
      <w:r>
        <w:rPr>
          <w:rStyle w:val="None"/>
        </w:rPr>
        <w:t xml:space="preserve"> </w:t>
      </w:r>
      <w:r>
        <w:rPr>
          <w:rStyle w:val="Hyperlink4"/>
        </w:rPr>
        <w:t>absolute</w:t>
      </w:r>
      <w:r>
        <w:rPr>
          <w:rStyle w:val="Hyperlink5"/>
        </w:rPr>
        <w:t xml:space="preserve"> </w:t>
      </w:r>
      <w:r>
        <w:rPr>
          <w:rStyle w:val="Hyperlink4"/>
        </w:rPr>
        <w:t>amount</w:t>
      </w:r>
      <w:r>
        <w:rPr>
          <w:rStyle w:val="None"/>
        </w:rPr>
        <w:t xml:space="preserve"> </w:t>
      </w:r>
      <w:r>
        <w:rPr>
          <w:rStyle w:val="Hyperlink4"/>
        </w:rPr>
        <w:t>and</w:t>
      </w:r>
      <w:r>
        <w:rPr>
          <w:rStyle w:val="None"/>
        </w:rPr>
        <w:t xml:space="preserve"> </w:t>
      </w:r>
      <w:r>
        <w:rPr>
          <w:rStyle w:val="Hyperlink4"/>
        </w:rPr>
        <w:t>as</w:t>
      </w:r>
      <w:r>
        <w:rPr>
          <w:rStyle w:val="None"/>
        </w:rPr>
        <w:t xml:space="preserve"> </w:t>
      </w:r>
      <w:r>
        <w:rPr>
          <w:rStyle w:val="Hyperlink4"/>
        </w:rPr>
        <w:t>a</w:t>
      </w:r>
      <w:r>
        <w:rPr>
          <w:rStyle w:val="Hyperlink5"/>
        </w:rPr>
        <w:t xml:space="preserve"> </w:t>
      </w:r>
      <w:r>
        <w:rPr>
          <w:rStyle w:val="Hyperlink4"/>
        </w:rPr>
        <w:t>percentage</w:t>
      </w:r>
      <w:r>
        <w:rPr>
          <w:rStyle w:val="None"/>
        </w:rPr>
        <w:t xml:space="preserve"> </w:t>
      </w:r>
      <w:r>
        <w:rPr>
          <w:rStyle w:val="Hyperlink4"/>
        </w:rPr>
        <w:t>of</w:t>
      </w:r>
      <w:r>
        <w:rPr>
          <w:rStyle w:val="Hyperlink5"/>
        </w:rPr>
        <w:t xml:space="preserve"> </w:t>
      </w:r>
      <w:r>
        <w:rPr>
          <w:rStyle w:val="Hyperlink4"/>
        </w:rPr>
        <w:t>net</w:t>
      </w:r>
      <w:r>
        <w:rPr>
          <w:rStyle w:val="Hyperlink5"/>
        </w:rPr>
        <w:t xml:space="preserve"> </w:t>
      </w:r>
      <w:r>
        <w:rPr>
          <w:rStyle w:val="Hyperlink4"/>
        </w:rPr>
        <w:t>assets</w:t>
      </w:r>
      <w:r>
        <w:rPr>
          <w:rStyle w:val="None"/>
        </w:rPr>
        <w:t xml:space="preserve"> </w:t>
      </w:r>
      <w:r>
        <w:rPr>
          <w:rStyle w:val="Hyperlink4"/>
        </w:rPr>
        <w:t>as</w:t>
      </w:r>
      <w:r>
        <w:rPr>
          <w:rStyle w:val="None"/>
        </w:rPr>
        <w:t xml:space="preserve"> </w:t>
      </w:r>
      <w:r>
        <w:rPr>
          <w:rStyle w:val="Hyperlink4"/>
        </w:rPr>
        <w:t>of</w:t>
      </w:r>
      <w:r>
        <w:rPr>
          <w:rStyle w:val="Hyperlink5"/>
        </w:rPr>
        <w:t xml:space="preserve"> </w:t>
      </w:r>
      <w:r>
        <w:rPr>
          <w:rStyle w:val="Hyperlink4"/>
        </w:rPr>
        <w:t>the</w:t>
      </w:r>
      <w:r>
        <w:rPr>
          <w:rStyle w:val="Hyperlink5"/>
        </w:rPr>
        <w:t xml:space="preserve"> </w:t>
      </w:r>
      <w:r>
        <w:rPr>
          <w:rStyle w:val="Hyperlink4"/>
        </w:rPr>
        <w:t xml:space="preserve">dates </w:t>
      </w:r>
      <w:r>
        <w:rPr>
          <w:rStyle w:val="Hyperlink5"/>
        </w:rPr>
        <w:t>indicated:</w:t>
      </w:r>
    </w:p>
    <w:p w14:paraId="6879E912" w14:textId="77777777" w:rsidR="00A603A1" w:rsidRDefault="00A603A1">
      <w:pPr>
        <w:pStyle w:val="BodyText"/>
        <w:jc w:val="both"/>
        <w:sectPr w:rsidR="00A603A1">
          <w:headerReference w:type="default" r:id="rId154"/>
          <w:footerReference w:type="default" r:id="rId155"/>
          <w:pgSz w:w="11920" w:h="16840"/>
          <w:pgMar w:top="1100" w:right="566" w:bottom="280" w:left="992" w:header="0" w:footer="0" w:gutter="0"/>
          <w:cols w:space="720"/>
        </w:sectPr>
      </w:pPr>
    </w:p>
    <w:p w14:paraId="27EF5772" w14:textId="77777777" w:rsidR="00A603A1" w:rsidRDefault="00A603A1">
      <w:pPr>
        <w:pStyle w:val="BodyText"/>
        <w:spacing w:before="4"/>
        <w:rPr>
          <w:rStyle w:val="Hyperlink4"/>
          <w:sz w:val="2"/>
          <w:szCs w:val="2"/>
        </w:rPr>
      </w:pPr>
    </w:p>
    <w:tbl>
      <w:tblPr>
        <w:tblW w:w="9374"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512"/>
        <w:gridCol w:w="1585"/>
        <w:gridCol w:w="1583"/>
        <w:gridCol w:w="2694"/>
      </w:tblGrid>
      <w:tr w:rsidR="00A603A1" w14:paraId="1ADFF92F" w14:textId="77777777">
        <w:trPr>
          <w:trHeight w:val="799"/>
        </w:trPr>
        <w:tc>
          <w:tcPr>
            <w:tcW w:w="3512"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23FA6637" w14:textId="77777777" w:rsidR="00A603A1" w:rsidRDefault="00000000">
            <w:pPr>
              <w:pStyle w:val="TableParagraph"/>
              <w:spacing w:line="207" w:lineRule="exact"/>
              <w:ind w:left="12"/>
              <w:jc w:val="center"/>
            </w:pPr>
            <w:r>
              <w:rPr>
                <w:rStyle w:val="None"/>
                <w:b/>
                <w:bCs/>
                <w:spacing w:val="-2"/>
                <w:sz w:val="18"/>
                <w:szCs w:val="18"/>
              </w:rPr>
              <w:t>Period</w:t>
            </w:r>
          </w:p>
        </w:tc>
        <w:tc>
          <w:tcPr>
            <w:tcW w:w="15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3" w:type="dxa"/>
              <w:bottom w:w="80" w:type="dxa"/>
              <w:right w:w="177" w:type="dxa"/>
            </w:tcMar>
          </w:tcPr>
          <w:p w14:paraId="58300F7D" w14:textId="77777777" w:rsidR="00A603A1" w:rsidRDefault="00000000">
            <w:pPr>
              <w:pStyle w:val="TableParagraph"/>
              <w:spacing w:line="206" w:lineRule="exact"/>
              <w:ind w:left="103" w:right="97"/>
              <w:jc w:val="center"/>
            </w:pPr>
            <w:r>
              <w:rPr>
                <w:rStyle w:val="None"/>
                <w:b/>
                <w:bCs/>
                <w:sz w:val="18"/>
                <w:szCs w:val="18"/>
              </w:rPr>
              <w:t>Book</w:t>
            </w:r>
            <w:r>
              <w:rPr>
                <w:rStyle w:val="None"/>
                <w:b/>
                <w:bCs/>
                <w:spacing w:val="-12"/>
                <w:sz w:val="18"/>
                <w:szCs w:val="18"/>
              </w:rPr>
              <w:t xml:space="preserve"> </w:t>
            </w:r>
            <w:r>
              <w:rPr>
                <w:rStyle w:val="None"/>
                <w:b/>
                <w:bCs/>
                <w:sz w:val="18"/>
                <w:szCs w:val="18"/>
              </w:rPr>
              <w:t>value</w:t>
            </w:r>
            <w:r>
              <w:rPr>
                <w:rStyle w:val="None"/>
                <w:b/>
                <w:bCs/>
                <w:spacing w:val="-11"/>
                <w:sz w:val="18"/>
                <w:szCs w:val="18"/>
              </w:rPr>
              <w:t xml:space="preserve"> </w:t>
            </w:r>
            <w:r>
              <w:rPr>
                <w:rStyle w:val="None"/>
                <w:b/>
                <w:bCs/>
                <w:sz w:val="18"/>
                <w:szCs w:val="18"/>
              </w:rPr>
              <w:t xml:space="preserve">of assets (in </w:t>
            </w:r>
            <w:r>
              <w:rPr>
                <w:rStyle w:val="None"/>
                <w:rFonts w:ascii="Arial Unicode MS" w:hAnsi="Arial Unicode MS"/>
                <w:sz w:val="18"/>
                <w:szCs w:val="18"/>
              </w:rPr>
              <w:t>₹</w:t>
            </w:r>
            <w:r>
              <w:rPr>
                <w:rStyle w:val="None"/>
                <w:b/>
                <w:bCs/>
                <w:sz w:val="18"/>
                <w:szCs w:val="18"/>
              </w:rPr>
              <w:t xml:space="preserve"> </w:t>
            </w:r>
            <w:r>
              <w:rPr>
                <w:rStyle w:val="None"/>
                <w:b/>
                <w:bCs/>
                <w:spacing w:val="-2"/>
                <w:sz w:val="18"/>
                <w:szCs w:val="18"/>
              </w:rPr>
              <w:t>million)</w:t>
            </w:r>
          </w:p>
        </w:tc>
        <w:tc>
          <w:tcPr>
            <w:tcW w:w="15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249" w:type="dxa"/>
              <w:bottom w:w="80" w:type="dxa"/>
              <w:right w:w="239" w:type="dxa"/>
            </w:tcMar>
          </w:tcPr>
          <w:p w14:paraId="46CF2180" w14:textId="77777777" w:rsidR="00A603A1" w:rsidRDefault="00000000">
            <w:pPr>
              <w:pStyle w:val="TableParagraph"/>
              <w:spacing w:line="206" w:lineRule="exact"/>
              <w:ind w:left="169" w:right="159" w:hanging="2"/>
              <w:jc w:val="center"/>
            </w:pPr>
            <w:r/>
            <w:r>
              <w:rPr>
                <w:rFonts w:ascii="Courier New" w:hAnsi="Courier New"/>
                <w:b/>
                <w:highlight w:val="yellow"/>
              </w:rPr>
              <w:t>JULIAN GRAY</w:t>
            </w:r>
            <w:r>
              <w:t>** (in ₹ million)</w:t>
            </w:r>
          </w:p>
        </w:tc>
        <w:tc>
          <w:tcPr>
            <w:tcW w:w="2694" w:type="dxa"/>
            <w:tcBorders>
              <w:top w:val="single" w:sz="4" w:space="0" w:color="000000"/>
              <w:left w:val="single" w:sz="4" w:space="0" w:color="000000"/>
              <w:bottom w:val="single" w:sz="4" w:space="0" w:color="000000"/>
              <w:right w:val="single" w:sz="4" w:space="0" w:color="000000"/>
            </w:tcBorders>
            <w:shd w:val="clear" w:color="auto" w:fill="BEBEBE"/>
            <w:tcMar>
              <w:top w:w="80" w:type="dxa"/>
              <w:left w:w="147" w:type="dxa"/>
              <w:bottom w:w="80" w:type="dxa"/>
              <w:right w:w="146" w:type="dxa"/>
            </w:tcMar>
          </w:tcPr>
          <w:p w14:paraId="13450558" w14:textId="77777777" w:rsidR="00A603A1" w:rsidRDefault="00000000">
            <w:pPr>
              <w:pStyle w:val="TableParagraph"/>
              <w:ind w:left="67" w:right="66" w:firstLine="4"/>
              <w:jc w:val="center"/>
              <w:rPr>
                <w:rStyle w:val="None"/>
                <w:b/>
                <w:bCs/>
                <w:sz w:val="18"/>
                <w:szCs w:val="18"/>
              </w:rPr>
            </w:pPr>
            <w:r/>
            <w:r>
              <w:rPr>
                <w:rFonts w:ascii="Courier New" w:hAnsi="Courier New"/>
                <w:b/>
                <w:highlight w:val="yellow"/>
              </w:rPr>
              <w:t>LISA SMITH</w:t>
            </w:r>
            <w:r>
              <w:t xml:space="preserve"> of insurance coverage to net value of assets (in</w:t>
            </w:r>
          </w:p>
          <w:p w14:paraId="59EAAC47" w14:textId="77777777" w:rsidR="00A603A1" w:rsidRDefault="00000000">
            <w:pPr>
              <w:pStyle w:val="TableParagraph"/>
              <w:spacing w:line="188" w:lineRule="exact"/>
              <w:ind w:left="4"/>
              <w:jc w:val="center"/>
            </w:pPr>
            <w:r>
              <w:rPr>
                <w:rStyle w:val="None"/>
                <w:b/>
                <w:bCs/>
                <w:spacing w:val="-5"/>
                <w:sz w:val="18"/>
                <w:szCs w:val="18"/>
              </w:rPr>
              <w:t>%)</w:t>
            </w:r>
          </w:p>
        </w:tc>
      </w:tr>
      <w:tr w:rsidR="00A603A1" w14:paraId="55BF768B" w14:textId="77777777">
        <w:trPr>
          <w:trHeight w:val="384"/>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1D674E4D" w14:textId="77777777" w:rsidR="00A603A1" w:rsidRDefault="00000000">
            <w:pPr>
              <w:pStyle w:val="TableParagraph"/>
              <w:spacing w:line="186" w:lineRule="exact"/>
              <w:ind w:left="59"/>
            </w:pPr>
            <w:r>
              <w:rPr>
                <w:rStyle w:val="Hyperlink6"/>
                <w:rFonts w:eastAsia="Arial Unicode MS"/>
                <w:sz w:val="18"/>
                <w:szCs w:val="18"/>
              </w:rPr>
              <w:t>As</w:t>
            </w:r>
            <w:r>
              <w:rPr>
                <w:rStyle w:val="Hyperlink3"/>
                <w:rFonts w:eastAsia="Arial Unicode MS"/>
                <w:spacing w:val="-3"/>
                <w:sz w:val="18"/>
                <w:szCs w:val="18"/>
              </w:rPr>
              <w:t xml:space="preserve"> </w:t>
            </w:r>
            <w:r>
              <w:rPr>
                <w:rStyle w:val="Hyperlink6"/>
                <w:rFonts w:eastAsia="Arial Unicode MS"/>
                <w:sz w:val="18"/>
                <w:szCs w:val="18"/>
              </w:rPr>
              <w:t>on three-month period ended</w:t>
            </w:r>
            <w:r>
              <w:rPr>
                <w:rStyle w:val="Hyperlink7"/>
                <w:rFonts w:eastAsia="Arial Unicode MS"/>
                <w:spacing w:val="-2"/>
                <w:sz w:val="18"/>
                <w:szCs w:val="18"/>
              </w:rPr>
              <w:t xml:space="preserve"> </w:t>
            </w:r>
            <w:r>
              <w:rPr>
                <w:rStyle w:val="Hyperlink6"/>
                <w:rFonts w:eastAsia="Arial Unicode MS"/>
                <w:sz w:val="18"/>
                <w:szCs w:val="18"/>
              </w:rPr>
              <w:t>June</w:t>
            </w:r>
            <w:r>
              <w:rPr>
                <w:rStyle w:val="Hyperlink7"/>
                <w:rFonts w:eastAsia="Arial Unicode MS"/>
                <w:spacing w:val="-2"/>
                <w:sz w:val="18"/>
                <w:szCs w:val="18"/>
              </w:rPr>
              <w:t xml:space="preserve"> </w:t>
            </w:r>
            <w:r>
              <w:rPr>
                <w:rStyle w:val="Hyperlink6"/>
                <w:rFonts w:eastAsia="Arial Unicode MS"/>
                <w:sz w:val="18"/>
                <w:szCs w:val="18"/>
              </w:rPr>
              <w:t>30,</w:t>
            </w:r>
            <w:r>
              <w:rPr>
                <w:rStyle w:val="Hyperlink3"/>
                <w:rFonts w:eastAsia="Arial Unicode MS"/>
                <w:spacing w:val="-3"/>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F33ABBA" w14:textId="77777777" w:rsidR="00A603A1" w:rsidRDefault="00000000">
            <w:pPr>
              <w:pStyle w:val="TableParagraph"/>
              <w:spacing w:line="186" w:lineRule="exact"/>
              <w:ind w:right="48"/>
              <w:jc w:val="right"/>
            </w:pPr>
            <w:r>
              <w:rPr>
                <w:rStyle w:val="Hyperlink7"/>
                <w:rFonts w:eastAsia="Arial Unicode MS"/>
                <w:spacing w:val="-2"/>
                <w:sz w:val="18"/>
                <w:szCs w:val="18"/>
              </w:rPr>
              <w:t>4,560.56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C4FCA8D" w14:textId="77777777" w:rsidR="00A603A1" w:rsidRDefault="00000000">
            <w:pPr>
              <w:pStyle w:val="TableParagraph"/>
              <w:spacing w:line="186" w:lineRule="exact"/>
              <w:ind w:right="47"/>
              <w:jc w:val="right"/>
            </w:pPr>
            <w:r>
              <w:rPr>
                <w:rStyle w:val="Hyperlink7"/>
                <w:rFonts w:eastAsia="Arial Unicode MS"/>
                <w:spacing w:val="-2"/>
                <w:sz w:val="18"/>
                <w:szCs w:val="18"/>
              </w:rPr>
              <w:t>5,531.49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1A3DBE" w14:textId="77777777" w:rsidR="00A603A1" w:rsidRDefault="00000000">
            <w:pPr>
              <w:pStyle w:val="TableParagraph"/>
              <w:spacing w:line="186" w:lineRule="exact"/>
              <w:ind w:right="47"/>
              <w:jc w:val="right"/>
            </w:pPr>
            <w:r>
              <w:rPr>
                <w:rStyle w:val="Hyperlink7"/>
                <w:rFonts w:eastAsia="Arial Unicode MS"/>
                <w:spacing w:val="-2"/>
                <w:sz w:val="18"/>
                <w:szCs w:val="18"/>
              </w:rPr>
              <w:t>121.29%</w:t>
            </w:r>
          </w:p>
        </w:tc>
      </w:tr>
      <w:tr w:rsidR="00A603A1" w14:paraId="17715E3F"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D338824" w14:textId="77777777" w:rsidR="00A603A1"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2025</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CFA9828" w14:textId="77777777" w:rsidR="00A603A1" w:rsidRDefault="00000000">
            <w:pPr>
              <w:pStyle w:val="TableParagraph"/>
              <w:spacing w:line="186" w:lineRule="exact"/>
              <w:ind w:right="48"/>
              <w:jc w:val="right"/>
            </w:pPr>
            <w:r>
              <w:rPr>
                <w:rStyle w:val="Hyperlink7"/>
                <w:rFonts w:eastAsia="Arial Unicode MS"/>
                <w:spacing w:val="-2"/>
                <w:sz w:val="18"/>
                <w:szCs w:val="18"/>
              </w:rPr>
              <w:t>4045.16</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4AC1086" w14:textId="77777777" w:rsidR="00A603A1" w:rsidRDefault="00000000">
            <w:pPr>
              <w:pStyle w:val="TableParagraph"/>
              <w:spacing w:line="186" w:lineRule="exact"/>
              <w:ind w:right="47"/>
              <w:jc w:val="right"/>
            </w:pPr>
            <w:r>
              <w:rPr>
                <w:rStyle w:val="Hyperlink7"/>
                <w:rFonts w:eastAsia="Arial Unicode MS"/>
                <w:spacing w:val="-2"/>
                <w:sz w:val="18"/>
                <w:szCs w:val="18"/>
              </w:rPr>
              <w:t>5,526.27</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78029DEC" w14:textId="77777777" w:rsidR="00A603A1" w:rsidRDefault="00000000">
            <w:pPr>
              <w:pStyle w:val="TableParagraph"/>
              <w:spacing w:line="186" w:lineRule="exact"/>
              <w:ind w:right="47"/>
              <w:jc w:val="right"/>
            </w:pPr>
            <w:r>
              <w:rPr>
                <w:rStyle w:val="Hyperlink7"/>
                <w:rFonts w:eastAsia="Arial Unicode MS"/>
                <w:spacing w:val="-2"/>
                <w:sz w:val="18"/>
                <w:szCs w:val="18"/>
              </w:rPr>
              <w:t>136.61%</w:t>
            </w:r>
          </w:p>
        </w:tc>
      </w:tr>
      <w:tr w:rsidR="00A603A1" w14:paraId="54EABB24"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33965EF" w14:textId="77777777" w:rsidR="00A603A1" w:rsidRDefault="00000000">
            <w:pPr>
              <w:pStyle w:val="TableParagraph"/>
              <w:spacing w:before="2"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2024</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C0873DD" w14:textId="77777777" w:rsidR="00A603A1" w:rsidRDefault="00000000">
            <w:pPr>
              <w:pStyle w:val="TableParagraph"/>
              <w:spacing w:before="2" w:line="186" w:lineRule="exact"/>
              <w:ind w:right="48"/>
              <w:jc w:val="right"/>
            </w:pPr>
            <w:r>
              <w:rPr>
                <w:rStyle w:val="Hyperlink7"/>
                <w:rFonts w:eastAsia="Arial Unicode MS"/>
                <w:spacing w:val="-2"/>
                <w:sz w:val="18"/>
                <w:szCs w:val="18"/>
              </w:rPr>
              <w:t>2,325.63</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6B51D0CE" w14:textId="77777777" w:rsidR="00A603A1" w:rsidRDefault="00000000">
            <w:pPr>
              <w:pStyle w:val="TableParagraph"/>
              <w:spacing w:before="2" w:line="186" w:lineRule="exact"/>
              <w:ind w:right="47"/>
              <w:jc w:val="right"/>
            </w:pPr>
            <w:r>
              <w:rPr>
                <w:rStyle w:val="Hyperlink7"/>
                <w:rFonts w:eastAsia="Arial Unicode MS"/>
                <w:spacing w:val="-2"/>
                <w:sz w:val="18"/>
                <w:szCs w:val="18"/>
              </w:rPr>
              <w:t>3,348.99</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3CC461DA" w14:textId="77777777" w:rsidR="00A603A1" w:rsidRDefault="00000000">
            <w:pPr>
              <w:pStyle w:val="TableParagraph"/>
              <w:spacing w:before="2" w:line="186" w:lineRule="exact"/>
              <w:ind w:right="47"/>
              <w:jc w:val="right"/>
            </w:pPr>
            <w:r>
              <w:rPr>
                <w:rStyle w:val="Hyperlink7"/>
                <w:rFonts w:eastAsia="Arial Unicode MS"/>
                <w:spacing w:val="-2"/>
                <w:sz w:val="18"/>
                <w:szCs w:val="18"/>
              </w:rPr>
              <w:t>144.00%</w:t>
            </w:r>
          </w:p>
        </w:tc>
      </w:tr>
      <w:tr w:rsidR="00A603A1" w14:paraId="078E27F3" w14:textId="77777777">
        <w:trPr>
          <w:trHeight w:val="198"/>
        </w:trPr>
        <w:tc>
          <w:tcPr>
            <w:tcW w:w="3512"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C1A30D7" w14:textId="77777777" w:rsidR="00A603A1" w:rsidRDefault="00000000">
            <w:pPr>
              <w:pStyle w:val="TableParagraph"/>
              <w:spacing w:line="186" w:lineRule="exact"/>
              <w:ind w:left="59"/>
            </w:pPr>
            <w:r>
              <w:rPr>
                <w:rStyle w:val="Hyperlink6"/>
                <w:rFonts w:eastAsia="Arial Unicode MS"/>
                <w:sz w:val="18"/>
                <w:szCs w:val="18"/>
              </w:rPr>
              <w:t>As</w:t>
            </w:r>
            <w:r>
              <w:rPr>
                <w:rStyle w:val="Hyperlink7"/>
                <w:rFonts w:eastAsia="Arial Unicode MS"/>
                <w:spacing w:val="-2"/>
                <w:sz w:val="18"/>
                <w:szCs w:val="18"/>
              </w:rPr>
              <w:t xml:space="preserve"> </w:t>
            </w:r>
            <w:r>
              <w:rPr>
                <w:rStyle w:val="Hyperlink6"/>
                <w:rFonts w:eastAsia="Arial Unicode MS"/>
                <w:sz w:val="18"/>
                <w:szCs w:val="18"/>
              </w:rPr>
              <w:t>on</w:t>
            </w:r>
            <w:r>
              <w:rPr>
                <w:rStyle w:val="None"/>
                <w:spacing w:val="1"/>
                <w:sz w:val="18"/>
                <w:szCs w:val="18"/>
              </w:rPr>
              <w:t xml:space="preserve"> </w:t>
            </w:r>
            <w:r>
              <w:rPr>
                <w:rStyle w:val="Hyperlink6"/>
                <w:rFonts w:eastAsia="Arial Unicode MS"/>
                <w:sz w:val="18"/>
                <w:szCs w:val="18"/>
              </w:rPr>
              <w:t>financial</w:t>
            </w:r>
            <w:r>
              <w:rPr>
                <w:rStyle w:val="Hyperlink3"/>
                <w:rFonts w:eastAsia="Arial Unicode MS"/>
                <w:spacing w:val="-3"/>
                <w:sz w:val="18"/>
                <w:szCs w:val="18"/>
              </w:rPr>
              <w:t xml:space="preserve"> </w:t>
            </w:r>
            <w:r>
              <w:rPr>
                <w:rStyle w:val="Hyperlink6"/>
                <w:rFonts w:eastAsia="Arial Unicode MS"/>
                <w:sz w:val="18"/>
                <w:szCs w:val="18"/>
              </w:rPr>
              <w:t>year ended</w:t>
            </w:r>
            <w:r>
              <w:rPr>
                <w:rStyle w:val="Hyperlink7"/>
                <w:rFonts w:eastAsia="Arial Unicode MS"/>
                <w:spacing w:val="-2"/>
                <w:sz w:val="18"/>
                <w:szCs w:val="18"/>
              </w:rPr>
              <w:t xml:space="preserve"> </w:t>
            </w:r>
            <w:r>
              <w:rPr>
                <w:rStyle w:val="Hyperlink6"/>
                <w:rFonts w:eastAsia="Arial Unicode MS"/>
                <w:sz w:val="18"/>
                <w:szCs w:val="18"/>
              </w:rPr>
              <w:t>March</w:t>
            </w:r>
            <w:r>
              <w:rPr>
                <w:rStyle w:val="None"/>
                <w:spacing w:val="-1"/>
                <w:sz w:val="18"/>
                <w:szCs w:val="18"/>
              </w:rPr>
              <w:t xml:space="preserve"> </w:t>
            </w:r>
            <w:r>
              <w:rPr>
                <w:rStyle w:val="Hyperlink6"/>
                <w:rFonts w:eastAsia="Arial Unicode MS"/>
                <w:sz w:val="18"/>
                <w:szCs w:val="18"/>
              </w:rPr>
              <w:t>31,</w:t>
            </w:r>
            <w:r>
              <w:rPr>
                <w:rStyle w:val="Hyperlink7"/>
                <w:rFonts w:eastAsia="Arial Unicode MS"/>
                <w:spacing w:val="-2"/>
                <w:sz w:val="18"/>
                <w:szCs w:val="18"/>
              </w:rPr>
              <w:t xml:space="preserve"> </w:t>
            </w:r>
            <w:r>
              <w:rPr>
                <w:rStyle w:val="None"/>
                <w:spacing w:val="-4"/>
                <w:sz w:val="18"/>
                <w:szCs w:val="18"/>
              </w:rPr>
              <w:t>2023</w:t>
            </w:r>
          </w:p>
        </w:tc>
        <w:tc>
          <w:tcPr>
            <w:tcW w:w="15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3D07D00" w14:textId="77777777" w:rsidR="00A603A1" w:rsidRDefault="00000000">
            <w:pPr>
              <w:pStyle w:val="TableParagraph"/>
              <w:spacing w:line="186" w:lineRule="exact"/>
              <w:ind w:right="48"/>
              <w:jc w:val="right"/>
            </w:pPr>
            <w:r>
              <w:rPr>
                <w:rStyle w:val="Hyperlink7"/>
                <w:rFonts w:eastAsia="Arial Unicode MS"/>
                <w:spacing w:val="-2"/>
                <w:sz w:val="18"/>
                <w:szCs w:val="18"/>
              </w:rPr>
              <w:t>1,960.55</w:t>
            </w:r>
          </w:p>
        </w:tc>
        <w:tc>
          <w:tcPr>
            <w:tcW w:w="158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10583B20" w14:textId="77777777" w:rsidR="00A603A1" w:rsidRDefault="00000000">
            <w:pPr>
              <w:pStyle w:val="TableParagraph"/>
              <w:spacing w:line="186" w:lineRule="exact"/>
              <w:ind w:right="47"/>
              <w:jc w:val="right"/>
            </w:pPr>
            <w:r>
              <w:rPr>
                <w:rStyle w:val="Hyperlink7"/>
                <w:rFonts w:eastAsia="Arial Unicode MS"/>
                <w:spacing w:val="-2"/>
                <w:sz w:val="18"/>
                <w:szCs w:val="18"/>
              </w:rPr>
              <w:t>2,486.50</w:t>
            </w:r>
          </w:p>
        </w:tc>
        <w:tc>
          <w:tcPr>
            <w:tcW w:w="269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7" w:type="dxa"/>
            </w:tcMar>
          </w:tcPr>
          <w:p w14:paraId="23E0F11A" w14:textId="77777777" w:rsidR="00A603A1" w:rsidRDefault="00000000">
            <w:pPr>
              <w:pStyle w:val="TableParagraph"/>
              <w:spacing w:line="186" w:lineRule="exact"/>
              <w:ind w:right="47"/>
              <w:jc w:val="right"/>
            </w:pPr>
            <w:r>
              <w:rPr>
                <w:rStyle w:val="Hyperlink7"/>
                <w:rFonts w:eastAsia="Arial Unicode MS"/>
                <w:spacing w:val="-2"/>
                <w:sz w:val="18"/>
                <w:szCs w:val="18"/>
              </w:rPr>
              <w:t>126.83%</w:t>
            </w:r>
          </w:p>
        </w:tc>
      </w:tr>
    </w:tbl>
    <w:p w14:paraId="739F3CE9" w14:textId="77777777" w:rsidR="00A603A1" w:rsidRDefault="00A603A1">
      <w:pPr>
        <w:pStyle w:val="BodyText"/>
        <w:spacing w:before="4"/>
        <w:ind w:left="801" w:hanging="801"/>
        <w:rPr>
          <w:rStyle w:val="Hyperlink4"/>
          <w:sz w:val="2"/>
          <w:szCs w:val="2"/>
        </w:rPr>
      </w:pPr>
    </w:p>
    <w:p w14:paraId="3EF0BA38" w14:textId="77777777" w:rsidR="00A603A1" w:rsidRDefault="00000000">
      <w:pPr>
        <w:pStyle w:val="Body"/>
        <w:spacing w:before="4"/>
        <w:ind w:left="808" w:right="148"/>
        <w:jc w:val="both"/>
        <w:rPr>
          <w:rStyle w:val="Hyperlink8"/>
          <w:rFonts w:eastAsia="Arial Unicode MS"/>
        </w:rPr>
      </w:pPr>
      <w:r/>
      <w:r>
        <w:t xml:space="preserve">* Assets represent </w:t>
      </w:r>
      <w:r>
        <w:rPr>
          <w:rFonts w:ascii="Courier New" w:hAnsi="Courier New"/>
          <w:b/>
          <w:highlight w:val="yellow"/>
        </w:rPr>
        <w:t>ROBERT JOHNSON</w:t>
      </w:r>
      <w:r>
        <w:t xml:space="preserve"> including Capital Work in Progress and Inventory and excluding Freehold Land and Leasehold Land, Intangibles, Investments, Cash and </w:t>
      </w:r>
      <w:r>
        <w:rPr>
          <w:rFonts w:ascii="Courier New" w:hAnsi="Courier New"/>
          <w:b/>
          <w:highlight w:val="yellow"/>
        </w:rPr>
        <w:t>CUNNINGHAM PLC</w:t>
      </w:r>
      <w:r>
        <w:t xml:space="preserve">, other </w:t>
      </w:r>
      <w:r>
        <w:rPr>
          <w:rFonts w:ascii="Courier New" w:hAnsi="Courier New"/>
          <w:b/>
          <w:highlight w:val="yellow"/>
        </w:rPr>
        <w:t>CUNNINGHAM PLC</w:t>
      </w:r>
      <w:r>
        <w:t xml:space="preserve"> and Advances and Other Assets.</w:t>
      </w:r>
    </w:p>
    <w:p w14:paraId="3424CEAF" w14:textId="77777777" w:rsidR="00A603A1" w:rsidRDefault="00000000">
      <w:pPr>
        <w:pStyle w:val="Body"/>
        <w:spacing w:before="2"/>
        <w:ind w:left="796"/>
        <w:jc w:val="both"/>
        <w:rPr>
          <w:rStyle w:val="Hyperlink8"/>
          <w:rFonts w:eastAsia="Arial Unicode MS"/>
        </w:rPr>
      </w:pPr>
      <w:r>
        <w:rPr>
          <w:rStyle w:val="None"/>
          <w:sz w:val="16"/>
          <w:szCs w:val="16"/>
          <w:vertAlign w:val="superscript"/>
        </w:rPr>
        <w:t>**</w:t>
      </w:r>
      <w:r>
        <w:rPr>
          <w:rStyle w:val="None"/>
          <w:spacing w:val="-8"/>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en-US"/>
        </w:rPr>
        <w:t>policies</w:t>
      </w:r>
      <w:r>
        <w:rPr>
          <w:rStyle w:val="None"/>
          <w:i/>
          <w:iCs/>
          <w:spacing w:val="-7"/>
          <w:sz w:val="16"/>
          <w:szCs w:val="16"/>
        </w:rPr>
        <w:t xml:space="preserve"> </w:t>
      </w:r>
      <w:r>
        <w:rPr>
          <w:rStyle w:val="None"/>
          <w:i/>
          <w:iCs/>
          <w:sz w:val="16"/>
          <w:szCs w:val="16"/>
        </w:rPr>
        <w:t>do</w:t>
      </w:r>
      <w:r>
        <w:rPr>
          <w:rStyle w:val="None"/>
          <w:i/>
          <w:iCs/>
          <w:spacing w:val="-6"/>
          <w:sz w:val="16"/>
          <w:szCs w:val="16"/>
        </w:rPr>
        <w:t xml:space="preserve"> </w:t>
      </w:r>
      <w:r>
        <w:rPr>
          <w:rStyle w:val="None"/>
          <w:i/>
          <w:iCs/>
          <w:sz w:val="16"/>
          <w:szCs w:val="16"/>
          <w:lang w:val="en-US"/>
        </w:rPr>
        <w:t>not</w:t>
      </w:r>
      <w:r>
        <w:rPr>
          <w:rStyle w:val="None"/>
          <w:i/>
          <w:iCs/>
          <w:spacing w:val="-6"/>
          <w:sz w:val="16"/>
          <w:szCs w:val="16"/>
        </w:rPr>
        <w:t xml:space="preserve"> </w:t>
      </w:r>
      <w:r>
        <w:rPr>
          <w:rStyle w:val="None"/>
          <w:i/>
          <w:iCs/>
          <w:sz w:val="16"/>
          <w:szCs w:val="16"/>
          <w:lang w:val="en-US"/>
        </w:rPr>
        <w:t>include</w:t>
      </w:r>
      <w:r>
        <w:rPr>
          <w:rStyle w:val="None"/>
          <w:i/>
          <w:iCs/>
          <w:spacing w:val="-7"/>
          <w:sz w:val="16"/>
          <w:szCs w:val="16"/>
        </w:rPr>
        <w:t xml:space="preserve"> </w:t>
      </w:r>
      <w:r>
        <w:rPr>
          <w:rStyle w:val="None"/>
          <w:i/>
          <w:iCs/>
          <w:sz w:val="16"/>
          <w:szCs w:val="16"/>
        </w:rPr>
        <w:t>Marine</w:t>
      </w:r>
      <w:r>
        <w:rPr>
          <w:rStyle w:val="None"/>
          <w:i/>
          <w:iCs/>
          <w:spacing w:val="-7"/>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lang w:val="fr-FR"/>
        </w:rPr>
        <w:t>Transit</w:t>
      </w:r>
      <w:r>
        <w:rPr>
          <w:rStyle w:val="None"/>
          <w:i/>
          <w:iCs/>
          <w:spacing w:val="-4"/>
          <w:sz w:val="16"/>
          <w:szCs w:val="16"/>
        </w:rPr>
        <w:t xml:space="preserve"> </w:t>
      </w:r>
      <w:r>
        <w:rPr>
          <w:rStyle w:val="None"/>
          <w:i/>
          <w:iCs/>
          <w:sz w:val="16"/>
          <w:szCs w:val="16"/>
          <w:lang w:val="en-US"/>
        </w:rPr>
        <w:t>Insurance</w:t>
      </w:r>
      <w:r>
        <w:rPr>
          <w:rStyle w:val="None"/>
          <w:i/>
          <w:iCs/>
          <w:spacing w:val="-7"/>
          <w:sz w:val="16"/>
          <w:szCs w:val="16"/>
        </w:rPr>
        <w:t xml:space="preserve"> </w:t>
      </w:r>
      <w:r>
        <w:rPr>
          <w:rStyle w:val="None"/>
          <w:i/>
          <w:iCs/>
          <w:sz w:val="16"/>
          <w:szCs w:val="16"/>
        </w:rPr>
        <w:t>and</w:t>
      </w:r>
      <w:r>
        <w:rPr>
          <w:rStyle w:val="None"/>
          <w:i/>
          <w:iCs/>
          <w:spacing w:val="-5"/>
          <w:sz w:val="16"/>
          <w:szCs w:val="16"/>
        </w:rPr>
        <w:t xml:space="preserve"> </w:t>
      </w:r>
      <w:r>
        <w:rPr>
          <w:rStyle w:val="None"/>
          <w:i/>
          <w:iCs/>
          <w:sz w:val="16"/>
          <w:szCs w:val="16"/>
          <w:lang w:val="en-US"/>
        </w:rPr>
        <w:t>Burglary</w:t>
      </w:r>
      <w:r>
        <w:rPr>
          <w:rStyle w:val="None"/>
          <w:i/>
          <w:iCs/>
          <w:spacing w:val="-6"/>
          <w:sz w:val="16"/>
          <w:szCs w:val="16"/>
        </w:rPr>
        <w:t xml:space="preserve"> </w:t>
      </w:r>
      <w:r>
        <w:rPr>
          <w:rStyle w:val="None"/>
          <w:i/>
          <w:iCs/>
          <w:spacing w:val="-2"/>
          <w:sz w:val="16"/>
          <w:szCs w:val="16"/>
          <w:lang w:val="pt-PT"/>
        </w:rPr>
        <w:t>Policies.</w:t>
      </w:r>
    </w:p>
    <w:p w14:paraId="0319EF56" w14:textId="77777777" w:rsidR="00A603A1" w:rsidRDefault="00A603A1">
      <w:pPr>
        <w:pStyle w:val="BodyText"/>
        <w:spacing w:before="12"/>
        <w:rPr>
          <w:rStyle w:val="None"/>
          <w:i/>
          <w:iCs/>
          <w:sz w:val="16"/>
          <w:szCs w:val="16"/>
        </w:rPr>
      </w:pPr>
    </w:p>
    <w:p w14:paraId="14FF6EF7" w14:textId="77777777" w:rsidR="00A603A1" w:rsidRDefault="00000000">
      <w:pPr>
        <w:pStyle w:val="BodyText"/>
        <w:ind w:left="796" w:right="151"/>
        <w:jc w:val="both"/>
      </w:pPr>
      <w:r/>
      <w:r>
        <w:t xml:space="preserve">While there have not been any instances where insurance coverage of our </w:t>
      </w:r>
      <w:r>
        <w:rPr>
          <w:rFonts w:ascii="Courier New" w:hAnsi="Courier New"/>
          <w:b/>
          <w:highlight w:val="yellow"/>
        </w:rPr>
        <w:t>BUTLER GROUP</w:t>
      </w:r>
      <w:r>
        <w:t xml:space="preserve"> was inadequate to protect us against all material hazards and had adverse effect on the business, results of operations and financial condition of our </w:t>
      </w:r>
      <w:r>
        <w:rPr>
          <w:rFonts w:ascii="Courier New" w:hAnsi="Courier New"/>
          <w:b/>
          <w:highlight w:val="yellow"/>
        </w:rPr>
        <w:t>BUTLER GROUP</w:t>
      </w:r>
      <w:r>
        <w:t xml:space="preserve">,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w:t>
      </w:r>
      <w:r>
        <w:rPr>
          <w:rFonts w:ascii="Courier New" w:hAnsi="Courier New"/>
          <w:b/>
          <w:highlight w:val="yellow"/>
        </w:rPr>
        <w:t>PARKER PLC</w:t>
      </w:r>
      <w:r>
        <w:t xml:space="preserve"> has not made any insurance claims in the three-month period ended June 30, 2025, and Fiscal 2025, 2024, and 2023. However, our </w:t>
      </w:r>
      <w:r>
        <w:rPr>
          <w:rFonts w:ascii="Courier New" w:hAnsi="Courier New"/>
          <w:b/>
          <w:highlight w:val="yellow"/>
        </w:rPr>
        <w:t>BUTLER GROUP</w:t>
      </w:r>
      <w:r>
        <w:t xml:space="preserve"> has recently made one insurance claim aggregating to ₹2.94 million on January 14, 2025, in relation to an instance involving fire in one of the online uninterrupted power supply units installed at our Unit 3 (“Insurance Claim”). The Insurance Claim was rejected by the insurer and our </w:t>
      </w:r>
      <w:r>
        <w:rPr>
          <w:rFonts w:ascii="Courier New" w:hAnsi="Courier New"/>
          <w:b/>
          <w:highlight w:val="yellow"/>
        </w:rPr>
        <w:t>BUTLER GROUP</w:t>
      </w:r>
      <w:r>
        <w:t xml:space="preserve">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14:paraId="2650C078" w14:textId="77777777" w:rsidR="00A603A1" w:rsidRDefault="00000000">
      <w:pPr>
        <w:pStyle w:val="Heading4"/>
        <w:numPr>
          <w:ilvl w:val="0"/>
          <w:numId w:val="66"/>
        </w:numPr>
        <w:spacing w:before="201"/>
        <w:ind w:right="164"/>
        <w:jc w:val="left"/>
      </w:pPr>
      <w:r>
        <w:rPr>
          <w:rStyle w:val="Hyperlink4"/>
        </w:rPr>
        <w:t>We have certain contingent liabilities that have not been provided for in our financial statements, which if they</w:t>
      </w:r>
      <w:r>
        <w:rPr>
          <w:rStyle w:val="None"/>
          <w:spacing w:val="-1"/>
        </w:rPr>
        <w:t xml:space="preserve"> </w:t>
      </w:r>
      <w:r>
        <w:rPr>
          <w:rStyle w:val="Hyperlink4"/>
        </w:rPr>
        <w:t>materialise, may adversely affect our financial condition.</w:t>
      </w:r>
    </w:p>
    <w:p w14:paraId="02F471B2" w14:textId="77777777" w:rsidR="00A603A1" w:rsidRDefault="00000000">
      <w:pPr>
        <w:pStyle w:val="BodyText"/>
        <w:spacing w:before="200"/>
        <w:ind w:left="796" w:right="153"/>
        <w:jc w:val="both"/>
      </w:pPr>
      <w:r>
        <w:rPr>
          <w:rStyle w:val="Hyperlink4"/>
        </w:rPr>
        <w:t>As at June 30, 2025, our contingent liabilities as per Ind AS 37 – provisions, contingent liabilities and contingent assets, that have not been provided for are as set out in the table below:</w:t>
      </w:r>
    </w:p>
    <w:p w14:paraId="76BA72AE" w14:textId="77777777" w:rsidR="00A603A1" w:rsidRDefault="00000000">
      <w:pPr>
        <w:pStyle w:val="Body"/>
        <w:spacing w:before="202"/>
        <w:ind w:right="148"/>
        <w:jc w:val="right"/>
        <w:rPr>
          <w:rStyle w:val="None"/>
          <w:i/>
          <w:iCs/>
          <w:sz w:val="18"/>
          <w:szCs w:val="18"/>
        </w:rPr>
      </w:pPr>
      <w:r>
        <w:rPr>
          <w:rStyle w:val="None"/>
          <w:i/>
          <w:iCs/>
          <w:sz w:val="18"/>
          <w:szCs w:val="18"/>
        </w:rPr>
        <w:t>(</w:t>
      </w:r>
      <w:r>
        <w:rPr>
          <w:rStyle w:val="None"/>
          <w:rFonts w:ascii="Arial Unicode MS" w:hAnsi="Arial Unicode MS"/>
          <w:sz w:val="18"/>
          <w:szCs w:val="18"/>
        </w:rPr>
        <w:t>₹</w:t>
      </w:r>
      <w:r>
        <w:rPr>
          <w:rStyle w:val="None"/>
          <w:i/>
          <w:iCs/>
          <w:spacing w:val="-1"/>
          <w:sz w:val="18"/>
          <w:szCs w:val="18"/>
        </w:rPr>
        <w:t xml:space="preserve"> </w:t>
      </w:r>
      <w:r>
        <w:rPr>
          <w:rStyle w:val="None"/>
          <w:i/>
          <w:iCs/>
          <w:sz w:val="18"/>
          <w:szCs w:val="18"/>
        </w:rPr>
        <w:t>in</w:t>
      </w:r>
      <w:r>
        <w:rPr>
          <w:rStyle w:val="None"/>
          <w:i/>
          <w:iCs/>
          <w:spacing w:val="-1"/>
          <w:sz w:val="18"/>
          <w:szCs w:val="18"/>
        </w:rPr>
        <w:t xml:space="preserve"> </w:t>
      </w:r>
      <w:r>
        <w:rPr>
          <w:rStyle w:val="None"/>
          <w:i/>
          <w:iCs/>
          <w:spacing w:val="-2"/>
          <w:sz w:val="18"/>
          <w:szCs w:val="18"/>
        </w:rPr>
        <w:t>million)</w:t>
      </w:r>
    </w:p>
    <w:tbl>
      <w:tblPr>
        <w:tblW w:w="9398" w:type="dxa"/>
        <w:tblInd w:w="90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950"/>
        <w:gridCol w:w="4448"/>
      </w:tblGrid>
      <w:tr w:rsidR="00A603A1" w14:paraId="69460479" w14:textId="77777777">
        <w:trPr>
          <w:trHeight w:val="198"/>
        </w:trPr>
        <w:tc>
          <w:tcPr>
            <w:tcW w:w="495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1" w:type="dxa"/>
              <w:bottom w:w="80" w:type="dxa"/>
              <w:right w:w="80" w:type="dxa"/>
            </w:tcMar>
          </w:tcPr>
          <w:p w14:paraId="69CE862E" w14:textId="77777777" w:rsidR="00A603A1" w:rsidRDefault="00000000">
            <w:pPr>
              <w:pStyle w:val="TableParagraph"/>
              <w:spacing w:line="186" w:lineRule="exact"/>
              <w:ind w:left="11"/>
              <w:jc w:val="center"/>
            </w:pPr>
            <w:r>
              <w:rPr>
                <w:rStyle w:val="None"/>
                <w:b/>
                <w:bCs/>
                <w:spacing w:val="-2"/>
                <w:sz w:val="18"/>
                <w:szCs w:val="18"/>
              </w:rPr>
              <w:t>Particulars</w:t>
            </w:r>
          </w:p>
        </w:tc>
        <w:tc>
          <w:tcPr>
            <w:tcW w:w="444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244" w:type="dxa"/>
              <w:bottom w:w="80" w:type="dxa"/>
              <w:right w:w="80" w:type="dxa"/>
            </w:tcMar>
          </w:tcPr>
          <w:p w14:paraId="32FE8521" w14:textId="77777777" w:rsidR="00A603A1" w:rsidRDefault="00000000">
            <w:pPr>
              <w:pStyle w:val="TableParagraph"/>
              <w:spacing w:line="186" w:lineRule="exact"/>
              <w:ind w:left="1164"/>
            </w:pPr>
            <w:r>
              <w:rPr>
                <w:rStyle w:val="None"/>
                <w:b/>
                <w:bCs/>
                <w:sz w:val="18"/>
                <w:szCs w:val="18"/>
              </w:rPr>
              <w:t>Amount</w:t>
            </w:r>
            <w:r>
              <w:rPr>
                <w:rStyle w:val="None"/>
                <w:b/>
                <w:bCs/>
                <w:spacing w:val="-3"/>
                <w:sz w:val="18"/>
                <w:szCs w:val="18"/>
              </w:rPr>
              <w:t xml:space="preserve"> </w:t>
            </w:r>
            <w:r>
              <w:rPr>
                <w:rStyle w:val="None"/>
                <w:b/>
                <w:bCs/>
                <w:sz w:val="18"/>
                <w:szCs w:val="18"/>
              </w:rPr>
              <w:t>as</w:t>
            </w:r>
            <w:r>
              <w:rPr>
                <w:rStyle w:val="None"/>
                <w:b/>
                <w:bCs/>
                <w:spacing w:val="-2"/>
                <w:sz w:val="18"/>
                <w:szCs w:val="18"/>
              </w:rPr>
              <w:t xml:space="preserve"> </w:t>
            </w:r>
            <w:r>
              <w:rPr>
                <w:rStyle w:val="None"/>
                <w:b/>
                <w:bCs/>
                <w:sz w:val="18"/>
                <w:szCs w:val="18"/>
              </w:rPr>
              <w:t>at</w:t>
            </w:r>
            <w:r>
              <w:rPr>
                <w:rStyle w:val="None"/>
                <w:b/>
                <w:bCs/>
                <w:spacing w:val="-1"/>
                <w:sz w:val="18"/>
                <w:szCs w:val="18"/>
              </w:rPr>
              <w:t xml:space="preserve"> </w:t>
            </w:r>
            <w:r>
              <w:rPr>
                <w:rStyle w:val="None"/>
                <w:b/>
                <w:bCs/>
                <w:sz w:val="18"/>
                <w:szCs w:val="18"/>
              </w:rPr>
              <w:t>June</w:t>
            </w:r>
            <w:r>
              <w:rPr>
                <w:rStyle w:val="None"/>
                <w:b/>
                <w:bCs/>
                <w:spacing w:val="-2"/>
                <w:sz w:val="18"/>
                <w:szCs w:val="18"/>
              </w:rPr>
              <w:t xml:space="preserve"> </w:t>
            </w:r>
            <w:r>
              <w:rPr>
                <w:rStyle w:val="None"/>
                <w:b/>
                <w:bCs/>
                <w:sz w:val="18"/>
                <w:szCs w:val="18"/>
              </w:rPr>
              <w:t xml:space="preserve">30, </w:t>
            </w:r>
            <w:r>
              <w:rPr>
                <w:rStyle w:val="None"/>
                <w:b/>
                <w:bCs/>
                <w:spacing w:val="-4"/>
                <w:sz w:val="18"/>
                <w:szCs w:val="18"/>
              </w:rPr>
              <w:t>2025</w:t>
            </w:r>
          </w:p>
        </w:tc>
      </w:tr>
      <w:tr w:rsidR="00A603A1" w14:paraId="2DEB99D8" w14:textId="77777777">
        <w:trPr>
          <w:trHeight w:val="199"/>
        </w:trPr>
        <w:tc>
          <w:tcPr>
            <w:tcW w:w="4950" w:type="dxa"/>
            <w:tcBorders>
              <w:top w:val="single" w:sz="4" w:space="0" w:color="000000"/>
              <w:left w:val="single" w:sz="4" w:space="0" w:color="000000"/>
              <w:bottom w:val="single" w:sz="4" w:space="0" w:color="000000"/>
              <w:right w:val="single" w:sz="4" w:space="0" w:color="000000"/>
            </w:tcBorders>
            <w:tcMar>
              <w:top w:w="80" w:type="dxa"/>
              <w:left w:w="123" w:type="dxa"/>
              <w:bottom w:w="80" w:type="dxa"/>
              <w:right w:w="80" w:type="dxa"/>
            </w:tcMar>
          </w:tcPr>
          <w:p w14:paraId="3E268CB8" w14:textId="77777777" w:rsidR="00A603A1" w:rsidRDefault="00000000">
            <w:pPr>
              <w:pStyle w:val="TableParagraph"/>
              <w:spacing w:line="188" w:lineRule="exact"/>
              <w:ind w:left="43"/>
            </w:pPr>
            <w:r>
              <w:rPr>
                <w:rStyle w:val="Hyperlink6"/>
                <w:rFonts w:eastAsia="Arial Unicode MS"/>
                <w:sz w:val="18"/>
                <w:szCs w:val="18"/>
              </w:rPr>
              <w:t>Open</w:t>
            </w:r>
            <w:r>
              <w:rPr>
                <w:rStyle w:val="None"/>
                <w:spacing w:val="-1"/>
                <w:sz w:val="18"/>
                <w:szCs w:val="18"/>
              </w:rPr>
              <w:t xml:space="preserve"> </w:t>
            </w:r>
            <w:r>
              <w:rPr>
                <w:rStyle w:val="Hyperlink6"/>
                <w:rFonts w:eastAsia="Arial Unicode MS"/>
                <w:sz w:val="18"/>
                <w:szCs w:val="18"/>
              </w:rPr>
              <w:t>bank</w:t>
            </w:r>
            <w:r>
              <w:rPr>
                <w:rStyle w:val="Hyperlink7"/>
                <w:rFonts w:eastAsia="Arial Unicode MS"/>
                <w:spacing w:val="-2"/>
                <w:sz w:val="18"/>
                <w:szCs w:val="18"/>
              </w:rPr>
              <w:t xml:space="preserve"> </w:t>
            </w:r>
            <w:r>
              <w:rPr>
                <w:rStyle w:val="Hyperlink6"/>
                <w:rFonts w:eastAsia="Arial Unicode MS"/>
                <w:sz w:val="18"/>
                <w:szCs w:val="18"/>
              </w:rPr>
              <w:t>guarantees</w:t>
            </w:r>
            <w:r>
              <w:rPr>
                <w:rStyle w:val="Hyperlink7"/>
                <w:rFonts w:eastAsia="Arial Unicode MS"/>
                <w:spacing w:val="-2"/>
                <w:sz w:val="18"/>
                <w:szCs w:val="18"/>
              </w:rPr>
              <w:t xml:space="preserve"> outstanding</w:t>
            </w:r>
          </w:p>
        </w:tc>
        <w:tc>
          <w:tcPr>
            <w:tcW w:w="44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67F144DC" w14:textId="77777777" w:rsidR="00A603A1" w:rsidRDefault="00000000">
            <w:pPr>
              <w:pStyle w:val="TableParagraph"/>
              <w:spacing w:line="188" w:lineRule="exact"/>
              <w:ind w:right="45"/>
              <w:jc w:val="right"/>
            </w:pPr>
            <w:r>
              <w:rPr>
                <w:rStyle w:val="Hyperlink7"/>
                <w:rFonts w:eastAsia="Arial Unicode MS"/>
                <w:spacing w:val="-2"/>
                <w:sz w:val="18"/>
                <w:szCs w:val="18"/>
              </w:rPr>
              <w:t>34.92</w:t>
            </w:r>
          </w:p>
        </w:tc>
      </w:tr>
    </w:tbl>
    <w:p w14:paraId="4279B8DA" w14:textId="77777777" w:rsidR="00A603A1" w:rsidRDefault="00A603A1">
      <w:pPr>
        <w:pStyle w:val="Body"/>
        <w:spacing w:before="202"/>
        <w:ind w:left="801" w:hanging="801"/>
        <w:rPr>
          <w:rStyle w:val="None"/>
          <w:i/>
          <w:iCs/>
          <w:sz w:val="18"/>
          <w:szCs w:val="18"/>
        </w:rPr>
      </w:pPr>
    </w:p>
    <w:p w14:paraId="52B564AD" w14:textId="77777777" w:rsidR="00A603A1" w:rsidRDefault="00000000">
      <w:pPr>
        <w:pStyle w:val="Body"/>
        <w:spacing w:before="182"/>
        <w:ind w:left="796" w:right="151"/>
        <w:jc w:val="both"/>
        <w:rPr>
          <w:rStyle w:val="None"/>
          <w:sz w:val="20"/>
          <w:szCs w:val="20"/>
        </w:rPr>
      </w:pPr>
      <w:r>
        <w:rPr>
          <w:rStyle w:val="None"/>
          <w:sz w:val="20"/>
          <w:szCs w:val="20"/>
          <w:lang w:val="en-US"/>
        </w:rPr>
        <w:t>Our</w:t>
      </w:r>
      <w:r>
        <w:rPr>
          <w:rStyle w:val="None"/>
          <w:spacing w:val="-7"/>
          <w:sz w:val="20"/>
          <w:szCs w:val="20"/>
        </w:rPr>
        <w:t xml:space="preserve"> </w:t>
      </w:r>
      <w:r>
        <w:rPr>
          <w:rStyle w:val="None"/>
          <w:sz w:val="20"/>
          <w:szCs w:val="20"/>
          <w:lang w:val="en-US"/>
        </w:rPr>
        <w:t>contingent</w:t>
      </w:r>
      <w:r>
        <w:rPr>
          <w:rStyle w:val="None"/>
          <w:spacing w:val="-7"/>
          <w:sz w:val="20"/>
          <w:szCs w:val="20"/>
        </w:rPr>
        <w:t xml:space="preserve"> </w:t>
      </w:r>
      <w:r>
        <w:rPr>
          <w:rStyle w:val="None"/>
          <w:sz w:val="20"/>
          <w:szCs w:val="20"/>
          <w:lang w:val="en-US"/>
        </w:rPr>
        <w:t>liabilities</w:t>
      </w:r>
      <w:r>
        <w:rPr>
          <w:rStyle w:val="None"/>
          <w:spacing w:val="-9"/>
          <w:sz w:val="20"/>
          <w:szCs w:val="20"/>
        </w:rPr>
        <w:t xml:space="preserve"> </w:t>
      </w:r>
      <w:r>
        <w:rPr>
          <w:rStyle w:val="None"/>
          <w:sz w:val="20"/>
          <w:szCs w:val="20"/>
        </w:rPr>
        <w:t>may</w:t>
      </w:r>
      <w:r>
        <w:rPr>
          <w:rStyle w:val="None"/>
          <w:spacing w:val="-11"/>
          <w:sz w:val="20"/>
          <w:szCs w:val="20"/>
        </w:rPr>
        <w:t xml:space="preserve"> </w:t>
      </w:r>
      <w:r>
        <w:rPr>
          <w:rStyle w:val="None"/>
          <w:sz w:val="20"/>
          <w:szCs w:val="20"/>
          <w:lang w:val="fr-FR"/>
        </w:rPr>
        <w:t>materialise</w:t>
      </w:r>
      <w:r>
        <w:rPr>
          <w:rStyle w:val="None"/>
          <w:spacing w:val="-7"/>
          <w:sz w:val="20"/>
          <w:szCs w:val="20"/>
        </w:rPr>
        <w:t xml:space="preserve"> </w:t>
      </w:r>
      <w:r>
        <w:rPr>
          <w:rStyle w:val="None"/>
          <w:sz w:val="20"/>
          <w:szCs w:val="20"/>
        </w:rPr>
        <w:t>and</w:t>
      </w:r>
      <w:r>
        <w:rPr>
          <w:rStyle w:val="None"/>
          <w:spacing w:val="-7"/>
          <w:sz w:val="20"/>
          <w:szCs w:val="20"/>
        </w:rPr>
        <w:t xml:space="preserve"> </w:t>
      </w:r>
      <w:r>
        <w:rPr>
          <w:rStyle w:val="None"/>
          <w:sz w:val="20"/>
          <w:szCs w:val="20"/>
          <w:lang w:val="en-US"/>
        </w:rPr>
        <w:t>become</w:t>
      </w:r>
      <w:r>
        <w:rPr>
          <w:rStyle w:val="None"/>
          <w:spacing w:val="-7"/>
          <w:sz w:val="20"/>
          <w:szCs w:val="20"/>
        </w:rPr>
        <w:t xml:space="preserve"> </w:t>
      </w:r>
      <w:r>
        <w:rPr>
          <w:rStyle w:val="None"/>
          <w:sz w:val="20"/>
          <w:szCs w:val="20"/>
          <w:lang w:val="en-US"/>
        </w:rPr>
        <w:t>actual</w:t>
      </w:r>
      <w:r>
        <w:rPr>
          <w:rStyle w:val="None"/>
          <w:spacing w:val="-11"/>
          <w:sz w:val="20"/>
          <w:szCs w:val="20"/>
        </w:rPr>
        <w:t xml:space="preserve"> </w:t>
      </w:r>
      <w:r>
        <w:rPr>
          <w:rStyle w:val="None"/>
          <w:sz w:val="20"/>
          <w:szCs w:val="20"/>
          <w:lang w:val="en-US"/>
        </w:rPr>
        <w:t>liabilities.</w:t>
      </w:r>
      <w:r>
        <w:rPr>
          <w:rStyle w:val="None"/>
          <w:spacing w:val="-7"/>
          <w:sz w:val="20"/>
          <w:szCs w:val="20"/>
        </w:rPr>
        <w:t xml:space="preserve"> </w:t>
      </w:r>
      <w:r>
        <w:rPr>
          <w:rStyle w:val="None"/>
          <w:sz w:val="20"/>
          <w:szCs w:val="20"/>
        </w:rPr>
        <w:t>In</w:t>
      </w:r>
      <w:r>
        <w:rPr>
          <w:rStyle w:val="None"/>
          <w:spacing w:val="-7"/>
          <w:sz w:val="20"/>
          <w:szCs w:val="20"/>
        </w:rPr>
        <w:t xml:space="preserve"> </w:t>
      </w:r>
      <w:r>
        <w:rPr>
          <w:rStyle w:val="None"/>
          <w:sz w:val="20"/>
          <w:szCs w:val="20"/>
          <w:lang w:val="de-DE"/>
        </w:rPr>
        <w:t>such</w:t>
      </w:r>
      <w:r>
        <w:rPr>
          <w:rStyle w:val="None"/>
          <w:spacing w:val="-5"/>
          <w:sz w:val="20"/>
          <w:szCs w:val="20"/>
        </w:rPr>
        <w:t xml:space="preserve"> </w:t>
      </w:r>
      <w:r>
        <w:rPr>
          <w:rStyle w:val="None"/>
          <w:sz w:val="20"/>
          <w:szCs w:val="20"/>
          <w:lang w:val="en-US"/>
        </w:rPr>
        <w:t>case,</w:t>
      </w:r>
      <w:r>
        <w:rPr>
          <w:rStyle w:val="None"/>
          <w:spacing w:val="-9"/>
          <w:sz w:val="20"/>
          <w:szCs w:val="20"/>
        </w:rPr>
        <w:t xml:space="preserve"> </w:t>
      </w:r>
      <w:r>
        <w:rPr>
          <w:rStyle w:val="None"/>
          <w:sz w:val="20"/>
          <w:szCs w:val="20"/>
          <w:lang w:val="fr-FR"/>
        </w:rPr>
        <w:t>our</w:t>
      </w:r>
      <w:r>
        <w:rPr>
          <w:rStyle w:val="None"/>
          <w:spacing w:val="-9"/>
          <w:sz w:val="20"/>
          <w:szCs w:val="20"/>
        </w:rPr>
        <w:t xml:space="preserve"> </w:t>
      </w:r>
      <w:r>
        <w:rPr>
          <w:rStyle w:val="None"/>
          <w:sz w:val="20"/>
          <w:szCs w:val="20"/>
          <w:lang w:val="en-US"/>
        </w:rPr>
        <w:t>business,</w:t>
      </w:r>
      <w:r>
        <w:rPr>
          <w:rStyle w:val="None"/>
          <w:spacing w:val="-7"/>
          <w:sz w:val="20"/>
          <w:szCs w:val="20"/>
        </w:rPr>
        <w:t xml:space="preserve"> </w:t>
      </w:r>
      <w:r>
        <w:rPr>
          <w:rStyle w:val="None"/>
          <w:sz w:val="20"/>
          <w:szCs w:val="20"/>
          <w:lang w:val="pt-PT"/>
        </w:rPr>
        <w:t>financial</w:t>
      </w:r>
      <w:r>
        <w:rPr>
          <w:rStyle w:val="None"/>
          <w:spacing w:val="-7"/>
          <w:sz w:val="20"/>
          <w:szCs w:val="20"/>
        </w:rPr>
        <w:t xml:space="preserve"> </w:t>
      </w:r>
      <w:r>
        <w:rPr>
          <w:rStyle w:val="None"/>
          <w:sz w:val="20"/>
          <w:szCs w:val="20"/>
          <w:lang w:val="en-US"/>
        </w:rPr>
        <w:t xml:space="preserve">condition, cash flows and results of operations may be adversely affected. For further information, see </w:t>
      </w:r>
      <w:r>
        <w:rPr>
          <w:rStyle w:val="None"/>
          <w:sz w:val="20"/>
          <w:szCs w:val="20"/>
          <w:rtl/>
          <w:lang w:val="ar-SA"/>
        </w:rPr>
        <w:t>“</w:t>
      </w:r>
      <w:r>
        <w:rPr>
          <w:rStyle w:val="None"/>
          <w:i/>
          <w:iCs/>
          <w:sz w:val="20"/>
          <w:szCs w:val="20"/>
          <w:lang w:val="en-US"/>
        </w:rPr>
        <w:t xml:space="preserve">Restated Financial Statements </w:t>
      </w:r>
      <w:r>
        <w:rPr>
          <w:rStyle w:val="None"/>
          <w:sz w:val="20"/>
          <w:szCs w:val="20"/>
        </w:rPr>
        <w:t xml:space="preserve">– </w:t>
      </w:r>
      <w:r>
        <w:rPr>
          <w:rStyle w:val="None"/>
          <w:i/>
          <w:iCs/>
          <w:sz w:val="20"/>
          <w:szCs w:val="20"/>
          <w:lang w:val="en-US"/>
        </w:rPr>
        <w:t>Note 28: Contingent liabilities and commitments</w:t>
      </w:r>
      <w:r>
        <w:rPr>
          <w:rStyle w:val="None"/>
          <w:sz w:val="20"/>
          <w:szCs w:val="20"/>
        </w:rPr>
        <w:t xml:space="preserve">” </w:t>
      </w:r>
      <w:r>
        <w:rPr>
          <w:rStyle w:val="None"/>
          <w:sz w:val="20"/>
          <w:szCs w:val="20"/>
          <w:lang w:val="fr-FR"/>
        </w:rPr>
        <w:t>on page 322.</w:t>
      </w:r>
    </w:p>
    <w:p w14:paraId="13E426C1" w14:textId="77777777" w:rsidR="00A603A1" w:rsidRDefault="00000000">
      <w:pPr>
        <w:pStyle w:val="Heading4"/>
        <w:numPr>
          <w:ilvl w:val="0"/>
          <w:numId w:val="67"/>
        </w:numPr>
        <w:spacing w:before="201"/>
        <w:ind w:right="162"/>
        <w:jc w:val="left"/>
      </w:pPr>
      <w:r/>
      <w:r>
        <w:rPr>
          <w:rFonts w:ascii="Courier New" w:hAnsi="Courier New"/>
          <w:b/>
          <w:highlight w:val="yellow"/>
        </w:rPr>
        <w:t>DANIEL CROSS</w:t>
      </w:r>
      <w:r>
        <w:t xml:space="preserve"> and certain of our </w:t>
      </w:r>
      <w:r>
        <w:rPr>
          <w:rFonts w:ascii="Courier New" w:hAnsi="Courier New"/>
          <w:b/>
          <w:highlight w:val="yellow"/>
        </w:rPr>
        <w:t>KATHERINE DAVIDSON</w:t>
      </w:r>
      <w:r>
        <w:t xml:space="preserve"> are interested in our Company in addition to their remuneration and reimbursement of expenses.</w:t>
      </w:r>
    </w:p>
    <w:p w14:paraId="32AF6ECA" w14:textId="77777777" w:rsidR="00A603A1" w:rsidRDefault="00000000">
      <w:pPr>
        <w:pStyle w:val="BodyText"/>
        <w:spacing w:before="200"/>
        <w:ind w:left="796" w:right="148"/>
        <w:jc w:val="both"/>
      </w:pPr>
      <w:r/>
      <w:r>
        <w:rPr>
          <w:rFonts w:ascii="Courier New" w:hAnsi="Courier New"/>
          <w:b/>
          <w:highlight w:val="yellow"/>
        </w:rPr>
        <w:t>DANIEL CROSS</w:t>
      </w:r>
      <w:r>
        <w:t xml:space="preserve"> and certain of our </w:t>
      </w:r>
      <w:r>
        <w:rPr>
          <w:rFonts w:ascii="Courier New" w:hAnsi="Courier New"/>
          <w:b/>
          <w:highlight w:val="yellow"/>
        </w:rPr>
        <w:t>KATHERINE DAVIDSON</w:t>
      </w:r>
      <w:r>
        <w:t xml:space="preserve"> have interests in us other than the reimbursement of expenses incurred and normal remuneration and benefits. They are interested in us to the extent of </w:t>
      </w:r>
      <w:r>
        <w:rPr>
          <w:rFonts w:ascii="Courier New" w:hAnsi="Courier New"/>
          <w:b/>
          <w:highlight w:val="yellow"/>
        </w:rPr>
        <w:t>HOWELL INC</w:t>
      </w:r>
      <w:r>
        <w:t xml:space="preserve">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w:t>
      </w:r>
      <w:r>
        <w:rPr>
          <w:rFonts w:ascii="Courier New" w:hAnsi="Courier New"/>
          <w:b/>
          <w:highlight w:val="yellow"/>
        </w:rPr>
        <w:t>ANGELA PERRY</w:t>
      </w:r>
      <w:r>
        <w:t xml:space="preserve"> and any dividend and other distributions payable in respect of such </w:t>
      </w:r>
      <w:r>
        <w:rPr>
          <w:rFonts w:ascii="Courier New" w:hAnsi="Courier New"/>
          <w:b/>
          <w:highlight w:val="yellow"/>
        </w:rPr>
        <w:t>HOWELL INC</w:t>
      </w:r>
      <w:r>
        <w:t xml:space="preserve">. We cannot assure you that our </w:t>
      </w:r>
      <w:r>
        <w:rPr>
          <w:rFonts w:ascii="Courier New" w:hAnsi="Courier New"/>
          <w:b/>
          <w:highlight w:val="yellow"/>
        </w:rPr>
        <w:t>CRYSTAL HOOD</w:t>
      </w:r>
      <w:r>
        <w:t xml:space="preserve"> and such </w:t>
      </w:r>
      <w:r>
        <w:rPr>
          <w:rFonts w:ascii="Courier New" w:hAnsi="Courier New"/>
          <w:b/>
          <w:highlight w:val="yellow"/>
        </w:rPr>
        <w:t>KATHERINE DAVIDSON</w:t>
      </w:r>
      <w:r>
        <w:t xml:space="preserve"> will exercise their rights as shareholders to the benefit and best interest of our Company under all circumstances. For further details in relation to the interest of our </w:t>
      </w:r>
      <w:r>
        <w:rPr>
          <w:rFonts w:ascii="Courier New" w:hAnsi="Courier New"/>
          <w:b/>
          <w:highlight w:val="yellow"/>
        </w:rPr>
        <w:t>CRYSTAL HOOD</w:t>
      </w:r>
      <w:r>
        <w:t xml:space="preserve"> and </w:t>
      </w:r>
      <w:r>
        <w:rPr>
          <w:rFonts w:ascii="Courier New" w:hAnsi="Courier New"/>
          <w:b/>
          <w:highlight w:val="yellow"/>
        </w:rPr>
        <w:t>KATHERINE DAVIDSON</w:t>
      </w:r>
      <w:r>
        <w:t xml:space="preserve">, see “Summary of the </w:t>
      </w:r>
      <w:r>
        <w:rPr>
          <w:rFonts w:ascii="Courier New" w:hAnsi="Courier New"/>
          <w:b/>
          <w:highlight w:val="yellow"/>
        </w:rPr>
        <w:t>ANGELA PERRY</w:t>
      </w:r>
      <w:r>
        <w:t xml:space="preserve"> Document – Summary of related party transactions” and “Other Financial Information – </w:t>
      </w:r>
      <w:r>
        <w:rPr>
          <w:rFonts w:ascii="Courier New" w:hAnsi="Courier New"/>
          <w:b/>
          <w:highlight w:val="yellow"/>
        </w:rPr>
        <w:t>NATHANIEL BENTON</w:t>
      </w:r>
      <w:r>
        <w:t>” on “</w:t>
      </w:r>
      <w:r>
        <w:rPr>
          <w:rFonts w:ascii="Courier New" w:hAnsi="Courier New"/>
          <w:b/>
          <w:highlight w:val="yellow"/>
        </w:rPr>
        <w:t>DANIEL CROSS</w:t>
      </w:r>
      <w:r>
        <w:t xml:space="preserve"> and Promoter Group – Interests of </w:t>
      </w:r>
      <w:r>
        <w:rPr>
          <w:rFonts w:ascii="Courier New" w:hAnsi="Courier New"/>
          <w:b/>
          <w:highlight w:val="yellow"/>
        </w:rPr>
        <w:t>CRYSTAL HOOD</w:t>
      </w:r>
      <w:r>
        <w:t xml:space="preserve">”, “Our Management – Interest of </w:t>
      </w:r>
      <w:r>
        <w:rPr>
          <w:rFonts w:ascii="Courier New" w:hAnsi="Courier New"/>
          <w:b/>
          <w:highlight w:val="yellow"/>
        </w:rPr>
        <w:t>KATHERINE DAVIDSON</w:t>
      </w:r>
      <w:r>
        <w:t>” on pages 24, 355, 275 and 256, respectively.</w:t>
      </w:r>
    </w:p>
    <w:p w14:paraId="0F3A0976" w14:textId="77777777" w:rsidR="00A603A1" w:rsidRDefault="00000000">
      <w:pPr>
        <w:pStyle w:val="BodyText"/>
        <w:spacing w:before="200"/>
        <w:ind w:left="796" w:right="154"/>
        <w:jc w:val="both"/>
      </w:pPr>
      <w:r/>
      <w:r>
        <w:t xml:space="preserve">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w:t>
      </w:r>
      <w:r>
        <w:rPr>
          <w:rFonts w:ascii="Courier New" w:hAnsi="Courier New"/>
          <w:b/>
          <w:highlight w:val="yellow"/>
        </w:rPr>
        <w:t>PHELPS, RAYMOND AND BAKER</w:t>
      </w:r>
      <w:r>
        <w:t xml:space="preserve">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14:paraId="4089B1AF" w14:textId="77777777" w:rsidR="00A603A1" w:rsidRDefault="00A603A1">
      <w:pPr>
        <w:pStyle w:val="BodyText"/>
        <w:jc w:val="both"/>
        <w:sectPr w:rsidR="00A603A1">
          <w:headerReference w:type="default" r:id="rId156"/>
          <w:footerReference w:type="default" r:id="rId157"/>
          <w:pgSz w:w="11920" w:h="16840"/>
          <w:pgMar w:top="1140" w:right="566" w:bottom="920" w:left="992" w:header="0" w:footer="0" w:gutter="0"/>
          <w:cols w:space="720"/>
        </w:sectPr>
      </w:pPr>
    </w:p>
    <w:p w14:paraId="7D725ACA" w14:textId="77777777" w:rsidR="00A603A1" w:rsidRDefault="00000000">
      <w:pPr>
        <w:pStyle w:val="Heading4"/>
        <w:numPr>
          <w:ilvl w:val="0"/>
          <w:numId w:val="68"/>
        </w:numPr>
        <w:spacing w:before="67"/>
        <w:jc w:val="left"/>
        <w:rPr>
          <w:i w:val="0"/>
          <w:iCs w:val="0"/>
        </w:rPr>
      </w:pPr>
      <w:r>
        <w:rPr>
          <w:rStyle w:val="None"/>
        </w:rPr>
        <w:lastRenderedPageBreak/>
        <w:t>We have entered into, and will continue to enter into, related party transactions that may involve conflicts of interest.</w:t>
      </w:r>
    </w:p>
    <w:p w14:paraId="2711FDE2" w14:textId="77777777" w:rsidR="00A603A1" w:rsidRDefault="00000000">
      <w:pPr>
        <w:pStyle w:val="BodyText"/>
        <w:spacing w:before="200"/>
        <w:ind w:left="796" w:right="147"/>
        <w:jc w:val="both"/>
      </w:pPr>
      <w:r/>
      <w:r>
        <w:t xml:space="preserve">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w:t>
      </w:r>
      <w:r>
        <w:rPr>
          <w:rFonts w:ascii="Courier New" w:hAnsi="Courier New"/>
          <w:b/>
          <w:highlight w:val="yellow"/>
        </w:rPr>
        <w:t>NATHANIEL BENTON</w:t>
      </w:r>
      <w:r>
        <w:t xml:space="preserve">”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w:t>
      </w:r>
      <w:r>
        <w:rPr>
          <w:rFonts w:ascii="Courier New" w:hAnsi="Courier New"/>
          <w:b/>
          <w:highlight w:val="yellow"/>
        </w:rPr>
        <w:t>SKINNER, WARD AND MOODY</w:t>
      </w:r>
      <w:r>
        <w:t xml:space="preserve">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14:paraId="78457C5F" w14:textId="77777777" w:rsidR="00A603A1" w:rsidRDefault="00000000">
      <w:pPr>
        <w:pStyle w:val="Heading4"/>
        <w:numPr>
          <w:ilvl w:val="0"/>
          <w:numId w:val="48"/>
        </w:numPr>
        <w:ind w:right="158"/>
        <w:jc w:val="left"/>
      </w:pPr>
      <w:r/>
      <w:r>
        <w:rPr>
          <w:rFonts w:ascii="Courier New" w:hAnsi="Courier New"/>
          <w:b/>
          <w:highlight w:val="yellow"/>
        </w:rPr>
        <w:t>DANIEL CROSS</w:t>
      </w:r>
      <w:r>
        <w:t xml:space="preserve"> and members of our </w:t>
      </w:r>
      <w:r>
        <w:rPr>
          <w:rFonts w:ascii="Courier New" w:hAnsi="Courier New"/>
          <w:b/>
          <w:highlight w:val="yellow"/>
        </w:rPr>
        <w:t>HILL INC</w:t>
      </w:r>
      <w:r>
        <w:t xml:space="preserve"> will continue to hold a significant equity stake in our Company after the </w:t>
      </w:r>
      <w:r>
        <w:rPr>
          <w:rFonts w:ascii="Courier New" w:hAnsi="Courier New"/>
          <w:b/>
          <w:highlight w:val="yellow"/>
        </w:rPr>
        <w:t>ANGELA PERRY</w:t>
      </w:r>
      <w:r>
        <w:t xml:space="preserve"> and their interests may differ from those of the other shareholders.</w:t>
      </w:r>
    </w:p>
    <w:p w14:paraId="1CC14E56" w14:textId="77777777" w:rsidR="00A603A1" w:rsidRDefault="00000000">
      <w:pPr>
        <w:pStyle w:val="BodyText"/>
        <w:spacing w:before="201"/>
        <w:ind w:left="796" w:right="153"/>
        <w:jc w:val="both"/>
      </w:pPr>
      <w:r/>
      <w:r>
        <w:t xml:space="preserve">As on the date of this Red Herring Prospectus, our </w:t>
      </w:r>
      <w:r>
        <w:rPr>
          <w:rFonts w:ascii="Courier New" w:hAnsi="Courier New"/>
          <w:b/>
          <w:highlight w:val="yellow"/>
        </w:rPr>
        <w:t>CRYSTAL HOOD</w:t>
      </w:r>
      <w:r>
        <w:t xml:space="preserve"> and members of </w:t>
      </w:r>
      <w:r>
        <w:rPr>
          <w:rFonts w:ascii="Courier New" w:hAnsi="Courier New"/>
          <w:b/>
          <w:highlight w:val="yellow"/>
        </w:rPr>
        <w:t>LEVY-MASON</w:t>
      </w:r>
      <w:r>
        <w:t xml:space="preserve"> collectively hold 98.40% of the paid-up </w:t>
      </w:r>
      <w:r>
        <w:rPr>
          <w:rFonts w:ascii="Courier New" w:hAnsi="Courier New"/>
          <w:b/>
          <w:highlight w:val="yellow"/>
        </w:rPr>
        <w:t>KENNEDY GROUP</w:t>
      </w:r>
      <w:r>
        <w:t xml:space="preserve"> capital of our Company. For further information on their shareholding pre and </w:t>
      </w:r>
      <w:r>
        <w:rPr>
          <w:rFonts w:ascii="Courier New" w:hAnsi="Courier New"/>
          <w:b/>
          <w:highlight w:val="yellow"/>
        </w:rPr>
        <w:t>WILLIAMSON-SCHULTZ</w:t>
      </w:r>
      <w:r>
        <w:t xml:space="preserve">, see “Capital Structure” on page 84. After the completion of the </w:t>
      </w:r>
      <w:r>
        <w:rPr>
          <w:rFonts w:ascii="Courier New" w:hAnsi="Courier New"/>
          <w:b/>
          <w:highlight w:val="yellow"/>
        </w:rPr>
        <w:t>ANGELA PERRY</w:t>
      </w:r>
      <w:r>
        <w:t xml:space="preserve">, our </w:t>
      </w:r>
      <w:r>
        <w:rPr>
          <w:rFonts w:ascii="Courier New" w:hAnsi="Courier New"/>
          <w:b/>
          <w:highlight w:val="yellow"/>
        </w:rPr>
        <w:t>CRYSTAL HOOD</w:t>
      </w:r>
      <w:r>
        <w:t xml:space="preserve"> along with the members of </w:t>
      </w:r>
      <w:r>
        <w:rPr>
          <w:rFonts w:ascii="Courier New" w:hAnsi="Courier New"/>
          <w:b/>
          <w:highlight w:val="yellow"/>
        </w:rPr>
        <w:t>HILL INC</w:t>
      </w:r>
      <w:r>
        <w:t xml:space="preserve"> will continue to collectively hold majority of the shareholding in our Company and will continue to exercise significant influence over our business policies and affairs and all matters requiring Shareholders’ approval, including the composition of our </w:t>
      </w:r>
      <w:r>
        <w:rPr>
          <w:rFonts w:ascii="Courier New" w:hAnsi="Courier New"/>
          <w:b/>
          <w:highlight w:val="yellow"/>
        </w:rPr>
        <w:t>JACKSON-MILLER</w:t>
      </w:r>
      <w:r>
        <w:t xml:space="preserve">,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w:t>
      </w:r>
      <w:r>
        <w:rPr>
          <w:rFonts w:ascii="Courier New" w:hAnsi="Courier New"/>
          <w:b/>
          <w:highlight w:val="yellow"/>
        </w:rPr>
        <w:t>CRYSTAL HOOD</w:t>
      </w:r>
      <w:r>
        <w:t xml:space="preserve"> and the members of </w:t>
      </w:r>
      <w:r>
        <w:rPr>
          <w:rFonts w:ascii="Courier New" w:hAnsi="Courier New"/>
          <w:b/>
          <w:highlight w:val="yellow"/>
        </w:rPr>
        <w:t>LEVY-MASON</w:t>
      </w:r>
      <w:r>
        <w:t xml:space="preserve"> could conflict with our interests or the interests of our other shareholders. We cannot assure you that the </w:t>
      </w:r>
      <w:r>
        <w:rPr>
          <w:rFonts w:ascii="Courier New" w:hAnsi="Courier New"/>
          <w:b/>
          <w:highlight w:val="yellow"/>
        </w:rPr>
        <w:t>CRYSTAL HOOD</w:t>
      </w:r>
      <w:r>
        <w:t xml:space="preserve"> or the members of </w:t>
      </w:r>
      <w:r>
        <w:rPr>
          <w:rFonts w:ascii="Courier New" w:hAnsi="Courier New"/>
          <w:b/>
          <w:highlight w:val="yellow"/>
        </w:rPr>
        <w:t>LEVY-MASON</w:t>
      </w:r>
      <w:r>
        <w:t xml:space="preserve"> will act to resolve any conflict of interest in our favour and any such conflict may adversely affect our ability to execute our business strategy or to operate our business. For further information in relation to the interests of our </w:t>
      </w:r>
      <w:r>
        <w:rPr>
          <w:rFonts w:ascii="Courier New" w:hAnsi="Courier New"/>
          <w:b/>
          <w:highlight w:val="yellow"/>
        </w:rPr>
        <w:t>CRYSTAL HOOD</w:t>
      </w:r>
      <w:r>
        <w:t xml:space="preserve"> in the Company, see “</w:t>
      </w:r>
      <w:r>
        <w:rPr>
          <w:rFonts w:ascii="Courier New" w:hAnsi="Courier New"/>
          <w:b/>
          <w:highlight w:val="yellow"/>
        </w:rPr>
        <w:t>DANIEL CROSS</w:t>
      </w:r>
      <w:r>
        <w:t xml:space="preserve"> and </w:t>
      </w:r>
      <w:r>
        <w:rPr>
          <w:rFonts w:ascii="Courier New" w:hAnsi="Courier New"/>
          <w:b/>
          <w:highlight w:val="yellow"/>
        </w:rPr>
        <w:t>HILL INC</w:t>
      </w:r>
      <w:r>
        <w:t>” and “Our Management” on pages 269 and 250, respectively.</w:t>
      </w:r>
    </w:p>
    <w:p w14:paraId="3EE6FC9A" w14:textId="77777777" w:rsidR="00A603A1" w:rsidRDefault="00000000">
      <w:pPr>
        <w:pStyle w:val="Heading4"/>
        <w:numPr>
          <w:ilvl w:val="0"/>
          <w:numId w:val="48"/>
        </w:numPr>
        <w:spacing w:before="198"/>
        <w:ind w:right="165"/>
        <w:jc w:val="left"/>
      </w:pPr>
      <w:r>
        <w:rPr>
          <w:rStyle w:val="Hyperlink4"/>
        </w:rPr>
        <w:t>Technological failures could disrupt our operations and adversely affect our business operations and financial</w:t>
      </w:r>
      <w:r>
        <w:rPr>
          <w:rStyle w:val="None"/>
          <w:spacing w:val="-1"/>
        </w:rPr>
        <w:t xml:space="preserve"> </w:t>
      </w:r>
      <w:r>
        <w:rPr>
          <w:rStyle w:val="Hyperlink5"/>
        </w:rPr>
        <w:t>performance.</w:t>
      </w:r>
    </w:p>
    <w:p w14:paraId="3E758519" w14:textId="77777777" w:rsidR="00A603A1" w:rsidRDefault="00000000">
      <w:pPr>
        <w:pStyle w:val="BodyText"/>
        <w:spacing w:before="201"/>
        <w:ind w:left="796" w:right="150"/>
        <w:jc w:val="both"/>
      </w:pPr>
      <w: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w:t>
      </w:r>
      <w:r>
        <w:rPr>
          <w:rFonts w:ascii="Courier New" w:hAnsi="Courier New"/>
          <w:b/>
          <w:highlight w:val="yellow"/>
        </w:rPr>
        <w:t>CHRISTINE MCPHERSON</w:t>
      </w:r>
      <w:r>
        <w:t xml:space="preserve">”) to streamline our record keeping and track our business operations. Any disruptions of services at </w:t>
      </w:r>
      <w:r>
        <w:rPr>
          <w:rFonts w:ascii="Courier New" w:hAnsi="Courier New"/>
          <w:b/>
          <w:highlight w:val="yellow"/>
        </w:rPr>
        <w:t>CHRISTINE MCPHERSON</w:t>
      </w:r>
      <w:r>
        <w:t>’s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14:paraId="3D7FF22A" w14:textId="77777777" w:rsidR="00A603A1" w:rsidRDefault="00A603A1">
      <w:pPr>
        <w:pStyle w:val="BodyText"/>
        <w:jc w:val="both"/>
        <w:sectPr w:rsidR="00A603A1">
          <w:headerReference w:type="default" r:id="rId158"/>
          <w:footerReference w:type="default" r:id="rId159"/>
          <w:pgSz w:w="11920" w:h="16840"/>
          <w:pgMar w:top="1100" w:right="566" w:bottom="280" w:left="992" w:header="0" w:footer="0" w:gutter="0"/>
          <w:cols w:space="720"/>
        </w:sectPr>
      </w:pPr>
    </w:p>
    <w:p w14:paraId="707A062E" w14:textId="77777777" w:rsidR="00A603A1" w:rsidRDefault="00000000">
      <w:pPr>
        <w:pStyle w:val="Heading4"/>
        <w:numPr>
          <w:ilvl w:val="0"/>
          <w:numId w:val="69"/>
        </w:numPr>
        <w:spacing w:before="65"/>
        <w:ind w:right="164"/>
        <w:jc w:val="left"/>
      </w:pPr>
      <w:r/>
      <w:r>
        <w:t xml:space="preserve">Any variation in the utilization of </w:t>
      </w:r>
      <w:r>
        <w:rPr>
          <w:rFonts w:ascii="Courier New" w:hAnsi="Courier New"/>
          <w:b/>
          <w:highlight w:val="yellow"/>
        </w:rPr>
        <w:t>LOPEZ-ONEAL</w:t>
      </w:r>
      <w:r>
        <w:t xml:space="preserve"> as disclosed in this </w:t>
      </w:r>
      <w:r>
        <w:rPr>
          <w:rFonts w:ascii="Courier New" w:hAnsi="Courier New"/>
          <w:b/>
          <w:highlight w:val="yellow"/>
        </w:rPr>
        <w:t>ATKINSON, NAVARRO AND GOMEZ</w:t>
      </w:r>
      <w:r>
        <w:t xml:space="preserve"> shall be subject to certain compliance requirements, including prior approval of the shareholders of our Company.</w:t>
      </w:r>
    </w:p>
    <w:p w14:paraId="144BF326" w14:textId="77777777" w:rsidR="00A603A1" w:rsidRDefault="00000000">
      <w:pPr>
        <w:pStyle w:val="BodyText"/>
        <w:spacing w:before="200"/>
        <w:ind w:left="796" w:right="149"/>
        <w:jc w:val="both"/>
      </w:pPr>
      <w:r/>
      <w:r>
        <w:t xml:space="preserve">We propose to utilize </w:t>
      </w:r>
      <w:r>
        <w:rPr>
          <w:rFonts w:ascii="Courier New" w:hAnsi="Courier New"/>
          <w:b/>
          <w:highlight w:val="yellow"/>
        </w:rPr>
        <w:t>LOPEZ-ONEAL</w:t>
      </w:r>
      <w:r>
        <w:t xml:space="preserve"> towards (i) Prepayment and/or repayment, in full or in part, of all or a portion of certain outstanding borrowings availed by our Company; (ii) Funding the capital expenditure requirements of our Company towards (b) purchasing and setting up of new machinery for expansion at our </w:t>
      </w:r>
      <w:r>
        <w:rPr>
          <w:rFonts w:ascii="Courier New" w:hAnsi="Courier New"/>
          <w:b/>
          <w:highlight w:val="yellow"/>
        </w:rPr>
        <w:t>ALEXANDRA REED</w:t>
      </w:r>
      <w:r>
        <w:t xml:space="preserve">; and (b) purchasing and setting up of new machinery at Unit 2 in Chakan, Pune in Maharashtra; (iii) Funding the capital expenditure requirements of our Company towards purchasing and setting up of a rooftop solar power plant for power generation at our </w:t>
      </w:r>
      <w:r>
        <w:rPr>
          <w:rFonts w:ascii="Courier New" w:hAnsi="Courier New"/>
          <w:b/>
          <w:highlight w:val="yellow"/>
        </w:rPr>
        <w:t>ALEXANDRA REED</w:t>
      </w:r>
      <w:r>
        <w:t xml:space="preserve">; and (iv) general corporate purposes. For further details of the proposed objects of the </w:t>
      </w:r>
      <w:r>
        <w:rPr>
          <w:rFonts w:ascii="Courier New" w:hAnsi="Courier New"/>
          <w:b/>
          <w:highlight w:val="yellow"/>
        </w:rPr>
        <w:t>ANGELA PERRY</w:t>
      </w:r>
      <w:r>
        <w:t xml:space="preserve">, see “Objects of the </w:t>
      </w:r>
      <w:r>
        <w:rPr>
          <w:rFonts w:ascii="Courier New" w:hAnsi="Courier New"/>
          <w:b/>
          <w:highlight w:val="yellow"/>
        </w:rPr>
        <w:t>ANGELA PERRY</w:t>
      </w:r>
      <w:r>
        <w:t xml:space="preserve">” on page 106. Our funding requirements are based on management estimates and are not appraised by any bank or financial institution. The deployment of </w:t>
      </w:r>
      <w:r>
        <w:rPr>
          <w:rFonts w:ascii="Courier New" w:hAnsi="Courier New"/>
          <w:b/>
          <w:highlight w:val="yellow"/>
        </w:rPr>
        <w:t>LOPEZ-ONEAL</w:t>
      </w:r>
      <w:r>
        <w:t xml:space="preserve"> will be at the discretion of our </w:t>
      </w:r>
      <w:r>
        <w:rPr>
          <w:rFonts w:ascii="Courier New" w:hAnsi="Courier New"/>
          <w:b/>
          <w:highlight w:val="yellow"/>
        </w:rPr>
        <w:t>JACKSON-MILLER</w:t>
      </w:r>
      <w:r>
        <w:t xml:space="preserve">. However, the deployment of the Gross Proceeds will be monitored by a monitoring agency appointed pursuant to the SEBI ICDR Regulations. Further, we cannot determine with any certainty if we would require </w:t>
      </w:r>
      <w:r>
        <w:rPr>
          <w:rFonts w:ascii="Courier New" w:hAnsi="Courier New"/>
          <w:b/>
          <w:highlight w:val="yellow"/>
        </w:rPr>
        <w:t>LOPEZ-ONEAL</w:t>
      </w:r>
      <w:r>
        <w:t xml:space="preserve">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w:t>
      </w:r>
      <w:r>
        <w:rPr>
          <w:rFonts w:ascii="Courier New" w:hAnsi="Courier New"/>
          <w:b/>
          <w:highlight w:val="yellow"/>
        </w:rPr>
        <w:t>LOPEZ-ONEAL</w:t>
      </w:r>
      <w:r>
        <w:t xml:space="preserve"> as disclosed in this Red Herring Prospectus without obtaining the approval of the </w:t>
      </w:r>
      <w:r>
        <w:rPr>
          <w:rFonts w:ascii="Courier New" w:hAnsi="Courier New"/>
          <w:b/>
          <w:highlight w:val="yellow"/>
        </w:rPr>
        <w:t>ROMERO, BROWN AND JACKSON</w:t>
      </w:r>
      <w:r>
        <w:t xml:space="preserve"> through a special resolution. In the event of any such circumstances that require us to vary the disclosed utilization of </w:t>
      </w:r>
      <w:r>
        <w:rPr>
          <w:rFonts w:ascii="Courier New" w:hAnsi="Courier New"/>
          <w:b/>
          <w:highlight w:val="yellow"/>
        </w:rPr>
        <w:t>LOPEZ-ONEAL</w:t>
      </w:r>
      <w:r>
        <w:t xml:space="preserve">, we may not be able to obtain the approval of the </w:t>
      </w:r>
      <w:r>
        <w:rPr>
          <w:rFonts w:ascii="Courier New" w:hAnsi="Courier New"/>
          <w:b/>
          <w:highlight w:val="yellow"/>
        </w:rPr>
        <w:t>ROMERO, BROWN AND JACKSON</w:t>
      </w:r>
      <w:r>
        <w:t xml:space="preserve"> in a timely manner, or at all. Any delay or inability in obtaining such approval of the </w:t>
      </w:r>
      <w:r>
        <w:rPr>
          <w:rFonts w:ascii="Courier New" w:hAnsi="Courier New"/>
          <w:b/>
          <w:highlight w:val="yellow"/>
        </w:rPr>
        <w:t>ROMERO, BROWN AND JACKSON</w:t>
      </w:r>
      <w:r>
        <w:t xml:space="preserve"> may adversely affect our business or operations. Further, our </w:t>
      </w:r>
      <w:r>
        <w:rPr>
          <w:rFonts w:ascii="Courier New" w:hAnsi="Courier New"/>
          <w:b/>
          <w:highlight w:val="yellow"/>
        </w:rPr>
        <w:t>CRYSTAL HOOD</w:t>
      </w:r>
      <w:r>
        <w:t xml:space="preserve"> would be required to provide an exit opportunity to the shareholders of our Company who do not agree with our proposal to modify the objects of the </w:t>
      </w:r>
      <w:r>
        <w:rPr>
          <w:rFonts w:ascii="Courier New" w:hAnsi="Courier New"/>
          <w:b/>
          <w:highlight w:val="yellow"/>
        </w:rPr>
        <w:t>ANGELA PERRY</w:t>
      </w:r>
      <w:r>
        <w:t>, at a price and manner as prescribed by SEBI.</w:t>
      </w:r>
    </w:p>
    <w:p w14:paraId="40BBA397" w14:textId="77777777" w:rsidR="00A603A1" w:rsidRDefault="00000000">
      <w:pPr>
        <w:pStyle w:val="BodyText"/>
        <w:spacing w:before="201"/>
        <w:ind w:left="796" w:right="154"/>
        <w:jc w:val="both"/>
      </w:pPr>
      <w:r/>
      <w:r>
        <w:t xml:space="preserve">Additionally, the requirement on Promoters to provide an exit opportunity to such dissenting shareholders of our </w:t>
      </w:r>
      <w:r>
        <w:rPr>
          <w:rFonts w:ascii="Courier New" w:hAnsi="Courier New"/>
          <w:b/>
          <w:highlight w:val="yellow"/>
        </w:rPr>
        <w:t>BUTLER GROUP</w:t>
      </w:r>
      <w:r>
        <w:t xml:space="preserve"> may deter our Promoters from agreeing to the variation of the proposed utilization of </w:t>
      </w:r>
      <w:r>
        <w:rPr>
          <w:rFonts w:ascii="Courier New" w:hAnsi="Courier New"/>
          <w:b/>
          <w:highlight w:val="yellow"/>
        </w:rPr>
        <w:t>LOPEZ-ONEAL</w:t>
      </w:r>
      <w:r>
        <w:t xml:space="preserve">, even if such variation is in the interest of our </w:t>
      </w:r>
      <w:r>
        <w:rPr>
          <w:rFonts w:ascii="Courier New" w:hAnsi="Courier New"/>
          <w:b/>
          <w:highlight w:val="yellow"/>
        </w:rPr>
        <w:t>BUTLER GROUP</w:t>
      </w:r>
      <w:r>
        <w:t xml:space="preserve">. Further, we cannot assure you that our Promoters of our </w:t>
      </w:r>
      <w:r>
        <w:rPr>
          <w:rFonts w:ascii="Courier New" w:hAnsi="Courier New"/>
          <w:b/>
          <w:highlight w:val="yellow"/>
        </w:rPr>
        <w:t>BUTLER GROUP</w:t>
      </w:r>
      <w:r>
        <w:t xml:space="preserve"> if applicable, will have adequate resources at their disposal at all times to enable them to provide an exit opportunity. In light of these factors, we may not be able to vary the objects of the </w:t>
      </w:r>
      <w:r>
        <w:rPr>
          <w:rFonts w:ascii="Courier New" w:hAnsi="Courier New"/>
          <w:b/>
          <w:highlight w:val="yellow"/>
        </w:rPr>
        <w:t>ANGELA PERRY</w:t>
      </w:r>
      <w:r>
        <w:t xml:space="preserve"> to use any unutilized proceeds of the Fresh Issue, if any, even if such variation is in the interest of our </w:t>
      </w:r>
      <w:r>
        <w:rPr>
          <w:rFonts w:ascii="Courier New" w:hAnsi="Courier New"/>
          <w:b/>
          <w:highlight w:val="yellow"/>
        </w:rPr>
        <w:t>BUTLER GROUP</w:t>
      </w:r>
      <w:r>
        <w:t xml:space="preserve">. This may restrict our </w:t>
      </w:r>
      <w:r>
        <w:rPr>
          <w:rFonts w:ascii="Courier New" w:hAnsi="Courier New"/>
          <w:b/>
          <w:highlight w:val="yellow"/>
        </w:rPr>
        <w:t>BUTLER GROUP</w:t>
      </w:r>
      <w:r>
        <w:t xml:space="preserve">’s ability to respond to any change in our business or financial condition by re-deploying the unutilized portion of </w:t>
      </w:r>
      <w:r>
        <w:rPr>
          <w:rFonts w:ascii="Courier New" w:hAnsi="Courier New"/>
          <w:b/>
          <w:highlight w:val="yellow"/>
        </w:rPr>
        <w:t>CRAWFORD-BISHOP</w:t>
      </w:r>
      <w:r>
        <w:t>, if any, which may adversely affect our business, financial conditions, cash flows and results of operations.</w:t>
      </w:r>
    </w:p>
    <w:p w14:paraId="797FA6D4" w14:textId="77777777" w:rsidR="00A603A1" w:rsidRDefault="00000000">
      <w:pPr>
        <w:pStyle w:val="Heading4"/>
        <w:numPr>
          <w:ilvl w:val="0"/>
          <w:numId w:val="48"/>
        </w:numPr>
        <w:spacing w:before="203"/>
        <w:jc w:val="left"/>
      </w:pPr>
      <w:r>
        <w:rPr>
          <w:rStyle w:val="Hyperlink4"/>
        </w:rPr>
        <w:t>We</w:t>
      </w:r>
      <w:r>
        <w:rPr>
          <w:rStyle w:val="None"/>
        </w:rPr>
        <w:t xml:space="preserve"> </w:t>
      </w:r>
      <w:r>
        <w:rPr>
          <w:rStyle w:val="Hyperlink4"/>
        </w:rPr>
        <w:t>may</w:t>
      </w:r>
      <w:r>
        <w:rPr>
          <w:rStyle w:val="None"/>
        </w:rPr>
        <w:t xml:space="preserve"> </w:t>
      </w:r>
      <w:r>
        <w:rPr>
          <w:rStyle w:val="Hyperlink4"/>
        </w:rPr>
        <w:t>be</w:t>
      </w:r>
      <w:r>
        <w:rPr>
          <w:rStyle w:val="None"/>
        </w:rPr>
        <w:t xml:space="preserve"> </w:t>
      </w:r>
      <w:r>
        <w:rPr>
          <w:rStyle w:val="Hyperlink4"/>
        </w:rPr>
        <w:t>susceptible</w:t>
      </w:r>
      <w:r>
        <w:rPr>
          <w:rStyle w:val="None"/>
        </w:rPr>
        <w:t xml:space="preserve"> </w:t>
      </w:r>
      <w:r>
        <w:rPr>
          <w:rStyle w:val="Hyperlink4"/>
        </w:rPr>
        <w:t>to</w:t>
      </w:r>
      <w:r>
        <w:rPr>
          <w:rStyle w:val="None"/>
        </w:rPr>
        <w:t xml:space="preserve"> </w:t>
      </w:r>
      <w:r>
        <w:rPr>
          <w:rStyle w:val="Hyperlink4"/>
        </w:rPr>
        <w:t>liabilities</w:t>
      </w:r>
      <w:r>
        <w:rPr>
          <w:rStyle w:val="None"/>
        </w:rPr>
        <w:t xml:space="preserve"> </w:t>
      </w:r>
      <w:r>
        <w:rPr>
          <w:rStyle w:val="Hyperlink4"/>
        </w:rPr>
        <w:t>arising</w:t>
      </w:r>
      <w:r>
        <w:rPr>
          <w:rStyle w:val="None"/>
        </w:rPr>
        <w:t xml:space="preserve"> </w:t>
      </w:r>
      <w:r>
        <w:rPr>
          <w:rStyle w:val="Hyperlink4"/>
        </w:rPr>
        <w:t>from</w:t>
      </w:r>
      <w:r>
        <w:rPr>
          <w:rStyle w:val="None"/>
        </w:rPr>
        <w:t xml:space="preserve"> </w:t>
      </w:r>
      <w:r>
        <w:rPr>
          <w:rStyle w:val="Hyperlink4"/>
        </w:rPr>
        <w:t>violation</w:t>
      </w:r>
      <w:r>
        <w:rPr>
          <w:rStyle w:val="None"/>
        </w:rPr>
        <w:t xml:space="preserve"> </w:t>
      </w:r>
      <w:r>
        <w:rPr>
          <w:rStyle w:val="Hyperlink4"/>
        </w:rPr>
        <w:t>of</w:t>
      </w:r>
      <w:r>
        <w:rPr>
          <w:rStyle w:val="None"/>
        </w:rPr>
        <w:t xml:space="preserve"> </w:t>
      </w:r>
      <w:r>
        <w:rPr>
          <w:rStyle w:val="Hyperlink4"/>
        </w:rPr>
        <w:t>applicable</w:t>
      </w:r>
      <w:r>
        <w:rPr>
          <w:rStyle w:val="None"/>
        </w:rPr>
        <w:t xml:space="preserve"> </w:t>
      </w:r>
      <w:r>
        <w:rPr>
          <w:rStyle w:val="Hyperlink4"/>
        </w:rPr>
        <w:t>anti-bribery</w:t>
      </w:r>
      <w:r>
        <w:rPr>
          <w:rStyle w:val="None"/>
        </w:rPr>
        <w:t xml:space="preserve"> </w:t>
      </w:r>
      <w:r>
        <w:rPr>
          <w:rStyle w:val="Hyperlink4"/>
        </w:rPr>
        <w:t>and</w:t>
      </w:r>
      <w:r>
        <w:rPr>
          <w:rStyle w:val="None"/>
        </w:rPr>
        <w:t xml:space="preserve"> </w:t>
      </w:r>
      <w:r>
        <w:rPr>
          <w:rStyle w:val="Hyperlink4"/>
        </w:rPr>
        <w:t>anti-corruption</w:t>
      </w:r>
      <w:r>
        <w:rPr>
          <w:rStyle w:val="None"/>
        </w:rPr>
        <w:t xml:space="preserve"> </w:t>
      </w:r>
      <w:r>
        <w:rPr>
          <w:rStyle w:val="Hyperlink5"/>
        </w:rPr>
        <w:t>laws.</w:t>
      </w:r>
    </w:p>
    <w:p w14:paraId="312FFE17" w14:textId="77777777" w:rsidR="00A603A1" w:rsidRDefault="00000000">
      <w:pPr>
        <w:pStyle w:val="BodyText"/>
        <w:spacing w:before="199"/>
        <w:ind w:left="796" w:right="145"/>
        <w:jc w:val="both"/>
      </w:pPr>
      <w:r/>
      <w:r>
        <w:t xml:space="preserve">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w:t>
      </w:r>
      <w:r>
        <w:rPr>
          <w:rFonts w:ascii="Courier New" w:hAnsi="Courier New"/>
          <w:b/>
          <w:highlight w:val="yellow"/>
        </w:rPr>
        <w:t>PARKER PLC</w:t>
      </w:r>
      <w:r>
        <w:t xml:space="preserve">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14:paraId="19338190" w14:textId="77777777" w:rsidR="00A603A1" w:rsidRDefault="00000000">
      <w:pPr>
        <w:pStyle w:val="Heading4"/>
        <w:numPr>
          <w:ilvl w:val="0"/>
          <w:numId w:val="48"/>
        </w:numPr>
        <w:spacing w:before="199"/>
        <w:ind w:right="156"/>
        <w:jc w:val="left"/>
      </w:pPr>
      <w:r>
        <w:rPr>
          <w:rStyle w:val="Hyperlink4"/>
        </w:rPr>
        <w:t>Our</w:t>
      </w:r>
      <w:r>
        <w:rPr>
          <w:rStyle w:val="None"/>
        </w:rPr>
        <w:t xml:space="preserve"> </w:t>
      </w:r>
      <w:r>
        <w:rPr>
          <w:rStyle w:val="Hyperlink4"/>
        </w:rPr>
        <w:t>ability</w:t>
      </w:r>
      <w:r>
        <w:rPr>
          <w:rStyle w:val="None"/>
        </w:rPr>
        <w:t xml:space="preserve"> </w:t>
      </w:r>
      <w:r>
        <w:rPr>
          <w:rStyle w:val="Hyperlink4"/>
        </w:rPr>
        <w:t>to</w:t>
      </w:r>
      <w:r>
        <w:rPr>
          <w:rStyle w:val="None"/>
        </w:rPr>
        <w:t xml:space="preserve"> </w:t>
      </w:r>
      <w:r>
        <w:rPr>
          <w:rStyle w:val="Hyperlink4"/>
        </w:rPr>
        <w:t>pay</w:t>
      </w:r>
      <w:r>
        <w:rPr>
          <w:rStyle w:val="None"/>
        </w:rPr>
        <w:t xml:space="preserve"> </w:t>
      </w:r>
      <w:r>
        <w:rPr>
          <w:rStyle w:val="Hyperlink4"/>
        </w:rPr>
        <w:t>dividends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future</w:t>
      </w:r>
      <w:r>
        <w:rPr>
          <w:rStyle w:val="None"/>
        </w:rPr>
        <w:t xml:space="preserve"> </w:t>
      </w:r>
      <w:r>
        <w:rPr>
          <w:rStyle w:val="Hyperlink4"/>
        </w:rPr>
        <w:t>will</w:t>
      </w:r>
      <w:r>
        <w:rPr>
          <w:rStyle w:val="None"/>
        </w:rPr>
        <w:t xml:space="preserve"> </w:t>
      </w:r>
      <w:r>
        <w:rPr>
          <w:rStyle w:val="Hyperlink4"/>
        </w:rPr>
        <w:t>depend</w:t>
      </w:r>
      <w:r>
        <w:rPr>
          <w:rStyle w:val="None"/>
        </w:rPr>
        <w:t xml:space="preserve"> </w:t>
      </w:r>
      <w:r>
        <w:rPr>
          <w:rStyle w:val="Hyperlink4"/>
        </w:rPr>
        <w:t>on</w:t>
      </w:r>
      <w:r>
        <w:rPr>
          <w:rStyle w:val="None"/>
        </w:rPr>
        <w:t xml:space="preserve"> </w:t>
      </w:r>
      <w:r>
        <w:rPr>
          <w:rStyle w:val="Hyperlink4"/>
        </w:rPr>
        <w:t>our</w:t>
      </w:r>
      <w:r>
        <w:rPr>
          <w:rStyle w:val="None"/>
        </w:rPr>
        <w:t xml:space="preserve"> </w:t>
      </w:r>
      <w:r>
        <w:rPr>
          <w:rStyle w:val="Hyperlink4"/>
        </w:rPr>
        <w:t>future</w:t>
      </w:r>
      <w:r>
        <w:rPr>
          <w:rStyle w:val="None"/>
        </w:rPr>
        <w:t xml:space="preserve"> </w:t>
      </w:r>
      <w:r>
        <w:rPr>
          <w:rStyle w:val="Hyperlink4"/>
        </w:rPr>
        <w:t>cash</w:t>
      </w:r>
      <w:r>
        <w:rPr>
          <w:rStyle w:val="None"/>
        </w:rPr>
        <w:t xml:space="preserve"> </w:t>
      </w:r>
      <w:r>
        <w:rPr>
          <w:rStyle w:val="Hyperlink4"/>
        </w:rPr>
        <w:t>flows,</w:t>
      </w:r>
      <w:r>
        <w:rPr>
          <w:rStyle w:val="None"/>
        </w:rPr>
        <w:t xml:space="preserve"> </w:t>
      </w:r>
      <w:r>
        <w:rPr>
          <w:rStyle w:val="Hyperlink4"/>
        </w:rPr>
        <w:t>working</w:t>
      </w:r>
      <w:r>
        <w:rPr>
          <w:rStyle w:val="None"/>
        </w:rPr>
        <w:t xml:space="preserve"> </w:t>
      </w:r>
      <w:r>
        <w:rPr>
          <w:rStyle w:val="Hyperlink4"/>
        </w:rPr>
        <w:t>capital</w:t>
      </w:r>
      <w:r>
        <w:rPr>
          <w:rStyle w:val="None"/>
        </w:rPr>
        <w:t xml:space="preserve"> </w:t>
      </w:r>
      <w:r>
        <w:rPr>
          <w:rStyle w:val="Hyperlink4"/>
        </w:rPr>
        <w:t>requirements,</w:t>
      </w:r>
      <w:r>
        <w:rPr>
          <w:rStyle w:val="None"/>
        </w:rPr>
        <w:t xml:space="preserve"> </w:t>
      </w:r>
      <w:r>
        <w:rPr>
          <w:rStyle w:val="Hyperlink4"/>
        </w:rPr>
        <w:t>capital expenditures and financial condition.</w:t>
      </w:r>
    </w:p>
    <w:p w14:paraId="67FE368B" w14:textId="77777777" w:rsidR="00A603A1" w:rsidRDefault="00000000">
      <w:pPr>
        <w:pStyle w:val="BodyText"/>
        <w:spacing w:before="200"/>
        <w:ind w:left="808" w:right="147"/>
        <w:jc w:val="both"/>
      </w:pPr>
      <w:r/>
      <w:r>
        <w:t>We have not declared and paid dividend in the previous three Fiscals. For details, see section titled “</w:t>
      </w:r>
      <w:r>
        <w:rPr>
          <w:rFonts w:ascii="Courier New" w:hAnsi="Courier New"/>
          <w:b/>
          <w:highlight w:val="yellow"/>
        </w:rPr>
        <w:t>YVONNE WOLF</w:t>
      </w:r>
      <w:r>
        <w:t xml:space="preserve">” on page 279. However, the amount of our future dividend payments, if any, will depend on our future earnings, cash flows, financial condition, working capital requirements, capital expenditures, applicable </w:t>
      </w:r>
      <w:r>
        <w:rPr>
          <w:rFonts w:ascii="Courier New" w:hAnsi="Courier New"/>
          <w:b/>
          <w:highlight w:val="yellow"/>
        </w:rPr>
        <w:t>DUMMY_NRP</w:t>
      </w:r>
      <w:r>
        <w:t xml:space="preserve"> legal restrictions and other factors. There can be no assurance that we will pay dividends. We may decide to retain all of our earnings to finance the development and expansion of our business and, therefore, may not declare dividends on our </w:t>
      </w:r>
      <w:r>
        <w:rPr>
          <w:rFonts w:ascii="Courier New" w:hAnsi="Courier New"/>
          <w:b/>
          <w:highlight w:val="yellow"/>
        </w:rPr>
        <w:t>HOWELL INC</w:t>
      </w:r>
      <w:r>
        <w:t>. Additionally, in the future, we may be restricted by the terms of our financing agreements in making dividend payments unless otherwise agreed with our lenders.</w:t>
      </w:r>
    </w:p>
    <w:p w14:paraId="1E7F6C68" w14:textId="77777777" w:rsidR="00A603A1" w:rsidRDefault="00000000">
      <w:pPr>
        <w:pStyle w:val="Heading4"/>
        <w:numPr>
          <w:ilvl w:val="0"/>
          <w:numId w:val="48"/>
        </w:numPr>
        <w:ind w:right="159"/>
        <w:jc w:val="left"/>
      </w:pPr>
      <w:r/>
      <w:r>
        <w:t xml:space="preserve">The disclosures related to the educational qualifications of certain of our </w:t>
      </w:r>
      <w:r>
        <w:rPr>
          <w:rFonts w:ascii="Courier New" w:hAnsi="Courier New"/>
          <w:b/>
          <w:highlight w:val="yellow"/>
        </w:rPr>
        <w:t>CRYSTAL HOOD</w:t>
      </w:r>
      <w:r>
        <w:t xml:space="preserve"> in this Red Herring Prospectus are based on declarations, affidavits, and undertakings furnished by them.</w:t>
      </w:r>
    </w:p>
    <w:p w14:paraId="196E9991" w14:textId="77777777" w:rsidR="00A603A1" w:rsidRDefault="00000000">
      <w:pPr>
        <w:pStyle w:val="BodyText"/>
        <w:spacing w:before="200"/>
        <w:ind w:left="796" w:right="155"/>
        <w:jc w:val="both"/>
      </w:pPr>
      <w:r/>
      <w:r>
        <w:t xml:space="preserve">Our Promoter, Chairman and Executive Director, </w:t>
      </w:r>
      <w:r>
        <w:rPr>
          <w:rFonts w:ascii="Courier New" w:hAnsi="Courier New"/>
          <w:b/>
          <w:highlight w:val="yellow"/>
        </w:rPr>
        <w:t>SAMANTHA BARTLETT DDS</w:t>
      </w:r>
      <w:r>
        <w:t xml:space="preserve">, and our Promoter, </w:t>
      </w:r>
      <w:r>
        <w:rPr>
          <w:rFonts w:ascii="Courier New" w:hAnsi="Courier New"/>
          <w:b/>
          <w:highlight w:val="yellow"/>
        </w:rPr>
        <w:t>TINA GEORGE</w:t>
      </w:r>
      <w:r>
        <w:t xml:space="preserv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14:paraId="4306039A" w14:textId="77777777" w:rsidR="00A603A1" w:rsidRDefault="00A603A1">
      <w:pPr>
        <w:pStyle w:val="BodyText"/>
        <w:jc w:val="both"/>
        <w:sectPr w:rsidR="00A603A1">
          <w:headerReference w:type="default" r:id="rId160"/>
          <w:footerReference w:type="default" r:id="rId161"/>
          <w:pgSz w:w="11920" w:h="16840"/>
          <w:pgMar w:top="1100" w:right="566" w:bottom="280" w:left="992" w:header="0" w:footer="0" w:gutter="0"/>
          <w:cols w:space="720"/>
        </w:sectPr>
      </w:pPr>
    </w:p>
    <w:p w14:paraId="58C50010" w14:textId="77777777" w:rsidR="00A603A1" w:rsidRDefault="00000000">
      <w:pPr>
        <w:pStyle w:val="BodyText"/>
        <w:spacing w:before="65"/>
        <w:ind w:left="796" w:right="146"/>
        <w:jc w:val="both"/>
      </w:pPr>
      <w:r>
        <w:rPr>
          <w:rStyle w:val="Hyperlink4"/>
        </w:rPr>
        <w:lastRenderedPageBreak/>
        <w:t>verify</w:t>
      </w:r>
      <w:r>
        <w:rPr>
          <w:rStyle w:val="None"/>
        </w:rPr>
        <w:t xml:space="preserve"> </w:t>
      </w:r>
      <w:r>
        <w:rPr>
          <w:rStyle w:val="Hyperlink4"/>
        </w:rPr>
        <w:t>these</w:t>
      </w:r>
      <w:r>
        <w:rPr>
          <w:rStyle w:val="None"/>
        </w:rPr>
        <w:t xml:space="preserve"> </w:t>
      </w:r>
      <w:r>
        <w:rPr>
          <w:rStyle w:val="Hyperlink4"/>
        </w:rPr>
        <w:t>details</w:t>
      </w:r>
      <w:r>
        <w:rPr>
          <w:rStyle w:val="None"/>
        </w:rPr>
        <w:t xml:space="preserve"> </w:t>
      </w:r>
      <w:r>
        <w:rPr>
          <w:rStyle w:val="Hyperlink4"/>
        </w:rPr>
        <w:t>in</w:t>
      </w:r>
      <w:r>
        <w:rPr>
          <w:rStyle w:val="None"/>
        </w:rPr>
        <w:t xml:space="preserve"> </w:t>
      </w:r>
      <w:r>
        <w:rPr>
          <w:rStyle w:val="Hyperlink4"/>
        </w:rPr>
        <w:t>the</w:t>
      </w:r>
      <w:r>
        <w:rPr>
          <w:rStyle w:val="None"/>
        </w:rPr>
        <w:t xml:space="preserve"> </w:t>
      </w:r>
      <w:r>
        <w:rPr>
          <w:rStyle w:val="Hyperlink4"/>
        </w:rPr>
        <w:t>absence</w:t>
      </w:r>
      <w:r>
        <w:rPr>
          <w:rStyle w:val="None"/>
        </w:rPr>
        <w:t xml:space="preserve"> </w:t>
      </w:r>
      <w:r>
        <w:rPr>
          <w:rStyle w:val="Hyperlink4"/>
        </w:rPr>
        <w:t>of</w:t>
      </w:r>
      <w:r>
        <w:rPr>
          <w:rStyle w:val="None"/>
        </w:rPr>
        <w:t xml:space="preserve"> </w:t>
      </w:r>
      <w:r>
        <w:rPr>
          <w:rStyle w:val="Hyperlink4"/>
        </w:rPr>
        <w:t>primary</w:t>
      </w:r>
      <w:r>
        <w:rPr>
          <w:rStyle w:val="None"/>
        </w:rPr>
        <w:t xml:space="preserve"> </w:t>
      </w:r>
      <w:r>
        <w:rPr>
          <w:rStyle w:val="Hyperlink4"/>
        </w:rPr>
        <w:t>documentary</w:t>
      </w:r>
      <w:r>
        <w:rPr>
          <w:rStyle w:val="None"/>
        </w:rPr>
        <w:t xml:space="preserve"> </w:t>
      </w:r>
      <w:r>
        <w:rPr>
          <w:rStyle w:val="Hyperlink4"/>
        </w:rPr>
        <w:t>evidence.</w:t>
      </w:r>
      <w:r>
        <w:rPr>
          <w:rStyle w:val="None"/>
        </w:rPr>
        <w:t xml:space="preserve"> </w:t>
      </w:r>
      <w:r>
        <w:rPr>
          <w:rStyle w:val="Hyperlink4"/>
        </w:rPr>
        <w:t>Further,</w:t>
      </w:r>
      <w:r>
        <w:rPr>
          <w:rStyle w:val="None"/>
        </w:rPr>
        <w:t xml:space="preserve"> </w:t>
      </w:r>
      <w:r>
        <w:rPr>
          <w:rStyle w:val="Hyperlink4"/>
        </w:rPr>
        <w:t>there</w:t>
      </w:r>
      <w:r>
        <w:rPr>
          <w:rStyle w:val="None"/>
        </w:rPr>
        <w:t xml:space="preserve"> </w:t>
      </w:r>
      <w:r>
        <w:rPr>
          <w:rStyle w:val="Hyperlink4"/>
        </w:rPr>
        <w:t>can</w:t>
      </w:r>
      <w:r>
        <w:rPr>
          <w:rStyle w:val="None"/>
        </w:rPr>
        <w:t xml:space="preserve"> </w:t>
      </w:r>
      <w:r>
        <w:rPr>
          <w:rStyle w:val="Hyperlink4"/>
        </w:rPr>
        <w:t>be</w:t>
      </w:r>
      <w:r>
        <w:rPr>
          <w:rStyle w:val="None"/>
        </w:rPr>
        <w:t xml:space="preserve"> </w:t>
      </w:r>
      <w:r>
        <w:rPr>
          <w:rStyle w:val="Hyperlink4"/>
        </w:rPr>
        <w:t>no</w:t>
      </w:r>
      <w:r>
        <w:rPr>
          <w:rStyle w:val="None"/>
        </w:rPr>
        <w:t xml:space="preserve"> </w:t>
      </w:r>
      <w:r>
        <w:rPr>
          <w:rStyle w:val="Hyperlink4"/>
        </w:rPr>
        <w:t>assurances</w:t>
      </w:r>
      <w:r>
        <w:rPr>
          <w:rStyle w:val="None"/>
        </w:rPr>
        <w:t xml:space="preserve"> </w:t>
      </w:r>
      <w:r>
        <w:rPr>
          <w:rStyle w:val="Hyperlink4"/>
        </w:rPr>
        <w:t>that</w:t>
      </w:r>
      <w:r>
        <w:rPr>
          <w:rStyle w:val="None"/>
        </w:rPr>
        <w:t xml:space="preserve"> </w:t>
      </w:r>
      <w:r>
        <w:rPr>
          <w:rStyle w:val="Hyperlink4"/>
        </w:rPr>
        <w:t>they</w:t>
      </w:r>
      <w:r>
        <w:rPr>
          <w:rStyle w:val="None"/>
        </w:rPr>
        <w:t xml:space="preserve"> </w:t>
      </w:r>
      <w:r>
        <w:rPr>
          <w:rStyle w:val="Hyperlink4"/>
        </w:rPr>
        <w:t>will be</w:t>
      </w:r>
      <w:r>
        <w:rPr>
          <w:rStyle w:val="Hyperlink5"/>
        </w:rPr>
        <w:t xml:space="preserve"> </w:t>
      </w:r>
      <w:r>
        <w:rPr>
          <w:rStyle w:val="Hyperlink4"/>
        </w:rPr>
        <w:t>able</w:t>
      </w:r>
      <w:r>
        <w:rPr>
          <w:rStyle w:val="Hyperlink5"/>
        </w:rPr>
        <w:t xml:space="preserve"> </w:t>
      </w:r>
      <w:r>
        <w:rPr>
          <w:rStyle w:val="Hyperlink4"/>
        </w:rPr>
        <w:t>to</w:t>
      </w:r>
      <w:r>
        <w:rPr>
          <w:rStyle w:val="None"/>
        </w:rPr>
        <w:t xml:space="preserve"> </w:t>
      </w:r>
      <w:r>
        <w:rPr>
          <w:rStyle w:val="Hyperlink4"/>
        </w:rPr>
        <w:t>trace</w:t>
      </w:r>
      <w:r>
        <w:rPr>
          <w:rStyle w:val="Hyperlink5"/>
        </w:rPr>
        <w:t xml:space="preserve"> </w:t>
      </w:r>
      <w:r>
        <w:rPr>
          <w:rStyle w:val="Hyperlink4"/>
        </w:rPr>
        <w:t>the</w:t>
      </w:r>
      <w:r>
        <w:rPr>
          <w:rStyle w:val="Hyperlink5"/>
        </w:rPr>
        <w:t xml:space="preserve"> </w:t>
      </w:r>
      <w:r>
        <w:rPr>
          <w:rStyle w:val="Hyperlink4"/>
        </w:rPr>
        <w:t>relevant</w:t>
      </w:r>
      <w:r>
        <w:rPr>
          <w:rStyle w:val="None"/>
        </w:rPr>
        <w:t xml:space="preserve"> </w:t>
      </w:r>
      <w:r>
        <w:rPr>
          <w:rStyle w:val="Hyperlink4"/>
        </w:rPr>
        <w:t>documents</w:t>
      </w:r>
      <w:r>
        <w:rPr>
          <w:rStyle w:val="None"/>
        </w:rPr>
        <w:t xml:space="preserve"> </w:t>
      </w:r>
      <w:r>
        <w:rPr>
          <w:rStyle w:val="Hyperlink4"/>
        </w:rPr>
        <w:t>pertaining</w:t>
      </w:r>
      <w:r>
        <w:rPr>
          <w:rStyle w:val="None"/>
        </w:rPr>
        <w:t xml:space="preserve"> </w:t>
      </w:r>
      <w:r>
        <w:rPr>
          <w:rStyle w:val="Hyperlink4"/>
        </w:rPr>
        <w:t>to</w:t>
      </w:r>
      <w:r>
        <w:rPr>
          <w:rStyle w:val="None"/>
        </w:rPr>
        <w:t xml:space="preserve"> </w:t>
      </w:r>
      <w:r>
        <w:rPr>
          <w:rStyle w:val="Hyperlink4"/>
        </w:rPr>
        <w:t>their</w:t>
      </w:r>
      <w:r>
        <w:rPr>
          <w:rStyle w:val="None"/>
        </w:rPr>
        <w:t xml:space="preserve"> </w:t>
      </w:r>
      <w:r>
        <w:rPr>
          <w:rStyle w:val="Hyperlink4"/>
        </w:rPr>
        <w:t>educational</w:t>
      </w:r>
      <w:r>
        <w:rPr>
          <w:rStyle w:val="Hyperlink5"/>
        </w:rPr>
        <w:t xml:space="preserve"> </w:t>
      </w:r>
      <w:r>
        <w:rPr>
          <w:rStyle w:val="Hyperlink4"/>
        </w:rPr>
        <w:t>qualifications</w:t>
      </w:r>
      <w:r>
        <w:rPr>
          <w:rStyle w:val="None"/>
        </w:rPr>
        <w:t xml:space="preserve"> </w:t>
      </w:r>
      <w:r>
        <w:rPr>
          <w:rStyle w:val="Hyperlink4"/>
        </w:rPr>
        <w:t>in</w:t>
      </w:r>
      <w:r>
        <w:rPr>
          <w:rStyle w:val="None"/>
        </w:rPr>
        <w:t xml:space="preserve"> </w:t>
      </w:r>
      <w:r>
        <w:rPr>
          <w:rStyle w:val="Hyperlink4"/>
        </w:rPr>
        <w:t>the</w:t>
      </w:r>
      <w:r>
        <w:rPr>
          <w:rStyle w:val="Hyperlink5"/>
        </w:rPr>
        <w:t xml:space="preserve"> </w:t>
      </w:r>
      <w:r>
        <w:rPr>
          <w:rStyle w:val="Hyperlink4"/>
        </w:rPr>
        <w:t>future,</w:t>
      </w:r>
      <w:r>
        <w:rPr>
          <w:rStyle w:val="None"/>
        </w:rPr>
        <w:t xml:space="preserve"> </w:t>
      </w:r>
      <w:r>
        <w:rPr>
          <w:rStyle w:val="Hyperlink4"/>
        </w:rPr>
        <w:t>or</w:t>
      </w:r>
      <w:r>
        <w:rPr>
          <w:rStyle w:val="Hyperlink5"/>
        </w:rPr>
        <w:t xml:space="preserve"> </w:t>
      </w:r>
      <w:r>
        <w:rPr>
          <w:rStyle w:val="Hyperlink4"/>
        </w:rPr>
        <w:t>at</w:t>
      </w:r>
      <w:r>
        <w:rPr>
          <w:rStyle w:val="Hyperlink5"/>
        </w:rPr>
        <w:t xml:space="preserve"> </w:t>
      </w:r>
      <w:r>
        <w:rPr>
          <w:rStyle w:val="Hyperlink4"/>
        </w:rPr>
        <w:t>all.</w:t>
      </w:r>
      <w:r>
        <w:rPr>
          <w:rStyle w:val="Hyperlink5"/>
        </w:rPr>
        <w:t xml:space="preserve"> </w:t>
      </w:r>
      <w:r>
        <w:rPr>
          <w:rStyle w:val="Hyperlink4"/>
        </w:rPr>
        <w:t>Therefore, we cannot assure you that all or any of the information relating to his educational qualification included in “</w:t>
      </w:r>
      <w:r>
        <w:rPr>
          <w:rStyle w:val="None"/>
          <w:i/>
          <w:iCs/>
        </w:rPr>
        <w:t>Our Management</w:t>
      </w:r>
      <w:r>
        <w:rPr>
          <w:rStyle w:val="Hyperlink4"/>
        </w:rPr>
        <w:t>” on page 250 is complete, true and accurate.</w:t>
      </w:r>
    </w:p>
    <w:p w14:paraId="18A04CD7" w14:textId="77777777" w:rsidR="00A603A1" w:rsidRDefault="00000000">
      <w:pPr>
        <w:pStyle w:val="Heading4"/>
        <w:numPr>
          <w:ilvl w:val="0"/>
          <w:numId w:val="70"/>
        </w:numPr>
        <w:spacing w:before="201"/>
        <w:ind w:right="160"/>
        <w:jc w:val="left"/>
      </w:pPr>
      <w:r/>
      <w:r>
        <w:rPr>
          <w:rFonts w:ascii="Courier New" w:hAnsi="Courier New"/>
          <w:b/>
          <w:highlight w:val="yellow"/>
        </w:rPr>
        <w:t>PARKER PLC</w:t>
      </w:r>
      <w:r>
        <w:t xml:space="preserve"> will not receive any proceeds from </w:t>
      </w:r>
      <w:r>
        <w:rPr>
          <w:rFonts w:ascii="Courier New" w:hAnsi="Courier New"/>
          <w:b/>
          <w:highlight w:val="yellow"/>
        </w:rPr>
        <w:t>FLEMING-HARDY</w:t>
      </w:r>
      <w:r>
        <w:t xml:space="preserve">. Our </w:t>
      </w:r>
      <w:r>
        <w:rPr>
          <w:rFonts w:ascii="Courier New" w:hAnsi="Courier New"/>
          <w:b/>
          <w:highlight w:val="yellow"/>
        </w:rPr>
        <w:t>MACDONALD GROUP</w:t>
      </w:r>
      <w:r>
        <w:t xml:space="preserve"> will receive the proceeds from </w:t>
      </w:r>
      <w:r>
        <w:rPr>
          <w:rFonts w:ascii="Courier New" w:hAnsi="Courier New"/>
          <w:b/>
          <w:highlight w:val="yellow"/>
        </w:rPr>
        <w:t>FLEMING-HARDY</w:t>
      </w:r>
      <w:r>
        <w:t>.</w:t>
      </w:r>
    </w:p>
    <w:p w14:paraId="58B0A494" w14:textId="77777777" w:rsidR="00A603A1" w:rsidRDefault="00000000">
      <w:pPr>
        <w:pStyle w:val="BodyText"/>
        <w:spacing w:before="200"/>
        <w:ind w:left="796" w:right="148"/>
        <w:jc w:val="both"/>
        <w:sectPr w:rsidR="00A603A1">
          <w:headerReference w:type="default" r:id="rId162"/>
          <w:footerReference w:type="default" r:id="rId163"/>
          <w:pgSz w:w="11920" w:h="16840"/>
          <w:pgMar w:top="1100" w:right="566" w:bottom="280" w:left="992" w:header="0" w:footer="0" w:gutter="0"/>
          <w:cols w:space="720"/>
        </w:sectPr>
      </w:pPr>
      <w:r/>
      <w:r>
        <w:t xml:space="preserve">The </w:t>
      </w:r>
      <w:r>
        <w:rPr>
          <w:rFonts w:ascii="Courier New" w:hAnsi="Courier New"/>
          <w:b/>
          <w:highlight w:val="yellow"/>
        </w:rPr>
        <w:t>ANGELA PERRY</w:t>
      </w:r>
      <w:r>
        <w:t xml:space="preserve"> comprises of a Fresh Issue and an </w:t>
      </w:r>
      <w:r>
        <w:rPr>
          <w:rFonts w:ascii="Courier New" w:hAnsi="Courier New"/>
          <w:b/>
          <w:highlight w:val="yellow"/>
        </w:rPr>
        <w:t>ANGELA PERRY</w:t>
      </w:r>
      <w:r>
        <w:t xml:space="preserve"> for Sale by </w:t>
      </w:r>
      <w:r>
        <w:rPr>
          <w:rFonts w:ascii="Courier New" w:hAnsi="Courier New"/>
          <w:b/>
          <w:highlight w:val="yellow"/>
        </w:rPr>
        <w:t>BENDER-WISE</w:t>
      </w:r>
      <w:r>
        <w:t xml:space="preserve">. Our </w:t>
      </w:r>
      <w:r>
        <w:rPr>
          <w:rFonts w:ascii="Courier New" w:hAnsi="Courier New"/>
          <w:b/>
          <w:highlight w:val="yellow"/>
        </w:rPr>
        <w:t>BALL, CASTRO AND BARKER</w:t>
      </w:r>
      <w:r>
        <w:t xml:space="preserve"> Shareholders shall be entitled to the entire proceeds from </w:t>
      </w:r>
      <w:r>
        <w:rPr>
          <w:rFonts w:ascii="Courier New" w:hAnsi="Courier New"/>
          <w:b/>
          <w:highlight w:val="yellow"/>
        </w:rPr>
        <w:t>FLEMING-HARDY</w:t>
      </w:r>
      <w:r>
        <w:t xml:space="preserve"> (net of their respective portion of the </w:t>
      </w:r>
      <w:r>
        <w:rPr>
          <w:rFonts w:ascii="Courier New" w:hAnsi="Courier New"/>
          <w:b/>
          <w:highlight w:val="yellow"/>
        </w:rPr>
        <w:t>ANGELA PERRY</w:t>
      </w:r>
      <w:r>
        <w:t xml:space="preserve">-related expenses) and we will not receive any proceeds from </w:t>
      </w:r>
      <w:r>
        <w:rPr>
          <w:rFonts w:ascii="Courier New" w:hAnsi="Courier New"/>
          <w:b/>
          <w:highlight w:val="yellow"/>
        </w:rPr>
        <w:t>FLEMING-HARDY</w:t>
      </w:r>
      <w:r>
        <w:t xml:space="preserve">. For further information, see “The </w:t>
      </w:r>
      <w:r>
        <w:rPr>
          <w:rFonts w:ascii="Courier New" w:hAnsi="Courier New"/>
          <w:b/>
          <w:highlight w:val="yellow"/>
        </w:rPr>
        <w:t>ANGELA PERRY</w:t>
      </w:r>
      <w:r>
        <w:t xml:space="preserve">” and “Objects of the </w:t>
      </w:r>
      <w:r>
        <w:rPr>
          <w:rFonts w:ascii="Courier New" w:hAnsi="Courier New"/>
          <w:b/>
          <w:highlight w:val="yellow"/>
        </w:rPr>
        <w:t>ANGELA PERRY</w:t>
      </w:r>
      <w:r>
        <w:t>” on pages 67 and 106, respectively.</w:t>
      </w:r>
    </w:p>
    <w:p w14:paraId="0BA69EC1" w14:textId="77777777" w:rsidR="00A603A1" w:rsidRDefault="00000000">
      <w:pPr>
        <w:pStyle w:val="Heading2"/>
        <w:spacing w:before="67" w:line="448" w:lineRule="auto"/>
        <w:ind w:left="3478" w:right="3545"/>
      </w:pPr>
      <w:r/>
      <w:r>
        <w:t xml:space="preserve">SECTION III – INTRODUCTION THE </w:t>
      </w:r>
      <w:r>
        <w:rPr>
          <w:rFonts w:ascii="Courier New" w:hAnsi="Courier New"/>
          <w:b/>
          <w:highlight w:val="yellow"/>
        </w:rPr>
        <w:t>SALAS-OBRIEN</w:t>
      </w:r>
    </w:p>
    <w:p w14:paraId="1225158D" w14:textId="77777777" w:rsidR="00A603A1" w:rsidRDefault="00000000">
      <w:pPr>
        <w:pStyle w:val="BodyText"/>
        <w:ind w:left="88"/>
      </w:pPr>
      <w:r/>
      <w:r>
        <w:t xml:space="preserve">The following table summarizes details of the </w:t>
      </w:r>
      <w:r>
        <w:rPr>
          <w:rFonts w:ascii="Courier New" w:hAnsi="Courier New"/>
          <w:b/>
          <w:highlight w:val="yellow"/>
        </w:rPr>
        <w:t>ANGELA PERRY</w:t>
      </w:r>
      <w:r>
        <w:t>:</w:t>
      </w:r>
    </w:p>
    <w:p w14:paraId="33B887FB" w14:textId="77777777" w:rsidR="00A603A1" w:rsidRDefault="00A603A1">
      <w:pPr>
        <w:pStyle w:val="BodyText"/>
        <w:spacing w:before="3" w:after="1"/>
        <w:rPr>
          <w:rStyle w:val="Hyperlink4"/>
          <w:sz w:val="17"/>
          <w:szCs w:val="17"/>
        </w:rPr>
      </w:pP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36"/>
        <w:gridCol w:w="4765"/>
      </w:tblGrid>
      <w:tr w:rsidR="00A603A1" w14:paraId="0000D193"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49458625" w14:textId="77777777" w:rsidR="00A603A1" w:rsidRDefault="00000000">
            <w:pPr>
              <w:pStyle w:val="TableParagraph"/>
              <w:spacing w:line="207" w:lineRule="exact"/>
              <w:ind w:left="57"/>
            </w:pPr>
            <w:r>
              <w:rPr>
                <w:rStyle w:val="None"/>
                <w:b/>
                <w:bCs/>
                <w:sz w:val="18"/>
                <w:szCs w:val="18"/>
              </w:rPr>
              <w:t>Offer</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Equity</w:t>
            </w:r>
            <w:r>
              <w:rPr>
                <w:rStyle w:val="None"/>
                <w:b/>
                <w:bCs/>
                <w:spacing w:val="-2"/>
                <w:sz w:val="18"/>
                <w:szCs w:val="18"/>
              </w:rPr>
              <w:t xml:space="preserve"> </w:t>
            </w:r>
            <w:r>
              <w:rPr>
                <w:rStyle w:val="None"/>
                <w:b/>
                <w:bCs/>
                <w:sz w:val="18"/>
                <w:szCs w:val="18"/>
              </w:rPr>
              <w:t xml:space="preserve">Shares </w:t>
            </w:r>
            <w:r>
              <w:rPr>
                <w:rStyle w:val="None"/>
                <w:b/>
                <w:bCs/>
                <w:spacing w:val="-5"/>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B380ABE" w14:textId="77777777" w:rsidR="00A603A1"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7,100.00 million</w:t>
            </w:r>
          </w:p>
        </w:tc>
      </w:tr>
      <w:tr w:rsidR="00A603A1" w14:paraId="323E2A34" w14:textId="77777777">
        <w:trPr>
          <w:trHeight w:val="19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A74B0DF" w14:textId="77777777" w:rsidR="00A603A1" w:rsidRDefault="00000000">
            <w:pPr>
              <w:pStyle w:val="TableParagraph"/>
              <w:spacing w:line="185" w:lineRule="exact"/>
              <w:ind w:left="57"/>
            </w:pPr>
            <w:r>
              <w:rPr>
                <w:rStyle w:val="None"/>
                <w:i/>
                <w:iCs/>
                <w:sz w:val="18"/>
                <w:szCs w:val="18"/>
              </w:rPr>
              <w:t xml:space="preserve">Of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9B224E5" w14:textId="77777777" w:rsidR="00A603A1" w:rsidRDefault="00A603A1"/>
        </w:tc>
      </w:tr>
      <w:tr w:rsidR="00A603A1" w14:paraId="315B9E63" w14:textId="77777777">
        <w:trPr>
          <w:trHeight w:val="44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5E5CB89" w14:textId="77777777" w:rsidR="00A603A1" w:rsidRDefault="00000000">
            <w:pPr>
              <w:pStyle w:val="TableParagraph"/>
              <w:spacing w:line="207" w:lineRule="exact"/>
              <w:ind w:left="57"/>
            </w:pPr>
            <w:r>
              <w:rPr>
                <w:rStyle w:val="Hyperlink6"/>
                <w:rFonts w:eastAsia="Arial Unicode MS"/>
                <w:sz w:val="18"/>
                <w:szCs w:val="18"/>
              </w:rPr>
              <w:t>Fresh</w:t>
            </w:r>
            <w:r>
              <w:rPr>
                <w:rStyle w:val="Hyperlink3"/>
                <w:rFonts w:eastAsia="Arial Unicode MS"/>
                <w:spacing w:val="-3"/>
                <w:sz w:val="18"/>
                <w:szCs w:val="18"/>
              </w:rPr>
              <w:t xml:space="preserve"> </w:t>
            </w:r>
            <w:r>
              <w:rPr>
                <w:rStyle w:val="Hyperlink7"/>
                <w:rFonts w:eastAsia="Arial Unicode MS"/>
                <w:spacing w:val="-2"/>
                <w:sz w:val="18"/>
                <w:szCs w:val="18"/>
              </w:rPr>
              <w:t>Issue</w:t>
            </w:r>
            <w:r>
              <w:rPr>
                <w:rStyle w:val="None"/>
                <w:spacing w:val="-2"/>
                <w:sz w:val="18"/>
                <w:szCs w:val="18"/>
                <w:vertAlign w:val="superscript"/>
              </w:rPr>
              <w:t>(1)</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BBDF48D" w14:textId="77777777" w:rsidR="00A603A1" w:rsidRDefault="00000000">
            <w:pPr>
              <w:pStyle w:val="TableParagraph"/>
              <w:spacing w:line="208"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3"/>
                <w:rFonts w:eastAsia="Arial Unicode MS"/>
                <w:spacing w:val="-3"/>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r>
      <w:tr w:rsidR="00A603A1" w14:paraId="1DBD0517"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2D81BA6" w14:textId="77777777" w:rsidR="00A603A1" w:rsidRDefault="00000000">
            <w:pPr>
              <w:pStyle w:val="TableParagraph"/>
              <w:spacing w:line="206" w:lineRule="exact"/>
              <w:ind w:left="57"/>
            </w:pPr>
            <w:r>
              <w:rPr>
                <w:rStyle w:val="Hyperlink6"/>
                <w:rFonts w:eastAsia="Arial Unicode MS"/>
                <w:sz w:val="18"/>
                <w:szCs w:val="18"/>
              </w:rPr>
              <w:t>Offer</w:t>
            </w:r>
            <w:r>
              <w:rPr>
                <w:rStyle w:val="Hyperlink7"/>
                <w:rFonts w:eastAsia="Arial Unicode MS"/>
                <w:spacing w:val="-2"/>
                <w:sz w:val="18"/>
                <w:szCs w:val="18"/>
              </w:rPr>
              <w:t xml:space="preserve"> </w:t>
            </w:r>
            <w:r>
              <w:rPr>
                <w:rStyle w:val="Hyperlink6"/>
                <w:rFonts w:eastAsia="Arial Unicode MS"/>
                <w:sz w:val="18"/>
                <w:szCs w:val="18"/>
              </w:rPr>
              <w:t xml:space="preserve">for </w:t>
            </w:r>
            <w:r>
              <w:rPr>
                <w:rStyle w:val="Hyperlink7"/>
                <w:rFonts w:eastAsia="Arial Unicode MS"/>
                <w:spacing w:val="-2"/>
                <w:sz w:val="18"/>
                <w:szCs w:val="18"/>
              </w:rPr>
              <w:t>Sale</w:t>
            </w:r>
            <w:r>
              <w:rPr>
                <w:rStyle w:val="None"/>
                <w:spacing w:val="-2"/>
                <w:sz w:val="18"/>
                <w:szCs w:val="18"/>
                <w:vertAlign w:val="superscript"/>
              </w:rPr>
              <w:t>(2)(3)</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7A9876B" w14:textId="77777777" w:rsidR="00A603A1" w:rsidRDefault="00000000">
            <w:pPr>
              <w:pStyle w:val="TableParagraph"/>
              <w:spacing w:line="206" w:lineRule="exact"/>
              <w:ind w:left="57"/>
            </w:pPr>
            <w:r>
              <w:rPr>
                <w:rStyle w:val="Hyperlink6"/>
                <w:rFonts w:eastAsia="Arial Unicode MS"/>
                <w:sz w:val="18"/>
                <w:szCs w:val="18"/>
              </w:rPr>
              <w:t>Up</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w:t>
            </w:r>
            <w:r>
              <w:rPr>
                <w:rStyle w:val="None"/>
                <w:spacing w:val="-6"/>
                <w:sz w:val="18"/>
                <w:szCs w:val="18"/>
              </w:rPr>
              <w:t xml:space="preserve"> </w:t>
            </w:r>
            <w:r>
              <w:rPr>
                <w:rStyle w:val="Hyperlink6"/>
                <w:rFonts w:eastAsia="Arial Unicode MS"/>
                <w:sz w:val="18"/>
                <w:szCs w:val="18"/>
              </w:rPr>
              <w:t>Equity</w:t>
            </w:r>
            <w:r>
              <w:rPr>
                <w:rStyle w:val="None"/>
                <w:spacing w:val="-5"/>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6"/>
                <w:sz w:val="18"/>
                <w:szCs w:val="18"/>
              </w:rPr>
              <w:t xml:space="preserve"> </w:t>
            </w:r>
            <w:r>
              <w:rPr>
                <w:rStyle w:val="Hyperlink6"/>
                <w:rFonts w:eastAsia="Arial Unicode MS"/>
                <w:sz w:val="18"/>
                <w:szCs w:val="18"/>
              </w:rPr>
              <w:t>face</w:t>
            </w:r>
            <w:r>
              <w:rPr>
                <w:rStyle w:val="None"/>
                <w:spacing w:val="-5"/>
                <w:sz w:val="18"/>
                <w:szCs w:val="18"/>
              </w:rPr>
              <w:t xml:space="preserve"> </w:t>
            </w:r>
            <w:r>
              <w:rPr>
                <w:rStyle w:val="Hyperlink6"/>
                <w:rFonts w:eastAsia="Arial Unicode MS"/>
                <w:sz w:val="18"/>
                <w:szCs w:val="18"/>
              </w:rPr>
              <w:t>value</w:t>
            </w:r>
            <w:r>
              <w:rPr>
                <w:rStyle w:val="None"/>
                <w:spacing w:val="-5"/>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5"/>
                <w:sz w:val="18"/>
                <w:szCs w:val="18"/>
              </w:rPr>
              <w:t xml:space="preserve"> </w:t>
            </w:r>
            <w:r>
              <w:rPr>
                <w:rStyle w:val="Hyperlink6"/>
                <w:rFonts w:eastAsia="Arial Unicode MS"/>
                <w:sz w:val="18"/>
                <w:szCs w:val="18"/>
              </w:rPr>
              <w:t>each,</w:t>
            </w:r>
            <w:r>
              <w:rPr>
                <w:rStyle w:val="None"/>
                <w:spacing w:val="-4"/>
                <w:sz w:val="18"/>
                <w:szCs w:val="18"/>
              </w:rPr>
              <w:t xml:space="preserve"> </w:t>
            </w:r>
            <w:r>
              <w:rPr>
                <w:rStyle w:val="Hyperlink6"/>
                <w:rFonts w:eastAsia="Arial Unicode MS"/>
                <w:sz w:val="18"/>
                <w:szCs w:val="18"/>
              </w:rPr>
              <w:t>aggregating</w:t>
            </w:r>
            <w:r>
              <w:rPr>
                <w:rStyle w:val="None"/>
                <w:spacing w:val="-5"/>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p>
        </w:tc>
      </w:tr>
      <w:tr w:rsidR="00A603A1" w14:paraId="7E97CF7D"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7790870" w14:textId="77777777" w:rsidR="00A603A1" w:rsidRDefault="00000000">
            <w:pPr>
              <w:pStyle w:val="TableParagraph"/>
              <w:spacing w:before="1" w:line="186" w:lineRule="exact"/>
              <w:ind w:left="57"/>
            </w:pPr>
            <w:r>
              <w:rPr>
                <w:rStyle w:val="None"/>
                <w:b/>
                <w:bCs/>
                <w:sz w:val="18"/>
                <w:szCs w:val="18"/>
              </w:rPr>
              <w:t>The</w:t>
            </w:r>
            <w:r>
              <w:rPr>
                <w:rStyle w:val="None"/>
                <w:b/>
                <w:bCs/>
                <w:spacing w:val="-3"/>
                <w:sz w:val="18"/>
                <w:szCs w:val="18"/>
              </w:rPr>
              <w:t xml:space="preserve"> </w:t>
            </w:r>
            <w:r>
              <w:rPr>
                <w:rStyle w:val="None"/>
                <w:b/>
                <w:bCs/>
                <w:sz w:val="18"/>
                <w:szCs w:val="18"/>
              </w:rPr>
              <w:t>Offer</w:t>
            </w:r>
            <w:r>
              <w:rPr>
                <w:rStyle w:val="None"/>
                <w:b/>
                <w:bCs/>
                <w:spacing w:val="-2"/>
                <w:sz w:val="18"/>
                <w:szCs w:val="18"/>
              </w:rPr>
              <w:t xml:space="preserve"> </w:t>
            </w:r>
            <w:r>
              <w:rPr>
                <w:rStyle w:val="None"/>
                <w:b/>
                <w:bCs/>
                <w:sz w:val="18"/>
                <w:szCs w:val="18"/>
              </w:rPr>
              <w:t>comprises</w:t>
            </w:r>
            <w:r>
              <w:rPr>
                <w:rStyle w:val="None"/>
                <w:b/>
                <w:bCs/>
                <w:spacing w:val="-2"/>
                <w:sz w:val="18"/>
                <w:szCs w:val="18"/>
              </w:rPr>
              <w:t xml:space="preserve"> </w:t>
            </w:r>
            <w:r>
              <w:rPr>
                <w:rStyle w:val="None"/>
                <w:b/>
                <w:bCs/>
                <w:spacing w:val="-5"/>
                <w:sz w:val="18"/>
                <w:szCs w:val="18"/>
              </w:rPr>
              <w:t>of:</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79459CA8" w14:textId="77777777" w:rsidR="00A603A1" w:rsidRDefault="00A603A1"/>
        </w:tc>
      </w:tr>
      <w:tr w:rsidR="00A603A1" w14:paraId="0ED7E92D"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0FFF55C" w14:textId="77777777" w:rsidR="00A603A1" w:rsidRDefault="00000000">
            <w:pPr>
              <w:pStyle w:val="TableParagraph"/>
              <w:spacing w:line="207" w:lineRule="exact"/>
              <w:ind w:left="57"/>
            </w:pPr>
            <w:r/>
            <w:r>
              <w:t xml:space="preserve">A) </w:t>
            </w:r>
            <w:r>
              <w:rPr>
                <w:rFonts w:ascii="Courier New" w:hAnsi="Courier New"/>
                <w:b/>
                <w:highlight w:val="yellow"/>
              </w:rPr>
              <w:t>MATTHEWS LTD</w:t>
            </w:r>
            <w:r>
              <w:t xml:space="preserve"> Portion(4)(5)(6)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6748325"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more</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63D1854D"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0C1928CF" w14:textId="77777777" w:rsidR="00A603A1"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r>
              <w:rPr>
                <w:rStyle w:val="Hyperlink7"/>
                <w:rFonts w:eastAsia="Arial Unicode MS"/>
                <w:spacing w:val="-2"/>
                <w:sz w:val="18"/>
                <w:szCs w:val="18"/>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3C3F4F49" w14:textId="77777777" w:rsidR="00A603A1" w:rsidRDefault="00A603A1"/>
        </w:tc>
      </w:tr>
      <w:tr w:rsidR="00A603A1" w14:paraId="73A1C3F6"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25" w:type="dxa"/>
              <w:bottom w:w="80" w:type="dxa"/>
              <w:right w:w="80" w:type="dxa"/>
            </w:tcMar>
          </w:tcPr>
          <w:p w14:paraId="77F3B662" w14:textId="77777777" w:rsidR="00A603A1" w:rsidRDefault="00000000">
            <w:pPr>
              <w:pStyle w:val="TableParagraph"/>
              <w:spacing w:line="186" w:lineRule="exact"/>
              <w:ind w:left="45"/>
            </w:pPr>
            <w:r/>
            <w:r>
              <w:t xml:space="preserve">(i) </w:t>
            </w:r>
            <w:r>
              <w:rPr>
                <w:rFonts w:ascii="Courier New" w:hAnsi="Courier New"/>
                <w:b/>
                <w:highlight w:val="yellow"/>
              </w:rPr>
              <w:t>GAVIN HOUSE</w:t>
            </w:r>
            <w:r>
              <w:t>(6)</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5BA8BE84" w14:textId="77777777" w:rsidR="00A603A1"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0BD8A68D"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131" w:type="dxa"/>
            </w:tcMar>
          </w:tcPr>
          <w:p w14:paraId="1FE7B7CB" w14:textId="77777777" w:rsidR="00A603A1" w:rsidRDefault="00000000">
            <w:pPr>
              <w:pStyle w:val="TableParagraph"/>
              <w:spacing w:line="206" w:lineRule="exact"/>
              <w:ind w:left="328" w:right="51" w:hanging="296"/>
            </w:pPr>
            <w:r/>
            <w:r>
              <w:t xml:space="preserve">(ii) Net QIB Portion (assuming </w:t>
            </w:r>
            <w:r>
              <w:rPr>
                <w:rFonts w:ascii="Courier New" w:hAnsi="Courier New"/>
                <w:b/>
                <w:highlight w:val="yellow"/>
              </w:rPr>
              <w:t>GAVIN HOUSE</w:t>
            </w:r>
            <w:r>
              <w:t xml:space="preserve"> is fully subscribed)</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782B14D" w14:textId="77777777" w:rsidR="00A603A1"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132443E3"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117A1EF5" w14:textId="77777777" w:rsidR="00A603A1" w:rsidRDefault="00000000">
            <w:pPr>
              <w:pStyle w:val="TableParagraph"/>
              <w:spacing w:line="186" w:lineRule="exact"/>
              <w:ind w:left="32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502452B" w14:textId="77777777" w:rsidR="00A603A1" w:rsidRDefault="00A603A1"/>
        </w:tc>
      </w:tr>
      <w:tr w:rsidR="00A603A1" w14:paraId="219A7779" w14:textId="77777777">
        <w:trPr>
          <w:trHeight w:val="4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68" w:type="dxa"/>
              <w:bottom w:w="80" w:type="dxa"/>
              <w:right w:w="80" w:type="dxa"/>
            </w:tcMar>
          </w:tcPr>
          <w:p w14:paraId="714D16F5" w14:textId="77777777" w:rsidR="00A603A1" w:rsidRDefault="00000000">
            <w:pPr>
              <w:pStyle w:val="TableParagraph"/>
              <w:spacing w:line="206" w:lineRule="exact"/>
              <w:ind w:left="688" w:hanging="360"/>
            </w:pPr>
            <w:r/>
            <w:r>
              <w:t xml:space="preserve">(a) Available for allocation to </w:t>
            </w:r>
            <w:r>
              <w:rPr>
                <w:rFonts w:ascii="Courier New" w:hAnsi="Courier New"/>
                <w:b/>
                <w:highlight w:val="yellow"/>
              </w:rPr>
              <w:t>SHERRY DAY</w:t>
            </w:r>
            <w:r>
              <w:t xml:space="preserve"> only (5% of </w:t>
            </w:r>
            <w:r>
              <w:rPr>
                <w:rFonts w:ascii="Courier New" w:hAnsi="Courier New"/>
                <w:b/>
                <w:highlight w:val="yellow"/>
              </w:rPr>
              <w:t>WILLIAMS, PARKER AND WRIGHT</w:t>
            </w:r>
            <w:r>
              <w: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5769763" w14:textId="77777777" w:rsidR="00A603A1" w:rsidRDefault="00000000">
            <w:pPr>
              <w:pStyle w:val="TableParagraph"/>
              <w:spacing w:before="2"/>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77840D4F" w14:textId="77777777">
        <w:trPr>
          <w:trHeight w:val="220"/>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408" w:type="dxa"/>
              <w:bottom w:w="80" w:type="dxa"/>
              <w:right w:w="80" w:type="dxa"/>
            </w:tcMar>
          </w:tcPr>
          <w:p w14:paraId="3DE633E0" w14:textId="77777777" w:rsidR="00A603A1" w:rsidRDefault="00000000">
            <w:pPr>
              <w:pStyle w:val="TableParagraph"/>
              <w:spacing w:line="186" w:lineRule="exact"/>
              <w:ind w:left="328"/>
            </w:pPr>
            <w:r/>
            <w:r>
              <w:t xml:space="preserve">(b) Balance of QIB Portion for all QIBs including </w:t>
            </w:r>
            <w:r>
              <w:rPr>
                <w:rFonts w:ascii="Courier New" w:hAnsi="Courier New"/>
                <w:b/>
                <w:highlight w:val="yellow"/>
              </w:rPr>
              <w:t>SHERRY DAY</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360E6D3" w14:textId="77777777" w:rsidR="00A603A1" w:rsidRDefault="00000000">
            <w:pPr>
              <w:pStyle w:val="TableParagraph"/>
              <w:spacing w:line="186"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 Equity</w:t>
            </w:r>
            <w:r>
              <w:rPr>
                <w:rStyle w:val="None"/>
                <w:spacing w:val="-1"/>
                <w:sz w:val="18"/>
                <w:szCs w:val="18"/>
              </w:rPr>
              <w:t xml:space="preserve"> </w:t>
            </w:r>
            <w:r>
              <w:rPr>
                <w:rStyle w:val="Hyperlink6"/>
                <w:rFonts w:eastAsia="Arial Unicode MS"/>
                <w:sz w:val="18"/>
                <w:szCs w:val="18"/>
              </w:rPr>
              <w:t>Shares</w:t>
            </w:r>
            <w:r>
              <w:rPr>
                <w:rStyle w:val="Hyperlink7"/>
                <w:rFonts w:eastAsia="Arial Unicode MS"/>
                <w:spacing w:val="-2"/>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3ED12E62"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1FFF75AE"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26524FEE" w14:textId="77777777" w:rsidR="00A603A1" w:rsidRDefault="00A603A1"/>
        </w:tc>
      </w:tr>
      <w:tr w:rsidR="00A603A1" w14:paraId="2B753020"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79ED4608" w14:textId="77777777" w:rsidR="00A603A1" w:rsidRDefault="00000000">
            <w:pPr>
              <w:pStyle w:val="TableParagraph"/>
              <w:spacing w:line="207" w:lineRule="exact"/>
              <w:ind w:left="57"/>
            </w:pPr>
            <w:r/>
            <w:r>
              <w:t>B) Non-</w:t>
            </w:r>
            <w:r>
              <w:rPr>
                <w:rFonts w:ascii="Courier New" w:hAnsi="Courier New"/>
                <w:b/>
                <w:highlight w:val="yellow"/>
              </w:rPr>
              <w:t>ERIN LEE</w:t>
            </w:r>
            <w: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1EA49858"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32244CCB"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358" w:type="dxa"/>
              <w:bottom w:w="80" w:type="dxa"/>
              <w:right w:w="80" w:type="dxa"/>
            </w:tcMar>
          </w:tcPr>
          <w:p w14:paraId="49C41264" w14:textId="77777777" w:rsidR="00A603A1" w:rsidRDefault="00000000">
            <w:pPr>
              <w:pStyle w:val="TableParagraph"/>
              <w:spacing w:line="186" w:lineRule="exact"/>
              <w:ind w:left="278"/>
            </w:pPr>
            <w:r>
              <w:rPr>
                <w:rStyle w:val="None"/>
                <w:i/>
                <w:iCs/>
                <w:sz w:val="18"/>
                <w:szCs w:val="18"/>
              </w:rPr>
              <w:t>of</w:t>
            </w:r>
            <w:r>
              <w:rPr>
                <w:rStyle w:val="None"/>
                <w:i/>
                <w:iCs/>
                <w:spacing w:val="1"/>
                <w:sz w:val="18"/>
                <w:szCs w:val="18"/>
              </w:rPr>
              <w:t xml:space="preserve"> </w:t>
            </w:r>
            <w:r>
              <w:rPr>
                <w:rStyle w:val="None"/>
                <w:i/>
                <w:iCs/>
                <w:spacing w:val="-2"/>
                <w:sz w:val="18"/>
                <w:szCs w:val="18"/>
              </w:rPr>
              <w:t>which:</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02026D35" w14:textId="77777777" w:rsidR="00A603A1" w:rsidRDefault="00A603A1"/>
        </w:tc>
      </w:tr>
      <w:tr w:rsidR="00A603A1" w14:paraId="609AF94E"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5A2C69D" w14:textId="77777777" w:rsidR="00A603A1" w:rsidRDefault="00000000">
            <w:pPr>
              <w:pStyle w:val="TableParagraph"/>
              <w:spacing w:line="206" w:lineRule="exact"/>
              <w:ind w:left="638" w:hanging="360"/>
            </w:pPr>
            <w:r>
              <w:rPr>
                <w:rStyle w:val="Hyperlink6"/>
                <w:rFonts w:eastAsia="Arial Unicode MS"/>
                <w:sz w:val="18"/>
                <w:szCs w:val="18"/>
              </w:rPr>
              <w:t xml:space="preserve">(i) One-third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0.20 million and up to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40AA4EB9" w14:textId="77777777" w:rsidR="00A603A1"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2FD924D6"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718" w:type="dxa"/>
              <w:bottom w:w="80" w:type="dxa"/>
              <w:right w:w="80" w:type="dxa"/>
            </w:tcMar>
          </w:tcPr>
          <w:p w14:paraId="345B06F8" w14:textId="77777777" w:rsidR="00A603A1" w:rsidRDefault="00000000">
            <w:pPr>
              <w:pStyle w:val="TableParagraph"/>
              <w:spacing w:line="206" w:lineRule="exact"/>
              <w:ind w:left="638" w:hanging="360"/>
            </w:pPr>
            <w:r>
              <w:rPr>
                <w:rStyle w:val="Hyperlink6"/>
                <w:rFonts w:eastAsia="Arial Unicode MS"/>
                <w:sz w:val="18"/>
                <w:szCs w:val="18"/>
              </w:rPr>
              <w:t xml:space="preserve">(ii) Two-third available for allocation to Bidders with an application size of more than </w:t>
            </w:r>
            <w:r>
              <w:rPr>
                <w:rStyle w:val="Hyperlink6"/>
                <w:rFonts w:ascii="Arial Unicode MS" w:eastAsia="Arial Unicode MS" w:hAnsi="Arial Unicode MS" w:cs="Arial Unicode MS"/>
                <w:sz w:val="18"/>
                <w:szCs w:val="18"/>
              </w:rPr>
              <w:t>₹</w:t>
            </w:r>
            <w:r>
              <w:rPr>
                <w:rStyle w:val="Hyperlink6"/>
                <w:rFonts w:eastAsia="Arial Unicode MS"/>
                <w:sz w:val="18"/>
                <w:szCs w:val="18"/>
              </w:rPr>
              <w:t>1.00 million</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23272592" w14:textId="77777777" w:rsidR="00A603A1" w:rsidRDefault="00000000">
            <w:pPr>
              <w:pStyle w:val="TableParagraph"/>
              <w:spacing w:line="207" w:lineRule="exact"/>
              <w:ind w:left="57"/>
            </w:pPr>
            <w:r>
              <w:rPr>
                <w:rStyle w:val="Hyperlink6"/>
                <w:rFonts w:eastAsia="Arial Unicode MS"/>
                <w:sz w:val="18"/>
                <w:szCs w:val="18"/>
              </w:rPr>
              <w:t>Up to</w:t>
            </w:r>
            <w:r>
              <w:rPr>
                <w:rStyle w:val="None"/>
                <w:spacing w:val="-1"/>
                <w:sz w:val="18"/>
                <w:szCs w:val="18"/>
              </w:rPr>
              <w:t xml:space="preserve"> </w:t>
            </w: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70206BEF"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3866F491"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60C13BCF" w14:textId="77777777" w:rsidR="00A603A1" w:rsidRDefault="00A603A1"/>
        </w:tc>
      </w:tr>
      <w:tr w:rsidR="00A603A1" w14:paraId="31F87292" w14:textId="77777777">
        <w:trPr>
          <w:trHeight w:val="442"/>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26D993B5" w14:textId="77777777" w:rsidR="00A603A1" w:rsidRDefault="00000000">
            <w:pPr>
              <w:pStyle w:val="TableParagraph"/>
              <w:spacing w:line="207" w:lineRule="exact"/>
              <w:ind w:left="57"/>
            </w:pPr>
            <w:r/>
            <w:r>
              <w:t xml:space="preserve">C) </w:t>
            </w:r>
            <w:r>
              <w:rPr>
                <w:rFonts w:ascii="Courier New" w:hAnsi="Courier New"/>
                <w:b/>
                <w:highlight w:val="yellow"/>
              </w:rPr>
              <w:t>MICHAEL SUTTON</w:t>
            </w:r>
            <w:r>
              <w:t>(4)(5)</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04043F2E" w14:textId="77777777" w:rsidR="00A603A1" w:rsidRDefault="00000000">
            <w:pPr>
              <w:pStyle w:val="TableParagraph"/>
              <w:spacing w:line="206" w:lineRule="exact"/>
              <w:ind w:left="57"/>
            </w:pPr>
            <w:r>
              <w:rPr>
                <w:rStyle w:val="Hyperlink6"/>
                <w:rFonts w:eastAsia="Arial Unicode MS"/>
                <w:sz w:val="18"/>
                <w:szCs w:val="18"/>
              </w:rPr>
              <w:t>Not</w:t>
            </w:r>
            <w:r>
              <w:rPr>
                <w:rStyle w:val="None"/>
                <w:spacing w:val="40"/>
                <w:sz w:val="18"/>
                <w:szCs w:val="18"/>
              </w:rPr>
              <w:t xml:space="preserve"> </w:t>
            </w:r>
            <w:r>
              <w:rPr>
                <w:rStyle w:val="Hyperlink6"/>
                <w:rFonts w:eastAsia="Arial Unicode MS"/>
                <w:sz w:val="18"/>
                <w:szCs w:val="18"/>
              </w:rPr>
              <w:t>less</w:t>
            </w:r>
            <w:r>
              <w:rPr>
                <w:rStyle w:val="None"/>
                <w:spacing w:val="40"/>
                <w:sz w:val="18"/>
                <w:szCs w:val="18"/>
              </w:rPr>
              <w:t xml:space="preserve"> </w:t>
            </w:r>
            <w:r>
              <w:rPr>
                <w:rStyle w:val="Hyperlink6"/>
                <w:rFonts w:eastAsia="Arial Unicode MS"/>
                <w:sz w:val="18"/>
                <w:szCs w:val="18"/>
              </w:rPr>
              <w:t>than</w:t>
            </w:r>
            <w:r>
              <w:rPr>
                <w:rStyle w:val="None"/>
                <w:spacing w:val="40"/>
                <w:sz w:val="18"/>
                <w:szCs w:val="18"/>
              </w:rPr>
              <w:t xml:space="preserve"> </w:t>
            </w:r>
            <w:r>
              <w:rPr>
                <w:rStyle w:val="Hyperlink6"/>
                <w:rFonts w:eastAsia="Arial Unicode MS"/>
                <w:sz w:val="18"/>
                <w:szCs w:val="18"/>
              </w:rPr>
              <w:t>[●]</w:t>
            </w:r>
            <w:r>
              <w:rPr>
                <w:rStyle w:val="None"/>
                <w:spacing w:val="40"/>
                <w:sz w:val="18"/>
                <w:szCs w:val="18"/>
              </w:rPr>
              <w:t xml:space="preserve"> </w:t>
            </w:r>
            <w:r>
              <w:rPr>
                <w:rStyle w:val="Hyperlink6"/>
                <w:rFonts w:eastAsia="Arial Unicode MS"/>
                <w:sz w:val="18"/>
                <w:szCs w:val="18"/>
              </w:rPr>
              <w:t>Equity</w:t>
            </w:r>
            <w:r>
              <w:rPr>
                <w:rStyle w:val="None"/>
                <w:spacing w:val="40"/>
                <w:sz w:val="18"/>
                <w:szCs w:val="18"/>
              </w:rPr>
              <w:t xml:space="preserve"> </w:t>
            </w:r>
            <w:r>
              <w:rPr>
                <w:rStyle w:val="Hyperlink6"/>
                <w:rFonts w:eastAsia="Arial Unicode MS"/>
                <w:sz w:val="18"/>
                <w:szCs w:val="18"/>
              </w:rPr>
              <w:t>Shares</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face</w:t>
            </w:r>
            <w:r>
              <w:rPr>
                <w:rStyle w:val="None"/>
                <w:spacing w:val="40"/>
                <w:sz w:val="18"/>
                <w:szCs w:val="18"/>
              </w:rPr>
              <w:t xml:space="preserve"> </w:t>
            </w:r>
            <w:r>
              <w:rPr>
                <w:rStyle w:val="Hyperlink6"/>
                <w:rFonts w:eastAsia="Arial Unicode MS"/>
                <w:sz w:val="18"/>
                <w:szCs w:val="18"/>
              </w:rPr>
              <w:t>value</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40"/>
                <w:sz w:val="18"/>
                <w:szCs w:val="18"/>
              </w:rPr>
              <w:t xml:space="preserve"> </w:t>
            </w:r>
            <w:r>
              <w:rPr>
                <w:rStyle w:val="Hyperlink6"/>
                <w:rFonts w:eastAsia="Arial Unicode MS"/>
                <w:sz w:val="18"/>
                <w:szCs w:val="18"/>
              </w:rPr>
              <w:t xml:space="preserve">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 million</w:t>
            </w:r>
          </w:p>
        </w:tc>
      </w:tr>
      <w:tr w:rsidR="00A603A1" w14:paraId="3D8D1C38"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235020FC"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540E2422" w14:textId="77777777" w:rsidR="00A603A1" w:rsidRDefault="00A603A1"/>
        </w:tc>
      </w:tr>
      <w:tr w:rsidR="00A603A1" w14:paraId="66CBBE2B" w14:textId="77777777">
        <w:trPr>
          <w:trHeight w:val="198"/>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69807173" w14:textId="77777777" w:rsidR="00A603A1" w:rsidRDefault="00000000">
            <w:pPr>
              <w:pStyle w:val="TableParagraph"/>
              <w:spacing w:line="186" w:lineRule="exact"/>
              <w:ind w:left="57"/>
            </w:pPr>
            <w:r/>
            <w:r>
              <w:t xml:space="preserve">Pre- and </w:t>
            </w:r>
            <w:r>
              <w:rPr>
                <w:rFonts w:ascii="Courier New" w:hAnsi="Courier New"/>
                <w:b/>
                <w:highlight w:val="yellow"/>
              </w:rPr>
              <w:t>VALENZUELA, MILLER AND GOODMAN</w:t>
            </w:r>
            <w:r>
              <w:t xml:space="preserve"> Shares</w:t>
            </w:r>
          </w:p>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7F8D3233" w14:textId="77777777" w:rsidR="00A603A1" w:rsidRDefault="00A603A1"/>
        </w:tc>
      </w:tr>
      <w:tr w:rsidR="00A603A1" w14:paraId="3D76F439" w14:textId="77777777">
        <w:trPr>
          <w:trHeight w:val="427"/>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314B6A56" w14:textId="77777777" w:rsidR="00A603A1" w:rsidRDefault="00000000">
            <w:pPr>
              <w:pStyle w:val="TableParagraph"/>
              <w:spacing w:line="210" w:lineRule="exact"/>
              <w:ind w:left="57"/>
            </w:pPr>
            <w:r/>
            <w:r>
              <w:t xml:space="preserve">Equity Shares outstanding prior to the </w:t>
            </w:r>
            <w:r>
              <w:rPr>
                <w:rFonts w:ascii="Courier New" w:hAnsi="Courier New"/>
                <w:b/>
                <w:highlight w:val="yellow"/>
              </w:rPr>
              <w:t>ANGELA PERRY</w:t>
            </w:r>
            <w:r>
              <w:t xml:space="preserve"> (as on the date of this Red Herring Prospectus)</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53B429B" w14:textId="77777777" w:rsidR="00A603A1" w:rsidRDefault="00000000">
            <w:pPr>
              <w:pStyle w:val="TableParagraph"/>
              <w:spacing w:line="207"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08BBCC30" w14:textId="77777777">
        <w:trPr>
          <w:trHeight w:val="21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1784063A" w14:textId="77777777" w:rsidR="00A603A1" w:rsidRDefault="00000000">
            <w:pPr>
              <w:pStyle w:val="TableParagraph"/>
              <w:spacing w:line="181" w:lineRule="exact"/>
              <w:ind w:left="57"/>
            </w:pPr>
            <w:r>
              <w:rPr>
                <w:rStyle w:val="Hyperlink6"/>
                <w:rFonts w:eastAsia="Arial Unicode MS"/>
                <w:sz w:val="18"/>
                <w:szCs w:val="18"/>
              </w:rPr>
              <w:t>Equity</w:t>
            </w:r>
            <w:r>
              <w:rPr>
                <w:rStyle w:val="Hyperlink3"/>
                <w:rFonts w:eastAsia="Arial Unicode MS"/>
                <w:spacing w:val="-3"/>
                <w:sz w:val="18"/>
                <w:szCs w:val="18"/>
              </w:rPr>
              <w:t xml:space="preserve"> </w:t>
            </w:r>
            <w:r>
              <w:rPr>
                <w:rStyle w:val="Hyperlink6"/>
                <w:rFonts w:eastAsia="Arial Unicode MS"/>
                <w:sz w:val="18"/>
                <w:szCs w:val="18"/>
              </w:rPr>
              <w:t>Shares</w:t>
            </w:r>
            <w:r>
              <w:rPr>
                <w:rStyle w:val="Hyperlink3"/>
                <w:rFonts w:eastAsia="Arial Unicode MS"/>
                <w:spacing w:val="-3"/>
                <w:sz w:val="18"/>
                <w:szCs w:val="18"/>
              </w:rPr>
              <w:t xml:space="preserve"> </w:t>
            </w:r>
            <w:r>
              <w:rPr>
                <w:rStyle w:val="Hyperlink6"/>
                <w:rFonts w:eastAsia="Arial Unicode MS"/>
                <w:sz w:val="18"/>
                <w:szCs w:val="18"/>
              </w:rPr>
              <w:t>outstanding after</w:t>
            </w:r>
            <w:r>
              <w:rPr>
                <w:rStyle w:val="Hyperlink7"/>
                <w:rFonts w:eastAsia="Arial Unicode MS"/>
                <w:spacing w:val="-2"/>
                <w:sz w:val="18"/>
                <w:szCs w:val="18"/>
              </w:rPr>
              <w:t xml:space="preserve"> </w:t>
            </w:r>
            <w:r>
              <w:rPr>
                <w:rStyle w:val="Hyperlink6"/>
                <w:rFonts w:eastAsia="Arial Unicode MS"/>
                <w:sz w:val="18"/>
                <w:szCs w:val="18"/>
              </w:rPr>
              <w:t>the</w:t>
            </w:r>
            <w:r>
              <w:rPr>
                <w:rStyle w:val="Hyperlink7"/>
                <w:rFonts w:eastAsia="Arial Unicode MS"/>
                <w:spacing w:val="-2"/>
                <w:sz w:val="18"/>
                <w:szCs w:val="18"/>
              </w:rPr>
              <w:t xml:space="preserve"> Offer</w:t>
            </w:r>
            <w:r>
              <w:rPr>
                <w:rStyle w:val="None"/>
                <w:spacing w:val="-2"/>
                <w:sz w:val="18"/>
                <w:szCs w:val="18"/>
                <w:vertAlign w:val="superscript"/>
              </w:rPr>
              <w:t>*</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80" w:type="dxa"/>
            </w:tcMar>
          </w:tcPr>
          <w:p w14:paraId="3EEF988A" w14:textId="77777777" w:rsidR="00A603A1" w:rsidRDefault="00000000">
            <w:pPr>
              <w:pStyle w:val="TableParagraph"/>
              <w:spacing w:line="181" w:lineRule="exact"/>
              <w:ind w:left="57"/>
            </w:pPr>
            <w:r>
              <w:rPr>
                <w:rStyle w:val="Hyperlink6"/>
                <w:rFonts w:eastAsia="Arial Unicode MS"/>
                <w:sz w:val="18"/>
                <w:szCs w:val="18"/>
              </w:rPr>
              <w:t>[●]</w:t>
            </w:r>
            <w:r>
              <w:rPr>
                <w:rStyle w:val="None"/>
                <w:spacing w:val="-1"/>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w:t>
            </w:r>
            <w:r>
              <w:rPr>
                <w:rStyle w:val="None"/>
                <w:spacing w:val="-1"/>
                <w:sz w:val="18"/>
                <w:szCs w:val="18"/>
              </w:rPr>
              <w:t xml:space="preserve"> </w:t>
            </w:r>
            <w:r>
              <w:rPr>
                <w:rStyle w:val="Hyperlink6"/>
                <w:rFonts w:eastAsia="Arial Unicode MS"/>
                <w:sz w:val="18"/>
                <w:szCs w:val="18"/>
              </w:rPr>
              <w:t>of face</w:t>
            </w:r>
            <w:r>
              <w:rPr>
                <w:rStyle w:val="Hyperlink7"/>
                <w:rFonts w:eastAsia="Arial Unicode MS"/>
                <w:spacing w:val="-2"/>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 xml:space="preserve">of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r>
      <w:tr w:rsidR="00A603A1" w14:paraId="2FA49484" w14:textId="77777777">
        <w:trPr>
          <w:trHeight w:val="164"/>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80" w:type="dxa"/>
              <w:bottom w:w="80" w:type="dxa"/>
              <w:right w:w="80" w:type="dxa"/>
            </w:tcMar>
          </w:tcPr>
          <w:p w14:paraId="2795100D" w14:textId="77777777" w:rsidR="00A603A1" w:rsidRDefault="00A603A1"/>
        </w:tc>
        <w:tc>
          <w:tcPr>
            <w:tcW w:w="4765" w:type="dxa"/>
            <w:tcBorders>
              <w:top w:val="single" w:sz="4" w:space="0" w:color="808080"/>
              <w:left w:val="single" w:sz="4" w:space="0" w:color="000000"/>
              <w:bottom w:val="single" w:sz="4" w:space="0" w:color="808080"/>
              <w:right w:val="single" w:sz="4" w:space="0" w:color="808080"/>
            </w:tcBorders>
            <w:tcMar>
              <w:top w:w="80" w:type="dxa"/>
              <w:left w:w="80" w:type="dxa"/>
              <w:bottom w:w="80" w:type="dxa"/>
              <w:right w:w="80" w:type="dxa"/>
            </w:tcMar>
          </w:tcPr>
          <w:p w14:paraId="1C95888F" w14:textId="77777777" w:rsidR="00A603A1" w:rsidRDefault="00A603A1"/>
        </w:tc>
      </w:tr>
      <w:tr w:rsidR="00A603A1" w14:paraId="18B670BE" w14:textId="77777777">
        <w:trPr>
          <w:trHeight w:val="626"/>
        </w:trPr>
        <w:tc>
          <w:tcPr>
            <w:tcW w:w="5336" w:type="dxa"/>
            <w:tcBorders>
              <w:top w:val="single" w:sz="4" w:space="0" w:color="808080"/>
              <w:left w:val="single" w:sz="4" w:space="0" w:color="808080"/>
              <w:bottom w:val="single" w:sz="4" w:space="0" w:color="808080"/>
              <w:right w:val="single" w:sz="4" w:space="0" w:color="000000"/>
            </w:tcBorders>
            <w:shd w:val="clear" w:color="auto" w:fill="BEBEBE"/>
            <w:tcMar>
              <w:top w:w="80" w:type="dxa"/>
              <w:left w:w="137" w:type="dxa"/>
              <w:bottom w:w="80" w:type="dxa"/>
              <w:right w:w="80" w:type="dxa"/>
            </w:tcMar>
          </w:tcPr>
          <w:p w14:paraId="57E25921" w14:textId="77777777" w:rsidR="00A603A1" w:rsidRDefault="00000000">
            <w:pPr>
              <w:pStyle w:val="TableParagraph"/>
              <w:spacing w:line="207" w:lineRule="exact"/>
              <w:ind w:left="57"/>
            </w:pPr>
            <w:r>
              <w:rPr>
                <w:rStyle w:val="None"/>
                <w:b/>
                <w:bCs/>
                <w:sz w:val="18"/>
                <w:szCs w:val="18"/>
              </w:rPr>
              <w:t>Use</w:t>
            </w:r>
            <w:r>
              <w:rPr>
                <w:rStyle w:val="None"/>
                <w:b/>
                <w:bCs/>
                <w:spacing w:val="-4"/>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Net</w:t>
            </w:r>
            <w:r>
              <w:rPr>
                <w:rStyle w:val="None"/>
                <w:b/>
                <w:bCs/>
                <w:spacing w:val="-2"/>
                <w:sz w:val="18"/>
                <w:szCs w:val="18"/>
              </w:rPr>
              <w:t xml:space="preserve"> </w:t>
            </w:r>
            <w:r>
              <w:rPr>
                <w:rStyle w:val="None"/>
                <w:b/>
                <w:bCs/>
                <w:sz w:val="18"/>
                <w:szCs w:val="18"/>
              </w:rPr>
              <w:t>Proceeds</w:t>
            </w:r>
            <w:r>
              <w:rPr>
                <w:rStyle w:val="None"/>
                <w:b/>
                <w:bCs/>
                <w:spacing w:val="-1"/>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the</w:t>
            </w:r>
            <w:r>
              <w:rPr>
                <w:rStyle w:val="None"/>
                <w:b/>
                <w:bCs/>
                <w:spacing w:val="-1"/>
                <w:sz w:val="18"/>
                <w:szCs w:val="18"/>
              </w:rPr>
              <w:t xml:space="preserve"> </w:t>
            </w:r>
            <w:r>
              <w:rPr>
                <w:rStyle w:val="None"/>
                <w:b/>
                <w:bCs/>
                <w:spacing w:val="-4"/>
                <w:sz w:val="18"/>
                <w:szCs w:val="18"/>
              </w:rPr>
              <w:t>Offer</w:t>
            </w:r>
          </w:p>
        </w:tc>
        <w:tc>
          <w:tcPr>
            <w:tcW w:w="4765" w:type="dxa"/>
            <w:tcBorders>
              <w:top w:val="single" w:sz="4" w:space="0" w:color="808080"/>
              <w:left w:val="single" w:sz="4" w:space="0" w:color="000000"/>
              <w:bottom w:val="single" w:sz="4" w:space="0" w:color="808080"/>
              <w:right w:val="single" w:sz="4" w:space="0" w:color="808080"/>
            </w:tcBorders>
            <w:tcMar>
              <w:top w:w="80" w:type="dxa"/>
              <w:left w:w="137" w:type="dxa"/>
              <w:bottom w:w="80" w:type="dxa"/>
              <w:right w:w="123" w:type="dxa"/>
            </w:tcMar>
          </w:tcPr>
          <w:p w14:paraId="21822447" w14:textId="77777777" w:rsidR="00A603A1" w:rsidRDefault="00000000">
            <w:pPr>
              <w:pStyle w:val="TableParagraph"/>
              <w:spacing w:line="206" w:lineRule="exact"/>
              <w:ind w:left="57" w:right="43"/>
              <w:jc w:val="both"/>
            </w:pPr>
            <w:r/>
            <w:r>
              <w:t xml:space="preserve">See “Objects of the Offer” on page 106 for information about the use of </w:t>
            </w:r>
            <w:r>
              <w:rPr>
                <w:rFonts w:ascii="Courier New" w:hAnsi="Courier New"/>
                <w:b/>
                <w:highlight w:val="yellow"/>
              </w:rPr>
              <w:t>LOPEZ-ONEAL</w:t>
            </w:r>
            <w:r>
              <w:t xml:space="preserve"> of the </w:t>
            </w:r>
            <w:r>
              <w:rPr>
                <w:rFonts w:ascii="Courier New" w:hAnsi="Courier New"/>
                <w:b/>
                <w:highlight w:val="yellow"/>
              </w:rPr>
              <w:t>HAMMOND, SNOW AND HERNANDEZ</w:t>
            </w:r>
            <w:r>
              <w:t xml:space="preserve"> will not receive any proceeds from </w:t>
            </w:r>
            <w:r>
              <w:rPr>
                <w:rFonts w:ascii="Courier New" w:hAnsi="Courier New"/>
                <w:b/>
                <w:highlight w:val="yellow"/>
              </w:rPr>
              <w:t>FLEMING-HARDY</w:t>
            </w:r>
            <w:r>
              <w:t>.</w:t>
            </w:r>
          </w:p>
        </w:tc>
      </w:tr>
    </w:tbl>
    <w:p w14:paraId="2A0FDE4D" w14:textId="77777777" w:rsidR="00A603A1" w:rsidRDefault="00A603A1">
      <w:pPr>
        <w:pStyle w:val="BodyText"/>
        <w:spacing w:before="3" w:after="1"/>
        <w:ind w:left="98" w:hanging="98"/>
        <w:rPr>
          <w:rStyle w:val="Hyperlink4"/>
          <w:sz w:val="17"/>
          <w:szCs w:val="17"/>
        </w:rPr>
      </w:pPr>
    </w:p>
    <w:p w14:paraId="3DCFE912" w14:textId="77777777" w:rsidR="00A603A1" w:rsidRDefault="00000000">
      <w:pPr>
        <w:pStyle w:val="Body"/>
        <w:tabs>
          <w:tab w:val="left" w:pos="448"/>
        </w:tabs>
        <w:spacing w:before="14" w:line="230" w:lineRule="exact"/>
        <w:ind w:left="88"/>
        <w:rPr>
          <w:rStyle w:val="Hyperlink8"/>
          <w:rFonts w:eastAsia="Arial Unicode MS"/>
        </w:rPr>
      </w:pPr>
      <w:r/>
      <w:r>
        <w:t>*</w:t>
        <w:tab/>
        <w:t xml:space="preserve">To be updated upon finalization of </w:t>
      </w:r>
      <w:r>
        <w:rPr>
          <w:rFonts w:ascii="Courier New" w:hAnsi="Courier New"/>
          <w:b/>
          <w:highlight w:val="yellow"/>
        </w:rPr>
        <w:t>COLEMAN, WASHINGTON AND HIGGINS</w:t>
      </w:r>
      <w:r>
        <w:t>.</w:t>
      </w:r>
    </w:p>
    <w:p w14:paraId="6C2D1ABF" w14:textId="77777777" w:rsidR="00A603A1" w:rsidRDefault="00000000">
      <w:pPr>
        <w:pStyle w:val="ListParagraph"/>
        <w:numPr>
          <w:ilvl w:val="0"/>
          <w:numId w:val="72"/>
        </w:numPr>
        <w:spacing w:before="0"/>
        <w:ind w:right="149"/>
        <w:jc w:val="both"/>
        <w:rPr>
          <w:i/>
          <w:iCs/>
          <w:sz w:val="16"/>
          <w:szCs w:val="16"/>
        </w:rPr>
      </w:pPr>
      <w:r/>
      <w:r>
        <w:t xml:space="preserve">The </w:t>
      </w:r>
      <w:r>
        <w:rPr>
          <w:rFonts w:ascii="Courier New" w:hAnsi="Courier New"/>
          <w:b/>
          <w:highlight w:val="yellow"/>
        </w:rPr>
        <w:t>ANGELA PERRY</w:t>
      </w:r>
      <w:r>
        <w:t xml:space="preserve"> has been authorized pursuant to the resolution passed by our </w:t>
      </w:r>
      <w:r>
        <w:rPr>
          <w:rFonts w:ascii="Courier New" w:hAnsi="Courier New"/>
          <w:b/>
          <w:highlight w:val="yellow"/>
        </w:rPr>
        <w:t>JACKSON-MILLER</w:t>
      </w:r>
      <w:r>
        <w:t xml:space="preserve"> dated May 6, 2025. </w:t>
      </w:r>
      <w:r>
        <w:rPr>
          <w:rFonts w:ascii="Courier New" w:hAnsi="Courier New"/>
          <w:b/>
          <w:highlight w:val="yellow"/>
        </w:rPr>
        <w:t>TAYLOR LLC</w:t>
      </w:r>
      <w:r>
        <w:t xml:space="preserve"> has been authorized by our Shareholders by a special resolution dated May 6, 2025. Further, our </w:t>
      </w:r>
      <w:r>
        <w:rPr>
          <w:rFonts w:ascii="Courier New" w:hAnsi="Courier New"/>
          <w:b/>
          <w:highlight w:val="yellow"/>
        </w:rPr>
        <w:t>JACKSON-MILLER</w:t>
      </w:r>
      <w:r>
        <w:t xml:space="preserve"> has taken on record the consents of </w:t>
      </w:r>
      <w:r>
        <w:rPr>
          <w:rFonts w:ascii="Courier New" w:hAnsi="Courier New"/>
          <w:b/>
          <w:highlight w:val="yellow"/>
        </w:rPr>
        <w:t>BENDER-WISE</w:t>
      </w:r>
      <w:r>
        <w:t xml:space="preserve"> to participate in the </w:t>
      </w:r>
      <w:r>
        <w:rPr>
          <w:rFonts w:ascii="Courier New" w:hAnsi="Courier New"/>
          <w:b/>
          <w:highlight w:val="yellow"/>
        </w:rPr>
        <w:t>ANGELA PERRY</w:t>
      </w:r>
      <w:r>
        <w:t xml:space="preserve"> for Sale pursuant to its resolution dated May 6, 2025 and </w:t>
      </w:r>
      <w:r>
        <w:rPr>
          <w:rFonts w:ascii="Courier New" w:hAnsi="Courier New"/>
          <w:b/>
          <w:highlight w:val="yellow"/>
        </w:rPr>
        <w:t>RICHMOND, MAHONEY AND ATKINSON</w:t>
      </w:r>
      <w:r>
        <w:t xml:space="preserve"> has taken on record further updated consents of </w:t>
      </w:r>
      <w:r>
        <w:rPr>
          <w:rFonts w:ascii="Courier New" w:hAnsi="Courier New"/>
          <w:b/>
          <w:highlight w:val="yellow"/>
        </w:rPr>
        <w:t>BENDER-WISE</w:t>
      </w:r>
      <w:r>
        <w:t xml:space="preserve"> pursuant to its resolutions dated May 22, 2025 and December 6, 2025, respectively.</w:t>
      </w:r>
    </w:p>
    <w:p w14:paraId="19680EF8" w14:textId="77777777" w:rsidR="00A603A1" w:rsidRDefault="00A603A1">
      <w:pPr>
        <w:pStyle w:val="BodyText"/>
        <w:spacing w:before="15"/>
        <w:rPr>
          <w:rStyle w:val="None"/>
          <w:i/>
          <w:iCs/>
          <w:sz w:val="16"/>
          <w:szCs w:val="16"/>
        </w:rPr>
      </w:pPr>
    </w:p>
    <w:p w14:paraId="4813040E" w14:textId="77777777" w:rsidR="00A603A1" w:rsidRDefault="00000000">
      <w:pPr>
        <w:pStyle w:val="ListParagraph"/>
        <w:numPr>
          <w:ilvl w:val="0"/>
          <w:numId w:val="73"/>
        </w:numPr>
        <w:spacing w:before="0"/>
        <w:rPr>
          <w:i/>
          <w:iCs/>
          <w:sz w:val="16"/>
          <w:szCs w:val="16"/>
        </w:rPr>
      </w:pPr>
      <w:r/>
      <w:r>
        <w:t xml:space="preserve">Our </w:t>
      </w:r>
      <w:r>
        <w:rPr>
          <w:rFonts w:ascii="Courier New" w:hAnsi="Courier New"/>
          <w:b/>
          <w:highlight w:val="yellow"/>
        </w:rPr>
        <w:t>MACDONALD GROUP</w:t>
      </w:r>
      <w:r>
        <w:t xml:space="preserve"> have confirmed and authorised their participation in </w:t>
      </w:r>
      <w:r>
        <w:rPr>
          <w:rFonts w:ascii="Courier New" w:hAnsi="Courier New"/>
          <w:b/>
          <w:highlight w:val="yellow"/>
        </w:rPr>
        <w:t>FLEMING-HARDY</w:t>
      </w:r>
      <w:r>
        <w:t xml:space="preserve"> as set out below:</w:t>
      </w:r>
    </w:p>
    <w:p w14:paraId="1C8F5D43" w14:textId="77777777" w:rsidR="00A603A1" w:rsidRDefault="00A603A1">
      <w:pPr>
        <w:pStyle w:val="BodyText"/>
        <w:spacing w:before="3"/>
        <w:rPr>
          <w:rStyle w:val="None"/>
          <w:i/>
          <w:iCs/>
          <w:sz w:val="17"/>
          <w:szCs w:val="17"/>
        </w:rPr>
      </w:pPr>
    </w:p>
    <w:tbl>
      <w:tblPr>
        <w:tblW w:w="10104"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06"/>
        <w:gridCol w:w="1813"/>
        <w:gridCol w:w="1628"/>
        <w:gridCol w:w="3083"/>
        <w:gridCol w:w="2874"/>
      </w:tblGrid>
      <w:tr w:rsidR="00A603A1" w14:paraId="37673B5B" w14:textId="77777777">
        <w:trPr>
          <w:trHeight w:val="723"/>
        </w:trPr>
        <w:tc>
          <w:tcPr>
            <w:tcW w:w="706" w:type="dxa"/>
            <w:tcBorders>
              <w:top w:val="single" w:sz="4" w:space="0" w:color="000000"/>
              <w:left w:val="single" w:sz="4" w:space="0" w:color="000000"/>
              <w:bottom w:val="single" w:sz="4" w:space="0" w:color="000000"/>
              <w:right w:val="single" w:sz="4" w:space="0" w:color="000000"/>
            </w:tcBorders>
            <w:shd w:val="clear" w:color="auto" w:fill="BEBEBE"/>
            <w:tcMar>
              <w:top w:w="80" w:type="dxa"/>
              <w:left w:w="228" w:type="dxa"/>
              <w:bottom w:w="80" w:type="dxa"/>
              <w:right w:w="80" w:type="dxa"/>
            </w:tcMar>
          </w:tcPr>
          <w:p w14:paraId="42F99474" w14:textId="77777777" w:rsidR="00A603A1" w:rsidRDefault="00000000">
            <w:pPr>
              <w:pStyle w:val="TableParagraph"/>
              <w:spacing w:before="1"/>
              <w:ind w:left="148"/>
            </w:pPr>
            <w:r>
              <w:rPr>
                <w:rStyle w:val="None"/>
                <w:b/>
                <w:bCs/>
                <w:i/>
                <w:iCs/>
                <w:sz w:val="16"/>
                <w:szCs w:val="16"/>
              </w:rPr>
              <w:t xml:space="preserve">S. </w:t>
            </w:r>
            <w:r>
              <w:rPr>
                <w:rStyle w:val="None"/>
                <w:b/>
                <w:bCs/>
                <w:i/>
                <w:iCs/>
                <w:spacing w:val="-5"/>
                <w:sz w:val="16"/>
                <w:szCs w:val="16"/>
              </w:rPr>
              <w:t>No.</w:t>
            </w:r>
          </w:p>
        </w:tc>
        <w:tc>
          <w:tcPr>
            <w:tcW w:w="1813" w:type="dxa"/>
            <w:tcBorders>
              <w:top w:val="single" w:sz="4" w:space="0" w:color="000000"/>
              <w:left w:val="single" w:sz="4" w:space="0" w:color="000000"/>
              <w:bottom w:val="single" w:sz="4" w:space="0" w:color="000000"/>
              <w:right w:val="single" w:sz="4" w:space="0" w:color="000000"/>
            </w:tcBorders>
            <w:shd w:val="clear" w:color="auto" w:fill="BEBEBE"/>
            <w:tcMar>
              <w:top w:w="80" w:type="dxa"/>
              <w:left w:w="576" w:type="dxa"/>
              <w:bottom w:w="80" w:type="dxa"/>
              <w:right w:w="406" w:type="dxa"/>
            </w:tcMar>
          </w:tcPr>
          <w:p w14:paraId="7BC0FA0F" w14:textId="77777777" w:rsidR="00A603A1" w:rsidRDefault="00000000">
            <w:pPr>
              <w:pStyle w:val="TableParagraph"/>
              <w:spacing w:before="1"/>
              <w:ind w:left="496" w:right="326" w:hanging="154"/>
            </w:pPr>
            <w:r>
              <w:rPr>
                <w:rStyle w:val="None"/>
                <w:b/>
                <w:bCs/>
                <w:i/>
                <w:iCs/>
                <w:sz w:val="16"/>
                <w:szCs w:val="16"/>
              </w:rPr>
              <w:t>Promoter</w:t>
            </w:r>
            <w:r>
              <w:rPr>
                <w:rStyle w:val="None"/>
                <w:b/>
                <w:bCs/>
                <w:i/>
                <w:iCs/>
                <w:spacing w:val="-10"/>
                <w:sz w:val="16"/>
                <w:szCs w:val="16"/>
              </w:rPr>
              <w:t xml:space="preserve"> </w:t>
            </w:r>
            <w:r>
              <w:rPr>
                <w:rStyle w:val="None"/>
                <w:b/>
                <w:bCs/>
                <w:i/>
                <w:iCs/>
                <w:sz w:val="16"/>
                <w:szCs w:val="16"/>
              </w:rPr>
              <w:t>Selling</w:t>
            </w:r>
            <w:r>
              <w:rPr>
                <w:rStyle w:val="None"/>
                <w:b/>
                <w:bCs/>
                <w:i/>
                <w:iCs/>
                <w:spacing w:val="40"/>
                <w:sz w:val="16"/>
                <w:szCs w:val="16"/>
              </w:rPr>
              <w:t xml:space="preserve"> </w:t>
            </w:r>
            <w:r>
              <w:rPr>
                <w:rStyle w:val="None"/>
                <w:b/>
                <w:bCs/>
                <w:i/>
                <w:iCs/>
                <w:spacing w:val="-2"/>
                <w:sz w:val="16"/>
                <w:szCs w:val="16"/>
              </w:rPr>
              <w:t>Shareholder</w:t>
            </w:r>
          </w:p>
        </w:tc>
        <w:tc>
          <w:tcPr>
            <w:tcW w:w="162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70" w:type="dxa"/>
              <w:bottom w:w="80" w:type="dxa"/>
              <w:right w:w="166" w:type="dxa"/>
            </w:tcMar>
          </w:tcPr>
          <w:p w14:paraId="3545FC13" w14:textId="77777777" w:rsidR="00A603A1" w:rsidRDefault="00000000">
            <w:pPr>
              <w:pStyle w:val="TableParagraph"/>
              <w:spacing w:line="180" w:lineRule="atLeast"/>
              <w:ind w:left="90" w:right="86" w:firstLine="14"/>
              <w:jc w:val="both"/>
            </w:pPr>
            <w:r/>
            <w:r>
              <w:t xml:space="preserve">Maximum number of </w:t>
            </w:r>
            <w:r>
              <w:rPr>
                <w:rFonts w:ascii="Courier New" w:hAnsi="Courier New"/>
                <w:b/>
                <w:highlight w:val="yellow"/>
              </w:rPr>
              <w:t>HOWELL INC</w:t>
            </w:r>
            <w:r>
              <w:t xml:space="preserve"> offered in </w:t>
            </w:r>
            <w:r>
              <w:rPr>
                <w:rFonts w:ascii="Courier New" w:hAnsi="Courier New"/>
                <w:b/>
                <w:highlight w:val="yellow"/>
              </w:rPr>
              <w:t>FLEMING-HARDY</w:t>
            </w:r>
          </w:p>
        </w:tc>
        <w:tc>
          <w:tcPr>
            <w:tcW w:w="3083" w:type="dxa"/>
            <w:tcBorders>
              <w:top w:val="single" w:sz="4" w:space="0" w:color="000000"/>
              <w:left w:val="single" w:sz="4" w:space="0" w:color="000000"/>
              <w:bottom w:val="single" w:sz="4" w:space="0" w:color="000000"/>
              <w:right w:val="single" w:sz="4" w:space="0" w:color="000000"/>
            </w:tcBorders>
            <w:shd w:val="clear" w:color="auto" w:fill="BEBEBE"/>
            <w:tcMar>
              <w:top w:w="80" w:type="dxa"/>
              <w:left w:w="1355" w:type="dxa"/>
              <w:bottom w:w="80" w:type="dxa"/>
              <w:right w:w="80" w:type="dxa"/>
            </w:tcMar>
          </w:tcPr>
          <w:p w14:paraId="58E42AA9" w14:textId="77777777" w:rsidR="00A603A1" w:rsidRDefault="00000000">
            <w:pPr>
              <w:pStyle w:val="TableParagraph"/>
              <w:spacing w:before="1"/>
              <w:ind w:left="1275" w:hanging="1088"/>
            </w:pPr>
            <w:r>
              <w:rPr>
                <w:rStyle w:val="None"/>
                <w:b/>
                <w:bCs/>
                <w:i/>
                <w:iCs/>
                <w:sz w:val="16"/>
                <w:szCs w:val="16"/>
              </w:rPr>
              <w:t>Aggregate</w:t>
            </w:r>
            <w:r>
              <w:rPr>
                <w:rStyle w:val="None"/>
                <w:b/>
                <w:bCs/>
                <w:i/>
                <w:iCs/>
                <w:spacing w:val="-7"/>
                <w:sz w:val="16"/>
                <w:szCs w:val="16"/>
              </w:rPr>
              <w:t xml:space="preserve"> </w:t>
            </w:r>
            <w:r>
              <w:rPr>
                <w:rStyle w:val="None"/>
                <w:b/>
                <w:bCs/>
                <w:i/>
                <w:iCs/>
                <w:sz w:val="16"/>
                <w:szCs w:val="16"/>
              </w:rPr>
              <w:t>amount</w:t>
            </w:r>
            <w:r>
              <w:rPr>
                <w:rStyle w:val="None"/>
                <w:b/>
                <w:bCs/>
                <w:i/>
                <w:iCs/>
                <w:spacing w:val="-6"/>
                <w:sz w:val="16"/>
                <w:szCs w:val="16"/>
              </w:rPr>
              <w:t xml:space="preserve"> </w:t>
            </w:r>
            <w:r>
              <w:rPr>
                <w:rStyle w:val="None"/>
                <w:b/>
                <w:bCs/>
                <w:i/>
                <w:iCs/>
                <w:sz w:val="16"/>
                <w:szCs w:val="16"/>
              </w:rPr>
              <w:t>of</w:t>
            </w:r>
            <w:r>
              <w:rPr>
                <w:rStyle w:val="None"/>
                <w:b/>
                <w:bCs/>
                <w:i/>
                <w:iCs/>
                <w:spacing w:val="-6"/>
                <w:sz w:val="16"/>
                <w:szCs w:val="16"/>
              </w:rPr>
              <w:t xml:space="preserve"> </w:t>
            </w:r>
            <w:r>
              <w:rPr>
                <w:rStyle w:val="None"/>
                <w:b/>
                <w:bCs/>
                <w:i/>
                <w:iCs/>
                <w:sz w:val="16"/>
                <w:szCs w:val="16"/>
              </w:rPr>
              <w:t>Offer</w:t>
            </w:r>
            <w:r>
              <w:rPr>
                <w:rStyle w:val="None"/>
                <w:b/>
                <w:bCs/>
                <w:i/>
                <w:iCs/>
                <w:spacing w:val="-5"/>
                <w:sz w:val="16"/>
                <w:szCs w:val="16"/>
              </w:rPr>
              <w:t xml:space="preserve"> </w:t>
            </w:r>
            <w:r>
              <w:rPr>
                <w:rStyle w:val="None"/>
                <w:b/>
                <w:bCs/>
                <w:i/>
                <w:iCs/>
                <w:sz w:val="16"/>
                <w:szCs w:val="16"/>
              </w:rPr>
              <w:t>for</w:t>
            </w:r>
            <w:r>
              <w:rPr>
                <w:rStyle w:val="None"/>
                <w:b/>
                <w:bCs/>
                <w:i/>
                <w:iCs/>
                <w:spacing w:val="-5"/>
                <w:sz w:val="16"/>
                <w:szCs w:val="16"/>
              </w:rPr>
              <w:t xml:space="preserve"> </w:t>
            </w:r>
            <w:r>
              <w:rPr>
                <w:rStyle w:val="None"/>
                <w:b/>
                <w:bCs/>
                <w:i/>
                <w:iCs/>
                <w:sz w:val="16"/>
                <w:szCs w:val="16"/>
              </w:rPr>
              <w:t>Sale</w:t>
            </w:r>
            <w:r>
              <w:rPr>
                <w:rStyle w:val="None"/>
                <w:b/>
                <w:bCs/>
                <w:i/>
                <w:iCs/>
                <w:spacing w:val="-4"/>
                <w:sz w:val="16"/>
                <w:szCs w:val="16"/>
              </w:rPr>
              <w:t xml:space="preserve"> </w:t>
            </w:r>
            <w:r>
              <w:rPr>
                <w:rStyle w:val="None"/>
                <w:b/>
                <w:bCs/>
                <w:i/>
                <w:iCs/>
                <w:sz w:val="16"/>
                <w:szCs w:val="16"/>
              </w:rPr>
              <w:t>(</w:t>
            </w:r>
            <w:r>
              <w:rPr>
                <w:rStyle w:val="None"/>
                <w:rFonts w:ascii="Arial Unicode MS" w:hAnsi="Arial Unicode MS"/>
                <w:sz w:val="16"/>
                <w:szCs w:val="16"/>
              </w:rPr>
              <w:t>₹</w:t>
            </w:r>
            <w:r>
              <w:rPr>
                <w:rStyle w:val="None"/>
                <w:b/>
                <w:bCs/>
                <w:i/>
                <w:iCs/>
                <w:spacing w:val="-4"/>
                <w:sz w:val="16"/>
                <w:szCs w:val="16"/>
              </w:rPr>
              <w:t xml:space="preserve"> </w:t>
            </w:r>
            <w:r>
              <w:rPr>
                <w:rStyle w:val="None"/>
                <w:b/>
                <w:bCs/>
                <w:i/>
                <w:iCs/>
                <w:sz w:val="16"/>
                <w:szCs w:val="16"/>
              </w:rPr>
              <w:t>in</w:t>
            </w:r>
            <w:r>
              <w:rPr>
                <w:rStyle w:val="None"/>
                <w:b/>
                <w:bCs/>
                <w:i/>
                <w:iCs/>
                <w:spacing w:val="40"/>
                <w:sz w:val="16"/>
                <w:szCs w:val="16"/>
              </w:rPr>
              <w:t xml:space="preserve"> </w:t>
            </w:r>
            <w:r>
              <w:rPr>
                <w:rStyle w:val="None"/>
                <w:b/>
                <w:bCs/>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5" w:type="dxa"/>
              <w:bottom w:w="80" w:type="dxa"/>
              <w:right w:w="80" w:type="dxa"/>
            </w:tcMar>
          </w:tcPr>
          <w:p w14:paraId="4445735B" w14:textId="77777777" w:rsidR="00A603A1" w:rsidRDefault="00000000">
            <w:pPr>
              <w:pStyle w:val="TableParagraph"/>
              <w:spacing w:before="1"/>
              <w:ind w:left="5"/>
              <w:jc w:val="center"/>
            </w:pPr>
            <w:r>
              <w:rPr>
                <w:rStyle w:val="None"/>
                <w:b/>
                <w:bCs/>
                <w:i/>
                <w:iCs/>
                <w:sz w:val="16"/>
                <w:szCs w:val="16"/>
              </w:rPr>
              <w:t>Date</w:t>
            </w:r>
            <w:r>
              <w:rPr>
                <w:rStyle w:val="None"/>
                <w:b/>
                <w:bCs/>
                <w:i/>
                <w:iCs/>
                <w:spacing w:val="-6"/>
                <w:sz w:val="16"/>
                <w:szCs w:val="16"/>
              </w:rPr>
              <w:t xml:space="preserve"> </w:t>
            </w:r>
            <w:r>
              <w:rPr>
                <w:rStyle w:val="None"/>
                <w:b/>
                <w:bCs/>
                <w:i/>
                <w:iCs/>
                <w:sz w:val="16"/>
                <w:szCs w:val="16"/>
              </w:rPr>
              <w:t>of</w:t>
            </w:r>
            <w:r>
              <w:rPr>
                <w:rStyle w:val="None"/>
                <w:b/>
                <w:bCs/>
                <w:i/>
                <w:iCs/>
                <w:spacing w:val="-4"/>
                <w:sz w:val="16"/>
                <w:szCs w:val="16"/>
              </w:rPr>
              <w:t xml:space="preserve"> </w:t>
            </w:r>
            <w:r>
              <w:rPr>
                <w:rStyle w:val="None"/>
                <w:b/>
                <w:bCs/>
                <w:i/>
                <w:iCs/>
                <w:sz w:val="16"/>
                <w:szCs w:val="16"/>
              </w:rPr>
              <w:t>consent</w:t>
            </w:r>
            <w:r>
              <w:rPr>
                <w:rStyle w:val="None"/>
                <w:b/>
                <w:bCs/>
                <w:i/>
                <w:iCs/>
                <w:spacing w:val="-2"/>
                <w:sz w:val="16"/>
                <w:szCs w:val="16"/>
              </w:rPr>
              <w:t xml:space="preserve"> letter</w:t>
            </w:r>
          </w:p>
        </w:tc>
      </w:tr>
      <w:tr w:rsidR="00A603A1" w14:paraId="3B53F819" w14:textId="77777777">
        <w:trPr>
          <w:trHeight w:val="194"/>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5CEEF9" w14:textId="77777777" w:rsidR="00A603A1" w:rsidRDefault="00000000">
            <w:pPr>
              <w:pStyle w:val="TableParagraph"/>
              <w:spacing w:line="162" w:lineRule="exact"/>
              <w:jc w:val="center"/>
            </w:pPr>
            <w:r>
              <w:rPr>
                <w:rStyle w:val="None"/>
                <w:i/>
                <w:iCs/>
                <w:spacing w:val="-5"/>
                <w:sz w:val="16"/>
                <w:szCs w:val="16"/>
              </w:rPr>
              <w:t>1.</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E4882ED" w14:textId="77777777" w:rsidR="00A603A1" w:rsidRDefault="00000000">
            <w:pPr>
              <w:pStyle w:val="TableParagraph"/>
              <w:spacing w:line="162" w:lineRule="exact"/>
              <w:ind w:left="57"/>
            </w:pPr>
            <w:r/>
            <w:r>
              <w:rPr>
                <w:rFonts w:ascii="Courier New" w:hAnsi="Courier New"/>
                <w:b/>
                <w:highlight w:val="yellow"/>
              </w:rPr>
              <w:t>SAMANTHA BARTLETT DDS</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5ED387FA" w14:textId="77777777" w:rsidR="00A603A1" w:rsidRDefault="00000000">
            <w:pPr>
              <w:pStyle w:val="TableParagraph"/>
              <w:spacing w:line="162"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4145F67" w14:textId="77777777" w:rsidR="00A603A1" w:rsidRDefault="00000000">
            <w:pPr>
              <w:pStyle w:val="TableParagraph"/>
              <w:spacing w:line="162" w:lineRule="exact"/>
              <w:ind w:left="4"/>
              <w:jc w:val="center"/>
            </w:pPr>
            <w:r>
              <w:rPr>
                <w:rStyle w:val="None"/>
                <w:i/>
                <w:iCs/>
                <w:sz w:val="16"/>
                <w:szCs w:val="16"/>
              </w:rPr>
              <w:t>Up</w:t>
            </w:r>
            <w:r>
              <w:rPr>
                <w:rStyle w:val="None"/>
                <w:i/>
                <w:iCs/>
                <w:spacing w:val="-4"/>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1,528.00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4C9CED9A" w14:textId="77777777" w:rsidR="00A603A1" w:rsidRDefault="00000000">
            <w:pPr>
              <w:pStyle w:val="TableParagraph"/>
              <w:spacing w:line="162"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36875BE6"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1B80B" w14:textId="77777777" w:rsidR="00A603A1" w:rsidRDefault="00000000">
            <w:pPr>
              <w:pStyle w:val="TableParagraph"/>
              <w:spacing w:before="1" w:line="163" w:lineRule="exact"/>
              <w:jc w:val="center"/>
            </w:pPr>
            <w:r>
              <w:rPr>
                <w:rStyle w:val="None"/>
                <w:i/>
                <w:iCs/>
                <w:spacing w:val="-5"/>
                <w:sz w:val="16"/>
                <w:szCs w:val="16"/>
              </w:rPr>
              <w:t>2.</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2DE3320" w14:textId="77777777" w:rsidR="00A603A1" w:rsidRDefault="00000000">
            <w:pPr>
              <w:pStyle w:val="TableParagraph"/>
              <w:spacing w:before="1" w:line="163" w:lineRule="exact"/>
              <w:ind w:left="57"/>
            </w:pPr>
            <w:r/>
            <w:r>
              <w:rPr>
                <w:rFonts w:ascii="Courier New" w:hAnsi="Courier New"/>
                <w:b/>
                <w:highlight w:val="yellow"/>
              </w:rPr>
              <w:t>KATHERINE HUNTER</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215BFDC9" w14:textId="77777777" w:rsidR="00A603A1"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6123D379" w14:textId="77777777" w:rsidR="00A603A1"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5"/>
                <w:sz w:val="16"/>
                <w:szCs w:val="16"/>
              </w:rPr>
              <w:t xml:space="preserve"> </w:t>
            </w:r>
            <w:r>
              <w:rPr>
                <w:rStyle w:val="None"/>
                <w:rFonts w:ascii="Arial Unicode MS" w:hAnsi="Arial Unicode MS"/>
                <w:sz w:val="16"/>
                <w:szCs w:val="16"/>
              </w:rPr>
              <w:t>₹</w:t>
            </w:r>
            <w:r>
              <w:rPr>
                <w:rStyle w:val="None"/>
                <w:i/>
                <w:iCs/>
                <w:sz w:val="16"/>
                <w:szCs w:val="16"/>
              </w:rPr>
              <w:t>422.00</w:t>
            </w:r>
            <w:r>
              <w:rPr>
                <w:rStyle w:val="None"/>
                <w:i/>
                <w:iCs/>
                <w:spacing w:val="-1"/>
                <w:sz w:val="16"/>
                <w:szCs w:val="16"/>
              </w:rPr>
              <w:t xml:space="preserve"> </w:t>
            </w:r>
            <w:r>
              <w:rPr>
                <w:rStyle w:val="None"/>
                <w:i/>
                <w:iCs/>
                <w:spacing w:val="-2"/>
                <w:sz w:val="16"/>
                <w:szCs w:val="16"/>
              </w:rPr>
              <w:t>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3674B66E" w14:textId="77777777" w:rsidR="00A603A1"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723A7293"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DD5A67" w14:textId="77777777" w:rsidR="00A603A1" w:rsidRDefault="00000000">
            <w:pPr>
              <w:pStyle w:val="TableParagraph"/>
              <w:spacing w:before="2" w:line="163" w:lineRule="exact"/>
              <w:jc w:val="center"/>
            </w:pPr>
            <w:r>
              <w:rPr>
                <w:rStyle w:val="None"/>
                <w:i/>
                <w:iCs/>
                <w:spacing w:val="-5"/>
                <w:sz w:val="16"/>
                <w:szCs w:val="16"/>
              </w:rPr>
              <w:t>3.</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3E1DEB6" w14:textId="77777777" w:rsidR="00A603A1" w:rsidRDefault="00000000">
            <w:pPr>
              <w:pStyle w:val="TableParagraph"/>
              <w:spacing w:before="2" w:line="163" w:lineRule="exact"/>
              <w:ind w:left="57"/>
            </w:pPr>
            <w:r/>
            <w:r>
              <w:rPr>
                <w:rFonts w:ascii="Courier New" w:hAnsi="Courier New"/>
                <w:b/>
                <w:highlight w:val="yellow"/>
              </w:rPr>
              <w:t>SAMUEL ROBBINS</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2B29B5ED" w14:textId="77777777" w:rsidR="00A603A1" w:rsidRDefault="00000000">
            <w:pPr>
              <w:pStyle w:val="TableParagraph"/>
              <w:spacing w:before="2"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7A350C5A" w14:textId="77777777" w:rsidR="00A603A1" w:rsidRDefault="00000000">
            <w:pPr>
              <w:pStyle w:val="TableParagraph"/>
              <w:spacing w:before="2"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6027CEEE" w14:textId="77777777" w:rsidR="00A603A1" w:rsidRDefault="00000000">
            <w:pPr>
              <w:pStyle w:val="TableParagraph"/>
              <w:spacing w:before="2"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r w:rsidR="00A603A1" w14:paraId="566A4A8C" w14:textId="77777777">
        <w:trPr>
          <w:trHeight w:val="195"/>
        </w:trPr>
        <w:tc>
          <w:tcPr>
            <w:tcW w:w="70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A63BE" w14:textId="77777777" w:rsidR="00A603A1" w:rsidRDefault="00000000">
            <w:pPr>
              <w:pStyle w:val="TableParagraph"/>
              <w:spacing w:before="1" w:line="163" w:lineRule="exact"/>
              <w:jc w:val="center"/>
            </w:pPr>
            <w:r>
              <w:rPr>
                <w:rStyle w:val="None"/>
                <w:i/>
                <w:iCs/>
                <w:spacing w:val="-5"/>
                <w:sz w:val="16"/>
                <w:szCs w:val="16"/>
              </w:rPr>
              <w:t>4.</w:t>
            </w:r>
          </w:p>
        </w:tc>
        <w:tc>
          <w:tcPr>
            <w:tcW w:w="1813"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BE1510F" w14:textId="77777777" w:rsidR="00A603A1" w:rsidRDefault="00000000">
            <w:pPr>
              <w:pStyle w:val="TableParagraph"/>
              <w:spacing w:before="1" w:line="163" w:lineRule="exact"/>
              <w:ind w:left="57"/>
            </w:pPr>
            <w:r/>
            <w:r>
              <w:rPr>
                <w:rFonts w:ascii="Courier New" w:hAnsi="Courier New"/>
                <w:b/>
                <w:highlight w:val="yellow"/>
              </w:rPr>
              <w:t>BRANDI RUSSO</w:t>
            </w:r>
          </w:p>
        </w:tc>
        <w:tc>
          <w:tcPr>
            <w:tcW w:w="1628"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5DEF688A" w14:textId="77777777" w:rsidR="00A603A1" w:rsidRDefault="00000000">
            <w:pPr>
              <w:pStyle w:val="TableParagraph"/>
              <w:spacing w:before="1" w:line="163" w:lineRule="exact"/>
              <w:ind w:left="9"/>
              <w:jc w:val="center"/>
            </w:pPr>
            <w:r>
              <w:rPr>
                <w:rStyle w:val="None"/>
                <w:i/>
                <w:iCs/>
                <w:spacing w:val="-5"/>
                <w:sz w:val="16"/>
                <w:szCs w:val="16"/>
              </w:rPr>
              <w:t>[●]</w:t>
            </w:r>
          </w:p>
        </w:tc>
        <w:tc>
          <w:tcPr>
            <w:tcW w:w="3083"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448A69E6" w14:textId="77777777" w:rsidR="00A603A1" w:rsidRDefault="00000000">
            <w:pPr>
              <w:pStyle w:val="TableParagraph"/>
              <w:spacing w:before="1" w:line="163" w:lineRule="exact"/>
              <w:ind w:left="4"/>
              <w:jc w:val="center"/>
            </w:pPr>
            <w:r>
              <w:rPr>
                <w:rStyle w:val="None"/>
                <w:i/>
                <w:iCs/>
                <w:sz w:val="16"/>
                <w:szCs w:val="16"/>
              </w:rPr>
              <w:t>Up</w:t>
            </w:r>
            <w:r>
              <w:rPr>
                <w:rStyle w:val="None"/>
                <w:i/>
                <w:iCs/>
                <w:spacing w:val="-5"/>
                <w:sz w:val="16"/>
                <w:szCs w:val="16"/>
              </w:rPr>
              <w:t xml:space="preserve"> </w:t>
            </w:r>
            <w:r>
              <w:rPr>
                <w:rStyle w:val="None"/>
                <w:i/>
                <w:iCs/>
                <w:sz w:val="16"/>
                <w:szCs w:val="16"/>
              </w:rPr>
              <w:t>to</w:t>
            </w:r>
            <w:r>
              <w:rPr>
                <w:rStyle w:val="None"/>
                <w:i/>
                <w:iCs/>
                <w:spacing w:val="-3"/>
                <w:sz w:val="16"/>
                <w:szCs w:val="16"/>
              </w:rPr>
              <w:t xml:space="preserve"> </w:t>
            </w:r>
            <w:r>
              <w:rPr>
                <w:rStyle w:val="None"/>
                <w:rFonts w:ascii="Arial Unicode MS" w:hAnsi="Arial Unicode MS"/>
                <w:sz w:val="16"/>
                <w:szCs w:val="16"/>
              </w:rPr>
              <w:t>₹</w:t>
            </w:r>
            <w:r>
              <w:rPr>
                <w:rStyle w:val="None"/>
                <w:i/>
                <w:iCs/>
                <w:sz w:val="16"/>
                <w:szCs w:val="16"/>
              </w:rPr>
              <w:t>475.00</w:t>
            </w:r>
            <w:r>
              <w:rPr>
                <w:rStyle w:val="None"/>
                <w:i/>
                <w:iCs/>
                <w:spacing w:val="-2"/>
                <w:sz w:val="16"/>
                <w:szCs w:val="16"/>
              </w:rPr>
              <w:t xml:space="preserve"> million</w:t>
            </w:r>
          </w:p>
        </w:tc>
        <w:tc>
          <w:tcPr>
            <w:tcW w:w="2874" w:type="dxa"/>
            <w:tcBorders>
              <w:top w:val="single" w:sz="4" w:space="0" w:color="000000"/>
              <w:left w:val="single" w:sz="4" w:space="0" w:color="000000"/>
              <w:bottom w:val="single" w:sz="4" w:space="0" w:color="000000"/>
              <w:right w:val="single" w:sz="4" w:space="0" w:color="000000"/>
            </w:tcBorders>
            <w:tcMar>
              <w:top w:w="80" w:type="dxa"/>
              <w:left w:w="85" w:type="dxa"/>
              <w:bottom w:w="80" w:type="dxa"/>
              <w:right w:w="81" w:type="dxa"/>
            </w:tcMar>
          </w:tcPr>
          <w:p w14:paraId="0D0D6863" w14:textId="77777777" w:rsidR="00A603A1" w:rsidRDefault="00000000">
            <w:pPr>
              <w:pStyle w:val="TableParagraph"/>
              <w:spacing w:before="1" w:line="163" w:lineRule="exact"/>
              <w:ind w:left="5" w:right="1"/>
              <w:jc w:val="center"/>
            </w:pPr>
            <w:r>
              <w:rPr>
                <w:rStyle w:val="Hyperlink6"/>
                <w:rFonts w:eastAsia="Arial Unicode MS"/>
                <w:sz w:val="16"/>
                <w:szCs w:val="16"/>
              </w:rPr>
              <w:t>December</w:t>
            </w:r>
            <w:r>
              <w:rPr>
                <w:rStyle w:val="None"/>
                <w:spacing w:val="-5"/>
                <w:sz w:val="16"/>
                <w:szCs w:val="16"/>
              </w:rPr>
              <w:t xml:space="preserve"> </w:t>
            </w:r>
            <w:r>
              <w:rPr>
                <w:rStyle w:val="Hyperlink6"/>
                <w:rFonts w:eastAsia="Arial Unicode MS"/>
                <w:sz w:val="16"/>
                <w:szCs w:val="16"/>
              </w:rPr>
              <w:t>6,</w:t>
            </w:r>
            <w:r>
              <w:rPr>
                <w:rStyle w:val="None"/>
                <w:spacing w:val="-4"/>
                <w:sz w:val="16"/>
                <w:szCs w:val="16"/>
              </w:rPr>
              <w:t xml:space="preserve"> 2025</w:t>
            </w:r>
          </w:p>
        </w:tc>
      </w:tr>
    </w:tbl>
    <w:p w14:paraId="46BAB99F" w14:textId="77777777" w:rsidR="00A603A1" w:rsidRDefault="00A603A1">
      <w:pPr>
        <w:pStyle w:val="BodyText"/>
        <w:spacing w:before="3"/>
        <w:ind w:left="98" w:hanging="98"/>
        <w:rPr>
          <w:rStyle w:val="None"/>
          <w:i/>
          <w:iCs/>
          <w:sz w:val="17"/>
          <w:szCs w:val="17"/>
        </w:rPr>
      </w:pPr>
    </w:p>
    <w:p w14:paraId="046FDDA9" w14:textId="77777777" w:rsidR="00A603A1" w:rsidRDefault="00A603A1">
      <w:pPr>
        <w:pStyle w:val="BodyText"/>
        <w:spacing w:before="1"/>
        <w:rPr>
          <w:rStyle w:val="None"/>
          <w:i/>
          <w:iCs/>
          <w:sz w:val="16"/>
          <w:szCs w:val="16"/>
        </w:rPr>
      </w:pPr>
    </w:p>
    <w:p w14:paraId="52974827" w14:textId="77777777" w:rsidR="00A603A1" w:rsidRDefault="00000000">
      <w:pPr>
        <w:pStyle w:val="ListParagraph"/>
        <w:numPr>
          <w:ilvl w:val="0"/>
          <w:numId w:val="74"/>
        </w:numPr>
        <w:spacing w:before="0"/>
        <w:ind w:right="148"/>
        <w:jc w:val="both"/>
        <w:rPr>
          <w:sz w:val="16"/>
          <w:szCs w:val="16"/>
        </w:rPr>
      </w:pPr>
      <w:r/>
      <w:r>
        <w:t xml:space="preserve">The Equity Shares held by the respective </w:t>
      </w:r>
      <w:r>
        <w:rPr>
          <w:rFonts w:ascii="Courier New" w:hAnsi="Courier New"/>
          <w:b/>
          <w:highlight w:val="yellow"/>
        </w:rPr>
        <w:t>MACDONALD GROUP</w:t>
      </w:r>
      <w:r>
        <w:t xml:space="preserve"> and being offered by </w:t>
      </w:r>
      <w:r>
        <w:rPr>
          <w:rFonts w:ascii="Courier New" w:hAnsi="Courier New"/>
          <w:b/>
          <w:highlight w:val="yellow"/>
        </w:rPr>
        <w:t>BENDER-WISE</w:t>
      </w:r>
      <w:r>
        <w:t xml:space="preserve"> are eligible to form a part of </w:t>
      </w:r>
      <w:r>
        <w:rPr>
          <w:rFonts w:ascii="Courier New" w:hAnsi="Courier New"/>
          <w:b/>
          <w:highlight w:val="yellow"/>
        </w:rPr>
        <w:t>FLEMING-HARDY</w:t>
      </w:r>
      <w:r>
        <w:t xml:space="preserve"> in terms of the SEBI ICDR Regulations. Each of </w:t>
      </w:r>
      <w:r>
        <w:rPr>
          <w:rFonts w:ascii="Courier New" w:hAnsi="Courier New"/>
          <w:b/>
          <w:highlight w:val="yellow"/>
        </w:rPr>
        <w:t>BENDER-WISE</w:t>
      </w:r>
      <w:r>
        <w:t xml:space="preserve">, severally and not jointly, confirms that the Equity Shares being offered by it are eligible for being offered for sale pursuant to the </w:t>
      </w:r>
      <w:r>
        <w:rPr>
          <w:rFonts w:ascii="Courier New" w:hAnsi="Courier New"/>
          <w:b/>
          <w:highlight w:val="yellow"/>
        </w:rPr>
        <w:t>ANGELA PERRY</w:t>
      </w:r>
      <w:r>
        <w:t xml:space="preserve"> in terms of Regulation 8 of the SEBI ICDR Regulations. For further details of authorizations received for the </w:t>
      </w:r>
      <w:r>
        <w:rPr>
          <w:rFonts w:ascii="Courier New" w:hAnsi="Courier New"/>
          <w:b/>
          <w:highlight w:val="yellow"/>
        </w:rPr>
        <w:t>ANGELA PERRY</w:t>
      </w:r>
      <w:r>
        <w:t>, see “Other Regulatory and Statutory Disclosures” on page 398.</w:t>
      </w:r>
    </w:p>
    <w:p w14:paraId="10B7DD02" w14:textId="77777777" w:rsidR="00A603A1" w:rsidRDefault="00A603A1">
      <w:pPr>
        <w:pStyle w:val="BodyText"/>
        <w:spacing w:before="16"/>
        <w:rPr>
          <w:rStyle w:val="Hyperlink4"/>
          <w:sz w:val="16"/>
          <w:szCs w:val="16"/>
        </w:rPr>
      </w:pPr>
    </w:p>
    <w:p w14:paraId="78A64B39" w14:textId="77777777" w:rsidR="00A603A1" w:rsidRDefault="00000000">
      <w:pPr>
        <w:pStyle w:val="ListParagraph"/>
        <w:numPr>
          <w:ilvl w:val="0"/>
          <w:numId w:val="72"/>
        </w:numPr>
        <w:spacing w:before="0"/>
        <w:ind w:right="150"/>
        <w:jc w:val="both"/>
        <w:rPr>
          <w:i/>
          <w:iCs/>
          <w:sz w:val="16"/>
          <w:szCs w:val="16"/>
        </w:rPr>
      </w:pPr>
      <w:r/>
      <w:r>
        <w:t xml:space="preserve">Subject to valid bids being received at or above </w:t>
      </w:r>
      <w:r>
        <w:rPr>
          <w:rFonts w:ascii="Courier New" w:hAnsi="Courier New"/>
          <w:b/>
          <w:highlight w:val="yellow"/>
        </w:rPr>
        <w:t>COLEMAN, WASHINGTON AND HIGGINS</w:t>
      </w:r>
      <w:r>
        <w:t xml:space="preserve">, under subscription, if any, in any category, except in </w:t>
      </w:r>
      <w:r>
        <w:rPr>
          <w:rFonts w:ascii="Courier New" w:hAnsi="Courier New"/>
          <w:b/>
          <w:highlight w:val="yellow"/>
        </w:rPr>
        <w:t>DANIELS, RAMOS AND PRICE</w:t>
      </w:r>
      <w:r>
        <w:t xml:space="preserve">, would be allowed to be met with spill-over from any other category or combination of categories of </w:t>
      </w:r>
      <w:r>
        <w:rPr>
          <w:rFonts w:ascii="Courier New" w:hAnsi="Courier New"/>
          <w:b/>
          <w:highlight w:val="yellow"/>
        </w:rPr>
        <w:t>PORTER LLC</w:t>
      </w:r>
      <w:r>
        <w:t xml:space="preserve">, as applicable, at the discretion of our Company, in consultation with the BRLMs and </w:t>
      </w:r>
      <w:r>
        <w:rPr>
          <w:rFonts w:ascii="Courier New" w:hAnsi="Courier New"/>
          <w:b/>
          <w:highlight w:val="yellow"/>
        </w:rPr>
        <w:t>SIMS INC</w:t>
      </w:r>
      <w:r>
        <w:t xml:space="preserve">, subject to applicable laws. Undersubscription in the </w:t>
      </w:r>
      <w:r>
        <w:rPr>
          <w:rFonts w:ascii="Courier New" w:hAnsi="Courier New"/>
          <w:b/>
          <w:highlight w:val="yellow"/>
        </w:rPr>
        <w:t>ANGELA PERRY</w:t>
      </w:r>
      <w:r>
        <w:t xml:space="preserve">, if any, subject to receiving minimum subscription for 90% of the Fresh Issue and compliance with Rule 19(2)(b) of </w:t>
      </w:r>
      <w:r>
        <w:rPr>
          <w:rFonts w:ascii="Courier New" w:hAnsi="Courier New"/>
          <w:b/>
          <w:highlight w:val="yellow"/>
        </w:rPr>
        <w:t>WILLIAMS, WHITNEY AND BUCHANAN</w:t>
      </w:r>
      <w:r>
        <w:t xml:space="preserve">, 1957, the </w:t>
      </w:r>
      <w:r>
        <w:rPr>
          <w:rFonts w:ascii="Courier New" w:hAnsi="Courier New"/>
          <w:b/>
          <w:highlight w:val="yellow"/>
        </w:rPr>
        <w:t>SMITH, KING AND TURNER</w:t>
      </w:r>
      <w:r>
        <w:t xml:space="preserve"> for the valid </w:t>
      </w:r>
      <w:r>
        <w:rPr>
          <w:rFonts w:ascii="Courier New" w:hAnsi="Courier New"/>
          <w:b/>
          <w:highlight w:val="yellow"/>
        </w:rPr>
        <w:t>HOPKINS GROUP</w:t>
      </w:r>
      <w:r>
        <w:t xml:space="preserve"> will be made in the first instance towards subscription for 90% of the Fresh Issue. For further details, see “</w:t>
      </w:r>
      <w:r>
        <w:rPr>
          <w:rFonts w:ascii="Courier New" w:hAnsi="Courier New"/>
          <w:b/>
          <w:highlight w:val="yellow"/>
        </w:rPr>
        <w:t>ANGELA PERRY</w:t>
      </w:r>
      <w:r>
        <w:t xml:space="preserve"> Structure” on page 417.</w:t>
      </w:r>
    </w:p>
    <w:p w14:paraId="1EA0BE13" w14:textId="77777777" w:rsidR="00A603A1" w:rsidRDefault="00A603A1">
      <w:pPr>
        <w:pStyle w:val="ListParagraph"/>
        <w:jc w:val="both"/>
        <w:sectPr w:rsidR="00A603A1">
          <w:headerReference w:type="default" r:id="rId164"/>
          <w:footerReference w:type="default" r:id="rId165"/>
          <w:pgSz w:w="11920" w:h="16840"/>
          <w:pgMar w:top="1100" w:right="566" w:bottom="280" w:left="992" w:header="0" w:footer="0" w:gutter="0"/>
          <w:cols w:space="720"/>
        </w:sectPr>
      </w:pPr>
    </w:p>
    <w:p w14:paraId="17A895D4" w14:textId="77777777" w:rsidR="00A603A1" w:rsidRDefault="00000000">
      <w:pPr>
        <w:pStyle w:val="ListParagraph"/>
        <w:numPr>
          <w:ilvl w:val="0"/>
          <w:numId w:val="75"/>
        </w:numPr>
        <w:spacing w:before="66"/>
        <w:ind w:right="148"/>
        <w:jc w:val="both"/>
        <w:rPr>
          <w:i/>
          <w:iCs/>
          <w:sz w:val="16"/>
          <w:szCs w:val="16"/>
        </w:rPr>
      </w:pPr>
      <w:r/>
      <w:r>
        <w:t xml:space="preserve">Allocation to </w:t>
      </w:r>
      <w:r>
        <w:rPr>
          <w:rFonts w:ascii="Courier New" w:hAnsi="Courier New"/>
          <w:b/>
          <w:highlight w:val="yellow"/>
        </w:rPr>
        <w:t>PORTER LLC</w:t>
      </w:r>
      <w:r>
        <w:t xml:space="preserve"> in all categories, except </w:t>
      </w:r>
      <w:r>
        <w:rPr>
          <w:rFonts w:ascii="Courier New" w:hAnsi="Courier New"/>
          <w:b/>
          <w:highlight w:val="yellow"/>
        </w:rPr>
        <w:t>AMANDA JORDAN</w:t>
      </w:r>
      <w:r>
        <w:t>, if any, Non-</w:t>
      </w:r>
      <w:r>
        <w:rPr>
          <w:rFonts w:ascii="Courier New" w:hAnsi="Courier New"/>
          <w:b/>
          <w:highlight w:val="yellow"/>
        </w:rPr>
        <w:t>MICHAEL SPEARS</w:t>
      </w:r>
      <w:r>
        <w:t xml:space="preserve"> and </w:t>
      </w:r>
      <w:r>
        <w:rPr>
          <w:rFonts w:ascii="Courier New" w:hAnsi="Courier New"/>
          <w:b/>
          <w:highlight w:val="yellow"/>
        </w:rPr>
        <w:t>NICOLE WEST</w:t>
      </w:r>
      <w:r>
        <w:t xml:space="preserve">, shall be made on a proportionate basis subject to valid </w:t>
      </w:r>
      <w:r>
        <w:rPr>
          <w:rFonts w:ascii="Courier New" w:hAnsi="Courier New"/>
          <w:b/>
          <w:highlight w:val="yellow"/>
        </w:rPr>
        <w:t>HOPKINS GROUP</w:t>
      </w:r>
      <w:r>
        <w:t xml:space="preserve"> received at or above </w:t>
      </w:r>
      <w:r>
        <w:rPr>
          <w:rFonts w:ascii="Courier New" w:hAnsi="Courier New"/>
          <w:b/>
          <w:highlight w:val="yellow"/>
        </w:rPr>
        <w:t>COLEMAN, WASHINGTON AND HIGGINS</w:t>
      </w:r>
      <w:r>
        <w:t xml:space="preserve">. The allocation to each </w:t>
      </w:r>
      <w:r>
        <w:rPr>
          <w:rFonts w:ascii="Courier New" w:hAnsi="Courier New"/>
          <w:b/>
          <w:highlight w:val="yellow"/>
        </w:rPr>
        <w:t>NICOLE WEST</w:t>
      </w:r>
      <w:r>
        <w:t xml:space="preserve"> shall not be less than the minimum </w:t>
      </w:r>
      <w:r>
        <w:rPr>
          <w:rFonts w:ascii="Courier New" w:hAnsi="Courier New"/>
          <w:b/>
          <w:highlight w:val="yellow"/>
        </w:rPr>
        <w:t>MICHAEL GRAY</w:t>
      </w:r>
      <w:r>
        <w:t xml:space="preserve">, subject to availability of </w:t>
      </w:r>
      <w:r>
        <w:rPr>
          <w:rFonts w:ascii="Courier New" w:hAnsi="Courier New"/>
          <w:b/>
          <w:highlight w:val="yellow"/>
        </w:rPr>
        <w:t>HOWELL INC</w:t>
      </w:r>
      <w:r>
        <w:t xml:space="preserve"> in the </w:t>
      </w:r>
      <w:r>
        <w:rPr>
          <w:rFonts w:ascii="Courier New" w:hAnsi="Courier New"/>
          <w:b/>
          <w:highlight w:val="yellow"/>
        </w:rPr>
        <w:t>MICHAEL SUTTON</w:t>
      </w:r>
      <w:r>
        <w:t xml:space="preserve"> and the remaining available </w:t>
      </w:r>
      <w:r>
        <w:rPr>
          <w:rFonts w:ascii="Courier New" w:hAnsi="Courier New"/>
          <w:b/>
          <w:highlight w:val="yellow"/>
        </w:rPr>
        <w:t>HOWELL INC</w:t>
      </w:r>
      <w:r>
        <w:t xml:space="preserve">, if any, shall be allocated on a proportionate basis. Not less than 15% of the </w:t>
      </w:r>
      <w:r>
        <w:rPr>
          <w:rFonts w:ascii="Courier New" w:hAnsi="Courier New"/>
          <w:b/>
          <w:highlight w:val="yellow"/>
        </w:rPr>
        <w:t>ANGELA PERRY</w:t>
      </w:r>
      <w:r>
        <w:t xml:space="preserve"> shall be available for allocation to Non-</w:t>
      </w:r>
      <w:r>
        <w:rPr>
          <w:rFonts w:ascii="Courier New" w:hAnsi="Courier New"/>
          <w:b/>
          <w:highlight w:val="yellow"/>
        </w:rPr>
        <w:t>MICHAEL SPEARS</w:t>
      </w:r>
      <w:r>
        <w:t xml:space="preserve"> of which one-third of the Non-</w:t>
      </w:r>
      <w:r>
        <w:rPr>
          <w:rFonts w:ascii="Courier New" w:hAnsi="Courier New"/>
          <w:b/>
          <w:highlight w:val="yellow"/>
        </w:rPr>
        <w:t>ERIN LEE</w:t>
      </w:r>
      <w:r>
        <w:t xml:space="preserve"> will be available for allocation to </w:t>
      </w:r>
      <w:r>
        <w:rPr>
          <w:rFonts w:ascii="Courier New" w:hAnsi="Courier New"/>
          <w:b/>
          <w:highlight w:val="yellow"/>
        </w:rPr>
        <w:t>PORTER LLC</w:t>
      </w:r>
      <w:r>
        <w:t xml:space="preserve"> with an application size of more than ₹0.20 million and up to ₹1.00 million and two-thirds of the Non-</w:t>
      </w:r>
      <w:r>
        <w:rPr>
          <w:rFonts w:ascii="Courier New" w:hAnsi="Courier New"/>
          <w:b/>
          <w:highlight w:val="yellow"/>
        </w:rPr>
        <w:t>ERIN LEE</w:t>
      </w:r>
      <w:r>
        <w:t xml:space="preserve"> will be available for allocation to </w:t>
      </w:r>
      <w:r>
        <w:rPr>
          <w:rFonts w:ascii="Courier New" w:hAnsi="Courier New"/>
          <w:b/>
          <w:highlight w:val="yellow"/>
        </w:rPr>
        <w:t>PORTER LLC</w:t>
      </w:r>
      <w:r>
        <w:t xml:space="preserve"> with an application size of more than ₹1.00 million and under-subscription in either of these two sub-categories of Non-</w:t>
      </w:r>
      <w:r>
        <w:rPr>
          <w:rFonts w:ascii="Courier New" w:hAnsi="Courier New"/>
          <w:b/>
          <w:highlight w:val="yellow"/>
        </w:rPr>
        <w:t>ERIN LEE</w:t>
      </w:r>
      <w:r>
        <w:t xml:space="preserve"> may be allocated to </w:t>
      </w:r>
      <w:r>
        <w:rPr>
          <w:rFonts w:ascii="Courier New" w:hAnsi="Courier New"/>
          <w:b/>
          <w:highlight w:val="yellow"/>
        </w:rPr>
        <w:t>PORTER LLC</w:t>
      </w:r>
      <w:r>
        <w:t xml:space="preserve"> in the other sub-category of Non-</w:t>
      </w:r>
      <w:r>
        <w:rPr>
          <w:rFonts w:ascii="Courier New" w:hAnsi="Courier New"/>
          <w:b/>
          <w:highlight w:val="yellow"/>
        </w:rPr>
        <w:t>ERIN LEE</w:t>
      </w:r>
      <w:r>
        <w:t>. The allocation to each Non-</w:t>
      </w:r>
      <w:r>
        <w:rPr>
          <w:rFonts w:ascii="Courier New" w:hAnsi="Courier New"/>
          <w:b/>
          <w:highlight w:val="yellow"/>
        </w:rPr>
        <w:t>MICHAEL SPEARS</w:t>
      </w:r>
      <w:r>
        <w:t xml:space="preserve"> shall not be less than the minimum application size, subject to availability of </w:t>
      </w:r>
      <w:r>
        <w:rPr>
          <w:rFonts w:ascii="Courier New" w:hAnsi="Courier New"/>
          <w:b/>
          <w:highlight w:val="yellow"/>
        </w:rPr>
        <w:t>HOWELL INC</w:t>
      </w:r>
      <w:r>
        <w:t xml:space="preserve"> in the Non-</w:t>
      </w:r>
      <w:r>
        <w:rPr>
          <w:rFonts w:ascii="Courier New" w:hAnsi="Courier New"/>
          <w:b/>
          <w:highlight w:val="yellow"/>
        </w:rPr>
        <w:t>ERIN LEE</w:t>
      </w:r>
      <w:r>
        <w:t xml:space="preserve"> and the remaining available </w:t>
      </w:r>
      <w:r>
        <w:rPr>
          <w:rFonts w:ascii="Courier New" w:hAnsi="Courier New"/>
          <w:b/>
          <w:highlight w:val="yellow"/>
        </w:rPr>
        <w:t>HOWELL INC</w:t>
      </w:r>
      <w:r>
        <w:t>, if any, shall be allocated on a proportionate basis.</w:t>
      </w:r>
    </w:p>
    <w:p w14:paraId="39889EF6" w14:textId="77777777" w:rsidR="00A603A1" w:rsidRDefault="00A603A1">
      <w:pPr>
        <w:pStyle w:val="BodyText"/>
        <w:spacing w:before="18"/>
        <w:rPr>
          <w:rStyle w:val="None"/>
          <w:i/>
          <w:iCs/>
          <w:sz w:val="16"/>
          <w:szCs w:val="16"/>
        </w:rPr>
      </w:pPr>
    </w:p>
    <w:p w14:paraId="49471F01" w14:textId="77777777" w:rsidR="00A603A1" w:rsidRDefault="00000000">
      <w:pPr>
        <w:pStyle w:val="ListParagraph"/>
        <w:numPr>
          <w:ilvl w:val="0"/>
          <w:numId w:val="72"/>
        </w:numPr>
        <w:spacing w:before="0"/>
        <w:ind w:right="147"/>
        <w:jc w:val="both"/>
        <w:rPr>
          <w:i/>
          <w:iCs/>
          <w:sz w:val="16"/>
          <w:szCs w:val="16"/>
        </w:rPr>
      </w:pPr>
      <w:r/>
      <w:r>
        <w:rPr>
          <w:rFonts w:ascii="Courier New" w:hAnsi="Courier New"/>
          <w:b/>
          <w:highlight w:val="yellow"/>
        </w:rPr>
        <w:t>PARKER PLC</w:t>
      </w:r>
      <w:r>
        <w:t xml:space="preserve">, in consultation with the BRLMs, may allocate up to 60% of the QIB Portion to </w:t>
      </w:r>
      <w:r>
        <w:rPr>
          <w:rFonts w:ascii="Courier New" w:hAnsi="Courier New"/>
          <w:b/>
          <w:highlight w:val="yellow"/>
        </w:rPr>
        <w:t>AMANDA JORDAN</w:t>
      </w:r>
      <w:r>
        <w:t xml:space="preserve"> on a discretionary basis in accordance with the SEBI ICDR Regulations. 40% of the </w:t>
      </w:r>
      <w:r>
        <w:rPr>
          <w:rFonts w:ascii="Courier New" w:hAnsi="Courier New"/>
          <w:b/>
          <w:highlight w:val="yellow"/>
        </w:rPr>
        <w:t>GAVIN HOUSE</w:t>
      </w:r>
      <w:r>
        <w:t xml:space="preserve"> shall be reserved in the following manner (i) 33.33% of the </w:t>
      </w:r>
      <w:r>
        <w:rPr>
          <w:rFonts w:ascii="Courier New" w:hAnsi="Courier New"/>
          <w:b/>
          <w:highlight w:val="yellow"/>
        </w:rPr>
        <w:t>GAVIN HOUSE</w:t>
      </w:r>
      <w:r>
        <w:t xml:space="preserve"> shall be reserved for domestic </w:t>
      </w:r>
      <w:r>
        <w:rPr>
          <w:rFonts w:ascii="Courier New" w:hAnsi="Courier New"/>
          <w:b/>
          <w:highlight w:val="yellow"/>
        </w:rPr>
        <w:t>SHERRY DAY</w:t>
      </w:r>
      <w:r>
        <w:t xml:space="preserve">; and (ii) 6.67% of the </w:t>
      </w:r>
      <w:r>
        <w:rPr>
          <w:rFonts w:ascii="Courier New" w:hAnsi="Courier New"/>
          <w:b/>
          <w:highlight w:val="yellow"/>
        </w:rPr>
        <w:t>GAVIN HOUSE</w:t>
      </w:r>
      <w:r>
        <w:t xml:space="preserve"> shall be reserved for Life Insurance Companies and Pension Funds, subject to valid </w:t>
      </w:r>
      <w:r>
        <w:rPr>
          <w:rFonts w:ascii="Courier New" w:hAnsi="Courier New"/>
          <w:b/>
          <w:highlight w:val="yellow"/>
        </w:rPr>
        <w:t>HOPKINS GROUP</w:t>
      </w:r>
      <w:r>
        <w:t xml:space="preserve"> being received from domestic </w:t>
      </w:r>
      <w:r>
        <w:rPr>
          <w:rFonts w:ascii="Courier New" w:hAnsi="Courier New"/>
          <w:b/>
          <w:highlight w:val="yellow"/>
        </w:rPr>
        <w:t>SHERRY DAY</w:t>
      </w:r>
      <w:r>
        <w:t xml:space="preserve">, Life Insurance Companies and Pension Funds, as applicable, at or above the </w:t>
      </w:r>
      <w:r>
        <w:rPr>
          <w:rFonts w:ascii="Courier New" w:hAnsi="Courier New"/>
          <w:b/>
          <w:highlight w:val="yellow"/>
        </w:rPr>
        <w:t>SAMANTHA JOHNS</w:t>
      </w:r>
      <w:r>
        <w:t xml:space="preserve"> Price. Any under-subscription in the Life Insurance Companies and Pension Funds category specified in (ii) above may be allocated to domestic </w:t>
      </w:r>
      <w:r>
        <w:rPr>
          <w:rFonts w:ascii="Courier New" w:hAnsi="Courier New"/>
          <w:b/>
          <w:highlight w:val="yellow"/>
        </w:rPr>
        <w:t>SHERRY DAY</w:t>
      </w:r>
      <w:r>
        <w:t xml:space="preserve">, in accordance with the SEBI ICDR Regulations.. In the event of under-subscription in the </w:t>
      </w:r>
      <w:r>
        <w:rPr>
          <w:rFonts w:ascii="Courier New" w:hAnsi="Courier New"/>
          <w:b/>
          <w:highlight w:val="yellow"/>
        </w:rPr>
        <w:t>GAVIN HOUSE</w:t>
      </w:r>
      <w:r>
        <w:t xml:space="preserve">, the remaining </w:t>
      </w:r>
      <w:r>
        <w:rPr>
          <w:rFonts w:ascii="Courier New" w:hAnsi="Courier New"/>
          <w:b/>
          <w:highlight w:val="yellow"/>
        </w:rPr>
        <w:t>HOWELL INC</w:t>
      </w:r>
      <w:r>
        <w:t xml:space="preserve"> shall be added to </w:t>
      </w:r>
      <w:r>
        <w:rPr>
          <w:rFonts w:ascii="Courier New" w:hAnsi="Courier New"/>
          <w:b/>
          <w:highlight w:val="yellow"/>
        </w:rPr>
        <w:t>WILLIAMS, PARKER AND WRIGHT</w:t>
      </w:r>
      <w:r>
        <w:t xml:space="preserve">. Further, 5% of </w:t>
      </w:r>
      <w:r>
        <w:rPr>
          <w:rFonts w:ascii="Courier New" w:hAnsi="Courier New"/>
          <w:b/>
          <w:highlight w:val="yellow"/>
        </w:rPr>
        <w:t>WILLIAMS, PARKER AND WRIGHT</w:t>
      </w:r>
      <w:r>
        <w:t xml:space="preserve"> shall be available for allocation on a proportionate basis to </w:t>
      </w:r>
      <w:r>
        <w:rPr>
          <w:rFonts w:ascii="Courier New" w:hAnsi="Courier New"/>
          <w:b/>
          <w:highlight w:val="yellow"/>
        </w:rPr>
        <w:t>SHERRY DAY</w:t>
      </w:r>
      <w:r>
        <w:t xml:space="preserve"> only, and the remainder of </w:t>
      </w:r>
      <w:r>
        <w:rPr>
          <w:rFonts w:ascii="Courier New" w:hAnsi="Courier New"/>
          <w:b/>
          <w:highlight w:val="yellow"/>
        </w:rPr>
        <w:t>WILLIAMS, PARKER AND WRIGHT</w:t>
      </w:r>
      <w:r>
        <w:t xml:space="preserve"> shall be available for allocation on a proportionate basis to all QIB Bidders (other than </w:t>
      </w:r>
      <w:r>
        <w:rPr>
          <w:rFonts w:ascii="Courier New" w:hAnsi="Courier New"/>
          <w:b/>
          <w:highlight w:val="yellow"/>
        </w:rPr>
        <w:t>AMANDA JORDAN</w:t>
      </w:r>
      <w:r>
        <w:t xml:space="preserve">), including </w:t>
      </w:r>
      <w:r>
        <w:rPr>
          <w:rFonts w:ascii="Courier New" w:hAnsi="Courier New"/>
          <w:b/>
          <w:highlight w:val="yellow"/>
        </w:rPr>
        <w:t>SHERRY DAY</w:t>
      </w:r>
      <w:r>
        <w:t xml:space="preserve">, subject to valid </w:t>
      </w:r>
      <w:r>
        <w:rPr>
          <w:rFonts w:ascii="Courier New" w:hAnsi="Courier New"/>
          <w:b/>
          <w:highlight w:val="yellow"/>
        </w:rPr>
        <w:t>HOPKINS GROUP</w:t>
      </w:r>
      <w:r>
        <w:t xml:space="preserve"> being received at or above </w:t>
      </w:r>
      <w:r>
        <w:rPr>
          <w:rFonts w:ascii="Courier New" w:hAnsi="Courier New"/>
          <w:b/>
          <w:highlight w:val="yellow"/>
        </w:rPr>
        <w:t>COLEMAN, WASHINGTON AND HIGGINS</w:t>
      </w:r>
      <w:r>
        <w:t xml:space="preserve">. However, if the aggregate demand from </w:t>
      </w:r>
      <w:r>
        <w:rPr>
          <w:rFonts w:ascii="Courier New" w:hAnsi="Courier New"/>
          <w:b/>
          <w:highlight w:val="yellow"/>
        </w:rPr>
        <w:t>SHERRY DAY</w:t>
      </w:r>
      <w:r>
        <w:t xml:space="preserve"> is less than as specified above, the balance </w:t>
      </w:r>
      <w:r>
        <w:rPr>
          <w:rFonts w:ascii="Courier New" w:hAnsi="Courier New"/>
          <w:b/>
          <w:highlight w:val="yellow"/>
        </w:rPr>
        <w:t>HOWELL INC</w:t>
      </w:r>
      <w:r>
        <w:t xml:space="preserve"> available for </w:t>
      </w:r>
      <w:r>
        <w:rPr>
          <w:rFonts w:ascii="Courier New" w:hAnsi="Courier New"/>
          <w:b/>
          <w:highlight w:val="yellow"/>
        </w:rPr>
        <w:t>SMITH, KING AND TURNER</w:t>
      </w:r>
      <w:r>
        <w:t xml:space="preserve"> in the </w:t>
      </w:r>
      <w:r>
        <w:rPr>
          <w:rFonts w:ascii="Courier New" w:hAnsi="Courier New"/>
          <w:b/>
          <w:highlight w:val="yellow"/>
        </w:rPr>
        <w:t>TIMOTHY JOHNSON</w:t>
      </w:r>
      <w:r>
        <w:t xml:space="preserve"> will be added to </w:t>
      </w:r>
      <w:r>
        <w:rPr>
          <w:rFonts w:ascii="Courier New" w:hAnsi="Courier New"/>
          <w:b/>
          <w:highlight w:val="yellow"/>
        </w:rPr>
        <w:t>WILLIAMS, PARKER AND WRIGHT</w:t>
      </w:r>
      <w:r>
        <w:t xml:space="preserve"> and allocated proportionately to </w:t>
      </w:r>
      <w:r>
        <w:rPr>
          <w:rFonts w:ascii="Courier New" w:hAnsi="Courier New"/>
          <w:b/>
          <w:highlight w:val="yellow"/>
        </w:rPr>
        <w:t>LIVINGSTON PLC</w:t>
      </w:r>
      <w:r>
        <w:t xml:space="preserve"> (other than </w:t>
      </w:r>
      <w:r>
        <w:rPr>
          <w:rFonts w:ascii="Courier New" w:hAnsi="Courier New"/>
          <w:b/>
          <w:highlight w:val="yellow"/>
        </w:rPr>
        <w:t>AMANDA JORDAN</w:t>
      </w:r>
      <w:r>
        <w:t xml:space="preserve">) in proportion to their </w:t>
      </w:r>
      <w:r>
        <w:rPr>
          <w:rFonts w:ascii="Courier New" w:hAnsi="Courier New"/>
          <w:b/>
          <w:highlight w:val="yellow"/>
        </w:rPr>
        <w:t>HOPKINS GROUP</w:t>
      </w:r>
      <w:r>
        <w:t>. For further information, see “Offer Procedure” on page 420.</w:t>
      </w:r>
    </w:p>
    <w:p w14:paraId="487D48D2" w14:textId="77777777" w:rsidR="00A603A1" w:rsidRDefault="00A603A1">
      <w:pPr>
        <w:pStyle w:val="BodyText"/>
        <w:spacing w:before="15"/>
        <w:rPr>
          <w:rStyle w:val="None"/>
          <w:i/>
          <w:iCs/>
          <w:sz w:val="16"/>
          <w:szCs w:val="16"/>
        </w:rPr>
      </w:pPr>
    </w:p>
    <w:p w14:paraId="095F89DE" w14:textId="77777777" w:rsidR="00A603A1" w:rsidRDefault="00000000">
      <w:pPr>
        <w:pStyle w:val="Body"/>
        <w:ind w:left="88" w:right="152"/>
        <w:rPr>
          <w:rStyle w:val="None"/>
          <w:sz w:val="20"/>
          <w:szCs w:val="20"/>
        </w:rPr>
      </w:pPr>
      <w:r/>
      <w:r>
        <w:t xml:space="preserve">For further details including in relation to grounds for rejection of </w:t>
      </w:r>
      <w:r>
        <w:rPr>
          <w:rFonts w:ascii="Courier New" w:hAnsi="Courier New"/>
          <w:b/>
          <w:highlight w:val="yellow"/>
        </w:rPr>
        <w:t>HOPKINS GROUP</w:t>
      </w:r>
      <w:r>
        <w:t>, see “Offer Structure”, “Offer Procedure” and “Terms of the Offer” on pages 417, 420 and 411.</w:t>
      </w:r>
    </w:p>
    <w:p w14:paraId="3138BA81" w14:textId="77777777" w:rsidR="00A603A1" w:rsidRDefault="00A603A1">
      <w:pPr>
        <w:pStyle w:val="Body"/>
        <w:sectPr w:rsidR="00A603A1">
          <w:headerReference w:type="default" r:id="rId166"/>
          <w:footerReference w:type="default" r:id="rId167"/>
          <w:pgSz w:w="11920" w:h="16840"/>
          <w:pgMar w:top="1100" w:right="566" w:bottom="280" w:left="992" w:header="0" w:footer="0" w:gutter="0"/>
          <w:cols w:space="720"/>
        </w:sectPr>
      </w:pPr>
    </w:p>
    <w:p w14:paraId="6857AAD2" w14:textId="77777777" w:rsidR="00A603A1" w:rsidRDefault="00000000">
      <w:pPr>
        <w:pStyle w:val="Heading2"/>
        <w:spacing w:before="67"/>
        <w:ind w:left="7" w:right="72"/>
      </w:pPr>
      <w:bookmarkStart w:id="7" w:name="_bookmark8"/>
      <w:bookmarkEnd w:id="7"/>
      <w:r>
        <w:rPr>
          <w:rStyle w:val="Hyperlink4"/>
        </w:rPr>
        <w:lastRenderedPageBreak/>
        <w:t>S</w:t>
      </w:r>
      <w:r>
        <w:rPr>
          <w:rStyle w:val="Hyperlink4"/>
          <w:lang w:val="en-US"/>
        </w:rPr>
        <w:t>UMMARY</w:t>
      </w:r>
      <w:r>
        <w:rPr>
          <w:rStyle w:val="None"/>
        </w:rPr>
        <w:t xml:space="preserve"> </w:t>
      </w:r>
      <w:r>
        <w:rPr>
          <w:rStyle w:val="Hyperlink4"/>
        </w:rPr>
        <w:t>FINANCIAL</w:t>
      </w:r>
      <w:r>
        <w:rPr>
          <w:rStyle w:val="None"/>
        </w:rPr>
        <w:t xml:space="preserve"> </w:t>
      </w:r>
      <w:r>
        <w:rPr>
          <w:rStyle w:val="Hyperlink5"/>
          <w:lang w:val="en-US"/>
        </w:rPr>
        <w:t>STATEMENTS</w:t>
      </w:r>
    </w:p>
    <w:p w14:paraId="064130D4" w14:textId="77777777" w:rsidR="00A603A1" w:rsidRDefault="00000000">
      <w:pPr>
        <w:pStyle w:val="Body"/>
        <w:spacing w:before="200"/>
        <w:ind w:left="88" w:right="148"/>
        <w:jc w:val="both"/>
        <w:rPr>
          <w:rStyle w:val="None"/>
          <w:i/>
          <w:iCs/>
          <w:sz w:val="20"/>
          <w:szCs w:val="20"/>
        </w:rPr>
      </w:pPr>
      <w:r/>
      <w:r>
        <w:t xml:space="preserve">The following tables set forth the summary financial information derived from </w:t>
      </w:r>
      <w:r>
        <w:rPr>
          <w:rFonts w:ascii="Courier New" w:hAnsi="Courier New"/>
          <w:b/>
          <w:highlight w:val="yellow"/>
        </w:rPr>
        <w:t>RODRIGUEZ INC</w:t>
      </w:r>
      <w:r>
        <w:t xml:space="preserve">. The summary financial information presented below should be read in conjunction with “Financial Information” and “Management’s </w:t>
      </w:r>
      <w:r>
        <w:rPr>
          <w:rFonts w:ascii="Courier New" w:hAnsi="Courier New"/>
          <w:b/>
          <w:highlight w:val="yellow"/>
        </w:rPr>
        <w:t>HODGE INC</w:t>
      </w:r>
      <w:r>
        <w:t xml:space="preserve"> of Financial </w:t>
      </w:r>
      <w:r>
        <w:rPr>
          <w:rFonts w:ascii="Courier New" w:hAnsi="Courier New"/>
          <w:b/>
          <w:highlight w:val="yellow"/>
        </w:rPr>
        <w:t>BALL, HAYES AND TRAVIS</w:t>
      </w:r>
      <w:r>
        <w:t xml:space="preserve"> of Operations” on pages 280 and 356, respectively.</w:t>
      </w:r>
    </w:p>
    <w:p w14:paraId="0DFAF622" w14:textId="77777777" w:rsidR="00A603A1" w:rsidRDefault="00A603A1">
      <w:pPr>
        <w:pStyle w:val="BodyText"/>
        <w:rPr>
          <w:rStyle w:val="None"/>
          <w:i/>
          <w:iCs/>
        </w:rPr>
      </w:pPr>
    </w:p>
    <w:p w14:paraId="6FC123E8" w14:textId="77777777" w:rsidR="00A603A1" w:rsidRDefault="00A603A1">
      <w:pPr>
        <w:pStyle w:val="BodyText"/>
        <w:spacing w:before="170"/>
        <w:rPr>
          <w:rStyle w:val="None"/>
          <w:i/>
          <w:iCs/>
        </w:rPr>
      </w:pPr>
    </w:p>
    <w:p w14:paraId="5F8B65E7" w14:textId="77777777" w:rsidR="00A603A1" w:rsidRDefault="00000000">
      <w:pPr>
        <w:pStyle w:val="Body"/>
        <w:ind w:left="3060"/>
        <w:rPr>
          <w:rStyle w:val="None"/>
          <w:i/>
          <w:iCs/>
          <w:sz w:val="20"/>
          <w:szCs w:val="20"/>
        </w:rPr>
      </w:pPr>
      <w:r>
        <w:rPr>
          <w:rStyle w:val="None"/>
          <w:i/>
          <w:iCs/>
          <w:sz w:val="20"/>
          <w:szCs w:val="20"/>
          <w:lang w:val="en-US"/>
        </w:rPr>
        <w:t>(The</w:t>
      </w:r>
      <w:r>
        <w:rPr>
          <w:rStyle w:val="None"/>
          <w:i/>
          <w:iCs/>
          <w:spacing w:val="-3"/>
          <w:sz w:val="20"/>
          <w:szCs w:val="20"/>
        </w:rPr>
        <w:t xml:space="preserve"> </w:t>
      </w:r>
      <w:r>
        <w:rPr>
          <w:rStyle w:val="None"/>
          <w:i/>
          <w:iCs/>
          <w:sz w:val="20"/>
          <w:szCs w:val="20"/>
          <w:lang w:val="en-US"/>
        </w:rPr>
        <w:t>remainder</w:t>
      </w:r>
      <w:r>
        <w:rPr>
          <w:rStyle w:val="None"/>
          <w:i/>
          <w:iCs/>
          <w:spacing w:val="-5"/>
          <w:sz w:val="20"/>
          <w:szCs w:val="20"/>
        </w:rPr>
        <w:t xml:space="preserve"> </w:t>
      </w:r>
      <w:r>
        <w:rPr>
          <w:rStyle w:val="None"/>
          <w:i/>
          <w:iCs/>
          <w:sz w:val="20"/>
          <w:szCs w:val="20"/>
          <w:lang w:val="en-US"/>
        </w:rPr>
        <w:t>of</w:t>
      </w:r>
      <w:r>
        <w:rPr>
          <w:rStyle w:val="None"/>
          <w:i/>
          <w:iCs/>
          <w:spacing w:val="-3"/>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fr-FR"/>
        </w:rPr>
        <w:t>page</w:t>
      </w:r>
      <w:r>
        <w:rPr>
          <w:rStyle w:val="None"/>
          <w:i/>
          <w:iCs/>
          <w:spacing w:val="-5"/>
          <w:sz w:val="20"/>
          <w:szCs w:val="20"/>
        </w:rPr>
        <w:t xml:space="preserve"> </w:t>
      </w:r>
      <w:r>
        <w:rPr>
          <w:rStyle w:val="None"/>
          <w:i/>
          <w:iCs/>
          <w:sz w:val="20"/>
          <w:szCs w:val="20"/>
          <w:lang w:val="en-US"/>
        </w:rPr>
        <w:t>has</w:t>
      </w:r>
      <w:r>
        <w:rPr>
          <w:rStyle w:val="None"/>
          <w:i/>
          <w:iCs/>
          <w:spacing w:val="-5"/>
          <w:sz w:val="20"/>
          <w:szCs w:val="20"/>
        </w:rPr>
        <w:t xml:space="preserve"> </w:t>
      </w:r>
      <w:r>
        <w:rPr>
          <w:rStyle w:val="None"/>
          <w:i/>
          <w:iCs/>
          <w:sz w:val="20"/>
          <w:szCs w:val="20"/>
          <w:lang w:val="en-US"/>
        </w:rPr>
        <w:t>intentionally</w:t>
      </w:r>
      <w:r>
        <w:rPr>
          <w:rStyle w:val="None"/>
          <w:i/>
          <w:iCs/>
          <w:spacing w:val="-1"/>
          <w:sz w:val="20"/>
          <w:szCs w:val="20"/>
        </w:rPr>
        <w:t xml:space="preserve"> </w:t>
      </w:r>
      <w:r>
        <w:rPr>
          <w:rStyle w:val="None"/>
          <w:i/>
          <w:iCs/>
          <w:sz w:val="20"/>
          <w:szCs w:val="20"/>
          <w:lang w:val="en-US"/>
        </w:rPr>
        <w:t>been</w:t>
      </w:r>
      <w:r>
        <w:rPr>
          <w:rStyle w:val="None"/>
          <w:i/>
          <w:iCs/>
          <w:spacing w:val="-1"/>
          <w:sz w:val="20"/>
          <w:szCs w:val="20"/>
        </w:rPr>
        <w:t xml:space="preserve"> </w:t>
      </w:r>
      <w:r>
        <w:rPr>
          <w:rStyle w:val="None"/>
          <w:i/>
          <w:iCs/>
          <w:sz w:val="20"/>
          <w:szCs w:val="20"/>
          <w:lang w:val="en-US"/>
        </w:rPr>
        <w:t>left</w:t>
      </w:r>
      <w:r>
        <w:rPr>
          <w:rStyle w:val="None"/>
          <w:i/>
          <w:iCs/>
          <w:spacing w:val="-7"/>
          <w:sz w:val="20"/>
          <w:szCs w:val="20"/>
        </w:rPr>
        <w:t xml:space="preserve"> </w:t>
      </w:r>
      <w:r>
        <w:rPr>
          <w:rStyle w:val="None"/>
          <w:i/>
          <w:iCs/>
          <w:spacing w:val="-1"/>
          <w:sz w:val="20"/>
          <w:szCs w:val="20"/>
        </w:rPr>
        <w:t>blank)</w:t>
      </w:r>
    </w:p>
    <w:p w14:paraId="01D13B0B" w14:textId="77777777" w:rsidR="00A603A1" w:rsidRDefault="00A603A1">
      <w:pPr>
        <w:pStyle w:val="Body"/>
        <w:sectPr w:rsidR="00A603A1">
          <w:headerReference w:type="default" r:id="rId168"/>
          <w:footerReference w:type="default" r:id="rId169"/>
          <w:pgSz w:w="11920" w:h="16840"/>
          <w:pgMar w:top="1100" w:right="566" w:bottom="280" w:left="992" w:header="0" w:footer="0" w:gutter="0"/>
          <w:cols w:space="720"/>
        </w:sectPr>
      </w:pPr>
    </w:p>
    <w:p w14:paraId="52D2CC98" w14:textId="77777777" w:rsidR="00A603A1" w:rsidRDefault="00000000">
      <w:pPr>
        <w:pStyle w:val="Heading2"/>
        <w:spacing w:before="67"/>
        <w:ind w:left="3479" w:right="3545"/>
      </w:pPr>
      <w:bookmarkStart w:id="8" w:name="_bookmark9"/>
      <w:bookmarkEnd w:id="8"/>
      <w:r>
        <w:rPr>
          <w:rStyle w:val="Hyperlink4"/>
        </w:rPr>
        <w:lastRenderedPageBreak/>
        <w:t>G</w:t>
      </w:r>
      <w:r>
        <w:rPr>
          <w:rStyle w:val="Hyperlink4"/>
          <w:lang w:val="de-DE"/>
        </w:rPr>
        <w:t>ENERAL</w:t>
      </w:r>
      <w:r>
        <w:rPr>
          <w:rStyle w:val="None"/>
        </w:rPr>
        <w:t xml:space="preserve"> </w:t>
      </w:r>
      <w:r>
        <w:rPr>
          <w:rStyle w:val="Hyperlink5"/>
          <w:lang w:val="en-US"/>
        </w:rPr>
        <w:t>INFORMATION</w:t>
      </w:r>
    </w:p>
    <w:p w14:paraId="7BFFB484" w14:textId="77777777" w:rsidR="00A603A1" w:rsidRDefault="00000000">
      <w:pPr>
        <w:pStyle w:val="Heading3"/>
        <w:spacing w:before="0" w:line="430" w:lineRule="atLeast"/>
        <w:ind w:right="6992"/>
      </w:pPr>
      <w:r/>
      <w:r>
        <w:t xml:space="preserve">Registered Office of our </w:t>
      </w:r>
      <w:r>
        <w:rPr>
          <w:rFonts w:ascii="Courier New" w:hAnsi="Courier New"/>
          <w:b/>
          <w:highlight w:val="yellow"/>
        </w:rPr>
        <w:t>SULLIVAN LTD</w:t>
      </w:r>
    </w:p>
    <w:p w14:paraId="1BBD1FDF" w14:textId="77777777" w:rsidR="00A603A1" w:rsidRDefault="00000000">
      <w:pPr>
        <w:pStyle w:val="BodyText"/>
        <w:ind w:left="88" w:right="6992"/>
      </w:pPr>
      <w:r>
        <w:rPr>
          <w:rStyle w:val="Hyperlink4"/>
        </w:rPr>
        <w:t>11/3,</w:t>
      </w:r>
      <w:r>
        <w:rPr>
          <w:rStyle w:val="None"/>
        </w:rPr>
        <w:t xml:space="preserve"> </w:t>
      </w:r>
      <w:r>
        <w:rPr>
          <w:rStyle w:val="Hyperlink4"/>
        </w:rPr>
        <w:t>11/4</w:t>
      </w:r>
      <w:r>
        <w:rPr>
          <w:rStyle w:val="None"/>
        </w:rPr>
        <w:t xml:space="preserve"> </w:t>
      </w:r>
      <w:r>
        <w:rPr>
          <w:rStyle w:val="Hyperlink4"/>
        </w:rPr>
        <w:t>and</w:t>
      </w:r>
      <w:r>
        <w:rPr>
          <w:rStyle w:val="None"/>
        </w:rPr>
        <w:t xml:space="preserve"> </w:t>
      </w:r>
      <w:r>
        <w:rPr>
          <w:rStyle w:val="Hyperlink4"/>
        </w:rPr>
        <w:t>11/5,</w:t>
      </w:r>
      <w:r>
        <w:rPr>
          <w:rStyle w:val="None"/>
        </w:rPr>
        <w:t xml:space="preserve"> </w:t>
      </w:r>
      <w:r>
        <w:rPr>
          <w:rStyle w:val="Hyperlink4"/>
        </w:rPr>
        <w:t>Village</w:t>
      </w:r>
      <w:r>
        <w:rPr>
          <w:rStyle w:val="None"/>
        </w:rPr>
        <w:t xml:space="preserve"> </w:t>
      </w:r>
      <w:r>
        <w:rPr>
          <w:rStyle w:val="Hyperlink4"/>
        </w:rPr>
        <w:t>Birdewadi Chakan, Taluka-Khed</w:t>
      </w:r>
    </w:p>
    <w:p w14:paraId="417C617D" w14:textId="77777777" w:rsidR="00A603A1" w:rsidRDefault="00000000">
      <w:pPr>
        <w:pStyle w:val="BodyText"/>
        <w:spacing w:line="228" w:lineRule="exact"/>
        <w:ind w:left="88"/>
      </w:pPr>
      <w:r/>
      <w:r>
        <w:rPr>
          <w:rFonts w:ascii="Courier New" w:hAnsi="Courier New"/>
          <w:b/>
          <w:highlight w:val="yellow"/>
        </w:rPr>
        <w:t>21956 BOWMAN HAVEN SUITE 220, ANNAVILLE, PR 11781</w:t>
      </w:r>
    </w:p>
    <w:p w14:paraId="5BB4CA15" w14:textId="77777777" w:rsidR="00A603A1" w:rsidRDefault="00000000">
      <w:pPr>
        <w:pStyle w:val="BodyText"/>
        <w:spacing w:before="1"/>
        <w:ind w:left="88"/>
      </w:pPr>
      <w:r>
        <w:rPr>
          <w:rStyle w:val="Hyperlink4"/>
        </w:rPr>
        <w:t>Maharashtra,</w:t>
      </w:r>
      <w:r>
        <w:rPr>
          <w:rStyle w:val="None"/>
        </w:rPr>
        <w:t xml:space="preserve"> </w:t>
      </w:r>
      <w:r>
        <w:rPr>
          <w:rStyle w:val="Hyperlink5"/>
        </w:rPr>
        <w:t>India</w:t>
      </w:r>
    </w:p>
    <w:p w14:paraId="41B96105" w14:textId="77777777" w:rsidR="00A603A1" w:rsidRDefault="00000000">
      <w:pPr>
        <w:pStyle w:val="Body"/>
        <w:spacing w:before="199"/>
        <w:ind w:left="88" w:right="152"/>
        <w:rPr>
          <w:rStyle w:val="None"/>
          <w:sz w:val="20"/>
          <w:szCs w:val="20"/>
        </w:rPr>
      </w:pPr>
      <w:r/>
      <w:r>
        <w:t xml:space="preserve">For details of change in our registered office, see “History and Certain Corporate Matters – Changes in our </w:t>
      </w:r>
      <w:r>
        <w:rPr>
          <w:rFonts w:ascii="Courier New" w:hAnsi="Courier New"/>
          <w:b/>
          <w:highlight w:val="yellow"/>
        </w:rPr>
        <w:t>DAVIS PLC</w:t>
      </w:r>
      <w:r>
        <w:t>” on page 243.</w:t>
      </w:r>
    </w:p>
    <w:p w14:paraId="7FCBCB0A" w14:textId="77777777" w:rsidR="00A603A1" w:rsidRDefault="00000000">
      <w:pPr>
        <w:pStyle w:val="Heading3"/>
        <w:spacing w:before="0" w:line="430" w:lineRule="atLeast"/>
        <w:ind w:right="6992"/>
      </w:pPr>
      <w:r/>
      <w:r>
        <w:rPr>
          <w:rFonts w:ascii="Courier New" w:hAnsi="Courier New"/>
          <w:b/>
          <w:highlight w:val="yellow"/>
        </w:rPr>
        <w:t>COLE AND SONS</w:t>
      </w:r>
      <w:r>
        <w:t xml:space="preserve"> of our </w:t>
      </w:r>
      <w:r>
        <w:rPr>
          <w:rFonts w:ascii="Courier New" w:hAnsi="Courier New"/>
          <w:b/>
          <w:highlight w:val="yellow"/>
        </w:rPr>
        <w:t>SULLIVAN LTD</w:t>
      </w:r>
    </w:p>
    <w:p w14:paraId="483930C0" w14:textId="77777777" w:rsidR="00A603A1" w:rsidRDefault="00000000">
      <w:pPr>
        <w:pStyle w:val="BodyText"/>
        <w:ind w:left="88" w:right="6992"/>
      </w:pPr>
      <w:r>
        <w:rPr>
          <w:rStyle w:val="Hyperlink4"/>
        </w:rPr>
        <w:t>201,</w:t>
      </w:r>
      <w:r>
        <w:rPr>
          <w:rStyle w:val="None"/>
        </w:rPr>
        <w:t xml:space="preserve"> </w:t>
      </w:r>
      <w:r>
        <w:rPr>
          <w:rStyle w:val="Hyperlink4"/>
        </w:rPr>
        <w:t>Tower-2,</w:t>
      </w:r>
      <w:r>
        <w:rPr>
          <w:rStyle w:val="None"/>
        </w:rPr>
        <w:t xml:space="preserve"> </w:t>
      </w:r>
      <w:r>
        <w:rPr>
          <w:rStyle w:val="Hyperlink4"/>
        </w:rPr>
        <w:t>Montreal</w:t>
      </w:r>
      <w:r>
        <w:rPr>
          <w:rStyle w:val="None"/>
        </w:rPr>
        <w:t xml:space="preserve"> </w:t>
      </w:r>
      <w:r>
        <w:rPr>
          <w:rStyle w:val="Hyperlink4"/>
        </w:rPr>
        <w:t>Business</w:t>
      </w:r>
      <w:r>
        <w:rPr>
          <w:rStyle w:val="None"/>
        </w:rPr>
        <w:t xml:space="preserve"> </w:t>
      </w:r>
      <w:r>
        <w:rPr>
          <w:rStyle w:val="Hyperlink4"/>
        </w:rPr>
        <w:t>Centre Off Pallod Farms, Baner</w:t>
      </w:r>
    </w:p>
    <w:p w14:paraId="551001CD" w14:textId="77777777" w:rsidR="00A603A1" w:rsidRDefault="00000000">
      <w:pPr>
        <w:pStyle w:val="BodyText"/>
        <w:spacing w:before="1"/>
        <w:ind w:left="88" w:right="8746"/>
      </w:pPr>
      <w:r/>
      <w:r>
        <w:rPr>
          <w:rFonts w:ascii="Courier New" w:hAnsi="Courier New"/>
          <w:b/>
          <w:highlight w:val="yellow"/>
        </w:rPr>
        <w:t>71874 ROGERS GREENS SUITE 484, GRAHAMBOROUGH, OR 56686</w:t>
      </w:r>
    </w:p>
    <w:p w14:paraId="6221FD52" w14:textId="77777777" w:rsidR="00A603A1" w:rsidRDefault="00000000">
      <w:pPr>
        <w:pStyle w:val="Heading3"/>
        <w:spacing w:before="201"/>
      </w:pPr>
      <w:r>
        <w:rPr>
          <w:rStyle w:val="Hyperlink4"/>
          <w:lang w:val="en-US"/>
        </w:rPr>
        <w:t>Company</w:t>
      </w:r>
      <w:r>
        <w:rPr>
          <w:rStyle w:val="None"/>
        </w:rPr>
        <w:t xml:space="preserve"> </w:t>
      </w:r>
      <w:r>
        <w:rPr>
          <w:rStyle w:val="Hyperlink4"/>
          <w:lang w:val="fr-FR"/>
        </w:rPr>
        <w:t>registration</w:t>
      </w:r>
      <w:r>
        <w:rPr>
          <w:rStyle w:val="None"/>
        </w:rPr>
        <w:t xml:space="preserve"> </w:t>
      </w:r>
      <w:r>
        <w:rPr>
          <w:rStyle w:val="Hyperlink4"/>
          <w:lang w:val="en-US"/>
        </w:rPr>
        <w:t>number</w:t>
      </w:r>
      <w:r>
        <w:rPr>
          <w:rStyle w:val="None"/>
        </w:rPr>
        <w:t xml:space="preserve"> </w:t>
      </w:r>
      <w:r>
        <w:rPr>
          <w:rStyle w:val="Hyperlink4"/>
        </w:rPr>
        <w:t>and</w:t>
      </w:r>
      <w:r>
        <w:rPr>
          <w:rStyle w:val="None"/>
        </w:rPr>
        <w:t xml:space="preserve"> </w:t>
      </w:r>
      <w:r>
        <w:rPr>
          <w:rStyle w:val="Hyperlink4"/>
          <w:lang w:val="it-IT"/>
        </w:rPr>
        <w:t>corporate</w:t>
      </w:r>
      <w:r>
        <w:rPr>
          <w:rStyle w:val="None"/>
        </w:rPr>
        <w:t xml:space="preserve"> </w:t>
      </w:r>
      <w:r>
        <w:rPr>
          <w:rStyle w:val="Hyperlink4"/>
          <w:lang w:val="en-US"/>
        </w:rPr>
        <w:t>identity</w:t>
      </w:r>
      <w:r>
        <w:rPr>
          <w:rStyle w:val="None"/>
        </w:rPr>
        <w:t xml:space="preserve"> </w:t>
      </w:r>
      <w:r>
        <w:rPr>
          <w:rStyle w:val="Hyperlink5"/>
          <w:lang w:val="en-US"/>
        </w:rPr>
        <w:t>number</w:t>
      </w:r>
    </w:p>
    <w:p w14:paraId="4D00298D" w14:textId="77777777" w:rsidR="00A603A1" w:rsidRDefault="00000000">
      <w:pPr>
        <w:pStyle w:val="ListParagraph"/>
        <w:numPr>
          <w:ilvl w:val="0"/>
          <w:numId w:val="77"/>
        </w:numPr>
        <w:rPr>
          <w:sz w:val="20"/>
          <w:szCs w:val="20"/>
        </w:rPr>
      </w:pPr>
      <w:r/>
      <w:r>
        <w:t xml:space="preserve">Registration number: </w:t>
      </w:r>
      <w:r>
        <w:rPr>
          <w:rFonts w:ascii="Courier New" w:hAnsi="Courier New"/>
          <w:b/>
          <w:highlight w:val="yellow"/>
        </w:rPr>
        <w:t>9015 TIFFANY STATION APT. 218, WEST NATHANTOWN, NY 34264</w:t>
      </w:r>
    </w:p>
    <w:p w14:paraId="1A46DC3E" w14:textId="77777777" w:rsidR="00A603A1" w:rsidRDefault="00000000">
      <w:pPr>
        <w:pStyle w:val="ListParagraph"/>
        <w:numPr>
          <w:ilvl w:val="0"/>
          <w:numId w:val="77"/>
        </w:numPr>
        <w:spacing w:before="161"/>
        <w:rPr>
          <w:sz w:val="20"/>
          <w:szCs w:val="20"/>
        </w:rPr>
      </w:pPr>
      <w:r/>
      <w:r>
        <w:t xml:space="preserve">Corporate identity number: </w:t>
      </w:r>
      <w:r>
        <w:rPr>
          <w:rFonts w:ascii="Courier New" w:hAnsi="Courier New"/>
          <w:b/>
          <w:highlight w:val="yellow"/>
        </w:rPr>
        <w:t>L12345MH2000PLC123456</w:t>
      </w:r>
    </w:p>
    <w:p w14:paraId="2B7BFE15" w14:textId="77777777" w:rsidR="00A603A1" w:rsidRDefault="00000000">
      <w:pPr>
        <w:pStyle w:val="Heading3"/>
        <w:spacing w:before="159"/>
      </w:pPr>
      <w:r/>
      <w:r>
        <w:t xml:space="preserve">Address of the </w:t>
      </w:r>
      <w:r>
        <w:rPr>
          <w:rFonts w:ascii="Courier New" w:hAnsi="Courier New"/>
          <w:b/>
          <w:highlight w:val="yellow"/>
        </w:rPr>
        <w:t>4058 MICHELLE STATION, KNAPPVIEW, MI 52959</w:t>
      </w:r>
    </w:p>
    <w:p w14:paraId="4ECF3103" w14:textId="77777777" w:rsidR="00A603A1" w:rsidRDefault="00000000">
      <w:pPr>
        <w:pStyle w:val="BodyText"/>
        <w:spacing w:before="199"/>
        <w:ind w:left="88"/>
      </w:pPr>
      <w:r/>
      <w:r>
        <w:rPr>
          <w:rFonts w:ascii="Courier New" w:hAnsi="Courier New"/>
          <w:b/>
          <w:highlight w:val="yellow"/>
        </w:rPr>
        <w:t>PARKER PLC</w:t>
      </w:r>
      <w:r>
        <w:t xml:space="preserve"> is registered with the Registrar of Companies, Maharashtra at Pune, which is situated at the following address:</w:t>
      </w:r>
    </w:p>
    <w:p w14:paraId="7D982191" w14:textId="77777777" w:rsidR="00A603A1" w:rsidRDefault="00000000">
      <w:pPr>
        <w:pStyle w:val="Heading3"/>
      </w:pPr>
      <w:r/>
      <w:r>
        <w:t xml:space="preserve">Registrar of Companies, </w:t>
      </w:r>
      <w:r>
        <w:rPr>
          <w:rFonts w:ascii="Courier New" w:hAnsi="Courier New"/>
          <w:b/>
          <w:highlight w:val="yellow"/>
        </w:rPr>
        <w:t>096 JENKINS COURT, CARTERCHESTER, NV 94469</w:t>
      </w:r>
      <w:r>
        <w:t xml:space="preserve"> at Pune</w:t>
      </w:r>
    </w:p>
    <w:p w14:paraId="504CC3F1" w14:textId="77777777" w:rsidR="00A603A1" w:rsidRDefault="00000000">
      <w:pPr>
        <w:pStyle w:val="BodyText"/>
        <w:spacing w:before="199"/>
        <w:ind w:left="88" w:right="7924"/>
      </w:pPr>
      <w:r/>
      <w:r>
        <w:rPr>
          <w:rFonts w:ascii="Courier New" w:hAnsi="Courier New"/>
          <w:b/>
          <w:highlight w:val="yellow"/>
        </w:rPr>
        <w:t>86850 ASHLEY REST SUITE 191, SOUTH SHERRIBURY, GA 26810</w:t>
      </w:r>
    </w:p>
    <w:p w14:paraId="2C05CF97" w14:textId="77777777" w:rsidR="00A603A1" w:rsidRDefault="00000000">
      <w:pPr>
        <w:pStyle w:val="Heading3"/>
        <w:spacing w:before="202"/>
      </w:pPr>
      <w:r/>
      <w:r>
        <w:rPr>
          <w:rFonts w:ascii="Courier New" w:hAnsi="Courier New"/>
          <w:b/>
          <w:highlight w:val="yellow"/>
        </w:rPr>
        <w:t>PHELPS, RAYMOND AND BAKER</w:t>
      </w:r>
      <w:r>
        <w:t xml:space="preserve"> of our Company</w:t>
      </w:r>
    </w:p>
    <w:p w14:paraId="75F9A1EE" w14:textId="77777777" w:rsidR="00A603A1" w:rsidRDefault="00000000">
      <w:pPr>
        <w:pStyle w:val="BodyText"/>
        <w:spacing w:before="200"/>
        <w:ind w:left="88"/>
      </w:pPr>
      <w:r/>
      <w:r>
        <w:t xml:space="preserve">The following table sets out the brief details of our </w:t>
      </w:r>
      <w:r>
        <w:rPr>
          <w:rFonts w:ascii="Courier New" w:hAnsi="Courier New"/>
          <w:b/>
          <w:highlight w:val="yellow"/>
        </w:rPr>
        <w:t>PHELPS, RAYMOND AND BAKER</w:t>
      </w:r>
      <w:r>
        <w:t xml:space="preserve"> as on the date of this Red Herring Prospectus:</w:t>
      </w:r>
    </w:p>
    <w:p w14:paraId="04C60BA5" w14:textId="77777777" w:rsidR="00A603A1" w:rsidRDefault="00A603A1">
      <w:pPr>
        <w:pStyle w:val="BodyText"/>
        <w:spacing w:before="3"/>
        <w:rPr>
          <w:rStyle w:val="Hyperlink4"/>
          <w:sz w:val="17"/>
          <w:szCs w:val="17"/>
        </w:rPr>
      </w:pPr>
    </w:p>
    <w:tbl>
      <w:tblPr>
        <w:tblW w:w="10362"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32"/>
        <w:gridCol w:w="2329"/>
        <w:gridCol w:w="916"/>
        <w:gridCol w:w="5085"/>
      </w:tblGrid>
      <w:tr w:rsidR="00A603A1" w14:paraId="2EB69DC0" w14:textId="77777777">
        <w:trPr>
          <w:trHeight w:val="198"/>
        </w:trPr>
        <w:tc>
          <w:tcPr>
            <w:tcW w:w="2031" w:type="dxa"/>
            <w:tcBorders>
              <w:top w:val="single" w:sz="4" w:space="0" w:color="000000"/>
              <w:left w:val="single" w:sz="4" w:space="0" w:color="000000"/>
              <w:bottom w:val="single" w:sz="4" w:space="0" w:color="000000"/>
              <w:right w:val="single" w:sz="4" w:space="0" w:color="000000"/>
            </w:tcBorders>
            <w:shd w:val="clear" w:color="auto" w:fill="BEBEBE"/>
            <w:tcMar>
              <w:top w:w="80" w:type="dxa"/>
              <w:left w:w="92" w:type="dxa"/>
              <w:bottom w:w="80" w:type="dxa"/>
              <w:right w:w="80" w:type="dxa"/>
            </w:tcMar>
          </w:tcPr>
          <w:p w14:paraId="3CB966DF" w14:textId="77777777" w:rsidR="00A603A1" w:rsidRDefault="00000000">
            <w:pPr>
              <w:pStyle w:val="TableParagraph"/>
              <w:spacing w:before="2" w:line="186" w:lineRule="exact"/>
              <w:ind w:left="12"/>
              <w:jc w:val="center"/>
            </w:pPr>
            <w:r>
              <w:rPr>
                <w:rStyle w:val="None"/>
                <w:b/>
                <w:bCs/>
                <w:spacing w:val="-4"/>
                <w:sz w:val="18"/>
                <w:szCs w:val="18"/>
              </w:rPr>
              <w:t>Name</w:t>
            </w:r>
          </w:p>
        </w:tc>
        <w:tc>
          <w:tcPr>
            <w:tcW w:w="2329" w:type="dxa"/>
            <w:tcBorders>
              <w:top w:val="single" w:sz="4" w:space="0" w:color="000000"/>
              <w:left w:val="single" w:sz="4" w:space="0" w:color="000000"/>
              <w:bottom w:val="single" w:sz="4" w:space="0" w:color="000000"/>
              <w:right w:val="single" w:sz="4" w:space="0" w:color="000000"/>
            </w:tcBorders>
            <w:shd w:val="clear" w:color="auto" w:fill="BEBEBE"/>
            <w:tcMar>
              <w:top w:w="80" w:type="dxa"/>
              <w:left w:w="759" w:type="dxa"/>
              <w:bottom w:w="80" w:type="dxa"/>
              <w:right w:w="80" w:type="dxa"/>
            </w:tcMar>
          </w:tcPr>
          <w:p w14:paraId="2FAC601D" w14:textId="77777777" w:rsidR="00A603A1" w:rsidRDefault="00000000">
            <w:pPr>
              <w:pStyle w:val="TableParagraph"/>
              <w:spacing w:before="2" w:line="186" w:lineRule="exact"/>
              <w:ind w:left="679"/>
            </w:pPr>
            <w:r>
              <w:rPr>
                <w:rStyle w:val="None"/>
                <w:b/>
                <w:bCs/>
                <w:spacing w:val="-2"/>
                <w:sz w:val="18"/>
                <w:szCs w:val="18"/>
              </w:rPr>
              <w:t>Designation</w:t>
            </w:r>
          </w:p>
        </w:tc>
        <w:tc>
          <w:tcPr>
            <w:tcW w:w="916" w:type="dxa"/>
            <w:tcBorders>
              <w:top w:val="single" w:sz="4" w:space="0" w:color="000000"/>
              <w:left w:val="single" w:sz="4" w:space="0" w:color="000000"/>
              <w:bottom w:val="single" w:sz="4" w:space="0" w:color="000000"/>
              <w:right w:val="single" w:sz="4" w:space="0" w:color="000000"/>
            </w:tcBorders>
            <w:shd w:val="clear" w:color="auto" w:fill="BEBEBE"/>
            <w:tcMar>
              <w:top w:w="80" w:type="dxa"/>
              <w:left w:w="87" w:type="dxa"/>
              <w:bottom w:w="80" w:type="dxa"/>
              <w:right w:w="80" w:type="dxa"/>
            </w:tcMar>
          </w:tcPr>
          <w:p w14:paraId="02F00FFB" w14:textId="77777777" w:rsidR="00A603A1" w:rsidRDefault="00000000">
            <w:pPr>
              <w:pStyle w:val="TableParagraph"/>
              <w:spacing w:before="2" w:line="186" w:lineRule="exact"/>
              <w:ind w:left="7"/>
              <w:jc w:val="center"/>
            </w:pPr>
            <w:r/>
            <w:r>
              <w:rPr>
                <w:rFonts w:ascii="Courier New" w:hAnsi="Courier New"/>
                <w:b/>
                <w:highlight w:val="yellow"/>
              </w:rPr>
              <w:t>SMITH-PINEDA</w:t>
            </w:r>
          </w:p>
        </w:tc>
        <w:tc>
          <w:tcPr>
            <w:tcW w:w="508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4EA1C2AF" w14:textId="77777777" w:rsidR="00A603A1" w:rsidRDefault="00000000">
            <w:pPr>
              <w:pStyle w:val="TableParagraph"/>
              <w:spacing w:before="2" w:line="186" w:lineRule="exact"/>
              <w:ind w:left="8"/>
              <w:jc w:val="center"/>
            </w:pPr>
            <w:r>
              <w:rPr>
                <w:rStyle w:val="None"/>
                <w:b/>
                <w:bCs/>
                <w:spacing w:val="-2"/>
                <w:sz w:val="18"/>
                <w:szCs w:val="18"/>
              </w:rPr>
              <w:t>Address</w:t>
            </w:r>
          </w:p>
        </w:tc>
      </w:tr>
      <w:tr w:rsidR="00A603A1" w14:paraId="4E39F806"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CEA7FE" w14:textId="77777777" w:rsidR="00A603A1" w:rsidRDefault="00000000">
            <w:pPr>
              <w:pStyle w:val="TableParagraph"/>
              <w:spacing w:line="207" w:lineRule="exact"/>
              <w:ind w:left="57"/>
            </w:pPr>
            <w:r/>
            <w:r>
              <w:rPr>
                <w:rFonts w:ascii="Courier New" w:hAnsi="Courier New"/>
                <w:b/>
                <w:highlight w:val="yellow"/>
              </w:rPr>
              <w:t>SAMANTHA BARTLETT DDS</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7" w:type="dxa"/>
            </w:tcMar>
          </w:tcPr>
          <w:p w14:paraId="490F7B90" w14:textId="77777777" w:rsidR="00A603A1" w:rsidRDefault="00000000">
            <w:pPr>
              <w:pStyle w:val="TableParagraph"/>
              <w:tabs>
                <w:tab w:val="left" w:pos="999"/>
                <w:tab w:val="left" w:pos="1491"/>
              </w:tabs>
              <w:ind w:left="57" w:right="47"/>
            </w:pPr>
            <w:r/>
            <w:r>
              <w:rPr>
                <w:rFonts w:ascii="Courier New" w:hAnsi="Courier New"/>
                <w:b/>
                <w:highlight w:val="yellow"/>
              </w:rPr>
              <w:t>TAYLOR-CHRISTIAN</w:t>
            </w:r>
            <w: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7204174E" w14:textId="77777777" w:rsidR="00A603A1" w:rsidRDefault="00000000">
            <w:pPr>
              <w:pStyle w:val="TableParagraph"/>
              <w:spacing w:line="207" w:lineRule="exact"/>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8" w:type="dxa"/>
            </w:tcMar>
          </w:tcPr>
          <w:p w14:paraId="21FEFCEE" w14:textId="77777777" w:rsidR="00A603A1" w:rsidRDefault="00000000">
            <w:pPr>
              <w:pStyle w:val="TableParagraph"/>
              <w:spacing w:line="206" w:lineRule="exact"/>
              <w:ind w:left="59" w:right="48"/>
              <w:jc w:val="both"/>
            </w:pPr>
            <w:r/>
            <w:r>
              <w:t xml:space="preserve">S. no. 245/ 104, Pushpakamal, Deccan Gymkhana Society, lane no. 3 Prabhat </w:t>
            </w:r>
            <w:r>
              <w:rPr>
                <w:rFonts w:ascii="Courier New" w:hAnsi="Courier New"/>
                <w:b/>
                <w:highlight w:val="yellow"/>
              </w:rPr>
              <w:t>684 MORGAN ISLANDS SUITE 756, JONESBOROUGH, CT 53595</w:t>
            </w:r>
          </w:p>
        </w:tc>
      </w:tr>
      <w:tr w:rsidR="00A603A1" w14:paraId="6CFEEA9A" w14:textId="77777777">
        <w:trPr>
          <w:trHeight w:val="422"/>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0ECD58C" w14:textId="77777777" w:rsidR="00A603A1" w:rsidRDefault="00000000">
            <w:pPr>
              <w:pStyle w:val="TableParagraph"/>
              <w:spacing w:line="207" w:lineRule="exact"/>
              <w:ind w:left="57"/>
            </w:pPr>
            <w:r/>
            <w:r>
              <w:rPr>
                <w:rFonts w:ascii="Courier New" w:hAnsi="Courier New"/>
                <w:b/>
                <w:highlight w:val="yellow"/>
              </w:rPr>
              <w:t>SAMUEL ROBBINS</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8C92DC2" w14:textId="77777777" w:rsidR="00A603A1" w:rsidRDefault="00000000">
            <w:pPr>
              <w:pStyle w:val="TableParagraph"/>
              <w:spacing w:line="207" w:lineRule="exact"/>
              <w:ind w:left="57"/>
            </w:pPr>
            <w:r>
              <w:rPr>
                <w:rStyle w:val="Hyperlink6"/>
                <w:rFonts w:eastAsia="Arial Unicode MS"/>
                <w:sz w:val="18"/>
                <w:szCs w:val="18"/>
              </w:rPr>
              <w:t xml:space="preserve">Managing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8ED3369" w14:textId="77777777" w:rsidR="00A603A1" w:rsidRDefault="00000000">
            <w:pPr>
              <w:pStyle w:val="TableParagraph"/>
              <w:spacing w:line="207" w:lineRule="exact"/>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5EDA0501" w14:textId="77777777" w:rsidR="00A603A1" w:rsidRDefault="00000000">
            <w:pPr>
              <w:pStyle w:val="TableParagraph"/>
              <w:spacing w:line="206" w:lineRule="exact"/>
              <w:ind w:left="59"/>
            </w:pPr>
            <w:r/>
            <w:r>
              <w:rPr>
                <w:rFonts w:ascii="Courier New" w:hAnsi="Courier New"/>
                <w:b/>
                <w:highlight w:val="yellow"/>
              </w:rPr>
              <w:t>UNIT 3610 BOX 9527, DPO AE 76874</w:t>
            </w:r>
          </w:p>
        </w:tc>
      </w:tr>
      <w:tr w:rsidR="00A603A1" w14:paraId="2EF4BBA2" w14:textId="77777777">
        <w:trPr>
          <w:trHeight w:val="626"/>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A7AFDB9" w14:textId="77777777" w:rsidR="00A603A1" w:rsidRDefault="00000000">
            <w:pPr>
              <w:pStyle w:val="TableParagraph"/>
              <w:spacing w:before="2"/>
              <w:ind w:left="57"/>
            </w:pPr>
            <w:r/>
            <w:r>
              <w:rPr>
                <w:rFonts w:ascii="Courier New" w:hAnsi="Courier New"/>
                <w:b/>
                <w:highlight w:val="yellow"/>
              </w:rPr>
              <w:t>BRANDI RUSSO</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B646BB7" w14:textId="77777777" w:rsidR="00A603A1" w:rsidRDefault="00000000">
            <w:pPr>
              <w:pStyle w:val="TableParagraph"/>
              <w:spacing w:before="2"/>
              <w:ind w:left="57"/>
            </w:pPr>
            <w:r/>
            <w:r>
              <w:rPr>
                <w:rFonts w:ascii="Courier New" w:hAnsi="Courier New"/>
                <w:b/>
                <w:highlight w:val="yellow"/>
              </w:rPr>
              <w:t>GOODWIN-CAMPBELL</w:t>
            </w:r>
            <w:r>
              <w:t xml:space="preserve"> Managing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46850639" w14:textId="77777777" w:rsidR="00A603A1" w:rsidRDefault="00000000">
            <w:pPr>
              <w:pStyle w:val="TableParagraph"/>
              <w:spacing w:before="2"/>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784CA221" w14:textId="77777777" w:rsidR="00A603A1" w:rsidRDefault="00000000">
            <w:pPr>
              <w:pStyle w:val="TableParagraph"/>
              <w:spacing w:line="206" w:lineRule="exact"/>
              <w:ind w:left="59" w:right="44"/>
              <w:jc w:val="both"/>
            </w:pPr>
            <w:r/>
            <w:r>
              <w:rPr>
                <w:rFonts w:ascii="Courier New" w:hAnsi="Courier New"/>
                <w:b/>
                <w:highlight w:val="yellow"/>
              </w:rPr>
              <w:t>LISA SINGH</w:t>
            </w:r>
            <w:r>
              <w:t xml:space="preserve">, Flat – 1, S. no. 245/ 104, Prabhat </w:t>
            </w:r>
            <w:r>
              <w:rPr>
                <w:rFonts w:ascii="Courier New" w:hAnsi="Courier New"/>
                <w:b/>
                <w:highlight w:val="yellow"/>
              </w:rPr>
              <w:t>7952 KING DIVIDE, HOLLYMOUTH, NE 64876</w:t>
            </w:r>
          </w:p>
        </w:tc>
      </w:tr>
      <w:tr w:rsidR="00A603A1" w14:paraId="1F930D31" w14:textId="77777777">
        <w:trPr>
          <w:trHeight w:val="834"/>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DCF0233" w14:textId="77777777" w:rsidR="00A603A1" w:rsidRDefault="00000000">
            <w:pPr>
              <w:pStyle w:val="TableParagraph"/>
              <w:spacing w:line="207" w:lineRule="exact"/>
              <w:ind w:left="57"/>
            </w:pPr>
            <w:r/>
            <w:r>
              <w:rPr>
                <w:rFonts w:ascii="Courier New" w:hAnsi="Courier New"/>
                <w:b/>
                <w:highlight w:val="yellow"/>
              </w:rPr>
              <w:t>THERESA MILLER</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9946241" w14:textId="77777777" w:rsidR="00A603A1" w:rsidRDefault="00000000">
            <w:pPr>
              <w:pStyle w:val="TableParagraph"/>
              <w:spacing w:line="207" w:lineRule="exact"/>
              <w:ind w:left="57"/>
            </w:pPr>
            <w:r>
              <w:rPr>
                <w:rStyle w:val="Hyperlink6"/>
                <w:rFonts w:eastAsia="Arial Unicode MS"/>
                <w:sz w:val="18"/>
                <w:szCs w:val="18"/>
              </w:rPr>
              <w:t xml:space="preserve">Whole-time </w:t>
            </w:r>
            <w:r>
              <w:rPr>
                <w:rStyle w:val="Hyperlink7"/>
                <w:rFonts w:eastAsia="Arial Unicode MS"/>
                <w:spacing w:val="-2"/>
                <w:sz w:val="18"/>
                <w:szCs w:val="18"/>
              </w:rPr>
              <w:t>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1C8A17AE" w14:textId="77777777" w:rsidR="00A603A1" w:rsidRDefault="00000000">
            <w:pPr>
              <w:pStyle w:val="TableParagraph"/>
              <w:spacing w:line="207" w:lineRule="exact"/>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8BB2D4C" w14:textId="77777777" w:rsidR="00A603A1" w:rsidRDefault="00000000">
            <w:pPr>
              <w:pStyle w:val="TableParagraph"/>
              <w:spacing w:line="207" w:lineRule="exact"/>
              <w:ind w:left="59"/>
              <w:rPr>
                <w:rStyle w:val="None"/>
                <w:sz w:val="18"/>
                <w:szCs w:val="18"/>
              </w:rPr>
            </w:pPr>
            <w:r>
              <w:rPr>
                <w:rStyle w:val="Hyperlink6"/>
                <w:rFonts w:eastAsia="Arial Unicode MS"/>
                <w:sz w:val="18"/>
                <w:szCs w:val="18"/>
              </w:rPr>
              <w:t>S.</w:t>
            </w:r>
            <w:r>
              <w:rPr>
                <w:rStyle w:val="None"/>
                <w:spacing w:val="-4"/>
                <w:sz w:val="18"/>
                <w:szCs w:val="18"/>
              </w:rPr>
              <w:t xml:space="preserve"> </w:t>
            </w:r>
            <w:r>
              <w:rPr>
                <w:rStyle w:val="Hyperlink6"/>
                <w:rFonts w:eastAsia="Arial Unicode MS"/>
                <w:sz w:val="18"/>
                <w:szCs w:val="18"/>
              </w:rPr>
              <w:t>no.</w:t>
            </w:r>
            <w:r>
              <w:rPr>
                <w:rStyle w:val="None"/>
                <w:spacing w:val="-4"/>
                <w:sz w:val="18"/>
                <w:szCs w:val="18"/>
              </w:rPr>
              <w:t xml:space="preserve"> </w:t>
            </w:r>
            <w:r>
              <w:rPr>
                <w:rStyle w:val="Hyperlink6"/>
                <w:rFonts w:eastAsia="Arial Unicode MS"/>
                <w:sz w:val="18"/>
                <w:szCs w:val="18"/>
              </w:rPr>
              <w:t>245/</w:t>
            </w:r>
            <w:r>
              <w:rPr>
                <w:rStyle w:val="None"/>
                <w:spacing w:val="-5"/>
                <w:sz w:val="18"/>
                <w:szCs w:val="18"/>
              </w:rPr>
              <w:t xml:space="preserve"> </w:t>
            </w:r>
            <w:r>
              <w:rPr>
                <w:rStyle w:val="Hyperlink6"/>
                <w:rFonts w:eastAsia="Arial Unicode MS"/>
                <w:sz w:val="18"/>
                <w:szCs w:val="18"/>
              </w:rPr>
              <w:t>104,</w:t>
            </w:r>
            <w:r>
              <w:rPr>
                <w:rStyle w:val="None"/>
                <w:spacing w:val="-4"/>
                <w:sz w:val="18"/>
                <w:szCs w:val="18"/>
              </w:rPr>
              <w:t xml:space="preserve"> </w:t>
            </w:r>
            <w:r>
              <w:rPr>
                <w:rStyle w:val="Hyperlink6"/>
                <w:rFonts w:eastAsia="Arial Unicode MS"/>
                <w:sz w:val="18"/>
                <w:szCs w:val="18"/>
              </w:rPr>
              <w:t>Pushpakamal,</w:t>
            </w:r>
            <w:r>
              <w:rPr>
                <w:rStyle w:val="Hyperlink3"/>
                <w:rFonts w:eastAsia="Arial Unicode MS"/>
                <w:spacing w:val="-3"/>
                <w:sz w:val="18"/>
                <w:szCs w:val="18"/>
              </w:rPr>
              <w:t xml:space="preserve"> </w:t>
            </w:r>
            <w:r>
              <w:rPr>
                <w:rStyle w:val="Hyperlink6"/>
                <w:rFonts w:eastAsia="Arial Unicode MS"/>
                <w:sz w:val="18"/>
                <w:szCs w:val="18"/>
              </w:rPr>
              <w:t>Deccan</w:t>
            </w:r>
            <w:r>
              <w:rPr>
                <w:rStyle w:val="None"/>
                <w:spacing w:val="-1"/>
                <w:sz w:val="18"/>
                <w:szCs w:val="18"/>
              </w:rPr>
              <w:t xml:space="preserve"> </w:t>
            </w:r>
            <w:r>
              <w:rPr>
                <w:rStyle w:val="Hyperlink6"/>
                <w:rFonts w:eastAsia="Arial Unicode MS"/>
                <w:sz w:val="18"/>
                <w:szCs w:val="18"/>
              </w:rPr>
              <w:t>Gymkhana</w:t>
            </w:r>
            <w:r>
              <w:rPr>
                <w:rStyle w:val="None"/>
                <w:spacing w:val="-4"/>
                <w:sz w:val="18"/>
                <w:szCs w:val="18"/>
              </w:rPr>
              <w:t xml:space="preserve"> </w:t>
            </w:r>
            <w:r>
              <w:rPr>
                <w:rStyle w:val="Hyperlink6"/>
                <w:rFonts w:eastAsia="Arial Unicode MS"/>
                <w:sz w:val="18"/>
                <w:szCs w:val="18"/>
              </w:rPr>
              <w:t>Society,</w:t>
            </w:r>
            <w:r>
              <w:rPr>
                <w:rStyle w:val="None"/>
                <w:spacing w:val="-4"/>
                <w:sz w:val="18"/>
                <w:szCs w:val="18"/>
              </w:rPr>
              <w:t xml:space="preserve"> </w:t>
            </w:r>
            <w:r>
              <w:rPr>
                <w:rStyle w:val="Hyperlink6"/>
                <w:rFonts w:eastAsia="Arial Unicode MS"/>
                <w:sz w:val="18"/>
                <w:szCs w:val="18"/>
              </w:rPr>
              <w:t>lane</w:t>
            </w:r>
            <w:r>
              <w:rPr>
                <w:rStyle w:val="None"/>
                <w:spacing w:val="-4"/>
                <w:sz w:val="18"/>
                <w:szCs w:val="18"/>
              </w:rPr>
              <w:t xml:space="preserve"> </w:t>
            </w:r>
            <w:r>
              <w:rPr>
                <w:rStyle w:val="None"/>
                <w:spacing w:val="-5"/>
                <w:sz w:val="18"/>
                <w:szCs w:val="18"/>
              </w:rPr>
              <w:t>no.</w:t>
            </w:r>
          </w:p>
          <w:p w14:paraId="3FC5BA90" w14:textId="77777777" w:rsidR="00A603A1" w:rsidRDefault="00000000">
            <w:pPr>
              <w:pStyle w:val="TableParagraph"/>
              <w:spacing w:line="206" w:lineRule="exact"/>
              <w:ind w:left="59"/>
            </w:pPr>
            <w:r/>
            <w:r>
              <w:t xml:space="preserve">3 Prabhat </w:t>
            </w:r>
            <w:r>
              <w:rPr>
                <w:rFonts w:ascii="Courier New" w:hAnsi="Courier New"/>
                <w:b/>
                <w:highlight w:val="yellow"/>
              </w:rPr>
              <w:t>569 MOLINA TUNNEL APT. 365, WILLIAMSSIDE, TX 13405</w:t>
            </w:r>
          </w:p>
        </w:tc>
      </w:tr>
      <w:tr w:rsidR="00A603A1" w14:paraId="4398F6A6"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76DD356" w14:textId="77777777" w:rsidR="00A603A1" w:rsidRDefault="00000000">
            <w:pPr>
              <w:pStyle w:val="TableParagraph"/>
              <w:ind w:left="57"/>
            </w:pPr>
            <w:r/>
            <w:r>
              <w:rPr>
                <w:rFonts w:ascii="Courier New" w:hAnsi="Courier New"/>
                <w:b/>
                <w:highlight w:val="yellow"/>
              </w:rPr>
              <w:t>JAMES RUSSELL</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B516F78" w14:textId="77777777" w:rsidR="00A603A1" w:rsidRDefault="00000000">
            <w:pPr>
              <w:pStyle w:val="TableParagraph"/>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7E2E37A4" w14:textId="77777777" w:rsidR="00A603A1" w:rsidRDefault="00000000">
            <w:pPr>
              <w:pStyle w:val="TableParagraph"/>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4E1981E4" w14:textId="77777777" w:rsidR="00A603A1" w:rsidRDefault="00000000">
            <w:pPr>
              <w:pStyle w:val="TableParagraph"/>
              <w:spacing w:line="208" w:lineRule="exact"/>
              <w:ind w:left="59"/>
            </w:pPr>
            <w:r>
              <w:rPr>
                <w:rStyle w:val="Hyperlink6"/>
                <w:rFonts w:eastAsia="Arial Unicode MS"/>
                <w:sz w:val="18"/>
                <w:szCs w:val="18"/>
              </w:rPr>
              <w:t>Pratik</w:t>
            </w:r>
            <w:r>
              <w:rPr>
                <w:rStyle w:val="None"/>
                <w:spacing w:val="40"/>
                <w:sz w:val="18"/>
                <w:szCs w:val="18"/>
              </w:rPr>
              <w:t xml:space="preserve"> </w:t>
            </w:r>
            <w:r>
              <w:rPr>
                <w:rStyle w:val="Hyperlink6"/>
                <w:rFonts w:eastAsia="Arial Unicode MS"/>
                <w:sz w:val="18"/>
                <w:szCs w:val="18"/>
              </w:rPr>
              <w:t>Bunglow,</w:t>
            </w:r>
            <w:r>
              <w:rPr>
                <w:rStyle w:val="None"/>
                <w:spacing w:val="40"/>
                <w:sz w:val="18"/>
                <w:szCs w:val="18"/>
              </w:rPr>
              <w:t xml:space="preserve"> </w:t>
            </w:r>
            <w:r>
              <w:rPr>
                <w:rStyle w:val="Hyperlink6"/>
                <w:rFonts w:eastAsia="Arial Unicode MS"/>
                <w:sz w:val="18"/>
                <w:szCs w:val="18"/>
              </w:rPr>
              <w:t>Senapati</w:t>
            </w:r>
            <w:r>
              <w:rPr>
                <w:rStyle w:val="None"/>
                <w:spacing w:val="40"/>
                <w:sz w:val="18"/>
                <w:szCs w:val="18"/>
              </w:rPr>
              <w:t xml:space="preserve"> </w:t>
            </w:r>
            <w:r>
              <w:rPr>
                <w:rStyle w:val="Hyperlink6"/>
                <w:rFonts w:eastAsia="Arial Unicode MS"/>
                <w:sz w:val="18"/>
                <w:szCs w:val="18"/>
              </w:rPr>
              <w:t>Bapat</w:t>
            </w:r>
            <w:r>
              <w:rPr>
                <w:rStyle w:val="None"/>
                <w:spacing w:val="40"/>
                <w:sz w:val="18"/>
                <w:szCs w:val="18"/>
              </w:rPr>
              <w:t xml:space="preserve"> </w:t>
            </w:r>
            <w:r>
              <w:rPr>
                <w:rStyle w:val="Hyperlink6"/>
                <w:rFonts w:eastAsia="Arial Unicode MS"/>
                <w:sz w:val="18"/>
                <w:szCs w:val="18"/>
              </w:rPr>
              <w:t>Road,</w:t>
            </w:r>
            <w:r>
              <w:rPr>
                <w:rStyle w:val="None"/>
                <w:spacing w:val="40"/>
                <w:sz w:val="18"/>
                <w:szCs w:val="18"/>
              </w:rPr>
              <w:t xml:space="preserve"> </w:t>
            </w:r>
            <w:r>
              <w:rPr>
                <w:rStyle w:val="Hyperlink6"/>
                <w:rFonts w:eastAsia="Arial Unicode MS"/>
                <w:sz w:val="18"/>
                <w:szCs w:val="18"/>
              </w:rPr>
              <w:t>behind</w:t>
            </w:r>
            <w:r>
              <w:rPr>
                <w:rStyle w:val="None"/>
                <w:spacing w:val="40"/>
                <w:sz w:val="18"/>
                <w:szCs w:val="18"/>
              </w:rPr>
              <w:t xml:space="preserve"> </w:t>
            </w:r>
            <w:r>
              <w:rPr>
                <w:rStyle w:val="Hyperlink6"/>
                <w:rFonts w:eastAsia="Arial Unicode MS"/>
                <w:sz w:val="18"/>
                <w:szCs w:val="18"/>
              </w:rPr>
              <w:t>Sahara</w:t>
            </w:r>
            <w:r>
              <w:rPr>
                <w:rStyle w:val="None"/>
                <w:spacing w:val="40"/>
                <w:sz w:val="18"/>
                <w:szCs w:val="18"/>
              </w:rPr>
              <w:t xml:space="preserve"> </w:t>
            </w:r>
            <w:r>
              <w:rPr>
                <w:rStyle w:val="Hyperlink6"/>
                <w:rFonts w:eastAsia="Arial Unicode MS"/>
                <w:sz w:val="18"/>
                <w:szCs w:val="18"/>
              </w:rPr>
              <w:t>Hotel, Shivajinagar, Model Colony, Pune – 411 016, Maharashtra, India</w:t>
            </w:r>
          </w:p>
        </w:tc>
      </w:tr>
      <w:tr w:rsidR="00A603A1" w14:paraId="34B1A21E"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E3B0A95" w14:textId="77777777" w:rsidR="00A603A1" w:rsidRDefault="00000000">
            <w:pPr>
              <w:pStyle w:val="TableParagraph"/>
              <w:spacing w:line="206" w:lineRule="exact"/>
              <w:ind w:left="57"/>
            </w:pPr>
            <w:r/>
            <w:r>
              <w:rPr>
                <w:rFonts w:ascii="Courier New" w:hAnsi="Courier New"/>
                <w:b/>
                <w:highlight w:val="yellow"/>
              </w:rPr>
              <w:t>OLIVIA EDWARDS</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A11CC86" w14:textId="77777777" w:rsidR="00A603A1" w:rsidRDefault="00000000">
            <w:pPr>
              <w:pStyle w:val="TableParagraph"/>
              <w:spacing w:line="206"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7DFF4B7" w14:textId="77777777" w:rsidR="00A603A1" w:rsidRDefault="00000000">
            <w:pPr>
              <w:pStyle w:val="TableParagraph"/>
              <w:spacing w:line="206" w:lineRule="exact"/>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25BBE7A0" w14:textId="77777777" w:rsidR="00A603A1" w:rsidRDefault="00000000">
            <w:pPr>
              <w:pStyle w:val="TableParagraph"/>
              <w:spacing w:line="206" w:lineRule="exact"/>
              <w:ind w:left="59"/>
            </w:pPr>
            <w:r/>
            <w:r>
              <w:t xml:space="preserve">602, </w:t>
            </w:r>
            <w:r>
              <w:rPr>
                <w:rFonts w:ascii="Courier New" w:hAnsi="Courier New"/>
                <w:b/>
                <w:highlight w:val="yellow"/>
              </w:rPr>
              <w:t>KAREN MILLER</w:t>
            </w:r>
            <w:r>
              <w:t xml:space="preserve">, Bhonde colony, Prabhat </w:t>
            </w:r>
            <w:r>
              <w:rPr>
                <w:rFonts w:ascii="Courier New" w:hAnsi="Courier New"/>
                <w:b/>
                <w:highlight w:val="yellow"/>
              </w:rPr>
              <w:t>6431 AYERS COVES, ALEXANDERSTAD, NC 58541</w:t>
            </w:r>
          </w:p>
        </w:tc>
      </w:tr>
      <w:tr w:rsidR="00A603A1" w14:paraId="4F3E84B1" w14:textId="77777777">
        <w:trPr>
          <w:trHeight w:val="420"/>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DA52D32" w14:textId="77777777" w:rsidR="00A603A1" w:rsidRDefault="00000000">
            <w:pPr>
              <w:pStyle w:val="TableParagraph"/>
              <w:spacing w:before="2"/>
              <w:ind w:left="57"/>
            </w:pPr>
            <w:r/>
            <w:r>
              <w:rPr>
                <w:rFonts w:ascii="Courier New" w:hAnsi="Courier New"/>
                <w:b/>
                <w:highlight w:val="yellow"/>
              </w:rPr>
              <w:t>JENNIFER COOPER</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4C397E6" w14:textId="77777777" w:rsidR="00A603A1" w:rsidRDefault="00000000">
            <w:pPr>
              <w:pStyle w:val="TableParagraph"/>
              <w:spacing w:before="2"/>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EA7505C" w14:textId="77777777" w:rsidR="00A603A1" w:rsidRDefault="00000000">
            <w:pPr>
              <w:pStyle w:val="TableParagraph"/>
              <w:spacing w:before="2"/>
              <w:ind w:left="7" w:right="52"/>
              <w:jc w:val="center"/>
            </w:pPr>
            <w:r/>
            <w:r>
              <w:rPr>
                <w:rFonts w:ascii="Courier New" w:hAnsi="Courier New"/>
                <w:b/>
                <w:highlight w:val="yellow"/>
              </w:rPr>
              <w:t>DUMMY_US_BANK_NUMBER</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124" w:type="dxa"/>
            </w:tcMar>
          </w:tcPr>
          <w:p w14:paraId="33C2B24A" w14:textId="77777777" w:rsidR="00A603A1" w:rsidRDefault="00000000">
            <w:pPr>
              <w:pStyle w:val="TableParagraph"/>
              <w:spacing w:line="206" w:lineRule="exact"/>
              <w:ind w:left="59" w:right="44"/>
            </w:pPr>
            <w:r/>
            <w:r>
              <w:rPr>
                <w:rFonts w:ascii="Courier New" w:hAnsi="Courier New"/>
                <w:b/>
                <w:highlight w:val="yellow"/>
              </w:rPr>
              <w:t>1490 ANTONIO ROW APT. 866, SHANNONVIEW, AS 03074</w:t>
            </w:r>
          </w:p>
        </w:tc>
      </w:tr>
      <w:tr w:rsidR="00A603A1" w14:paraId="313E37C8" w14:textId="77777777">
        <w:trPr>
          <w:trHeight w:val="423"/>
        </w:trPr>
        <w:tc>
          <w:tcPr>
            <w:tcW w:w="2031"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C7562E7" w14:textId="77777777" w:rsidR="00A603A1" w:rsidRDefault="00000000">
            <w:pPr>
              <w:pStyle w:val="TableParagraph"/>
              <w:spacing w:line="207" w:lineRule="exact"/>
              <w:ind w:left="57"/>
            </w:pPr>
            <w:r/>
            <w:r>
              <w:rPr>
                <w:rFonts w:ascii="Courier New" w:hAnsi="Courier New"/>
                <w:b/>
                <w:highlight w:val="yellow"/>
              </w:rPr>
              <w:t>EMILY WARREN</w:t>
            </w:r>
          </w:p>
        </w:tc>
        <w:tc>
          <w:tcPr>
            <w:tcW w:w="232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2E600146" w14:textId="77777777" w:rsidR="00A603A1" w:rsidRDefault="00000000">
            <w:pPr>
              <w:pStyle w:val="TableParagraph"/>
              <w:spacing w:line="207" w:lineRule="exact"/>
              <w:ind w:left="57"/>
            </w:pPr>
            <w:r>
              <w:rPr>
                <w:rStyle w:val="Hyperlink6"/>
                <w:rFonts w:eastAsia="Arial Unicode MS"/>
                <w:sz w:val="18"/>
                <w:szCs w:val="18"/>
              </w:rPr>
              <w:t>Independent</w:t>
            </w:r>
            <w:r>
              <w:rPr>
                <w:rStyle w:val="Hyperlink7"/>
                <w:rFonts w:eastAsia="Arial Unicode MS"/>
                <w:spacing w:val="-2"/>
                <w:sz w:val="18"/>
                <w:szCs w:val="18"/>
              </w:rPr>
              <w:t xml:space="preserve"> Director</w:t>
            </w:r>
          </w:p>
        </w:tc>
        <w:tc>
          <w:tcPr>
            <w:tcW w:w="916"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32" w:type="dxa"/>
            </w:tcMar>
          </w:tcPr>
          <w:p w14:paraId="341DAD9A" w14:textId="77777777" w:rsidR="00A603A1" w:rsidRDefault="00000000">
            <w:pPr>
              <w:pStyle w:val="TableParagraph"/>
              <w:spacing w:line="207" w:lineRule="exact"/>
              <w:ind w:left="7" w:right="52"/>
              <w:jc w:val="center"/>
            </w:pPr>
            <w:r/>
            <w:r>
              <w:rPr>
                <w:rFonts w:ascii="Courier New" w:hAnsi="Courier New"/>
                <w:b/>
                <w:highlight w:val="yellow"/>
              </w:rPr>
              <w:t>7777777777</w:t>
            </w:r>
          </w:p>
        </w:tc>
        <w:tc>
          <w:tcPr>
            <w:tcW w:w="5085" w:type="dxa"/>
            <w:tcBorders>
              <w:top w:val="single" w:sz="4" w:space="0" w:color="000000"/>
              <w:left w:val="single" w:sz="4" w:space="0" w:color="000000"/>
              <w:bottom w:val="single" w:sz="4" w:space="0" w:color="000000"/>
              <w:right w:val="single" w:sz="4" w:space="0" w:color="000000"/>
            </w:tcBorders>
            <w:tcMar>
              <w:top w:w="80" w:type="dxa"/>
              <w:left w:w="139" w:type="dxa"/>
              <w:bottom w:w="80" w:type="dxa"/>
              <w:right w:w="80" w:type="dxa"/>
            </w:tcMar>
          </w:tcPr>
          <w:p w14:paraId="7199B83F" w14:textId="77777777" w:rsidR="00A603A1" w:rsidRDefault="00000000">
            <w:pPr>
              <w:pStyle w:val="TableParagraph"/>
              <w:spacing w:line="208" w:lineRule="exact"/>
              <w:ind w:left="59"/>
            </w:pPr>
            <w:r/>
            <w:r>
              <w:rPr>
                <w:rFonts w:ascii="Courier New" w:hAnsi="Courier New"/>
                <w:b/>
                <w:highlight w:val="yellow"/>
              </w:rPr>
              <w:t>02797 TRACEY MISSION, NEW JESSICASHIRE, NJ 83913</w:t>
            </w:r>
          </w:p>
        </w:tc>
      </w:tr>
    </w:tbl>
    <w:p w14:paraId="3AEEC6E7" w14:textId="77777777" w:rsidR="00A603A1" w:rsidRDefault="00A603A1">
      <w:pPr>
        <w:pStyle w:val="BodyText"/>
        <w:spacing w:before="3"/>
        <w:ind w:left="98" w:hanging="98"/>
        <w:rPr>
          <w:rStyle w:val="Hyperlink4"/>
          <w:sz w:val="17"/>
          <w:szCs w:val="17"/>
        </w:rPr>
      </w:pPr>
    </w:p>
    <w:p w14:paraId="75515E30" w14:textId="77777777" w:rsidR="00A603A1" w:rsidRDefault="00A603A1">
      <w:pPr>
        <w:pStyle w:val="BodyText"/>
        <w:spacing w:before="4"/>
      </w:pPr>
    </w:p>
    <w:p w14:paraId="4D974236" w14:textId="77777777" w:rsidR="00A603A1" w:rsidRDefault="00000000">
      <w:pPr>
        <w:pStyle w:val="Body"/>
        <w:ind w:left="88"/>
        <w:rPr>
          <w:rStyle w:val="None"/>
          <w:sz w:val="20"/>
          <w:szCs w:val="20"/>
        </w:rPr>
      </w:pPr>
      <w:r/>
      <w:r>
        <w:t xml:space="preserve">For brief profiles and further details of our </w:t>
      </w:r>
      <w:r>
        <w:rPr>
          <w:rFonts w:ascii="Courier New" w:hAnsi="Courier New"/>
          <w:b/>
          <w:highlight w:val="yellow"/>
        </w:rPr>
        <w:t>PHELPS, RAYMOND AND BAKER</w:t>
      </w:r>
      <w:r>
        <w:t xml:space="preserve">, see “Our Management – </w:t>
      </w:r>
      <w:r>
        <w:rPr>
          <w:rFonts w:ascii="Courier New" w:hAnsi="Courier New"/>
          <w:b/>
          <w:highlight w:val="yellow"/>
        </w:rPr>
        <w:t>PHELPS, RAYMOND AND BAKER</w:t>
      </w:r>
      <w:r>
        <w:t>” on page 250.</w:t>
      </w:r>
    </w:p>
    <w:p w14:paraId="3ED3E550" w14:textId="77777777" w:rsidR="00A603A1" w:rsidRDefault="00A603A1">
      <w:pPr>
        <w:pStyle w:val="Body"/>
        <w:sectPr w:rsidR="00A603A1">
          <w:headerReference w:type="default" r:id="rId170"/>
          <w:footerReference w:type="default" r:id="rId171"/>
          <w:pgSz w:w="11920" w:h="16840"/>
          <w:pgMar w:top="1100" w:right="566" w:bottom="280" w:left="992" w:header="0" w:footer="0" w:gutter="0"/>
          <w:cols w:space="720"/>
        </w:sectPr>
      </w:pPr>
    </w:p>
    <w:p w14:paraId="621103C7" w14:textId="77777777" w:rsidR="00A603A1" w:rsidRDefault="00000000">
      <w:pPr>
        <w:pStyle w:val="Heading3"/>
        <w:spacing w:before="67"/>
      </w:pPr>
      <w:r/>
      <w:r>
        <w:t xml:space="preserve">Company Secretary and </w:t>
      </w:r>
      <w:r>
        <w:rPr>
          <w:rFonts w:ascii="Courier New" w:hAnsi="Courier New"/>
          <w:b/>
          <w:highlight w:val="yellow"/>
        </w:rPr>
        <w:t>CAMERON GARCIA</w:t>
      </w:r>
    </w:p>
    <w:p w14:paraId="41CAE1B4" w14:textId="77777777" w:rsidR="00A603A1" w:rsidRDefault="00000000">
      <w:pPr>
        <w:pStyle w:val="BodyText"/>
        <w:spacing w:line="430" w:lineRule="atLeast"/>
        <w:ind w:left="88" w:right="1092"/>
      </w:pPr>
      <w:r/>
      <w:r>
        <w:rPr>
          <w:rFonts w:ascii="Courier New" w:hAnsi="Courier New"/>
          <w:b/>
          <w:highlight w:val="yellow"/>
        </w:rPr>
        <w:t>SEAN YOUNG</w:t>
      </w:r>
      <w:r>
        <w:t xml:space="preserve"> is our Company Secretary and </w:t>
      </w:r>
      <w:r>
        <w:rPr>
          <w:rFonts w:ascii="Courier New" w:hAnsi="Courier New"/>
          <w:b/>
          <w:highlight w:val="yellow"/>
        </w:rPr>
        <w:t>CAMERON GARCIA</w:t>
      </w:r>
      <w:r>
        <w:t xml:space="preserve">. His contact details are as set forth below: </w:t>
      </w:r>
      <w:r>
        <w:rPr>
          <w:rFonts w:ascii="Courier New" w:hAnsi="Courier New"/>
          <w:b/>
          <w:highlight w:val="yellow"/>
        </w:rPr>
        <w:t>DONALD TRAN</w:t>
      </w:r>
      <w:r>
        <w:t xml:space="preserve">. 11/3, 11/4, 11/5, </w:t>
      </w:r>
      <w:r>
        <w:rPr>
          <w:rFonts w:ascii="Courier New" w:hAnsi="Courier New"/>
          <w:b/>
          <w:highlight w:val="yellow"/>
        </w:rPr>
        <w:t>ROBERT RODRIGUEZ MD</w:t>
      </w:r>
    </w:p>
    <w:p w14:paraId="1F418C43" w14:textId="77777777" w:rsidR="00A603A1" w:rsidRDefault="00000000">
      <w:pPr>
        <w:pStyle w:val="BodyText"/>
        <w:ind w:left="88" w:right="8220"/>
      </w:pPr>
      <w:r/>
      <w:r>
        <w:rPr>
          <w:rFonts w:ascii="Courier New" w:hAnsi="Courier New"/>
          <w:b/>
          <w:highlight w:val="yellow"/>
        </w:rPr>
        <w:t>82510 MCDONALD WELLS, WILSONSHIRE, HI 64491</w:t>
      </w:r>
    </w:p>
    <w:p w14:paraId="30AE9FF6" w14:textId="77777777" w:rsidR="00A603A1" w:rsidRDefault="00000000">
      <w:pPr>
        <w:pStyle w:val="BodyText"/>
        <w:spacing w:line="228" w:lineRule="exact"/>
        <w:ind w:left="88"/>
      </w:pPr>
      <w:r>
        <w:rPr>
          <w:rStyle w:val="Hyperlink4"/>
        </w:rPr>
        <w:t>Maharashtra,</w:t>
      </w:r>
      <w:r>
        <w:rPr>
          <w:rStyle w:val="None"/>
        </w:rPr>
        <w:t xml:space="preserve"> </w:t>
      </w:r>
      <w:r>
        <w:rPr>
          <w:rStyle w:val="Hyperlink5"/>
        </w:rPr>
        <w:t>India</w:t>
      </w:r>
    </w:p>
    <w:p w14:paraId="363B6DFE" w14:textId="77777777" w:rsidR="00A603A1" w:rsidRDefault="00000000">
      <w:pPr>
        <w:pStyle w:val="Body"/>
        <w:spacing w:before="1"/>
        <w:ind w:left="88"/>
        <w:rPr>
          <w:rStyle w:val="None"/>
          <w:sz w:val="20"/>
          <w:szCs w:val="20"/>
        </w:rPr>
      </w:pPr>
      <w:r/>
      <w:r>
        <w:t xml:space="preserve">Telephone: </w:t>
      </w:r>
      <w:r>
        <w:rPr>
          <w:rFonts w:ascii="Courier New" w:hAnsi="Courier New"/>
          <w:b/>
          <w:highlight w:val="yellow"/>
        </w:rPr>
        <w:t>9999999999</w:t>
      </w:r>
    </w:p>
    <w:p w14:paraId="20F78A02" w14:textId="77777777" w:rsidR="00A603A1" w:rsidRDefault="00000000">
      <w:pPr>
        <w:pStyle w:val="BodyText"/>
        <w:ind w:left="88"/>
      </w:pPr>
      <w:r/>
      <w:r>
        <w:t xml:space="preserve">E-mail: </w:t>
      </w:r>
      <w:r>
        <w:rPr>
          <w:rFonts w:ascii="Courier New" w:hAnsi="Courier New"/>
          <w:b/>
          <w:highlight w:val="yellow"/>
        </w:rPr>
        <w:t>ASHLEY08@EXAMPLE.ORG</w:t>
      </w:r>
    </w:p>
    <w:p w14:paraId="5376354F" w14:textId="77777777" w:rsidR="00A603A1" w:rsidRDefault="00000000">
      <w:pPr>
        <w:pStyle w:val="Heading3"/>
      </w:pPr>
      <w:r>
        <w:rPr>
          <w:rStyle w:val="Hyperlink4"/>
        </w:rPr>
        <w:t>Investor</w:t>
      </w:r>
      <w:r>
        <w:rPr>
          <w:rStyle w:val="None"/>
          <w:spacing w:val="-7"/>
        </w:rPr>
        <w:t xml:space="preserve"> </w:t>
      </w:r>
      <w:r>
        <w:rPr>
          <w:rStyle w:val="Hyperlink5"/>
        </w:rPr>
        <w:t>grievances</w:t>
      </w:r>
    </w:p>
    <w:p w14:paraId="78E7F595" w14:textId="77777777" w:rsidR="00A603A1" w:rsidRDefault="00000000">
      <w:pPr>
        <w:pStyle w:val="BodyText"/>
        <w:spacing w:before="199"/>
        <w:ind w:left="88" w:right="148"/>
        <w:jc w:val="both"/>
      </w:pPr>
      <w:r/>
      <w:r>
        <w:t xml:space="preserve">Bidders may contact the Company Secretary and </w:t>
      </w:r>
      <w:r>
        <w:rPr>
          <w:rFonts w:ascii="Courier New" w:hAnsi="Courier New"/>
          <w:b/>
          <w:highlight w:val="yellow"/>
        </w:rPr>
        <w:t>CAMERON GARCIA</w:t>
      </w:r>
      <w:r>
        <w:t xml:space="preserve">, Book Running Lead Managers or </w:t>
      </w:r>
      <w:r>
        <w:rPr>
          <w:rFonts w:ascii="Courier New" w:hAnsi="Courier New"/>
          <w:b/>
          <w:highlight w:val="yellow"/>
        </w:rPr>
        <w:t>MARIA NGUYEN</w:t>
      </w:r>
      <w:r>
        <w:t xml:space="preserve"> to the </w:t>
      </w:r>
      <w:r>
        <w:rPr>
          <w:rFonts w:ascii="Courier New" w:hAnsi="Courier New"/>
          <w:b/>
          <w:highlight w:val="yellow"/>
        </w:rPr>
        <w:t>ANGELA PERRY</w:t>
      </w:r>
      <w:r>
        <w:t xml:space="preserve"> in case of any pre-</w:t>
      </w:r>
      <w:r>
        <w:rPr>
          <w:rFonts w:ascii="Courier New" w:hAnsi="Courier New"/>
          <w:b/>
          <w:highlight w:val="yellow"/>
        </w:rPr>
        <w:t>ANGELA PERRY</w:t>
      </w:r>
      <w:r>
        <w:t xml:space="preserve"> or post-</w:t>
      </w:r>
      <w:r>
        <w:rPr>
          <w:rFonts w:ascii="Courier New" w:hAnsi="Courier New"/>
          <w:b/>
          <w:highlight w:val="yellow"/>
        </w:rPr>
        <w:t>ANGELA PERRY</w:t>
      </w:r>
      <w:r>
        <w:t xml:space="preserve"> related queries, grievances and for redressal of complaints including non-receipt of letters of </w:t>
      </w:r>
      <w:r>
        <w:rPr>
          <w:rFonts w:ascii="Courier New" w:hAnsi="Courier New"/>
          <w:b/>
          <w:highlight w:val="yellow"/>
        </w:rPr>
        <w:t>SMITH, KING AND TURNER</w:t>
      </w:r>
      <w:r>
        <w:t xml:space="preserve">, non-credit of </w:t>
      </w:r>
      <w:r>
        <w:rPr>
          <w:rFonts w:ascii="Courier New" w:hAnsi="Courier New"/>
          <w:b/>
          <w:highlight w:val="yellow"/>
        </w:rPr>
        <w:t>HUERTA-MILLER</w:t>
      </w:r>
      <w:r>
        <w:t xml:space="preserve"> in the respective beneficiary account, non-receipt of refund orders or non-receipt of funds by electronic mode, etc.</w:t>
      </w:r>
    </w:p>
    <w:p w14:paraId="75C545D1" w14:textId="77777777" w:rsidR="00A603A1" w:rsidRDefault="00000000">
      <w:pPr>
        <w:pStyle w:val="BodyText"/>
        <w:spacing w:before="201"/>
        <w:ind w:left="88" w:right="148"/>
        <w:jc w:val="both"/>
      </w:pPr>
      <w:r/>
      <w:r>
        <w:t xml:space="preserve">All </w:t>
      </w:r>
      <w:r>
        <w:rPr>
          <w:rFonts w:ascii="Courier New" w:hAnsi="Courier New"/>
          <w:b/>
          <w:highlight w:val="yellow"/>
        </w:rPr>
        <w:t>ANGELA PERRY</w:t>
      </w:r>
      <w:r>
        <w:t xml:space="preserve">-related grievances, other than that of </w:t>
      </w:r>
      <w:r>
        <w:rPr>
          <w:rFonts w:ascii="Courier New" w:hAnsi="Courier New"/>
          <w:b/>
          <w:highlight w:val="yellow"/>
        </w:rPr>
        <w:t>AMANDA JORDAN</w:t>
      </w:r>
      <w:r>
        <w:t xml:space="preserve">, may be addressed to the </w:t>
      </w:r>
      <w:r>
        <w:rPr>
          <w:rFonts w:ascii="Courier New" w:hAnsi="Courier New"/>
          <w:b/>
          <w:highlight w:val="yellow"/>
        </w:rPr>
        <w:t>YOUNG AND SONS</w:t>
      </w:r>
      <w:r>
        <w:t xml:space="preserve"> to the </w:t>
      </w:r>
      <w:r>
        <w:rPr>
          <w:rFonts w:ascii="Courier New" w:hAnsi="Courier New"/>
          <w:b/>
          <w:highlight w:val="yellow"/>
        </w:rPr>
        <w:t>ANGELA PERRY</w:t>
      </w:r>
      <w:r>
        <w:t xml:space="preserve"> with a copy to the relevant </w:t>
      </w:r>
      <w:r>
        <w:rPr>
          <w:rFonts w:ascii="Courier New" w:hAnsi="Courier New"/>
          <w:b/>
          <w:highlight w:val="yellow"/>
        </w:rPr>
        <w:t>FREDERICK MIRANDA</w:t>
      </w:r>
      <w:r>
        <w:t xml:space="preserve">(ies) with whom the </w:t>
      </w:r>
      <w:r>
        <w:rPr>
          <w:rFonts w:ascii="Courier New" w:hAnsi="Courier New"/>
          <w:b/>
          <w:highlight w:val="yellow"/>
        </w:rPr>
        <w:t>TARA JEFFERSON</w:t>
      </w:r>
      <w:r>
        <w:t xml:space="preserve"> cum </w:t>
      </w:r>
      <w:r>
        <w:rPr>
          <w:rFonts w:ascii="Courier New" w:hAnsi="Courier New"/>
          <w:b/>
          <w:highlight w:val="yellow"/>
        </w:rPr>
        <w:t>TIMOTHY MAXWELL</w:t>
      </w:r>
      <w:r>
        <w:t xml:space="preserve"> was submitted, giving full details such as name of the sole or </w:t>
      </w:r>
      <w:r>
        <w:rPr>
          <w:rFonts w:ascii="Courier New" w:hAnsi="Courier New"/>
          <w:b/>
          <w:highlight w:val="yellow"/>
        </w:rPr>
        <w:t>MARK MURPHY</w:t>
      </w:r>
      <w:r>
        <w:t xml:space="preserve">, </w:t>
      </w:r>
      <w:r>
        <w:rPr>
          <w:rFonts w:ascii="Courier New" w:hAnsi="Courier New"/>
          <w:b/>
          <w:highlight w:val="yellow"/>
        </w:rPr>
        <w:t>TARA JEFFERSON</w:t>
      </w:r>
      <w:r>
        <w:t xml:space="preserve"> cum </w:t>
      </w:r>
      <w:r>
        <w:rPr>
          <w:rFonts w:ascii="Courier New" w:hAnsi="Courier New"/>
          <w:b/>
          <w:highlight w:val="yellow"/>
        </w:rPr>
        <w:t>TIMOTHY MAXWELL</w:t>
      </w:r>
      <w:r>
        <w:t xml:space="preserve"> number, </w:t>
      </w:r>
      <w:r>
        <w:rPr>
          <w:rFonts w:ascii="Courier New" w:hAnsi="Courier New"/>
          <w:b/>
          <w:highlight w:val="yellow"/>
        </w:rPr>
        <w:t>BRENDAN WATSON</w:t>
      </w:r>
      <w:r>
        <w:t xml:space="preserve">, Client ID, UPI ID, PAN, address of </w:t>
      </w:r>
      <w:r>
        <w:rPr>
          <w:rFonts w:ascii="Courier New" w:hAnsi="Courier New"/>
          <w:b/>
          <w:highlight w:val="yellow"/>
        </w:rPr>
        <w:t>SOSA, MOORE AND DIXON</w:t>
      </w:r>
      <w:r>
        <w:t xml:space="preserve">, number of </w:t>
      </w:r>
      <w:r>
        <w:rPr>
          <w:rFonts w:ascii="Courier New" w:hAnsi="Courier New"/>
          <w:b/>
          <w:highlight w:val="yellow"/>
        </w:rPr>
        <w:t>HOWELL INC</w:t>
      </w:r>
      <w:r>
        <w:t xml:space="preserve"> applied for, </w:t>
      </w:r>
      <w:r>
        <w:rPr>
          <w:rFonts w:ascii="Courier New" w:hAnsi="Courier New"/>
          <w:b/>
          <w:highlight w:val="yellow"/>
        </w:rPr>
        <w:t>DIAZ PLC</w:t>
      </w:r>
      <w:r>
        <w:t xml:space="preserve"> number in which the amount equivalent to the </w:t>
      </w:r>
      <w:r>
        <w:rPr>
          <w:rFonts w:ascii="Courier New" w:hAnsi="Courier New"/>
          <w:b/>
          <w:highlight w:val="yellow"/>
        </w:rPr>
        <w:t>TARA JEFFERSON</w:t>
      </w:r>
      <w:r>
        <w:t xml:space="preserve"> Amount was blocked or the UPI ID (for </w:t>
      </w:r>
      <w:r>
        <w:rPr>
          <w:rFonts w:ascii="Courier New" w:hAnsi="Courier New"/>
          <w:b/>
          <w:highlight w:val="yellow"/>
        </w:rPr>
        <w:t>JESSE WRIGHT</w:t>
      </w:r>
      <w:r>
        <w:t xml:space="preserve"> who make the payment of </w:t>
      </w:r>
      <w:r>
        <w:rPr>
          <w:rFonts w:ascii="Courier New" w:hAnsi="Courier New"/>
          <w:b/>
          <w:highlight w:val="yellow"/>
        </w:rPr>
        <w:t>TARA JEFFERSON</w:t>
      </w:r>
      <w:r>
        <w:t xml:space="preserve"> Amount through the UPI Mechanism), date of </w:t>
      </w:r>
      <w:r>
        <w:rPr>
          <w:rFonts w:ascii="Courier New" w:hAnsi="Courier New"/>
          <w:b/>
          <w:highlight w:val="yellow"/>
        </w:rPr>
        <w:t>TARA JEFFERSON</w:t>
      </w:r>
      <w:r>
        <w:t xml:space="preserve"> cum </w:t>
      </w:r>
      <w:r>
        <w:rPr>
          <w:rFonts w:ascii="Courier New" w:hAnsi="Courier New"/>
          <w:b/>
          <w:highlight w:val="yellow"/>
        </w:rPr>
        <w:t>TIMOTHY MAXWELL</w:t>
      </w:r>
      <w:r>
        <w:t xml:space="preserve"> and the name and address of the relevant </w:t>
      </w:r>
      <w:r>
        <w:rPr>
          <w:rFonts w:ascii="Courier New" w:hAnsi="Courier New"/>
          <w:b/>
          <w:highlight w:val="yellow"/>
        </w:rPr>
        <w:t>FREDERICK MIRANDA</w:t>
      </w:r>
      <w:r>
        <w:t xml:space="preserve">(ies) where the </w:t>
      </w:r>
      <w:r>
        <w:rPr>
          <w:rFonts w:ascii="Courier New" w:hAnsi="Courier New"/>
          <w:b/>
          <w:highlight w:val="yellow"/>
        </w:rPr>
        <w:t>TARA JEFFERSON</w:t>
      </w:r>
      <w:r>
        <w:t xml:space="preserve"> was submitted. Further, the </w:t>
      </w:r>
      <w:r>
        <w:rPr>
          <w:rFonts w:ascii="Courier New" w:hAnsi="Courier New"/>
          <w:b/>
          <w:highlight w:val="yellow"/>
        </w:rPr>
        <w:t>SOSA, MOORE AND DIXON</w:t>
      </w:r>
      <w:r>
        <w:t xml:space="preserve"> shall enclose a copy of the </w:t>
      </w:r>
      <w:r>
        <w:rPr>
          <w:rFonts w:ascii="Courier New" w:hAnsi="Courier New"/>
          <w:b/>
          <w:highlight w:val="yellow"/>
        </w:rPr>
        <w:t>GARY WELLS</w:t>
      </w:r>
      <w:r>
        <w:t xml:space="preserve"> or provide the application number received from the </w:t>
      </w:r>
      <w:r>
        <w:rPr>
          <w:rFonts w:ascii="Courier New" w:hAnsi="Courier New"/>
          <w:b/>
          <w:highlight w:val="yellow"/>
        </w:rPr>
        <w:t>FREDERICK MIRANDA</w:t>
      </w:r>
      <w:r>
        <w:t xml:space="preserve">(ies) in addition to the documents or information mentioned hereinabove. All grievances relating to </w:t>
      </w:r>
      <w:r>
        <w:rPr>
          <w:rFonts w:ascii="Courier New" w:hAnsi="Courier New"/>
          <w:b/>
          <w:highlight w:val="yellow"/>
        </w:rPr>
        <w:t>TARA JEFFERSON</w:t>
      </w:r>
      <w:r>
        <w:t xml:space="preserve">s submitted through </w:t>
      </w:r>
      <w:r>
        <w:rPr>
          <w:rFonts w:ascii="Courier New" w:hAnsi="Courier New"/>
          <w:b/>
          <w:highlight w:val="yellow"/>
        </w:rPr>
        <w:t>ARMSTRONG LLC</w:t>
      </w:r>
      <w:r>
        <w:t xml:space="preserve"> may be addressed to the Stock Exchanges with a copy to the </w:t>
      </w:r>
      <w:r>
        <w:rPr>
          <w:rFonts w:ascii="Courier New" w:hAnsi="Courier New"/>
          <w:b/>
          <w:highlight w:val="yellow"/>
        </w:rPr>
        <w:t>YOUNG AND SONS</w:t>
      </w:r>
      <w:r>
        <w:t xml:space="preserve"> to the </w:t>
      </w:r>
      <w:r>
        <w:rPr>
          <w:rFonts w:ascii="Courier New" w:hAnsi="Courier New"/>
          <w:b/>
          <w:highlight w:val="yellow"/>
        </w:rPr>
        <w:t>ANGELA PERRY</w:t>
      </w:r>
      <w:r>
        <w:t xml:space="preserve">. The </w:t>
      </w:r>
      <w:r>
        <w:rPr>
          <w:rFonts w:ascii="Courier New" w:hAnsi="Courier New"/>
          <w:b/>
          <w:highlight w:val="yellow"/>
        </w:rPr>
        <w:t>YOUNG AND SONS</w:t>
      </w:r>
      <w:r>
        <w:t xml:space="preserve"> to the </w:t>
      </w:r>
      <w:r>
        <w:rPr>
          <w:rFonts w:ascii="Courier New" w:hAnsi="Courier New"/>
          <w:b/>
          <w:highlight w:val="yellow"/>
        </w:rPr>
        <w:t>ANGELA PERRY</w:t>
      </w:r>
      <w:r>
        <w:t xml:space="preserve"> shall obtain the required information from the SCSBs for addressing any clarifications or grievances of </w:t>
      </w:r>
      <w:r>
        <w:rPr>
          <w:rFonts w:ascii="Courier New" w:hAnsi="Courier New"/>
          <w:b/>
          <w:highlight w:val="yellow"/>
        </w:rPr>
        <w:t>FIGUEROA-BOLTON</w:t>
      </w:r>
      <w:r>
        <w:t>.</w:t>
      </w:r>
    </w:p>
    <w:p w14:paraId="2C146A53" w14:textId="77777777" w:rsidR="00A603A1" w:rsidRDefault="00000000">
      <w:pPr>
        <w:pStyle w:val="BodyText"/>
        <w:spacing w:before="200"/>
        <w:ind w:left="88" w:right="162"/>
        <w:jc w:val="both"/>
      </w:pPr>
      <w:r/>
      <w:r>
        <w:t xml:space="preserve">All </w:t>
      </w:r>
      <w:r>
        <w:rPr>
          <w:rFonts w:ascii="Courier New" w:hAnsi="Courier New"/>
          <w:b/>
          <w:highlight w:val="yellow"/>
        </w:rPr>
        <w:t>ANGELA PERRY</w:t>
      </w:r>
      <w:r>
        <w:t xml:space="preserve">-related grievances of the </w:t>
      </w:r>
      <w:r>
        <w:rPr>
          <w:rFonts w:ascii="Courier New" w:hAnsi="Courier New"/>
          <w:b/>
          <w:highlight w:val="yellow"/>
        </w:rPr>
        <w:t>AMANDA JORDAN</w:t>
      </w:r>
      <w:r>
        <w:t xml:space="preserve"> may be addressed to the </w:t>
      </w:r>
      <w:r>
        <w:rPr>
          <w:rFonts w:ascii="Courier New" w:hAnsi="Courier New"/>
          <w:b/>
          <w:highlight w:val="yellow"/>
        </w:rPr>
        <w:t>YOUNG AND SONS</w:t>
      </w:r>
      <w:r>
        <w:t xml:space="preserve"> to the </w:t>
      </w:r>
      <w:r>
        <w:rPr>
          <w:rFonts w:ascii="Courier New" w:hAnsi="Courier New"/>
          <w:b/>
          <w:highlight w:val="yellow"/>
        </w:rPr>
        <w:t>ANGELA PERRY</w:t>
      </w:r>
      <w:r>
        <w:t xml:space="preserve">, giving full details such as the name of the sole or First Bidder, </w:t>
      </w:r>
      <w:r>
        <w:rPr>
          <w:rFonts w:ascii="Courier New" w:hAnsi="Courier New"/>
          <w:b/>
          <w:highlight w:val="yellow"/>
        </w:rPr>
        <w:t>DEBORAH BROWN</w:t>
      </w:r>
      <w:r>
        <w:t xml:space="preserve"> Form number, </w:t>
      </w:r>
      <w:r>
        <w:rPr>
          <w:rFonts w:ascii="Courier New" w:hAnsi="Courier New"/>
          <w:b/>
          <w:highlight w:val="yellow"/>
        </w:rPr>
        <w:t>MCGEE LLC</w:t>
      </w:r>
      <w:r>
        <w:t xml:space="preserve">, Client ID, </w:t>
      </w:r>
      <w:r>
        <w:rPr>
          <w:rFonts w:ascii="Courier New" w:hAnsi="Courier New"/>
          <w:b/>
          <w:highlight w:val="yellow"/>
        </w:rPr>
        <w:t>VARGAS GROUP</w:t>
      </w:r>
      <w:r>
        <w:t xml:space="preserve">, date of the </w:t>
      </w:r>
      <w:r>
        <w:rPr>
          <w:rFonts w:ascii="Courier New" w:hAnsi="Courier New"/>
          <w:b/>
          <w:highlight w:val="yellow"/>
        </w:rPr>
        <w:t>DEBORAH BROWN</w:t>
      </w:r>
      <w:r>
        <w:t xml:space="preserve"> Form, address of the Bidder, number of the </w:t>
      </w:r>
      <w:r>
        <w:rPr>
          <w:rFonts w:ascii="Courier New" w:hAnsi="Courier New"/>
          <w:b/>
          <w:highlight w:val="yellow"/>
        </w:rPr>
        <w:t>HOWELL INC</w:t>
      </w:r>
      <w:r>
        <w:t xml:space="preserve"> applied for, </w:t>
      </w:r>
      <w:r>
        <w:rPr>
          <w:rFonts w:ascii="Courier New" w:hAnsi="Courier New"/>
          <w:b/>
          <w:highlight w:val="yellow"/>
        </w:rPr>
        <w:t>LESLIE WATERS</w:t>
      </w:r>
      <w:r>
        <w:t xml:space="preserve"> paid on submission of the </w:t>
      </w:r>
      <w:r>
        <w:rPr>
          <w:rFonts w:ascii="Courier New" w:hAnsi="Courier New"/>
          <w:b/>
          <w:highlight w:val="yellow"/>
        </w:rPr>
        <w:t>DEBORAH BROWN</w:t>
      </w:r>
      <w:r>
        <w:t xml:space="preserve"> Form and the name and address of the BRLMs where the </w:t>
      </w:r>
      <w:r>
        <w:rPr>
          <w:rFonts w:ascii="Courier New" w:hAnsi="Courier New"/>
          <w:b/>
          <w:highlight w:val="yellow"/>
        </w:rPr>
        <w:t>DEBORAH BROWN</w:t>
      </w:r>
      <w:r>
        <w:t xml:space="preserve"> Form was submitted by the </w:t>
      </w:r>
      <w:r>
        <w:rPr>
          <w:rFonts w:ascii="Courier New" w:hAnsi="Courier New"/>
          <w:b/>
          <w:highlight w:val="yellow"/>
        </w:rPr>
        <w:t>JUSTIN ALLEN</w:t>
      </w:r>
      <w:r>
        <w:t>.</w:t>
      </w:r>
    </w:p>
    <w:p w14:paraId="263FAE52" w14:textId="77777777" w:rsidR="00A603A1" w:rsidRDefault="00000000">
      <w:pPr>
        <w:pStyle w:val="Heading3"/>
        <w:spacing w:before="202"/>
        <w:jc w:val="both"/>
      </w:pPr>
      <w:r>
        <w:rPr>
          <w:rStyle w:val="Hyperlink4"/>
          <w:lang w:val="en-US"/>
        </w:rPr>
        <w:t>Book</w:t>
      </w:r>
      <w:r>
        <w:rPr>
          <w:rStyle w:val="None"/>
        </w:rPr>
        <w:t xml:space="preserve"> </w:t>
      </w:r>
      <w:r>
        <w:rPr>
          <w:rStyle w:val="Hyperlink4"/>
          <w:lang w:val="en-US"/>
        </w:rPr>
        <w:t>Running</w:t>
      </w:r>
      <w:r>
        <w:rPr>
          <w:rStyle w:val="None"/>
        </w:rPr>
        <w:t xml:space="preserve"> </w:t>
      </w:r>
      <w:r>
        <w:rPr>
          <w:rStyle w:val="Hyperlink4"/>
          <w:lang w:val="en-US"/>
        </w:rPr>
        <w:t>Lead</w:t>
      </w:r>
      <w:r>
        <w:rPr>
          <w:rStyle w:val="None"/>
        </w:rPr>
        <w:t xml:space="preserve"> </w:t>
      </w:r>
      <w:r>
        <w:rPr>
          <w:rStyle w:val="Hyperlink5"/>
          <w:lang w:val="en-US"/>
        </w:rPr>
        <w:t>Managers</w:t>
      </w:r>
    </w:p>
    <w:p w14:paraId="740F5428" w14:textId="77777777" w:rsidR="00A603A1" w:rsidRDefault="00A603A1">
      <w:pPr>
        <w:pStyle w:val="BodyText"/>
        <w:spacing w:before="5"/>
        <w:rPr>
          <w:rStyle w:val="None"/>
          <w:b/>
          <w:bCs/>
          <w:sz w:val="9"/>
          <w:szCs w:val="9"/>
        </w:rPr>
      </w:pPr>
    </w:p>
    <w:p w14:paraId="0B1C709B" w14:textId="77777777" w:rsidR="00A603A1" w:rsidRDefault="00A603A1">
      <w:pPr>
        <w:pStyle w:val="BodyText"/>
        <w:rPr>
          <w:rStyle w:val="None"/>
        </w:rPr>
        <w:sectPr w:rsidR="00A603A1">
          <w:headerReference w:type="default" r:id="rId173"/>
          <w:footerReference w:type="default" r:id="rId174"/>
          <w:pgSz w:w="11920" w:h="16840"/>
          <w:pgMar w:top="1100" w:right="566" w:bottom="280" w:left="992" w:header="0" w:footer="0" w:gutter="0"/>
          <w:cols w:space="720"/>
        </w:sectPr>
      </w:pPr>
    </w:p>
    <w:p w14:paraId="5D189757" w14:textId="77777777" w:rsidR="00A603A1" w:rsidRDefault="00000000">
      <w:pPr>
        <w:pStyle w:val="Body"/>
        <w:spacing w:before="91"/>
        <w:ind w:left="117"/>
        <w:rPr>
          <w:rStyle w:val="None"/>
          <w:b/>
          <w:bCs/>
          <w:sz w:val="20"/>
          <w:szCs w:val="20"/>
        </w:rPr>
      </w:pPr>
      <w:r/>
      <w:r>
        <w:rPr>
          <w:rFonts w:ascii="Courier New" w:hAnsi="Courier New"/>
          <w:b/>
          <w:highlight w:val="yellow"/>
        </w:rPr>
        <w:t>WEAVER-SCOTT</w:t>
      </w:r>
    </w:p>
    <w:p w14:paraId="1372C4D1" w14:textId="77777777" w:rsidR="00A603A1" w:rsidRDefault="00000000">
      <w:pPr>
        <w:pStyle w:val="BodyText"/>
        <w:ind w:left="117" w:right="1327"/>
      </w:pPr>
      <w:r/>
      <w:r>
        <w:t xml:space="preserve">801-804, Wing A, </w:t>
      </w:r>
      <w:r>
        <w:rPr>
          <w:rFonts w:ascii="Courier New" w:hAnsi="Courier New"/>
          <w:b/>
          <w:highlight w:val="yellow"/>
        </w:rPr>
        <w:t>JERRY PARK</w:t>
      </w:r>
      <w:r>
        <w:t xml:space="preserve">. 3 Inspire </w:t>
      </w:r>
      <w:r>
        <w:rPr>
          <w:rFonts w:ascii="Courier New" w:hAnsi="Courier New"/>
          <w:b/>
          <w:highlight w:val="yellow"/>
        </w:rPr>
        <w:t>05125 NICHOLS EXTENSIONS, HURLEYHAVEN, ME 59571</w:t>
      </w:r>
      <w:r>
        <w:t xml:space="preserve"> G Block, </w:t>
      </w:r>
      <w:r>
        <w:rPr>
          <w:rFonts w:ascii="Courier New" w:hAnsi="Courier New"/>
          <w:b/>
          <w:highlight w:val="yellow"/>
        </w:rPr>
        <w:t>12370 COOK EXTENSION APT. 277, LAKE CHRISTINA, PR 92254</w:t>
      </w:r>
      <w:r>
        <w:t xml:space="preserve"> Complex</w:t>
      </w:r>
    </w:p>
    <w:p w14:paraId="34F54218" w14:textId="77777777" w:rsidR="00A603A1" w:rsidRDefault="00000000">
      <w:pPr>
        <w:pStyle w:val="BodyText"/>
        <w:ind w:left="117" w:right="1579"/>
      </w:pPr>
      <w:r/>
      <w:r>
        <w:rPr>
          <w:rFonts w:ascii="Courier New" w:hAnsi="Courier New"/>
          <w:b/>
          <w:highlight w:val="yellow"/>
        </w:rPr>
        <w:t>76793 MITCHELL FALLS SUITE 804, SARAHSTAD, MS 72110</w:t>
      </w:r>
      <w:r>
        <w:t xml:space="preserve"> East, </w:t>
      </w:r>
      <w:r>
        <w:rPr>
          <w:rFonts w:ascii="Courier New" w:hAnsi="Courier New"/>
          <w:b/>
          <w:highlight w:val="yellow"/>
        </w:rPr>
        <w:t>UNIT 7360 BOX 2877, DPO AE 05926</w:t>
      </w:r>
      <w:r>
        <w:t xml:space="preserve"> – 400 051 Maharashtra, India</w:t>
      </w:r>
    </w:p>
    <w:p w14:paraId="3FF56717" w14:textId="77777777" w:rsidR="00A603A1" w:rsidRDefault="00000000">
      <w:pPr>
        <w:pStyle w:val="Body"/>
        <w:ind w:left="117" w:right="2750"/>
        <w:jc w:val="both"/>
        <w:rPr>
          <w:rStyle w:val="Hyperlink9"/>
        </w:rPr>
      </w:pPr>
      <w:r/>
      <w:r>
        <w:t xml:space="preserve">Telephone: +91 22 40094400 Email: ksh.ipo@nuvama.com Website: </w:t>
      </w:r>
      <w:r>
        <w:rPr>
          <w:rFonts w:ascii="Courier New" w:hAnsi="Courier New"/>
          <w:b/>
          <w:highlight w:val="yellow"/>
        </w:rPr>
        <w:t>HTTPS://MOORE.NET/</w:t>
      </w:r>
    </w:p>
    <w:p w14:paraId="4480A510" w14:textId="77777777" w:rsidR="00A603A1" w:rsidRDefault="00000000">
      <w:pPr>
        <w:pStyle w:val="Body"/>
        <w:spacing w:line="229" w:lineRule="exact"/>
        <w:ind w:left="117"/>
        <w:rPr>
          <w:rStyle w:val="Hyperlink9"/>
        </w:rPr>
      </w:pPr>
      <w:r/>
      <w:r>
        <w:t xml:space="preserve">Investor grievance E-mail: </w:t>
      </w:r>
      <w:r>
        <w:rPr>
          <w:rFonts w:ascii="Courier New" w:hAnsi="Courier New"/>
          <w:b/>
          <w:highlight w:val="yellow"/>
        </w:rPr>
        <w:t>DAVID29@EXAMPLE.NET</w:t>
      </w:r>
    </w:p>
    <w:p w14:paraId="16492A23" w14:textId="77777777" w:rsidR="00A603A1" w:rsidRDefault="00000000">
      <w:pPr>
        <w:pStyle w:val="Body"/>
        <w:ind w:left="117"/>
        <w:rPr>
          <w:rStyle w:val="Hyperlink9"/>
        </w:rPr>
      </w:pPr>
      <w:r/>
      <w:r>
        <w:t xml:space="preserve">Contact person: </w:t>
      </w:r>
      <w:r>
        <w:rPr>
          <w:rFonts w:ascii="Courier New" w:hAnsi="Courier New"/>
          <w:b/>
          <w:highlight w:val="yellow"/>
        </w:rPr>
        <w:t>ELIZABETH NORMAN</w:t>
      </w:r>
    </w:p>
    <w:p w14:paraId="0FE23398" w14:textId="77777777" w:rsidR="00A603A1" w:rsidRDefault="00000000">
      <w:pPr>
        <w:pStyle w:val="Body"/>
        <w:ind w:left="117"/>
        <w:rPr>
          <w:rStyle w:val="Hyperlink9"/>
        </w:rPr>
      </w:pPr>
      <w:r/>
      <w:r>
        <w:t xml:space="preserve">SEBI registration no.: </w:t>
      </w:r>
      <w:r>
        <w:rPr>
          <w:rFonts w:ascii="Courier New" w:hAnsi="Courier New"/>
          <w:b/>
          <w:highlight w:val="yellow"/>
        </w:rPr>
        <w:t>INM000011179</w:t>
      </w:r>
    </w:p>
    <w:p w14:paraId="73E20E81" w14:textId="77777777" w:rsidR="00A603A1" w:rsidRDefault="00000000">
      <w:pPr>
        <w:pStyle w:val="Body"/>
        <w:spacing w:before="91"/>
        <w:ind w:left="117" w:right="1841"/>
      </w:pPr>
      <w:r>
        <w:rPr>
          <w:rStyle w:val="Hyperlink4"/>
          <w:rFonts w:ascii="Arial Unicode MS" w:hAnsi="Arial Unicode MS"/>
        </w:rPr>
        <w:br w:type="column"/>
      </w:r>
    </w:p>
    <w:p w14:paraId="42536539" w14:textId="77777777" w:rsidR="00A603A1" w:rsidRDefault="00000000">
      <w:pPr>
        <w:pStyle w:val="Body"/>
        <w:spacing w:before="91"/>
        <w:ind w:left="117" w:right="1841"/>
        <w:rPr>
          <w:rStyle w:val="Hyperlink9"/>
        </w:rPr>
      </w:pPr>
      <w:r/>
      <w:r>
        <w:rPr>
          <w:rFonts w:ascii="Courier New" w:hAnsi="Courier New"/>
          <w:b/>
          <w:highlight w:val="yellow"/>
        </w:rPr>
        <w:t>HERNANDEZ LLC</w:t>
      </w:r>
      <w:r>
        <w:t xml:space="preserve"> ICICI Venture House Appasaheb Marathe Marg Prabhadevi, Mumbai – 400 025 Maharashtra, India</w:t>
      </w:r>
    </w:p>
    <w:p w14:paraId="145F0703" w14:textId="77777777" w:rsidR="00A603A1" w:rsidRDefault="00000000">
      <w:pPr>
        <w:pStyle w:val="Body"/>
        <w:ind w:left="117" w:right="1642"/>
        <w:rPr>
          <w:rStyle w:val="Hyperlink9"/>
        </w:rPr>
      </w:pPr>
      <w:r/>
      <w:r>
        <w:t xml:space="preserve">Telephone: </w:t>
      </w:r>
      <w:r>
        <w:rPr>
          <w:rFonts w:ascii="Courier New" w:hAnsi="Courier New"/>
          <w:b/>
          <w:highlight w:val="yellow"/>
        </w:rPr>
        <w:t>8888888888</w:t>
      </w:r>
      <w:r>
        <w:t xml:space="preserve"> Email: </w:t>
      </w:r>
      <w:r>
        <w:rPr>
          <w:rFonts w:ascii="Courier New" w:hAnsi="Courier New"/>
          <w:b/>
          <w:highlight w:val="yellow"/>
        </w:rPr>
        <w:t>XFOLEY@EXAMPLE.COM</w:t>
      </w:r>
      <w:r>
        <w:t xml:space="preserve"> Website: </w:t>
      </w:r>
      <w:r>
        <w:rPr>
          <w:rFonts w:ascii="Courier New" w:hAnsi="Courier New"/>
          <w:b/>
          <w:highlight w:val="yellow"/>
        </w:rPr>
        <w:t>HTTPS://HORN.NET/</w:t>
      </w:r>
      <w:r>
        <w:t xml:space="preserve"> Investor grievance E-mail: </w:t>
      </w:r>
      <w:r>
        <w:rPr>
          <w:rFonts w:ascii="Courier New" w:hAnsi="Courier New"/>
          <w:b/>
          <w:highlight w:val="yellow"/>
        </w:rPr>
        <w:t>JAMIE57@EXAMPLE.COM</w:t>
      </w:r>
    </w:p>
    <w:p w14:paraId="1C9CC69F" w14:textId="77777777" w:rsidR="00A603A1" w:rsidRDefault="00000000">
      <w:pPr>
        <w:pStyle w:val="Body"/>
        <w:spacing w:line="230" w:lineRule="exact"/>
        <w:ind w:left="117"/>
        <w:rPr>
          <w:rStyle w:val="Hyperlink9"/>
        </w:rPr>
      </w:pPr>
      <w:r/>
      <w:r>
        <w:t xml:space="preserve">Contact person: </w:t>
      </w:r>
      <w:r>
        <w:rPr>
          <w:rFonts w:ascii="Courier New" w:hAnsi="Courier New"/>
          <w:b/>
          <w:highlight w:val="yellow"/>
        </w:rPr>
        <w:t>KRISTA HINES</w:t>
      </w:r>
    </w:p>
    <w:p w14:paraId="457C9502" w14:textId="77777777" w:rsidR="00A603A1" w:rsidRDefault="00000000">
      <w:pPr>
        <w:pStyle w:val="Body"/>
        <w:ind w:left="117"/>
        <w:rPr>
          <w:rStyle w:val="Hyperlink9"/>
        </w:rPr>
      </w:pPr>
      <w:r/>
      <w:r>
        <w:t xml:space="preserve">SEBI registration no.: </w:t>
      </w:r>
      <w:r>
        <w:rPr>
          <w:rFonts w:ascii="Courier New" w:hAnsi="Courier New"/>
          <w:b/>
          <w:highlight w:val="yellow"/>
        </w:rPr>
        <w:t>INM000011179</w:t>
      </w:r>
    </w:p>
    <w:p w14:paraId="576D3FFF"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5945" w:space="591"/>
            <w:col w:w="5102" w:space="0"/>
          </w:cols>
        </w:sectPr>
      </w:pPr>
    </w:p>
    <w:p w14:paraId="153D046A" w14:textId="77777777" w:rsidR="00A603A1" w:rsidRDefault="00A603A1">
      <w:pPr>
        <w:pStyle w:val="BodyText"/>
        <w:spacing w:before="1"/>
      </w:pPr>
    </w:p>
    <w:p w14:paraId="60DF03C3" w14:textId="77777777" w:rsidR="00A603A1" w:rsidRDefault="00000000">
      <w:pPr>
        <w:pStyle w:val="Heading3"/>
        <w:spacing w:before="0"/>
      </w:pPr>
      <w:r>
        <w:rPr>
          <w:rStyle w:val="Hyperlink4"/>
          <w:lang w:val="en-US"/>
        </w:rPr>
        <w:t>Statement</w:t>
      </w:r>
      <w:r>
        <w:rPr>
          <w:rStyle w:val="None"/>
        </w:rPr>
        <w:t xml:space="preserve"> </w:t>
      </w:r>
      <w:r>
        <w:rPr>
          <w:rStyle w:val="Hyperlink4"/>
          <w:lang w:val="en-US"/>
        </w:rPr>
        <w:t>of</w:t>
      </w:r>
      <w:r>
        <w:rPr>
          <w:rStyle w:val="None"/>
        </w:rPr>
        <w:t xml:space="preserve"> </w:t>
      </w:r>
      <w:r>
        <w:rPr>
          <w:rStyle w:val="None"/>
          <w:i/>
          <w:iCs/>
          <w:lang w:val="pt-PT"/>
        </w:rPr>
        <w:t>inter-se</w:t>
      </w:r>
      <w:r>
        <w:rPr>
          <w:rStyle w:val="None"/>
          <w:i/>
          <w:iCs/>
        </w:rPr>
        <w:t xml:space="preserve"> </w:t>
      </w:r>
      <w:r>
        <w:rPr>
          <w:rStyle w:val="Hyperlink4"/>
          <w:lang w:val="fr-FR"/>
        </w:rPr>
        <w:t>allocation</w:t>
      </w:r>
      <w:r>
        <w:rPr>
          <w:rStyle w:val="None"/>
        </w:rPr>
        <w:t xml:space="preserve"> </w:t>
      </w:r>
      <w:r>
        <w:rPr>
          <w:rStyle w:val="Hyperlink4"/>
          <w:lang w:val="en-US"/>
        </w:rPr>
        <w:t>of</w:t>
      </w:r>
      <w:r>
        <w:rPr>
          <w:rStyle w:val="None"/>
        </w:rPr>
        <w:t xml:space="preserve"> </w:t>
      </w:r>
      <w:r>
        <w:rPr>
          <w:rStyle w:val="Hyperlink4"/>
          <w:lang w:val="en-US"/>
        </w:rPr>
        <w:t>responsibilities</w:t>
      </w:r>
      <w:r>
        <w:rPr>
          <w:rStyle w:val="None"/>
        </w:rPr>
        <w:t xml:space="preserve"> </w:t>
      </w:r>
      <w:r>
        <w:rPr>
          <w:rStyle w:val="Hyperlink4"/>
          <w:lang w:val="en-US"/>
        </w:rPr>
        <w:t>among</w:t>
      </w:r>
      <w:r>
        <w:rPr>
          <w:rStyle w:val="None"/>
        </w:rPr>
        <w:t xml:space="preserve"> </w:t>
      </w:r>
      <w:r>
        <w:rPr>
          <w:rStyle w:val="Hyperlink4"/>
          <w:lang w:val="en-US"/>
        </w:rPr>
        <w:t>the</w:t>
      </w:r>
      <w:r>
        <w:rPr>
          <w:rStyle w:val="None"/>
        </w:rPr>
        <w:t xml:space="preserve"> </w:t>
      </w:r>
      <w:r>
        <w:rPr>
          <w:rStyle w:val="Hyperlink5"/>
          <w:lang w:val="en-US"/>
        </w:rPr>
        <w:t>BRLMs</w:t>
      </w:r>
    </w:p>
    <w:p w14:paraId="66A044F3" w14:textId="77777777" w:rsidR="00A603A1" w:rsidRDefault="00000000">
      <w:pPr>
        <w:pStyle w:val="BodyText"/>
        <w:spacing w:before="200"/>
        <w:ind w:left="88"/>
      </w:pPr>
      <w:r/>
      <w:r>
        <w:t xml:space="preserve">The responsibilities and coordination by the BRLMs for various activities in the </w:t>
      </w:r>
      <w:r>
        <w:rPr>
          <w:rFonts w:ascii="Courier New" w:hAnsi="Courier New"/>
          <w:b/>
          <w:highlight w:val="yellow"/>
        </w:rPr>
        <w:t>ANGELA PERRY</w:t>
      </w:r>
      <w:r>
        <w:t xml:space="preserve"> are as follows:</w:t>
      </w:r>
    </w:p>
    <w:p w14:paraId="2D821ACF" w14:textId="77777777" w:rsidR="00A603A1" w:rsidRDefault="00A603A1">
      <w:pPr>
        <w:pStyle w:val="BodyText"/>
        <w:spacing w:before="3" w:after="1"/>
        <w:rPr>
          <w:rStyle w:val="Hyperlink4"/>
          <w:sz w:val="17"/>
          <w:szCs w:val="17"/>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A603A1" w14:paraId="243BB276" w14:textId="77777777">
        <w:trPr>
          <w:trHeight w:val="387"/>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734B4CB1" w14:textId="77777777" w:rsidR="00A603A1" w:rsidRDefault="00000000">
            <w:pPr>
              <w:pStyle w:val="TableParagraph"/>
              <w:spacing w:line="188"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2ACA05CF" w14:textId="77777777" w:rsidR="00A603A1" w:rsidRDefault="00000000">
            <w:pPr>
              <w:pStyle w:val="TableParagraph"/>
              <w:spacing w:line="188"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234D9212" w14:textId="77777777" w:rsidR="00A603A1" w:rsidRDefault="00000000">
            <w:pPr>
              <w:pStyle w:val="TableParagraph"/>
              <w:spacing w:line="188"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71E97508" w14:textId="77777777" w:rsidR="00A603A1" w:rsidRDefault="00000000">
            <w:pPr>
              <w:pStyle w:val="TableParagraph"/>
              <w:spacing w:line="188" w:lineRule="exact"/>
              <w:ind w:left="8"/>
              <w:jc w:val="center"/>
            </w:pPr>
            <w:r>
              <w:rPr>
                <w:rStyle w:val="None"/>
                <w:b/>
                <w:bCs/>
                <w:spacing w:val="-2"/>
                <w:sz w:val="18"/>
                <w:szCs w:val="18"/>
              </w:rPr>
              <w:t>Coordinator</w:t>
            </w:r>
          </w:p>
        </w:tc>
      </w:tr>
      <w:tr w:rsidR="00A603A1" w14:paraId="4F281E7D" w14:textId="77777777">
        <w:trPr>
          <w:trHeight w:val="16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13A2AC4" w14:textId="77777777" w:rsidR="00A603A1" w:rsidRDefault="00000000">
            <w:pPr>
              <w:pStyle w:val="TableParagraph"/>
              <w:spacing w:line="207" w:lineRule="exact"/>
              <w:ind w:left="155"/>
            </w:pPr>
            <w:r>
              <w:rPr>
                <w:rStyle w:val="None"/>
                <w:spacing w:val="-5"/>
                <w:sz w:val="18"/>
                <w:szCs w:val="18"/>
              </w:rPr>
              <w:t>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179" w:type="dxa"/>
            </w:tcMar>
          </w:tcPr>
          <w:p w14:paraId="4F876922" w14:textId="77777777" w:rsidR="00A603A1" w:rsidRDefault="00000000">
            <w:pPr>
              <w:pStyle w:val="TableParagraph"/>
              <w:ind w:left="107" w:right="99"/>
              <w:jc w:val="both"/>
              <w:rPr>
                <w:rStyle w:val="None"/>
                <w:sz w:val="18"/>
                <w:szCs w:val="18"/>
              </w:rPr>
            </w:pPr>
            <w:r/>
            <w:r>
              <w:t xml:space="preserve">Due diligence of the </w:t>
            </w:r>
            <w:r>
              <w:rPr>
                <w:rFonts w:ascii="Courier New" w:hAnsi="Courier New"/>
                <w:b/>
                <w:highlight w:val="yellow"/>
              </w:rPr>
              <w:t>BUTLER GROUP</w:t>
            </w:r>
            <w:r>
              <w:t xml:space="preserve">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14:paraId="18D92594" w14:textId="77777777" w:rsidR="00A603A1" w:rsidRDefault="00000000">
            <w:pPr>
              <w:pStyle w:val="TableParagraph"/>
              <w:spacing w:line="206" w:lineRule="exact"/>
              <w:ind w:left="107" w:right="100"/>
              <w:jc w:val="both"/>
            </w:pPr>
            <w:r>
              <w:rPr>
                <w:rStyle w:val="Hyperlink6"/>
                <w:rFonts w:eastAsia="Arial Unicode MS"/>
                <w:sz w:val="18"/>
                <w:szCs w:val="18"/>
              </w:rPr>
              <w:t>Capital structuring with the relative components and formalities such as type of instruments, allocation between primary and secondary,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D836BA4"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5C55A5B" w14:textId="77777777" w:rsidR="00A603A1" w:rsidRDefault="00000000">
            <w:pPr>
              <w:pStyle w:val="TableParagraph"/>
              <w:spacing w:line="207" w:lineRule="exact"/>
              <w:ind w:left="7"/>
              <w:jc w:val="center"/>
            </w:pPr>
            <w:r/>
            <w:r>
              <w:rPr>
                <w:rFonts w:ascii="Courier New" w:hAnsi="Courier New"/>
                <w:b/>
                <w:highlight w:val="yellow"/>
              </w:rPr>
              <w:t>LISA CASTILLO</w:t>
            </w:r>
          </w:p>
        </w:tc>
      </w:tr>
      <w:tr w:rsidR="00A603A1" w14:paraId="7ED90B6C"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1267B8C" w14:textId="77777777" w:rsidR="00A603A1" w:rsidRDefault="00000000">
            <w:pPr>
              <w:pStyle w:val="TableParagraph"/>
              <w:spacing w:line="186" w:lineRule="exact"/>
              <w:ind w:left="155"/>
            </w:pPr>
            <w:r>
              <w:rPr>
                <w:rStyle w:val="None"/>
                <w:spacing w:val="-5"/>
                <w:sz w:val="18"/>
                <w:szCs w:val="18"/>
              </w:rPr>
              <w:t>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5E9767" w14:textId="77777777" w:rsidR="00A603A1" w:rsidRDefault="00000000">
            <w:pPr>
              <w:pStyle w:val="TableParagraph"/>
              <w:spacing w:line="186" w:lineRule="exact"/>
              <w:ind w:left="107"/>
            </w:pPr>
            <w:r>
              <w:rPr>
                <w:rStyle w:val="Hyperlink6"/>
                <w:rFonts w:eastAsia="Arial Unicode MS"/>
                <w:sz w:val="18"/>
                <w:szCs w:val="18"/>
              </w:rPr>
              <w:t>Drafting</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approval</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statutory</w:t>
            </w:r>
            <w:r>
              <w:rPr>
                <w:rStyle w:val="None"/>
                <w:spacing w:val="-1"/>
                <w:sz w:val="18"/>
                <w:szCs w:val="18"/>
              </w:rPr>
              <w:t xml:space="preserve"> </w:t>
            </w:r>
            <w:r>
              <w:rPr>
                <w:rStyle w:val="Hyperlink7"/>
                <w:rFonts w:eastAsia="Arial Unicode MS"/>
                <w:spacing w:val="-2"/>
                <w:sz w:val="18"/>
                <w:szCs w:val="18"/>
              </w:rPr>
              <w:t>advertisements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3E339AF" w14:textId="77777777" w:rsidR="00A603A1"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F28E4AA" w14:textId="77777777" w:rsidR="00A603A1" w:rsidRDefault="00000000">
            <w:pPr>
              <w:pStyle w:val="TableParagraph"/>
              <w:spacing w:line="186" w:lineRule="exact"/>
              <w:ind w:left="7"/>
              <w:jc w:val="center"/>
            </w:pPr>
            <w:r/>
            <w:r>
              <w:rPr>
                <w:rFonts w:ascii="Courier New" w:hAnsi="Courier New"/>
                <w:b/>
                <w:highlight w:val="yellow"/>
              </w:rPr>
              <w:t>LISA CASTILLO</w:t>
            </w:r>
          </w:p>
        </w:tc>
      </w:tr>
    </w:tbl>
    <w:p w14:paraId="67981AE1" w14:textId="77777777" w:rsidR="00A603A1" w:rsidRDefault="00A603A1">
      <w:pPr>
        <w:pStyle w:val="BodyText"/>
        <w:spacing w:before="3" w:after="1"/>
        <w:ind w:left="93" w:hanging="93"/>
        <w:rPr>
          <w:rStyle w:val="Hyperlink4"/>
          <w:sz w:val="17"/>
          <w:szCs w:val="17"/>
        </w:rPr>
      </w:pPr>
    </w:p>
    <w:p w14:paraId="514C1243" w14:textId="77777777" w:rsidR="00A603A1" w:rsidRDefault="00A603A1">
      <w:pPr>
        <w:pStyle w:val="TableParagraph"/>
        <w:spacing w:line="186" w:lineRule="exact"/>
        <w:jc w:val="center"/>
        <w:sectPr w:rsidR="00A603A1">
          <w:type w:val="continuous"/>
          <w:pgSz w:w="11920" w:h="16840"/>
          <w:pgMar w:top="120" w:right="566" w:bottom="280" w:left="992" w:header="0" w:footer="0" w:gutter="0"/>
          <w:cols w:space="720"/>
        </w:sectPr>
      </w:pPr>
    </w:p>
    <w:p w14:paraId="6E657D16" w14:textId="77777777" w:rsidR="00A603A1" w:rsidRDefault="00A603A1">
      <w:pPr>
        <w:pStyle w:val="BodyText"/>
        <w:spacing w:before="4"/>
        <w:rPr>
          <w:rStyle w:val="Hyperlink4"/>
          <w:sz w:val="2"/>
          <w:szCs w:val="2"/>
        </w:rPr>
      </w:pPr>
    </w:p>
    <w:tbl>
      <w:tblPr>
        <w:tblW w:w="10362"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8"/>
        <w:gridCol w:w="6636"/>
        <w:gridCol w:w="1568"/>
        <w:gridCol w:w="1470"/>
      </w:tblGrid>
      <w:tr w:rsidR="00A603A1" w14:paraId="6A3B102C" w14:textId="77777777">
        <w:trPr>
          <w:trHeight w:val="384"/>
        </w:trPr>
        <w:tc>
          <w:tcPr>
            <w:tcW w:w="687" w:type="dxa"/>
            <w:tcBorders>
              <w:top w:val="single" w:sz="4" w:space="0" w:color="000000"/>
              <w:left w:val="single" w:sz="4" w:space="0" w:color="000000"/>
              <w:bottom w:val="single" w:sz="4" w:space="0" w:color="000000"/>
              <w:right w:val="single" w:sz="4" w:space="0" w:color="000000"/>
            </w:tcBorders>
            <w:shd w:val="clear" w:color="auto" w:fill="BEBEBE"/>
            <w:tcMar>
              <w:top w:w="80" w:type="dxa"/>
              <w:left w:w="187" w:type="dxa"/>
              <w:bottom w:w="80" w:type="dxa"/>
              <w:right w:w="80" w:type="dxa"/>
            </w:tcMar>
          </w:tcPr>
          <w:p w14:paraId="467CB2A6" w14:textId="77777777" w:rsidR="00A603A1" w:rsidRDefault="00000000">
            <w:pPr>
              <w:pStyle w:val="TableParagraph"/>
              <w:spacing w:line="186" w:lineRule="exact"/>
              <w:ind w:left="107"/>
            </w:pPr>
            <w:r>
              <w:rPr>
                <w:rStyle w:val="None"/>
                <w:b/>
                <w:bCs/>
                <w:sz w:val="18"/>
                <w:szCs w:val="18"/>
              </w:rPr>
              <w:t xml:space="preserve">S. </w:t>
            </w:r>
            <w:r>
              <w:rPr>
                <w:rStyle w:val="None"/>
                <w:b/>
                <w:bCs/>
                <w:spacing w:val="-5"/>
                <w:sz w:val="18"/>
                <w:szCs w:val="18"/>
              </w:rPr>
              <w:t>No.</w:t>
            </w:r>
          </w:p>
        </w:tc>
        <w:tc>
          <w:tcPr>
            <w:tcW w:w="6635"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38DE554F" w14:textId="77777777" w:rsidR="00A603A1" w:rsidRDefault="00000000">
            <w:pPr>
              <w:pStyle w:val="TableParagraph"/>
              <w:spacing w:line="186" w:lineRule="exact"/>
              <w:ind w:left="8"/>
              <w:jc w:val="center"/>
            </w:pPr>
            <w:r>
              <w:rPr>
                <w:rStyle w:val="None"/>
                <w:b/>
                <w:bCs/>
                <w:spacing w:val="-2"/>
                <w:sz w:val="18"/>
                <w:szCs w:val="18"/>
              </w:rPr>
              <w:t>Activities</w:t>
            </w:r>
          </w:p>
        </w:tc>
        <w:tc>
          <w:tcPr>
            <w:tcW w:w="15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3" w:type="dxa"/>
              <w:bottom w:w="80" w:type="dxa"/>
              <w:right w:w="80" w:type="dxa"/>
            </w:tcMar>
          </w:tcPr>
          <w:p w14:paraId="447B8AB8" w14:textId="77777777" w:rsidR="00A603A1" w:rsidRDefault="00000000">
            <w:pPr>
              <w:pStyle w:val="TableParagraph"/>
              <w:spacing w:line="186" w:lineRule="exact"/>
              <w:ind w:left="3"/>
              <w:jc w:val="center"/>
            </w:pPr>
            <w:r>
              <w:rPr>
                <w:rStyle w:val="None"/>
                <w:b/>
                <w:bCs/>
                <w:spacing w:val="-2"/>
                <w:sz w:val="18"/>
                <w:szCs w:val="18"/>
              </w:rPr>
              <w:t>Responsibility</w:t>
            </w:r>
          </w:p>
        </w:tc>
        <w:tc>
          <w:tcPr>
            <w:tcW w:w="1470"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52859893" w14:textId="77777777" w:rsidR="00A603A1" w:rsidRDefault="00000000">
            <w:pPr>
              <w:pStyle w:val="TableParagraph"/>
              <w:spacing w:line="186" w:lineRule="exact"/>
              <w:ind w:left="8"/>
              <w:jc w:val="center"/>
            </w:pPr>
            <w:r>
              <w:rPr>
                <w:rStyle w:val="None"/>
                <w:b/>
                <w:bCs/>
                <w:spacing w:val="-2"/>
                <w:sz w:val="18"/>
                <w:szCs w:val="18"/>
              </w:rPr>
              <w:t>Coordinator</w:t>
            </w:r>
          </w:p>
        </w:tc>
      </w:tr>
      <w:tr w:rsidR="00A603A1" w14:paraId="68820C9C" w14:textId="77777777">
        <w:trPr>
          <w:trHeight w:val="7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6E860D7" w14:textId="77777777" w:rsidR="00A603A1" w:rsidRDefault="00000000">
            <w:pPr>
              <w:pStyle w:val="TableParagraph"/>
              <w:spacing w:line="207" w:lineRule="exact"/>
              <w:ind w:left="155"/>
            </w:pPr>
            <w:r>
              <w:rPr>
                <w:rStyle w:val="None"/>
                <w:spacing w:val="-5"/>
                <w:sz w:val="18"/>
                <w:szCs w:val="18"/>
              </w:rPr>
              <w:t>3.</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BD817C8" w14:textId="77777777" w:rsidR="00A603A1" w:rsidRDefault="00000000">
            <w:pPr>
              <w:pStyle w:val="TableParagraph"/>
              <w:ind w:left="107"/>
              <w:rPr>
                <w:rStyle w:val="None"/>
                <w:sz w:val="18"/>
                <w:szCs w:val="18"/>
              </w:rPr>
            </w:pPr>
            <w:r>
              <w:rPr>
                <w:rStyle w:val="Hyperlink6"/>
                <w:rFonts w:eastAsia="Arial Unicode MS"/>
                <w:sz w:val="18"/>
                <w:szCs w:val="18"/>
              </w:rPr>
              <w:t>Drafting and approval of all publicity material other than statutory advertisement as</w:t>
            </w:r>
            <w:r>
              <w:rPr>
                <w:rStyle w:val="None"/>
                <w:spacing w:val="40"/>
                <w:sz w:val="18"/>
                <w:szCs w:val="18"/>
              </w:rPr>
              <w:t xml:space="preserve"> </w:t>
            </w:r>
            <w:r>
              <w:rPr>
                <w:rStyle w:val="Hyperlink6"/>
                <w:rFonts w:eastAsia="Arial Unicode MS"/>
                <w:sz w:val="18"/>
                <w:szCs w:val="18"/>
              </w:rPr>
              <w:t>mentioned</w:t>
            </w:r>
            <w:r>
              <w:rPr>
                <w:rStyle w:val="None"/>
                <w:spacing w:val="20"/>
                <w:sz w:val="18"/>
                <w:szCs w:val="18"/>
              </w:rPr>
              <w:t xml:space="preserve"> </w:t>
            </w:r>
            <w:r>
              <w:rPr>
                <w:rStyle w:val="Hyperlink6"/>
                <w:rFonts w:eastAsia="Arial Unicode MS"/>
                <w:sz w:val="18"/>
                <w:szCs w:val="18"/>
              </w:rPr>
              <w:t>above</w:t>
            </w:r>
            <w:r>
              <w:rPr>
                <w:rStyle w:val="None"/>
                <w:spacing w:val="22"/>
                <w:sz w:val="18"/>
                <w:szCs w:val="18"/>
              </w:rPr>
              <w:t xml:space="preserve"> </w:t>
            </w:r>
            <w:r>
              <w:rPr>
                <w:rStyle w:val="Hyperlink6"/>
                <w:rFonts w:eastAsia="Arial Unicode MS"/>
                <w:sz w:val="18"/>
                <w:szCs w:val="18"/>
              </w:rPr>
              <w:t>including</w:t>
            </w:r>
            <w:r>
              <w:rPr>
                <w:rStyle w:val="None"/>
                <w:spacing w:val="22"/>
                <w:sz w:val="18"/>
                <w:szCs w:val="18"/>
              </w:rPr>
              <w:t xml:space="preserve"> </w:t>
            </w:r>
            <w:r>
              <w:rPr>
                <w:rStyle w:val="Hyperlink6"/>
                <w:rFonts w:eastAsia="Arial Unicode MS"/>
                <w:sz w:val="18"/>
                <w:szCs w:val="18"/>
              </w:rPr>
              <w:t>corporate</w:t>
            </w:r>
            <w:r>
              <w:rPr>
                <w:rStyle w:val="None"/>
                <w:spacing w:val="24"/>
                <w:sz w:val="18"/>
                <w:szCs w:val="18"/>
              </w:rPr>
              <w:t xml:space="preserve"> </w:t>
            </w:r>
            <w:r>
              <w:rPr>
                <w:rStyle w:val="Hyperlink6"/>
                <w:rFonts w:eastAsia="Arial Unicode MS"/>
                <w:sz w:val="18"/>
                <w:szCs w:val="18"/>
              </w:rPr>
              <w:t>advertising,</w:t>
            </w:r>
            <w:r>
              <w:rPr>
                <w:rStyle w:val="None"/>
                <w:spacing w:val="21"/>
                <w:sz w:val="18"/>
                <w:szCs w:val="18"/>
              </w:rPr>
              <w:t xml:space="preserve"> </w:t>
            </w:r>
            <w:r>
              <w:rPr>
                <w:rStyle w:val="Hyperlink6"/>
                <w:rFonts w:eastAsia="Arial Unicode MS"/>
                <w:sz w:val="18"/>
                <w:szCs w:val="18"/>
              </w:rPr>
              <w:t>brochure,</w:t>
            </w:r>
            <w:r>
              <w:rPr>
                <w:rStyle w:val="None"/>
                <w:spacing w:val="23"/>
                <w:sz w:val="18"/>
                <w:szCs w:val="18"/>
              </w:rPr>
              <w:t xml:space="preserve"> </w:t>
            </w:r>
            <w:r>
              <w:rPr>
                <w:rStyle w:val="Hyperlink6"/>
                <w:rFonts w:eastAsia="Arial Unicode MS"/>
                <w:sz w:val="18"/>
                <w:szCs w:val="18"/>
              </w:rPr>
              <w:t>etc.</w:t>
            </w:r>
            <w:r>
              <w:rPr>
                <w:rStyle w:val="None"/>
                <w:spacing w:val="22"/>
                <w:sz w:val="18"/>
                <w:szCs w:val="18"/>
              </w:rPr>
              <w:t xml:space="preserve"> </w:t>
            </w:r>
            <w:r>
              <w:rPr>
                <w:rStyle w:val="Hyperlink6"/>
                <w:rFonts w:eastAsia="Arial Unicode MS"/>
                <w:sz w:val="18"/>
                <w:szCs w:val="18"/>
              </w:rPr>
              <w:t>and</w:t>
            </w:r>
            <w:r>
              <w:rPr>
                <w:rStyle w:val="None"/>
                <w:spacing w:val="24"/>
                <w:sz w:val="18"/>
                <w:szCs w:val="18"/>
              </w:rPr>
              <w:t xml:space="preserve"> </w:t>
            </w:r>
            <w:r>
              <w:rPr>
                <w:rStyle w:val="Hyperlink6"/>
                <w:rFonts w:eastAsia="Arial Unicode MS"/>
                <w:sz w:val="18"/>
                <w:szCs w:val="18"/>
              </w:rPr>
              <w:t>filing</w:t>
            </w:r>
            <w:r>
              <w:rPr>
                <w:rStyle w:val="None"/>
                <w:spacing w:val="22"/>
                <w:sz w:val="18"/>
                <w:szCs w:val="18"/>
              </w:rPr>
              <w:t xml:space="preserve"> </w:t>
            </w:r>
            <w:r>
              <w:rPr>
                <w:rStyle w:val="Hyperlink6"/>
                <w:rFonts w:eastAsia="Arial Unicode MS"/>
                <w:sz w:val="18"/>
                <w:szCs w:val="18"/>
              </w:rPr>
              <w:t>of</w:t>
            </w:r>
            <w:r>
              <w:rPr>
                <w:rStyle w:val="None"/>
                <w:spacing w:val="24"/>
                <w:sz w:val="18"/>
                <w:szCs w:val="18"/>
              </w:rPr>
              <w:t xml:space="preserve"> </w:t>
            </w:r>
            <w:r>
              <w:rPr>
                <w:rStyle w:val="Hyperlink7"/>
                <w:rFonts w:eastAsia="Arial Unicode MS"/>
                <w:spacing w:val="-2"/>
                <w:sz w:val="18"/>
                <w:szCs w:val="18"/>
              </w:rPr>
              <w:t>media</w:t>
            </w:r>
          </w:p>
          <w:p w14:paraId="3C154147" w14:textId="77777777" w:rsidR="00A603A1" w:rsidRDefault="00000000">
            <w:pPr>
              <w:pStyle w:val="TableParagraph"/>
              <w:spacing w:before="1" w:line="186" w:lineRule="exact"/>
              <w:ind w:left="107"/>
            </w:pPr>
            <w:r>
              <w:rPr>
                <w:rStyle w:val="Hyperlink6"/>
                <w:rFonts w:eastAsia="Arial Unicode MS"/>
                <w:sz w:val="18"/>
                <w:szCs w:val="18"/>
              </w:rPr>
              <w:t>compliance</w:t>
            </w:r>
            <w:r>
              <w:rPr>
                <w:rStyle w:val="None"/>
                <w:spacing w:val="-1"/>
                <w:sz w:val="18"/>
                <w:szCs w:val="18"/>
              </w:rPr>
              <w:t xml:space="preserve"> </w:t>
            </w:r>
            <w:r>
              <w:rPr>
                <w:rStyle w:val="Hyperlink6"/>
                <w:rFonts w:eastAsia="Arial Unicode MS"/>
                <w:sz w:val="18"/>
                <w:szCs w:val="18"/>
              </w:rPr>
              <w:t>report</w:t>
            </w:r>
            <w:r>
              <w:rPr>
                <w:rStyle w:val="None"/>
                <w:spacing w:val="-1"/>
                <w:sz w:val="18"/>
                <w:szCs w:val="18"/>
              </w:rPr>
              <w:t xml:space="preserve"> </w:t>
            </w:r>
            <w:r>
              <w:rPr>
                <w:rStyle w:val="Hyperlink6"/>
                <w:rFonts w:eastAsia="Arial Unicode MS"/>
                <w:sz w:val="18"/>
                <w:szCs w:val="18"/>
              </w:rPr>
              <w:t>with</w:t>
            </w:r>
            <w:r>
              <w:rPr>
                <w:rStyle w:val="None"/>
                <w:spacing w:val="-1"/>
                <w:sz w:val="18"/>
                <w:szCs w:val="18"/>
              </w:rPr>
              <w:t xml:space="preserve"> </w:t>
            </w:r>
            <w:r>
              <w:rPr>
                <w:rStyle w:val="None"/>
                <w:spacing w:val="-4"/>
                <w:sz w:val="18"/>
                <w:szCs w:val="18"/>
              </w:rPr>
              <w:t>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67610AB"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A6A3BB9" w14:textId="77777777" w:rsidR="00A603A1" w:rsidRDefault="00000000">
            <w:pPr>
              <w:pStyle w:val="TableParagraph"/>
              <w:spacing w:line="207" w:lineRule="exact"/>
              <w:ind w:left="7"/>
              <w:jc w:val="center"/>
            </w:pPr>
            <w:r/>
            <w:r>
              <w:rPr>
                <w:rFonts w:ascii="Courier New" w:hAnsi="Courier New"/>
                <w:b/>
                <w:highlight w:val="yellow"/>
              </w:rPr>
              <w:t>CHAVEZ, WINTERS AND CHAMBERS</w:t>
            </w:r>
          </w:p>
        </w:tc>
      </w:tr>
      <w:tr w:rsidR="00A603A1" w14:paraId="6CD8E832" w14:textId="77777777">
        <w:trPr>
          <w:trHeight w:val="599"/>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602AA5CB" w14:textId="77777777" w:rsidR="00A603A1" w:rsidRDefault="00000000">
            <w:pPr>
              <w:pStyle w:val="TableParagraph"/>
              <w:spacing w:line="207" w:lineRule="exact"/>
              <w:ind w:left="155"/>
            </w:pPr>
            <w:r>
              <w:rPr>
                <w:rStyle w:val="None"/>
                <w:spacing w:val="-5"/>
                <w:sz w:val="18"/>
                <w:szCs w:val="18"/>
              </w:rPr>
              <w:t>4.</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2756E1" w14:textId="77777777" w:rsidR="00A603A1" w:rsidRDefault="00000000">
            <w:pPr>
              <w:pStyle w:val="TableParagraph"/>
              <w:ind w:left="107"/>
              <w:rPr>
                <w:rStyle w:val="None"/>
                <w:sz w:val="18"/>
                <w:szCs w:val="18"/>
              </w:rPr>
            </w:pPr>
            <w:r/>
            <w:r>
              <w:t xml:space="preserve">Appointment of all other intermediaries (e.g., Registrar(s), Printer(s), Monitoring Agency, Banker(s) to the Issue and </w:t>
            </w:r>
            <w:r>
              <w:rPr>
                <w:rFonts w:ascii="Courier New" w:hAnsi="Courier New"/>
                <w:b/>
                <w:highlight w:val="yellow"/>
              </w:rPr>
              <w:t>REYNOLDS GROUP</w:t>
            </w:r>
            <w:r>
              <w:t xml:space="preserve"> to the Issue, Advertising agency</w:t>
            </w:r>
          </w:p>
          <w:p w14:paraId="033CD26E" w14:textId="77777777" w:rsidR="00A603A1" w:rsidRDefault="00000000">
            <w:pPr>
              <w:pStyle w:val="TableParagraph"/>
              <w:spacing w:before="1" w:line="186" w:lineRule="exact"/>
              <w:ind w:left="107"/>
            </w:pPr>
            <w:r>
              <w:rPr>
                <w:rStyle w:val="Hyperlink6"/>
                <w:rFonts w:eastAsia="Arial Unicode MS"/>
                <w:sz w:val="18"/>
                <w:szCs w:val="18"/>
              </w:rPr>
              <w:t>etc.)</w:t>
            </w:r>
            <w:r>
              <w:rPr>
                <w:rStyle w:val="Hyperlink3"/>
                <w:rFonts w:eastAsia="Arial Unicode MS"/>
                <w:spacing w:val="-3"/>
                <w:sz w:val="18"/>
                <w:szCs w:val="18"/>
              </w:rPr>
              <w:t xml:space="preserve"> </w:t>
            </w:r>
            <w:r>
              <w:rPr>
                <w:rStyle w:val="Hyperlink6"/>
                <w:rFonts w:eastAsia="Arial Unicode MS"/>
                <w:sz w:val="18"/>
                <w:szCs w:val="18"/>
              </w:rPr>
              <w:t>including</w:t>
            </w:r>
            <w:r>
              <w:rPr>
                <w:rStyle w:val="Hyperlink7"/>
                <w:rFonts w:eastAsia="Arial Unicode MS"/>
                <w:spacing w:val="-2"/>
                <w:sz w:val="18"/>
                <w:szCs w:val="18"/>
              </w:rPr>
              <w:t xml:space="preserve"> </w:t>
            </w:r>
            <w:r>
              <w:rPr>
                <w:rStyle w:val="Hyperlink6"/>
                <w:rFonts w:eastAsia="Arial Unicode MS"/>
                <w:sz w:val="18"/>
                <w:szCs w:val="18"/>
              </w:rPr>
              <w:t>coordinating</w:t>
            </w:r>
            <w:r>
              <w:rPr>
                <w:rStyle w:val="None"/>
                <w:spacing w:val="-1"/>
                <w:sz w:val="18"/>
                <w:szCs w:val="18"/>
              </w:rPr>
              <w:t xml:space="preserve"> </w:t>
            </w:r>
            <w:r>
              <w:rPr>
                <w:rStyle w:val="Hyperlink6"/>
                <w:rFonts w:eastAsia="Arial Unicode MS"/>
                <w:sz w:val="18"/>
                <w:szCs w:val="18"/>
              </w:rPr>
              <w:t>all</w:t>
            </w:r>
            <w:r>
              <w:rPr>
                <w:rStyle w:val="Hyperlink3"/>
                <w:rFonts w:eastAsia="Arial Unicode MS"/>
                <w:spacing w:val="-3"/>
                <w:sz w:val="18"/>
                <w:szCs w:val="18"/>
              </w:rPr>
              <w:t xml:space="preserve"> </w:t>
            </w:r>
            <w:r>
              <w:rPr>
                <w:rStyle w:val="Hyperlink6"/>
                <w:rFonts w:eastAsia="Arial Unicode MS"/>
                <w:sz w:val="18"/>
                <w:szCs w:val="18"/>
              </w:rPr>
              <w:t>agreements</w:t>
            </w:r>
            <w:r>
              <w:rPr>
                <w:rStyle w:val="Hyperlink3"/>
                <w:rFonts w:eastAsia="Arial Unicode MS"/>
                <w:spacing w:val="-3"/>
                <w:sz w:val="18"/>
                <w:szCs w:val="18"/>
              </w:rPr>
              <w:t xml:space="preserve"> </w:t>
            </w:r>
            <w:r>
              <w:rPr>
                <w:rStyle w:val="Hyperlink6"/>
                <w:rFonts w:eastAsia="Arial Unicode MS"/>
                <w:sz w:val="18"/>
                <w:szCs w:val="18"/>
              </w:rPr>
              <w:t>to</w:t>
            </w:r>
            <w:r>
              <w:rPr>
                <w:rStyle w:val="Hyperlink7"/>
                <w:rFonts w:eastAsia="Arial Unicode MS"/>
                <w:spacing w:val="-2"/>
                <w:sz w:val="18"/>
                <w:szCs w:val="18"/>
              </w:rPr>
              <w:t xml:space="preserve"> </w:t>
            </w:r>
            <w:r>
              <w:rPr>
                <w:rStyle w:val="Hyperlink6"/>
                <w:rFonts w:eastAsia="Arial Unicode MS"/>
                <w:sz w:val="18"/>
                <w:szCs w:val="18"/>
              </w:rPr>
              <w:t>be</w:t>
            </w:r>
            <w:r>
              <w:rPr>
                <w:rStyle w:val="Hyperlink3"/>
                <w:rFonts w:eastAsia="Arial Unicode MS"/>
                <w:spacing w:val="-3"/>
                <w:sz w:val="18"/>
                <w:szCs w:val="18"/>
              </w:rPr>
              <w:t xml:space="preserve"> </w:t>
            </w:r>
            <w:r>
              <w:rPr>
                <w:rStyle w:val="Hyperlink6"/>
                <w:rFonts w:eastAsia="Arial Unicode MS"/>
                <w:sz w:val="18"/>
                <w:szCs w:val="18"/>
              </w:rPr>
              <w:t>entered</w:t>
            </w:r>
            <w:r>
              <w:rPr>
                <w:rStyle w:val="Hyperlink7"/>
                <w:rFonts w:eastAsia="Arial Unicode MS"/>
                <w:spacing w:val="-2"/>
                <w:sz w:val="18"/>
                <w:szCs w:val="18"/>
              </w:rPr>
              <w:t xml:space="preserve"> </w:t>
            </w:r>
            <w:r>
              <w:rPr>
                <w:rStyle w:val="Hyperlink6"/>
                <w:rFonts w:eastAsia="Arial Unicode MS"/>
                <w:sz w:val="18"/>
                <w:szCs w:val="18"/>
              </w:rPr>
              <w:t>with</w:t>
            </w:r>
            <w:r>
              <w:rPr>
                <w:rStyle w:val="None"/>
                <w:spacing w:val="-1"/>
                <w:sz w:val="18"/>
                <w:szCs w:val="18"/>
              </w:rPr>
              <w:t xml:space="preserve"> </w:t>
            </w:r>
            <w:r>
              <w:rPr>
                <w:rStyle w:val="Hyperlink6"/>
                <w:rFonts w:eastAsia="Arial Unicode MS"/>
                <w:sz w:val="18"/>
                <w:szCs w:val="18"/>
              </w:rPr>
              <w:t>such</w:t>
            </w:r>
            <w:r>
              <w:rPr>
                <w:rStyle w:val="Hyperlink3"/>
                <w:rFonts w:eastAsia="Arial Unicode MS"/>
                <w:spacing w:val="-3"/>
                <w:sz w:val="18"/>
                <w:szCs w:val="18"/>
              </w:rPr>
              <w:t xml:space="preserve"> </w:t>
            </w:r>
            <w:r>
              <w:rPr>
                <w:rStyle w:val="Hyperlink7"/>
                <w:rFonts w:eastAsia="Arial Unicode MS"/>
                <w:spacing w:val="-2"/>
                <w:sz w:val="18"/>
                <w:szCs w:val="18"/>
              </w:rPr>
              <w:t>parties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F616D86"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67B383EC" w14:textId="77777777" w:rsidR="00A603A1" w:rsidRDefault="00000000">
            <w:pPr>
              <w:pStyle w:val="TableParagraph"/>
              <w:spacing w:line="207" w:lineRule="exact"/>
              <w:ind w:left="7"/>
              <w:jc w:val="center"/>
            </w:pPr>
            <w:r/>
            <w:r>
              <w:rPr>
                <w:rFonts w:ascii="Courier New" w:hAnsi="Courier New"/>
                <w:b/>
                <w:highlight w:val="yellow"/>
              </w:rPr>
              <w:t>LISA CASTILLO</w:t>
            </w:r>
          </w:p>
        </w:tc>
      </w:tr>
      <w:tr w:rsidR="00A603A1" w14:paraId="4D4E8919" w14:textId="77777777">
        <w:trPr>
          <w:trHeight w:val="198"/>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850C2D8" w14:textId="77777777" w:rsidR="00A603A1" w:rsidRDefault="00000000">
            <w:pPr>
              <w:pStyle w:val="TableParagraph"/>
              <w:spacing w:line="186" w:lineRule="exact"/>
              <w:ind w:left="155"/>
            </w:pPr>
            <w:r>
              <w:rPr>
                <w:rStyle w:val="None"/>
                <w:spacing w:val="-5"/>
                <w:sz w:val="18"/>
                <w:szCs w:val="18"/>
              </w:rPr>
              <w:t>5.</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D4FBBE6" w14:textId="77777777" w:rsidR="00A603A1" w:rsidRDefault="00000000">
            <w:pPr>
              <w:pStyle w:val="TableParagraph"/>
              <w:spacing w:line="186" w:lineRule="exact"/>
              <w:ind w:left="107"/>
            </w:pPr>
            <w:r>
              <w:rPr>
                <w:rStyle w:val="Hyperlink6"/>
                <w:rFonts w:eastAsia="Arial Unicode MS"/>
                <w:sz w:val="18"/>
                <w:szCs w:val="18"/>
              </w:rPr>
              <w:t>Preparation</w:t>
            </w:r>
            <w:r>
              <w:rPr>
                <w:rStyle w:val="Hyperlink3"/>
                <w:rFonts w:eastAsia="Arial Unicode MS"/>
                <w:spacing w:val="-3"/>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eastAsia="Arial Unicode MS"/>
                <w:sz w:val="18"/>
                <w:szCs w:val="18"/>
              </w:rPr>
              <w:t>road</w:t>
            </w:r>
            <w:r>
              <w:rPr>
                <w:rStyle w:val="Hyperlink7"/>
                <w:rFonts w:eastAsia="Arial Unicode MS"/>
                <w:spacing w:val="-2"/>
                <w:sz w:val="18"/>
                <w:szCs w:val="18"/>
              </w:rPr>
              <w:t xml:space="preserve"> </w:t>
            </w:r>
            <w:r>
              <w:rPr>
                <w:rStyle w:val="Hyperlink6"/>
                <w:rFonts w:eastAsia="Arial Unicode MS"/>
                <w:sz w:val="18"/>
                <w:szCs w:val="18"/>
              </w:rPr>
              <w:t>show</w:t>
            </w:r>
            <w:r>
              <w:rPr>
                <w:rStyle w:val="None"/>
                <w:spacing w:val="-4"/>
                <w:sz w:val="18"/>
                <w:szCs w:val="18"/>
              </w:rPr>
              <w:t xml:space="preserve"> </w:t>
            </w:r>
            <w:r>
              <w:rPr>
                <w:rStyle w:val="Hyperlink6"/>
                <w:rFonts w:eastAsia="Arial Unicode MS"/>
                <w:sz w:val="18"/>
                <w:szCs w:val="18"/>
              </w:rPr>
              <w:t>presentation</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frequently</w:t>
            </w:r>
            <w:r>
              <w:rPr>
                <w:rStyle w:val="Hyperlink7"/>
                <w:rFonts w:eastAsia="Arial Unicode MS"/>
                <w:spacing w:val="-2"/>
                <w:sz w:val="18"/>
                <w:szCs w:val="18"/>
              </w:rPr>
              <w:t xml:space="preserve"> </w:t>
            </w:r>
            <w:r>
              <w:rPr>
                <w:rStyle w:val="Hyperlink6"/>
                <w:rFonts w:eastAsia="Arial Unicode MS"/>
                <w:sz w:val="18"/>
                <w:szCs w:val="18"/>
              </w:rPr>
              <w:t>asked</w:t>
            </w:r>
            <w:r>
              <w:rPr>
                <w:rStyle w:val="Hyperlink7"/>
                <w:rFonts w:eastAsia="Arial Unicode MS"/>
                <w:spacing w:val="-2"/>
                <w:sz w:val="18"/>
                <w:szCs w:val="18"/>
              </w:rPr>
              <w:t xml:space="preserve"> questions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6E841D1" w14:textId="77777777" w:rsidR="00A603A1" w:rsidRDefault="00000000">
            <w:pPr>
              <w:pStyle w:val="TableParagraph"/>
              <w:spacing w:line="186"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7731D1E7" w14:textId="77777777" w:rsidR="00A603A1" w:rsidRDefault="00000000">
            <w:pPr>
              <w:pStyle w:val="TableParagraph"/>
              <w:spacing w:line="186" w:lineRule="exact"/>
              <w:ind w:left="7"/>
              <w:jc w:val="center"/>
            </w:pPr>
            <w:r/>
            <w:r>
              <w:rPr>
                <w:rFonts w:ascii="Courier New" w:hAnsi="Courier New"/>
                <w:b/>
                <w:highlight w:val="yellow"/>
              </w:rPr>
              <w:t>CHAVEZ, WINTERS AND CHAMBERS</w:t>
            </w:r>
          </w:p>
        </w:tc>
      </w:tr>
      <w:tr w:rsidR="00A603A1" w14:paraId="4D139845" w14:textId="77777777">
        <w:trPr>
          <w:trHeight w:val="1016"/>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8EE596D" w14:textId="77777777" w:rsidR="00A603A1" w:rsidRDefault="00000000">
            <w:pPr>
              <w:pStyle w:val="TableParagraph"/>
              <w:spacing w:line="207" w:lineRule="exact"/>
              <w:ind w:left="155"/>
            </w:pPr>
            <w:r>
              <w:rPr>
                <w:rStyle w:val="None"/>
                <w:spacing w:val="-5"/>
                <w:sz w:val="18"/>
                <w:szCs w:val="18"/>
              </w:rPr>
              <w:t>6.</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AE9802A" w14:textId="77777777" w:rsidR="00A603A1" w:rsidRDefault="00000000">
            <w:pPr>
              <w:pStyle w:val="TableParagraph"/>
              <w:spacing w:line="207" w:lineRule="exact"/>
              <w:ind w:left="107"/>
              <w:rPr>
                <w:rStyle w:val="None"/>
                <w:sz w:val="18"/>
                <w:szCs w:val="18"/>
              </w:rPr>
            </w:pPr>
            <w:r/>
            <w:r>
              <w:rPr>
                <w:rFonts w:ascii="Courier New" w:hAnsi="Courier New"/>
                <w:b/>
                <w:highlight w:val="yellow"/>
              </w:rPr>
              <w:t>JONATHAN HARPER</w:t>
            </w:r>
            <w:r>
              <w:t xml:space="preserve"> of the Issue, which will cover, inter alia:</w:t>
            </w:r>
          </w:p>
          <w:p w14:paraId="7AE6B5BA" w14:textId="77777777" w:rsidR="00A603A1" w:rsidRDefault="00000000">
            <w:pPr>
              <w:pStyle w:val="TableParagraph"/>
              <w:numPr>
                <w:ilvl w:val="0"/>
                <w:numId w:val="78"/>
              </w:numPr>
              <w:spacing w:before="1"/>
              <w:rPr>
                <w:sz w:val="18"/>
                <w:szCs w:val="18"/>
              </w:rPr>
            </w:pPr>
            <w:r>
              <w:rPr>
                <w:rStyle w:val="Hyperlink6"/>
                <w:rFonts w:eastAsia="Arial Unicode MS"/>
                <w:sz w:val="18"/>
                <w:szCs w:val="18"/>
              </w:rPr>
              <w:t>Marketing</w:t>
            </w:r>
            <w:r>
              <w:rPr>
                <w:rStyle w:val="Hyperlink7"/>
                <w:rFonts w:eastAsia="Arial Unicode MS"/>
                <w:spacing w:val="-2"/>
                <w:sz w:val="18"/>
                <w:szCs w:val="18"/>
              </w:rPr>
              <w:t xml:space="preserve"> strategy</w:t>
            </w:r>
          </w:p>
          <w:p w14:paraId="7FD6A50A" w14:textId="77777777" w:rsidR="00A603A1" w:rsidRDefault="00000000">
            <w:pPr>
              <w:pStyle w:val="TableParagraph"/>
              <w:numPr>
                <w:ilvl w:val="0"/>
                <w:numId w:val="78"/>
              </w:numPr>
              <w:ind w:right="95"/>
              <w:rPr>
                <w:sz w:val="18"/>
                <w:szCs w:val="18"/>
              </w:rPr>
            </w:pPr>
            <w:r>
              <w:rPr>
                <w:rStyle w:val="Hyperlink6"/>
                <w:rFonts w:eastAsia="Arial Unicode MS"/>
                <w:sz w:val="18"/>
                <w:szCs w:val="18"/>
              </w:rPr>
              <w:t xml:space="preserve">Finalising the list and division of international investors for one-to-one meetings </w:t>
            </w:r>
            <w:r>
              <w:rPr>
                <w:rStyle w:val="None"/>
                <w:spacing w:val="-4"/>
                <w:sz w:val="18"/>
                <w:szCs w:val="18"/>
              </w:rPr>
              <w:t>and</w:t>
            </w:r>
          </w:p>
          <w:p w14:paraId="6886763A" w14:textId="77777777" w:rsidR="00A603A1" w:rsidRDefault="00000000">
            <w:pPr>
              <w:pStyle w:val="TableParagraph"/>
              <w:numPr>
                <w:ilvl w:val="0"/>
                <w:numId w:val="78"/>
              </w:numPr>
              <w:spacing w:line="199" w:lineRule="exact"/>
              <w:rPr>
                <w:sz w:val="18"/>
                <w:szCs w:val="18"/>
              </w:rPr>
            </w:pPr>
            <w:r>
              <w:rPr>
                <w:rStyle w:val="Hyperlink6"/>
                <w:rFonts w:eastAsia="Arial Unicode MS"/>
                <w:sz w:val="18"/>
                <w:szCs w:val="18"/>
              </w:rPr>
              <w:t>Finalizing</w:t>
            </w:r>
            <w:r>
              <w:rPr>
                <w:rStyle w:val="None"/>
                <w:spacing w:val="-1"/>
                <w:sz w:val="18"/>
                <w:szCs w:val="18"/>
              </w:rPr>
              <w:t xml:space="preserve"> </w:t>
            </w:r>
            <w:r>
              <w:rPr>
                <w:rStyle w:val="Hyperlink6"/>
                <w:rFonts w:eastAsia="Arial Unicode MS"/>
                <w:sz w:val="18"/>
                <w:szCs w:val="18"/>
              </w:rPr>
              <w:t>road</w:t>
            </w:r>
            <w:r>
              <w:rPr>
                <w:rStyle w:val="None"/>
                <w:spacing w:val="-1"/>
                <w:sz w:val="18"/>
                <w:szCs w:val="18"/>
              </w:rPr>
              <w:t xml:space="preserve"> </w:t>
            </w:r>
            <w:r>
              <w:rPr>
                <w:rStyle w:val="Hyperlink6"/>
                <w:rFonts w:eastAsia="Arial Unicode MS"/>
                <w:sz w:val="18"/>
                <w:szCs w:val="18"/>
              </w:rPr>
              <w:t>show</w:t>
            </w:r>
            <w:r>
              <w:rPr>
                <w:rStyle w:val="Hyperlink3"/>
                <w:rFonts w:eastAsia="Arial Unicode MS"/>
                <w:spacing w:val="-3"/>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None"/>
                <w:spacing w:val="-4"/>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09728A2E"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A2BCAE6" w14:textId="77777777" w:rsidR="00A603A1" w:rsidRDefault="00000000">
            <w:pPr>
              <w:pStyle w:val="TableParagraph"/>
              <w:spacing w:line="207" w:lineRule="exact"/>
              <w:ind w:left="7"/>
              <w:jc w:val="center"/>
            </w:pPr>
            <w:r/>
            <w:r>
              <w:rPr>
                <w:rFonts w:ascii="Courier New" w:hAnsi="Courier New"/>
                <w:b/>
                <w:highlight w:val="yellow"/>
              </w:rPr>
              <w:t>CHAVEZ, WINTERS AND CHAMBERS</w:t>
            </w:r>
          </w:p>
        </w:tc>
      </w:tr>
      <w:tr w:rsidR="00A603A1" w14:paraId="7C3F8986" w14:textId="77777777">
        <w:trPr>
          <w:trHeight w:val="63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3C56A2F" w14:textId="77777777" w:rsidR="00A603A1" w:rsidRDefault="00000000">
            <w:pPr>
              <w:pStyle w:val="TableParagraph"/>
              <w:spacing w:line="207" w:lineRule="exact"/>
              <w:ind w:left="155"/>
            </w:pPr>
            <w:r>
              <w:rPr>
                <w:rStyle w:val="None"/>
                <w:spacing w:val="-5"/>
                <w:sz w:val="18"/>
                <w:szCs w:val="18"/>
              </w:rPr>
              <w:t>7.</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7873BC1" w14:textId="77777777" w:rsidR="00A603A1" w:rsidRDefault="00000000">
            <w:pPr>
              <w:pStyle w:val="TableParagraph"/>
              <w:spacing w:line="207" w:lineRule="exact"/>
              <w:ind w:left="107"/>
              <w:rPr>
                <w:rStyle w:val="None"/>
                <w:sz w:val="18"/>
                <w:szCs w:val="18"/>
              </w:rPr>
            </w:pPr>
            <w:r/>
            <w:r>
              <w:rPr>
                <w:rFonts w:ascii="Courier New" w:hAnsi="Courier New"/>
                <w:b/>
                <w:highlight w:val="yellow"/>
              </w:rPr>
              <w:t>JAKE MARTINEZ</w:t>
            </w:r>
            <w:r>
              <w:t xml:space="preserve"> of the Issue, which will cover, inter alia:</w:t>
            </w:r>
          </w:p>
          <w:p w14:paraId="2A0C3B2C" w14:textId="77777777" w:rsidR="00A603A1" w:rsidRDefault="00000000">
            <w:pPr>
              <w:pStyle w:val="TableParagraph"/>
              <w:numPr>
                <w:ilvl w:val="0"/>
                <w:numId w:val="79"/>
              </w:numPr>
              <w:spacing w:before="1" w:line="21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the</w:t>
            </w:r>
            <w:r>
              <w:rPr>
                <w:rStyle w:val="None"/>
                <w:spacing w:val="-1"/>
                <w:sz w:val="18"/>
                <w:szCs w:val="18"/>
              </w:rPr>
              <w:t xml:space="preserve"> </w:t>
            </w:r>
            <w:r>
              <w:rPr>
                <w:rStyle w:val="Hyperlink6"/>
                <w:rFonts w:eastAsia="Arial Unicode MS"/>
                <w:sz w:val="18"/>
                <w:szCs w:val="18"/>
              </w:rPr>
              <w:t>list</w:t>
            </w:r>
            <w:r>
              <w:rPr>
                <w:rStyle w:val="None"/>
                <w:spacing w:val="-1"/>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division of</w:t>
            </w:r>
            <w:r>
              <w:rPr>
                <w:rStyle w:val="None"/>
                <w:spacing w:val="-5"/>
                <w:sz w:val="18"/>
                <w:szCs w:val="18"/>
              </w:rPr>
              <w:t xml:space="preserve"> </w:t>
            </w:r>
            <w:r>
              <w:rPr>
                <w:rStyle w:val="Hyperlink6"/>
                <w:rFonts w:eastAsia="Arial Unicode MS"/>
                <w:sz w:val="18"/>
                <w:szCs w:val="18"/>
              </w:rPr>
              <w:t>domestic investors</w:t>
            </w:r>
            <w:r>
              <w:rPr>
                <w:rStyle w:val="Hyperlink7"/>
                <w:rFonts w:eastAsia="Arial Unicode MS"/>
                <w:spacing w:val="-2"/>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one-to-one</w:t>
            </w:r>
            <w:r>
              <w:rPr>
                <w:rStyle w:val="Hyperlink3"/>
                <w:rFonts w:eastAsia="Arial Unicode MS"/>
                <w:spacing w:val="-3"/>
                <w:sz w:val="18"/>
                <w:szCs w:val="18"/>
              </w:rPr>
              <w:t xml:space="preserve"> </w:t>
            </w:r>
            <w:r>
              <w:rPr>
                <w:rStyle w:val="Hyperlink7"/>
                <w:rFonts w:eastAsia="Arial Unicode MS"/>
                <w:spacing w:val="-2"/>
                <w:sz w:val="18"/>
                <w:szCs w:val="18"/>
              </w:rPr>
              <w:t>meetings</w:t>
            </w:r>
          </w:p>
          <w:p w14:paraId="3246DB94" w14:textId="77777777" w:rsidR="00A603A1" w:rsidRDefault="00000000">
            <w:pPr>
              <w:pStyle w:val="TableParagraph"/>
              <w:numPr>
                <w:ilvl w:val="0"/>
                <w:numId w:val="79"/>
              </w:numPr>
              <w:spacing w:line="198"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domestic</w:t>
            </w:r>
            <w:r>
              <w:rPr>
                <w:rStyle w:val="None"/>
                <w:spacing w:val="-1"/>
                <w:sz w:val="18"/>
                <w:szCs w:val="18"/>
              </w:rPr>
              <w:t xml:space="preserve"> </w:t>
            </w:r>
            <w:r>
              <w:rPr>
                <w:rStyle w:val="Hyperlink6"/>
                <w:rFonts w:eastAsia="Arial Unicode MS"/>
                <w:sz w:val="18"/>
                <w:szCs w:val="18"/>
              </w:rPr>
              <w:t>road</w:t>
            </w:r>
            <w:r>
              <w:rPr>
                <w:rStyle w:val="Hyperlink3"/>
                <w:rFonts w:eastAsia="Arial Unicode MS"/>
                <w:spacing w:val="-3"/>
                <w:sz w:val="18"/>
                <w:szCs w:val="18"/>
              </w:rPr>
              <w:t xml:space="preserve"> </w:t>
            </w:r>
            <w:r>
              <w:rPr>
                <w:rStyle w:val="Hyperlink6"/>
                <w:rFonts w:eastAsia="Arial Unicode MS"/>
                <w:sz w:val="18"/>
                <w:szCs w:val="18"/>
              </w:rPr>
              <w:t>show</w:t>
            </w:r>
            <w:r>
              <w:rPr>
                <w:rStyle w:val="Hyperlink7"/>
                <w:rFonts w:eastAsia="Arial Unicode MS"/>
                <w:spacing w:val="-2"/>
                <w:sz w:val="18"/>
                <w:szCs w:val="18"/>
              </w:rPr>
              <w:t xml:space="preserve"> </w:t>
            </w:r>
            <w:r>
              <w:rPr>
                <w:rStyle w:val="Hyperlink6"/>
                <w:rFonts w:eastAsia="Arial Unicode MS"/>
                <w:sz w:val="18"/>
                <w:szCs w:val="18"/>
              </w:rPr>
              <w:t>schedules</w:t>
            </w:r>
            <w:r>
              <w:rPr>
                <w:rStyle w:val="Hyperlink7"/>
                <w:rFonts w:eastAsia="Arial Unicode MS"/>
                <w:spacing w:val="-2"/>
                <w:sz w:val="18"/>
                <w:szCs w:val="18"/>
              </w:rPr>
              <w:t xml:space="preserve"> </w:t>
            </w:r>
            <w:r>
              <w:rPr>
                <w:rStyle w:val="Hyperlink6"/>
                <w:rFonts w:eastAsia="Arial Unicode MS"/>
                <w:sz w:val="18"/>
                <w:szCs w:val="18"/>
              </w:rPr>
              <w:t>and</w:t>
            </w:r>
            <w:r>
              <w:rPr>
                <w:rStyle w:val="None"/>
                <w:spacing w:val="-1"/>
                <w:sz w:val="18"/>
                <w:szCs w:val="18"/>
              </w:rPr>
              <w:t xml:space="preserve"> </w:t>
            </w:r>
            <w:r>
              <w:rPr>
                <w:rStyle w:val="Hyperlink6"/>
                <w:rFonts w:eastAsia="Arial Unicode MS"/>
                <w:sz w:val="18"/>
                <w:szCs w:val="18"/>
              </w:rPr>
              <w:t>investor</w:t>
            </w:r>
            <w:r>
              <w:rPr>
                <w:rStyle w:val="Hyperlink3"/>
                <w:rFonts w:eastAsia="Arial Unicode MS"/>
                <w:spacing w:val="-3"/>
                <w:sz w:val="18"/>
                <w:szCs w:val="18"/>
              </w:rPr>
              <w:t xml:space="preserve"> </w:t>
            </w:r>
            <w:r>
              <w:rPr>
                <w:rStyle w:val="Hyperlink6"/>
                <w:rFonts w:eastAsia="Arial Unicode MS"/>
                <w:sz w:val="18"/>
                <w:szCs w:val="18"/>
              </w:rPr>
              <w:t xml:space="preserve">meeting </w:t>
            </w:r>
            <w:r>
              <w:rPr>
                <w:rStyle w:val="Hyperlink7"/>
                <w:rFonts w:eastAsia="Arial Unicode MS"/>
                <w:spacing w:val="-2"/>
                <w:sz w:val="18"/>
                <w:szCs w:val="18"/>
              </w:rPr>
              <w:t>schedules</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3629960"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58A2E532" w14:textId="77777777" w:rsidR="00A603A1" w:rsidRDefault="00000000">
            <w:pPr>
              <w:pStyle w:val="TableParagraph"/>
              <w:spacing w:line="207" w:lineRule="exact"/>
              <w:ind w:left="7"/>
              <w:jc w:val="center"/>
            </w:pPr>
            <w:r/>
            <w:r>
              <w:rPr>
                <w:rFonts w:ascii="Courier New" w:hAnsi="Courier New"/>
                <w:b/>
                <w:highlight w:val="yellow"/>
              </w:rPr>
              <w:t>LISA CASTILLO</w:t>
            </w:r>
          </w:p>
        </w:tc>
      </w:tr>
      <w:tr w:rsidR="00A603A1" w14:paraId="140B009F" w14:textId="77777777">
        <w:trPr>
          <w:trHeight w:val="814"/>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2C8BDC22" w14:textId="77777777" w:rsidR="00A603A1" w:rsidRDefault="00000000">
            <w:pPr>
              <w:pStyle w:val="TableParagraph"/>
              <w:spacing w:before="2"/>
              <w:ind w:left="155"/>
            </w:pPr>
            <w:r>
              <w:rPr>
                <w:rStyle w:val="None"/>
                <w:spacing w:val="-5"/>
                <w:sz w:val="18"/>
                <w:szCs w:val="18"/>
              </w:rPr>
              <w:t>8.</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C88C0F9" w14:textId="77777777" w:rsidR="00A603A1" w:rsidRDefault="00000000">
            <w:pPr>
              <w:pStyle w:val="TableParagraph"/>
              <w:spacing w:before="2" w:line="206" w:lineRule="exact"/>
              <w:ind w:left="107"/>
              <w:rPr>
                <w:rStyle w:val="None"/>
                <w:sz w:val="18"/>
                <w:szCs w:val="18"/>
              </w:rPr>
            </w:pPr>
            <w:r/>
            <w:r>
              <w:t xml:space="preserve">Non-institutional marketing of the Issue, which will cover, </w:t>
            </w:r>
            <w:r>
              <w:rPr>
                <w:rFonts w:ascii="Courier New" w:hAnsi="Courier New"/>
                <w:b/>
                <w:highlight w:val="yellow"/>
              </w:rPr>
              <w:t>GRAY, GRAHAM AND HANSEN</w:t>
            </w:r>
            <w:r>
              <w:t>,</w:t>
            </w:r>
          </w:p>
          <w:p w14:paraId="755FC1E8" w14:textId="77777777" w:rsidR="00A603A1" w:rsidRDefault="00000000">
            <w:pPr>
              <w:pStyle w:val="TableParagraph"/>
              <w:numPr>
                <w:ilvl w:val="0"/>
                <w:numId w:val="80"/>
              </w:numPr>
              <w:ind w:right="100"/>
              <w:rPr>
                <w:sz w:val="18"/>
                <w:szCs w:val="18"/>
              </w:rPr>
            </w:pPr>
            <w:r>
              <w:rPr>
                <w:rStyle w:val="Hyperlink6"/>
                <w:rFonts w:eastAsia="Arial Unicode MS"/>
                <w:sz w:val="18"/>
                <w:szCs w:val="18"/>
              </w:rPr>
              <w:t>Finalising</w:t>
            </w:r>
            <w:r>
              <w:rPr>
                <w:rStyle w:val="None"/>
                <w:spacing w:val="40"/>
                <w:sz w:val="18"/>
                <w:szCs w:val="18"/>
              </w:rPr>
              <w:t xml:space="preserve"> </w:t>
            </w:r>
            <w:r>
              <w:rPr>
                <w:rStyle w:val="Hyperlink6"/>
                <w:rFonts w:eastAsia="Arial Unicode MS"/>
                <w:sz w:val="18"/>
                <w:szCs w:val="18"/>
              </w:rPr>
              <w:t>media,</w:t>
            </w:r>
            <w:r>
              <w:rPr>
                <w:rStyle w:val="None"/>
                <w:spacing w:val="40"/>
                <w:sz w:val="18"/>
                <w:szCs w:val="18"/>
              </w:rPr>
              <w:t xml:space="preserve"> </w:t>
            </w:r>
            <w:r>
              <w:rPr>
                <w:rStyle w:val="Hyperlink6"/>
                <w:rFonts w:eastAsia="Arial Unicode MS"/>
                <w:sz w:val="18"/>
                <w:szCs w:val="18"/>
              </w:rPr>
              <w:t>marketing</w:t>
            </w:r>
            <w:r>
              <w:rPr>
                <w:rStyle w:val="None"/>
                <w:spacing w:val="40"/>
                <w:sz w:val="18"/>
                <w:szCs w:val="18"/>
              </w:rPr>
              <w:t xml:space="preserve"> </w:t>
            </w:r>
            <w:r>
              <w:rPr>
                <w:rStyle w:val="Hyperlink6"/>
                <w:rFonts w:eastAsia="Arial Unicode MS"/>
                <w:sz w:val="18"/>
                <w:szCs w:val="18"/>
              </w:rPr>
              <w:t>and</w:t>
            </w:r>
            <w:r>
              <w:rPr>
                <w:rStyle w:val="None"/>
                <w:spacing w:val="40"/>
                <w:sz w:val="18"/>
                <w:szCs w:val="18"/>
              </w:rPr>
              <w:t xml:space="preserve"> </w:t>
            </w:r>
            <w:r>
              <w:rPr>
                <w:rStyle w:val="Hyperlink6"/>
                <w:rFonts w:eastAsia="Arial Unicode MS"/>
                <w:sz w:val="18"/>
                <w:szCs w:val="18"/>
              </w:rPr>
              <w:t>public</w:t>
            </w:r>
            <w:r>
              <w:rPr>
                <w:rStyle w:val="None"/>
                <w:spacing w:val="40"/>
                <w:sz w:val="18"/>
                <w:szCs w:val="18"/>
              </w:rPr>
              <w:t xml:space="preserve"> </w:t>
            </w:r>
            <w:r>
              <w:rPr>
                <w:rStyle w:val="Hyperlink6"/>
                <w:rFonts w:eastAsia="Arial Unicode MS"/>
                <w:sz w:val="18"/>
                <w:szCs w:val="18"/>
              </w:rPr>
              <w:t>relations</w:t>
            </w:r>
            <w:r>
              <w:rPr>
                <w:rStyle w:val="None"/>
                <w:spacing w:val="40"/>
                <w:sz w:val="18"/>
                <w:szCs w:val="18"/>
              </w:rPr>
              <w:t xml:space="preserve"> </w:t>
            </w:r>
            <w:r>
              <w:rPr>
                <w:rStyle w:val="Hyperlink6"/>
                <w:rFonts w:eastAsia="Arial Unicode MS"/>
                <w:sz w:val="18"/>
                <w:szCs w:val="18"/>
              </w:rPr>
              <w:t>strategy</w:t>
            </w:r>
            <w:r>
              <w:rPr>
                <w:rStyle w:val="None"/>
                <w:spacing w:val="40"/>
                <w:sz w:val="18"/>
                <w:szCs w:val="18"/>
              </w:rPr>
              <w:t xml:space="preserve"> </w:t>
            </w:r>
            <w:r>
              <w:rPr>
                <w:rStyle w:val="Hyperlink6"/>
                <w:rFonts w:eastAsia="Arial Unicode MS"/>
                <w:sz w:val="18"/>
                <w:szCs w:val="18"/>
              </w:rPr>
              <w:t>including</w:t>
            </w:r>
            <w:r>
              <w:rPr>
                <w:rStyle w:val="None"/>
                <w:spacing w:val="40"/>
                <w:sz w:val="18"/>
                <w:szCs w:val="18"/>
              </w:rPr>
              <w:t xml:space="preserve"> </w:t>
            </w:r>
            <w:r>
              <w:rPr>
                <w:rStyle w:val="Hyperlink6"/>
                <w:rFonts w:eastAsia="Arial Unicode MS"/>
                <w:sz w:val="18"/>
                <w:szCs w:val="18"/>
              </w:rPr>
              <w:t>list</w:t>
            </w:r>
            <w:r>
              <w:rPr>
                <w:rStyle w:val="None"/>
                <w:spacing w:val="40"/>
                <w:sz w:val="18"/>
                <w:szCs w:val="18"/>
              </w:rPr>
              <w:t xml:space="preserve"> </w:t>
            </w:r>
            <w:r>
              <w:rPr>
                <w:rStyle w:val="Hyperlink6"/>
                <w:rFonts w:eastAsia="Arial Unicode MS"/>
                <w:sz w:val="18"/>
                <w:szCs w:val="18"/>
              </w:rPr>
              <w:t>of</w:t>
            </w:r>
            <w:r>
              <w:rPr>
                <w:rStyle w:val="None"/>
                <w:spacing w:val="40"/>
                <w:sz w:val="18"/>
                <w:szCs w:val="18"/>
              </w:rPr>
              <w:t xml:space="preserve"> </w:t>
            </w:r>
            <w:r>
              <w:rPr>
                <w:rStyle w:val="Hyperlink6"/>
                <w:rFonts w:eastAsia="Arial Unicode MS"/>
                <w:sz w:val="18"/>
                <w:szCs w:val="18"/>
              </w:rPr>
              <w:t>frequently asked questions at non-institutional road shows; and</w:t>
            </w:r>
          </w:p>
          <w:p w14:paraId="759EDCFC" w14:textId="77777777" w:rsidR="00A603A1" w:rsidRDefault="00000000">
            <w:pPr>
              <w:pStyle w:val="TableParagraph"/>
              <w:numPr>
                <w:ilvl w:val="0"/>
                <w:numId w:val="80"/>
              </w:numPr>
              <w:spacing w:line="199" w:lineRule="exact"/>
              <w:rPr>
                <w:sz w:val="18"/>
                <w:szCs w:val="18"/>
              </w:rPr>
            </w:pPr>
            <w:r>
              <w:rPr>
                <w:rStyle w:val="Hyperlink6"/>
                <w:rFonts w:eastAsia="Arial Unicode MS"/>
                <w:sz w:val="18"/>
                <w:szCs w:val="18"/>
              </w:rPr>
              <w:t>Finalising</w:t>
            </w:r>
            <w:r>
              <w:rPr>
                <w:rStyle w:val="Hyperlink7"/>
                <w:rFonts w:eastAsia="Arial Unicode MS"/>
                <w:spacing w:val="-2"/>
                <w:sz w:val="18"/>
                <w:szCs w:val="18"/>
              </w:rPr>
              <w:t xml:space="preserve"> </w:t>
            </w:r>
            <w:r>
              <w:rPr>
                <w:rStyle w:val="Hyperlink6"/>
                <w:rFonts w:eastAsia="Arial Unicode MS"/>
                <w:sz w:val="18"/>
                <w:szCs w:val="18"/>
              </w:rPr>
              <w:t>centres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holding</w:t>
            </w:r>
            <w:r>
              <w:rPr>
                <w:rStyle w:val="None"/>
                <w:spacing w:val="-1"/>
                <w:sz w:val="18"/>
                <w:szCs w:val="18"/>
              </w:rPr>
              <w:t xml:space="preserve"> </w:t>
            </w:r>
            <w:r>
              <w:rPr>
                <w:rStyle w:val="Hyperlink6"/>
                <w:rFonts w:eastAsia="Arial Unicode MS"/>
                <w:sz w:val="18"/>
                <w:szCs w:val="18"/>
              </w:rPr>
              <w:t>conferences</w:t>
            </w:r>
            <w:r>
              <w:rPr>
                <w:rStyle w:val="None"/>
                <w:spacing w:val="-4"/>
                <w:sz w:val="18"/>
                <w:szCs w:val="18"/>
              </w:rPr>
              <w:t xml:space="preserve"> </w:t>
            </w:r>
            <w:r>
              <w:rPr>
                <w:rStyle w:val="Hyperlink6"/>
                <w:rFonts w:eastAsia="Arial Unicode MS"/>
                <w:sz w:val="18"/>
                <w:szCs w:val="18"/>
              </w:rPr>
              <w:t>for</w:t>
            </w:r>
            <w:r>
              <w:rPr>
                <w:rStyle w:val="Hyperlink3"/>
                <w:rFonts w:eastAsia="Arial Unicode MS"/>
                <w:spacing w:val="-3"/>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etc.;</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6A90AB8D" w14:textId="77777777" w:rsidR="00A603A1"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4B1231BD" w14:textId="77777777" w:rsidR="00A603A1" w:rsidRDefault="00000000">
            <w:pPr>
              <w:pStyle w:val="TableParagraph"/>
              <w:spacing w:before="2"/>
              <w:ind w:left="7"/>
              <w:jc w:val="center"/>
            </w:pPr>
            <w:r/>
            <w:r>
              <w:rPr>
                <w:rFonts w:ascii="Courier New" w:hAnsi="Courier New"/>
                <w:b/>
                <w:highlight w:val="yellow"/>
              </w:rPr>
              <w:t>LISA CASTILLO</w:t>
            </w:r>
          </w:p>
        </w:tc>
      </w:tr>
      <w:tr w:rsidR="00A603A1" w14:paraId="300BE7AA" w14:textId="77777777">
        <w:trPr>
          <w:trHeight w:val="1485"/>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052388E4" w14:textId="77777777" w:rsidR="00A603A1" w:rsidRDefault="00000000">
            <w:pPr>
              <w:pStyle w:val="TableParagraph"/>
              <w:spacing w:before="2"/>
              <w:ind w:left="155"/>
            </w:pPr>
            <w:r>
              <w:rPr>
                <w:rStyle w:val="None"/>
                <w:spacing w:val="-5"/>
                <w:sz w:val="18"/>
                <w:szCs w:val="18"/>
              </w:rPr>
              <w:t>9.</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3F473DFD" w14:textId="77777777" w:rsidR="00A603A1" w:rsidRDefault="00000000">
            <w:pPr>
              <w:pStyle w:val="TableParagraph"/>
              <w:spacing w:before="2" w:line="206" w:lineRule="exact"/>
              <w:ind w:left="107"/>
              <w:rPr>
                <w:rStyle w:val="None"/>
                <w:sz w:val="18"/>
                <w:szCs w:val="18"/>
              </w:rPr>
            </w:pPr>
            <w:r/>
            <w:r>
              <w:rPr>
                <w:rFonts w:ascii="Courier New" w:hAnsi="Courier New"/>
                <w:b/>
                <w:highlight w:val="yellow"/>
              </w:rPr>
              <w:t>CAROL TAYLOR</w:t>
            </w:r>
            <w:r>
              <w:t xml:space="preserve"> of the Issue, which will cover, </w:t>
            </w:r>
            <w:r>
              <w:rPr>
                <w:rFonts w:ascii="Courier New" w:hAnsi="Courier New"/>
                <w:b/>
                <w:highlight w:val="yellow"/>
              </w:rPr>
              <w:t>GRAY, GRAHAM AND HANSEN</w:t>
            </w:r>
            <w:r>
              <w:t>,</w:t>
            </w:r>
          </w:p>
          <w:p w14:paraId="2B21DE5D" w14:textId="77777777" w:rsidR="00A603A1" w:rsidRDefault="00000000">
            <w:pPr>
              <w:pStyle w:val="TableParagraph"/>
              <w:numPr>
                <w:ilvl w:val="0"/>
                <w:numId w:val="81"/>
              </w:numPr>
              <w:spacing w:line="220" w:lineRule="exact"/>
              <w:rPr>
                <w:sz w:val="18"/>
                <w:szCs w:val="18"/>
              </w:rPr>
            </w:pPr>
            <w:r>
              <w:rPr>
                <w:rStyle w:val="Hyperlink6"/>
                <w:rFonts w:eastAsia="Arial Unicode MS"/>
                <w:sz w:val="18"/>
                <w:szCs w:val="18"/>
              </w:rPr>
              <w:t>Formulating</w:t>
            </w:r>
            <w:r>
              <w:rPr>
                <w:rStyle w:val="None"/>
                <w:spacing w:val="-1"/>
                <w:sz w:val="18"/>
                <w:szCs w:val="18"/>
              </w:rPr>
              <w:t xml:space="preserve"> </w:t>
            </w:r>
            <w:r>
              <w:rPr>
                <w:rStyle w:val="Hyperlink6"/>
                <w:rFonts w:eastAsia="Arial Unicode MS"/>
                <w:sz w:val="18"/>
                <w:szCs w:val="18"/>
              </w:rPr>
              <w:t>marketing</w:t>
            </w:r>
            <w:r>
              <w:rPr>
                <w:rStyle w:val="Hyperlink3"/>
                <w:rFonts w:eastAsia="Arial Unicode MS"/>
                <w:spacing w:val="-3"/>
                <w:sz w:val="18"/>
                <w:szCs w:val="18"/>
              </w:rPr>
              <w:t xml:space="preserve"> </w:t>
            </w:r>
            <w:r>
              <w:rPr>
                <w:rStyle w:val="Hyperlink6"/>
                <w:rFonts w:eastAsia="Arial Unicode MS"/>
                <w:sz w:val="18"/>
                <w:szCs w:val="18"/>
              </w:rPr>
              <w:t>strategies,</w:t>
            </w:r>
            <w:r>
              <w:rPr>
                <w:rStyle w:val="None"/>
                <w:spacing w:val="-4"/>
                <w:sz w:val="18"/>
                <w:szCs w:val="18"/>
              </w:rPr>
              <w:t xml:space="preserve"> </w:t>
            </w:r>
            <w:r>
              <w:rPr>
                <w:rStyle w:val="Hyperlink6"/>
                <w:rFonts w:eastAsia="Arial Unicode MS"/>
                <w:sz w:val="18"/>
                <w:szCs w:val="18"/>
              </w:rPr>
              <w:t>preparation</w:t>
            </w:r>
            <w:r>
              <w:rPr>
                <w:rStyle w:val="None"/>
                <w:spacing w:val="-1"/>
                <w:sz w:val="18"/>
                <w:szCs w:val="18"/>
              </w:rPr>
              <w:t xml:space="preserve"> </w:t>
            </w:r>
            <w:r>
              <w:rPr>
                <w:rStyle w:val="Hyperlink6"/>
                <w:rFonts w:eastAsia="Arial Unicode MS"/>
                <w:sz w:val="18"/>
                <w:szCs w:val="18"/>
              </w:rPr>
              <w:t>of</w:t>
            </w:r>
            <w:r>
              <w:rPr>
                <w:rStyle w:val="None"/>
                <w:spacing w:val="-4"/>
                <w:sz w:val="18"/>
                <w:szCs w:val="18"/>
              </w:rPr>
              <w:t xml:space="preserve"> </w:t>
            </w:r>
            <w:r>
              <w:rPr>
                <w:rStyle w:val="Hyperlink6"/>
                <w:rFonts w:eastAsia="Arial Unicode MS"/>
                <w:sz w:val="18"/>
                <w:szCs w:val="18"/>
              </w:rPr>
              <w:t>publicity</w:t>
            </w:r>
            <w:r>
              <w:rPr>
                <w:rStyle w:val="Hyperlink7"/>
                <w:rFonts w:eastAsia="Arial Unicode MS"/>
                <w:spacing w:val="-2"/>
                <w:sz w:val="18"/>
                <w:szCs w:val="18"/>
              </w:rPr>
              <w:t xml:space="preserve"> budget</w:t>
            </w:r>
          </w:p>
          <w:p w14:paraId="4D5C6C40" w14:textId="77777777" w:rsidR="00A603A1" w:rsidRDefault="00000000">
            <w:pPr>
              <w:pStyle w:val="TableParagraph"/>
              <w:numPr>
                <w:ilvl w:val="0"/>
                <w:numId w:val="81"/>
              </w:numPr>
              <w:spacing w:before="1"/>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Media</w:t>
            </w:r>
            <w:r>
              <w:rPr>
                <w:rStyle w:val="None"/>
                <w:spacing w:val="-1"/>
                <w:sz w:val="18"/>
                <w:szCs w:val="18"/>
              </w:rPr>
              <w:t xml:space="preserve"> </w:t>
            </w:r>
            <w:r>
              <w:rPr>
                <w:rStyle w:val="Hyperlink6"/>
                <w:rFonts w:eastAsia="Arial Unicode MS"/>
                <w:sz w:val="18"/>
                <w:szCs w:val="18"/>
              </w:rPr>
              <w:t>and</w:t>
            </w:r>
            <w:r>
              <w:rPr>
                <w:rStyle w:val="Hyperlink7"/>
                <w:rFonts w:eastAsia="Arial Unicode MS"/>
                <w:spacing w:val="-2"/>
                <w:sz w:val="18"/>
                <w:szCs w:val="18"/>
              </w:rPr>
              <w:t xml:space="preserve"> </w:t>
            </w:r>
            <w:r>
              <w:rPr>
                <w:rStyle w:val="Hyperlink6"/>
                <w:rFonts w:eastAsia="Arial Unicode MS"/>
                <w:sz w:val="18"/>
                <w:szCs w:val="18"/>
              </w:rPr>
              <w:t>PR</w:t>
            </w:r>
            <w:r>
              <w:rPr>
                <w:rStyle w:val="None"/>
                <w:spacing w:val="-1"/>
                <w:sz w:val="18"/>
                <w:szCs w:val="18"/>
              </w:rPr>
              <w:t xml:space="preserve"> </w:t>
            </w:r>
            <w:r>
              <w:rPr>
                <w:rStyle w:val="Hyperlink7"/>
                <w:rFonts w:eastAsia="Arial Unicode MS"/>
                <w:spacing w:val="-2"/>
                <w:sz w:val="18"/>
                <w:szCs w:val="18"/>
              </w:rPr>
              <w:t>strategy</w:t>
            </w:r>
          </w:p>
          <w:p w14:paraId="6DB1C49D" w14:textId="77777777" w:rsidR="00A603A1"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7"/>
                <w:rFonts w:eastAsia="Arial Unicode MS"/>
                <w:spacing w:val="-2"/>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Hyperlink6"/>
                <w:rFonts w:eastAsia="Arial Unicode MS"/>
                <w:sz w:val="18"/>
                <w:szCs w:val="18"/>
              </w:rPr>
              <w:t>for</w:t>
            </w:r>
            <w:r>
              <w:rPr>
                <w:rStyle w:val="None"/>
                <w:spacing w:val="-4"/>
                <w:sz w:val="18"/>
                <w:szCs w:val="18"/>
              </w:rPr>
              <w:t xml:space="preserve"> </w:t>
            </w:r>
            <w:r>
              <w:rPr>
                <w:rStyle w:val="Hyperlink6"/>
                <w:rFonts w:eastAsia="Arial Unicode MS"/>
                <w:sz w:val="18"/>
                <w:szCs w:val="18"/>
              </w:rPr>
              <w:t>holding</w:t>
            </w:r>
            <w:r>
              <w:rPr>
                <w:rStyle w:val="Hyperlink7"/>
                <w:rFonts w:eastAsia="Arial Unicode MS"/>
                <w:spacing w:val="-2"/>
                <w:sz w:val="18"/>
                <w:szCs w:val="18"/>
              </w:rPr>
              <w:t xml:space="preserve"> </w:t>
            </w:r>
            <w:r>
              <w:rPr>
                <w:rStyle w:val="Hyperlink6"/>
                <w:rFonts w:eastAsia="Arial Unicode MS"/>
                <w:sz w:val="18"/>
                <w:szCs w:val="18"/>
              </w:rPr>
              <w:t>conferences</w:t>
            </w:r>
            <w:r>
              <w:rPr>
                <w:rStyle w:val="Hyperlink3"/>
                <w:rFonts w:eastAsia="Arial Unicode MS"/>
                <w:spacing w:val="-3"/>
                <w:sz w:val="18"/>
                <w:szCs w:val="18"/>
              </w:rPr>
              <w:t xml:space="preserve"> </w:t>
            </w:r>
            <w:r>
              <w:rPr>
                <w:rStyle w:val="Hyperlink6"/>
                <w:rFonts w:eastAsia="Arial Unicode MS"/>
                <w:sz w:val="18"/>
                <w:szCs w:val="18"/>
              </w:rPr>
              <w:t>for</w:t>
            </w:r>
            <w:r>
              <w:rPr>
                <w:rStyle w:val="Hyperlink7"/>
                <w:rFonts w:eastAsia="Arial Unicode MS"/>
                <w:spacing w:val="-2"/>
                <w:sz w:val="18"/>
                <w:szCs w:val="18"/>
              </w:rPr>
              <w:t xml:space="preserve"> </w:t>
            </w:r>
            <w:r>
              <w:rPr>
                <w:rStyle w:val="Hyperlink6"/>
                <w:rFonts w:eastAsia="Arial Unicode MS"/>
                <w:sz w:val="18"/>
                <w:szCs w:val="18"/>
              </w:rPr>
              <w:t>brokers,</w:t>
            </w:r>
            <w:r>
              <w:rPr>
                <w:rStyle w:val="Hyperlink7"/>
                <w:rFonts w:eastAsia="Arial Unicode MS"/>
                <w:spacing w:val="-2"/>
                <w:sz w:val="18"/>
                <w:szCs w:val="18"/>
              </w:rPr>
              <w:t xml:space="preserve"> </w:t>
            </w:r>
            <w:r>
              <w:rPr>
                <w:rStyle w:val="None"/>
                <w:spacing w:val="-4"/>
                <w:sz w:val="18"/>
                <w:szCs w:val="18"/>
              </w:rPr>
              <w:t>etc.</w:t>
            </w:r>
          </w:p>
          <w:p w14:paraId="57D0B46B" w14:textId="77777777" w:rsidR="00A603A1" w:rsidRDefault="00000000">
            <w:pPr>
              <w:pStyle w:val="TableParagraph"/>
              <w:numPr>
                <w:ilvl w:val="0"/>
                <w:numId w:val="81"/>
              </w:numPr>
              <w:spacing w:line="219" w:lineRule="exact"/>
              <w:rPr>
                <w:sz w:val="18"/>
                <w:szCs w:val="18"/>
              </w:rPr>
            </w:pPr>
            <w:r>
              <w:rPr>
                <w:rStyle w:val="Hyperlink6"/>
                <w:rFonts w:eastAsia="Arial Unicode MS"/>
                <w:sz w:val="18"/>
                <w:szCs w:val="18"/>
              </w:rPr>
              <w:t>Finalizing</w:t>
            </w:r>
            <w:r>
              <w:rPr>
                <w:rStyle w:val="Hyperlink3"/>
                <w:rFonts w:eastAsia="Arial Unicode MS"/>
                <w:spacing w:val="-3"/>
                <w:sz w:val="18"/>
                <w:szCs w:val="18"/>
              </w:rPr>
              <w:t xml:space="preserve"> </w:t>
            </w:r>
            <w:r>
              <w:rPr>
                <w:rStyle w:val="Hyperlink6"/>
                <w:rFonts w:eastAsia="Arial Unicode MS"/>
                <w:sz w:val="18"/>
                <w:szCs w:val="18"/>
              </w:rPr>
              <w:t>collection</w:t>
            </w:r>
            <w:r>
              <w:rPr>
                <w:rStyle w:val="None"/>
                <w:spacing w:val="-4"/>
                <w:sz w:val="18"/>
                <w:szCs w:val="18"/>
              </w:rPr>
              <w:t xml:space="preserve"> </w:t>
            </w:r>
            <w:r>
              <w:rPr>
                <w:rStyle w:val="Hyperlink6"/>
                <w:rFonts w:eastAsia="Arial Unicode MS"/>
                <w:sz w:val="18"/>
                <w:szCs w:val="18"/>
              </w:rPr>
              <w:t>centres;</w:t>
            </w:r>
            <w:r>
              <w:rPr>
                <w:rStyle w:val="Hyperlink3"/>
                <w:rFonts w:eastAsia="Arial Unicode MS"/>
                <w:spacing w:val="-3"/>
                <w:sz w:val="18"/>
                <w:szCs w:val="18"/>
              </w:rPr>
              <w:t xml:space="preserve"> </w:t>
            </w:r>
            <w:r>
              <w:rPr>
                <w:rStyle w:val="None"/>
                <w:spacing w:val="-5"/>
                <w:sz w:val="18"/>
                <w:szCs w:val="18"/>
              </w:rPr>
              <w:t>and</w:t>
            </w:r>
          </w:p>
          <w:p w14:paraId="7CA65099" w14:textId="77777777" w:rsidR="00A603A1" w:rsidRDefault="00000000">
            <w:pPr>
              <w:pStyle w:val="TableParagraph"/>
              <w:numPr>
                <w:ilvl w:val="0"/>
                <w:numId w:val="81"/>
              </w:numPr>
              <w:spacing w:line="206" w:lineRule="exact"/>
              <w:ind w:right="102"/>
              <w:rPr>
                <w:sz w:val="18"/>
                <w:szCs w:val="18"/>
              </w:rPr>
            </w:pPr>
            <w:r/>
            <w:r>
              <w:t xml:space="preserve">Follow-up on distribution of publicity and </w:t>
            </w:r>
            <w:r>
              <w:rPr>
                <w:rFonts w:ascii="Courier New" w:hAnsi="Courier New"/>
                <w:b/>
                <w:highlight w:val="yellow"/>
              </w:rPr>
              <w:t>DUMMY_NRP</w:t>
            </w:r>
            <w:r>
              <w:t xml:space="preserve"> material including application form, prospectus and deciding on the quantum of the </w:t>
            </w:r>
            <w:r>
              <w:rPr>
                <w:rFonts w:ascii="Courier New" w:hAnsi="Courier New"/>
                <w:b/>
                <w:highlight w:val="yellow"/>
              </w:rPr>
              <w:t>DUMMY_NRP</w:t>
            </w:r>
            <w:r>
              <w:t xml:space="preserve"> material</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136EF4B9" w14:textId="77777777" w:rsidR="00A603A1" w:rsidRDefault="00000000">
            <w:pPr>
              <w:pStyle w:val="TableParagraph"/>
              <w:spacing w:before="2"/>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2AF097E" w14:textId="77777777" w:rsidR="00A603A1" w:rsidRDefault="00000000">
            <w:pPr>
              <w:pStyle w:val="TableParagraph"/>
              <w:spacing w:before="2"/>
              <w:ind w:left="7"/>
              <w:jc w:val="center"/>
            </w:pPr>
            <w:r/>
            <w:r>
              <w:rPr>
                <w:rFonts w:ascii="Courier New" w:hAnsi="Courier New"/>
                <w:b/>
                <w:highlight w:val="yellow"/>
              </w:rPr>
              <w:t>CHAVEZ, WINTERS AND CHAMBERS</w:t>
            </w:r>
          </w:p>
        </w:tc>
      </w:tr>
      <w:tr w:rsidR="00A603A1" w14:paraId="439CD8E5" w14:textId="77777777">
        <w:trPr>
          <w:trHeight w:val="423"/>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53C323C6" w14:textId="77777777" w:rsidR="00A603A1" w:rsidRDefault="00000000">
            <w:pPr>
              <w:pStyle w:val="TableParagraph"/>
              <w:spacing w:line="207" w:lineRule="exact"/>
              <w:ind w:left="155"/>
            </w:pPr>
            <w:r>
              <w:rPr>
                <w:rStyle w:val="None"/>
                <w:spacing w:val="-5"/>
                <w:sz w:val="18"/>
                <w:szCs w:val="18"/>
              </w:rPr>
              <w:t>10.</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040338F" w14:textId="77777777" w:rsidR="00A603A1" w:rsidRDefault="00000000">
            <w:pPr>
              <w:pStyle w:val="TableParagraph"/>
              <w:spacing w:line="208" w:lineRule="exact"/>
              <w:ind w:left="107"/>
            </w:pPr>
            <w:r>
              <w:rPr>
                <w:rStyle w:val="Hyperlink6"/>
                <w:rFonts w:eastAsia="Arial Unicode MS"/>
                <w:sz w:val="18"/>
                <w:szCs w:val="18"/>
              </w:rPr>
              <w:t>Coordination</w:t>
            </w:r>
            <w:r>
              <w:rPr>
                <w:rStyle w:val="None"/>
                <w:spacing w:val="30"/>
                <w:sz w:val="18"/>
                <w:szCs w:val="18"/>
              </w:rPr>
              <w:t xml:space="preserve"> </w:t>
            </w:r>
            <w:r>
              <w:rPr>
                <w:rStyle w:val="Hyperlink6"/>
                <w:rFonts w:eastAsia="Arial Unicode MS"/>
                <w:sz w:val="18"/>
                <w:szCs w:val="18"/>
              </w:rPr>
              <w:t>with</w:t>
            </w:r>
            <w:r>
              <w:rPr>
                <w:rStyle w:val="None"/>
                <w:spacing w:val="30"/>
                <w:sz w:val="18"/>
                <w:szCs w:val="18"/>
              </w:rPr>
              <w:t xml:space="preserve"> </w:t>
            </w:r>
            <w:r>
              <w:rPr>
                <w:rStyle w:val="Hyperlink6"/>
                <w:rFonts w:eastAsia="Arial Unicode MS"/>
                <w:sz w:val="18"/>
                <w:szCs w:val="18"/>
              </w:rPr>
              <w:t>Stock-Exchanges</w:t>
            </w:r>
            <w:r>
              <w:rPr>
                <w:rStyle w:val="None"/>
                <w:spacing w:val="30"/>
                <w:sz w:val="18"/>
                <w:szCs w:val="18"/>
              </w:rPr>
              <w:t xml:space="preserve"> </w:t>
            </w:r>
            <w:r>
              <w:rPr>
                <w:rStyle w:val="Hyperlink6"/>
                <w:rFonts w:eastAsia="Arial Unicode MS"/>
                <w:sz w:val="18"/>
                <w:szCs w:val="18"/>
              </w:rPr>
              <w:t>for</w:t>
            </w:r>
            <w:r>
              <w:rPr>
                <w:rStyle w:val="None"/>
                <w:spacing w:val="29"/>
                <w:sz w:val="18"/>
                <w:szCs w:val="18"/>
              </w:rPr>
              <w:t xml:space="preserve"> </w:t>
            </w:r>
            <w:r>
              <w:rPr>
                <w:rStyle w:val="Hyperlink6"/>
                <w:rFonts w:eastAsia="Arial Unicode MS"/>
                <w:sz w:val="18"/>
                <w:szCs w:val="18"/>
              </w:rPr>
              <w:t>book</w:t>
            </w:r>
            <w:r>
              <w:rPr>
                <w:rStyle w:val="None"/>
                <w:spacing w:val="30"/>
                <w:sz w:val="18"/>
                <w:szCs w:val="18"/>
              </w:rPr>
              <w:t xml:space="preserve"> </w:t>
            </w:r>
            <w:r>
              <w:rPr>
                <w:rStyle w:val="Hyperlink6"/>
                <w:rFonts w:eastAsia="Arial Unicode MS"/>
                <w:sz w:val="18"/>
                <w:szCs w:val="18"/>
              </w:rPr>
              <w:t>building</w:t>
            </w:r>
            <w:r>
              <w:rPr>
                <w:rStyle w:val="None"/>
                <w:spacing w:val="32"/>
                <w:sz w:val="18"/>
                <w:szCs w:val="18"/>
              </w:rPr>
              <w:t xml:space="preserve"> </w:t>
            </w:r>
            <w:r>
              <w:rPr>
                <w:rStyle w:val="Hyperlink6"/>
                <w:rFonts w:eastAsia="Arial Unicode MS"/>
                <w:sz w:val="18"/>
                <w:szCs w:val="18"/>
              </w:rPr>
              <w:t>software,</w:t>
            </w:r>
            <w:r>
              <w:rPr>
                <w:rStyle w:val="None"/>
                <w:spacing w:val="31"/>
                <w:sz w:val="18"/>
                <w:szCs w:val="18"/>
              </w:rPr>
              <w:t xml:space="preserve"> </w:t>
            </w:r>
            <w:r>
              <w:rPr>
                <w:rStyle w:val="Hyperlink6"/>
                <w:rFonts w:eastAsia="Arial Unicode MS"/>
                <w:sz w:val="18"/>
                <w:szCs w:val="18"/>
              </w:rPr>
              <w:t>bidding</w:t>
            </w:r>
            <w:r>
              <w:rPr>
                <w:rStyle w:val="None"/>
                <w:spacing w:val="30"/>
                <w:sz w:val="18"/>
                <w:szCs w:val="18"/>
              </w:rPr>
              <w:t xml:space="preserve"> </w:t>
            </w:r>
            <w:r>
              <w:rPr>
                <w:rStyle w:val="Hyperlink6"/>
                <w:rFonts w:eastAsia="Arial Unicode MS"/>
                <w:sz w:val="18"/>
                <w:szCs w:val="18"/>
              </w:rPr>
              <w:t>terminals, mock trading, anchor coordination, anchor CAN and intimation of anchor allocation</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3A069325"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2947D400" w14:textId="77777777" w:rsidR="00A603A1" w:rsidRDefault="00000000">
            <w:pPr>
              <w:pStyle w:val="TableParagraph"/>
              <w:spacing w:line="207" w:lineRule="exact"/>
              <w:ind w:left="7"/>
              <w:jc w:val="center"/>
            </w:pPr>
            <w:r/>
            <w:r>
              <w:rPr>
                <w:rFonts w:ascii="Courier New" w:hAnsi="Courier New"/>
                <w:b/>
                <w:highlight w:val="yellow"/>
              </w:rPr>
              <w:t>CHAVEZ, WINTERS AND CHAMBERS</w:t>
            </w:r>
          </w:p>
        </w:tc>
      </w:tr>
      <w:tr w:rsidR="00A603A1" w14:paraId="4B8A631D" w14:textId="77777777">
        <w:trPr>
          <w:trHeight w:val="197"/>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73399B4F" w14:textId="77777777" w:rsidR="00A603A1" w:rsidRDefault="00000000">
            <w:pPr>
              <w:pStyle w:val="TableParagraph"/>
              <w:spacing w:line="185" w:lineRule="exact"/>
              <w:ind w:left="155"/>
            </w:pPr>
            <w:r>
              <w:rPr>
                <w:rStyle w:val="None"/>
                <w:spacing w:val="-5"/>
                <w:sz w:val="18"/>
                <w:szCs w:val="18"/>
              </w:rPr>
              <w:t>11.</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040828E7" w14:textId="77777777" w:rsidR="00A603A1" w:rsidRDefault="00000000">
            <w:pPr>
              <w:pStyle w:val="TableParagraph"/>
              <w:spacing w:line="185" w:lineRule="exact"/>
              <w:ind w:left="107"/>
            </w:pPr>
            <w:r/>
            <w:r>
              <w:t xml:space="preserve">Managing the book and finalization of pricing in consultation with the </w:t>
            </w:r>
            <w:r>
              <w:rPr>
                <w:rFonts w:ascii="Courier New" w:hAnsi="Courier New"/>
                <w:b/>
                <w:highlight w:val="yellow"/>
              </w:rPr>
              <w:t>BUTLER GROUP</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4815DB7E" w14:textId="77777777" w:rsidR="00A603A1" w:rsidRDefault="00000000">
            <w:pPr>
              <w:pStyle w:val="TableParagraph"/>
              <w:spacing w:line="185"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099245BF" w14:textId="77777777" w:rsidR="00A603A1" w:rsidRDefault="00000000">
            <w:pPr>
              <w:pStyle w:val="TableParagraph"/>
              <w:spacing w:line="185" w:lineRule="exact"/>
              <w:ind w:left="7"/>
              <w:jc w:val="center"/>
            </w:pPr>
            <w:r/>
            <w:r>
              <w:rPr>
                <w:rFonts w:ascii="Courier New" w:hAnsi="Courier New"/>
                <w:b/>
                <w:highlight w:val="yellow"/>
              </w:rPr>
              <w:t>CHAVEZ, WINTERS AND CHAMBERS</w:t>
            </w:r>
          </w:p>
        </w:tc>
      </w:tr>
      <w:tr w:rsidR="00A603A1" w14:paraId="2C7EB728" w14:textId="77777777">
        <w:trPr>
          <w:trHeight w:val="2220"/>
        </w:trPr>
        <w:tc>
          <w:tcPr>
            <w:tcW w:w="687" w:type="dxa"/>
            <w:tcBorders>
              <w:top w:val="single" w:sz="4" w:space="0" w:color="000000"/>
              <w:left w:val="single" w:sz="4" w:space="0" w:color="000000"/>
              <w:bottom w:val="single" w:sz="4" w:space="0" w:color="000000"/>
              <w:right w:val="single" w:sz="4" w:space="0" w:color="000000"/>
            </w:tcBorders>
            <w:tcMar>
              <w:top w:w="80" w:type="dxa"/>
              <w:left w:w="235" w:type="dxa"/>
              <w:bottom w:w="80" w:type="dxa"/>
              <w:right w:w="80" w:type="dxa"/>
            </w:tcMar>
          </w:tcPr>
          <w:p w14:paraId="17092841" w14:textId="77777777" w:rsidR="00A603A1" w:rsidRDefault="00000000">
            <w:pPr>
              <w:pStyle w:val="TableParagraph"/>
              <w:spacing w:line="207" w:lineRule="exact"/>
              <w:ind w:left="155"/>
            </w:pPr>
            <w:r>
              <w:rPr>
                <w:rStyle w:val="None"/>
                <w:spacing w:val="-5"/>
                <w:sz w:val="18"/>
                <w:szCs w:val="18"/>
              </w:rPr>
              <w:t>12.</w:t>
            </w:r>
          </w:p>
        </w:tc>
        <w:tc>
          <w:tcPr>
            <w:tcW w:w="6635"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2" w:type="dxa"/>
            </w:tcMar>
          </w:tcPr>
          <w:p w14:paraId="5559FB7C" w14:textId="77777777" w:rsidR="00A603A1" w:rsidRDefault="00000000">
            <w:pPr>
              <w:pStyle w:val="TableParagraph"/>
              <w:ind w:left="107" w:right="152"/>
              <w:jc w:val="both"/>
              <w:rPr>
                <w:rStyle w:val="None"/>
                <w:sz w:val="18"/>
                <w:szCs w:val="18"/>
              </w:rPr>
            </w:pPr>
            <w:r/>
            <w:r>
              <w:t xml:space="preserve">Post-Offer activities, which shall involve essential follow-up with </w:t>
            </w:r>
            <w:r>
              <w:rPr>
                <w:rFonts w:ascii="Courier New" w:hAnsi="Courier New"/>
                <w:b/>
                <w:highlight w:val="yellow"/>
              </w:rPr>
              <w:t>SANTOS GROUP</w:t>
            </w:r>
            <w:r>
              <w:t xml:space="preserve"> to the </w:t>
            </w:r>
            <w:r>
              <w:rPr>
                <w:rFonts w:ascii="Courier New" w:hAnsi="Courier New"/>
                <w:b/>
                <w:highlight w:val="yellow"/>
              </w:rPr>
              <w:t>52885 LESLIE TRACK SUITE 023, NEW SUSANVILLE, OK 22043</w:t>
            </w:r>
            <w:r>
              <w:t xml:space="preserve"> and SCSBs to get quick estimates of collection and advising Company about the closure of the </w:t>
            </w:r>
            <w:r>
              <w:rPr>
                <w:rFonts w:ascii="Courier New" w:hAnsi="Courier New"/>
                <w:b/>
                <w:highlight w:val="yellow"/>
              </w:rPr>
              <w:t>52885 LESLIE TRACK SUITE 023, NEW SUSANVILLE, OK 22043</w:t>
            </w:r>
            <w:r>
              <w:t xml:space="preserve">, based on correct figures, finalisation of the basis of allotment or weeding out of multiple applications, unblocking of application monies, listing of instruments, dispatch of certificates or demat credit and refunds, payment of applicable </w:t>
            </w:r>
            <w:r>
              <w:rPr>
                <w:rFonts w:ascii="Courier New" w:hAnsi="Courier New"/>
                <w:b/>
                <w:highlight w:val="yellow"/>
              </w:rPr>
              <w:t>CLARK INC</w:t>
            </w:r>
            <w:r>
              <w:t xml:space="preserve"> on behalf of </w:t>
            </w:r>
            <w:r>
              <w:rPr>
                <w:rFonts w:ascii="Courier New" w:hAnsi="Courier New"/>
                <w:b/>
                <w:highlight w:val="yellow"/>
              </w:rPr>
              <w:t>BENDER-WISE</w:t>
            </w:r>
            <w:r>
              <w:t xml:space="preserve"> and coordination with various agencies connected with the post-Offer activity such as </w:t>
            </w:r>
            <w:r>
              <w:rPr>
                <w:rFonts w:ascii="Courier New" w:hAnsi="Courier New"/>
                <w:b/>
                <w:highlight w:val="yellow"/>
              </w:rPr>
              <w:t>YOUNG AND SONS</w:t>
            </w:r>
            <w:r>
              <w:t xml:space="preserve"> to the </w:t>
            </w:r>
            <w:r>
              <w:rPr>
                <w:rFonts w:ascii="Courier New" w:hAnsi="Courier New"/>
                <w:b/>
                <w:highlight w:val="yellow"/>
              </w:rPr>
              <w:t>52885 LESLIE TRACK SUITE 023, NEW SUSANVILLE, OK 22043</w:t>
            </w:r>
            <w:r>
              <w:t xml:space="preserve">, </w:t>
            </w:r>
            <w:r>
              <w:rPr>
                <w:rFonts w:ascii="Courier New" w:hAnsi="Courier New"/>
                <w:b/>
                <w:highlight w:val="yellow"/>
              </w:rPr>
              <w:t>SANTOS GROUP</w:t>
            </w:r>
            <w:r>
              <w:t xml:space="preserve"> to the </w:t>
            </w:r>
            <w:r>
              <w:rPr>
                <w:rFonts w:ascii="Courier New" w:hAnsi="Courier New"/>
                <w:b/>
                <w:highlight w:val="yellow"/>
              </w:rPr>
              <w:t>52885 LESLIE TRACK SUITE 023, NEW SUSANVILLE, OK 22043</w:t>
            </w:r>
            <w:r>
              <w:t xml:space="preserve">, </w:t>
            </w:r>
            <w:r>
              <w:rPr>
                <w:rFonts w:ascii="Courier New" w:hAnsi="Courier New"/>
                <w:b/>
                <w:highlight w:val="yellow"/>
              </w:rPr>
              <w:t>GUERRA-SMITH</w:t>
            </w:r>
            <w:r>
              <w:t>, SCSBs including responsibility for underwriting arrangements, as applicable.</w:t>
            </w:r>
          </w:p>
          <w:p w14:paraId="7811B4E3" w14:textId="77777777" w:rsidR="00A603A1" w:rsidRDefault="00000000">
            <w:pPr>
              <w:pStyle w:val="TableParagraph"/>
              <w:spacing w:line="206" w:lineRule="exact"/>
              <w:ind w:left="107" w:right="97"/>
              <w:jc w:val="both"/>
            </w:pPr>
            <w:r>
              <w:rPr>
                <w:rStyle w:val="Hyperlink6"/>
                <w:rFonts w:eastAsia="Arial Unicode MS"/>
                <w:sz w:val="18"/>
                <w:szCs w:val="18"/>
              </w:rPr>
              <w:t>Coordinating with Stock Exchanges and SEBI for submission of all post-Issue reports including the initial and final post-Issue report to SEBI.</w:t>
            </w:r>
          </w:p>
        </w:tc>
        <w:tc>
          <w:tcPr>
            <w:tcW w:w="1568" w:type="dxa"/>
            <w:tcBorders>
              <w:top w:val="single" w:sz="4" w:space="0" w:color="000000"/>
              <w:left w:val="single" w:sz="4" w:space="0" w:color="000000"/>
              <w:bottom w:val="single" w:sz="4" w:space="0" w:color="000000"/>
              <w:right w:val="single" w:sz="4" w:space="0" w:color="000000"/>
            </w:tcBorders>
            <w:tcMar>
              <w:top w:w="80" w:type="dxa"/>
              <w:left w:w="83" w:type="dxa"/>
              <w:bottom w:w="80" w:type="dxa"/>
              <w:right w:w="80" w:type="dxa"/>
            </w:tcMar>
          </w:tcPr>
          <w:p w14:paraId="5A55576F" w14:textId="77777777" w:rsidR="00A603A1" w:rsidRDefault="00000000">
            <w:pPr>
              <w:pStyle w:val="TableParagraph"/>
              <w:spacing w:line="207" w:lineRule="exact"/>
              <w:ind w:left="3"/>
              <w:jc w:val="center"/>
            </w:pPr>
            <w:r>
              <w:rPr>
                <w:rStyle w:val="None"/>
                <w:spacing w:val="-4"/>
                <w:sz w:val="18"/>
                <w:szCs w:val="18"/>
              </w:rPr>
              <w:t>BRLMs</w:t>
            </w:r>
          </w:p>
        </w:tc>
        <w:tc>
          <w:tcPr>
            <w:tcW w:w="147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80" w:type="dxa"/>
            </w:tcMar>
          </w:tcPr>
          <w:p w14:paraId="1708179E" w14:textId="77777777" w:rsidR="00A603A1" w:rsidRDefault="00000000">
            <w:pPr>
              <w:pStyle w:val="TableParagraph"/>
              <w:spacing w:line="207" w:lineRule="exact"/>
              <w:ind w:left="7"/>
              <w:jc w:val="center"/>
            </w:pPr>
            <w:r/>
            <w:r>
              <w:rPr>
                <w:rFonts w:ascii="Courier New" w:hAnsi="Courier New"/>
                <w:b/>
                <w:highlight w:val="yellow"/>
              </w:rPr>
              <w:t>CHAVEZ, WINTERS AND CHAMBERS</w:t>
            </w:r>
          </w:p>
        </w:tc>
      </w:tr>
    </w:tbl>
    <w:p w14:paraId="14453A33" w14:textId="77777777" w:rsidR="00A603A1" w:rsidRDefault="00A603A1">
      <w:pPr>
        <w:pStyle w:val="BodyText"/>
        <w:spacing w:before="4"/>
        <w:ind w:left="93" w:hanging="93"/>
        <w:rPr>
          <w:rStyle w:val="Hyperlink4"/>
          <w:sz w:val="2"/>
          <w:szCs w:val="2"/>
        </w:rPr>
      </w:pPr>
    </w:p>
    <w:p w14:paraId="3ED660A3" w14:textId="77777777" w:rsidR="00A603A1" w:rsidRDefault="00000000">
      <w:pPr>
        <w:pStyle w:val="Heading3"/>
        <w:spacing w:before="190"/>
      </w:pPr>
      <w:r/>
      <w:r>
        <w:rPr>
          <w:rFonts w:ascii="Courier New" w:hAnsi="Courier New"/>
          <w:b/>
          <w:highlight w:val="yellow"/>
        </w:rPr>
        <w:t>MARK MARTINEZ</w:t>
      </w:r>
    </w:p>
    <w:p w14:paraId="41462A33" w14:textId="77777777" w:rsidR="00A603A1" w:rsidRDefault="00000000">
      <w:pPr>
        <w:pStyle w:val="Body"/>
        <w:spacing w:before="199"/>
        <w:ind w:left="88"/>
        <w:rPr>
          <w:rStyle w:val="None"/>
          <w:b/>
          <w:bCs/>
          <w:sz w:val="20"/>
          <w:szCs w:val="20"/>
        </w:rPr>
      </w:pPr>
      <w:r/>
      <w:r>
        <w:rPr>
          <w:rFonts w:ascii="Courier New" w:hAnsi="Courier New"/>
          <w:b/>
          <w:highlight w:val="yellow"/>
        </w:rPr>
        <w:t>WEAVER-SCOTT</w:t>
      </w:r>
    </w:p>
    <w:p w14:paraId="3BCDD054" w14:textId="77777777" w:rsidR="00A603A1" w:rsidRDefault="00000000">
      <w:pPr>
        <w:pStyle w:val="BodyText"/>
        <w:spacing w:before="1"/>
        <w:ind w:left="88" w:right="7485"/>
      </w:pPr>
      <w:r/>
      <w:r>
        <w:t xml:space="preserve">801-804, Wing A, </w:t>
      </w:r>
      <w:r>
        <w:rPr>
          <w:rFonts w:ascii="Courier New" w:hAnsi="Courier New"/>
          <w:b/>
          <w:highlight w:val="yellow"/>
        </w:rPr>
        <w:t>JERRY PARK</w:t>
      </w:r>
      <w:r>
        <w:t xml:space="preserve"> 3 Inspire BKC, G Block</w:t>
      </w:r>
    </w:p>
    <w:p w14:paraId="61BDEC46" w14:textId="77777777" w:rsidR="00A603A1" w:rsidRDefault="00000000">
      <w:pPr>
        <w:pStyle w:val="BodyText"/>
        <w:ind w:left="88" w:right="6992"/>
      </w:pPr>
      <w:r/>
      <w:r>
        <w:rPr>
          <w:rFonts w:ascii="Courier New" w:hAnsi="Courier New"/>
          <w:b/>
          <w:highlight w:val="yellow"/>
        </w:rPr>
        <w:t>12370 COOK EXTENSION APT. 277, LAKE CHRISTINA, PR 92254</w:t>
      </w:r>
      <w:r>
        <w:t xml:space="preserve"> Complex, </w:t>
      </w:r>
      <w:r>
        <w:rPr>
          <w:rFonts w:ascii="Courier New" w:hAnsi="Courier New"/>
          <w:b/>
          <w:highlight w:val="yellow"/>
        </w:rPr>
        <w:t>76793 MITCHELL FALLS SUITE 804, SARAHSTAD, MS 72110</w:t>
      </w:r>
      <w:r>
        <w:t xml:space="preserve"> East </w:t>
      </w:r>
      <w:r>
        <w:rPr>
          <w:rFonts w:ascii="Courier New" w:hAnsi="Courier New"/>
          <w:b/>
          <w:highlight w:val="yellow"/>
        </w:rPr>
        <w:t>UNIT 7360 BOX 2877, DPO AE 05926</w:t>
      </w:r>
      <w:r>
        <w:t xml:space="preserve"> 400 051</w:t>
      </w:r>
    </w:p>
    <w:p w14:paraId="4E1E1764" w14:textId="77777777" w:rsidR="00A603A1" w:rsidRDefault="00000000">
      <w:pPr>
        <w:pStyle w:val="BodyText"/>
        <w:ind w:left="88"/>
      </w:pPr>
      <w:r>
        <w:rPr>
          <w:rStyle w:val="Hyperlink4"/>
        </w:rPr>
        <w:t>Maharashtra,</w:t>
      </w:r>
      <w:r>
        <w:rPr>
          <w:rStyle w:val="None"/>
        </w:rPr>
        <w:t xml:space="preserve"> </w:t>
      </w:r>
      <w:r>
        <w:rPr>
          <w:rStyle w:val="Hyperlink5"/>
        </w:rPr>
        <w:t>India</w:t>
      </w:r>
    </w:p>
    <w:p w14:paraId="7374289F" w14:textId="77777777" w:rsidR="00A603A1" w:rsidRDefault="00000000">
      <w:pPr>
        <w:pStyle w:val="Body"/>
        <w:ind w:left="88"/>
        <w:rPr>
          <w:rStyle w:val="Hyperlink9"/>
        </w:rPr>
      </w:pPr>
      <w:r/>
      <w:r>
        <w:t xml:space="preserve">Telephone: </w:t>
      </w:r>
      <w:r>
        <w:rPr>
          <w:rFonts w:ascii="Courier New" w:hAnsi="Courier New"/>
          <w:b/>
          <w:highlight w:val="yellow"/>
        </w:rPr>
        <w:t>9999999999</w:t>
      </w:r>
    </w:p>
    <w:p w14:paraId="4A475F09" w14:textId="77777777" w:rsidR="00A603A1" w:rsidRDefault="00000000">
      <w:pPr>
        <w:pStyle w:val="BodyText"/>
        <w:spacing w:line="229" w:lineRule="exact"/>
        <w:ind w:left="88"/>
      </w:pPr>
      <w:r/>
      <w:r>
        <w:t xml:space="preserve">Email: ksh.ipo@nuvama.com, prakash.boricha@nuvama.com, and </w:t>
      </w:r>
      <w:r>
        <w:rPr>
          <w:rFonts w:ascii="Courier New" w:hAnsi="Courier New"/>
          <w:b/>
          <w:highlight w:val="yellow"/>
        </w:rPr>
        <w:t>UMASON@EXAMPLE.COM</w:t>
      </w:r>
    </w:p>
    <w:p w14:paraId="2F15BF1A" w14:textId="77777777" w:rsidR="00A603A1" w:rsidRDefault="00000000">
      <w:pPr>
        <w:pStyle w:val="Body"/>
        <w:spacing w:line="229" w:lineRule="exact"/>
        <w:ind w:left="88"/>
        <w:rPr>
          <w:rStyle w:val="Hyperlink9"/>
        </w:rPr>
      </w:pPr>
      <w:r/>
      <w:r>
        <w:t xml:space="preserve">Website: </w:t>
      </w:r>
      <w:r>
        <w:rPr>
          <w:rFonts w:ascii="Courier New" w:hAnsi="Courier New"/>
          <w:b/>
          <w:highlight w:val="yellow"/>
        </w:rPr>
        <w:t>HTTPS://MOORE.NET/</w:t>
      </w:r>
    </w:p>
    <w:p w14:paraId="70511252" w14:textId="77777777" w:rsidR="00A603A1"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sv-SE"/>
        </w:rPr>
        <w:t>Person:</w:t>
      </w:r>
      <w:r>
        <w:rPr>
          <w:rStyle w:val="None"/>
          <w:b/>
          <w:bCs/>
          <w:spacing w:val="-3"/>
          <w:sz w:val="20"/>
          <w:szCs w:val="20"/>
        </w:rPr>
        <w:t xml:space="preserve"> </w:t>
      </w:r>
      <w:r>
        <w:rPr>
          <w:rStyle w:val="Hyperlink9"/>
        </w:rPr>
        <w:t>Prakash</w:t>
      </w:r>
      <w:r>
        <w:rPr>
          <w:rStyle w:val="None"/>
          <w:spacing w:val="-5"/>
          <w:sz w:val="20"/>
          <w:szCs w:val="20"/>
        </w:rPr>
        <w:t xml:space="preserve"> </w:t>
      </w:r>
      <w:r>
        <w:rPr>
          <w:rStyle w:val="Hyperlink10"/>
          <w:lang w:val="it-IT"/>
        </w:rPr>
        <w:t>Boricha</w:t>
      </w:r>
    </w:p>
    <w:p w14:paraId="7138D7BC" w14:textId="77777777" w:rsidR="00A603A1" w:rsidRDefault="00000000">
      <w:pPr>
        <w:pStyle w:val="Body"/>
        <w:spacing w:before="1"/>
        <w:ind w:left="88"/>
        <w:rPr>
          <w:rStyle w:val="Hyperlink9"/>
        </w:rPr>
      </w:pPr>
      <w:r/>
      <w:r>
        <w:rPr>
          <w:rFonts w:ascii="Courier New" w:hAnsi="Courier New"/>
          <w:b/>
          <w:highlight w:val="yellow"/>
        </w:rPr>
        <w:t>FLORES LTD</w:t>
      </w:r>
    </w:p>
    <w:p w14:paraId="2CB9428E" w14:textId="77777777" w:rsidR="00A603A1" w:rsidRDefault="00A603A1">
      <w:pPr>
        <w:pStyle w:val="BodyText"/>
        <w:spacing w:before="1"/>
      </w:pPr>
    </w:p>
    <w:p w14:paraId="5A3B13C8" w14:textId="77777777" w:rsidR="00A603A1" w:rsidRDefault="00000000">
      <w:pPr>
        <w:pStyle w:val="Body"/>
        <w:ind w:left="88" w:right="7684"/>
        <w:rPr>
          <w:rStyle w:val="Hyperlink9"/>
        </w:rPr>
      </w:pPr>
      <w:r/>
      <w:r>
        <w:rPr>
          <w:rFonts w:ascii="Courier New" w:hAnsi="Courier New"/>
          <w:b/>
          <w:highlight w:val="yellow"/>
        </w:rPr>
        <w:t>HERNANDEZ LLC</w:t>
      </w:r>
      <w:r>
        <w:t xml:space="preserve"> ICICI Venture House Appasaheb Marathe Marg Prabhadevi, Mumbai – 400 025 Maharashtra, India</w:t>
      </w:r>
    </w:p>
    <w:p w14:paraId="2772C376" w14:textId="77777777" w:rsidR="00A603A1" w:rsidRDefault="00000000">
      <w:pPr>
        <w:pStyle w:val="Body"/>
        <w:ind w:left="88" w:right="7485"/>
        <w:rPr>
          <w:rStyle w:val="Hyperlink9"/>
        </w:rPr>
      </w:pPr>
      <w:r/>
      <w:r>
        <w:t xml:space="preserve">Telephone: </w:t>
      </w:r>
      <w:r>
        <w:rPr>
          <w:rFonts w:ascii="Courier New" w:hAnsi="Courier New"/>
          <w:b/>
          <w:highlight w:val="yellow"/>
        </w:rPr>
        <w:t>8888888888</w:t>
      </w:r>
      <w:r>
        <w:t xml:space="preserve"> Email: </w:t>
      </w:r>
      <w:r>
        <w:rPr>
          <w:rFonts w:ascii="Courier New" w:hAnsi="Courier New"/>
          <w:b/>
          <w:highlight w:val="yellow"/>
        </w:rPr>
        <w:t>XFOLEY@EXAMPLE.COM</w:t>
      </w:r>
      <w:r>
        <w:t xml:space="preserve"> Website: </w:t>
      </w:r>
      <w:r>
        <w:rPr>
          <w:rFonts w:ascii="Courier New" w:hAnsi="Courier New"/>
          <w:b/>
          <w:highlight w:val="yellow"/>
        </w:rPr>
        <w:t>HTTPS://HORN.NET/</w:t>
      </w:r>
    </w:p>
    <w:p w14:paraId="78C15D9B" w14:textId="77777777" w:rsidR="00A603A1" w:rsidRDefault="00000000">
      <w:pPr>
        <w:pStyle w:val="Body"/>
        <w:spacing w:line="229" w:lineRule="exact"/>
        <w:ind w:left="88"/>
        <w:rPr>
          <w:rStyle w:val="Hyperlink9"/>
        </w:rPr>
      </w:pPr>
      <w:r/>
      <w:r>
        <w:t xml:space="preserve">Investor grievance E-mail: </w:t>
      </w:r>
      <w:r>
        <w:rPr>
          <w:rFonts w:ascii="Courier New" w:hAnsi="Courier New"/>
          <w:b/>
          <w:highlight w:val="yellow"/>
        </w:rPr>
        <w:t>JAMIE57@EXAMPLE.COM</w:t>
      </w:r>
    </w:p>
    <w:p w14:paraId="2D30F80C" w14:textId="77777777" w:rsidR="00A603A1" w:rsidRDefault="00000000">
      <w:pPr>
        <w:pStyle w:val="Body"/>
        <w:ind w:left="88"/>
        <w:rPr>
          <w:rStyle w:val="Hyperlink9"/>
        </w:rPr>
      </w:pPr>
      <w:r/>
      <w:r>
        <w:t xml:space="preserve">Contact person: </w:t>
      </w:r>
      <w:r>
        <w:rPr>
          <w:rFonts w:ascii="Courier New" w:hAnsi="Courier New"/>
          <w:b/>
          <w:highlight w:val="yellow"/>
        </w:rPr>
        <w:t>KRISTA HINES</w:t>
      </w:r>
    </w:p>
    <w:p w14:paraId="4AA8BE33" w14:textId="77777777" w:rsidR="00A603A1" w:rsidRDefault="00A603A1">
      <w:pPr>
        <w:pStyle w:val="Body"/>
        <w:sectPr w:rsidR="00A603A1">
          <w:headerReference w:type="default" r:id="rId188"/>
          <w:footerReference w:type="default" r:id="rId189"/>
          <w:pgSz w:w="11920" w:h="16840"/>
          <w:pgMar w:top="1140" w:right="566" w:bottom="920" w:left="992" w:header="0" w:footer="0" w:gutter="0"/>
          <w:cols w:space="720"/>
        </w:sectPr>
      </w:pPr>
    </w:p>
    <w:p w14:paraId="46957C33" w14:textId="77777777" w:rsidR="00A603A1" w:rsidRDefault="00000000">
      <w:pPr>
        <w:pStyle w:val="Body"/>
        <w:spacing w:before="65"/>
        <w:ind w:left="88"/>
        <w:rPr>
          <w:rStyle w:val="Hyperlink9"/>
        </w:rPr>
      </w:pPr>
      <w:r/>
      <w:r>
        <w:t xml:space="preserve">SEBI registration no.: </w:t>
      </w:r>
      <w:r>
        <w:rPr>
          <w:rFonts w:ascii="Courier New" w:hAnsi="Courier New"/>
          <w:b/>
          <w:highlight w:val="yellow"/>
        </w:rPr>
        <w:t>INM000011179</w:t>
      </w:r>
    </w:p>
    <w:p w14:paraId="6FCA89EA" w14:textId="77777777" w:rsidR="00A603A1" w:rsidRDefault="00000000">
      <w:pPr>
        <w:pStyle w:val="Heading3"/>
        <w:spacing w:before="31" w:line="430" w:lineRule="atLeast"/>
        <w:ind w:right="6005"/>
      </w:pPr>
      <w:r/>
      <w:r>
        <w:rPr>
          <w:rFonts w:ascii="Courier New" w:hAnsi="Courier New"/>
          <w:b/>
          <w:highlight w:val="yellow"/>
        </w:rPr>
        <w:t>DAVIS AND SONS</w:t>
      </w:r>
      <w:r>
        <w:t xml:space="preserve"> to our Company as to </w:t>
      </w:r>
      <w:r>
        <w:rPr>
          <w:rFonts w:ascii="Courier New" w:hAnsi="Courier New"/>
          <w:b/>
          <w:highlight w:val="yellow"/>
        </w:rPr>
        <w:t>DUMMY_NRP</w:t>
      </w:r>
      <w:r>
        <w:t xml:space="preserve"> Law Trilegal</w:t>
      </w:r>
    </w:p>
    <w:p w14:paraId="4819CA99" w14:textId="77777777" w:rsidR="00A603A1" w:rsidRDefault="00000000">
      <w:pPr>
        <w:pStyle w:val="BodyText"/>
        <w:ind w:left="88"/>
      </w:pPr>
      <w:r/>
      <w:r>
        <w:rPr>
          <w:rFonts w:ascii="Courier New" w:hAnsi="Courier New"/>
          <w:b/>
          <w:highlight w:val="yellow"/>
        </w:rPr>
        <w:t>DANIELLE JORDAN</w:t>
      </w:r>
    </w:p>
    <w:p w14:paraId="207E1B56" w14:textId="77777777" w:rsidR="00A603A1" w:rsidRDefault="00000000">
      <w:pPr>
        <w:pStyle w:val="BodyText"/>
        <w:spacing w:before="1"/>
        <w:ind w:left="88"/>
      </w:pPr>
      <w:r/>
      <w:r>
        <w:t xml:space="preserve">10th Floor, </w:t>
      </w:r>
      <w:r>
        <w:rPr>
          <w:rFonts w:ascii="Courier New" w:hAnsi="Courier New"/>
          <w:b/>
          <w:highlight w:val="yellow"/>
        </w:rPr>
        <w:t>PETTY INC</w:t>
      </w:r>
    </w:p>
    <w:p w14:paraId="20EB7E39" w14:textId="77777777" w:rsidR="00A603A1" w:rsidRDefault="00000000">
      <w:pPr>
        <w:pStyle w:val="BodyText"/>
        <w:ind w:left="88" w:right="6503"/>
      </w:pPr>
      <w:r>
        <w:rPr>
          <w:rStyle w:val="Hyperlink4"/>
        </w:rPr>
        <w:t>Senapati</w:t>
      </w:r>
      <w:r>
        <w:rPr>
          <w:rStyle w:val="None"/>
        </w:rPr>
        <w:t xml:space="preserve"> </w:t>
      </w:r>
      <w:r>
        <w:rPr>
          <w:rStyle w:val="Hyperlink4"/>
        </w:rPr>
        <w:t>Bapat</w:t>
      </w:r>
      <w:r>
        <w:rPr>
          <w:rStyle w:val="None"/>
        </w:rPr>
        <w:t xml:space="preserve"> </w:t>
      </w:r>
      <w:r>
        <w:rPr>
          <w:rStyle w:val="Hyperlink4"/>
        </w:rPr>
        <w:t>Marg,</w:t>
      </w:r>
      <w:r>
        <w:rPr>
          <w:rStyle w:val="None"/>
        </w:rPr>
        <w:t xml:space="preserve"> </w:t>
      </w:r>
      <w:r>
        <w:rPr>
          <w:rStyle w:val="Hyperlink4"/>
        </w:rPr>
        <w:t>Lower</w:t>
      </w:r>
      <w:r>
        <w:rPr>
          <w:rStyle w:val="None"/>
        </w:rPr>
        <w:t xml:space="preserve"> </w:t>
      </w:r>
      <w:r>
        <w:rPr>
          <w:rStyle w:val="Hyperlink4"/>
        </w:rPr>
        <w:t>Parel</w:t>
      </w:r>
      <w:r>
        <w:rPr>
          <w:rStyle w:val="None"/>
        </w:rPr>
        <w:t xml:space="preserve"> </w:t>
      </w:r>
      <w:r>
        <w:rPr>
          <w:rStyle w:val="Hyperlink4"/>
        </w:rPr>
        <w:t>(West) Mumbai – 400 013</w:t>
      </w:r>
    </w:p>
    <w:p w14:paraId="05560B3B" w14:textId="77777777" w:rsidR="00A603A1" w:rsidRDefault="00000000">
      <w:pPr>
        <w:pStyle w:val="BodyText"/>
        <w:spacing w:line="228" w:lineRule="exact"/>
        <w:ind w:left="88"/>
      </w:pPr>
      <w:r>
        <w:rPr>
          <w:rStyle w:val="Hyperlink4"/>
        </w:rPr>
        <w:t>Maharashtra,</w:t>
      </w:r>
      <w:r>
        <w:rPr>
          <w:rStyle w:val="None"/>
        </w:rPr>
        <w:t xml:space="preserve"> </w:t>
      </w:r>
      <w:r>
        <w:rPr>
          <w:rStyle w:val="Hyperlink5"/>
        </w:rPr>
        <w:t>India</w:t>
      </w:r>
    </w:p>
    <w:p w14:paraId="50F98497" w14:textId="77777777" w:rsidR="00A603A1" w:rsidRDefault="00000000">
      <w:pPr>
        <w:pStyle w:val="Body"/>
        <w:ind w:left="88"/>
        <w:rPr>
          <w:rStyle w:val="Hyperlink9"/>
        </w:rPr>
      </w:pPr>
      <w:r/>
      <w:r>
        <w:t xml:space="preserve">Email: </w:t>
      </w:r>
      <w:r>
        <w:rPr>
          <w:rFonts w:ascii="Courier New" w:hAnsi="Courier New"/>
          <w:b/>
          <w:highlight w:val="yellow"/>
        </w:rPr>
        <w:t>LSMITH@EXAMPLE.COM</w:t>
      </w:r>
    </w:p>
    <w:p w14:paraId="0F606A80" w14:textId="77777777" w:rsidR="00A603A1" w:rsidRDefault="00000000">
      <w:pPr>
        <w:pStyle w:val="Body"/>
        <w:spacing w:before="1"/>
        <w:ind w:left="88"/>
        <w:rPr>
          <w:rStyle w:val="Hyperlink9"/>
        </w:rPr>
      </w:pPr>
      <w:r/>
      <w:r>
        <w:t xml:space="preserve">Telephone: </w:t>
      </w:r>
      <w:r>
        <w:rPr>
          <w:rFonts w:ascii="Courier New" w:hAnsi="Courier New"/>
          <w:b/>
          <w:highlight w:val="yellow"/>
        </w:rPr>
        <w:t>8888888888</w:t>
      </w:r>
    </w:p>
    <w:p w14:paraId="00E27B95" w14:textId="77777777" w:rsidR="00A603A1" w:rsidRDefault="00A603A1">
      <w:pPr>
        <w:pStyle w:val="BodyText"/>
        <w:spacing w:before="1"/>
      </w:pPr>
    </w:p>
    <w:p w14:paraId="0BABB6C2" w14:textId="77777777" w:rsidR="00A603A1" w:rsidRDefault="00000000">
      <w:pPr>
        <w:pStyle w:val="Heading3"/>
        <w:spacing w:before="0"/>
      </w:pPr>
      <w:r/>
      <w:r>
        <w:rPr>
          <w:rFonts w:ascii="Courier New" w:hAnsi="Courier New"/>
          <w:b/>
          <w:highlight w:val="yellow"/>
        </w:rPr>
        <w:t>YOUNG AND SONS</w:t>
      </w:r>
      <w:r>
        <w:t xml:space="preserve"> to the </w:t>
      </w:r>
      <w:r>
        <w:rPr>
          <w:rFonts w:ascii="Courier New" w:hAnsi="Courier New"/>
          <w:b/>
          <w:highlight w:val="yellow"/>
        </w:rPr>
        <w:t>ANGELA PERRY</w:t>
      </w:r>
    </w:p>
    <w:p w14:paraId="558EE9B9" w14:textId="77777777" w:rsidR="00A603A1" w:rsidRDefault="00000000">
      <w:pPr>
        <w:pStyle w:val="Body"/>
        <w:spacing w:before="199"/>
        <w:ind w:left="88" w:right="6503"/>
        <w:rPr>
          <w:rStyle w:val="Hyperlink9"/>
        </w:rPr>
      </w:pPr>
      <w:r>
        <w:rPr>
          <w:rStyle w:val="None"/>
          <w:b/>
          <w:bCs/>
          <w:sz w:val="20"/>
          <w:szCs w:val="20"/>
          <w:lang w:val="en-US"/>
        </w:rPr>
        <w:t xml:space="preserve">MUFG Intime India Private Limited </w:t>
      </w:r>
      <w:r>
        <w:rPr>
          <w:rStyle w:val="None"/>
          <w:b/>
          <w:bCs/>
          <w:i/>
          <w:iCs/>
          <w:sz w:val="20"/>
          <w:szCs w:val="20"/>
          <w:lang w:val="en-US"/>
        </w:rPr>
        <w:t>(Formerly</w:t>
      </w:r>
      <w:r>
        <w:rPr>
          <w:rStyle w:val="None"/>
          <w:b/>
          <w:bCs/>
          <w:i/>
          <w:iCs/>
          <w:spacing w:val="-9"/>
          <w:sz w:val="20"/>
          <w:szCs w:val="20"/>
        </w:rPr>
        <w:t xml:space="preserve"> </w:t>
      </w:r>
      <w:r>
        <w:rPr>
          <w:rStyle w:val="None"/>
          <w:b/>
          <w:bCs/>
          <w:i/>
          <w:iCs/>
          <w:sz w:val="20"/>
          <w:szCs w:val="20"/>
          <w:lang w:val="de-DE"/>
        </w:rPr>
        <w:t>Link</w:t>
      </w:r>
      <w:r>
        <w:rPr>
          <w:rStyle w:val="None"/>
          <w:b/>
          <w:bCs/>
          <w:i/>
          <w:iCs/>
          <w:spacing w:val="-9"/>
          <w:sz w:val="20"/>
          <w:szCs w:val="20"/>
        </w:rPr>
        <w:t xml:space="preserve"> </w:t>
      </w:r>
      <w:r>
        <w:rPr>
          <w:rStyle w:val="None"/>
          <w:b/>
          <w:bCs/>
          <w:i/>
          <w:iCs/>
          <w:sz w:val="20"/>
          <w:szCs w:val="20"/>
          <w:lang w:val="en-US"/>
        </w:rPr>
        <w:t>Intime</w:t>
      </w:r>
      <w:r>
        <w:rPr>
          <w:rStyle w:val="None"/>
          <w:b/>
          <w:bCs/>
          <w:i/>
          <w:iCs/>
          <w:spacing w:val="-9"/>
          <w:sz w:val="20"/>
          <w:szCs w:val="20"/>
        </w:rPr>
        <w:t xml:space="preserve"> </w:t>
      </w:r>
      <w:r>
        <w:rPr>
          <w:rStyle w:val="None"/>
          <w:b/>
          <w:bCs/>
          <w:i/>
          <w:iCs/>
          <w:sz w:val="20"/>
          <w:szCs w:val="20"/>
          <w:lang w:val="it-IT"/>
        </w:rPr>
        <w:t>India</w:t>
      </w:r>
      <w:r>
        <w:rPr>
          <w:rStyle w:val="None"/>
          <w:b/>
          <w:bCs/>
          <w:i/>
          <w:iCs/>
          <w:spacing w:val="-7"/>
          <w:sz w:val="20"/>
          <w:szCs w:val="20"/>
        </w:rPr>
        <w:t xml:space="preserve"> </w:t>
      </w:r>
      <w:r>
        <w:rPr>
          <w:rStyle w:val="None"/>
          <w:b/>
          <w:bCs/>
          <w:i/>
          <w:iCs/>
          <w:sz w:val="20"/>
          <w:szCs w:val="20"/>
        </w:rPr>
        <w:t>Private</w:t>
      </w:r>
      <w:r>
        <w:rPr>
          <w:rStyle w:val="None"/>
          <w:b/>
          <w:bCs/>
          <w:i/>
          <w:iCs/>
          <w:spacing w:val="-9"/>
          <w:sz w:val="20"/>
          <w:szCs w:val="20"/>
        </w:rPr>
        <w:t xml:space="preserve"> </w:t>
      </w:r>
      <w:r>
        <w:rPr>
          <w:rStyle w:val="None"/>
          <w:b/>
          <w:bCs/>
          <w:i/>
          <w:iCs/>
          <w:sz w:val="20"/>
          <w:szCs w:val="20"/>
          <w:lang w:val="en-US"/>
        </w:rPr>
        <w:t xml:space="preserve">Limited) </w:t>
      </w:r>
      <w:r>
        <w:rPr>
          <w:rStyle w:val="Hyperlink9"/>
        </w:rPr>
        <w:t>C-101, Embassy 247</w:t>
      </w:r>
    </w:p>
    <w:p w14:paraId="66A93ADB" w14:textId="77777777" w:rsidR="00A603A1" w:rsidRDefault="00000000">
      <w:pPr>
        <w:pStyle w:val="BodyText"/>
        <w:ind w:left="88" w:right="7173"/>
        <w:jc w:val="both"/>
      </w:pPr>
      <w:r>
        <w:rPr>
          <w:rStyle w:val="Hyperlink4"/>
        </w:rPr>
        <w:t>1</w:t>
      </w:r>
      <w:r>
        <w:rPr>
          <w:rStyle w:val="None"/>
          <w:vertAlign w:val="superscript"/>
        </w:rPr>
        <w:t>st</w:t>
      </w:r>
      <w:r>
        <w:rPr>
          <w:rStyle w:val="None"/>
        </w:rPr>
        <w:t xml:space="preserve"> Floor, L B S Marg, Vikhroli (West) Mumbai 400083, (Maharashtra), India </w:t>
      </w:r>
      <w:r>
        <w:rPr>
          <w:rStyle w:val="None"/>
          <w:b/>
          <w:bCs/>
        </w:rPr>
        <w:t>Telephone</w:t>
      </w:r>
      <w:r>
        <w:rPr>
          <w:rStyle w:val="None"/>
        </w:rPr>
        <w:t>: +91 81081 14949</w:t>
      </w:r>
    </w:p>
    <w:p w14:paraId="0543C139" w14:textId="77777777" w:rsidR="00A603A1" w:rsidRDefault="00000000">
      <w:pPr>
        <w:pStyle w:val="BodyText"/>
        <w:spacing w:before="1"/>
        <w:ind w:left="88"/>
      </w:pPr>
      <w:r/>
      <w:r>
        <w:t xml:space="preserve">E-mail: </w:t>
      </w:r>
      <w:r>
        <w:rPr>
          <w:rFonts w:ascii="Courier New" w:hAnsi="Courier New"/>
          <w:b/>
          <w:highlight w:val="yellow"/>
        </w:rPr>
        <w:t>SMITHSTEVEN@EXAMPLE.NET</w:t>
      </w:r>
    </w:p>
    <w:p w14:paraId="13585D22" w14:textId="77777777" w:rsidR="00A603A1" w:rsidRDefault="00000000">
      <w:pPr>
        <w:pStyle w:val="Body"/>
        <w:spacing w:line="229" w:lineRule="exact"/>
        <w:ind w:left="88"/>
        <w:rPr>
          <w:rStyle w:val="Hyperlink9"/>
        </w:rPr>
      </w:pPr>
      <w:r/>
      <w:r>
        <w:t xml:space="preserve">Investor grievance E-mail: </w:t>
      </w:r>
      <w:r>
        <w:rPr>
          <w:rFonts w:ascii="Courier New" w:hAnsi="Courier New"/>
          <w:b/>
          <w:highlight w:val="yellow"/>
        </w:rPr>
        <w:t>SMITHSTEVEN@EXAMPLE.NET</w:t>
      </w:r>
    </w:p>
    <w:p w14:paraId="3FF9A862" w14:textId="77777777" w:rsidR="00A603A1" w:rsidRDefault="00000000">
      <w:pPr>
        <w:pStyle w:val="Body"/>
        <w:ind w:left="88" w:right="6992"/>
        <w:rPr>
          <w:rStyle w:val="Hyperlink9"/>
        </w:rPr>
      </w:pPr>
      <w:r>
        <w:rPr>
          <w:rStyle w:val="None"/>
          <w:b/>
          <w:bCs/>
          <w:sz w:val="20"/>
          <w:szCs w:val="20"/>
          <w:lang w:val="en-US"/>
        </w:rPr>
        <w:t>Website</w:t>
      </w:r>
      <w:r>
        <w:rPr>
          <w:rStyle w:val="Hyperlink9"/>
        </w:rPr>
        <w:t xml:space="preserve">: </w:t>
      </w:r>
      <w:hyperlink r:id="rId193" w:history="1">
        <w:r>
          <w:rPr>
            <w:rStyle w:val="Hyperlink9"/>
          </w:rPr>
          <w:t>www.in.mpms.mufg.com</w:t>
        </w:r>
      </w:hyperlink>
      <w:r>
        <w:rPr>
          <w:rStyle w:val="Hyperlink9"/>
        </w:rPr>
        <w:t xml:space="preserve"> </w:t>
      </w:r>
      <w:r>
        <w:rPr>
          <w:rStyle w:val="None"/>
          <w:b/>
          <w:bCs/>
          <w:sz w:val="20"/>
          <w:szCs w:val="20"/>
          <w:lang w:val="en-US"/>
        </w:rPr>
        <w:t>Contact Person</w:t>
      </w:r>
      <w:r>
        <w:rPr>
          <w:rStyle w:val="Hyperlink9"/>
        </w:rPr>
        <w:t xml:space="preserve">: Shanti Gopalkrishnan </w:t>
      </w:r>
      <w:r>
        <w:rPr>
          <w:rStyle w:val="None"/>
          <w:b/>
          <w:bCs/>
          <w:sz w:val="20"/>
          <w:szCs w:val="20"/>
        </w:rPr>
        <w:t>SEBI</w:t>
      </w:r>
      <w:r>
        <w:rPr>
          <w:rStyle w:val="None"/>
          <w:b/>
          <w:bCs/>
          <w:spacing w:val="-13"/>
          <w:sz w:val="20"/>
          <w:szCs w:val="20"/>
        </w:rPr>
        <w:t xml:space="preserve"> </w:t>
      </w:r>
      <w:r>
        <w:rPr>
          <w:rStyle w:val="None"/>
          <w:b/>
          <w:bCs/>
          <w:sz w:val="20"/>
          <w:szCs w:val="20"/>
          <w:lang w:val="de-DE"/>
        </w:rPr>
        <w:t>Registration</w:t>
      </w:r>
      <w:r>
        <w:rPr>
          <w:rStyle w:val="None"/>
          <w:b/>
          <w:bCs/>
          <w:spacing w:val="-11"/>
          <w:sz w:val="20"/>
          <w:szCs w:val="20"/>
        </w:rPr>
        <w:t xml:space="preserve"> </w:t>
      </w:r>
      <w:r>
        <w:rPr>
          <w:rStyle w:val="None"/>
          <w:b/>
          <w:bCs/>
          <w:sz w:val="20"/>
          <w:szCs w:val="20"/>
          <w:lang w:val="it-IT"/>
        </w:rPr>
        <w:t>No.:</w:t>
      </w:r>
      <w:r>
        <w:rPr>
          <w:rStyle w:val="None"/>
          <w:b/>
          <w:bCs/>
          <w:spacing w:val="-11"/>
          <w:sz w:val="20"/>
          <w:szCs w:val="20"/>
        </w:rPr>
        <w:t xml:space="preserve"> </w:t>
      </w:r>
      <w:r>
        <w:rPr>
          <w:rStyle w:val="Hyperlink9"/>
        </w:rPr>
        <w:t>INR000004058</w:t>
      </w:r>
    </w:p>
    <w:p w14:paraId="67BD98EE" w14:textId="77777777" w:rsidR="00A603A1" w:rsidRDefault="00000000">
      <w:pPr>
        <w:pStyle w:val="BodyText"/>
        <w:spacing w:before="1"/>
        <w:ind w:left="88"/>
      </w:pPr>
      <w:r/>
      <w:r>
        <w:t xml:space="preserve">URL of SEBI website: </w:t>
      </w:r>
      <w:r>
        <w:rPr>
          <w:rFonts w:ascii="Courier New" w:hAnsi="Courier New"/>
          <w:b/>
          <w:highlight w:val="yellow"/>
        </w:rPr>
        <w:t>HTTP://WWW.GONZALEZ.BIZ/</w:t>
      </w:r>
    </w:p>
    <w:p w14:paraId="6FA0E0CA" w14:textId="77777777" w:rsidR="00A603A1" w:rsidRDefault="00000000">
      <w:pPr>
        <w:pStyle w:val="BodyText"/>
        <w:ind w:left="88"/>
      </w:pPr>
      <w:r>
        <w:rPr>
          <w:rStyle w:val="None"/>
          <w:b/>
          <w:bCs/>
        </w:rPr>
        <w:t xml:space="preserve">CIN: </w:t>
      </w:r>
      <w:r>
        <w:rPr>
          <w:rStyle w:val="Hyperlink5"/>
        </w:rPr>
        <w:t>U67190MH1999PTC118368</w:t>
      </w:r>
    </w:p>
    <w:p w14:paraId="09DC88AB" w14:textId="77777777" w:rsidR="00A603A1" w:rsidRDefault="00000000">
      <w:pPr>
        <w:pStyle w:val="Body"/>
        <w:spacing w:before="31" w:line="430" w:lineRule="atLeast"/>
        <w:ind w:left="88" w:right="7924"/>
        <w:rPr>
          <w:rStyle w:val="None"/>
          <w:b/>
          <w:bCs/>
          <w:sz w:val="20"/>
          <w:szCs w:val="20"/>
        </w:rPr>
      </w:pPr>
      <w:r/>
      <w:r>
        <w:t xml:space="preserve">Bankers to the </w:t>
      </w:r>
      <w:r>
        <w:rPr>
          <w:rFonts w:ascii="Courier New" w:hAnsi="Courier New"/>
          <w:b/>
          <w:highlight w:val="yellow"/>
        </w:rPr>
        <w:t>JORDAN, SUTTON AND MORRIS</w:t>
      </w:r>
    </w:p>
    <w:p w14:paraId="6C73AF28" w14:textId="77777777" w:rsidR="00A603A1" w:rsidRDefault="00000000">
      <w:pPr>
        <w:pStyle w:val="BodyText"/>
        <w:ind w:left="88" w:right="6005"/>
      </w:pPr>
      <w:r/>
      <w:r>
        <w:t xml:space="preserve">HDFC Bank Limited, FIG-OPS Department – Lodha I </w:t>
      </w:r>
      <w:r>
        <w:rPr>
          <w:rFonts w:ascii="Courier New" w:hAnsi="Courier New"/>
          <w:b/>
          <w:highlight w:val="yellow"/>
        </w:rPr>
        <w:t>DAVID HART</w:t>
      </w:r>
      <w:r>
        <w:t>, O-3 Level</w:t>
      </w:r>
    </w:p>
    <w:p w14:paraId="2D1383B9" w14:textId="77777777" w:rsidR="00A603A1" w:rsidRDefault="00000000">
      <w:pPr>
        <w:pStyle w:val="BodyText"/>
        <w:ind w:left="88" w:right="5111"/>
      </w:pPr>
      <w:r/>
      <w:r>
        <w:rPr>
          <w:rFonts w:ascii="Courier New" w:hAnsi="Courier New"/>
          <w:b/>
          <w:highlight w:val="yellow"/>
        </w:rPr>
        <w:t>78516 PAUL ISLANDS APT. 454, NORTH MICHAELTON, AS 50752</w:t>
      </w:r>
    </w:p>
    <w:p w14:paraId="60B12327" w14:textId="77777777" w:rsidR="00A603A1" w:rsidRDefault="00000000">
      <w:pPr>
        <w:pStyle w:val="BodyTex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069E6BEF" w14:textId="77777777" w:rsidR="00A603A1" w:rsidRDefault="00000000">
      <w:pPr>
        <w:pStyle w:val="BodyText"/>
        <w:ind w:left="88" w:right="2223"/>
      </w:pPr>
      <w:r/>
      <w:r>
        <w:t xml:space="preserve">Email: siddharth.jadhav@hdfcbank.com, sachin.gawade@hdfcbank.com eric.bacha@hdfcbank.com, tushar.gavankar@hdfcbank.com, and </w:t>
      </w:r>
      <w:r>
        <w:rPr>
          <w:rFonts w:ascii="Courier New" w:hAnsi="Courier New"/>
          <w:b/>
          <w:highlight w:val="yellow"/>
        </w:rPr>
        <w:t>AFREEMAN@EXAMPLE.NET</w:t>
      </w:r>
      <w:r>
        <w:t xml:space="preserve"> Website: </w:t>
      </w:r>
      <w:r>
        <w:rPr>
          <w:rFonts w:ascii="Courier New" w:hAnsi="Courier New"/>
          <w:b/>
          <w:highlight w:val="yellow"/>
        </w:rPr>
        <w:t>HTTP://WEISS-BENNETT.NET/</w:t>
      </w:r>
    </w:p>
    <w:p w14:paraId="069F5E5C" w14:textId="77777777" w:rsidR="00A603A1"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2AF39B2E" w14:textId="77777777" w:rsidR="00A603A1" w:rsidRDefault="00000000">
      <w:pPr>
        <w:pStyle w:val="Body"/>
        <w:ind w:left="88"/>
        <w:rPr>
          <w:rStyle w:val="Hyperlink9"/>
        </w:rPr>
      </w:pPr>
      <w:r/>
      <w:r>
        <w:t xml:space="preserve">SEBI </w:t>
      </w:r>
      <w:r>
        <w:rPr>
          <w:rFonts w:ascii="Courier New" w:hAnsi="Courier New"/>
          <w:b/>
          <w:highlight w:val="yellow"/>
        </w:rPr>
        <w:t>MARIA BIRD</w:t>
      </w:r>
      <w:r>
        <w:t>: INBI00000063</w:t>
      </w:r>
    </w:p>
    <w:p w14:paraId="5E95108C" w14:textId="77777777" w:rsidR="00A603A1" w:rsidRDefault="00000000">
      <w:pPr>
        <w:pStyle w:val="BodyText"/>
        <w:spacing w:before="1"/>
        <w:ind w:left="88"/>
      </w:pPr>
      <w:r>
        <w:rPr>
          <w:rStyle w:val="None"/>
          <w:b/>
          <w:bCs/>
        </w:rPr>
        <w:t xml:space="preserve">CIN: </w:t>
      </w:r>
      <w:r>
        <w:rPr>
          <w:rStyle w:val="Hyperlink5"/>
        </w:rPr>
        <w:t>L65920MH1994PLC080618</w:t>
      </w:r>
    </w:p>
    <w:p w14:paraId="17A8A6B9" w14:textId="77777777" w:rsidR="00A603A1" w:rsidRDefault="00A603A1">
      <w:pPr>
        <w:pStyle w:val="BodyText"/>
      </w:pPr>
    </w:p>
    <w:p w14:paraId="3C10D535" w14:textId="77777777" w:rsidR="00A603A1" w:rsidRDefault="00000000">
      <w:pPr>
        <w:pStyle w:val="Body"/>
        <w:ind w:left="88"/>
        <w:rPr>
          <w:rStyle w:val="None"/>
          <w:b/>
          <w:bCs/>
          <w:i/>
          <w:iCs/>
          <w:sz w:val="20"/>
          <w:szCs w:val="20"/>
        </w:rPr>
      </w:pPr>
      <w:r>
        <w:rPr>
          <w:rStyle w:val="None"/>
          <w:b/>
          <w:bCs/>
          <w:i/>
          <w:iCs/>
          <w:sz w:val="20"/>
          <w:szCs w:val="20"/>
        </w:rPr>
        <w:t>Public</w:t>
      </w:r>
      <w:r>
        <w:rPr>
          <w:rStyle w:val="None"/>
          <w:b/>
          <w:bCs/>
          <w:i/>
          <w:iCs/>
          <w:spacing w:val="-7"/>
          <w:sz w:val="20"/>
          <w:szCs w:val="20"/>
        </w:rPr>
        <w:t xml:space="preserve"> </w:t>
      </w:r>
      <w:r>
        <w:rPr>
          <w:rStyle w:val="None"/>
          <w:b/>
          <w:bCs/>
          <w:i/>
          <w:iCs/>
          <w:sz w:val="20"/>
          <w:szCs w:val="20"/>
          <w:lang w:val="en-US"/>
        </w:rPr>
        <w:t>Offer</w:t>
      </w:r>
      <w:r>
        <w:rPr>
          <w:rStyle w:val="None"/>
          <w:b/>
          <w:bCs/>
          <w:i/>
          <w:iCs/>
          <w:spacing w:val="-7"/>
          <w:sz w:val="20"/>
          <w:szCs w:val="20"/>
        </w:rPr>
        <w:t xml:space="preserve"> </w:t>
      </w:r>
      <w:r>
        <w:rPr>
          <w:rStyle w:val="None"/>
          <w:b/>
          <w:bCs/>
          <w:i/>
          <w:iCs/>
          <w:sz w:val="20"/>
          <w:szCs w:val="20"/>
          <w:lang w:val="en-US"/>
        </w:rPr>
        <w:t>Account</w:t>
      </w:r>
      <w:r>
        <w:rPr>
          <w:rStyle w:val="None"/>
          <w:b/>
          <w:bCs/>
          <w:i/>
          <w:iCs/>
          <w:spacing w:val="-5"/>
          <w:sz w:val="20"/>
          <w:szCs w:val="20"/>
        </w:rPr>
        <w:t xml:space="preserve"> </w:t>
      </w:r>
      <w:r>
        <w:rPr>
          <w:rStyle w:val="None"/>
          <w:b/>
          <w:bCs/>
          <w:i/>
          <w:iCs/>
          <w:spacing w:val="-3"/>
          <w:sz w:val="20"/>
          <w:szCs w:val="20"/>
          <w:lang w:val="de-DE"/>
        </w:rPr>
        <w:t>Bank</w:t>
      </w:r>
    </w:p>
    <w:p w14:paraId="6CD02F76" w14:textId="77777777" w:rsidR="00A603A1" w:rsidRDefault="00000000">
      <w:pPr>
        <w:pStyle w:val="Heading3"/>
        <w:spacing w:line="229" w:lineRule="exact"/>
      </w:pPr>
      <w:r/>
      <w:r>
        <w:rPr>
          <w:rFonts w:ascii="Courier New" w:hAnsi="Courier New"/>
          <w:b/>
          <w:highlight w:val="yellow"/>
        </w:rPr>
        <w:t>WHITE PLC</w:t>
      </w:r>
    </w:p>
    <w:p w14:paraId="09B9C093" w14:textId="77777777" w:rsidR="00A603A1" w:rsidRDefault="00000000">
      <w:pPr>
        <w:pStyle w:val="BodyText"/>
        <w:spacing w:line="229" w:lineRule="exact"/>
        <w:ind w:left="88"/>
      </w:pPr>
      <w:r/>
      <w:r>
        <w:rPr>
          <w:rFonts w:ascii="Courier New" w:hAnsi="Courier New"/>
          <w:b/>
          <w:highlight w:val="yellow"/>
        </w:rPr>
        <w:t>JACKSON, BRANDT AND FRANKLIN</w:t>
      </w:r>
    </w:p>
    <w:p w14:paraId="361D80E0" w14:textId="77777777" w:rsidR="00A603A1" w:rsidRDefault="00000000">
      <w:pPr>
        <w:pStyle w:val="Body"/>
        <w:ind w:left="88" w:right="7551"/>
        <w:rPr>
          <w:rStyle w:val="Hyperlink9"/>
        </w:rPr>
      </w:pPr>
      <w:r/>
      <w:r>
        <w:t xml:space="preserve">163, 5th Floor, H.T.Parekh Marg Backbay Reclamation Churchgate, Mumbai – 400020 Telephone: 022-68052182 Email: </w:t>
      </w:r>
      <w:r>
        <w:rPr>
          <w:rFonts w:ascii="Courier New" w:hAnsi="Courier New"/>
          <w:b/>
          <w:highlight w:val="yellow"/>
        </w:rPr>
        <w:t>ROBERTDAVIS@EXAMPLE.NET</w:t>
      </w:r>
      <w:r>
        <w:t xml:space="preserve"> Website: www.icicibank.com Contact Person: Varun Badai</w:t>
      </w:r>
    </w:p>
    <w:p w14:paraId="24E5D111" w14:textId="77777777" w:rsidR="00A603A1" w:rsidRDefault="00000000">
      <w:pPr>
        <w:pStyle w:val="Body"/>
        <w:spacing w:before="2"/>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1F923BCA" w14:textId="77777777" w:rsidR="00A603A1" w:rsidRDefault="00000000">
      <w:pPr>
        <w:pStyle w:val="BodyText"/>
        <w:ind w:left="88"/>
      </w:pPr>
      <w:r>
        <w:rPr>
          <w:rStyle w:val="None"/>
          <w:b/>
          <w:bCs/>
        </w:rPr>
        <w:t xml:space="preserve">CIN: </w:t>
      </w:r>
      <w:r>
        <w:rPr>
          <w:rStyle w:val="Hyperlink5"/>
        </w:rPr>
        <w:t>L65190GJ1994PLC021012</w:t>
      </w:r>
    </w:p>
    <w:p w14:paraId="480C7A37" w14:textId="77777777" w:rsidR="00A603A1" w:rsidRDefault="00A603A1">
      <w:pPr>
        <w:pStyle w:val="BodyText"/>
        <w:sectPr w:rsidR="00A603A1">
          <w:headerReference w:type="default" r:id="rId203"/>
          <w:footerReference w:type="default" r:id="rId204"/>
          <w:pgSz w:w="11920" w:h="16840"/>
          <w:pgMar w:top="1100" w:right="566" w:bottom="280" w:left="992" w:header="0" w:footer="0" w:gutter="0"/>
          <w:cols w:space="720"/>
        </w:sectPr>
      </w:pPr>
    </w:p>
    <w:p w14:paraId="21B974E9" w14:textId="77777777" w:rsidR="00A603A1" w:rsidRDefault="00000000">
      <w:pPr>
        <w:pStyle w:val="Heading3"/>
        <w:spacing w:line="229" w:lineRule="exact"/>
      </w:pPr>
      <w:r/>
      <w:r>
        <w:rPr>
          <w:rFonts w:ascii="Courier New" w:hAnsi="Courier New"/>
          <w:b/>
          <w:highlight w:val="yellow"/>
        </w:rPr>
        <w:t>MERCADO GROUP</w:t>
      </w:r>
    </w:p>
    <w:p w14:paraId="62C6DBD2" w14:textId="77777777" w:rsidR="00A603A1" w:rsidRDefault="00000000">
      <w:pPr>
        <w:pStyle w:val="BodyText"/>
        <w:ind w:left="88" w:right="6005"/>
      </w:pPr>
      <w:r/>
      <w:r>
        <w:t xml:space="preserve">HDFC Bank Limited, FIG-OPS Department – Lodha I </w:t>
      </w:r>
      <w:r>
        <w:rPr>
          <w:rFonts w:ascii="Courier New" w:hAnsi="Courier New"/>
          <w:b/>
          <w:highlight w:val="yellow"/>
        </w:rPr>
        <w:t>DAVID HART</w:t>
      </w:r>
      <w:r>
        <w:t>, O-3 Level</w:t>
      </w:r>
    </w:p>
    <w:p w14:paraId="01EBE494" w14:textId="77777777" w:rsidR="00A603A1" w:rsidRDefault="00000000">
      <w:pPr>
        <w:pStyle w:val="BodyText"/>
        <w:ind w:left="88" w:right="5111"/>
      </w:pPr>
      <w:r/>
      <w:r>
        <w:rPr>
          <w:rFonts w:ascii="Courier New" w:hAnsi="Courier New"/>
          <w:b/>
          <w:highlight w:val="yellow"/>
        </w:rPr>
        <w:t>78516 PAUL ISLANDS APT. 454, NORTH MICHAELTON, AS 50752</w:t>
      </w:r>
    </w:p>
    <w:p w14:paraId="51ACBAB6" w14:textId="77777777" w:rsidR="00A603A1" w:rsidRDefault="00000000">
      <w:pPr>
        <w:pStyle w:val="BodyText"/>
        <w:spacing w:before="1"/>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6A83B3C1" w14:textId="77777777" w:rsidR="00A603A1" w:rsidRDefault="00000000">
      <w:pPr>
        <w:pStyle w:val="BodyText"/>
        <w:ind w:left="88" w:right="2223"/>
      </w:pPr>
      <w:r/>
      <w:r>
        <w:t xml:space="preserve">Email: siddharth.jadhav@hdfcbank.com, sachin.gawade@hdfcbank.com eric.bacha@hdfcbank.com, tushar.gavankar@hdfcbank.com, and </w:t>
      </w:r>
      <w:r>
        <w:rPr>
          <w:rFonts w:ascii="Courier New" w:hAnsi="Courier New"/>
          <w:b/>
          <w:highlight w:val="yellow"/>
        </w:rPr>
        <w:t>AFREEMAN@EXAMPLE.NET</w:t>
      </w:r>
      <w:r>
        <w:t xml:space="preserve"> Website: </w:t>
      </w:r>
      <w:r>
        <w:rPr>
          <w:rFonts w:ascii="Courier New" w:hAnsi="Courier New"/>
          <w:b/>
          <w:highlight w:val="yellow"/>
        </w:rPr>
        <w:t>HTTP://WEISS-BENNETT.NET/</w:t>
      </w:r>
    </w:p>
    <w:p w14:paraId="5993E993" w14:textId="77777777" w:rsidR="00A603A1" w:rsidRDefault="00000000">
      <w:pPr>
        <w:pStyle w:val="BodyText"/>
        <w:spacing w:line="229" w:lineRule="exac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1A748CEA" w14:textId="77777777" w:rsidR="00A603A1" w:rsidRDefault="00000000">
      <w:pPr>
        <w:pStyle w:val="Body"/>
        <w:ind w:left="88"/>
        <w:rPr>
          <w:rStyle w:val="Hyperlink9"/>
        </w:rPr>
      </w:pPr>
      <w:r/>
      <w:r>
        <w:t xml:space="preserve">SEBI </w:t>
      </w:r>
      <w:r>
        <w:rPr>
          <w:rFonts w:ascii="Courier New" w:hAnsi="Courier New"/>
          <w:b/>
          <w:highlight w:val="yellow"/>
        </w:rPr>
        <w:t>MARIA BIRD</w:t>
      </w:r>
      <w:r>
        <w:t>: INBI00000063</w:t>
      </w:r>
    </w:p>
    <w:p w14:paraId="044E9EB0" w14:textId="77777777" w:rsidR="00A603A1" w:rsidRDefault="00000000">
      <w:pPr>
        <w:pStyle w:val="BodyText"/>
        <w:spacing w:before="1"/>
        <w:ind w:left="88"/>
      </w:pPr>
      <w:r>
        <w:rPr>
          <w:rStyle w:val="None"/>
          <w:b/>
          <w:bCs/>
        </w:rPr>
        <w:t xml:space="preserve">CIN: </w:t>
      </w:r>
      <w:r>
        <w:rPr>
          <w:rStyle w:val="Hyperlink5"/>
        </w:rPr>
        <w:t>L65920MH1994PLC080618</w:t>
      </w:r>
    </w:p>
    <w:p w14:paraId="572A89D2" w14:textId="77777777" w:rsidR="00A603A1" w:rsidRDefault="00A603A1">
      <w:pPr>
        <w:pStyle w:val="BodyText"/>
      </w:pPr>
    </w:p>
    <w:p w14:paraId="15F62CDC" w14:textId="77777777" w:rsidR="00A603A1" w:rsidRDefault="00000000">
      <w:pPr>
        <w:pStyle w:val="Body"/>
        <w:spacing w:before="1"/>
        <w:ind w:left="88"/>
        <w:rPr>
          <w:rStyle w:val="None"/>
          <w:b/>
          <w:bCs/>
          <w:i/>
          <w:iCs/>
          <w:sz w:val="20"/>
          <w:szCs w:val="20"/>
        </w:rPr>
      </w:pPr>
      <w:r>
        <w:rPr>
          <w:rStyle w:val="None"/>
          <w:b/>
          <w:bCs/>
          <w:i/>
          <w:iCs/>
          <w:sz w:val="20"/>
          <w:szCs w:val="20"/>
          <w:lang w:val="en-US"/>
        </w:rPr>
        <w:t>Sponsor</w:t>
      </w:r>
      <w:r>
        <w:rPr>
          <w:rStyle w:val="None"/>
          <w:b/>
          <w:bCs/>
          <w:i/>
          <w:iCs/>
          <w:spacing w:val="-9"/>
          <w:sz w:val="20"/>
          <w:szCs w:val="20"/>
        </w:rPr>
        <w:t xml:space="preserve"> </w:t>
      </w:r>
      <w:r>
        <w:rPr>
          <w:rStyle w:val="None"/>
          <w:b/>
          <w:bCs/>
          <w:i/>
          <w:iCs/>
          <w:spacing w:val="-1"/>
          <w:sz w:val="20"/>
          <w:szCs w:val="20"/>
        </w:rPr>
        <w:t>Banks</w:t>
      </w:r>
    </w:p>
    <w:p w14:paraId="2023B928" w14:textId="77777777" w:rsidR="00A603A1" w:rsidRDefault="00000000">
      <w:pPr>
        <w:pStyle w:val="Heading3"/>
        <w:spacing w:before="199" w:line="229" w:lineRule="exact"/>
      </w:pPr>
      <w:r/>
      <w:r>
        <w:rPr>
          <w:rFonts w:ascii="Courier New" w:hAnsi="Courier New"/>
          <w:b/>
          <w:highlight w:val="yellow"/>
        </w:rPr>
        <w:t>WHITE PLC</w:t>
      </w:r>
    </w:p>
    <w:p w14:paraId="15830714" w14:textId="77777777" w:rsidR="00A603A1" w:rsidRDefault="00000000">
      <w:pPr>
        <w:pStyle w:val="BodyText"/>
        <w:spacing w:line="229" w:lineRule="exact"/>
        <w:ind w:left="88"/>
      </w:pPr>
      <w:r/>
      <w:r>
        <w:rPr>
          <w:rFonts w:ascii="Courier New" w:hAnsi="Courier New"/>
          <w:b/>
          <w:highlight w:val="yellow"/>
        </w:rPr>
        <w:t>JACKSON, BRANDT AND FRANKLIN</w:t>
      </w:r>
    </w:p>
    <w:p w14:paraId="5EB3520C" w14:textId="77777777" w:rsidR="00A603A1" w:rsidRDefault="00000000">
      <w:pPr>
        <w:pStyle w:val="Body"/>
        <w:spacing w:before="1"/>
        <w:ind w:left="88" w:right="7551"/>
        <w:rPr>
          <w:rStyle w:val="Hyperlink9"/>
        </w:rPr>
      </w:pPr>
      <w:r/>
      <w:r>
        <w:t xml:space="preserve">163, 5th Floor, H.T.Parekh Marg Backbay Reclamation Churchgate, Mumbai – 400020 Telephone: 022-68052182 Email: </w:t>
      </w:r>
      <w:r>
        <w:rPr>
          <w:rFonts w:ascii="Courier New" w:hAnsi="Courier New"/>
          <w:b/>
          <w:highlight w:val="yellow"/>
        </w:rPr>
        <w:t>ROBERTDAVIS@EXAMPLE.NET</w:t>
      </w:r>
      <w:r>
        <w:t xml:space="preserve"> Website: www.icicibank.com Contact Person: Varun Badai</w:t>
      </w:r>
    </w:p>
    <w:p w14:paraId="205F70A6" w14:textId="77777777" w:rsidR="00A603A1" w:rsidRDefault="00000000">
      <w:pPr>
        <w:pStyle w:val="Body"/>
        <w:spacing w:before="1"/>
        <w:ind w:left="88"/>
        <w:rPr>
          <w:rStyle w:val="Hyperlink9"/>
        </w:rPr>
      </w:pPr>
      <w:r>
        <w:rPr>
          <w:rStyle w:val="None"/>
          <w:b/>
          <w:bCs/>
          <w:sz w:val="20"/>
          <w:szCs w:val="20"/>
        </w:rPr>
        <w:t>SEBI</w:t>
      </w:r>
      <w:r>
        <w:rPr>
          <w:rStyle w:val="None"/>
          <w:b/>
          <w:bCs/>
          <w:spacing w:val="-7"/>
          <w:sz w:val="20"/>
          <w:szCs w:val="20"/>
        </w:rPr>
        <w:t xml:space="preserve"> </w:t>
      </w:r>
      <w:r>
        <w:rPr>
          <w:rStyle w:val="None"/>
          <w:b/>
          <w:bCs/>
          <w:sz w:val="20"/>
          <w:szCs w:val="20"/>
          <w:lang w:val="de-DE"/>
        </w:rPr>
        <w:t>Registration</w:t>
      </w:r>
      <w:r>
        <w:rPr>
          <w:rStyle w:val="None"/>
          <w:b/>
          <w:bCs/>
          <w:spacing w:val="-7"/>
          <w:sz w:val="20"/>
          <w:szCs w:val="20"/>
        </w:rPr>
        <w:t xml:space="preserve"> </w:t>
      </w:r>
      <w:r>
        <w:rPr>
          <w:rStyle w:val="None"/>
          <w:b/>
          <w:bCs/>
          <w:sz w:val="20"/>
          <w:szCs w:val="20"/>
        </w:rPr>
        <w:t>No:</w:t>
      </w:r>
      <w:r>
        <w:rPr>
          <w:rStyle w:val="None"/>
          <w:b/>
          <w:bCs/>
          <w:spacing w:val="-3"/>
          <w:sz w:val="20"/>
          <w:szCs w:val="20"/>
        </w:rPr>
        <w:t xml:space="preserve"> </w:t>
      </w:r>
      <w:r>
        <w:rPr>
          <w:rStyle w:val="Hyperlink10"/>
        </w:rPr>
        <w:t>INBI00000004</w:t>
      </w:r>
    </w:p>
    <w:p w14:paraId="0871656D" w14:textId="77777777" w:rsidR="00A603A1" w:rsidRDefault="00000000">
      <w:pPr>
        <w:pStyle w:val="BodyText"/>
        <w:ind w:left="88"/>
      </w:pPr>
      <w:r>
        <w:rPr>
          <w:rStyle w:val="None"/>
          <w:b/>
          <w:bCs/>
        </w:rPr>
        <w:t xml:space="preserve">CIN: </w:t>
      </w:r>
      <w:r>
        <w:rPr>
          <w:rStyle w:val="Hyperlink5"/>
        </w:rPr>
        <w:t>L65190GJ1994PLC021012</w:t>
      </w:r>
    </w:p>
    <w:p w14:paraId="014CC744" w14:textId="77777777" w:rsidR="00A603A1" w:rsidRDefault="00000000">
      <w:pPr>
        <w:pStyle w:val="Heading3"/>
        <w:spacing w:before="229"/>
      </w:pPr>
      <w:r/>
      <w:r>
        <w:rPr>
          <w:rFonts w:ascii="Courier New" w:hAnsi="Courier New"/>
          <w:b/>
          <w:highlight w:val="yellow"/>
        </w:rPr>
        <w:t>MERCADO GROUP</w:t>
      </w:r>
    </w:p>
    <w:p w14:paraId="798525CF" w14:textId="77777777" w:rsidR="00A603A1" w:rsidRDefault="00000000">
      <w:pPr>
        <w:pStyle w:val="BodyText"/>
        <w:ind w:left="88" w:right="6005"/>
      </w:pPr>
      <w:r/>
      <w:r>
        <w:t xml:space="preserve">HDFC Bank Limited, FIG-OPS Department – Lodha I </w:t>
      </w:r>
      <w:r>
        <w:rPr>
          <w:rFonts w:ascii="Courier New" w:hAnsi="Courier New"/>
          <w:b/>
          <w:highlight w:val="yellow"/>
        </w:rPr>
        <w:t>DAVID HART</w:t>
      </w:r>
      <w:r>
        <w:t>, O-3 Level</w:t>
      </w:r>
    </w:p>
    <w:p w14:paraId="0408798E" w14:textId="77777777" w:rsidR="00A603A1" w:rsidRDefault="00000000">
      <w:pPr>
        <w:pStyle w:val="BodyText"/>
        <w:spacing w:before="1"/>
        <w:ind w:left="88" w:right="5111"/>
      </w:pPr>
      <w:r/>
      <w:r>
        <w:rPr>
          <w:rFonts w:ascii="Courier New" w:hAnsi="Courier New"/>
          <w:b/>
          <w:highlight w:val="yellow"/>
        </w:rPr>
        <w:t>78516 PAUL ISLANDS APT. 454, NORTH MICHAELTON, AS 50752</w:t>
      </w:r>
    </w:p>
    <w:p w14:paraId="542BE545" w14:textId="77777777" w:rsidR="00A603A1" w:rsidRDefault="00000000">
      <w:pPr>
        <w:pStyle w:val="BodyText"/>
        <w:spacing w:before="1" w:line="229" w:lineRule="exact"/>
        <w:ind w:left="88"/>
      </w:pPr>
      <w:r>
        <w:rPr>
          <w:rStyle w:val="None"/>
          <w:b/>
          <w:bCs/>
        </w:rPr>
        <w:t xml:space="preserve">Telephone: </w:t>
      </w:r>
      <w:r>
        <w:rPr>
          <w:rStyle w:val="Hyperlink4"/>
        </w:rPr>
        <w:t>+91</w:t>
      </w:r>
      <w:r>
        <w:rPr>
          <w:rStyle w:val="None"/>
        </w:rPr>
        <w:t xml:space="preserve"> </w:t>
      </w:r>
      <w:r>
        <w:rPr>
          <w:rStyle w:val="Hyperlink4"/>
        </w:rPr>
        <w:t>22</w:t>
      </w:r>
      <w:r>
        <w:rPr>
          <w:rStyle w:val="None"/>
        </w:rPr>
        <w:t xml:space="preserve"> </w:t>
      </w:r>
      <w:r>
        <w:rPr>
          <w:rStyle w:val="Hyperlink4"/>
        </w:rPr>
        <w:t>30752929,</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4"/>
        </w:rPr>
        <w:t>30752928</w:t>
      </w:r>
      <w:r>
        <w:rPr>
          <w:rStyle w:val="Hyperlink5"/>
        </w:rPr>
        <w:t xml:space="preserve"> </w:t>
      </w:r>
      <w:r>
        <w:rPr>
          <w:rStyle w:val="Hyperlink4"/>
        </w:rPr>
        <w:t>and</w:t>
      </w:r>
      <w:r>
        <w:rPr>
          <w:rStyle w:val="None"/>
        </w:rPr>
        <w:t xml:space="preserve"> </w:t>
      </w:r>
      <w:r>
        <w:rPr>
          <w:rStyle w:val="Hyperlink4"/>
        </w:rPr>
        <w:t>+91</w:t>
      </w:r>
      <w:r>
        <w:rPr>
          <w:rStyle w:val="None"/>
        </w:rPr>
        <w:t xml:space="preserve"> </w:t>
      </w:r>
      <w:r>
        <w:rPr>
          <w:rStyle w:val="Hyperlink4"/>
        </w:rPr>
        <w:t>22</w:t>
      </w:r>
      <w:r>
        <w:rPr>
          <w:rStyle w:val="None"/>
        </w:rPr>
        <w:t xml:space="preserve"> </w:t>
      </w:r>
      <w:r>
        <w:rPr>
          <w:rStyle w:val="Hyperlink5"/>
        </w:rPr>
        <w:t>30752914</w:t>
      </w:r>
    </w:p>
    <w:p w14:paraId="33077A1C" w14:textId="77777777" w:rsidR="00A603A1" w:rsidRDefault="00000000">
      <w:pPr>
        <w:pStyle w:val="BodyText"/>
        <w:ind w:left="88" w:right="2223"/>
      </w:pPr>
      <w:r/>
      <w:r>
        <w:t xml:space="preserve">Email: siddharth.jadhav@hdfcbank.com, sachin.gawade@hdfcbank.com eric.bacha@hdfcbank.com, tushar.gavankar@hdfcbank.com, and </w:t>
      </w:r>
      <w:r>
        <w:rPr>
          <w:rFonts w:ascii="Courier New" w:hAnsi="Courier New"/>
          <w:b/>
          <w:highlight w:val="yellow"/>
        </w:rPr>
        <w:t>AFREEMAN@EXAMPLE.NET</w:t>
      </w:r>
      <w:r>
        <w:t xml:space="preserve"> Website: </w:t>
      </w:r>
      <w:r>
        <w:rPr>
          <w:rFonts w:ascii="Courier New" w:hAnsi="Courier New"/>
          <w:b/>
          <w:highlight w:val="yellow"/>
        </w:rPr>
        <w:t>HTTP://WEISS-BENNETT.NET/</w:t>
      </w:r>
    </w:p>
    <w:p w14:paraId="40E4492E" w14:textId="77777777" w:rsidR="00A603A1" w:rsidRDefault="00000000">
      <w:pPr>
        <w:pStyle w:val="BodyText"/>
        <w:ind w:left="88"/>
      </w:pPr>
      <w:r>
        <w:rPr>
          <w:rStyle w:val="None"/>
          <w:b/>
          <w:bCs/>
        </w:rPr>
        <w:t>Contact Person</w:t>
      </w:r>
      <w:r>
        <w:rPr>
          <w:rStyle w:val="Hyperlink4"/>
        </w:rPr>
        <w:t>:</w:t>
      </w:r>
      <w:r>
        <w:rPr>
          <w:rStyle w:val="None"/>
        </w:rPr>
        <w:t xml:space="preserve"> </w:t>
      </w:r>
      <w:r>
        <w:rPr>
          <w:rStyle w:val="Hyperlink4"/>
        </w:rPr>
        <w:t>Eric</w:t>
      </w:r>
      <w:r>
        <w:rPr>
          <w:rStyle w:val="None"/>
        </w:rPr>
        <w:t xml:space="preserve"> </w:t>
      </w:r>
      <w:r>
        <w:rPr>
          <w:rStyle w:val="Hyperlink4"/>
        </w:rPr>
        <w:t>Bacha/</w:t>
      </w:r>
      <w:r>
        <w:rPr>
          <w:rStyle w:val="None"/>
        </w:rPr>
        <w:t xml:space="preserve"> </w:t>
      </w:r>
      <w:r>
        <w:rPr>
          <w:rStyle w:val="Hyperlink4"/>
        </w:rPr>
        <w:t>Sachin</w:t>
      </w:r>
      <w:r>
        <w:rPr>
          <w:rStyle w:val="None"/>
        </w:rPr>
        <w:t xml:space="preserve"> </w:t>
      </w:r>
      <w:r>
        <w:rPr>
          <w:rStyle w:val="Hyperlink4"/>
        </w:rPr>
        <w:t>Gawade/</w:t>
      </w:r>
      <w:r>
        <w:rPr>
          <w:rStyle w:val="None"/>
        </w:rPr>
        <w:t xml:space="preserve"> </w:t>
      </w:r>
      <w:r>
        <w:rPr>
          <w:rStyle w:val="Hyperlink4"/>
        </w:rPr>
        <w:t>Pravin</w:t>
      </w:r>
      <w:r>
        <w:rPr>
          <w:rStyle w:val="None"/>
        </w:rPr>
        <w:t xml:space="preserve"> </w:t>
      </w:r>
      <w:r>
        <w:rPr>
          <w:rStyle w:val="Hyperlink4"/>
        </w:rPr>
        <w:t>Teli/</w:t>
      </w:r>
      <w:r>
        <w:rPr>
          <w:rStyle w:val="None"/>
        </w:rPr>
        <w:t xml:space="preserve"> </w:t>
      </w:r>
      <w:r>
        <w:rPr>
          <w:rStyle w:val="Hyperlink4"/>
        </w:rPr>
        <w:t>Siddharth</w:t>
      </w:r>
      <w:r>
        <w:rPr>
          <w:rStyle w:val="None"/>
        </w:rPr>
        <w:t xml:space="preserve"> </w:t>
      </w:r>
      <w:r>
        <w:rPr>
          <w:rStyle w:val="Hyperlink4"/>
        </w:rPr>
        <w:t>Jadhav/</w:t>
      </w:r>
      <w:r>
        <w:rPr>
          <w:rStyle w:val="None"/>
        </w:rPr>
        <w:t xml:space="preserve"> </w:t>
      </w:r>
      <w:r>
        <w:rPr>
          <w:rStyle w:val="Hyperlink4"/>
        </w:rPr>
        <w:t>Tushar</w:t>
      </w:r>
      <w:r>
        <w:rPr>
          <w:rStyle w:val="None"/>
        </w:rPr>
        <w:t xml:space="preserve"> </w:t>
      </w:r>
      <w:r>
        <w:rPr>
          <w:rStyle w:val="Hyperlink5"/>
        </w:rPr>
        <w:t>Gavankar</w:t>
      </w:r>
    </w:p>
    <w:p w14:paraId="10D84EB8" w14:textId="77777777" w:rsidR="00A603A1" w:rsidRDefault="00000000">
      <w:pPr>
        <w:pStyle w:val="Body"/>
        <w:spacing w:before="1" w:line="229" w:lineRule="exact"/>
        <w:ind w:left="88"/>
        <w:rPr>
          <w:rStyle w:val="Hyperlink9"/>
        </w:rPr>
      </w:pPr>
      <w:r/>
      <w:r>
        <w:t xml:space="preserve">SEBI </w:t>
      </w:r>
      <w:r>
        <w:rPr>
          <w:rFonts w:ascii="Courier New" w:hAnsi="Courier New"/>
          <w:b/>
          <w:highlight w:val="yellow"/>
        </w:rPr>
        <w:t>MARIA BIRD</w:t>
      </w:r>
      <w:r>
        <w:t>: INBI00000063</w:t>
      </w:r>
    </w:p>
    <w:p w14:paraId="555096A0" w14:textId="77777777" w:rsidR="00A603A1" w:rsidRDefault="00000000">
      <w:pPr>
        <w:pStyle w:val="BodyText"/>
        <w:spacing w:line="229" w:lineRule="exact"/>
        <w:ind w:left="88"/>
      </w:pPr>
      <w:r>
        <w:rPr>
          <w:rStyle w:val="None"/>
          <w:b/>
          <w:bCs/>
        </w:rPr>
        <w:t xml:space="preserve">CIN: </w:t>
      </w:r>
      <w:r>
        <w:rPr>
          <w:rStyle w:val="Hyperlink5"/>
        </w:rPr>
        <w:t>L65920MH1994PLC080618</w:t>
      </w:r>
    </w:p>
    <w:p w14:paraId="0FAF514B" w14:textId="77777777" w:rsidR="00A603A1" w:rsidRDefault="00A603A1">
      <w:pPr>
        <w:pStyle w:val="BodyText"/>
      </w:pPr>
    </w:p>
    <w:p w14:paraId="53CE6391" w14:textId="77777777" w:rsidR="00A603A1" w:rsidRDefault="00000000">
      <w:pPr>
        <w:pStyle w:val="Heading3"/>
        <w:spacing w:before="1"/>
      </w:pPr>
      <w:r/>
      <w:r>
        <w:rPr>
          <w:rFonts w:ascii="Courier New" w:hAnsi="Courier New"/>
          <w:b/>
          <w:highlight w:val="yellow"/>
        </w:rPr>
        <w:t>AMY MASON</w:t>
      </w:r>
    </w:p>
    <w:p w14:paraId="2FCE89CB" w14:textId="77777777" w:rsidR="00A603A1" w:rsidRDefault="00000000">
      <w:pPr>
        <w:pStyle w:val="Heading4"/>
        <w:spacing w:before="199"/>
        <w:ind w:left="88"/>
        <w:jc w:val="left"/>
      </w:pPr>
      <w:r>
        <w:rPr>
          <w:rStyle w:val="Hyperlink4"/>
        </w:rPr>
        <w:t>Self-Certified</w:t>
      </w:r>
      <w:r>
        <w:rPr>
          <w:rStyle w:val="None"/>
        </w:rPr>
        <w:t xml:space="preserve"> </w:t>
      </w:r>
      <w:r>
        <w:rPr>
          <w:rStyle w:val="Hyperlink4"/>
        </w:rPr>
        <w:t>Syndicate</w:t>
      </w:r>
      <w:r>
        <w:rPr>
          <w:rStyle w:val="None"/>
        </w:rPr>
        <w:t xml:space="preserve"> Banks</w:t>
      </w:r>
    </w:p>
    <w:p w14:paraId="2188FB9A" w14:textId="77777777" w:rsidR="00A603A1" w:rsidRDefault="00000000">
      <w:pPr>
        <w:pStyle w:val="BodyText"/>
        <w:tabs>
          <w:tab w:val="left" w:pos="1885"/>
          <w:tab w:val="left" w:pos="4280"/>
          <w:tab w:val="left" w:pos="6293"/>
          <w:tab w:val="left" w:pos="7880"/>
          <w:tab w:val="left" w:pos="10054"/>
        </w:tabs>
        <w:spacing w:before="200"/>
        <w:ind w:left="88" w:right="150"/>
        <w:jc w:val="both"/>
      </w:pPr>
      <w:r/>
      <w:r>
        <w:t xml:space="preserve">The list of </w:t>
      </w:r>
      <w:r>
        <w:rPr>
          <w:rFonts w:ascii="Courier New" w:hAnsi="Courier New"/>
          <w:b/>
          <w:highlight w:val="yellow"/>
        </w:rPr>
        <w:t>NEAL, HILL AND NUNEZ</w:t>
      </w:r>
      <w:r>
        <w:t xml:space="preserve"> notified by SEBI for the </w:t>
      </w:r>
      <w:r>
        <w:rPr>
          <w:rFonts w:ascii="Courier New" w:hAnsi="Courier New"/>
          <w:b/>
          <w:highlight w:val="yellow"/>
        </w:rPr>
        <w:t>CARRILLO-EVANS</w:t>
      </w:r>
      <w:r>
        <w:t xml:space="preserve"> process is available at </w:t>
      </w:r>
      <w:r>
        <w:rPr>
          <w:rFonts w:ascii="Courier New" w:hAnsi="Courier New"/>
          <w:b/>
          <w:highlight w:val="yellow"/>
        </w:rPr>
        <w:t>HTTPS://WWW.HANSEN-CARROLL.COM/</w:t>
      </w:r>
      <w:r>
        <w:t xml:space="preserve"> or at such other website as may be prescribed by SEBI from time to time. A list of </w:t>
      </w:r>
      <w:r>
        <w:rPr>
          <w:rFonts w:ascii="Courier New" w:hAnsi="Courier New"/>
          <w:b/>
          <w:highlight w:val="yellow"/>
        </w:rPr>
        <w:t>COOPER GROUP</w:t>
      </w:r>
      <w:r>
        <w:t xml:space="preserve"> with which an </w:t>
      </w:r>
      <w:r>
        <w:rPr>
          <w:rFonts w:ascii="Courier New" w:hAnsi="Courier New"/>
          <w:b/>
          <w:highlight w:val="yellow"/>
        </w:rPr>
        <w:t>CARRILLO-EVANS</w:t>
      </w:r>
      <w:r>
        <w:t xml:space="preserve"> Bidder (other than a </w:t>
      </w:r>
      <w:r>
        <w:rPr>
          <w:rFonts w:ascii="Courier New" w:hAnsi="Courier New"/>
          <w:b/>
          <w:highlight w:val="yellow"/>
        </w:rPr>
        <w:t>FREY PLC</w:t>
      </w:r>
      <w:r>
        <w:t xml:space="preserve"> using the UPI Mechanism), not Bidding through </w:t>
      </w:r>
      <w:r>
        <w:rPr>
          <w:rFonts w:ascii="Courier New" w:hAnsi="Courier New"/>
          <w:b/>
          <w:highlight w:val="yellow"/>
        </w:rPr>
        <w:t>RICHARDS-DANIELS</w:t>
      </w:r>
      <w:r>
        <w:t xml:space="preserve"> or through </w:t>
      </w:r>
      <w:r>
        <w:rPr>
          <w:rFonts w:ascii="Courier New" w:hAnsi="Courier New"/>
          <w:b/>
          <w:highlight w:val="yellow"/>
        </w:rPr>
        <w:t>MARIE JONES</w:t>
      </w:r>
      <w:r>
        <w:t xml:space="preserve">, RTA or </w:t>
      </w:r>
      <w:r>
        <w:rPr>
          <w:rFonts w:ascii="Courier New" w:hAnsi="Courier New"/>
          <w:b/>
          <w:highlight w:val="yellow"/>
        </w:rPr>
        <w:t>WHITE-HOFFMAN</w:t>
      </w:r>
      <w:r>
        <w:t xml:space="preserve"> may submit the Bid cum</w:t>
        <w:tab/>
        <w:t>Application</w:t>
        <w:tab/>
        <w:t>Forms,</w:t>
        <w:tab/>
        <w:t>is</w:t>
        <w:tab/>
        <w:t>available</w:t>
        <w:tab/>
        <w:t xml:space="preserve">at </w:t>
      </w:r>
      <w:r>
        <w:rPr>
          <w:rFonts w:ascii="Courier New" w:hAnsi="Courier New"/>
          <w:b/>
          <w:highlight w:val="yellow"/>
        </w:rPr>
        <w:t>HTTPS://DAVIS.COM/</w:t>
      </w:r>
      <w:r>
        <w:t xml:space="preserve"> or at such other websites as may be prescribed by SEBI from time to time.</w:t>
      </w:r>
    </w:p>
    <w:p w14:paraId="1F290808" w14:textId="77777777" w:rsidR="00A603A1" w:rsidRDefault="00000000">
      <w:pPr>
        <w:pStyle w:val="Heading4"/>
        <w:spacing w:before="202"/>
        <w:ind w:left="88"/>
      </w:pPr>
      <w:r/>
      <w:r>
        <w:t xml:space="preserve">Eligible SCSBs and mobile applications enabled for </w:t>
      </w:r>
      <w:r>
        <w:rPr>
          <w:rFonts w:ascii="Courier New" w:hAnsi="Courier New"/>
          <w:b/>
          <w:highlight w:val="yellow"/>
        </w:rPr>
        <w:t>DUMMY_NRP</w:t>
      </w:r>
      <w:r>
        <w:t xml:space="preserve"> Mechanism</w:t>
      </w:r>
    </w:p>
    <w:p w14:paraId="0425E085" w14:textId="77777777" w:rsidR="00A603A1" w:rsidRDefault="00000000">
      <w:pPr>
        <w:pStyle w:val="BodyText"/>
        <w:spacing w:before="200"/>
        <w:ind w:left="88" w:right="157"/>
        <w:jc w:val="both"/>
      </w:pPr>
      <w:r/>
      <w:r>
        <w:t xml:space="preserve">In accordance with the SEBI ICDR Master Circular, </w:t>
      </w:r>
      <w:r>
        <w:rPr>
          <w:rFonts w:ascii="Courier New" w:hAnsi="Courier New"/>
          <w:b/>
          <w:highlight w:val="yellow"/>
        </w:rPr>
        <w:t>DUMMY_NRP</w:t>
      </w:r>
      <w:r>
        <w:t xml:space="preserve"> Bidders may only apply through the </w:t>
      </w:r>
      <w:r>
        <w:rPr>
          <w:rFonts w:ascii="Courier New" w:hAnsi="Courier New"/>
          <w:b/>
          <w:highlight w:val="yellow"/>
        </w:rPr>
        <w:t>NEAL, HILL AND NUNEZ</w:t>
      </w:r>
      <w:r>
        <w:t xml:space="preserve"> and mobile applications whose names appear on the website of the SEBI which may be updated from time to time. A list of </w:t>
      </w:r>
      <w:r>
        <w:rPr>
          <w:rFonts w:ascii="Courier New" w:hAnsi="Courier New"/>
          <w:b/>
          <w:highlight w:val="yellow"/>
        </w:rPr>
        <w:t>NEAL, HILL AND NUNEZ</w:t>
      </w:r>
      <w:r>
        <w:t xml:space="preserve"> and mobile applications, using the </w:t>
      </w:r>
      <w:r>
        <w:rPr>
          <w:rFonts w:ascii="Courier New" w:hAnsi="Courier New"/>
          <w:b/>
          <w:highlight w:val="yellow"/>
        </w:rPr>
        <w:t>DUMMY_NRP</w:t>
      </w:r>
      <w:r>
        <w:t xml:space="preserve"> handles and which are live for applying in public issues using </w:t>
      </w:r>
      <w:r>
        <w:rPr>
          <w:rFonts w:ascii="Courier New" w:hAnsi="Courier New"/>
          <w:b/>
          <w:highlight w:val="yellow"/>
        </w:rPr>
        <w:t>DUMMY_NRP</w:t>
      </w:r>
      <w:r>
        <w:t xml:space="preserve">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14:paraId="3C22F7FA" w14:textId="77777777" w:rsidR="00A603A1" w:rsidRDefault="00A603A1">
      <w:pPr>
        <w:pStyle w:val="BodyText"/>
        <w:jc w:val="both"/>
        <w:sectPr w:rsidR="00A603A1">
          <w:headerReference w:type="default" r:id="rId223"/>
          <w:footerReference w:type="default" r:id="rId224"/>
          <w:pgSz w:w="11920" w:h="16840"/>
          <w:pgMar w:top="1400" w:right="566" w:bottom="280" w:left="992" w:header="0" w:footer="0" w:gutter="0"/>
          <w:cols w:space="720"/>
        </w:sectPr>
      </w:pPr>
    </w:p>
    <w:p w14:paraId="24900B5D" w14:textId="77777777" w:rsidR="00A603A1" w:rsidRDefault="00000000">
      <w:pPr>
        <w:pStyle w:val="BodyText"/>
        <w:spacing w:before="200"/>
        <w:ind w:left="88" w:right="149"/>
        <w:jc w:val="both"/>
      </w:pPr>
      <w:r/>
      <w:r>
        <w:t xml:space="preserve">In relation to </w:t>
      </w:r>
      <w:r>
        <w:rPr>
          <w:rFonts w:ascii="Courier New" w:hAnsi="Courier New"/>
          <w:b/>
          <w:highlight w:val="yellow"/>
        </w:rPr>
        <w:t>HOPKINS GROUP</w:t>
      </w:r>
      <w:r>
        <w:t xml:space="preserve"> (other than </w:t>
      </w:r>
      <w:r>
        <w:rPr>
          <w:rFonts w:ascii="Courier New" w:hAnsi="Courier New"/>
          <w:b/>
          <w:highlight w:val="yellow"/>
        </w:rPr>
        <w:t>HOPKINS GROUP</w:t>
      </w:r>
      <w:r>
        <w:t xml:space="preserve"> by Anchor Investors and RIIs) submitted to a member of the </w:t>
      </w:r>
      <w:r>
        <w:rPr>
          <w:rFonts w:ascii="Courier New" w:hAnsi="Courier New"/>
          <w:b/>
          <w:highlight w:val="yellow"/>
        </w:rPr>
        <w:t>BARRETT-ARROYO</w:t>
      </w:r>
      <w:r>
        <w:t xml:space="preserve">, the list of branches of the SCSBs at the </w:t>
      </w:r>
      <w:r>
        <w:rPr>
          <w:rFonts w:ascii="Courier New" w:hAnsi="Courier New"/>
          <w:b/>
          <w:highlight w:val="yellow"/>
        </w:rPr>
        <w:t>KEVIN BERRY</w:t>
      </w:r>
      <w:r>
        <w:t xml:space="preserve"> named by the respective SCSBs to receive deposits of Bid cum </w:t>
      </w:r>
      <w:r>
        <w:rPr>
          <w:rFonts w:ascii="Courier New" w:hAnsi="Courier New"/>
          <w:b/>
          <w:highlight w:val="yellow"/>
        </w:rPr>
        <w:t>RANDY WU</w:t>
      </w:r>
      <w:r>
        <w:t xml:space="preserve"> from the members of the </w:t>
      </w:r>
      <w:r>
        <w:rPr>
          <w:rFonts w:ascii="Courier New" w:hAnsi="Courier New"/>
          <w:b/>
          <w:highlight w:val="yellow"/>
        </w:rPr>
        <w:t>BARRETT-ARROYO</w:t>
      </w:r>
      <w:r>
        <w:t xml:space="preserve"> is available on the website of the SEBI at </w:t>
      </w:r>
      <w:r>
        <w:rPr>
          <w:rFonts w:ascii="Courier New" w:hAnsi="Courier New"/>
          <w:b/>
          <w:highlight w:val="yellow"/>
        </w:rPr>
        <w:t>HTTP://PEREZ-MELTON.ORG/</w:t>
      </w:r>
      <w:r>
        <w:t xml:space="preserve"> as updated from time to time or any such other website as may be prescribed by SEBI from time to time. For more information on such branches collecting Bid cum </w:t>
      </w:r>
      <w:r>
        <w:rPr>
          <w:rFonts w:ascii="Courier New" w:hAnsi="Courier New"/>
          <w:b/>
          <w:highlight w:val="yellow"/>
        </w:rPr>
        <w:t>RANDY WU</w:t>
      </w:r>
      <w:r>
        <w:t xml:space="preserve"> from the </w:t>
      </w:r>
      <w:r>
        <w:rPr>
          <w:rFonts w:ascii="Courier New" w:hAnsi="Courier New"/>
          <w:b/>
          <w:highlight w:val="yellow"/>
        </w:rPr>
        <w:t>BARRETT-ARROYO</w:t>
      </w:r>
      <w:r>
        <w:t xml:space="preserve"> at </w:t>
      </w:r>
      <w:r>
        <w:rPr>
          <w:rFonts w:ascii="Courier New" w:hAnsi="Courier New"/>
          <w:b/>
          <w:highlight w:val="yellow"/>
        </w:rPr>
        <w:t>KEVIN BERRY</w:t>
      </w:r>
      <w:r>
        <w:t xml:space="preserve">, see the website of the SEBI at </w:t>
      </w:r>
      <w:r>
        <w:rPr>
          <w:rFonts w:ascii="Courier New" w:hAnsi="Courier New"/>
          <w:b/>
          <w:highlight w:val="yellow"/>
        </w:rPr>
        <w:t>HTTPS://WWW.MOORE.COM/</w:t>
      </w:r>
      <w:r>
        <w:t xml:space="preserve"> or any such other website as may be prescribed by SEBI from time to time.</w:t>
      </w:r>
    </w:p>
    <w:p w14:paraId="4510A495" w14:textId="77777777" w:rsidR="00A603A1" w:rsidRDefault="00000000">
      <w:pPr>
        <w:pStyle w:val="Heading4"/>
        <w:ind w:left="88"/>
      </w:pPr>
      <w:r>
        <w:rPr>
          <w:rStyle w:val="Hyperlink4"/>
        </w:rPr>
        <w:t>Registered</w:t>
      </w:r>
      <w:r>
        <w:rPr>
          <w:rStyle w:val="None"/>
        </w:rPr>
        <w:t xml:space="preserve"> </w:t>
      </w:r>
      <w:r>
        <w:rPr>
          <w:rStyle w:val="Hyperlink5"/>
        </w:rPr>
        <w:t>Brokers</w:t>
      </w:r>
    </w:p>
    <w:p w14:paraId="2A86D201" w14:textId="77777777" w:rsidR="00A603A1" w:rsidRDefault="00000000">
      <w:pPr>
        <w:pStyle w:val="BodyText"/>
        <w:spacing w:before="200"/>
        <w:ind w:left="88" w:right="155"/>
        <w:jc w:val="both"/>
      </w:pPr>
      <w:r/>
      <w:r>
        <w:t xml:space="preserve">Bidders can submit </w:t>
      </w:r>
      <w:r>
        <w:rPr>
          <w:rFonts w:ascii="Courier New" w:hAnsi="Courier New"/>
          <w:b/>
          <w:highlight w:val="yellow"/>
        </w:rPr>
        <w:t>JOHNSON-GRAHAM</w:t>
      </w:r>
      <w:r>
        <w:t xml:space="preserve"> in the </w:t>
      </w:r>
      <w:r>
        <w:rPr>
          <w:rFonts w:ascii="Courier New" w:hAnsi="Courier New"/>
          <w:b/>
          <w:highlight w:val="yellow"/>
        </w:rPr>
        <w:t>ANGELA PERRY</w:t>
      </w:r>
      <w:r>
        <w:t xml:space="preserve"> using the stockbroker network of the stock exchange, i.e., through the Registered Brokers at the Broker Centres. The list of the Registered Brokers eligible to accept </w:t>
      </w:r>
      <w:r>
        <w:rPr>
          <w:rFonts w:ascii="Courier New" w:hAnsi="Courier New"/>
          <w:b/>
          <w:highlight w:val="yellow"/>
        </w:rPr>
        <w:t>JOHNSON-GRAHAM</w:t>
      </w:r>
      <w:r>
        <w:t>, including details such as postal address, telephone number and e-mail address, is provided on the websites of the Stock Exchanges at www.bseindia.com and www.nseindia.com, as updated from time to time.</w:t>
      </w:r>
    </w:p>
    <w:p w14:paraId="11333D18" w14:textId="77777777" w:rsidR="00A603A1" w:rsidRDefault="00000000">
      <w:pPr>
        <w:pStyle w:val="Heading4"/>
        <w:spacing w:before="201"/>
        <w:ind w:left="88"/>
      </w:pPr>
      <w:r>
        <w:rPr>
          <w:rStyle w:val="Hyperlink4"/>
        </w:rPr>
        <w:t>Registrar</w:t>
      </w:r>
      <w:r>
        <w:rPr>
          <w:rStyle w:val="None"/>
        </w:rPr>
        <w:t xml:space="preserve"> </w:t>
      </w:r>
      <w:r>
        <w:rPr>
          <w:rStyle w:val="Hyperlink4"/>
        </w:rPr>
        <w:t>and</w:t>
      </w:r>
      <w:r>
        <w:rPr>
          <w:rStyle w:val="None"/>
        </w:rPr>
        <w:t xml:space="preserve"> </w:t>
      </w:r>
      <w:r>
        <w:rPr>
          <w:rStyle w:val="Hyperlink4"/>
        </w:rPr>
        <w:t>Share</w:t>
      </w:r>
      <w:r>
        <w:rPr>
          <w:rStyle w:val="None"/>
        </w:rPr>
        <w:t xml:space="preserve"> </w:t>
      </w:r>
      <w:r>
        <w:rPr>
          <w:rStyle w:val="Hyperlink4"/>
        </w:rPr>
        <w:t>Transfer</w:t>
      </w:r>
      <w:r>
        <w:rPr>
          <w:rStyle w:val="None"/>
        </w:rPr>
        <w:t xml:space="preserve"> </w:t>
      </w:r>
      <w:r>
        <w:rPr>
          <w:rStyle w:val="Hyperlink5"/>
        </w:rPr>
        <w:t>Agents</w:t>
      </w:r>
    </w:p>
    <w:p w14:paraId="75BB7531" w14:textId="77777777" w:rsidR="00A603A1" w:rsidRDefault="00000000">
      <w:pPr>
        <w:pStyle w:val="BodyText"/>
        <w:tabs>
          <w:tab w:val="left" w:pos="9907"/>
        </w:tabs>
        <w:spacing w:before="200"/>
        <w:ind w:left="88" w:right="152"/>
        <w:jc w:val="both"/>
      </w:pPr>
      <w:r/>
      <w:r>
        <w:t xml:space="preserve">The list of the RTAs eligible to accept ASBA Forms at </w:t>
      </w:r>
      <w:r>
        <w:rPr>
          <w:rFonts w:ascii="Courier New" w:hAnsi="Courier New"/>
          <w:b/>
          <w:highlight w:val="yellow"/>
        </w:rPr>
        <w:t>DODSON-LITTLE</w:t>
      </w:r>
      <w:r>
        <w:t>,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p>
    <w:p w14:paraId="338BD0D6" w14:textId="77777777" w:rsidR="00A603A1" w:rsidRDefault="00000000">
      <w:pPr>
        <w:pStyle w:val="Heading4"/>
        <w:spacing w:before="198"/>
        <w:ind w:left="88"/>
      </w:pPr>
      <w:r>
        <w:rPr>
          <w:rStyle w:val="Hyperlink4"/>
        </w:rPr>
        <w:t>Collecting</w:t>
      </w:r>
      <w:r>
        <w:rPr>
          <w:rStyle w:val="None"/>
        </w:rPr>
        <w:t xml:space="preserve"> </w:t>
      </w:r>
      <w:r>
        <w:rPr>
          <w:rStyle w:val="Hyperlink4"/>
        </w:rPr>
        <w:t>Depository</w:t>
      </w:r>
      <w:r>
        <w:rPr>
          <w:rStyle w:val="None"/>
        </w:rPr>
        <w:t xml:space="preserve"> </w:t>
      </w:r>
      <w:r>
        <w:rPr>
          <w:rStyle w:val="Hyperlink5"/>
        </w:rPr>
        <w:t>Participants</w:t>
      </w:r>
    </w:p>
    <w:p w14:paraId="15D77B49" w14:textId="77777777" w:rsidR="00A603A1" w:rsidRDefault="00000000">
      <w:pPr>
        <w:pStyle w:val="BodyText"/>
        <w:tabs>
          <w:tab w:val="left" w:pos="9905"/>
        </w:tabs>
        <w:spacing w:before="200"/>
        <w:ind w:left="88" w:right="153"/>
        <w:jc w:val="both"/>
      </w:pPr>
      <w:r/>
      <w:r>
        <w:t xml:space="preserve">The list of the CDPs eligible to accept ASBA Forms at </w:t>
      </w:r>
      <w:r>
        <w:rPr>
          <w:rFonts w:ascii="Courier New" w:hAnsi="Courier New"/>
          <w:b/>
          <w:highlight w:val="yellow"/>
        </w:rPr>
        <w:t>JOHNSON, MARTINEZ AND DAVIS</w:t>
      </w:r>
      <w:r>
        <w:t xml:space="preserve">, including details such as their name and contact details, is provided on the websites of the Stock Exchanges at </w:t>
      </w:r>
      <w:r>
        <w:rPr>
          <w:rFonts w:ascii="Courier New" w:hAnsi="Courier New"/>
          <w:b/>
          <w:highlight w:val="yellow"/>
        </w:rPr>
        <w:t>HTTP://WWW.TERRY.BIZ/</w:t>
      </w:r>
      <w:r>
        <w:tab/>
        <w:t>and</w:t>
      </w:r>
    </w:p>
    <w:p w14:paraId="06A15552" w14:textId="77777777" w:rsidR="00A603A1" w:rsidRDefault="00000000">
      <w:pPr>
        <w:pStyle w:val="BodyText"/>
        <w:spacing w:before="1"/>
        <w:ind w:left="88"/>
        <w:jc w:val="both"/>
      </w:pPr>
      <w:r/>
      <w:r>
        <w:rPr>
          <w:rFonts w:ascii="Courier New" w:hAnsi="Courier New"/>
          <w:b/>
          <w:highlight w:val="yellow"/>
        </w:rPr>
        <w:t>HTTP://WWW.NGUYEN.COM/</w:t>
      </w:r>
      <w:r>
        <w:t xml:space="preserve"> respectively, as updated from time to time.</w:t>
      </w:r>
    </w:p>
    <w:p w14:paraId="7652EE4C" w14:textId="77777777" w:rsidR="00A603A1" w:rsidRDefault="00000000">
      <w:pPr>
        <w:pStyle w:val="Heading3"/>
      </w:pPr>
      <w:r>
        <w:rPr>
          <w:rStyle w:val="Hyperlink5"/>
          <w:lang w:val="nl-NL"/>
        </w:rPr>
        <w:t>Experts</w:t>
      </w:r>
    </w:p>
    <w:p w14:paraId="668CCCB2" w14:textId="77777777" w:rsidR="00A603A1" w:rsidRDefault="00000000">
      <w:pPr>
        <w:pStyle w:val="BodyText"/>
        <w:spacing w:before="199"/>
        <w:ind w:left="88"/>
      </w:pPr>
      <w:r>
        <w:rPr>
          <w:rStyle w:val="Hyperlink4"/>
        </w:rPr>
        <w:t>Except</w:t>
      </w:r>
      <w:r>
        <w:rPr>
          <w:rStyle w:val="None"/>
        </w:rPr>
        <w:t xml:space="preserve"> </w:t>
      </w:r>
      <w:r>
        <w:rPr>
          <w:rStyle w:val="Hyperlink4"/>
        </w:rPr>
        <w:t>as</w:t>
      </w:r>
      <w:r>
        <w:rPr>
          <w:rStyle w:val="None"/>
        </w:rPr>
        <w:t xml:space="preserve"> </w:t>
      </w:r>
      <w:r>
        <w:rPr>
          <w:rStyle w:val="Hyperlink4"/>
        </w:rPr>
        <w:t>stated</w:t>
      </w:r>
      <w:r>
        <w:rPr>
          <w:rStyle w:val="Hyperlink5"/>
        </w:rPr>
        <w:t xml:space="preserve"> </w:t>
      </w:r>
      <w:r>
        <w:rPr>
          <w:rStyle w:val="Hyperlink4"/>
        </w:rPr>
        <w:t>below,</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has</w:t>
      </w:r>
      <w:r>
        <w:rPr>
          <w:rStyle w:val="None"/>
        </w:rPr>
        <w:t xml:space="preserve"> </w:t>
      </w:r>
      <w:r>
        <w:rPr>
          <w:rStyle w:val="Hyperlink4"/>
        </w:rPr>
        <w:t>not</w:t>
      </w:r>
      <w:r>
        <w:rPr>
          <w:rStyle w:val="None"/>
        </w:rPr>
        <w:t xml:space="preserve"> </w:t>
      </w:r>
      <w:r>
        <w:rPr>
          <w:rStyle w:val="Hyperlink4"/>
        </w:rPr>
        <w:t>obtained</w:t>
      </w:r>
      <w:r>
        <w:rPr>
          <w:rStyle w:val="None"/>
        </w:rPr>
        <w:t xml:space="preserve"> </w:t>
      </w:r>
      <w:r>
        <w:rPr>
          <w:rStyle w:val="Hyperlink4"/>
        </w:rPr>
        <w:t>any</w:t>
      </w:r>
      <w:r>
        <w:rPr>
          <w:rStyle w:val="None"/>
        </w:rPr>
        <w:t xml:space="preserve"> </w:t>
      </w:r>
      <w:r>
        <w:rPr>
          <w:rStyle w:val="Hyperlink4"/>
        </w:rPr>
        <w:t>expert</w:t>
      </w:r>
      <w:r>
        <w:rPr>
          <w:rStyle w:val="None"/>
        </w:rPr>
        <w:t xml:space="preserve"> </w:t>
      </w:r>
      <w:r>
        <w:rPr>
          <w:rStyle w:val="Hyperlink5"/>
        </w:rPr>
        <w:t>opinions:</w:t>
      </w:r>
    </w:p>
    <w:p w14:paraId="4295C8DE" w14:textId="77777777" w:rsidR="00A603A1" w:rsidRDefault="00000000">
      <w:pPr>
        <w:pStyle w:val="BodyText"/>
        <w:spacing w:before="200"/>
        <w:ind w:left="88" w:right="148"/>
        <w:jc w:val="both"/>
      </w:pPr>
      <w:r/>
      <w:r>
        <w:rPr>
          <w:rFonts w:ascii="Courier New" w:hAnsi="Courier New"/>
          <w:b/>
          <w:highlight w:val="yellow"/>
        </w:rPr>
        <w:t>PARKER PLC</w:t>
      </w:r>
      <w:r>
        <w:t xml:space="preserve"> has received the written consent dated November 27, 2025 from our </w:t>
      </w:r>
      <w:r>
        <w:rPr>
          <w:rFonts w:ascii="Courier New" w:hAnsi="Courier New"/>
          <w:b/>
          <w:highlight w:val="yellow"/>
        </w:rPr>
        <w:t>BENNETT, SANCHEZ AND PRICE</w:t>
      </w:r>
      <w:r>
        <w:t xml:space="preserve">, Kirtane &amp; Pandit,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w:t>
      </w:r>
      <w:r>
        <w:rPr>
          <w:rFonts w:ascii="Courier New" w:hAnsi="Courier New"/>
          <w:b/>
          <w:highlight w:val="yellow"/>
        </w:rPr>
        <w:t>BENNETT, SANCHEZ AND PRICE</w:t>
      </w:r>
      <w:r>
        <w:t xml:space="preserve">, and in respect of their (i) examination report dated October 18, 2025 on </w:t>
      </w:r>
      <w:r>
        <w:rPr>
          <w:rFonts w:ascii="Courier New" w:hAnsi="Courier New"/>
          <w:b/>
          <w:highlight w:val="yellow"/>
        </w:rPr>
        <w:t>RODRIGUEZ INC</w:t>
      </w:r>
      <w:r>
        <w:t xml:space="preserve">; and (ii) the statement of special tax benefits available to the </w:t>
      </w:r>
      <w:r>
        <w:rPr>
          <w:rFonts w:ascii="Courier New" w:hAnsi="Courier New"/>
          <w:b/>
          <w:highlight w:val="yellow"/>
        </w:rPr>
        <w:t>BUTLER GROUP</w:t>
      </w:r>
      <w:r>
        <w:t xml:space="preserve"> and its shareholders under the direct and indirect tax laws in </w:t>
      </w:r>
      <w:r>
        <w:rPr>
          <w:rFonts w:ascii="Courier New" w:hAnsi="Courier New"/>
          <w:b/>
          <w:highlight w:val="yellow"/>
        </w:rPr>
        <w:t>USNS THOMAS, FPO AP 36206</w:t>
      </w:r>
      <w:r>
        <w:t xml:space="preserve"> dated November 27, 2025, included in this Red Herring Prospectus and (iii) any other certificates as may be required for the purposes of the </w:t>
      </w:r>
      <w:r>
        <w:rPr>
          <w:rFonts w:ascii="Courier New" w:hAnsi="Courier New"/>
          <w:b/>
          <w:highlight w:val="yellow"/>
        </w:rPr>
        <w:t>ANGELA PERRY</w:t>
      </w:r>
      <w:r>
        <w:t>, and such consent has not been withdrawn as on the date of this Red Herring Prospectus. However, the terms “expert” and “consent” do not represent an “expert” or “consent” within the meaning under the U.S. Securities Act.</w:t>
      </w:r>
    </w:p>
    <w:p w14:paraId="0747BE53" w14:textId="77777777" w:rsidR="00A603A1" w:rsidRDefault="00000000">
      <w:pPr>
        <w:pStyle w:val="BodyText"/>
        <w:spacing w:before="201"/>
        <w:ind w:left="88" w:right="149"/>
        <w:jc w:val="both"/>
      </w:pPr>
      <w:r/>
      <w:r>
        <w:rPr>
          <w:rFonts w:ascii="Courier New" w:hAnsi="Courier New"/>
          <w:b/>
          <w:highlight w:val="yellow"/>
        </w:rPr>
        <w:t>PARKER PLC</w:t>
      </w:r>
      <w:r>
        <w:t xml:space="preserve"> has received written consent dated November 27, 2025 from </w:t>
      </w:r>
      <w:r>
        <w:rPr>
          <w:rFonts w:ascii="Courier New" w:hAnsi="Courier New"/>
          <w:b/>
          <w:highlight w:val="yellow"/>
        </w:rPr>
        <w:t>MICHAEL WRIGHT</w:t>
      </w:r>
      <w:r>
        <w:t>,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14:paraId="665D292D" w14:textId="77777777" w:rsidR="00A603A1" w:rsidRDefault="00000000">
      <w:pPr>
        <w:pStyle w:val="BodyText"/>
        <w:spacing w:before="199"/>
        <w:ind w:left="88" w:right="147"/>
        <w:jc w:val="both"/>
      </w:pPr>
      <w:r/>
      <w:r>
        <w:rPr>
          <w:rFonts w:ascii="Courier New" w:hAnsi="Courier New"/>
          <w:b/>
          <w:highlight w:val="yellow"/>
        </w:rPr>
        <w:t>PARKER PLC</w:t>
      </w:r>
      <w:r>
        <w:t xml:space="preserve"> has received written consent dated December 10, 2025 from </w:t>
      </w:r>
      <w:r>
        <w:rPr>
          <w:rFonts w:ascii="Courier New" w:hAnsi="Courier New"/>
          <w:b/>
          <w:highlight w:val="yellow"/>
        </w:rPr>
        <w:t>MILLER AND SONS</w:t>
      </w:r>
      <w:r>
        <w:t xml:space="preserve">,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w:t>
      </w:r>
      <w:r>
        <w:rPr>
          <w:rFonts w:ascii="Courier New" w:hAnsi="Courier New"/>
          <w:b/>
          <w:highlight w:val="yellow"/>
        </w:rPr>
        <w:t>BUTLER GROUP</w:t>
      </w:r>
      <w:r>
        <w:t>, and such consent has not been withdrawn as on the date of this Red Herring Prospectus.</w:t>
      </w:r>
    </w:p>
    <w:p w14:paraId="1F0197F0" w14:textId="77777777" w:rsidR="00A603A1" w:rsidRDefault="00A603A1">
      <w:pPr>
        <w:pStyle w:val="BodyText"/>
        <w:jc w:val="both"/>
        <w:sectPr w:rsidR="00A603A1">
          <w:headerReference w:type="default" r:id="rId233"/>
          <w:footerReference w:type="default" r:id="rId234"/>
          <w:pgSz w:w="11920" w:h="16840"/>
          <w:pgMar w:top="1400" w:right="566" w:bottom="280" w:left="992" w:header="0" w:footer="0" w:gutter="0"/>
          <w:cols w:space="720"/>
        </w:sectPr>
      </w:pPr>
    </w:p>
    <w:p w14:paraId="1B2E9DF1" w14:textId="77777777" w:rsidR="00A603A1" w:rsidRDefault="00000000">
      <w:pPr>
        <w:pStyle w:val="Heading3"/>
        <w:spacing w:before="67"/>
      </w:pPr>
      <w:r>
        <w:rPr>
          <w:rStyle w:val="Hyperlink4"/>
          <w:lang w:val="it-IT"/>
        </w:rPr>
        <w:lastRenderedPageBreak/>
        <w:t>Statutory</w:t>
      </w:r>
      <w:r>
        <w:rPr>
          <w:rStyle w:val="None"/>
        </w:rPr>
        <w:t xml:space="preserve"> </w:t>
      </w:r>
      <w:r>
        <w:rPr>
          <w:rStyle w:val="Hyperlink4"/>
          <w:lang w:val="en-US"/>
        </w:rPr>
        <w:t>Auditors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666DF287" w14:textId="77777777" w:rsidR="00A603A1" w:rsidRDefault="00000000">
      <w:pPr>
        <w:pStyle w:val="Body"/>
        <w:spacing w:before="200" w:line="229" w:lineRule="exact"/>
        <w:ind w:left="88"/>
        <w:rPr>
          <w:rStyle w:val="None"/>
          <w:b/>
          <w:bCs/>
          <w:sz w:val="20"/>
          <w:szCs w:val="20"/>
        </w:rPr>
      </w:pPr>
      <w:r>
        <w:rPr>
          <w:rStyle w:val="None"/>
          <w:b/>
          <w:bCs/>
          <w:sz w:val="20"/>
          <w:szCs w:val="20"/>
        </w:rPr>
        <w:t>Kirtane</w:t>
      </w:r>
      <w:r>
        <w:rPr>
          <w:rStyle w:val="None"/>
          <w:b/>
          <w:bCs/>
          <w:spacing w:val="-5"/>
          <w:sz w:val="20"/>
          <w:szCs w:val="20"/>
        </w:rPr>
        <w:t xml:space="preserve"> </w:t>
      </w:r>
      <w:r>
        <w:rPr>
          <w:rStyle w:val="None"/>
          <w:b/>
          <w:bCs/>
          <w:sz w:val="20"/>
          <w:szCs w:val="20"/>
        </w:rPr>
        <w:t>&amp;</w:t>
      </w:r>
      <w:r>
        <w:rPr>
          <w:rStyle w:val="None"/>
          <w:b/>
          <w:bCs/>
          <w:spacing w:val="-5"/>
          <w:sz w:val="20"/>
          <w:szCs w:val="20"/>
        </w:rPr>
        <w:t xml:space="preserve"> </w:t>
      </w:r>
      <w:r>
        <w:rPr>
          <w:rStyle w:val="None"/>
          <w:b/>
          <w:bCs/>
          <w:sz w:val="20"/>
          <w:szCs w:val="20"/>
          <w:lang w:val="fr-FR"/>
        </w:rPr>
        <w:t>Pandit,</w:t>
      </w:r>
      <w:r>
        <w:rPr>
          <w:rStyle w:val="None"/>
          <w:b/>
          <w:bCs/>
          <w:spacing w:val="-5"/>
          <w:sz w:val="20"/>
          <w:szCs w:val="20"/>
        </w:rPr>
        <w:t xml:space="preserve"> </w:t>
      </w:r>
      <w:r>
        <w:rPr>
          <w:rStyle w:val="None"/>
          <w:b/>
          <w:bCs/>
          <w:sz w:val="20"/>
          <w:szCs w:val="20"/>
          <w:lang w:val="da-DK"/>
        </w:rPr>
        <w:t>LLP,</w:t>
      </w:r>
      <w:r>
        <w:rPr>
          <w:rStyle w:val="None"/>
          <w:b/>
          <w:bCs/>
          <w:spacing w:val="-5"/>
          <w:sz w:val="20"/>
          <w:szCs w:val="20"/>
        </w:rPr>
        <w:t xml:space="preserve"> </w:t>
      </w:r>
      <w:r>
        <w:rPr>
          <w:rStyle w:val="None"/>
          <w:b/>
          <w:bCs/>
          <w:sz w:val="20"/>
          <w:szCs w:val="20"/>
          <w:lang w:val="en-US"/>
        </w:rPr>
        <w:t>Chartered</w:t>
      </w:r>
      <w:r>
        <w:rPr>
          <w:rStyle w:val="None"/>
          <w:b/>
          <w:bCs/>
          <w:spacing w:val="-5"/>
          <w:sz w:val="20"/>
          <w:szCs w:val="20"/>
        </w:rPr>
        <w:t xml:space="preserve"> </w:t>
      </w:r>
      <w:r>
        <w:rPr>
          <w:rStyle w:val="None"/>
          <w:b/>
          <w:bCs/>
          <w:spacing w:val="-1"/>
          <w:sz w:val="20"/>
          <w:szCs w:val="20"/>
          <w:lang w:val="en-US"/>
        </w:rPr>
        <w:t>Accountants</w:t>
      </w:r>
    </w:p>
    <w:p w14:paraId="22FE05ED" w14:textId="77777777" w:rsidR="00A603A1" w:rsidRDefault="00000000">
      <w:pPr>
        <w:pStyle w:val="BodyText"/>
        <w:spacing w:line="229" w:lineRule="exact"/>
        <w:ind w:left="88"/>
      </w:pPr>
      <w:r/>
      <w:r>
        <w:rPr>
          <w:rFonts w:ascii="Courier New" w:hAnsi="Courier New"/>
          <w:b/>
          <w:highlight w:val="yellow"/>
        </w:rPr>
        <w:t>CLAYTON AND SONS</w:t>
      </w:r>
      <w:r>
        <w:t xml:space="preserve">, Wing A, </w:t>
      </w:r>
      <w:r>
        <w:rPr>
          <w:rFonts w:ascii="Courier New" w:hAnsi="Courier New"/>
          <w:b/>
          <w:highlight w:val="yellow"/>
        </w:rPr>
        <w:t>PAULA MCMAHON</w:t>
      </w:r>
    </w:p>
    <w:p w14:paraId="0636299F" w14:textId="77777777" w:rsidR="00A603A1" w:rsidRDefault="00000000">
      <w:pPr>
        <w:pStyle w:val="BodyText"/>
        <w:spacing w:before="1"/>
        <w:ind w:left="88" w:right="8220"/>
      </w:pPr>
      <w:r/>
      <w:r>
        <w:t xml:space="preserve">S. No. 127/1B/1, Plot A1 </w:t>
      </w:r>
      <w:r>
        <w:rPr>
          <w:rFonts w:ascii="Courier New" w:hAnsi="Courier New"/>
          <w:b/>
          <w:highlight w:val="yellow"/>
        </w:rPr>
        <w:t>NATALIE VALENZUELA</w:t>
      </w:r>
      <w:r>
        <w:t xml:space="preserve"> Kothrud</w:t>
      </w:r>
    </w:p>
    <w:p w14:paraId="66E7680A" w14:textId="77777777" w:rsidR="00A603A1" w:rsidRDefault="00000000">
      <w:pPr>
        <w:pStyle w:val="BodyText"/>
        <w:spacing w:before="1"/>
        <w:ind w:left="88"/>
      </w:pPr>
      <w:r/>
      <w:r>
        <w:rPr>
          <w:rFonts w:ascii="Courier New" w:hAnsi="Courier New"/>
          <w:b/>
          <w:highlight w:val="yellow"/>
        </w:rPr>
        <w:t>04496 HARTMAN ROW, KIMSHIRE, WI 32778</w:t>
      </w:r>
    </w:p>
    <w:p w14:paraId="568F3913" w14:textId="77777777" w:rsidR="00A603A1" w:rsidRDefault="00000000">
      <w:pPr>
        <w:pStyle w:val="BodyText"/>
        <w:spacing w:line="229" w:lineRule="exact"/>
        <w:ind w:left="88"/>
      </w:pPr>
      <w:r>
        <w:rPr>
          <w:rStyle w:val="Hyperlink4"/>
        </w:rPr>
        <w:t>Maharashtra,</w:t>
      </w:r>
      <w:r>
        <w:rPr>
          <w:rStyle w:val="None"/>
        </w:rPr>
        <w:t xml:space="preserve"> </w:t>
      </w:r>
      <w:r>
        <w:rPr>
          <w:rStyle w:val="Hyperlink5"/>
        </w:rPr>
        <w:t>India</w:t>
      </w:r>
    </w:p>
    <w:p w14:paraId="4F8D67E4" w14:textId="77777777" w:rsidR="00A603A1" w:rsidRDefault="00000000">
      <w:pPr>
        <w:pStyle w:val="BodyText"/>
        <w:spacing w:line="229" w:lineRule="exact"/>
        <w:ind w:left="88"/>
      </w:pPr>
      <w:r/>
      <w:r>
        <w:t xml:space="preserve">E-mail: </w:t>
      </w:r>
      <w:r>
        <w:rPr>
          <w:rFonts w:ascii="Courier New" w:hAnsi="Courier New"/>
          <w:b/>
          <w:highlight w:val="yellow"/>
        </w:rPr>
        <w:t>BRADHERNANDEZ@EXAMPLE.NET</w:t>
      </w:r>
    </w:p>
    <w:p w14:paraId="7ED7756F" w14:textId="77777777" w:rsidR="00A603A1" w:rsidRDefault="00000000">
      <w:pPr>
        <w:pStyle w:val="Body"/>
        <w:spacing w:before="1"/>
        <w:ind w:left="88"/>
        <w:rPr>
          <w:rStyle w:val="Hyperlink9"/>
        </w:rPr>
      </w:pPr>
      <w:r/>
      <w:r>
        <w:t xml:space="preserve">Telephone: </w:t>
      </w:r>
      <w:r>
        <w:rPr>
          <w:rFonts w:ascii="Courier New" w:hAnsi="Courier New"/>
          <w:b/>
          <w:highlight w:val="yellow"/>
        </w:rPr>
        <w:t>9999999999</w:t>
      </w:r>
    </w:p>
    <w:p w14:paraId="2AC11AD6" w14:textId="77777777" w:rsidR="00A603A1" w:rsidRDefault="00000000">
      <w:pPr>
        <w:pStyle w:val="Body"/>
        <w:ind w:left="88"/>
        <w:rPr>
          <w:rStyle w:val="Hyperlink9"/>
        </w:rPr>
      </w:pPr>
      <w:r/>
      <w:r>
        <w:t xml:space="preserve">Firm registration number: 105215W/ </w:t>
      </w:r>
      <w:r>
        <w:rPr>
          <w:rFonts w:ascii="Courier New" w:hAnsi="Courier New"/>
          <w:b/>
          <w:highlight w:val="yellow"/>
        </w:rPr>
        <w:t>DUMMY_US_DRIVER_LICENSE</w:t>
      </w:r>
    </w:p>
    <w:p w14:paraId="4D2F52CB" w14:textId="77777777" w:rsidR="00A603A1" w:rsidRDefault="00000000">
      <w:pPr>
        <w:pStyle w:val="Body"/>
        <w:spacing w:before="1"/>
        <w:ind w:left="88"/>
        <w:rPr>
          <w:rStyle w:val="Hyperlink9"/>
        </w:rPr>
      </w:pPr>
      <w:r/>
      <w:r>
        <w:t xml:space="preserve">Peer review number: </w:t>
      </w:r>
      <w:r>
        <w:rPr>
          <w:rFonts w:ascii="Courier New" w:hAnsi="Courier New"/>
          <w:b/>
          <w:highlight w:val="yellow"/>
        </w:rPr>
        <w:t>DUMMY_US_DRIVER_LICENSE</w:t>
      </w:r>
    </w:p>
    <w:p w14:paraId="2B88016D" w14:textId="77777777" w:rsidR="00A603A1" w:rsidRDefault="00000000">
      <w:pPr>
        <w:pStyle w:val="Heading3"/>
        <w:spacing w:before="199"/>
      </w:pPr>
      <w:r>
        <w:rPr>
          <w:rStyle w:val="Hyperlink4"/>
          <w:lang w:val="en-US"/>
        </w:rPr>
        <w:t>Changes</w:t>
      </w:r>
      <w:r>
        <w:rPr>
          <w:rStyle w:val="None"/>
        </w:rPr>
        <w:t xml:space="preserve"> </w:t>
      </w:r>
      <w:r>
        <w:rPr>
          <w:rStyle w:val="Hyperlink4"/>
        </w:rPr>
        <w:t>in</w:t>
      </w:r>
      <w:r>
        <w:rPr>
          <w:rStyle w:val="None"/>
        </w:rPr>
        <w:t xml:space="preserve"> </w:t>
      </w:r>
      <w:r>
        <w:rPr>
          <w:rStyle w:val="Hyperlink5"/>
          <w:lang w:val="en-US"/>
        </w:rPr>
        <w:t>Auditors</w:t>
      </w:r>
    </w:p>
    <w:p w14:paraId="1BAB779C" w14:textId="77777777" w:rsidR="00A603A1" w:rsidRDefault="00000000">
      <w:pPr>
        <w:pStyle w:val="BodyText"/>
        <w:spacing w:before="200"/>
        <w:ind w:left="88"/>
      </w:pPr>
      <w:r>
        <w:rPr>
          <w:rStyle w:val="Hyperlink4"/>
        </w:rPr>
        <w:t>Except as stated</w:t>
      </w:r>
      <w:r>
        <w:rPr>
          <w:rStyle w:val="None"/>
          <w:spacing w:val="-1"/>
        </w:rPr>
        <w:t xml:space="preserve"> </w:t>
      </w:r>
      <w:r>
        <w:rPr>
          <w:rStyle w:val="Hyperlink4"/>
        </w:rPr>
        <w:t>below,</w:t>
      </w:r>
      <w:r>
        <w:rPr>
          <w:rStyle w:val="None"/>
          <w:spacing w:val="-1"/>
        </w:rPr>
        <w:t xml:space="preserve"> </w:t>
      </w:r>
      <w:r>
        <w:rPr>
          <w:rStyle w:val="Hyperlink4"/>
        </w:rPr>
        <w:t>there</w:t>
      </w:r>
      <w:r>
        <w:rPr>
          <w:rStyle w:val="None"/>
          <w:spacing w:val="-1"/>
        </w:rPr>
        <w:t xml:space="preserve"> </w:t>
      </w:r>
      <w:r>
        <w:rPr>
          <w:rStyle w:val="Hyperlink4"/>
        </w:rPr>
        <w:t>has been</w:t>
      </w:r>
      <w:r>
        <w:rPr>
          <w:rStyle w:val="None"/>
          <w:spacing w:val="-1"/>
        </w:rPr>
        <w:t xml:space="preserve"> </w:t>
      </w:r>
      <w:r>
        <w:rPr>
          <w:rStyle w:val="Hyperlink4"/>
        </w:rPr>
        <w:t>no</w:t>
      </w:r>
      <w:r>
        <w:rPr>
          <w:rStyle w:val="None"/>
          <w:spacing w:val="-1"/>
        </w:rPr>
        <w:t xml:space="preserve"> </w:t>
      </w:r>
      <w:r>
        <w:rPr>
          <w:rStyle w:val="Hyperlink4"/>
        </w:rPr>
        <w:t>change in</w:t>
      </w:r>
      <w:r>
        <w:rPr>
          <w:rStyle w:val="None"/>
          <w:spacing w:val="-1"/>
        </w:rPr>
        <w:t xml:space="preserve"> </w:t>
      </w:r>
      <w:r>
        <w:rPr>
          <w:rStyle w:val="Hyperlink4"/>
        </w:rPr>
        <w:t>our</w:t>
      </w:r>
      <w:r>
        <w:rPr>
          <w:rStyle w:val="None"/>
          <w:spacing w:val="-1"/>
        </w:rPr>
        <w:t xml:space="preserve"> </w:t>
      </w:r>
      <w:r>
        <w:rPr>
          <w:rStyle w:val="Hyperlink4"/>
        </w:rPr>
        <w:t>statutory</w:t>
      </w:r>
      <w:r>
        <w:rPr>
          <w:rStyle w:val="None"/>
          <w:spacing w:val="-1"/>
        </w:rPr>
        <w:t xml:space="preserve"> </w:t>
      </w:r>
      <w:r>
        <w:rPr>
          <w:rStyle w:val="Hyperlink4"/>
        </w:rPr>
        <w:t>auditors in</w:t>
      </w:r>
      <w:r>
        <w:rPr>
          <w:rStyle w:val="None"/>
          <w:spacing w:val="-1"/>
        </w:rPr>
        <w:t xml:space="preserve"> </w:t>
      </w:r>
      <w:r>
        <w:rPr>
          <w:rStyle w:val="Hyperlink4"/>
        </w:rPr>
        <w:t>the three</w:t>
      </w:r>
      <w:r>
        <w:rPr>
          <w:rStyle w:val="None"/>
          <w:spacing w:val="-1"/>
        </w:rPr>
        <w:t xml:space="preserve"> </w:t>
      </w:r>
      <w:r>
        <w:rPr>
          <w:rStyle w:val="Hyperlink4"/>
        </w:rPr>
        <w:t>years preceding</w:t>
      </w:r>
      <w:r>
        <w:rPr>
          <w:rStyle w:val="None"/>
          <w:spacing w:val="-1"/>
        </w:rPr>
        <w:t xml:space="preserve"> </w:t>
      </w:r>
      <w:r>
        <w:rPr>
          <w:rStyle w:val="Hyperlink4"/>
        </w:rPr>
        <w:t>the date</w:t>
      </w:r>
      <w:r>
        <w:rPr>
          <w:rStyle w:val="None"/>
          <w:spacing w:val="-1"/>
        </w:rPr>
        <w:t xml:space="preserve"> </w:t>
      </w:r>
      <w:r>
        <w:rPr>
          <w:rStyle w:val="Hyperlink4"/>
        </w:rPr>
        <w:t>of</w:t>
      </w:r>
      <w:r>
        <w:rPr>
          <w:rStyle w:val="None"/>
          <w:spacing w:val="-1"/>
        </w:rPr>
        <w:t xml:space="preserve"> </w:t>
      </w:r>
      <w:r>
        <w:rPr>
          <w:rStyle w:val="Hyperlink4"/>
        </w:rPr>
        <w:t>this Red Herring Prospectus:</w:t>
      </w:r>
    </w:p>
    <w:p w14:paraId="1C185A50" w14:textId="77777777" w:rsidR="00A603A1" w:rsidRDefault="00A603A1">
      <w:pPr>
        <w:pStyle w:val="BodyText"/>
        <w:spacing w:before="4"/>
        <w:rPr>
          <w:rStyle w:val="Hyperlink4"/>
          <w:sz w:val="17"/>
          <w:szCs w:val="17"/>
        </w:rPr>
      </w:pPr>
    </w:p>
    <w:tbl>
      <w:tblPr>
        <w:tblW w:w="10013"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674"/>
        <w:gridCol w:w="2009"/>
        <w:gridCol w:w="3330"/>
      </w:tblGrid>
      <w:tr w:rsidR="00A603A1" w14:paraId="3B685072" w14:textId="77777777">
        <w:trPr>
          <w:trHeight w:val="198"/>
        </w:trPr>
        <w:tc>
          <w:tcPr>
            <w:tcW w:w="4674" w:type="dxa"/>
            <w:tcBorders>
              <w:top w:val="single" w:sz="4" w:space="0" w:color="000000"/>
              <w:left w:val="single" w:sz="4" w:space="0" w:color="000000"/>
              <w:bottom w:val="single" w:sz="4" w:space="0" w:color="000000"/>
              <w:right w:val="single" w:sz="4" w:space="0" w:color="000000"/>
            </w:tcBorders>
            <w:shd w:val="clear" w:color="auto" w:fill="BEBEBE"/>
            <w:tcMar>
              <w:top w:w="80" w:type="dxa"/>
              <w:left w:w="88" w:type="dxa"/>
              <w:bottom w:w="80" w:type="dxa"/>
              <w:right w:w="80" w:type="dxa"/>
            </w:tcMar>
          </w:tcPr>
          <w:p w14:paraId="6D4D8334" w14:textId="77777777" w:rsidR="00A603A1" w:rsidRDefault="00000000">
            <w:pPr>
              <w:pStyle w:val="TableParagraph"/>
              <w:spacing w:before="2" w:line="186" w:lineRule="exact"/>
              <w:ind w:left="8"/>
              <w:jc w:val="center"/>
            </w:pPr>
            <w:r>
              <w:rPr>
                <w:rStyle w:val="None"/>
                <w:b/>
                <w:bCs/>
                <w:spacing w:val="-2"/>
                <w:sz w:val="18"/>
                <w:szCs w:val="18"/>
              </w:rPr>
              <w:t>Particulars</w:t>
            </w:r>
          </w:p>
        </w:tc>
        <w:tc>
          <w:tcPr>
            <w:tcW w:w="2009"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 w:type="dxa"/>
              <w:bottom w:w="80" w:type="dxa"/>
              <w:right w:w="500" w:type="dxa"/>
            </w:tcMar>
          </w:tcPr>
          <w:p w14:paraId="51AF616B" w14:textId="77777777" w:rsidR="00A603A1" w:rsidRDefault="00000000">
            <w:pPr>
              <w:pStyle w:val="TableParagraph"/>
              <w:spacing w:before="2" w:line="186" w:lineRule="exact"/>
              <w:ind w:right="420"/>
              <w:jc w:val="right"/>
            </w:pPr>
            <w:r>
              <w:rPr>
                <w:rStyle w:val="None"/>
                <w:b/>
                <w:bCs/>
                <w:sz w:val="18"/>
                <w:szCs w:val="18"/>
              </w:rPr>
              <w:t>Date</w:t>
            </w:r>
            <w:r>
              <w:rPr>
                <w:rStyle w:val="None"/>
                <w:b/>
                <w:bCs/>
                <w:spacing w:val="-3"/>
                <w:sz w:val="18"/>
                <w:szCs w:val="18"/>
              </w:rPr>
              <w:t xml:space="preserve"> </w:t>
            </w:r>
            <w:r>
              <w:rPr>
                <w:rStyle w:val="None"/>
                <w:b/>
                <w:bCs/>
                <w:sz w:val="18"/>
                <w:szCs w:val="18"/>
              </w:rPr>
              <w:t>of</w:t>
            </w:r>
            <w:r>
              <w:rPr>
                <w:rStyle w:val="None"/>
                <w:b/>
                <w:bCs/>
                <w:spacing w:val="1"/>
                <w:sz w:val="18"/>
                <w:szCs w:val="18"/>
              </w:rPr>
              <w:t xml:space="preserve"> </w:t>
            </w:r>
            <w:r>
              <w:rPr>
                <w:rStyle w:val="None"/>
                <w:b/>
                <w:bCs/>
                <w:spacing w:val="-2"/>
                <w:sz w:val="18"/>
                <w:szCs w:val="18"/>
              </w:rPr>
              <w:t>change</w:t>
            </w:r>
          </w:p>
        </w:tc>
        <w:tc>
          <w:tcPr>
            <w:tcW w:w="3330" w:type="dxa"/>
            <w:tcBorders>
              <w:top w:val="single" w:sz="4" w:space="0" w:color="000000"/>
              <w:left w:val="single" w:sz="4" w:space="0" w:color="000000"/>
              <w:bottom w:val="single" w:sz="4" w:space="0" w:color="000000"/>
              <w:right w:val="single" w:sz="4" w:space="0" w:color="000000"/>
            </w:tcBorders>
            <w:shd w:val="clear" w:color="auto" w:fill="BEBEBE"/>
            <w:tcMar>
              <w:top w:w="80" w:type="dxa"/>
              <w:left w:w="999" w:type="dxa"/>
              <w:bottom w:w="80" w:type="dxa"/>
              <w:right w:w="80" w:type="dxa"/>
            </w:tcMar>
          </w:tcPr>
          <w:p w14:paraId="503925B4" w14:textId="77777777" w:rsidR="00A603A1" w:rsidRDefault="00000000">
            <w:pPr>
              <w:pStyle w:val="TableParagraph"/>
              <w:spacing w:before="2" w:line="186" w:lineRule="exact"/>
              <w:ind w:left="919"/>
            </w:pPr>
            <w:r>
              <w:rPr>
                <w:rStyle w:val="None"/>
                <w:b/>
                <w:bCs/>
                <w:sz w:val="18"/>
                <w:szCs w:val="18"/>
              </w:rPr>
              <w:t>Reasons</w:t>
            </w:r>
            <w:r>
              <w:rPr>
                <w:rStyle w:val="None"/>
                <w:b/>
                <w:bCs/>
                <w:spacing w:val="-1"/>
                <w:sz w:val="18"/>
                <w:szCs w:val="18"/>
              </w:rPr>
              <w:t xml:space="preserve"> </w:t>
            </w:r>
            <w:r>
              <w:rPr>
                <w:rStyle w:val="None"/>
                <w:b/>
                <w:bCs/>
                <w:sz w:val="18"/>
                <w:szCs w:val="18"/>
              </w:rPr>
              <w:t>for</w:t>
            </w:r>
            <w:r>
              <w:rPr>
                <w:rStyle w:val="None"/>
                <w:b/>
                <w:bCs/>
                <w:spacing w:val="-1"/>
                <w:sz w:val="18"/>
                <w:szCs w:val="18"/>
              </w:rPr>
              <w:t xml:space="preserve"> </w:t>
            </w:r>
            <w:r>
              <w:rPr>
                <w:rStyle w:val="None"/>
                <w:b/>
                <w:bCs/>
                <w:spacing w:val="-2"/>
                <w:sz w:val="18"/>
                <w:szCs w:val="18"/>
              </w:rPr>
              <w:t>change</w:t>
            </w:r>
          </w:p>
        </w:tc>
      </w:tr>
      <w:tr w:rsidR="00A603A1" w14:paraId="2AD92A80" w14:textId="77777777">
        <w:trPr>
          <w:trHeight w:val="1839"/>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2BE2E807" w14:textId="77777777" w:rsidR="00A603A1" w:rsidRDefault="00000000">
            <w:pPr>
              <w:pStyle w:val="TableParagraph"/>
              <w:spacing w:line="206" w:lineRule="exact"/>
              <w:ind w:left="107"/>
              <w:rPr>
                <w:rStyle w:val="None"/>
                <w:b/>
                <w:bCs/>
                <w:sz w:val="18"/>
                <w:szCs w:val="18"/>
              </w:rPr>
            </w:pPr>
            <w:r>
              <w:rPr>
                <w:rStyle w:val="None"/>
                <w:b/>
                <w:bCs/>
                <w:sz w:val="18"/>
                <w:szCs w:val="18"/>
              </w:rPr>
              <w:t>Kirtane</w:t>
            </w:r>
            <w:r>
              <w:rPr>
                <w:rStyle w:val="None"/>
                <w:b/>
                <w:bCs/>
                <w:spacing w:val="-3"/>
                <w:sz w:val="18"/>
                <w:szCs w:val="18"/>
              </w:rPr>
              <w:t xml:space="preserve"> </w:t>
            </w:r>
            <w:r>
              <w:rPr>
                <w:rStyle w:val="None"/>
                <w:b/>
                <w:bCs/>
                <w:sz w:val="18"/>
                <w:szCs w:val="18"/>
              </w:rPr>
              <w:t>&amp;</w:t>
            </w:r>
            <w:r>
              <w:rPr>
                <w:rStyle w:val="None"/>
                <w:b/>
                <w:bCs/>
                <w:spacing w:val="-1"/>
                <w:sz w:val="18"/>
                <w:szCs w:val="18"/>
              </w:rPr>
              <w:t xml:space="preserve"> </w:t>
            </w:r>
            <w:r>
              <w:rPr>
                <w:rStyle w:val="None"/>
                <w:b/>
                <w:bCs/>
                <w:sz w:val="18"/>
                <w:szCs w:val="18"/>
              </w:rPr>
              <w:t>Pandit,</w:t>
            </w:r>
            <w:r>
              <w:rPr>
                <w:rStyle w:val="None"/>
                <w:b/>
                <w:bCs/>
                <w:spacing w:val="-1"/>
                <w:sz w:val="18"/>
                <w:szCs w:val="18"/>
              </w:rPr>
              <w:t xml:space="preserve"> </w:t>
            </w:r>
            <w:r>
              <w:rPr>
                <w:rStyle w:val="None"/>
                <w:b/>
                <w:bCs/>
                <w:sz w:val="18"/>
                <w:szCs w:val="18"/>
              </w:rPr>
              <w:t>LLP,</w:t>
            </w:r>
            <w:r>
              <w:rPr>
                <w:rStyle w:val="None"/>
                <w:b/>
                <w:bCs/>
                <w:spacing w:val="-4"/>
                <w:sz w:val="18"/>
                <w:szCs w:val="18"/>
              </w:rPr>
              <w:t xml:space="preserve"> </w:t>
            </w:r>
            <w:r>
              <w:rPr>
                <w:rStyle w:val="None"/>
                <w:b/>
                <w:bCs/>
                <w:sz w:val="18"/>
                <w:szCs w:val="18"/>
              </w:rPr>
              <w:t>Chartered</w:t>
            </w:r>
            <w:r>
              <w:rPr>
                <w:rStyle w:val="None"/>
                <w:b/>
                <w:bCs/>
                <w:spacing w:val="-1"/>
                <w:sz w:val="18"/>
                <w:szCs w:val="18"/>
              </w:rPr>
              <w:t xml:space="preserve"> </w:t>
            </w:r>
            <w:r>
              <w:rPr>
                <w:rStyle w:val="None"/>
                <w:b/>
                <w:bCs/>
                <w:spacing w:val="-2"/>
                <w:sz w:val="18"/>
                <w:szCs w:val="18"/>
              </w:rPr>
              <w:t>Accountants</w:t>
            </w:r>
          </w:p>
          <w:p w14:paraId="3AEC1A60" w14:textId="77777777" w:rsidR="00A603A1" w:rsidRDefault="00000000">
            <w:pPr>
              <w:pStyle w:val="TableParagraph"/>
              <w:spacing w:line="206" w:lineRule="exact"/>
              <w:ind w:left="107"/>
              <w:rPr>
                <w:rStyle w:val="None"/>
                <w:sz w:val="18"/>
                <w:szCs w:val="18"/>
              </w:rPr>
            </w:pPr>
            <w:r>
              <w:rPr>
                <w:rStyle w:val="Hyperlink6"/>
                <w:rFonts w:eastAsia="Arial Unicode MS"/>
                <w:sz w:val="18"/>
                <w:szCs w:val="18"/>
              </w:rPr>
              <w:t>5</w:t>
            </w:r>
            <w:r>
              <w:rPr>
                <w:rStyle w:val="None"/>
                <w:sz w:val="18"/>
                <w:szCs w:val="18"/>
                <w:vertAlign w:val="superscript"/>
              </w:rPr>
              <w:t>th</w:t>
            </w:r>
            <w:r>
              <w:rPr>
                <w:rStyle w:val="Hyperlink7"/>
                <w:rFonts w:eastAsia="Arial Unicode MS"/>
                <w:spacing w:val="-2"/>
                <w:sz w:val="18"/>
                <w:szCs w:val="18"/>
              </w:rPr>
              <w:t xml:space="preserve"> </w:t>
            </w:r>
            <w:r>
              <w:rPr>
                <w:rStyle w:val="Hyperlink6"/>
                <w:rFonts w:eastAsia="Arial Unicode MS"/>
                <w:sz w:val="18"/>
                <w:szCs w:val="18"/>
              </w:rPr>
              <w:t>Floor,</w:t>
            </w:r>
            <w:r>
              <w:rPr>
                <w:rStyle w:val="None"/>
                <w:spacing w:val="-1"/>
                <w:sz w:val="18"/>
                <w:szCs w:val="18"/>
              </w:rPr>
              <w:t xml:space="preserve"> </w:t>
            </w:r>
            <w:r>
              <w:rPr>
                <w:rStyle w:val="Hyperlink6"/>
                <w:rFonts w:eastAsia="Arial Unicode MS"/>
                <w:sz w:val="18"/>
                <w:szCs w:val="18"/>
              </w:rPr>
              <w:t>Gopal</w:t>
            </w:r>
            <w:r>
              <w:rPr>
                <w:rStyle w:val="None"/>
                <w:spacing w:val="-1"/>
                <w:sz w:val="18"/>
                <w:szCs w:val="18"/>
              </w:rPr>
              <w:t xml:space="preserve"> </w:t>
            </w:r>
            <w:r>
              <w:rPr>
                <w:rStyle w:val="Hyperlink7"/>
                <w:rFonts w:eastAsia="Arial Unicode MS"/>
                <w:spacing w:val="-2"/>
                <w:sz w:val="18"/>
                <w:szCs w:val="18"/>
              </w:rPr>
              <w:t>House</w:t>
            </w:r>
          </w:p>
          <w:p w14:paraId="0EBCB9CF" w14:textId="77777777" w:rsidR="00A603A1" w:rsidRDefault="00000000">
            <w:pPr>
              <w:pStyle w:val="TableParagraph"/>
              <w:ind w:left="107" w:right="908"/>
              <w:rPr>
                <w:rStyle w:val="None"/>
                <w:sz w:val="18"/>
                <w:szCs w:val="18"/>
              </w:rPr>
            </w:pPr>
            <w:r/>
            <w:r>
              <w:rPr>
                <w:rFonts w:ascii="Courier New" w:hAnsi="Courier New"/>
                <w:b/>
                <w:highlight w:val="yellow"/>
              </w:rPr>
              <w:t>296 CRAIG KEYS SUITE 004, SOUTH MARK, ME 78516</w:t>
            </w:r>
          </w:p>
          <w:p w14:paraId="7930E102" w14:textId="77777777" w:rsidR="00A603A1" w:rsidRDefault="00000000">
            <w:pPr>
              <w:pStyle w:val="TableParagraph"/>
              <w:spacing w:before="1" w:line="207" w:lineRule="exact"/>
              <w:ind w:left="107"/>
              <w:rPr>
                <w:rStyle w:val="None"/>
                <w:sz w:val="18"/>
                <w:szCs w:val="18"/>
              </w:rPr>
            </w:pPr>
            <w:r>
              <w:rPr>
                <w:rStyle w:val="Hyperlink6"/>
                <w:rFonts w:eastAsia="Arial Unicode MS"/>
                <w:sz w:val="18"/>
                <w:szCs w:val="18"/>
              </w:rPr>
              <w:t>Maharashtra,</w:t>
            </w:r>
            <w:r>
              <w:rPr>
                <w:rStyle w:val="Hyperlink7"/>
                <w:rFonts w:eastAsia="Arial Unicode MS"/>
                <w:spacing w:val="-2"/>
                <w:sz w:val="18"/>
                <w:szCs w:val="18"/>
              </w:rPr>
              <w:t xml:space="preserve"> India</w:t>
            </w:r>
          </w:p>
          <w:p w14:paraId="63350D60" w14:textId="77777777" w:rsidR="00A603A1" w:rsidRDefault="00000000">
            <w:pPr>
              <w:pStyle w:val="TableParagraph"/>
              <w:spacing w:line="206" w:lineRule="exact"/>
              <w:ind w:left="107"/>
              <w:rPr>
                <w:rStyle w:val="None"/>
                <w:sz w:val="18"/>
                <w:szCs w:val="18"/>
              </w:rPr>
            </w:pPr>
            <w:r/>
            <w:r>
              <w:t xml:space="preserve">E-mail: </w:t>
            </w:r>
            <w:r>
              <w:rPr>
                <w:rFonts w:ascii="Courier New" w:hAnsi="Courier New"/>
                <w:b/>
                <w:highlight w:val="yellow"/>
              </w:rPr>
              <w:t>BRADHERNANDEZ@EXAMPLE.NET</w:t>
            </w:r>
          </w:p>
          <w:p w14:paraId="054EFB43" w14:textId="77777777" w:rsidR="00A603A1" w:rsidRDefault="00000000">
            <w:pPr>
              <w:pStyle w:val="TableParagraph"/>
              <w:spacing w:line="207" w:lineRule="exact"/>
              <w:ind w:left="107"/>
              <w:rPr>
                <w:rStyle w:val="None"/>
                <w:sz w:val="18"/>
                <w:szCs w:val="18"/>
              </w:rPr>
            </w:pPr>
            <w:r/>
            <w:r>
              <w:t xml:space="preserve">Telephone: </w:t>
            </w:r>
            <w:r>
              <w:rPr>
                <w:rFonts w:ascii="Courier New" w:hAnsi="Courier New"/>
                <w:b/>
                <w:highlight w:val="yellow"/>
              </w:rPr>
              <w:t>8888888888</w:t>
            </w:r>
          </w:p>
          <w:p w14:paraId="4209F595" w14:textId="77777777" w:rsidR="00A603A1" w:rsidRDefault="00000000">
            <w:pPr>
              <w:pStyle w:val="TableParagraph"/>
              <w:spacing w:before="1" w:line="207" w:lineRule="exact"/>
              <w:ind w:left="107"/>
              <w:rPr>
                <w:rStyle w:val="None"/>
                <w:sz w:val="18"/>
                <w:szCs w:val="18"/>
              </w:rPr>
            </w:pPr>
            <w:r/>
            <w:r>
              <w:t xml:space="preserve">Firm registration number: 105215W/ </w:t>
            </w:r>
            <w:r>
              <w:rPr>
                <w:rFonts w:ascii="Courier New" w:hAnsi="Courier New"/>
                <w:b/>
                <w:highlight w:val="yellow"/>
              </w:rPr>
              <w:t>DUMMY_US_DRIVER_LICENSE</w:t>
            </w:r>
          </w:p>
          <w:p w14:paraId="131F3078" w14:textId="77777777" w:rsidR="00A603A1" w:rsidRDefault="00000000">
            <w:pPr>
              <w:pStyle w:val="TableParagraph"/>
              <w:spacing w:line="186" w:lineRule="exact"/>
              <w:ind w:left="107"/>
            </w:pPr>
            <w:r/>
            <w:r>
              <w:t xml:space="preserve">Peer review number: </w:t>
            </w:r>
            <w:r>
              <w:rPr>
                <w:rFonts w:ascii="Courier New" w:hAnsi="Courier New"/>
                <w:b/>
                <w:highlight w:val="yellow"/>
              </w:rPr>
              <w:t>DUMMY_US_DRIVER_LICENSE</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2E932F2E" w14:textId="77777777" w:rsidR="00A603A1" w:rsidRDefault="00000000">
            <w:pPr>
              <w:pStyle w:val="TableParagraph"/>
              <w:spacing w:line="207" w:lineRule="exact"/>
              <w:ind w:right="444"/>
              <w:jc w:val="right"/>
            </w:pPr>
            <w:r>
              <w:rPr>
                <w:rStyle w:val="Hyperlink6"/>
                <w:rFonts w:eastAsia="Arial Unicode MS"/>
                <w:sz w:val="18"/>
                <w:szCs w:val="18"/>
              </w:rPr>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5F85CB67" w14:textId="77777777" w:rsidR="00A603A1" w:rsidRDefault="00000000">
            <w:pPr>
              <w:pStyle w:val="TableParagraph"/>
              <w:ind w:left="107"/>
            </w:pPr>
            <w:r>
              <w:rPr>
                <w:rStyle w:val="Hyperlink6"/>
                <w:rFonts w:eastAsia="Arial Unicode MS"/>
                <w:sz w:val="18"/>
                <w:szCs w:val="18"/>
              </w:rPr>
              <w:t>Appointment as</w:t>
            </w:r>
            <w:r>
              <w:rPr>
                <w:rStyle w:val="None"/>
                <w:spacing w:val="20"/>
                <w:sz w:val="18"/>
                <w:szCs w:val="18"/>
              </w:rPr>
              <w:t xml:space="preserve"> </w:t>
            </w:r>
            <w:r>
              <w:rPr>
                <w:rStyle w:val="Hyperlink6"/>
                <w:rFonts w:eastAsia="Arial Unicode MS"/>
                <w:sz w:val="18"/>
                <w:szCs w:val="18"/>
              </w:rPr>
              <w:t>the</w:t>
            </w:r>
            <w:r>
              <w:rPr>
                <w:rStyle w:val="None"/>
                <w:spacing w:val="19"/>
                <w:sz w:val="18"/>
                <w:szCs w:val="18"/>
              </w:rPr>
              <w:t xml:space="preserve"> </w:t>
            </w:r>
            <w:r>
              <w:rPr>
                <w:rStyle w:val="Hyperlink6"/>
                <w:rFonts w:eastAsia="Arial Unicode MS"/>
                <w:sz w:val="18"/>
                <w:szCs w:val="18"/>
              </w:rPr>
              <w:t>Statutory</w:t>
            </w:r>
            <w:r>
              <w:rPr>
                <w:rStyle w:val="None"/>
                <w:spacing w:val="18"/>
                <w:sz w:val="18"/>
                <w:szCs w:val="18"/>
              </w:rPr>
              <w:t xml:space="preserve"> </w:t>
            </w:r>
            <w:r>
              <w:rPr>
                <w:rStyle w:val="Hyperlink6"/>
                <w:rFonts w:eastAsia="Arial Unicode MS"/>
                <w:sz w:val="18"/>
                <w:szCs w:val="18"/>
              </w:rPr>
              <w:t>Auditors of our Company</w:t>
            </w:r>
          </w:p>
        </w:tc>
      </w:tr>
      <w:tr w:rsidR="00A603A1" w14:paraId="0945EAAF" w14:textId="77777777">
        <w:trPr>
          <w:trHeight w:val="1406"/>
        </w:trPr>
        <w:tc>
          <w:tcPr>
            <w:tcW w:w="4674"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2372" w:type="dxa"/>
            </w:tcMar>
          </w:tcPr>
          <w:p w14:paraId="6840428B" w14:textId="77777777" w:rsidR="00A603A1" w:rsidRDefault="00000000">
            <w:pPr>
              <w:pStyle w:val="TableParagraph"/>
              <w:ind w:left="107" w:right="2292"/>
              <w:rPr>
                <w:rStyle w:val="None"/>
                <w:sz w:val="18"/>
                <w:szCs w:val="18"/>
              </w:rPr>
            </w:pPr>
            <w:r>
              <w:rPr>
                <w:rStyle w:val="None"/>
                <w:b/>
                <w:bCs/>
                <w:sz w:val="18"/>
                <w:szCs w:val="18"/>
              </w:rPr>
              <w:t xml:space="preserve">Hingne Tare &amp; Associates </w:t>
            </w:r>
            <w:r>
              <w:rPr>
                <w:rStyle w:val="Hyperlink6"/>
                <w:rFonts w:eastAsia="Arial Unicode MS"/>
                <w:sz w:val="18"/>
                <w:szCs w:val="18"/>
              </w:rPr>
              <w:t>Flat No. 102, Sai Compl</w:t>
            </w:r>
            <w:r>
              <w:rPr>
                <w:rStyle w:val="Hyperlink6"/>
                <w:rFonts w:eastAsia="Arial Unicode MS"/>
                <w:sz w:val="18"/>
                <w:szCs w:val="18"/>
              </w:rPr>
              <w:lastRenderedPageBreak/>
              <w:t>ex Shaniwar</w:t>
            </w:r>
            <w:r>
              <w:rPr>
                <w:rStyle w:val="None"/>
                <w:spacing w:val="-8"/>
                <w:sz w:val="18"/>
                <w:szCs w:val="18"/>
              </w:rPr>
              <w:t xml:space="preserve"> </w:t>
            </w:r>
            <w:r>
              <w:rPr>
                <w:rStyle w:val="Hyperlink6"/>
                <w:rFonts w:eastAsia="Arial Unicode MS"/>
                <w:sz w:val="18"/>
                <w:szCs w:val="18"/>
              </w:rPr>
              <w:t>Peth,</w:t>
            </w:r>
            <w:r>
              <w:rPr>
                <w:rStyle w:val="None"/>
                <w:spacing w:val="-8"/>
                <w:sz w:val="18"/>
                <w:szCs w:val="18"/>
              </w:rPr>
              <w:t xml:space="preserve"> </w:t>
            </w:r>
            <w:r>
              <w:rPr>
                <w:rStyle w:val="Hyperlink6"/>
                <w:rFonts w:eastAsia="Arial Unicode MS"/>
                <w:sz w:val="18"/>
                <w:szCs w:val="18"/>
              </w:rPr>
              <w:t>Pune</w:t>
            </w:r>
            <w:r>
              <w:rPr>
                <w:rStyle w:val="None"/>
                <w:spacing w:val="-9"/>
                <w:sz w:val="18"/>
                <w:szCs w:val="18"/>
              </w:rPr>
              <w:t xml:space="preserve"> </w:t>
            </w:r>
            <w:r>
              <w:rPr>
                <w:rStyle w:val="Hyperlink6"/>
                <w:rFonts w:eastAsia="Arial Unicode MS"/>
                <w:sz w:val="18"/>
                <w:szCs w:val="18"/>
              </w:rPr>
              <w:t>–</w:t>
            </w:r>
            <w:r>
              <w:rPr>
                <w:rStyle w:val="None"/>
                <w:spacing w:val="-8"/>
                <w:sz w:val="18"/>
                <w:szCs w:val="18"/>
              </w:rPr>
              <w:t xml:space="preserve"> </w:t>
            </w:r>
            <w:r>
              <w:rPr>
                <w:rStyle w:val="Hyperlink6"/>
                <w:rFonts w:eastAsia="Arial Unicode MS"/>
                <w:sz w:val="18"/>
                <w:szCs w:val="18"/>
              </w:rPr>
              <w:t>411</w:t>
            </w:r>
            <w:r>
              <w:rPr>
                <w:rStyle w:val="None"/>
                <w:spacing w:val="-7"/>
                <w:sz w:val="18"/>
                <w:szCs w:val="18"/>
              </w:rPr>
              <w:t xml:space="preserve"> </w:t>
            </w:r>
            <w:r>
              <w:rPr>
                <w:rStyle w:val="Hyperlink6"/>
                <w:rFonts w:eastAsia="Arial Unicode MS"/>
                <w:sz w:val="18"/>
                <w:szCs w:val="18"/>
              </w:rPr>
              <w:t>030 Maharashtra, India</w:t>
            </w:r>
          </w:p>
          <w:p w14:paraId="0445CABB" w14:textId="77777777" w:rsidR="00A603A1" w:rsidRDefault="00000000">
            <w:pPr>
              <w:pStyle w:val="TableParagraph"/>
              <w:ind w:left="107"/>
              <w:rPr>
                <w:rStyle w:val="None"/>
                <w:sz w:val="18"/>
                <w:szCs w:val="18"/>
              </w:rPr>
            </w:pPr>
            <w:r/>
            <w:r>
              <w:t xml:space="preserve">E-mail: </w:t>
            </w:r>
            <w:r>
              <w:rPr>
                <w:rFonts w:ascii="Courier New" w:hAnsi="Courier New"/>
                <w:b/>
                <w:highlight w:val="yellow"/>
              </w:rPr>
              <w:t>MCCANNJASON@EXAMPLE.COM</w:t>
            </w:r>
          </w:p>
          <w:p w14:paraId="047F218F" w14:textId="77777777" w:rsidR="00A603A1" w:rsidRDefault="00000000">
            <w:pPr>
              <w:pStyle w:val="TableParagraph"/>
              <w:spacing w:before="1" w:line="207" w:lineRule="exact"/>
              <w:ind w:left="107"/>
              <w:rPr>
                <w:rStyle w:val="None"/>
                <w:sz w:val="18"/>
                <w:szCs w:val="18"/>
              </w:rPr>
            </w:pPr>
            <w:r>
              <w:rPr>
                <w:rStyle w:val="None"/>
                <w:b/>
                <w:bCs/>
                <w:sz w:val="18"/>
                <w:szCs w:val="18"/>
              </w:rPr>
              <w:t>Firm</w:t>
            </w:r>
            <w:r>
              <w:rPr>
                <w:rStyle w:val="None"/>
                <w:b/>
                <w:bCs/>
                <w:spacing w:val="-2"/>
                <w:sz w:val="18"/>
                <w:szCs w:val="18"/>
              </w:rPr>
              <w:t xml:space="preserve"> </w:t>
            </w:r>
            <w:r>
              <w:rPr>
                <w:rStyle w:val="None"/>
                <w:b/>
                <w:bCs/>
                <w:sz w:val="18"/>
                <w:szCs w:val="18"/>
              </w:rPr>
              <w:t>registration</w:t>
            </w:r>
            <w:r>
              <w:rPr>
                <w:rStyle w:val="None"/>
                <w:b/>
                <w:bCs/>
                <w:spacing w:val="-3"/>
                <w:sz w:val="18"/>
                <w:szCs w:val="18"/>
              </w:rPr>
              <w:t xml:space="preserve"> </w:t>
            </w:r>
            <w:r>
              <w:rPr>
                <w:rStyle w:val="None"/>
                <w:b/>
                <w:bCs/>
                <w:sz w:val="18"/>
                <w:szCs w:val="18"/>
              </w:rPr>
              <w:t>number</w:t>
            </w:r>
            <w:r>
              <w:rPr>
                <w:rStyle w:val="Hyperlink6"/>
                <w:rFonts w:eastAsia="Arial Unicode MS"/>
                <w:sz w:val="18"/>
                <w:szCs w:val="18"/>
              </w:rPr>
              <w:t>:</w:t>
            </w:r>
            <w:r>
              <w:rPr>
                <w:rStyle w:val="Hyperlink7"/>
                <w:rFonts w:eastAsia="Arial Unicode MS"/>
                <w:spacing w:val="-2"/>
                <w:sz w:val="18"/>
                <w:szCs w:val="18"/>
              </w:rPr>
              <w:t xml:space="preserve"> 116417W</w:t>
            </w:r>
          </w:p>
          <w:p w14:paraId="1C371237" w14:textId="77777777" w:rsidR="00A603A1" w:rsidRDefault="00000000">
            <w:pPr>
              <w:pStyle w:val="TableParagraph"/>
              <w:spacing w:line="186" w:lineRule="exact"/>
              <w:ind w:left="107"/>
            </w:pPr>
            <w:r/>
            <w:r>
              <w:t xml:space="preserve">Peer review number: </w:t>
            </w:r>
            <w:r>
              <w:rPr>
                <w:rFonts w:ascii="Courier New" w:hAnsi="Courier New"/>
                <w:b/>
                <w:highlight w:val="yellow"/>
              </w:rPr>
              <w:t>USCGC SALAZAR, FPO AE 78252</w:t>
            </w:r>
          </w:p>
        </w:tc>
        <w:tc>
          <w:tcPr>
            <w:tcW w:w="2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524" w:type="dxa"/>
            </w:tcMar>
          </w:tcPr>
          <w:p w14:paraId="07C2825A" w14:textId="77777777" w:rsidR="00A603A1" w:rsidRDefault="00000000">
            <w:pPr>
              <w:pStyle w:val="TableParagraph"/>
              <w:spacing w:line="207" w:lineRule="exact"/>
              <w:ind w:right="444"/>
              <w:jc w:val="right"/>
            </w:pPr>
            <w:r>
              <w:rPr>
                <w:rStyle w:val="Hyperlink6"/>
                <w:rFonts w:eastAsia="Arial Unicode MS"/>
                <w:sz w:val="18"/>
                <w:szCs w:val="18"/>
              </w:rPr>
              <w:lastRenderedPageBreak/>
              <w:t>September</w:t>
            </w:r>
            <w:r>
              <w:rPr>
                <w:rStyle w:val="None"/>
                <w:spacing w:val="-4"/>
                <w:sz w:val="18"/>
                <w:szCs w:val="18"/>
              </w:rPr>
              <w:t xml:space="preserve"> </w:t>
            </w:r>
            <w:r>
              <w:rPr>
                <w:rStyle w:val="Hyperlink6"/>
                <w:rFonts w:eastAsia="Arial Unicode MS"/>
                <w:sz w:val="18"/>
                <w:szCs w:val="18"/>
              </w:rPr>
              <w:t>30,</w:t>
            </w:r>
            <w:r>
              <w:rPr>
                <w:rStyle w:val="None"/>
                <w:spacing w:val="-1"/>
                <w:sz w:val="18"/>
                <w:szCs w:val="18"/>
              </w:rPr>
              <w:t xml:space="preserve"> </w:t>
            </w:r>
            <w:r>
              <w:rPr>
                <w:rStyle w:val="None"/>
                <w:spacing w:val="-4"/>
                <w:sz w:val="18"/>
                <w:szCs w:val="18"/>
              </w:rPr>
              <w:t>2024</w:t>
            </w:r>
          </w:p>
        </w:tc>
        <w:tc>
          <w:tcPr>
            <w:tcW w:w="3330"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80" w:type="dxa"/>
            </w:tcMar>
          </w:tcPr>
          <w:p w14:paraId="4C0F7D47" w14:textId="77777777" w:rsidR="00A603A1" w:rsidRDefault="00000000">
            <w:pPr>
              <w:pStyle w:val="TableParagraph"/>
              <w:ind w:left="107"/>
            </w:pPr>
            <w:r/>
            <w:r>
              <w:rPr>
                <w:rFonts w:ascii="Courier New" w:hAnsi="Courier New"/>
                <w:b/>
                <w:highlight w:val="yellow"/>
              </w:rPr>
              <w:t>FELICIA DENNIS</w:t>
            </w:r>
            <w:r>
              <w:t xml:space="preserve"> of term as the statutory auditors of our Company</w:t>
            </w:r>
          </w:p>
        </w:tc>
      </w:tr>
    </w:tbl>
    <w:p w14:paraId="5A48DF8A" w14:textId="77777777" w:rsidR="00A603A1" w:rsidRDefault="00A603A1">
      <w:pPr>
        <w:pStyle w:val="BodyText"/>
        <w:spacing w:before="4"/>
        <w:ind w:left="98" w:hanging="98"/>
        <w:rPr>
          <w:rStyle w:val="Hyperlink4"/>
          <w:sz w:val="17"/>
          <w:szCs w:val="17"/>
        </w:rPr>
      </w:pPr>
    </w:p>
    <w:p w14:paraId="38B4922A" w14:textId="77777777" w:rsidR="00A603A1" w:rsidRDefault="00A603A1">
      <w:pPr>
        <w:pStyle w:val="BodyText"/>
        <w:spacing w:before="3"/>
        <w:rPr>
          <w:rStyle w:val="Hyperlink4"/>
          <w:sz w:val="12"/>
          <w:szCs w:val="12"/>
        </w:rPr>
      </w:pPr>
    </w:p>
    <w:p w14:paraId="025837B8" w14:textId="77777777" w:rsidR="00A603A1" w:rsidRDefault="00A603A1">
      <w:pPr>
        <w:pStyle w:val="BodyText"/>
        <w:rPr>
          <w:rStyle w:val="Hyperlink4"/>
        </w:rPr>
        <w:sectPr w:rsidR="00A603A1">
          <w:headerReference w:type="default" r:id="rId238"/>
          <w:footerReference w:type="default" r:id="rId239"/>
          <w:pgSz w:w="11920" w:h="16840"/>
          <w:pgMar w:top="1100" w:right="566" w:bottom="280" w:left="992" w:header="0" w:footer="0" w:gutter="0"/>
          <w:cols w:space="720"/>
        </w:sectPr>
      </w:pPr>
    </w:p>
    <w:p w14:paraId="0D5E34E3" w14:textId="77777777" w:rsidR="00A603A1" w:rsidRDefault="00000000">
      <w:pPr>
        <w:pStyle w:val="Heading3"/>
        <w:spacing w:before="91"/>
      </w:pPr>
      <w:r>
        <w:rPr>
          <w:rStyle w:val="Hyperlink4"/>
          <w:lang w:val="de-DE"/>
        </w:rPr>
        <w:t>Bankers</w:t>
      </w:r>
      <w:r>
        <w:rPr>
          <w:rStyle w:val="None"/>
        </w:rPr>
        <w:t xml:space="preserve"> </w:t>
      </w:r>
      <w:r>
        <w:rPr>
          <w:rStyle w:val="Hyperlink4"/>
        </w:rPr>
        <w:t>to</w:t>
      </w:r>
      <w:r>
        <w:rPr>
          <w:rStyle w:val="None"/>
        </w:rPr>
        <w:t xml:space="preserve"> </w:t>
      </w:r>
      <w:r>
        <w:rPr>
          <w:rStyle w:val="Hyperlink4"/>
          <w:lang w:val="fr-FR"/>
        </w:rPr>
        <w:t>our</w:t>
      </w:r>
      <w:r>
        <w:rPr>
          <w:rStyle w:val="None"/>
        </w:rPr>
        <w:t xml:space="preserve"> </w:t>
      </w:r>
      <w:r>
        <w:rPr>
          <w:rStyle w:val="Hyperlink5"/>
          <w:lang w:val="en-US"/>
        </w:rPr>
        <w:t>Company</w:t>
      </w:r>
    </w:p>
    <w:p w14:paraId="721F8DEE" w14:textId="77777777" w:rsidR="00A603A1" w:rsidRDefault="00000000">
      <w:pPr>
        <w:pStyle w:val="Body"/>
        <w:spacing w:before="199"/>
        <w:ind w:left="88"/>
        <w:rPr>
          <w:rStyle w:val="None"/>
          <w:b/>
          <w:bCs/>
          <w:sz w:val="20"/>
          <w:szCs w:val="20"/>
        </w:rPr>
      </w:pPr>
      <w:r/>
      <w:r>
        <w:rPr>
          <w:rFonts w:ascii="Courier New" w:hAnsi="Courier New"/>
          <w:b/>
          <w:highlight w:val="yellow"/>
        </w:rPr>
        <w:t>WILLIAMS, SMITH AND ROGERS</w:t>
      </w:r>
    </w:p>
    <w:p w14:paraId="3F94CD69" w14:textId="77777777" w:rsidR="00A603A1" w:rsidRDefault="00000000">
      <w:pPr>
        <w:pStyle w:val="BodyText"/>
        <w:spacing w:before="1"/>
        <w:ind w:left="88" w:right="1776"/>
      </w:pPr>
      <w:r>
        <w:rPr>
          <w:rStyle w:val="Hyperlink4"/>
        </w:rPr>
        <w:t>8</w:t>
      </w:r>
      <w:r>
        <w:rPr>
          <w:rStyle w:val="None"/>
          <w:vertAlign w:val="superscript"/>
        </w:rPr>
        <w:t>th</w:t>
      </w:r>
      <w:r>
        <w:rPr>
          <w:rStyle w:val="None"/>
        </w:rPr>
        <w:t xml:space="preserve"> Floor, Onyx Tower North Main Road</w:t>
      </w:r>
    </w:p>
    <w:p w14:paraId="4A9908FD" w14:textId="77777777" w:rsidR="00A603A1" w:rsidRDefault="00000000">
      <w:pPr>
        <w:pStyle w:val="BodyText"/>
        <w:ind w:left="88" w:right="442"/>
      </w:pPr>
      <w:r/>
      <w:r>
        <w:rPr>
          <w:rFonts w:ascii="Courier New" w:hAnsi="Courier New"/>
          <w:b/>
          <w:highlight w:val="yellow"/>
        </w:rPr>
        <w:t>802 JUSTIN PARK SUITE 895, LAKE KARENMOUTH, PR 91178</w:t>
      </w:r>
    </w:p>
    <w:p w14:paraId="6BFAB590" w14:textId="77777777" w:rsidR="00A603A1" w:rsidRDefault="00000000">
      <w:pPr>
        <w:pStyle w:val="Body"/>
        <w:ind w:left="88"/>
        <w:rPr>
          <w:rStyle w:val="Hyperlink9"/>
        </w:rPr>
      </w:pPr>
      <w:r/>
      <w:r>
        <w:t xml:space="preserve">Telephone: </w:t>
      </w:r>
      <w:r>
        <w:rPr>
          <w:rFonts w:ascii="Courier New" w:hAnsi="Courier New"/>
          <w:b/>
          <w:highlight w:val="yellow"/>
        </w:rPr>
        <w:t>7777777777</w:t>
      </w:r>
    </w:p>
    <w:p w14:paraId="0C14457C" w14:textId="77777777" w:rsidR="00A603A1" w:rsidRDefault="00000000">
      <w:pPr>
        <w:pStyle w:val="Body"/>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it-IT"/>
        </w:rPr>
        <w:t>Hitesh</w:t>
      </w:r>
      <w:r>
        <w:rPr>
          <w:rStyle w:val="None"/>
          <w:spacing w:val="-5"/>
          <w:sz w:val="20"/>
          <w:szCs w:val="20"/>
        </w:rPr>
        <w:t xml:space="preserve"> </w:t>
      </w:r>
      <w:r>
        <w:rPr>
          <w:rStyle w:val="Hyperlink10"/>
        </w:rPr>
        <w:t>Ramani</w:t>
      </w:r>
    </w:p>
    <w:p w14:paraId="00BA5661" w14:textId="77777777" w:rsidR="00A603A1" w:rsidRDefault="00000000">
      <w:pPr>
        <w:pStyle w:val="BodyText"/>
        <w:ind w:left="88"/>
      </w:pPr>
      <w:r/>
      <w:r>
        <w:t xml:space="preserve">Website: </w:t>
      </w:r>
      <w:r>
        <w:rPr>
          <w:rFonts w:ascii="Courier New" w:hAnsi="Courier New"/>
          <w:b/>
          <w:highlight w:val="yellow"/>
        </w:rPr>
        <w:t>HTTPS://REILLY.COM/</w:t>
      </w:r>
    </w:p>
    <w:p w14:paraId="079080C9" w14:textId="77777777" w:rsidR="00A603A1" w:rsidRDefault="00000000">
      <w:pPr>
        <w:pStyle w:val="BodyText"/>
        <w:ind w:left="88"/>
      </w:pPr>
      <w:r>
        <w:rPr>
          <w:rStyle w:val="None"/>
          <w:b/>
          <w:bCs/>
        </w:rPr>
        <w:t>Email</w:t>
      </w:r>
      <w:r>
        <w:rPr>
          <w:rStyle w:val="Hyperlink4"/>
        </w:rPr>
        <w:t>:</w:t>
      </w:r>
      <w:r>
        <w:rPr>
          <w:rStyle w:val="None"/>
        </w:rPr>
        <w:t xml:space="preserve"> </w:t>
      </w:r>
      <w:hyperlink r:id="rId241" w:history="1">
        <w:r>
          <w:rPr>
            <w:rStyle w:val="Hyperlink5"/>
          </w:rPr>
          <w:t>hitesh.ramani@citi.com</w:t>
        </w:r>
      </w:hyperlink>
    </w:p>
    <w:p w14:paraId="4DA965AD" w14:textId="77777777" w:rsidR="00A603A1" w:rsidRDefault="00000000">
      <w:pPr>
        <w:pStyle w:val="BodyText"/>
      </w:pPr>
      <w:r>
        <w:rPr>
          <w:rStyle w:val="Hyperlink4"/>
          <w:rFonts w:ascii="Arial Unicode MS" w:hAnsi="Arial Unicode MS"/>
        </w:rPr>
        <w:br w:type="column"/>
      </w:r>
    </w:p>
    <w:p w14:paraId="76AE8E33" w14:textId="77777777" w:rsidR="00A603A1" w:rsidRDefault="00A603A1">
      <w:pPr>
        <w:pStyle w:val="BodyText"/>
      </w:pPr>
    </w:p>
    <w:p w14:paraId="219235B6" w14:textId="77777777" w:rsidR="00A603A1" w:rsidRDefault="00A603A1">
      <w:pPr>
        <w:pStyle w:val="BodyText"/>
        <w:spacing w:before="60"/>
      </w:pPr>
    </w:p>
    <w:p w14:paraId="01235246" w14:textId="77777777" w:rsidR="00A603A1" w:rsidRDefault="00000000">
      <w:pPr>
        <w:pStyle w:val="Heading3"/>
        <w:spacing w:before="0"/>
      </w:pPr>
      <w:r/>
      <w:r>
        <w:t xml:space="preserve">Export-Import Bank of </w:t>
      </w:r>
      <w:r>
        <w:rPr>
          <w:rFonts w:ascii="Courier New" w:hAnsi="Courier New"/>
          <w:b/>
          <w:highlight w:val="yellow"/>
        </w:rPr>
        <w:t>USNS THOMAS, FPO AP 36206</w:t>
      </w:r>
    </w:p>
    <w:p w14:paraId="43180206" w14:textId="77777777" w:rsidR="00A603A1" w:rsidRDefault="00000000">
      <w:pPr>
        <w:pStyle w:val="BodyText"/>
        <w:spacing w:before="1"/>
        <w:ind w:left="88"/>
      </w:pPr>
      <w:r>
        <w:rPr>
          <w:rStyle w:val="Hyperlink4"/>
        </w:rPr>
        <w:t>No.</w:t>
      </w:r>
      <w:r>
        <w:rPr>
          <w:rStyle w:val="None"/>
        </w:rPr>
        <w:t xml:space="preserve"> </w:t>
      </w:r>
      <w:r>
        <w:rPr>
          <w:rStyle w:val="Hyperlink4"/>
        </w:rPr>
        <w:t>401,</w:t>
      </w:r>
      <w:r>
        <w:rPr>
          <w:rStyle w:val="None"/>
        </w:rPr>
        <w:t xml:space="preserve"> </w:t>
      </w:r>
      <w:r>
        <w:rPr>
          <w:rStyle w:val="Hyperlink4"/>
        </w:rPr>
        <w:t>401(A),</w:t>
      </w:r>
      <w:r>
        <w:rPr>
          <w:rStyle w:val="None"/>
        </w:rPr>
        <w:t xml:space="preserve"> </w:t>
      </w:r>
      <w:r>
        <w:rPr>
          <w:rStyle w:val="Hyperlink5"/>
        </w:rPr>
        <w:t>401(B)</w:t>
      </w:r>
    </w:p>
    <w:p w14:paraId="0B127BAC" w14:textId="77777777" w:rsidR="00A603A1" w:rsidRDefault="00000000">
      <w:pPr>
        <w:pStyle w:val="BodyText"/>
        <w:spacing w:line="229" w:lineRule="exact"/>
        <w:ind w:left="88"/>
      </w:pPr>
      <w:r/>
      <w:r>
        <w:t xml:space="preserve">&amp; 402, 402(A), 402(B), </w:t>
      </w:r>
      <w:r>
        <w:rPr>
          <w:rFonts w:ascii="Courier New" w:hAnsi="Courier New"/>
          <w:b/>
          <w:highlight w:val="yellow"/>
        </w:rPr>
        <w:t>MORRIS, WISE AND WRIGHT</w:t>
      </w:r>
    </w:p>
    <w:p w14:paraId="5F1F2C1B" w14:textId="77777777" w:rsidR="00A603A1" w:rsidRDefault="00000000">
      <w:pPr>
        <w:pStyle w:val="BodyText"/>
        <w:ind w:left="88" w:right="2099"/>
      </w:pPr>
      <w:r/>
      <w:r>
        <w:rPr>
          <w:rFonts w:ascii="Courier New" w:hAnsi="Courier New"/>
          <w:b/>
          <w:highlight w:val="yellow"/>
        </w:rPr>
        <w:t>6320 JOHNSON SPRING, HOLDENFURT, IL 35156</w:t>
      </w:r>
    </w:p>
    <w:p w14:paraId="49EBF19B" w14:textId="77777777" w:rsidR="00A603A1" w:rsidRDefault="00000000">
      <w:pPr>
        <w:pStyle w:val="Body"/>
        <w:spacing w:before="1"/>
        <w:ind w:left="88" w:right="2479"/>
        <w:rPr>
          <w:rStyle w:val="Hyperlink9"/>
        </w:rPr>
      </w:pPr>
      <w:r/>
      <w:r>
        <w:t xml:space="preserve">Telephone: +91 20 2640 3100 Contact Person: Chitra Raste Website: www.eximbankindia.in/ Email: </w:t>
      </w:r>
      <w:r>
        <w:rPr>
          <w:rFonts w:ascii="Courier New" w:hAnsi="Courier New"/>
          <w:b/>
          <w:highlight w:val="yellow"/>
        </w:rPr>
        <w:t>AMANDA49@EXAMPLE.COM</w:t>
      </w:r>
    </w:p>
    <w:p w14:paraId="7BA0B36D"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4580" w:space="1097"/>
            <w:col w:w="5961" w:space="0"/>
          </w:cols>
        </w:sectPr>
      </w:pPr>
    </w:p>
    <w:p w14:paraId="5F1060EB" w14:textId="77777777" w:rsidR="00A603A1" w:rsidRDefault="00A603A1">
      <w:pPr>
        <w:pStyle w:val="BodyText"/>
        <w:rPr>
          <w:rStyle w:val="Hyperlink4"/>
          <w:sz w:val="12"/>
          <w:szCs w:val="12"/>
        </w:rPr>
      </w:pPr>
    </w:p>
    <w:p w14:paraId="12630F2F" w14:textId="77777777" w:rsidR="00A603A1" w:rsidRDefault="00A603A1">
      <w:pPr>
        <w:pStyle w:val="BodyText"/>
        <w:rPr>
          <w:rStyle w:val="Hyperlink4"/>
        </w:rPr>
        <w:sectPr w:rsidR="00A603A1">
          <w:type w:val="continuous"/>
          <w:pgSz w:w="11920" w:h="16840"/>
          <w:pgMar w:top="120" w:right="566" w:bottom="280" w:left="992" w:header="0" w:footer="0" w:gutter="0"/>
          <w:cols w:space="720"/>
        </w:sectPr>
      </w:pPr>
    </w:p>
    <w:p w14:paraId="7D4A428E" w14:textId="77777777" w:rsidR="00A603A1" w:rsidRDefault="00000000">
      <w:pPr>
        <w:pStyle w:val="Body"/>
        <w:spacing w:before="91"/>
        <w:ind w:left="88" w:right="648"/>
        <w:rPr>
          <w:rStyle w:val="Hyperlink9"/>
        </w:rPr>
      </w:pPr>
      <w:r/>
      <w:r>
        <w:rPr>
          <w:rFonts w:ascii="Courier New" w:hAnsi="Courier New"/>
          <w:b/>
          <w:highlight w:val="yellow"/>
        </w:rPr>
        <w:t>CHRISTIAN INC</w:t>
      </w:r>
      <w:r>
        <w:t xml:space="preserve"> 2401 Gen Thimmayya Road, Cantonment</w:t>
      </w:r>
    </w:p>
    <w:p w14:paraId="24E8428A" w14:textId="77777777" w:rsidR="00A603A1" w:rsidRDefault="00000000">
      <w:pPr>
        <w:pStyle w:val="BodyText"/>
        <w:spacing w:before="1" w:line="229" w:lineRule="exact"/>
        <w:ind w:left="88"/>
      </w:pPr>
      <w:r/>
      <w:r>
        <w:rPr>
          <w:rFonts w:ascii="Courier New" w:hAnsi="Courier New"/>
          <w:b/>
          <w:highlight w:val="yellow"/>
        </w:rPr>
        <w:t>94045 PAULA HILLS, MARKBURY, IL 21381</w:t>
      </w:r>
    </w:p>
    <w:p w14:paraId="7D4D72D5" w14:textId="77777777" w:rsidR="00A603A1" w:rsidRDefault="00000000">
      <w:pPr>
        <w:pStyle w:val="BodyText"/>
        <w:spacing w:line="229" w:lineRule="exact"/>
        <w:ind w:left="88"/>
      </w:pPr>
      <w:r>
        <w:rPr>
          <w:rStyle w:val="Hyperlink4"/>
        </w:rPr>
        <w:t>Maharashtra,</w:t>
      </w:r>
      <w:r>
        <w:rPr>
          <w:rStyle w:val="None"/>
        </w:rPr>
        <w:t xml:space="preserve"> </w:t>
      </w:r>
      <w:r>
        <w:rPr>
          <w:rStyle w:val="Hyperlink5"/>
        </w:rPr>
        <w:t>India</w:t>
      </w:r>
    </w:p>
    <w:p w14:paraId="1F3B5941" w14:textId="77777777" w:rsidR="00A603A1" w:rsidRDefault="00000000">
      <w:pPr>
        <w:pStyle w:val="Body"/>
        <w:spacing w:before="1"/>
        <w:ind w:left="88" w:right="38"/>
        <w:rPr>
          <w:rStyle w:val="Hyperlink9"/>
        </w:rPr>
      </w:pPr>
      <w:r>
        <w:rPr>
          <w:rStyle w:val="None"/>
          <w:b/>
          <w:bCs/>
          <w:sz w:val="20"/>
          <w:szCs w:val="20"/>
          <w:lang w:val="en-US"/>
        </w:rPr>
        <w:t>Telephone</w:t>
      </w:r>
      <w:r>
        <w:rPr>
          <w:rStyle w:val="Hyperlink9"/>
        </w:rPr>
        <w:t xml:space="preserve">: +91-20-26234000 </w:t>
      </w:r>
      <w:r>
        <w:rPr>
          <w:rStyle w:val="None"/>
          <w:b/>
          <w:bCs/>
          <w:sz w:val="20"/>
          <w:szCs w:val="20"/>
          <w:lang w:val="en-US"/>
        </w:rPr>
        <w:t>Contact Person</w:t>
      </w:r>
      <w:r>
        <w:rPr>
          <w:rStyle w:val="Hyperlink9"/>
          <w:lang w:val="it-IT"/>
        </w:rPr>
        <w:t xml:space="preserve">: Sharmila Joshi </w:t>
      </w:r>
      <w:r>
        <w:rPr>
          <w:rStyle w:val="None"/>
          <w:b/>
          <w:bCs/>
          <w:sz w:val="20"/>
          <w:szCs w:val="20"/>
          <w:lang w:val="en-US"/>
        </w:rPr>
        <w:t>Website</w:t>
      </w:r>
      <w:r>
        <w:rPr>
          <w:rStyle w:val="Hyperlink9"/>
        </w:rPr>
        <w:t xml:space="preserve">: </w:t>
      </w:r>
      <w:hyperlink r:id="rId244" w:history="1">
        <w:r>
          <w:rPr>
            <w:rStyle w:val="Hyperlink9"/>
          </w:rPr>
          <w:t>www.indusind.com/</w:t>
        </w:r>
      </w:hyperlink>
      <w:r>
        <w:rPr>
          <w:rStyle w:val="None"/>
          <w:spacing w:val="40"/>
          <w:sz w:val="20"/>
          <w:szCs w:val="20"/>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5" w:history="1">
        <w:r>
          <w:rPr>
            <w:rStyle w:val="Hyperlink9"/>
          </w:rPr>
          <w:t>sharmila.joshi@indusind.com</w:t>
        </w:r>
      </w:hyperlink>
    </w:p>
    <w:p w14:paraId="42DBE077" w14:textId="77777777" w:rsidR="00A603A1" w:rsidRDefault="00000000">
      <w:pPr>
        <w:pStyle w:val="Heading3"/>
        <w:spacing w:before="91"/>
      </w:pPr>
      <w:r>
        <w:rPr>
          <w:rStyle w:val="None"/>
          <w:rFonts w:ascii="Arial Unicode MS" w:hAnsi="Arial Unicode MS"/>
          <w:b w:val="0"/>
          <w:bCs w:val="0"/>
        </w:rPr>
        <w:br w:type="column"/>
      </w:r>
    </w:p>
    <w:p w14:paraId="083F0482" w14:textId="77777777" w:rsidR="00A603A1" w:rsidRDefault="00000000">
      <w:pPr>
        <w:pStyle w:val="Heading3"/>
        <w:spacing w:before="91"/>
      </w:pPr>
      <w:r/>
      <w:r>
        <w:rPr>
          <w:rFonts w:ascii="Courier New" w:hAnsi="Courier New"/>
          <w:b/>
          <w:highlight w:val="yellow"/>
        </w:rPr>
        <w:t>WHITE PLC</w:t>
      </w:r>
    </w:p>
    <w:p w14:paraId="749CA971" w14:textId="77777777" w:rsidR="00A603A1" w:rsidRDefault="00000000">
      <w:pPr>
        <w:pStyle w:val="BodyText"/>
        <w:spacing w:before="1"/>
        <w:ind w:left="88" w:right="959"/>
      </w:pPr>
      <w:r>
        <w:rPr>
          <w:rStyle w:val="Hyperlink4"/>
        </w:rPr>
        <w:t>ICICI</w:t>
      </w:r>
      <w:r>
        <w:rPr>
          <w:rStyle w:val="None"/>
        </w:rPr>
        <w:t xml:space="preserve"> </w:t>
      </w:r>
      <w:r>
        <w:rPr>
          <w:rStyle w:val="Hyperlink4"/>
        </w:rPr>
        <w:t>Bank,</w:t>
      </w:r>
      <w:r>
        <w:rPr>
          <w:rStyle w:val="None"/>
        </w:rPr>
        <w:t xml:space="preserve"> </w:t>
      </w:r>
      <w:r>
        <w:rPr>
          <w:rStyle w:val="Hyperlink4"/>
        </w:rPr>
        <w:t>CBG,</w:t>
      </w:r>
      <w:r>
        <w:rPr>
          <w:rStyle w:val="None"/>
        </w:rPr>
        <w:t xml:space="preserve"> </w:t>
      </w:r>
      <w:r>
        <w:rPr>
          <w:rStyle w:val="Hyperlink4"/>
        </w:rPr>
        <w:t>3</w:t>
      </w:r>
      <w:r>
        <w:rPr>
          <w:rStyle w:val="None"/>
          <w:vertAlign w:val="superscript"/>
        </w:rPr>
        <w:t>rd</w:t>
      </w:r>
      <w:r>
        <w:rPr>
          <w:rStyle w:val="None"/>
        </w:rPr>
        <w:t xml:space="preserve"> Floor, 362, Satguru House Next to Tanishq Showroom, CTS No. 30</w:t>
      </w:r>
    </w:p>
    <w:p w14:paraId="391D596D" w14:textId="77777777" w:rsidR="00A603A1" w:rsidRDefault="00000000">
      <w:pPr>
        <w:pStyle w:val="BodyText"/>
        <w:ind w:left="88" w:right="2250"/>
      </w:pPr>
      <w:r/>
      <w:r>
        <w:rPr>
          <w:rFonts w:ascii="Courier New" w:hAnsi="Courier New"/>
          <w:b/>
          <w:highlight w:val="yellow"/>
        </w:rPr>
        <w:t>319 WALTER FORD SUITE 842, EAST ALLISON, NY 57551</w:t>
      </w:r>
    </w:p>
    <w:p w14:paraId="35FC6A5D" w14:textId="77777777" w:rsidR="00A603A1" w:rsidRDefault="00000000">
      <w:pPr>
        <w:pStyle w:val="Body"/>
        <w:ind w:left="88" w:right="2250"/>
        <w:rPr>
          <w:rStyle w:val="Hyperlink9"/>
        </w:rPr>
      </w:pPr>
      <w:r>
        <w:rPr>
          <w:rStyle w:val="None"/>
          <w:b/>
          <w:bCs/>
          <w:sz w:val="20"/>
          <w:szCs w:val="20"/>
          <w:lang w:val="en-US"/>
        </w:rPr>
        <w:t>Telephone</w:t>
      </w:r>
      <w:r>
        <w:rPr>
          <w:rStyle w:val="Hyperlink9"/>
        </w:rPr>
        <w:t xml:space="preserve">: + 91 8879770456 </w:t>
      </w:r>
      <w:r>
        <w:rPr>
          <w:rStyle w:val="None"/>
          <w:b/>
          <w:bCs/>
          <w:sz w:val="20"/>
          <w:szCs w:val="20"/>
          <w:lang w:val="en-US"/>
        </w:rPr>
        <w:t>Contact Person</w:t>
      </w:r>
      <w:r>
        <w:rPr>
          <w:rStyle w:val="Hyperlink9"/>
        </w:rPr>
        <w:t xml:space="preserve">: Cherag Gyara </w:t>
      </w:r>
      <w:r>
        <w:rPr>
          <w:rStyle w:val="None"/>
          <w:b/>
          <w:bCs/>
          <w:sz w:val="20"/>
          <w:szCs w:val="20"/>
          <w:lang w:val="en-US"/>
        </w:rPr>
        <w:t>Website</w:t>
      </w:r>
      <w:r>
        <w:rPr>
          <w:rStyle w:val="Hyperlink9"/>
        </w:rPr>
        <w:t xml:space="preserve">: </w:t>
      </w:r>
      <w:hyperlink r:id="rId246" w:history="1">
        <w:r>
          <w:rPr>
            <w:rStyle w:val="Hyperlink9"/>
          </w:rPr>
          <w:t>www.icicibank.com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47" w:history="1">
        <w:r>
          <w:rPr>
            <w:rStyle w:val="Hyperlink9"/>
          </w:rPr>
          <w:t>cherag.gyara@icicibank.com</w:t>
        </w:r>
      </w:hyperlink>
    </w:p>
    <w:p w14:paraId="2F893B5E" w14:textId="77777777" w:rsidR="00A603A1" w:rsidRDefault="00A603A1">
      <w:pPr>
        <w:pStyle w:val="Body"/>
        <w:sectPr w:rsidR="00A603A1">
          <w:type w:val="continuous"/>
          <w:pgSz w:w="11920" w:h="16840"/>
          <w:pgMar w:top="120" w:right="566" w:bottom="280" w:left="992" w:header="0" w:footer="0" w:gutter="0"/>
          <w:cols w:num="2" w:space="720" w:equalWidth="0">
            <w:col w:w="3530" w:space="2148"/>
            <w:col w:w="5960" w:space="0"/>
          </w:cols>
        </w:sectPr>
      </w:pPr>
    </w:p>
    <w:p w14:paraId="3EB746DC" w14:textId="77777777" w:rsidR="00A603A1" w:rsidRDefault="00000000">
      <w:pPr>
        <w:pStyle w:val="Heading3"/>
        <w:spacing w:before="65"/>
      </w:pPr>
      <w:r/>
      <w:r>
        <w:rPr>
          <w:rFonts w:ascii="Courier New" w:hAnsi="Courier New"/>
          <w:b/>
          <w:highlight w:val="yellow"/>
        </w:rPr>
        <w:t>MERCADO GROUP</w:t>
      </w:r>
    </w:p>
    <w:p w14:paraId="18264B3A" w14:textId="77777777" w:rsidR="00A603A1" w:rsidRDefault="00000000">
      <w:pPr>
        <w:pStyle w:val="BodyText"/>
        <w:ind w:left="88" w:right="627"/>
      </w:pPr>
      <w:r/>
      <w:r>
        <w:rPr>
          <w:rFonts w:ascii="Courier New" w:hAnsi="Courier New"/>
          <w:b/>
          <w:highlight w:val="yellow"/>
        </w:rPr>
        <w:t>CLAYTON AND SONS</w:t>
      </w:r>
      <w:r>
        <w:t xml:space="preserve">, Marathon IT </w:t>
      </w:r>
      <w:r>
        <w:rPr>
          <w:rFonts w:ascii="Courier New" w:hAnsi="Courier New"/>
          <w:b/>
          <w:highlight w:val="yellow"/>
        </w:rPr>
        <w:t>JOSHUA BARRETT</w:t>
      </w:r>
      <w:r>
        <w:t xml:space="preserve"> Road</w:t>
      </w:r>
    </w:p>
    <w:p w14:paraId="1020B9BA" w14:textId="77777777" w:rsidR="00A603A1" w:rsidRDefault="00000000">
      <w:pPr>
        <w:pStyle w:val="BodyText"/>
        <w:spacing w:before="2"/>
        <w:ind w:left="88"/>
      </w:pPr>
      <w:r/>
      <w:r>
        <w:rPr>
          <w:rFonts w:ascii="Courier New" w:hAnsi="Courier New"/>
          <w:b/>
          <w:highlight w:val="yellow"/>
        </w:rPr>
        <w:t>94045 PAULA HILLS, MARKBURY, IL 21381</w:t>
      </w:r>
    </w:p>
    <w:p w14:paraId="5281DD40" w14:textId="77777777" w:rsidR="00A603A1" w:rsidRDefault="00000000">
      <w:pPr>
        <w:pStyle w:val="BodyText"/>
        <w:ind w:left="88"/>
      </w:pPr>
      <w:r>
        <w:rPr>
          <w:rStyle w:val="Hyperlink4"/>
        </w:rPr>
        <w:t>Maharashtra,</w:t>
      </w:r>
      <w:r>
        <w:rPr>
          <w:rStyle w:val="None"/>
        </w:rPr>
        <w:t xml:space="preserve"> </w:t>
      </w:r>
      <w:r>
        <w:rPr>
          <w:rStyle w:val="Hyperlink5"/>
        </w:rPr>
        <w:t>India</w:t>
      </w:r>
    </w:p>
    <w:p w14:paraId="5B11C16E" w14:textId="77777777" w:rsidR="00A603A1" w:rsidRDefault="00000000">
      <w:pPr>
        <w:pStyle w:val="Body"/>
        <w:ind w:left="88" w:right="102"/>
        <w:rPr>
          <w:rStyle w:val="Hyperlink9"/>
        </w:rPr>
      </w:pPr>
      <w:r>
        <w:rPr>
          <w:rStyle w:val="None"/>
          <w:b/>
          <w:bCs/>
          <w:sz w:val="20"/>
          <w:szCs w:val="20"/>
          <w:lang w:val="en-US"/>
        </w:rPr>
        <w:t>Telephone</w:t>
      </w:r>
      <w:r>
        <w:rPr>
          <w:rStyle w:val="Hyperlink9"/>
        </w:rPr>
        <w:t xml:space="preserve">: +91 20 6769 4648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Manisha</w:t>
      </w:r>
      <w:r>
        <w:rPr>
          <w:rStyle w:val="None"/>
          <w:spacing w:val="-13"/>
          <w:sz w:val="20"/>
          <w:szCs w:val="20"/>
        </w:rPr>
        <w:t xml:space="preserve"> </w:t>
      </w:r>
      <w:r>
        <w:rPr>
          <w:rStyle w:val="Hyperlink9"/>
        </w:rPr>
        <w:t xml:space="preserve">Shukla </w:t>
      </w:r>
      <w:r>
        <w:rPr>
          <w:rStyle w:val="None"/>
          <w:b/>
          <w:bCs/>
          <w:sz w:val="20"/>
          <w:szCs w:val="20"/>
          <w:lang w:val="en-US"/>
        </w:rPr>
        <w:t>Website</w:t>
      </w:r>
      <w:r>
        <w:rPr>
          <w:rStyle w:val="Hyperlink9"/>
        </w:rPr>
        <w:t xml:space="preserve">: </w:t>
      </w:r>
      <w:hyperlink r:id="rId248" w:history="1">
        <w:r>
          <w:rPr>
            <w:rStyle w:val="Hyperlink9"/>
          </w:rPr>
          <w:t>www.hdfcbank.com</w:t>
        </w:r>
      </w:hyperlink>
    </w:p>
    <w:p w14:paraId="5336895A" w14:textId="77777777" w:rsidR="00A603A1" w:rsidRDefault="00000000">
      <w:pPr>
        <w:pStyle w:val="BodyText"/>
        <w:spacing w:line="229" w:lineRule="exact"/>
        <w:ind w:left="88"/>
      </w:pPr>
      <w:r/>
      <w:r>
        <w:t xml:space="preserve">Email: </w:t>
      </w:r>
      <w:r>
        <w:rPr>
          <w:rFonts w:ascii="Courier New" w:hAnsi="Courier New"/>
          <w:b/>
          <w:highlight w:val="yellow"/>
        </w:rPr>
        <w:t>THOMASOROZCO@EXAMPLE.NET</w:t>
      </w:r>
    </w:p>
    <w:p w14:paraId="6E402D37" w14:textId="77777777" w:rsidR="00A603A1" w:rsidRDefault="00000000">
      <w:pPr>
        <w:pStyle w:val="Heading3"/>
        <w:spacing w:before="65"/>
      </w:pPr>
      <w:r>
        <w:rPr>
          <w:rStyle w:val="None"/>
          <w:rFonts w:ascii="Arial Unicode MS" w:hAnsi="Arial Unicode MS"/>
          <w:b w:val="0"/>
          <w:bCs w:val="0"/>
        </w:rPr>
        <w:br w:type="column"/>
      </w:r>
    </w:p>
    <w:p w14:paraId="2F1389EC" w14:textId="77777777" w:rsidR="00A603A1" w:rsidRDefault="00000000">
      <w:pPr>
        <w:pStyle w:val="Heading3"/>
        <w:spacing w:before="65"/>
      </w:pPr>
      <w:r>
        <w:rPr>
          <w:rStyle w:val="Hyperlink4"/>
          <w:lang w:val="en-US"/>
        </w:rPr>
        <w:t>State</w:t>
      </w:r>
      <w:r>
        <w:rPr>
          <w:rStyle w:val="None"/>
        </w:rPr>
        <w:t xml:space="preserve"> </w:t>
      </w:r>
      <w:r>
        <w:rPr>
          <w:rStyle w:val="Hyperlink4"/>
          <w:lang w:val="de-DE"/>
        </w:rPr>
        <w:t>Bank</w:t>
      </w:r>
      <w:r>
        <w:rPr>
          <w:rStyle w:val="None"/>
        </w:rPr>
        <w:t xml:space="preserve"> </w:t>
      </w:r>
      <w:r>
        <w:rPr>
          <w:rStyle w:val="Hyperlink4"/>
          <w:lang w:val="en-US"/>
        </w:rPr>
        <w:t>of</w:t>
      </w:r>
      <w:r>
        <w:rPr>
          <w:rStyle w:val="None"/>
        </w:rPr>
        <w:t xml:space="preserve"> </w:t>
      </w:r>
      <w:r>
        <w:rPr>
          <w:rStyle w:val="Hyperlink4"/>
          <w:lang w:val="it-IT"/>
        </w:rPr>
        <w:t>India,</w:t>
      </w:r>
      <w:r>
        <w:rPr>
          <w:rStyle w:val="None"/>
        </w:rPr>
        <w:t xml:space="preserve"> </w:t>
      </w:r>
      <w:r>
        <w:rPr>
          <w:rStyle w:val="Hyperlink4"/>
        </w:rPr>
        <w:t>Industrial</w:t>
      </w:r>
      <w:r>
        <w:rPr>
          <w:rStyle w:val="None"/>
        </w:rPr>
        <w:t xml:space="preserve"> </w:t>
      </w:r>
      <w:r>
        <w:rPr>
          <w:rStyle w:val="Hyperlink4"/>
          <w:lang w:val="pt-PT"/>
        </w:rPr>
        <w:t>Finance</w:t>
      </w:r>
      <w:r>
        <w:rPr>
          <w:rStyle w:val="None"/>
        </w:rPr>
        <w:t xml:space="preserve"> </w:t>
      </w:r>
      <w:r>
        <w:rPr>
          <w:rStyle w:val="Hyperlink5"/>
          <w:lang w:val="it-IT"/>
        </w:rPr>
        <w:t>Branch</w:t>
      </w:r>
    </w:p>
    <w:p w14:paraId="1B9EEECA" w14:textId="77777777" w:rsidR="00A603A1" w:rsidRDefault="00000000">
      <w:pPr>
        <w:pStyle w:val="BodyText"/>
        <w:ind w:left="88" w:right="2099"/>
      </w:pPr>
      <w:r>
        <w:rPr>
          <w:rStyle w:val="Hyperlink4"/>
        </w:rPr>
        <w:t>Tara</w:t>
      </w:r>
      <w:r>
        <w:rPr>
          <w:rStyle w:val="None"/>
        </w:rPr>
        <w:t xml:space="preserve"> </w:t>
      </w:r>
      <w:r>
        <w:rPr>
          <w:rStyle w:val="Hyperlink4"/>
        </w:rPr>
        <w:t>Chambers,</w:t>
      </w:r>
      <w:r>
        <w:rPr>
          <w:rStyle w:val="None"/>
        </w:rPr>
        <w:t xml:space="preserve"> </w:t>
      </w:r>
      <w:r>
        <w:rPr>
          <w:rStyle w:val="Hyperlink4"/>
        </w:rPr>
        <w:t>Mumbai-Pune</w:t>
      </w:r>
      <w:r>
        <w:rPr>
          <w:rStyle w:val="None"/>
        </w:rPr>
        <w:t xml:space="preserve"> </w:t>
      </w:r>
      <w:r>
        <w:rPr>
          <w:rStyle w:val="Hyperlink4"/>
        </w:rPr>
        <w:t xml:space="preserve">Road, </w:t>
      </w:r>
      <w:r>
        <w:rPr>
          <w:rStyle w:val="Hyperlink5"/>
        </w:rPr>
        <w:t>Wakdewadi</w:t>
      </w:r>
    </w:p>
    <w:p w14:paraId="3B3B7CDF" w14:textId="77777777" w:rsidR="00A603A1" w:rsidRDefault="00000000">
      <w:pPr>
        <w:pStyle w:val="BodyText"/>
        <w:spacing w:before="2"/>
        <w:ind w:left="88"/>
      </w:pPr>
      <w:r/>
      <w:r>
        <w:rPr>
          <w:rFonts w:ascii="Courier New" w:hAnsi="Courier New"/>
          <w:b/>
          <w:highlight w:val="yellow"/>
        </w:rPr>
        <w:t>030 PATRICIA TURNPIKE, PORT NICOLELAND, OK 83367</w:t>
      </w:r>
    </w:p>
    <w:p w14:paraId="74324768" w14:textId="77777777" w:rsidR="00A603A1" w:rsidRDefault="00000000">
      <w:pPr>
        <w:pStyle w:val="BodyText"/>
        <w:ind w:left="88"/>
      </w:pPr>
      <w:r>
        <w:rPr>
          <w:rStyle w:val="Hyperlink4"/>
        </w:rPr>
        <w:t>Maharashtra,</w:t>
      </w:r>
      <w:r>
        <w:rPr>
          <w:rStyle w:val="None"/>
        </w:rPr>
        <w:t xml:space="preserve"> </w:t>
      </w:r>
      <w:r>
        <w:rPr>
          <w:rStyle w:val="Hyperlink5"/>
        </w:rPr>
        <w:t>India</w:t>
      </w:r>
    </w:p>
    <w:p w14:paraId="47EA5D29" w14:textId="77777777" w:rsidR="00A603A1" w:rsidRDefault="00000000">
      <w:pPr>
        <w:pStyle w:val="Body"/>
        <w:ind w:left="88" w:right="2099"/>
        <w:rPr>
          <w:rStyle w:val="Hyperlink9"/>
        </w:rPr>
      </w:pPr>
      <w:r>
        <w:rPr>
          <w:rStyle w:val="None"/>
          <w:b/>
          <w:bCs/>
          <w:sz w:val="20"/>
          <w:szCs w:val="20"/>
          <w:lang w:val="en-US"/>
        </w:rPr>
        <w:t>Telephone</w:t>
      </w:r>
      <w:r>
        <w:rPr>
          <w:rStyle w:val="Hyperlink9"/>
        </w:rPr>
        <w:t xml:space="preserve">: +91 20 2561 8211 </w:t>
      </w:r>
      <w:r>
        <w:rPr>
          <w:rStyle w:val="None"/>
          <w:b/>
          <w:bCs/>
          <w:sz w:val="20"/>
          <w:szCs w:val="20"/>
          <w:lang w:val="en-US"/>
        </w:rPr>
        <w:t>Contact</w:t>
      </w:r>
      <w:r>
        <w:rPr>
          <w:rStyle w:val="None"/>
          <w:b/>
          <w:bCs/>
          <w:spacing w:val="-13"/>
          <w:sz w:val="20"/>
          <w:szCs w:val="20"/>
        </w:rPr>
        <w:t xml:space="preserve"> </w:t>
      </w:r>
      <w:r>
        <w:rPr>
          <w:rStyle w:val="None"/>
          <w:b/>
          <w:bCs/>
          <w:sz w:val="20"/>
          <w:szCs w:val="20"/>
          <w:lang w:val="de-DE"/>
        </w:rPr>
        <w:t>Person</w:t>
      </w:r>
      <w:r>
        <w:rPr>
          <w:rStyle w:val="Hyperlink9"/>
        </w:rPr>
        <w:t>:</w:t>
      </w:r>
      <w:r>
        <w:rPr>
          <w:rStyle w:val="None"/>
          <w:spacing w:val="-11"/>
          <w:sz w:val="20"/>
          <w:szCs w:val="20"/>
        </w:rPr>
        <w:t xml:space="preserve"> </w:t>
      </w:r>
      <w:r>
        <w:rPr>
          <w:rStyle w:val="Hyperlink9"/>
        </w:rPr>
        <w:t>Tushar</w:t>
      </w:r>
      <w:r>
        <w:rPr>
          <w:rStyle w:val="None"/>
          <w:spacing w:val="-11"/>
          <w:sz w:val="20"/>
          <w:szCs w:val="20"/>
        </w:rPr>
        <w:t xml:space="preserve"> </w:t>
      </w:r>
      <w:r>
        <w:rPr>
          <w:rStyle w:val="Hyperlink9"/>
        </w:rPr>
        <w:t xml:space="preserve">Wakhele </w:t>
      </w:r>
      <w:r>
        <w:rPr>
          <w:rStyle w:val="None"/>
          <w:b/>
          <w:bCs/>
          <w:sz w:val="20"/>
          <w:szCs w:val="20"/>
          <w:lang w:val="en-US"/>
        </w:rPr>
        <w:t>Website</w:t>
      </w:r>
      <w:r>
        <w:rPr>
          <w:rStyle w:val="Hyperlink9"/>
        </w:rPr>
        <w:t xml:space="preserve">: </w:t>
      </w:r>
      <w:hyperlink r:id="rId250" w:history="1">
        <w:r>
          <w:rPr>
            <w:rStyle w:val="Hyperlink9"/>
          </w:rPr>
          <w:t>www.sbi.co.in</w:t>
        </w:r>
      </w:hyperlink>
    </w:p>
    <w:p w14:paraId="0504DBD1" w14:textId="77777777" w:rsidR="00A603A1" w:rsidRDefault="00000000">
      <w:pPr>
        <w:pStyle w:val="BodyText"/>
        <w:spacing w:line="229" w:lineRule="exact"/>
        <w:ind w:left="88"/>
      </w:pPr>
      <w:r>
        <w:rPr>
          <w:rStyle w:val="None"/>
          <w:b/>
          <w:bCs/>
        </w:rPr>
        <w:t>Email</w:t>
      </w:r>
      <w:r>
        <w:rPr>
          <w:rStyle w:val="Hyperlink4"/>
        </w:rPr>
        <w:t>:</w:t>
      </w:r>
      <w:r>
        <w:rPr>
          <w:rStyle w:val="None"/>
        </w:rPr>
        <w:t xml:space="preserve"> </w:t>
      </w:r>
      <w:hyperlink r:id="rId251" w:history="1">
        <w:r>
          <w:rPr>
            <w:rStyle w:val="Hyperlink5"/>
          </w:rPr>
          <w:t>rm6.ifbpune@sbi.co.in</w:t>
        </w:r>
      </w:hyperlink>
    </w:p>
    <w:p w14:paraId="2671A650" w14:textId="77777777" w:rsidR="00A603A1" w:rsidRDefault="00A603A1">
      <w:pPr>
        <w:pStyle w:val="BodyText"/>
        <w:spacing w:line="229" w:lineRule="exact"/>
        <w:sectPr w:rsidR="00A603A1">
          <w:headerReference w:type="default" r:id="rId252"/>
          <w:footerReference w:type="default" r:id="rId253"/>
          <w:pgSz w:w="11920" w:h="16840"/>
          <w:pgMar w:top="1100" w:right="566" w:bottom="280" w:left="992" w:header="0" w:footer="0" w:gutter="0"/>
          <w:cols w:num="2" w:space="720" w:equalWidth="0">
            <w:col w:w="3716" w:space="1962"/>
            <w:col w:w="5961" w:space="0"/>
          </w:cols>
        </w:sectPr>
      </w:pPr>
    </w:p>
    <w:p w14:paraId="7106062E" w14:textId="77777777" w:rsidR="00A603A1" w:rsidRDefault="00A603A1">
      <w:pPr>
        <w:pStyle w:val="BodyText"/>
        <w:spacing w:before="2"/>
        <w:rPr>
          <w:rStyle w:val="Hyperlink4"/>
          <w:sz w:val="12"/>
          <w:szCs w:val="12"/>
        </w:rPr>
      </w:pPr>
    </w:p>
    <w:p w14:paraId="0F27F89E" w14:textId="77777777" w:rsidR="00A603A1" w:rsidRDefault="00A603A1">
      <w:pPr>
        <w:pStyle w:val="BodyText"/>
        <w:rPr>
          <w:rStyle w:val="Hyperlink4"/>
        </w:rPr>
        <w:sectPr w:rsidR="00A603A1">
          <w:type w:val="continuous"/>
          <w:pgSz w:w="11920" w:h="16840"/>
          <w:pgMar w:top="120" w:right="566" w:bottom="280" w:left="992" w:header="0" w:footer="0" w:gutter="0"/>
          <w:cols w:space="720"/>
        </w:sectPr>
      </w:pPr>
    </w:p>
    <w:p w14:paraId="0B797A14" w14:textId="77777777" w:rsidR="00A603A1" w:rsidRDefault="00000000">
      <w:pPr>
        <w:pStyle w:val="BodyText"/>
        <w:spacing w:before="91"/>
        <w:ind w:left="88" w:right="498"/>
      </w:pPr>
      <w:r/>
      <w:r>
        <w:rPr>
          <w:rFonts w:ascii="Courier New" w:hAnsi="Courier New"/>
          <w:b/>
          <w:highlight w:val="yellow"/>
        </w:rPr>
        <w:t>CHEN AND SONS</w:t>
      </w:r>
      <w:r>
        <w:t xml:space="preserve"> Ground Floor, Kubera Chambers Opp. Sancheti Hospital Shivajinagar, Pune – 41l 005 Maharashtra, India</w:t>
      </w:r>
    </w:p>
    <w:p w14:paraId="4E4CF8FA" w14:textId="77777777" w:rsidR="00A603A1" w:rsidRDefault="00000000">
      <w:pPr>
        <w:pStyle w:val="Body"/>
        <w:spacing w:line="230" w:lineRule="exact"/>
        <w:ind w:left="88"/>
        <w:rPr>
          <w:rStyle w:val="Hyperlink9"/>
        </w:rPr>
      </w:pPr>
      <w:r/>
      <w:r>
        <w:t xml:space="preserve">Telephone: </w:t>
      </w:r>
      <w:r>
        <w:rPr>
          <w:rFonts w:ascii="Courier New" w:hAnsi="Courier New"/>
          <w:b/>
          <w:highlight w:val="yellow"/>
        </w:rPr>
        <w:t>9999999999</w:t>
      </w:r>
    </w:p>
    <w:p w14:paraId="79F872FF" w14:textId="77777777" w:rsidR="00A603A1" w:rsidRDefault="00000000">
      <w:pPr>
        <w:pStyle w:val="Body"/>
        <w:spacing w:before="1"/>
        <w:ind w:left="88"/>
        <w:rPr>
          <w:rStyle w:val="Hyperlink9"/>
        </w:rPr>
      </w:pPr>
      <w:r>
        <w:rPr>
          <w:rStyle w:val="None"/>
          <w:b/>
          <w:bCs/>
          <w:sz w:val="20"/>
          <w:szCs w:val="20"/>
          <w:lang w:val="en-US"/>
        </w:rPr>
        <w:t>Contact</w:t>
      </w:r>
      <w:r>
        <w:rPr>
          <w:rStyle w:val="None"/>
          <w:b/>
          <w:bCs/>
          <w:spacing w:val="-5"/>
          <w:sz w:val="20"/>
          <w:szCs w:val="20"/>
        </w:rPr>
        <w:t xml:space="preserve"> </w:t>
      </w:r>
      <w:r>
        <w:rPr>
          <w:rStyle w:val="None"/>
          <w:b/>
          <w:bCs/>
          <w:sz w:val="20"/>
          <w:szCs w:val="20"/>
          <w:lang w:val="de-DE"/>
        </w:rPr>
        <w:t>Person</w:t>
      </w:r>
      <w:r>
        <w:rPr>
          <w:rStyle w:val="Hyperlink9"/>
        </w:rPr>
        <w:t>:</w:t>
      </w:r>
      <w:r>
        <w:rPr>
          <w:rStyle w:val="None"/>
          <w:spacing w:val="-7"/>
          <w:sz w:val="20"/>
          <w:szCs w:val="20"/>
        </w:rPr>
        <w:t xml:space="preserve"> </w:t>
      </w:r>
      <w:r>
        <w:rPr>
          <w:rStyle w:val="Hyperlink9"/>
          <w:lang w:val="en-US"/>
        </w:rPr>
        <w:t>Ashish</w:t>
      </w:r>
      <w:r>
        <w:rPr>
          <w:rStyle w:val="None"/>
          <w:spacing w:val="-5"/>
          <w:sz w:val="20"/>
          <w:szCs w:val="20"/>
        </w:rPr>
        <w:t xml:space="preserve"> </w:t>
      </w:r>
      <w:r>
        <w:rPr>
          <w:rStyle w:val="Hyperlink9"/>
          <w:lang w:val="en-US"/>
        </w:rPr>
        <w:t>Mathew</w:t>
      </w:r>
      <w:r>
        <w:rPr>
          <w:rStyle w:val="None"/>
          <w:spacing w:val="-7"/>
          <w:sz w:val="20"/>
          <w:szCs w:val="20"/>
        </w:rPr>
        <w:t xml:space="preserve"> </w:t>
      </w:r>
      <w:r>
        <w:rPr>
          <w:rStyle w:val="Hyperlink10"/>
          <w:lang w:val="nl-NL"/>
        </w:rPr>
        <w:t>Pulloor</w:t>
      </w:r>
    </w:p>
    <w:p w14:paraId="4B609B38" w14:textId="77777777" w:rsidR="00A603A1" w:rsidRDefault="00000000">
      <w:pPr>
        <w:pStyle w:val="Body"/>
        <w:spacing w:line="229" w:lineRule="exact"/>
        <w:ind w:left="88"/>
        <w:rPr>
          <w:rStyle w:val="Hyperlink9"/>
        </w:rPr>
      </w:pPr>
      <w:r/>
      <w:r>
        <w:t xml:space="preserve">Website: </w:t>
      </w:r>
      <w:r>
        <w:rPr>
          <w:rFonts w:ascii="Courier New" w:hAnsi="Courier New"/>
          <w:b/>
          <w:highlight w:val="yellow"/>
        </w:rPr>
        <w:t>HTTP://WWW.FIELDS.NET/</w:t>
      </w:r>
    </w:p>
    <w:p w14:paraId="542F937A" w14:textId="77777777" w:rsidR="00A603A1" w:rsidRDefault="00000000">
      <w:pPr>
        <w:pStyle w:val="BodyText"/>
        <w:spacing w:line="229" w:lineRule="exact"/>
        <w:ind w:left="88"/>
      </w:pPr>
      <w:r>
        <w:rPr>
          <w:rStyle w:val="None"/>
          <w:b/>
          <w:bCs/>
        </w:rPr>
        <w:t>Email</w:t>
      </w:r>
      <w:r>
        <w:rPr>
          <w:rStyle w:val="Hyperlink4"/>
        </w:rPr>
        <w:t>:</w:t>
      </w:r>
      <w:r>
        <w:rPr>
          <w:rStyle w:val="None"/>
        </w:rPr>
        <w:t xml:space="preserve"> </w:t>
      </w:r>
      <w:hyperlink r:id="rId255" w:history="1">
        <w:r>
          <w:rPr>
            <w:rStyle w:val="Hyperlink5"/>
          </w:rPr>
          <w:t>ashishmp@federalbank.co.in</w:t>
        </w:r>
      </w:hyperlink>
    </w:p>
    <w:p w14:paraId="40398AE2" w14:textId="77777777" w:rsidR="00A603A1" w:rsidRDefault="00000000">
      <w:pPr>
        <w:pStyle w:val="Heading3"/>
        <w:spacing w:before="91"/>
      </w:pPr>
      <w:r>
        <w:rPr>
          <w:rStyle w:val="None"/>
          <w:rFonts w:ascii="Arial Unicode MS" w:hAnsi="Arial Unicode MS"/>
          <w:b w:val="0"/>
          <w:bCs w:val="0"/>
        </w:rPr>
        <w:br w:type="column"/>
      </w:r>
    </w:p>
    <w:p w14:paraId="7A91D897" w14:textId="77777777" w:rsidR="00A603A1" w:rsidRDefault="00000000">
      <w:pPr>
        <w:pStyle w:val="Heading3"/>
        <w:spacing w:before="91"/>
      </w:pPr>
      <w:r/>
      <w:r>
        <w:rPr>
          <w:rFonts w:ascii="Courier New" w:hAnsi="Courier New"/>
          <w:b/>
          <w:highlight w:val="yellow"/>
        </w:rPr>
        <w:t>WALKER, DAVIS AND OLSON</w:t>
      </w:r>
    </w:p>
    <w:p w14:paraId="482F068D" w14:textId="77777777" w:rsidR="00A603A1" w:rsidRDefault="00000000">
      <w:pPr>
        <w:pStyle w:val="BodyText"/>
        <w:spacing w:before="1" w:line="229" w:lineRule="exact"/>
        <w:ind w:left="88"/>
      </w:pPr>
      <w:r>
        <w:rPr>
          <w:rStyle w:val="Hyperlink4"/>
        </w:rPr>
        <w:t>The</w:t>
      </w:r>
      <w:r>
        <w:rPr>
          <w:rStyle w:val="None"/>
        </w:rPr>
        <w:t xml:space="preserve"> </w:t>
      </w:r>
      <w:r>
        <w:rPr>
          <w:rStyle w:val="Hyperlink5"/>
        </w:rPr>
        <w:t>Capital</w:t>
      </w:r>
    </w:p>
    <w:p w14:paraId="4F1B2610" w14:textId="77777777" w:rsidR="00A603A1" w:rsidRDefault="00000000">
      <w:pPr>
        <w:pStyle w:val="BodyText"/>
        <w:ind w:left="88" w:right="3044"/>
      </w:pPr>
      <w:r>
        <w:rPr>
          <w:rStyle w:val="Hyperlink4"/>
        </w:rPr>
        <w:t>Unit</w:t>
      </w:r>
      <w:r>
        <w:rPr>
          <w:rStyle w:val="None"/>
        </w:rPr>
        <w:t xml:space="preserve"> </w:t>
      </w:r>
      <w:r>
        <w:rPr>
          <w:rStyle w:val="Hyperlink4"/>
        </w:rPr>
        <w:t>no.</w:t>
      </w:r>
      <w:r>
        <w:rPr>
          <w:rStyle w:val="None"/>
        </w:rPr>
        <w:t xml:space="preserve"> </w:t>
      </w:r>
      <w:r>
        <w:rPr>
          <w:rStyle w:val="Hyperlink4"/>
        </w:rPr>
        <w:t>1601,</w:t>
      </w:r>
      <w:r>
        <w:rPr>
          <w:rStyle w:val="None"/>
        </w:rPr>
        <w:t xml:space="preserve"> </w:t>
      </w:r>
      <w:r>
        <w:rPr>
          <w:rStyle w:val="Hyperlink4"/>
        </w:rPr>
        <w:t>B-</w:t>
      </w:r>
      <w:r>
        <w:rPr>
          <w:rStyle w:val="None"/>
        </w:rPr>
        <w:t xml:space="preserve"> </w:t>
      </w:r>
      <w:r>
        <w:rPr>
          <w:rStyle w:val="Hyperlink4"/>
        </w:rPr>
        <w:t>wing BKC, Mumbai Maharashtra India</w:t>
      </w:r>
    </w:p>
    <w:p w14:paraId="5F9021A8" w14:textId="77777777" w:rsidR="00A603A1" w:rsidRDefault="00000000">
      <w:pPr>
        <w:pStyle w:val="Body"/>
        <w:ind w:left="88" w:right="2394"/>
        <w:rPr>
          <w:rStyle w:val="Hyperlink9"/>
        </w:rPr>
      </w:pPr>
      <w:r>
        <w:rPr>
          <w:rStyle w:val="None"/>
          <w:b/>
          <w:bCs/>
          <w:sz w:val="20"/>
          <w:szCs w:val="20"/>
          <w:lang w:val="en-US"/>
        </w:rPr>
        <w:t>Telephone</w:t>
      </w:r>
      <w:r>
        <w:rPr>
          <w:rStyle w:val="Hyperlink9"/>
        </w:rPr>
        <w:t xml:space="preserve">: +91 20 7157 6403 </w:t>
      </w:r>
      <w:r>
        <w:rPr>
          <w:rStyle w:val="None"/>
          <w:b/>
          <w:bCs/>
          <w:sz w:val="20"/>
          <w:szCs w:val="20"/>
          <w:lang w:val="en-US"/>
        </w:rPr>
        <w:t>Contact Person</w:t>
      </w:r>
      <w:r>
        <w:rPr>
          <w:rStyle w:val="Hyperlink9"/>
          <w:lang w:val="en-US"/>
        </w:rPr>
        <w:t xml:space="preserve">: Anand Soni </w:t>
      </w:r>
      <w:r>
        <w:rPr>
          <w:rStyle w:val="None"/>
          <w:b/>
          <w:bCs/>
          <w:sz w:val="20"/>
          <w:szCs w:val="20"/>
          <w:lang w:val="en-US"/>
        </w:rPr>
        <w:t>Website</w:t>
      </w:r>
      <w:r>
        <w:rPr>
          <w:rStyle w:val="Hyperlink9"/>
        </w:rPr>
        <w:t xml:space="preserve">: </w:t>
      </w:r>
      <w:hyperlink r:id="rId256" w:history="1">
        <w:r>
          <w:rPr>
            <w:rStyle w:val="Hyperlink9"/>
          </w:rPr>
          <w:t>www.bajajfinance.com</w:t>
        </w:r>
      </w:hyperlink>
      <w:r>
        <w:rPr>
          <w:rStyle w:val="Hyperlink9"/>
        </w:rPr>
        <w:t xml:space="preserve"> </w:t>
      </w:r>
      <w:r>
        <w:rPr>
          <w:rStyle w:val="None"/>
          <w:b/>
          <w:bCs/>
          <w:sz w:val="20"/>
          <w:szCs w:val="20"/>
          <w:lang w:val="en-US"/>
        </w:rPr>
        <w:t>Email</w:t>
      </w:r>
      <w:r>
        <w:rPr>
          <w:rStyle w:val="Hyperlink9"/>
        </w:rPr>
        <w:t>:</w:t>
      </w:r>
      <w:r>
        <w:rPr>
          <w:rStyle w:val="None"/>
          <w:spacing w:val="-13"/>
          <w:sz w:val="20"/>
          <w:szCs w:val="20"/>
        </w:rPr>
        <w:t xml:space="preserve"> </w:t>
      </w:r>
      <w:hyperlink r:id="rId257" w:history="1">
        <w:r>
          <w:rPr>
            <w:rStyle w:val="Hyperlink9"/>
          </w:rPr>
          <w:t>anand.soni@bajajfinserv.in</w:t>
        </w:r>
      </w:hyperlink>
    </w:p>
    <w:p w14:paraId="37680ED0" w14:textId="77777777" w:rsidR="00A603A1" w:rsidRDefault="00A603A1">
      <w:pPr>
        <w:pStyle w:val="Body"/>
        <w:rPr>
          <w:rStyle w:val="Hyperlink9"/>
        </w:rPr>
        <w:sectPr w:rsidR="00A603A1">
          <w:type w:val="continuous"/>
          <w:pgSz w:w="11920" w:h="16840"/>
          <w:pgMar w:top="120" w:right="566" w:bottom="280" w:left="992" w:header="0" w:footer="0" w:gutter="0"/>
          <w:cols w:num="2" w:space="720" w:equalWidth="0">
            <w:col w:w="3879" w:space="1800"/>
            <w:col w:w="5960" w:space="0"/>
          </w:cols>
        </w:sectPr>
      </w:pPr>
    </w:p>
    <w:p w14:paraId="2E0D00CE" w14:textId="77777777" w:rsidR="00A603A1" w:rsidRDefault="00A603A1">
      <w:pPr>
        <w:pStyle w:val="BodyText"/>
      </w:pPr>
    </w:p>
    <w:p w14:paraId="43E49E00" w14:textId="77777777" w:rsidR="00A603A1" w:rsidRDefault="00000000">
      <w:pPr>
        <w:pStyle w:val="Heading3"/>
        <w:spacing w:before="0"/>
      </w:pPr>
      <w:r>
        <w:rPr>
          <w:rStyle w:val="Hyperlink4"/>
          <w:lang w:val="en-US"/>
        </w:rPr>
        <w:t>Grading</w:t>
      </w:r>
      <w:r>
        <w:rPr>
          <w:rStyle w:val="None"/>
        </w:rPr>
        <w:t xml:space="preserve"> </w:t>
      </w:r>
      <w:r>
        <w:rPr>
          <w:rStyle w:val="Hyperlink4"/>
          <w:lang w:val="en-US"/>
        </w:rPr>
        <w:t>of</w:t>
      </w:r>
      <w:r>
        <w:rPr>
          <w:rStyle w:val="None"/>
        </w:rPr>
        <w:t xml:space="preserve"> </w:t>
      </w:r>
      <w:r>
        <w:rPr>
          <w:rStyle w:val="Hyperlink4"/>
          <w:lang w:val="en-US"/>
        </w:rPr>
        <w:t>the</w:t>
      </w:r>
      <w:r>
        <w:rPr>
          <w:rStyle w:val="None"/>
          <w:lang w:val="en-US"/>
        </w:rPr>
        <w:t xml:space="preserve"> Offer</w:t>
      </w:r>
    </w:p>
    <w:p w14:paraId="348E448F" w14:textId="77777777" w:rsidR="00A603A1" w:rsidRDefault="00000000">
      <w:pPr>
        <w:pStyle w:val="BodyText"/>
        <w:spacing w:before="200"/>
        <w:ind w:left="88"/>
      </w:pPr>
      <w:r/>
      <w:r>
        <w:t xml:space="preserve">No credit rating agency registered with SEBI has been appointed for obtaining grading for the </w:t>
      </w:r>
      <w:r>
        <w:rPr>
          <w:rFonts w:ascii="Courier New" w:hAnsi="Courier New"/>
          <w:b/>
          <w:highlight w:val="yellow"/>
        </w:rPr>
        <w:t>ANGELA PERRY</w:t>
      </w:r>
      <w:r>
        <w:t>.</w:t>
      </w:r>
    </w:p>
    <w:p w14:paraId="50E904A1" w14:textId="77777777" w:rsidR="00A603A1" w:rsidRDefault="00000000">
      <w:pPr>
        <w:pStyle w:val="Heading3"/>
      </w:pPr>
      <w:r/>
      <w:r>
        <w:rPr>
          <w:rFonts w:ascii="Courier New" w:hAnsi="Courier New"/>
          <w:b/>
          <w:highlight w:val="yellow"/>
        </w:rPr>
        <w:t>DAVID WARD</w:t>
      </w:r>
    </w:p>
    <w:p w14:paraId="166376CC" w14:textId="77777777" w:rsidR="00A603A1" w:rsidRDefault="00000000">
      <w:pPr>
        <w:pStyle w:val="BodyText"/>
        <w:spacing w:before="202"/>
        <w:ind w:left="88"/>
      </w:pPr>
      <w:r/>
      <w:r>
        <w:t xml:space="preserve">No appraising entity has been appointed in relation to the </w:t>
      </w:r>
      <w:r>
        <w:rPr>
          <w:rFonts w:ascii="Courier New" w:hAnsi="Courier New"/>
          <w:b/>
          <w:highlight w:val="yellow"/>
        </w:rPr>
        <w:t>ANGELA PERRY</w:t>
      </w:r>
      <w:r>
        <w:t>.</w:t>
      </w:r>
    </w:p>
    <w:p w14:paraId="00D12F94" w14:textId="77777777" w:rsidR="00A603A1" w:rsidRDefault="00000000">
      <w:pPr>
        <w:pStyle w:val="Heading3"/>
        <w:spacing w:before="199"/>
      </w:pPr>
      <w:r/>
      <w:r>
        <w:rPr>
          <w:rFonts w:ascii="Courier New" w:hAnsi="Courier New"/>
          <w:b/>
          <w:highlight w:val="yellow"/>
        </w:rPr>
        <w:t>WAYNE MCCOY</w:t>
      </w:r>
    </w:p>
    <w:p w14:paraId="741AEE78" w14:textId="77777777" w:rsidR="00A603A1" w:rsidRDefault="00000000">
      <w:pPr>
        <w:pStyle w:val="BodyText"/>
        <w:spacing w:before="200"/>
        <w:ind w:left="88" w:right="154"/>
        <w:jc w:val="both"/>
      </w:pPr>
      <w:r/>
      <w:r>
        <w:t xml:space="preserve">As the size of the Fresh Issue exceeds ₹1,000.00 million, our </w:t>
      </w:r>
      <w:r>
        <w:rPr>
          <w:rFonts w:ascii="Courier New" w:hAnsi="Courier New"/>
          <w:b/>
          <w:highlight w:val="yellow"/>
        </w:rPr>
        <w:t>BUTLER GROUP</w:t>
      </w:r>
      <w:r>
        <w:t xml:space="preserve"> has appointed a credit rating agency registered with SEBI, namely, </w:t>
      </w:r>
      <w:r>
        <w:rPr>
          <w:rFonts w:ascii="Courier New" w:hAnsi="Courier New"/>
          <w:b/>
          <w:highlight w:val="yellow"/>
        </w:rPr>
        <w:t>STEELE, CLARK AND HAAS</w:t>
      </w:r>
      <w:r>
        <w:t xml:space="preserve">, as a monitoring agency to monitor the utilisation of </w:t>
      </w:r>
      <w:r>
        <w:rPr>
          <w:rFonts w:ascii="Courier New" w:hAnsi="Courier New"/>
          <w:b/>
          <w:highlight w:val="yellow"/>
        </w:rPr>
        <w:t>LOPEZ-ONEAL</w:t>
      </w:r>
      <w:r>
        <w:t xml:space="preserve">, in accordance with Regulation 41 of the SEBI ICDR Regulations. For details in relation to the proposed utilisation of </w:t>
      </w:r>
      <w:r>
        <w:rPr>
          <w:rFonts w:ascii="Courier New" w:hAnsi="Courier New"/>
          <w:b/>
          <w:highlight w:val="yellow"/>
        </w:rPr>
        <w:t>LOPEZ-ONEAL</w:t>
      </w:r>
      <w:r>
        <w:t>, see “Objects of the Offer” on page 106.</w:t>
      </w:r>
    </w:p>
    <w:p w14:paraId="483B6A28" w14:textId="77777777" w:rsidR="00A603A1" w:rsidRDefault="00000000">
      <w:pPr>
        <w:pStyle w:val="Heading3"/>
        <w:spacing w:before="201"/>
        <w:jc w:val="both"/>
      </w:pPr>
      <w:r/>
      <w:r>
        <w:rPr>
          <w:rFonts w:ascii="Courier New" w:hAnsi="Courier New"/>
          <w:b/>
          <w:highlight w:val="yellow"/>
        </w:rPr>
        <w:t>EILEEN SCOTT</w:t>
      </w:r>
    </w:p>
    <w:p w14:paraId="2A644997" w14:textId="77777777" w:rsidR="00A603A1" w:rsidRDefault="00000000">
      <w:pPr>
        <w:pStyle w:val="BodyText"/>
        <w:spacing w:before="200"/>
        <w:ind w:left="88"/>
        <w:jc w:val="both"/>
      </w:pPr>
      <w:r/>
      <w:r>
        <w:t xml:space="preserve">As the </w:t>
      </w:r>
      <w:r>
        <w:rPr>
          <w:rFonts w:ascii="Courier New" w:hAnsi="Courier New"/>
          <w:b/>
          <w:highlight w:val="yellow"/>
        </w:rPr>
        <w:t>ANGELA PERRY</w:t>
      </w:r>
      <w:r>
        <w:t xml:space="preserve"> is of </w:t>
      </w:r>
      <w:r>
        <w:rPr>
          <w:rFonts w:ascii="Courier New" w:hAnsi="Courier New"/>
          <w:b/>
          <w:highlight w:val="yellow"/>
        </w:rPr>
        <w:t>HOWELL INC</w:t>
      </w:r>
      <w:r>
        <w:t>, credit rating is not required.</w:t>
      </w:r>
    </w:p>
    <w:p w14:paraId="6467DD27" w14:textId="77777777" w:rsidR="00A603A1" w:rsidRDefault="00000000">
      <w:pPr>
        <w:pStyle w:val="Heading3"/>
        <w:spacing w:before="199"/>
        <w:jc w:val="both"/>
      </w:pPr>
      <w:r>
        <w:rPr>
          <w:rStyle w:val="Hyperlink4"/>
          <w:lang w:val="de-DE"/>
        </w:rPr>
        <w:t>Debenture</w:t>
      </w:r>
      <w:r>
        <w:rPr>
          <w:rStyle w:val="None"/>
        </w:rPr>
        <w:t xml:space="preserve"> </w:t>
      </w:r>
      <w:r>
        <w:rPr>
          <w:rStyle w:val="Hyperlink5"/>
        </w:rPr>
        <w:t>Trustee</w:t>
      </w:r>
    </w:p>
    <w:p w14:paraId="7F9BFCF4" w14:textId="77777777" w:rsidR="00A603A1" w:rsidRDefault="00000000">
      <w:pPr>
        <w:pStyle w:val="BodyText"/>
        <w:spacing w:before="200"/>
        <w:ind w:left="88"/>
        <w:jc w:val="both"/>
      </w:pPr>
      <w:r/>
      <w:r>
        <w:t xml:space="preserve">As the </w:t>
      </w:r>
      <w:r>
        <w:rPr>
          <w:rFonts w:ascii="Courier New" w:hAnsi="Courier New"/>
          <w:b/>
          <w:highlight w:val="yellow"/>
        </w:rPr>
        <w:t>ANGELA PERRY</w:t>
      </w:r>
      <w:r>
        <w:t xml:space="preserve"> is of </w:t>
      </w:r>
      <w:r>
        <w:rPr>
          <w:rFonts w:ascii="Courier New" w:hAnsi="Courier New"/>
          <w:b/>
          <w:highlight w:val="yellow"/>
        </w:rPr>
        <w:t>HOWELL INC</w:t>
      </w:r>
      <w:r>
        <w:t>, the appointment of trustee is not required.</w:t>
      </w:r>
    </w:p>
    <w:p w14:paraId="1E440A0A" w14:textId="77777777" w:rsidR="00A603A1" w:rsidRDefault="00000000">
      <w:pPr>
        <w:pStyle w:val="Heading3"/>
        <w:jc w:val="both"/>
      </w:pPr>
      <w:r/>
      <w:r>
        <w:rPr>
          <w:rFonts w:ascii="Courier New" w:hAnsi="Courier New"/>
          <w:b/>
          <w:highlight w:val="yellow"/>
        </w:rPr>
        <w:t>KAYLA EDWARDS</w:t>
      </w:r>
    </w:p>
    <w:p w14:paraId="3341DC9A" w14:textId="77777777" w:rsidR="00A603A1" w:rsidRDefault="00000000">
      <w:pPr>
        <w:pStyle w:val="BodyText"/>
        <w:spacing w:before="199"/>
        <w:ind w:left="88"/>
        <w:jc w:val="both"/>
      </w:pPr>
      <w:r/>
      <w:r>
        <w:t xml:space="preserve">No green shoe option is contemplated under the </w:t>
      </w:r>
      <w:r>
        <w:rPr>
          <w:rFonts w:ascii="Courier New" w:hAnsi="Courier New"/>
          <w:b/>
          <w:highlight w:val="yellow"/>
        </w:rPr>
        <w:t>ANGELA PERRY</w:t>
      </w:r>
      <w:r>
        <w:t>.</w:t>
      </w:r>
    </w:p>
    <w:p w14:paraId="00B8D7EA" w14:textId="77777777" w:rsidR="00A603A1" w:rsidRDefault="00000000">
      <w:pPr>
        <w:pStyle w:val="Heading3"/>
        <w:spacing w:before="202"/>
        <w:jc w:val="both"/>
      </w:pPr>
      <w:r/>
      <w:r>
        <w:t xml:space="preserve">Filing of </w:t>
      </w:r>
      <w:r>
        <w:rPr>
          <w:rFonts w:ascii="Courier New" w:hAnsi="Courier New"/>
          <w:b/>
          <w:highlight w:val="yellow"/>
        </w:rPr>
        <w:t>PHILLIPS AND SONS</w:t>
      </w:r>
    </w:p>
    <w:p w14:paraId="4E3FE8ED" w14:textId="77777777" w:rsidR="00A603A1" w:rsidRDefault="00000000">
      <w:pPr>
        <w:pStyle w:val="BodyText"/>
        <w:spacing w:before="200"/>
        <w:ind w:left="88" w:right="151"/>
        <w:jc w:val="both"/>
      </w:pPr>
      <w:r/>
      <w:r>
        <w:t xml:space="preserve">A copy of </w:t>
      </w:r>
      <w:r>
        <w:rPr>
          <w:rFonts w:ascii="Courier New" w:hAnsi="Courier New"/>
          <w:b/>
          <w:highlight w:val="yellow"/>
        </w:rPr>
        <w:t>PHILLIPS AND SONS</w:t>
      </w:r>
      <w:r>
        <w:t xml:space="preserve"> has been filed through SEBI’s online intermediary portal at </w:t>
      </w:r>
      <w:r>
        <w:rPr>
          <w:rFonts w:ascii="Courier New" w:hAnsi="Courier New"/>
          <w:b/>
          <w:highlight w:val="yellow"/>
        </w:rPr>
        <w:t>HTTP://THOMAS-THOMAS.COM/</w:t>
      </w:r>
      <w:r>
        <w:t xml:space="preserve"> as specified in Regulation 25(8) of the SEBI ICDR Regulations and in accordance with SEBI ICDR </w:t>
      </w:r>
      <w:r>
        <w:rPr>
          <w:rFonts w:ascii="Courier New" w:hAnsi="Courier New"/>
          <w:b/>
          <w:highlight w:val="yellow"/>
        </w:rPr>
        <w:t>DESTINY MILLER</w:t>
      </w:r>
      <w:r>
        <w:t>. It has also been filed at:</w:t>
      </w:r>
    </w:p>
    <w:p w14:paraId="04D7996E" w14:textId="77777777" w:rsidR="00A603A1" w:rsidRDefault="00000000">
      <w:pPr>
        <w:pStyle w:val="Heading3"/>
        <w:spacing w:before="198"/>
        <w:jc w:val="both"/>
      </w:pPr>
      <w:r/>
      <w:r>
        <w:t xml:space="preserve">Securities and Exchange Board of </w:t>
      </w:r>
      <w:r>
        <w:rPr>
          <w:rFonts w:ascii="Courier New" w:hAnsi="Courier New"/>
          <w:b/>
          <w:highlight w:val="yellow"/>
        </w:rPr>
        <w:t>USNS THOMAS, FPO AP 36206</w:t>
      </w:r>
    </w:p>
    <w:p w14:paraId="5E25BAEB" w14:textId="77777777" w:rsidR="00A603A1" w:rsidRDefault="00000000">
      <w:pPr>
        <w:pStyle w:val="BodyText"/>
        <w:spacing w:before="1"/>
        <w:ind w:left="88" w:right="5111"/>
      </w:pPr>
      <w:r/>
      <w:r>
        <w:rPr>
          <w:rFonts w:ascii="Courier New" w:hAnsi="Courier New"/>
          <w:b/>
          <w:highlight w:val="yellow"/>
        </w:rPr>
        <w:t>AMY HESTER</w:t>
      </w:r>
      <w:r>
        <w:t xml:space="preserve"> Division of Issues and Listing SEBI Bhavan, Plot No. C4 A, ‘G’ Block</w:t>
      </w:r>
    </w:p>
    <w:p w14:paraId="6880BEC8" w14:textId="77777777" w:rsidR="00A603A1" w:rsidRDefault="00000000">
      <w:pPr>
        <w:pStyle w:val="BodyText"/>
        <w:spacing w:before="1"/>
        <w:ind w:left="88" w:right="6992"/>
      </w:pPr>
      <w:r/>
      <w:r>
        <w:rPr>
          <w:rFonts w:ascii="Courier New" w:hAnsi="Courier New"/>
          <w:b/>
          <w:highlight w:val="yellow"/>
        </w:rPr>
        <w:t>12370 COOK EXTENSION APT. 277, LAKE CHRISTINA, PR 92254</w:t>
      </w:r>
      <w:r>
        <w:t xml:space="preserve"> Complex, Bandra (E) Mumbai – 400 051, Maharashtra, India</w:t>
      </w:r>
    </w:p>
    <w:p w14:paraId="2E23F0B3" w14:textId="77777777" w:rsidR="00A603A1" w:rsidRDefault="00000000">
      <w:pPr>
        <w:pStyle w:val="Heading3"/>
      </w:pPr>
      <w:r/>
      <w:r>
        <w:t xml:space="preserve">Filing of this Red Herring </w:t>
      </w:r>
      <w:r>
        <w:rPr>
          <w:rFonts w:ascii="Courier New" w:hAnsi="Courier New"/>
          <w:b/>
          <w:highlight w:val="yellow"/>
        </w:rPr>
        <w:t>ANDERSON, BATES AND MENDEZ</w:t>
      </w:r>
      <w:r>
        <w:t xml:space="preserve"> and </w:t>
      </w:r>
      <w:r>
        <w:rPr>
          <w:rFonts w:ascii="Courier New" w:hAnsi="Courier New"/>
          <w:b/>
          <w:highlight w:val="yellow"/>
        </w:rPr>
        <w:t>ANDERSON, BATES AND MENDEZ</w:t>
      </w:r>
    </w:p>
    <w:p w14:paraId="33D5C80A" w14:textId="77777777" w:rsidR="00A603A1" w:rsidRDefault="00000000">
      <w:pPr>
        <w:pStyle w:val="BodyText"/>
        <w:spacing w:before="199"/>
        <w:ind w:left="88" w:right="160"/>
        <w:jc w:val="both"/>
      </w:pPr>
      <w:r/>
      <w:r>
        <w:t xml:space="preserve">A copy of this Red Herring </w:t>
      </w:r>
      <w:r>
        <w:rPr>
          <w:rFonts w:ascii="Courier New" w:hAnsi="Courier New"/>
          <w:b/>
          <w:highlight w:val="yellow"/>
        </w:rPr>
        <w:t>ANDERSON, BATES AND MENDEZ</w:t>
      </w:r>
      <w:r>
        <w:t xml:space="preserve">, along with the material contracts and documents required to be filed under Section 32 of the Companies Act, have been filed with the </w:t>
      </w:r>
      <w:r>
        <w:rPr>
          <w:rFonts w:ascii="Courier New" w:hAnsi="Courier New"/>
          <w:b/>
          <w:highlight w:val="yellow"/>
        </w:rPr>
        <w:t>4058 MICHELLE STATION, KNAPPVIEW, MI 52959</w:t>
      </w:r>
      <w:r>
        <w:t xml:space="preserve"> at its office and a copy of the </w:t>
      </w:r>
      <w:r>
        <w:rPr>
          <w:rFonts w:ascii="Courier New" w:hAnsi="Courier New"/>
          <w:b/>
          <w:highlight w:val="yellow"/>
        </w:rPr>
        <w:t>ANDERSON, BATES AND MENDEZ</w:t>
      </w:r>
      <w:r>
        <w:t xml:space="preserve"> to be filed under Section 26 of the Companies Act, 2013, will be filed with the </w:t>
      </w:r>
      <w:r>
        <w:rPr>
          <w:rFonts w:ascii="Courier New" w:hAnsi="Courier New"/>
          <w:b/>
          <w:highlight w:val="yellow"/>
        </w:rPr>
        <w:t>4058 MICHELLE STATION, KNAPPVIEW, MI 52959</w:t>
      </w:r>
      <w:r>
        <w:t xml:space="preserve"> at its office, and through the electronic portal.</w:t>
      </w:r>
    </w:p>
    <w:p w14:paraId="2B67E646" w14:textId="77777777" w:rsidR="00A603A1" w:rsidRDefault="00A603A1">
      <w:pPr>
        <w:pStyle w:val="BodyText"/>
        <w:jc w:val="both"/>
        <w:sectPr w:rsidR="00A603A1">
          <w:type w:val="continuous"/>
          <w:pgSz w:w="11920" w:h="16840"/>
          <w:pgMar w:top="120" w:right="566" w:bottom="280" w:left="992" w:header="0" w:footer="0" w:gutter="0"/>
          <w:cols w:space="720"/>
        </w:sectPr>
      </w:pPr>
    </w:p>
    <w:p w14:paraId="4BF9DF93" w14:textId="77777777" w:rsidR="00A603A1" w:rsidRDefault="00000000">
      <w:pPr>
        <w:pStyle w:val="Heading3"/>
        <w:spacing w:before="67"/>
        <w:jc w:val="both"/>
      </w:pPr>
      <w:r/>
      <w:r>
        <w:rPr>
          <w:rFonts w:ascii="Courier New" w:hAnsi="Courier New"/>
          <w:b/>
          <w:highlight w:val="yellow"/>
        </w:rPr>
        <w:t>KENT WILLIAMS</w:t>
      </w:r>
    </w:p>
    <w:p w14:paraId="4C02E391" w14:textId="77777777" w:rsidR="00A603A1" w:rsidRDefault="00000000">
      <w:pPr>
        <w:pStyle w:val="BodyText"/>
        <w:spacing w:before="200"/>
        <w:ind w:left="88" w:right="150"/>
        <w:jc w:val="both"/>
      </w:pPr>
      <w:r/>
      <w:r>
        <w:t xml:space="preserve">Book building, in the context of the </w:t>
      </w:r>
      <w:r>
        <w:rPr>
          <w:rFonts w:ascii="Courier New" w:hAnsi="Courier New"/>
          <w:b/>
          <w:highlight w:val="yellow"/>
        </w:rPr>
        <w:t>ANGELA PERRY</w:t>
      </w:r>
      <w:r>
        <w:t xml:space="preserve">, refers to the process of collection of </w:t>
      </w:r>
      <w:r>
        <w:rPr>
          <w:rFonts w:ascii="Courier New" w:hAnsi="Courier New"/>
          <w:b/>
          <w:highlight w:val="yellow"/>
        </w:rPr>
        <w:t>HOPKINS GROUP</w:t>
      </w:r>
      <w:r>
        <w:t xml:space="preserve"> from Bidders on the basis of this Red Herring Prospectus and the Bid cum </w:t>
      </w:r>
      <w:r>
        <w:rPr>
          <w:rFonts w:ascii="Courier New" w:hAnsi="Courier New"/>
          <w:b/>
          <w:highlight w:val="yellow"/>
        </w:rPr>
        <w:t>RANDY WU</w:t>
      </w:r>
      <w:r>
        <w:t xml:space="preserve"> and the </w:t>
      </w:r>
      <w:r>
        <w:rPr>
          <w:rFonts w:ascii="Courier New" w:hAnsi="Courier New"/>
          <w:b/>
          <w:highlight w:val="yellow"/>
        </w:rPr>
        <w:t>SETH COLEMAN</w:t>
      </w:r>
      <w:r>
        <w:t xml:space="preserve"> within the Price Band. The Price Band and the minimum </w:t>
      </w:r>
      <w:r>
        <w:rPr>
          <w:rFonts w:ascii="Courier New" w:hAnsi="Courier New"/>
          <w:b/>
          <w:highlight w:val="yellow"/>
        </w:rPr>
        <w:t>MICHAEL GRAY</w:t>
      </w:r>
      <w:r>
        <w:t xml:space="preserve"> will be decided by our Company, in consultation with the BRLMs, and will be advertised in all editions of </w:t>
      </w:r>
      <w:r>
        <w:rPr>
          <w:rFonts w:ascii="Courier New" w:hAnsi="Courier New"/>
          <w:b/>
          <w:highlight w:val="yellow"/>
        </w:rPr>
        <w:t>EDWARDS, KELLEY AND WELCH</w:t>
      </w:r>
      <w:r>
        <w:t xml:space="preserve"> (a widely circulated </w:t>
      </w:r>
      <w:r>
        <w:rPr>
          <w:rFonts w:ascii="Courier New" w:hAnsi="Courier New"/>
          <w:b/>
          <w:highlight w:val="yellow"/>
        </w:rPr>
        <w:t>DUMMY_NRP</w:t>
      </w:r>
      <w:r>
        <w:t xml:space="preserve"> national daily newspaper), all editions of </w:t>
      </w:r>
      <w:r>
        <w:rPr>
          <w:rFonts w:ascii="Courier New" w:hAnsi="Courier New"/>
          <w:b/>
          <w:highlight w:val="yellow"/>
        </w:rPr>
        <w:t>MOONEY-HERRERA</w:t>
      </w:r>
      <w:r>
        <w:t xml:space="preserve"> (a widely circulated </w:t>
      </w:r>
      <w:r>
        <w:rPr>
          <w:rFonts w:ascii="Courier New" w:hAnsi="Courier New"/>
          <w:b/>
          <w:highlight w:val="yellow"/>
        </w:rPr>
        <w:t>9048 CRYSTAL MOUNT, LAKE KEVINTON, WA 46451</w:t>
      </w:r>
      <w:r>
        <w:t xml:space="preserve"> national daily newspaper) and </w:t>
      </w:r>
      <w:r>
        <w:rPr>
          <w:rFonts w:ascii="Courier New" w:hAnsi="Courier New"/>
          <w:b/>
          <w:highlight w:val="yellow"/>
        </w:rPr>
        <w:t>HILL, HARTMAN AND THORNTON</w:t>
      </w:r>
      <w:r>
        <w:t xml:space="preserve"> edition of </w:t>
      </w:r>
      <w:r>
        <w:rPr>
          <w:rFonts w:ascii="Courier New" w:hAnsi="Courier New"/>
          <w:b/>
          <w:highlight w:val="yellow"/>
        </w:rPr>
        <w:t>FIELDS PLC</w:t>
      </w:r>
      <w:r>
        <w:t xml:space="preserve"> (a widely circulated </w:t>
      </w:r>
      <w:r>
        <w:rPr>
          <w:rFonts w:ascii="Courier New" w:hAnsi="Courier New"/>
          <w:b/>
          <w:highlight w:val="yellow"/>
        </w:rPr>
        <w:t>JOHNSON PLC</w:t>
      </w:r>
      <w:r>
        <w:t xml:space="preserve"> newspaper, </w:t>
      </w:r>
      <w:r>
        <w:rPr>
          <w:rFonts w:ascii="Courier New" w:hAnsi="Courier New"/>
          <w:b/>
          <w:highlight w:val="yellow"/>
        </w:rPr>
        <w:t>JOHNSON PLC</w:t>
      </w:r>
      <w:r>
        <w:t xml:space="preserve"> being the regional language of </w:t>
      </w:r>
      <w:r>
        <w:rPr>
          <w:rFonts w:ascii="Courier New" w:hAnsi="Courier New"/>
          <w:b/>
          <w:highlight w:val="yellow"/>
        </w:rPr>
        <w:t>096 JENKINS COURT, CARTERCHESTER, NV 94469</w:t>
      </w:r>
      <w:r>
        <w:t xml:space="preserve">, where our </w:t>
      </w:r>
      <w:r>
        <w:rPr>
          <w:rFonts w:ascii="Courier New" w:hAnsi="Courier New"/>
          <w:b/>
          <w:highlight w:val="yellow"/>
        </w:rPr>
        <w:t>DAVIS PLC</w:t>
      </w:r>
      <w:r>
        <w:t xml:space="preserve"> is located), at least two </w:t>
      </w:r>
      <w:r>
        <w:rPr>
          <w:rFonts w:ascii="Courier New" w:hAnsi="Courier New"/>
          <w:b/>
          <w:highlight w:val="yellow"/>
        </w:rPr>
        <w:t>AMY SCOTT</w:t>
      </w:r>
      <w:r>
        <w:t xml:space="preserve"> prior to </w:t>
      </w:r>
      <w:r>
        <w:rPr>
          <w:rFonts w:ascii="Courier New" w:hAnsi="Courier New"/>
          <w:b/>
          <w:highlight w:val="yellow"/>
        </w:rPr>
        <w:t>NGUYEN-REED</w:t>
      </w:r>
      <w:r>
        <w:t xml:space="preserve"> and shall be made available to the Stock Exchanges for the purposes of uploading on their respective websites. Pursuant to the </w:t>
      </w:r>
      <w:r>
        <w:rPr>
          <w:rFonts w:ascii="Courier New" w:hAnsi="Courier New"/>
          <w:b/>
          <w:highlight w:val="yellow"/>
        </w:rPr>
        <w:t>KENT WILLIAMS</w:t>
      </w:r>
      <w:r>
        <w:t xml:space="preserve">, the </w:t>
      </w:r>
      <w:r>
        <w:rPr>
          <w:rFonts w:ascii="Courier New" w:hAnsi="Courier New"/>
          <w:b/>
          <w:highlight w:val="yellow"/>
        </w:rPr>
        <w:t>ANGELA PERRY</w:t>
      </w:r>
      <w:r>
        <w:t xml:space="preserve"> Price shall be determined by our Company, in consultation with the BRLMs, after </w:t>
      </w:r>
      <w:r>
        <w:rPr>
          <w:rFonts w:ascii="Courier New" w:hAnsi="Courier New"/>
          <w:b/>
          <w:highlight w:val="yellow"/>
        </w:rPr>
        <w:t>KELLY-LEBLANC</w:t>
      </w:r>
      <w:r>
        <w:t>. For details, see “</w:t>
      </w:r>
      <w:r>
        <w:rPr>
          <w:rFonts w:ascii="Courier New" w:hAnsi="Courier New"/>
          <w:b/>
          <w:highlight w:val="yellow"/>
        </w:rPr>
        <w:t>ANGELA PERRY</w:t>
      </w:r>
      <w:r>
        <w:t xml:space="preserve"> Procedure” on page 420.</w:t>
      </w:r>
    </w:p>
    <w:p w14:paraId="25E1115C" w14:textId="77777777" w:rsidR="00A603A1" w:rsidRDefault="00000000">
      <w:pPr>
        <w:pStyle w:val="BodyText"/>
        <w:spacing w:before="199"/>
        <w:ind w:left="88" w:right="157"/>
        <w:jc w:val="both"/>
      </w:pPr>
      <w:r/>
      <w:r>
        <w:rPr>
          <w:rFonts w:ascii="Courier New" w:hAnsi="Courier New"/>
          <w:b/>
          <w:highlight w:val="yellow"/>
        </w:rPr>
        <w:t>HEATHER RAMOS</w:t>
      </w:r>
      <w:r>
        <w:t xml:space="preserve"> other than </w:t>
      </w:r>
      <w:r>
        <w:rPr>
          <w:rFonts w:ascii="Courier New" w:hAnsi="Courier New"/>
          <w:b/>
          <w:highlight w:val="yellow"/>
        </w:rPr>
        <w:t>AMANDA JORDAN</w:t>
      </w:r>
      <w:r>
        <w:t xml:space="preserve"> shall only participate through the </w:t>
      </w:r>
      <w:r>
        <w:rPr>
          <w:rFonts w:ascii="Courier New" w:hAnsi="Courier New"/>
          <w:b/>
          <w:highlight w:val="yellow"/>
        </w:rPr>
        <w:t>CARRILLO-EVANS</w:t>
      </w:r>
      <w:r>
        <w:t xml:space="preserve"> process by providing the details of their respective </w:t>
      </w:r>
      <w:r>
        <w:rPr>
          <w:rFonts w:ascii="Courier New" w:hAnsi="Courier New"/>
          <w:b/>
          <w:highlight w:val="yellow"/>
        </w:rPr>
        <w:t>CARRILLO-EVANS</w:t>
      </w:r>
      <w:r>
        <w:t xml:space="preserve"> Account in which the corresponding Bid Amount will be blocked by the </w:t>
      </w:r>
      <w:r>
        <w:rPr>
          <w:rFonts w:ascii="Courier New" w:hAnsi="Courier New"/>
          <w:b/>
          <w:highlight w:val="yellow"/>
        </w:rPr>
        <w:t>NEAL, HILL AND NUNEZ</w:t>
      </w:r>
      <w:r>
        <w:t xml:space="preserve"> or in the case of </w:t>
      </w:r>
      <w:r>
        <w:rPr>
          <w:rFonts w:ascii="Courier New" w:hAnsi="Courier New"/>
          <w:b/>
          <w:highlight w:val="yellow"/>
        </w:rPr>
        <w:t>JESSE WRIGHT</w:t>
      </w:r>
      <w:r>
        <w:t xml:space="preserve">, by using the UPI Mechanism. In addition to this, the </w:t>
      </w:r>
      <w:r>
        <w:rPr>
          <w:rFonts w:ascii="Courier New" w:hAnsi="Courier New"/>
          <w:b/>
          <w:highlight w:val="yellow"/>
        </w:rPr>
        <w:t>NICOLE WEST</w:t>
      </w:r>
      <w:r>
        <w:t xml:space="preserve"> shall participate through the </w:t>
      </w:r>
      <w:r>
        <w:rPr>
          <w:rFonts w:ascii="Courier New" w:hAnsi="Courier New"/>
          <w:b/>
          <w:highlight w:val="yellow"/>
        </w:rPr>
        <w:t>CARRILLO-EVANS</w:t>
      </w:r>
      <w:r>
        <w:t xml:space="preserve"> process by providing the details of their respective </w:t>
      </w:r>
      <w:r>
        <w:rPr>
          <w:rFonts w:ascii="Courier New" w:hAnsi="Courier New"/>
          <w:b/>
          <w:highlight w:val="yellow"/>
        </w:rPr>
        <w:t>CARRILLO-EVANS</w:t>
      </w:r>
      <w:r>
        <w:t xml:space="preserve"> Account in which the corresponding Bid Amount will be blocked by the </w:t>
      </w:r>
      <w:r>
        <w:rPr>
          <w:rFonts w:ascii="Courier New" w:hAnsi="Courier New"/>
          <w:b/>
          <w:highlight w:val="yellow"/>
        </w:rPr>
        <w:t>NEAL, HILL AND NUNEZ</w:t>
      </w:r>
      <w:r>
        <w:t xml:space="preserve"> or by using the UPI Mechanism. Non-</w:t>
      </w:r>
      <w:r>
        <w:rPr>
          <w:rFonts w:ascii="Courier New" w:hAnsi="Courier New"/>
          <w:b/>
          <w:highlight w:val="yellow"/>
        </w:rPr>
        <w:t>MICHAEL SPEARS</w:t>
      </w:r>
      <w:r>
        <w:t xml:space="preserve"> with an application size of up to ₹0.50 million shall use the UPI Mechanism and shall also provide their </w:t>
      </w:r>
      <w:r>
        <w:rPr>
          <w:rFonts w:ascii="Courier New" w:hAnsi="Courier New"/>
          <w:b/>
          <w:highlight w:val="yellow"/>
        </w:rPr>
        <w:t>SANCHEZ, WILSON AND SIMS</w:t>
      </w:r>
      <w:r>
        <w:t xml:space="preserve"> in the Bid cum </w:t>
      </w:r>
      <w:r>
        <w:rPr>
          <w:rFonts w:ascii="Courier New" w:hAnsi="Courier New"/>
          <w:b/>
          <w:highlight w:val="yellow"/>
        </w:rPr>
        <w:t>TIMOTHY MAXWELL</w:t>
      </w:r>
      <w:r>
        <w:t xml:space="preserve"> submitted with </w:t>
      </w:r>
      <w:r>
        <w:rPr>
          <w:rFonts w:ascii="Courier New" w:hAnsi="Courier New"/>
          <w:b/>
          <w:highlight w:val="yellow"/>
        </w:rPr>
        <w:t>MARK MARTINEZ</w:t>
      </w:r>
      <w:r>
        <w:t xml:space="preserve">, Registered Brokers, Collecting Depository Participants and Registrar and Share Transfer Agents. </w:t>
      </w:r>
      <w:r>
        <w:rPr>
          <w:rFonts w:ascii="Courier New" w:hAnsi="Courier New"/>
          <w:b/>
          <w:highlight w:val="yellow"/>
        </w:rPr>
        <w:t>AMANDA JORDAN</w:t>
      </w:r>
      <w:r>
        <w:t xml:space="preserve"> are not permitted to participate in the </w:t>
      </w:r>
      <w:r>
        <w:rPr>
          <w:rFonts w:ascii="Courier New" w:hAnsi="Courier New"/>
          <w:b/>
          <w:highlight w:val="yellow"/>
        </w:rPr>
        <w:t>ANGELA PERRY</w:t>
      </w:r>
      <w:r>
        <w:t xml:space="preserve"> through the </w:t>
      </w:r>
      <w:r>
        <w:rPr>
          <w:rFonts w:ascii="Courier New" w:hAnsi="Courier New"/>
          <w:b/>
          <w:highlight w:val="yellow"/>
        </w:rPr>
        <w:t>CARRILLO-EVANS</w:t>
      </w:r>
      <w:r>
        <w:t xml:space="preserve"> process.</w:t>
      </w:r>
    </w:p>
    <w:p w14:paraId="4663CE8A" w14:textId="77777777" w:rsidR="00A603A1" w:rsidRDefault="00000000">
      <w:pPr>
        <w:pStyle w:val="BodyText"/>
        <w:spacing w:before="200"/>
        <w:ind w:left="88" w:right="149"/>
        <w:jc w:val="both"/>
      </w:pPr>
      <w:r/>
      <w:r>
        <w:t>In accordance with the SEBI ICDR Regulations, QIBs and Non-</w:t>
      </w:r>
      <w:r>
        <w:rPr>
          <w:rFonts w:ascii="Courier New" w:hAnsi="Courier New"/>
          <w:b/>
          <w:highlight w:val="yellow"/>
        </w:rPr>
        <w:t>MICHAEL SPEARS</w:t>
      </w:r>
      <w:r>
        <w:t xml:space="preserve"> are not permitted to withdraw or lower the size of their </w:t>
      </w:r>
      <w:r>
        <w:rPr>
          <w:rFonts w:ascii="Courier New" w:hAnsi="Courier New"/>
          <w:b/>
          <w:highlight w:val="yellow"/>
        </w:rPr>
        <w:t>HOPKINS GROUP</w:t>
      </w:r>
      <w:r>
        <w:t xml:space="preserve"> (in terms of the quantity of the Equity Shares or the Bid Amount) at any stage. </w:t>
      </w:r>
      <w:r>
        <w:rPr>
          <w:rFonts w:ascii="Courier New" w:hAnsi="Courier New"/>
          <w:b/>
          <w:highlight w:val="yellow"/>
        </w:rPr>
        <w:t>NICOLE WEST</w:t>
      </w:r>
      <w:r>
        <w:t xml:space="preserve"> can revise their </w:t>
      </w:r>
      <w:r>
        <w:rPr>
          <w:rFonts w:ascii="Courier New" w:hAnsi="Courier New"/>
          <w:b/>
          <w:highlight w:val="yellow"/>
        </w:rPr>
        <w:t>HOPKINS GROUP</w:t>
      </w:r>
      <w:r>
        <w:t xml:space="preserve"> during </w:t>
      </w:r>
      <w:r>
        <w:rPr>
          <w:rFonts w:ascii="Courier New" w:hAnsi="Courier New"/>
          <w:b/>
          <w:highlight w:val="yellow"/>
        </w:rPr>
        <w:t>BROWN LTD</w:t>
      </w:r>
      <w:r>
        <w:t xml:space="preserve"> and withdraw their </w:t>
      </w:r>
      <w:r>
        <w:rPr>
          <w:rFonts w:ascii="Courier New" w:hAnsi="Courier New"/>
          <w:b/>
          <w:highlight w:val="yellow"/>
        </w:rPr>
        <w:t>HOPKINS GROUP</w:t>
      </w:r>
      <w:r>
        <w:t xml:space="preserve"> until the Bid/ Offer Closing Date. Further, </w:t>
      </w:r>
      <w:r>
        <w:rPr>
          <w:rFonts w:ascii="Courier New" w:hAnsi="Courier New"/>
          <w:b/>
          <w:highlight w:val="yellow"/>
        </w:rPr>
        <w:t>AMANDA JORDAN</w:t>
      </w:r>
      <w:r>
        <w:t xml:space="preserve"> cannot withdraw their </w:t>
      </w:r>
      <w:r>
        <w:rPr>
          <w:rFonts w:ascii="Courier New" w:hAnsi="Courier New"/>
          <w:b/>
          <w:highlight w:val="yellow"/>
        </w:rPr>
        <w:t>HOPKINS GROUP</w:t>
      </w:r>
      <w:r>
        <w:t xml:space="preserve"> after the </w:t>
      </w:r>
      <w:r>
        <w:rPr>
          <w:rFonts w:ascii="Courier New" w:hAnsi="Courier New"/>
          <w:b/>
          <w:highlight w:val="yellow"/>
        </w:rPr>
        <w:t>JOSHUA THOMPSON</w:t>
      </w:r>
      <w:r>
        <w:t xml:space="preserve"> Date. Allocation to QIBs (other than </w:t>
      </w:r>
      <w:r>
        <w:rPr>
          <w:rFonts w:ascii="Courier New" w:hAnsi="Courier New"/>
          <w:b/>
          <w:highlight w:val="yellow"/>
        </w:rPr>
        <w:t>AMANDA JORDAN</w:t>
      </w:r>
      <w:r>
        <w:t xml:space="preserve">) will be on a proportionate basis while allocation to </w:t>
      </w:r>
      <w:r>
        <w:rPr>
          <w:rFonts w:ascii="Courier New" w:hAnsi="Courier New"/>
          <w:b/>
          <w:highlight w:val="yellow"/>
        </w:rPr>
        <w:t>AMANDA JORDAN</w:t>
      </w:r>
      <w:r>
        <w:t xml:space="preserve"> will be on a discretionary basis, of which 40% shall be reserved in the following manner (i) 33.33% of the </w:t>
      </w:r>
      <w:r>
        <w:rPr>
          <w:rFonts w:ascii="Courier New" w:hAnsi="Courier New"/>
          <w:b/>
          <w:highlight w:val="yellow"/>
        </w:rPr>
        <w:t>GAVIN HOUSE</w:t>
      </w:r>
      <w:r>
        <w:t xml:space="preserve"> shall be reserved for domestic </w:t>
      </w:r>
      <w:r>
        <w:rPr>
          <w:rFonts w:ascii="Courier New" w:hAnsi="Courier New"/>
          <w:b/>
          <w:highlight w:val="yellow"/>
        </w:rPr>
        <w:t>SHERRY DAY</w:t>
      </w:r>
      <w:r>
        <w:t>; and</w:t>
      </w:r>
    </w:p>
    <w:p w14:paraId="7DF74EFC" w14:textId="77777777" w:rsidR="00A603A1" w:rsidRDefault="00000000">
      <w:pPr>
        <w:pStyle w:val="BodyText"/>
        <w:ind w:left="88" w:right="149"/>
        <w:jc w:val="both"/>
      </w:pPr>
      <w:r/>
      <w:r>
        <w:t xml:space="preserve">(ii) 6.67% of the </w:t>
      </w:r>
      <w:r>
        <w:rPr>
          <w:rFonts w:ascii="Courier New" w:hAnsi="Courier New"/>
          <w:b/>
          <w:highlight w:val="yellow"/>
        </w:rPr>
        <w:t>GAVIN HOUSE</w:t>
      </w:r>
      <w:r>
        <w:t xml:space="preserve"> shall be reserved for Life Insurance Companies and Pension Funds, subject to valid </w:t>
      </w:r>
      <w:r>
        <w:rPr>
          <w:rFonts w:ascii="Courier New" w:hAnsi="Courier New"/>
          <w:b/>
          <w:highlight w:val="yellow"/>
        </w:rPr>
        <w:t>HOPKINS GROUP</w:t>
      </w:r>
      <w:r>
        <w:t xml:space="preserve"> being received from domestic </w:t>
      </w:r>
      <w:r>
        <w:rPr>
          <w:rFonts w:ascii="Courier New" w:hAnsi="Courier New"/>
          <w:b/>
          <w:highlight w:val="yellow"/>
        </w:rPr>
        <w:t>SHERRY DAY</w:t>
      </w:r>
      <w:r>
        <w:t xml:space="preserve">, Life Insurance Companies and Pension Funds, as applicable, at or above the </w:t>
      </w:r>
      <w:r>
        <w:rPr>
          <w:rFonts w:ascii="Courier New" w:hAnsi="Courier New"/>
          <w:b/>
          <w:highlight w:val="yellow"/>
        </w:rPr>
        <w:t>SAMANTHA JOHNS</w:t>
      </w:r>
      <w:r>
        <w:t xml:space="preserve"> Price. Any under-subscription in the Life Insurance Companies and Pension Funds category specified in (ii) above may be allocated to domestic </w:t>
      </w:r>
      <w:r>
        <w:rPr>
          <w:rFonts w:ascii="Courier New" w:hAnsi="Courier New"/>
          <w:b/>
          <w:highlight w:val="yellow"/>
        </w:rPr>
        <w:t>SHERRY DAY</w:t>
      </w:r>
      <w:r>
        <w:t>, in accordance with the SEBI ICDR Regulations.</w:t>
      </w:r>
    </w:p>
    <w:p w14:paraId="139E04FF" w14:textId="77777777" w:rsidR="00A603A1" w:rsidRDefault="00000000">
      <w:pPr>
        <w:pStyle w:val="Body"/>
        <w:spacing w:before="201"/>
        <w:ind w:left="88"/>
        <w:jc w:val="both"/>
        <w:rPr>
          <w:rStyle w:val="Hyperlink9"/>
        </w:rPr>
      </w:pPr>
      <w:r>
        <w:rPr>
          <w:rStyle w:val="Hyperlink9"/>
        </w:rPr>
        <w:t>For</w:t>
      </w:r>
      <w:r>
        <w:rPr>
          <w:rStyle w:val="None"/>
          <w:spacing w:val="-5"/>
          <w:sz w:val="20"/>
          <w:szCs w:val="20"/>
        </w:rPr>
        <w:t xml:space="preserve"> </w:t>
      </w:r>
      <w:r>
        <w:rPr>
          <w:rStyle w:val="Hyperlink9"/>
          <w:lang w:val="en-US"/>
        </w:rPr>
        <w:t>further</w:t>
      </w:r>
      <w:r>
        <w:rPr>
          <w:rStyle w:val="None"/>
          <w:spacing w:val="-3"/>
          <w:sz w:val="20"/>
          <w:szCs w:val="20"/>
        </w:rPr>
        <w:t xml:space="preserve"> </w:t>
      </w:r>
      <w:r>
        <w:rPr>
          <w:rStyle w:val="Hyperlink9"/>
          <w:lang w:val="en-US"/>
        </w:rPr>
        <w:t>details,</w:t>
      </w:r>
      <w:r>
        <w:rPr>
          <w:rStyle w:val="None"/>
          <w:spacing w:val="-3"/>
          <w:sz w:val="20"/>
          <w:szCs w:val="20"/>
        </w:rPr>
        <w:t xml:space="preserve"> </w:t>
      </w:r>
      <w:r>
        <w:rPr>
          <w:rStyle w:val="Hyperlink9"/>
        </w:rPr>
        <w:t>see</w:t>
      </w:r>
      <w:r>
        <w:rPr>
          <w:rStyle w:val="None"/>
          <w:spacing w:val="-3"/>
          <w:sz w:val="20"/>
          <w:szCs w:val="20"/>
        </w:rPr>
        <w:t xml:space="preserve"> </w:t>
      </w:r>
      <w:r>
        <w:rPr>
          <w:rStyle w:val="Hyperlink9"/>
          <w:rtl/>
          <w:lang w:val="ar-SA"/>
        </w:rPr>
        <w:t>“</w:t>
      </w:r>
      <w:r>
        <w:rPr>
          <w:rStyle w:val="None"/>
          <w:i/>
          <w:iCs/>
          <w:sz w:val="20"/>
          <w:szCs w:val="20"/>
          <w:lang w:val="en-US"/>
        </w:rPr>
        <w:t>Terms</w:t>
      </w:r>
      <w:r>
        <w:rPr>
          <w:rStyle w:val="None"/>
          <w:i/>
          <w:iCs/>
          <w:spacing w:val="-2"/>
          <w:sz w:val="20"/>
          <w:szCs w:val="20"/>
        </w:rPr>
        <w:t xml:space="preserve"> </w:t>
      </w:r>
      <w:r>
        <w:rPr>
          <w:rStyle w:val="None"/>
          <w:i/>
          <w:iCs/>
          <w:sz w:val="20"/>
          <w:szCs w:val="20"/>
          <w:lang w:val="en-US"/>
        </w:rPr>
        <w:t>of</w:t>
      </w:r>
      <w:r>
        <w:rPr>
          <w:rStyle w:val="None"/>
          <w:i/>
          <w:iCs/>
          <w:spacing w:val="-5"/>
          <w:sz w:val="20"/>
          <w:szCs w:val="20"/>
        </w:rPr>
        <w:t xml:space="preserve"> </w:t>
      </w:r>
      <w:r>
        <w:rPr>
          <w:rStyle w:val="None"/>
          <w:i/>
          <w:iCs/>
          <w:sz w:val="20"/>
          <w:szCs w:val="20"/>
          <w:lang w:val="en-US"/>
        </w:rPr>
        <w:t>the</w:t>
      </w:r>
      <w:r>
        <w:rPr>
          <w:rStyle w:val="None"/>
          <w:i/>
          <w:iCs/>
          <w:spacing w:val="-3"/>
          <w:sz w:val="20"/>
          <w:szCs w:val="20"/>
        </w:rPr>
        <w:t xml:space="preserve"> </w:t>
      </w:r>
      <w:r>
        <w:rPr>
          <w:rStyle w:val="None"/>
          <w:i/>
          <w:iCs/>
          <w:sz w:val="20"/>
          <w:szCs w:val="20"/>
          <w:lang w:val="en-US"/>
        </w:rPr>
        <w:t>Offer</w:t>
      </w:r>
      <w:r>
        <w:rPr>
          <w:rStyle w:val="Hyperlink9"/>
        </w:rPr>
        <w:t>”</w:t>
      </w:r>
      <w:r>
        <w:rPr>
          <w:rStyle w:val="None"/>
          <w:spacing w:val="-3"/>
          <w:sz w:val="20"/>
          <w:szCs w:val="20"/>
        </w:rPr>
        <w:t xml:space="preserve"> </w:t>
      </w:r>
      <w:r>
        <w:rPr>
          <w:rStyle w:val="Hyperlink9"/>
        </w:rPr>
        <w:t>and</w:t>
      </w:r>
      <w:r>
        <w:rPr>
          <w:rStyle w:val="None"/>
          <w:spacing w:val="-3"/>
          <w:sz w:val="20"/>
          <w:szCs w:val="20"/>
        </w:rPr>
        <w:t xml:space="preserve"> </w:t>
      </w:r>
      <w:r>
        <w:rPr>
          <w:rStyle w:val="Hyperlink9"/>
          <w:rtl/>
          <w:lang w:val="ar-SA"/>
        </w:rPr>
        <w:t>“</w:t>
      </w:r>
      <w:r>
        <w:rPr>
          <w:rStyle w:val="None"/>
          <w:i/>
          <w:iCs/>
          <w:sz w:val="20"/>
          <w:szCs w:val="20"/>
          <w:lang w:val="en-US"/>
        </w:rPr>
        <w:t>Offer</w:t>
      </w:r>
      <w:r>
        <w:rPr>
          <w:rStyle w:val="None"/>
          <w:i/>
          <w:iCs/>
          <w:spacing w:val="-5"/>
          <w:sz w:val="20"/>
          <w:szCs w:val="20"/>
        </w:rPr>
        <w:t xml:space="preserve"> </w:t>
      </w:r>
      <w:r>
        <w:rPr>
          <w:rStyle w:val="None"/>
          <w:i/>
          <w:iCs/>
          <w:sz w:val="20"/>
          <w:szCs w:val="20"/>
          <w:lang w:val="it-IT"/>
        </w:rPr>
        <w:t>Procedure</w:t>
      </w:r>
      <w:r>
        <w:rPr>
          <w:rStyle w:val="Hyperlink9"/>
        </w:rPr>
        <w:t>”</w:t>
      </w:r>
      <w:r>
        <w:rPr>
          <w:rStyle w:val="None"/>
          <w:spacing w:val="-3"/>
          <w:sz w:val="20"/>
          <w:szCs w:val="20"/>
        </w:rPr>
        <w:t xml:space="preserve"> </w:t>
      </w:r>
      <w:r>
        <w:rPr>
          <w:rStyle w:val="Hyperlink9"/>
        </w:rPr>
        <w:t>on</w:t>
      </w:r>
      <w:r>
        <w:rPr>
          <w:rStyle w:val="None"/>
          <w:spacing w:val="-5"/>
          <w:sz w:val="20"/>
          <w:szCs w:val="20"/>
        </w:rPr>
        <w:t xml:space="preserve"> </w:t>
      </w:r>
      <w:r>
        <w:rPr>
          <w:rStyle w:val="Hyperlink9"/>
          <w:lang w:val="fr-FR"/>
        </w:rPr>
        <w:t>pages</w:t>
      </w:r>
      <w:r>
        <w:rPr>
          <w:rStyle w:val="None"/>
          <w:spacing w:val="-2"/>
          <w:sz w:val="20"/>
          <w:szCs w:val="20"/>
        </w:rPr>
        <w:t xml:space="preserve"> </w:t>
      </w:r>
      <w:r>
        <w:rPr>
          <w:rStyle w:val="Hyperlink9"/>
        </w:rPr>
        <w:t>411</w:t>
      </w:r>
      <w:r>
        <w:rPr>
          <w:rStyle w:val="None"/>
          <w:spacing w:val="-2"/>
          <w:sz w:val="20"/>
          <w:szCs w:val="20"/>
        </w:rPr>
        <w:t xml:space="preserve"> </w:t>
      </w:r>
      <w:r>
        <w:rPr>
          <w:rStyle w:val="Hyperlink9"/>
        </w:rPr>
        <w:t>and</w:t>
      </w:r>
      <w:r>
        <w:rPr>
          <w:rStyle w:val="None"/>
          <w:spacing w:val="-3"/>
          <w:sz w:val="20"/>
          <w:szCs w:val="20"/>
        </w:rPr>
        <w:t xml:space="preserve"> </w:t>
      </w:r>
      <w:r>
        <w:rPr>
          <w:rStyle w:val="Hyperlink9"/>
        </w:rPr>
        <w:t>420,</w:t>
      </w:r>
      <w:r>
        <w:rPr>
          <w:rStyle w:val="None"/>
          <w:spacing w:val="-5"/>
          <w:sz w:val="20"/>
          <w:szCs w:val="20"/>
        </w:rPr>
        <w:t xml:space="preserve"> </w:t>
      </w:r>
      <w:r>
        <w:rPr>
          <w:rStyle w:val="Hyperlink10"/>
          <w:lang w:val="en-US"/>
        </w:rPr>
        <w:t>respectively.</w:t>
      </w:r>
    </w:p>
    <w:p w14:paraId="30327065" w14:textId="77777777" w:rsidR="00A603A1" w:rsidRDefault="00000000">
      <w:pPr>
        <w:pStyle w:val="Body"/>
        <w:spacing w:before="200"/>
        <w:ind w:left="88" w:right="157"/>
        <w:jc w:val="both"/>
        <w:rPr>
          <w:rStyle w:val="None"/>
          <w:b/>
          <w:bCs/>
          <w:sz w:val="20"/>
          <w:szCs w:val="20"/>
        </w:rPr>
      </w:pPr>
      <w:r/>
      <w:r>
        <w:rPr>
          <w:rFonts w:ascii="Courier New" w:hAnsi="Courier New"/>
          <w:b/>
          <w:highlight w:val="yellow"/>
        </w:rPr>
        <w:t>PARKER PLC</w:t>
      </w:r>
      <w:r>
        <w:t xml:space="preserve"> will comply with the SEBI ICDR Regulations and any other directions issued by SEBI in relation to this </w:t>
      </w:r>
      <w:r>
        <w:rPr>
          <w:rFonts w:ascii="Courier New" w:hAnsi="Courier New"/>
          <w:b/>
          <w:highlight w:val="yellow"/>
        </w:rPr>
        <w:t>ANGELA PERRY</w:t>
      </w:r>
      <w:r>
        <w:t xml:space="preserve">. Each of </w:t>
      </w:r>
      <w:r>
        <w:rPr>
          <w:rFonts w:ascii="Courier New" w:hAnsi="Courier New"/>
          <w:b/>
          <w:highlight w:val="yellow"/>
        </w:rPr>
        <w:t>BENDER-WISE</w:t>
      </w:r>
      <w:r>
        <w:t xml:space="preserve"> has, severally and not jointly, specifically confirmed that it will comply with the SEBI ICDR Regulations and any other directions issued by SEBI, as applicable to it, in relation to its portion of </w:t>
      </w:r>
      <w:r>
        <w:rPr>
          <w:rFonts w:ascii="Courier New" w:hAnsi="Courier New"/>
          <w:b/>
          <w:highlight w:val="yellow"/>
        </w:rPr>
        <w:t>JONES-GARZA</w:t>
      </w:r>
      <w:r>
        <w:t xml:space="preserve">. In this regard, our Company and </w:t>
      </w:r>
      <w:r>
        <w:rPr>
          <w:rFonts w:ascii="Courier New" w:hAnsi="Courier New"/>
          <w:b/>
          <w:highlight w:val="yellow"/>
        </w:rPr>
        <w:t>BENDER-WISE</w:t>
      </w:r>
      <w:r>
        <w:t xml:space="preserve"> have appointed the Book Running Lead Managers to manage this </w:t>
      </w:r>
      <w:r>
        <w:rPr>
          <w:rFonts w:ascii="Courier New" w:hAnsi="Courier New"/>
          <w:b/>
          <w:highlight w:val="yellow"/>
        </w:rPr>
        <w:t>ANGELA PERRY</w:t>
      </w:r>
      <w:r>
        <w:t xml:space="preserve"> and procure </w:t>
      </w:r>
      <w:r>
        <w:rPr>
          <w:rFonts w:ascii="Courier New" w:hAnsi="Courier New"/>
          <w:b/>
          <w:highlight w:val="yellow"/>
        </w:rPr>
        <w:t>HOPKINS GROUP</w:t>
      </w:r>
      <w:r>
        <w:t xml:space="preserve"> for this </w:t>
      </w:r>
      <w:r>
        <w:rPr>
          <w:rFonts w:ascii="Courier New" w:hAnsi="Courier New"/>
          <w:b/>
          <w:highlight w:val="yellow"/>
        </w:rPr>
        <w:t>ANGELA PERRY</w:t>
      </w:r>
      <w:r>
        <w:t>.</w:t>
      </w:r>
    </w:p>
    <w:p w14:paraId="1A0EB0A7" w14:textId="77777777" w:rsidR="00A603A1" w:rsidRDefault="00000000">
      <w:pPr>
        <w:pStyle w:val="Body"/>
        <w:spacing w:before="202"/>
        <w:ind w:left="88" w:right="154"/>
        <w:jc w:val="both"/>
        <w:rPr>
          <w:rStyle w:val="None"/>
          <w:b/>
          <w:bCs/>
          <w:sz w:val="20"/>
          <w:szCs w:val="20"/>
        </w:rPr>
      </w:pPr>
      <w:r/>
      <w:r>
        <w:rPr>
          <w:rFonts w:ascii="Courier New" w:hAnsi="Courier New"/>
          <w:b/>
          <w:highlight w:val="yellow"/>
        </w:rPr>
        <w:t>ERIN SCOTT</w:t>
      </w:r>
      <w:r>
        <w:t xml:space="preserve"> Process under the SEBI ICDR Regulations and the Bidding process are subject to change from time to time, and the </w:t>
      </w:r>
      <w:r>
        <w:rPr>
          <w:rFonts w:ascii="Courier New" w:hAnsi="Courier New"/>
          <w:b/>
          <w:highlight w:val="yellow"/>
        </w:rPr>
        <w:t>PORTER LLC</w:t>
      </w:r>
      <w:r>
        <w:t xml:space="preserve"> are advised to make their own judgment about investment through the aforesaid processes prior to submitting a Bid in the </w:t>
      </w:r>
      <w:r>
        <w:rPr>
          <w:rFonts w:ascii="Courier New" w:hAnsi="Courier New"/>
          <w:b/>
          <w:highlight w:val="yellow"/>
        </w:rPr>
        <w:t>ANGELA PERRY</w:t>
      </w:r>
      <w:r>
        <w:t>.</w:t>
      </w:r>
    </w:p>
    <w:p w14:paraId="409BC7F7" w14:textId="77777777" w:rsidR="00A603A1" w:rsidRDefault="00000000">
      <w:pPr>
        <w:pStyle w:val="Body"/>
        <w:spacing w:before="198"/>
        <w:ind w:left="88" w:right="164"/>
        <w:jc w:val="both"/>
        <w:rPr>
          <w:rStyle w:val="None"/>
          <w:b/>
          <w:bCs/>
          <w:sz w:val="20"/>
          <w:szCs w:val="20"/>
        </w:rPr>
      </w:pPr>
      <w:r/>
      <w:r>
        <w:t xml:space="preserve">Bidders should note that the </w:t>
      </w:r>
      <w:r>
        <w:rPr>
          <w:rFonts w:ascii="Courier New" w:hAnsi="Courier New"/>
          <w:b/>
          <w:highlight w:val="yellow"/>
        </w:rPr>
        <w:t>ANGELA PERRY</w:t>
      </w:r>
      <w:r>
        <w:t xml:space="preserve"> is also subject to (i) filing of the </w:t>
      </w:r>
      <w:r>
        <w:rPr>
          <w:rFonts w:ascii="Courier New" w:hAnsi="Courier New"/>
          <w:b/>
          <w:highlight w:val="yellow"/>
        </w:rPr>
        <w:t>ANDERSON, BATES AND MENDEZ</w:t>
      </w:r>
      <w:r>
        <w:t xml:space="preserve"> by our Company with the </w:t>
      </w:r>
      <w:r>
        <w:rPr>
          <w:rFonts w:ascii="Courier New" w:hAnsi="Courier New"/>
          <w:b/>
          <w:highlight w:val="yellow"/>
        </w:rPr>
        <w:t>4058 MICHELLE STATION, KNAPPVIEW, MI 52959</w:t>
      </w:r>
      <w:r>
        <w:t xml:space="preserve">; and (ii) our Company obtaining final listing and trading approvals from the Stock Exchanges, which our Company shall apply for after </w:t>
      </w:r>
      <w:r>
        <w:rPr>
          <w:rFonts w:ascii="Courier New" w:hAnsi="Courier New"/>
          <w:b/>
          <w:highlight w:val="yellow"/>
        </w:rPr>
        <w:t>SMITH, KING AND TURNER</w:t>
      </w:r>
      <w:r>
        <w:t>.</w:t>
      </w:r>
    </w:p>
    <w:p w14:paraId="33532BA5" w14:textId="77777777" w:rsidR="00A603A1" w:rsidRDefault="00000000">
      <w:pPr>
        <w:pStyle w:val="Body"/>
        <w:spacing w:before="200"/>
        <w:ind w:left="88" w:right="148"/>
        <w:jc w:val="both"/>
        <w:rPr>
          <w:rStyle w:val="Hyperlink9"/>
        </w:rPr>
      </w:pPr>
      <w:r>
        <w:rPr>
          <w:rStyle w:val="Hyperlink9"/>
          <w:lang w:val="en-US"/>
        </w:rPr>
        <w:t xml:space="preserve">For further details on the method and procedure for Bidding, see </w:t>
      </w:r>
      <w:r>
        <w:rPr>
          <w:rStyle w:val="Hyperlink9"/>
          <w:rtl/>
          <w:lang w:val="ar-SA"/>
        </w:rPr>
        <w:t>“</w:t>
      </w:r>
      <w:r>
        <w:rPr>
          <w:rStyle w:val="None"/>
          <w:i/>
          <w:iCs/>
          <w:sz w:val="20"/>
          <w:szCs w:val="20"/>
          <w:lang w:val="en-US"/>
        </w:rPr>
        <w:t>Offer Procedure</w:t>
      </w:r>
      <w:r>
        <w:rPr>
          <w:rStyle w:val="Hyperlink9"/>
        </w:rPr>
        <w:t xml:space="preserve">” </w:t>
      </w:r>
      <w:r>
        <w:rPr>
          <w:rStyle w:val="Hyperlink9"/>
          <w:lang w:val="en-US"/>
        </w:rPr>
        <w:t xml:space="preserve">and </w:t>
      </w:r>
      <w:r>
        <w:rPr>
          <w:rStyle w:val="Hyperlink9"/>
          <w:rtl/>
          <w:lang w:val="ar-SA"/>
        </w:rPr>
        <w:t>“</w:t>
      </w:r>
      <w:r>
        <w:rPr>
          <w:rStyle w:val="None"/>
          <w:i/>
          <w:iCs/>
          <w:sz w:val="20"/>
          <w:szCs w:val="20"/>
          <w:lang w:val="de-DE"/>
        </w:rPr>
        <w:t>Offer Structure</w:t>
      </w:r>
      <w:r>
        <w:rPr>
          <w:rStyle w:val="Hyperlink9"/>
        </w:rPr>
        <w:t xml:space="preserve">” </w:t>
      </w:r>
      <w:r>
        <w:rPr>
          <w:rStyle w:val="Hyperlink9"/>
          <w:lang w:val="en-US"/>
        </w:rPr>
        <w:t>on pages 420 and 417, respectively.</w:t>
      </w:r>
    </w:p>
    <w:p w14:paraId="18BE1569" w14:textId="77777777" w:rsidR="00A603A1" w:rsidRDefault="00000000">
      <w:pPr>
        <w:pStyle w:val="Heading3"/>
        <w:jc w:val="both"/>
      </w:pPr>
      <w:r/>
      <w:r>
        <w:rPr>
          <w:rFonts w:ascii="Courier New" w:hAnsi="Courier New"/>
          <w:b/>
          <w:highlight w:val="yellow"/>
        </w:rPr>
        <w:t>JONATHAN WILLIAMS</w:t>
      </w:r>
    </w:p>
    <w:p w14:paraId="4F482706" w14:textId="77777777" w:rsidR="00A603A1" w:rsidRDefault="00000000">
      <w:pPr>
        <w:pStyle w:val="BodyText"/>
        <w:spacing w:before="200"/>
        <w:ind w:left="88" w:right="150"/>
        <w:jc w:val="both"/>
      </w:pPr>
      <w:r/>
      <w:r>
        <w:t xml:space="preserve">After the determination of </w:t>
      </w:r>
      <w:r>
        <w:rPr>
          <w:rFonts w:ascii="Courier New" w:hAnsi="Courier New"/>
          <w:b/>
          <w:highlight w:val="yellow"/>
        </w:rPr>
        <w:t>COLEMAN, WASHINGTON AND HIGGINS</w:t>
      </w:r>
      <w:r>
        <w:t xml:space="preserve"> and allocation of </w:t>
      </w:r>
      <w:r>
        <w:rPr>
          <w:rFonts w:ascii="Courier New" w:hAnsi="Courier New"/>
          <w:b/>
          <w:highlight w:val="yellow"/>
        </w:rPr>
        <w:t>HOWELL INC</w:t>
      </w:r>
      <w:r>
        <w:t xml:space="preserve"> but prior to the filing of the </w:t>
      </w:r>
      <w:r>
        <w:rPr>
          <w:rFonts w:ascii="Courier New" w:hAnsi="Courier New"/>
          <w:b/>
          <w:highlight w:val="yellow"/>
        </w:rPr>
        <w:t>ANDERSON, BATES AND MENDEZ</w:t>
      </w:r>
      <w:r>
        <w:t xml:space="preserve"> with the </w:t>
      </w:r>
      <w:r>
        <w:rPr>
          <w:rFonts w:ascii="Courier New" w:hAnsi="Courier New"/>
          <w:b/>
          <w:highlight w:val="yellow"/>
        </w:rPr>
        <w:t>4058 MICHELLE STATION, KNAPPVIEW, MI 52959</w:t>
      </w:r>
      <w:r>
        <w:t xml:space="preserve">, our Company and </w:t>
      </w:r>
      <w:r>
        <w:rPr>
          <w:rFonts w:ascii="Courier New" w:hAnsi="Courier New"/>
          <w:b/>
          <w:highlight w:val="yellow"/>
        </w:rPr>
        <w:t>BENDER-WISE</w:t>
      </w:r>
      <w:r>
        <w:t xml:space="preserve"> will enter into an </w:t>
      </w:r>
      <w:r>
        <w:rPr>
          <w:rFonts w:ascii="Courier New" w:hAnsi="Courier New"/>
          <w:b/>
          <w:highlight w:val="yellow"/>
        </w:rPr>
        <w:t>JONATHAN WILLIAMS</w:t>
      </w:r>
      <w:r>
        <w:t xml:space="preserve"> with the </w:t>
      </w:r>
      <w:r>
        <w:rPr>
          <w:rFonts w:ascii="Courier New" w:hAnsi="Courier New"/>
          <w:b/>
          <w:highlight w:val="yellow"/>
        </w:rPr>
        <w:t>RUSSELL, WALSH AND BUCKLEY</w:t>
      </w:r>
      <w:r>
        <w:t xml:space="preserve"> for the </w:t>
      </w:r>
      <w:r>
        <w:rPr>
          <w:rFonts w:ascii="Courier New" w:hAnsi="Courier New"/>
          <w:b/>
          <w:highlight w:val="yellow"/>
        </w:rPr>
        <w:t>HOWELL INC</w:t>
      </w:r>
      <w:r>
        <w:t xml:space="preserve"> proposed to be offered through the </w:t>
      </w:r>
      <w:r>
        <w:rPr>
          <w:rFonts w:ascii="Courier New" w:hAnsi="Courier New"/>
          <w:b/>
          <w:highlight w:val="yellow"/>
        </w:rPr>
        <w:t>ANGELA PERRY</w:t>
      </w:r>
      <w:r>
        <w:t xml:space="preserve">. The extent of underwriting obligations and the </w:t>
      </w:r>
      <w:r>
        <w:rPr>
          <w:rFonts w:ascii="Courier New" w:hAnsi="Courier New"/>
          <w:b/>
          <w:highlight w:val="yellow"/>
        </w:rPr>
        <w:t>HOPKINS GROUP</w:t>
      </w:r>
      <w:r>
        <w:t xml:space="preserve"> to be underwritten by each </w:t>
      </w:r>
      <w:r>
        <w:rPr>
          <w:rFonts w:ascii="Courier New" w:hAnsi="Courier New"/>
          <w:b/>
          <w:highlight w:val="yellow"/>
        </w:rPr>
        <w:t>SAMANTHA MARTIN</w:t>
      </w:r>
      <w:r>
        <w:t xml:space="preserve"> shall be as per the </w:t>
      </w:r>
      <w:r>
        <w:rPr>
          <w:rFonts w:ascii="Courier New" w:hAnsi="Courier New"/>
          <w:b/>
          <w:highlight w:val="yellow"/>
        </w:rPr>
        <w:t>JONATHAN WILLIAMS</w:t>
      </w:r>
      <w:r>
        <w:t xml:space="preserve">. Pursuant to the terms of the </w:t>
      </w:r>
      <w:r>
        <w:rPr>
          <w:rFonts w:ascii="Courier New" w:hAnsi="Courier New"/>
          <w:b/>
          <w:highlight w:val="yellow"/>
        </w:rPr>
        <w:t>JONATHAN WILLIAMS</w:t>
      </w:r>
      <w:r>
        <w:t xml:space="preserve">, the obligations of the </w:t>
      </w:r>
      <w:r>
        <w:rPr>
          <w:rFonts w:ascii="Courier New" w:hAnsi="Courier New"/>
          <w:b/>
          <w:highlight w:val="yellow"/>
        </w:rPr>
        <w:t>RUSSELL, WALSH AND BUCKLEY</w:t>
      </w:r>
      <w:r>
        <w:t xml:space="preserve"> will be several and will be subject to certain conditions to closing, as specified therein.</w:t>
      </w:r>
    </w:p>
    <w:p w14:paraId="1E0DEEC4" w14:textId="77777777" w:rsidR="00A603A1" w:rsidRDefault="00000000">
      <w:pPr>
        <w:pStyle w:val="BodyText"/>
        <w:spacing w:before="202"/>
        <w:ind w:left="88" w:right="156"/>
        <w:jc w:val="both"/>
      </w:pPr>
      <w:r/>
      <w:r>
        <w:rPr>
          <w:rFonts w:ascii="Courier New" w:hAnsi="Courier New"/>
          <w:b/>
          <w:highlight w:val="yellow"/>
        </w:rPr>
        <w:t>SARAH HERNANDEZ</w:t>
      </w:r>
      <w:r>
        <w:t xml:space="preserve"> is dated [●]. </w:t>
      </w:r>
      <w:r>
        <w:rPr>
          <w:rFonts w:ascii="Courier New" w:hAnsi="Courier New"/>
          <w:b/>
          <w:highlight w:val="yellow"/>
        </w:rPr>
        <w:t>DEREK LOWE</w:t>
      </w:r>
      <w:r>
        <w:t xml:space="preserve"> have indicated their intention to underwrite the following number of Equity Shares:</w:t>
      </w:r>
    </w:p>
    <w:p w14:paraId="178DAA06" w14:textId="77777777" w:rsidR="00A603A1" w:rsidRDefault="00000000">
      <w:pPr>
        <w:pStyle w:val="Body"/>
        <w:spacing w:before="200"/>
        <w:ind w:left="88" w:right="154"/>
        <w:jc w:val="both"/>
        <w:rPr>
          <w:rStyle w:val="None"/>
          <w:i/>
          <w:iCs/>
          <w:sz w:val="20"/>
          <w:szCs w:val="20"/>
        </w:rPr>
      </w:pPr>
      <w:r/>
      <w:r>
        <w:t>(</w:t>
      </w:r>
      <w:r>
        <w:rPr>
          <w:rFonts w:ascii="Courier New" w:hAnsi="Courier New"/>
          <w:b/>
          <w:highlight w:val="yellow"/>
        </w:rPr>
        <w:t>SARAH HERNANDEZ</w:t>
      </w:r>
      <w:r>
        <w:t xml:space="preserve"> has not been executed as on the date of this Red Herring </w:t>
      </w:r>
      <w:r>
        <w:rPr>
          <w:rFonts w:ascii="Courier New" w:hAnsi="Courier New"/>
          <w:b/>
          <w:highlight w:val="yellow"/>
        </w:rPr>
        <w:t>ANDERSON, BATES AND MENDEZ</w:t>
      </w:r>
      <w:r>
        <w:t xml:space="preserve">. This portion has been intentionally left blank and will be filled in before filing of the </w:t>
      </w:r>
      <w:r>
        <w:rPr>
          <w:rFonts w:ascii="Courier New" w:hAnsi="Courier New"/>
          <w:b/>
          <w:highlight w:val="yellow"/>
        </w:rPr>
        <w:t>ANDERSON, BATES AND MENDEZ</w:t>
      </w:r>
      <w:r>
        <w:t xml:space="preserve"> with the </w:t>
      </w:r>
      <w:r>
        <w:rPr>
          <w:rFonts w:ascii="Courier New" w:hAnsi="Courier New"/>
          <w:b/>
          <w:highlight w:val="yellow"/>
        </w:rPr>
        <w:t>4058 MICHELLE STATION, KNAPPVIEW, MI 52959</w:t>
      </w:r>
      <w:r>
        <w:t>)</w:t>
      </w:r>
    </w:p>
    <w:p w14:paraId="30C07356" w14:textId="77777777" w:rsidR="00A603A1" w:rsidRDefault="00A603A1">
      <w:pPr>
        <w:pStyle w:val="Body"/>
        <w:jc w:val="both"/>
        <w:sectPr w:rsidR="00A603A1">
          <w:headerReference w:type="default" r:id="rId259"/>
          <w:footerReference w:type="default" r:id="rId260"/>
          <w:pgSz w:w="11920" w:h="16840"/>
          <w:pgMar w:top="1100" w:right="566" w:bottom="280" w:left="992" w:header="0" w:footer="0" w:gutter="0"/>
          <w:cols w:space="720"/>
        </w:sectPr>
      </w:pPr>
    </w:p>
    <w:p w14:paraId="621564D6" w14:textId="77777777" w:rsidR="00A603A1" w:rsidRDefault="00A603A1">
      <w:pPr>
        <w:pStyle w:val="BodyText"/>
        <w:spacing w:before="4"/>
        <w:rPr>
          <w:rStyle w:val="None"/>
          <w:i/>
          <w:iCs/>
          <w:sz w:val="2"/>
          <w:szCs w:val="2"/>
        </w:rPr>
      </w:pPr>
    </w:p>
    <w:tbl>
      <w:tblPr>
        <w:tblW w:w="10105" w:type="dxa"/>
        <w:tblInd w:w="20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433"/>
        <w:gridCol w:w="3903"/>
        <w:gridCol w:w="1769"/>
      </w:tblGrid>
      <w:tr w:rsidR="00A603A1" w14:paraId="152AC5F9" w14:textId="77777777">
        <w:trPr>
          <w:trHeight w:val="827"/>
        </w:trPr>
        <w:tc>
          <w:tcPr>
            <w:tcW w:w="4433" w:type="dxa"/>
            <w:tcBorders>
              <w:top w:val="single" w:sz="2" w:space="0" w:color="000000"/>
              <w:left w:val="single" w:sz="2" w:space="0" w:color="000000"/>
              <w:bottom w:val="single" w:sz="2" w:space="0" w:color="000000"/>
              <w:right w:val="single" w:sz="2" w:space="0" w:color="000000"/>
            </w:tcBorders>
            <w:shd w:val="clear" w:color="auto" w:fill="BEBEBE"/>
            <w:tcMar>
              <w:top w:w="80" w:type="dxa"/>
              <w:left w:w="1841" w:type="dxa"/>
              <w:bottom w:w="80" w:type="dxa"/>
              <w:right w:w="80" w:type="dxa"/>
            </w:tcMar>
          </w:tcPr>
          <w:p w14:paraId="69CA413A" w14:textId="77777777" w:rsidR="00A603A1" w:rsidRDefault="00000000">
            <w:pPr>
              <w:pStyle w:val="TableParagraph"/>
              <w:ind w:left="1761" w:hanging="1448"/>
            </w:pPr>
            <w:r>
              <w:rPr>
                <w:rStyle w:val="None"/>
                <w:b/>
                <w:bCs/>
                <w:sz w:val="18"/>
                <w:szCs w:val="18"/>
              </w:rPr>
              <w:t>Name,</w:t>
            </w:r>
            <w:r>
              <w:rPr>
                <w:rStyle w:val="None"/>
                <w:b/>
                <w:bCs/>
                <w:spacing w:val="-7"/>
                <w:sz w:val="18"/>
                <w:szCs w:val="18"/>
              </w:rPr>
              <w:t xml:space="preserve"> </w:t>
            </w:r>
            <w:r>
              <w:rPr>
                <w:rStyle w:val="None"/>
                <w:b/>
                <w:bCs/>
                <w:sz w:val="18"/>
                <w:szCs w:val="18"/>
              </w:rPr>
              <w:t>address,</w:t>
            </w:r>
            <w:r>
              <w:rPr>
                <w:rStyle w:val="None"/>
                <w:b/>
                <w:bCs/>
                <w:spacing w:val="-5"/>
                <w:sz w:val="18"/>
                <w:szCs w:val="18"/>
              </w:rPr>
              <w:t xml:space="preserve"> </w:t>
            </w:r>
            <w:r>
              <w:rPr>
                <w:rStyle w:val="None"/>
                <w:b/>
                <w:bCs/>
                <w:sz w:val="18"/>
                <w:szCs w:val="18"/>
              </w:rPr>
              <w:t>telephone</w:t>
            </w:r>
            <w:r>
              <w:rPr>
                <w:rStyle w:val="None"/>
                <w:b/>
                <w:bCs/>
                <w:spacing w:val="-6"/>
                <w:sz w:val="18"/>
                <w:szCs w:val="18"/>
              </w:rPr>
              <w:t xml:space="preserve"> </w:t>
            </w:r>
            <w:r>
              <w:rPr>
                <w:rStyle w:val="None"/>
                <w:b/>
                <w:bCs/>
                <w:sz w:val="18"/>
                <w:szCs w:val="18"/>
              </w:rPr>
              <w:t>and</w:t>
            </w:r>
            <w:r>
              <w:rPr>
                <w:rStyle w:val="None"/>
                <w:b/>
                <w:bCs/>
                <w:spacing w:val="-5"/>
                <w:sz w:val="18"/>
                <w:szCs w:val="18"/>
              </w:rPr>
              <w:t xml:space="preserve"> </w:t>
            </w:r>
            <w:r>
              <w:rPr>
                <w:rStyle w:val="None"/>
                <w:b/>
                <w:bCs/>
                <w:sz w:val="18"/>
                <w:szCs w:val="18"/>
              </w:rPr>
              <w:t>e-mail</w:t>
            </w:r>
            <w:r>
              <w:rPr>
                <w:rStyle w:val="None"/>
                <w:b/>
                <w:bCs/>
                <w:spacing w:val="-7"/>
                <w:sz w:val="18"/>
                <w:szCs w:val="18"/>
              </w:rPr>
              <w:t xml:space="preserve"> </w:t>
            </w:r>
            <w:r>
              <w:rPr>
                <w:rStyle w:val="None"/>
                <w:b/>
                <w:bCs/>
                <w:sz w:val="18"/>
                <w:szCs w:val="18"/>
              </w:rPr>
              <w:t>address</w:t>
            </w:r>
            <w:r>
              <w:rPr>
                <w:rStyle w:val="None"/>
                <w:b/>
                <w:bCs/>
                <w:spacing w:val="-6"/>
                <w:sz w:val="18"/>
                <w:szCs w:val="18"/>
              </w:rPr>
              <w:t xml:space="preserve"> </w:t>
            </w:r>
            <w:r>
              <w:rPr>
                <w:rStyle w:val="None"/>
                <w:b/>
                <w:bCs/>
                <w:sz w:val="18"/>
                <w:szCs w:val="18"/>
              </w:rPr>
              <w:t>of</w:t>
            </w:r>
            <w:r>
              <w:rPr>
                <w:rStyle w:val="None"/>
                <w:b/>
                <w:bCs/>
                <w:spacing w:val="-5"/>
                <w:sz w:val="18"/>
                <w:szCs w:val="18"/>
              </w:rPr>
              <w:t xml:space="preserve"> </w:t>
            </w:r>
            <w:r>
              <w:rPr>
                <w:rStyle w:val="None"/>
                <w:b/>
                <w:bCs/>
                <w:sz w:val="18"/>
                <w:szCs w:val="18"/>
              </w:rPr>
              <w:t xml:space="preserve">the </w:t>
            </w:r>
            <w:r>
              <w:rPr>
                <w:rStyle w:val="None"/>
                <w:b/>
                <w:bCs/>
                <w:spacing w:val="-2"/>
                <w:sz w:val="18"/>
                <w:szCs w:val="18"/>
              </w:rPr>
              <w:t>Underwriters</w:t>
            </w:r>
          </w:p>
        </w:tc>
        <w:tc>
          <w:tcPr>
            <w:tcW w:w="3903" w:type="dxa"/>
            <w:tcBorders>
              <w:top w:val="single" w:sz="2" w:space="0" w:color="000000"/>
              <w:left w:val="single" w:sz="2" w:space="0" w:color="000000"/>
              <w:bottom w:val="single" w:sz="2" w:space="0" w:color="000000"/>
              <w:right w:val="single" w:sz="2" w:space="0" w:color="000000"/>
            </w:tcBorders>
            <w:shd w:val="clear" w:color="auto" w:fill="BEBEBE"/>
            <w:tcMar>
              <w:top w:w="80" w:type="dxa"/>
              <w:left w:w="728" w:type="dxa"/>
              <w:bottom w:w="80" w:type="dxa"/>
              <w:right w:w="80" w:type="dxa"/>
            </w:tcMar>
          </w:tcPr>
          <w:p w14:paraId="0F3545F5" w14:textId="77777777" w:rsidR="00A603A1" w:rsidRDefault="00000000">
            <w:pPr>
              <w:pStyle w:val="TableParagraph"/>
              <w:ind w:left="648" w:hanging="296"/>
            </w:pPr>
            <w:r>
              <w:rPr>
                <w:rStyle w:val="None"/>
                <w:b/>
                <w:bCs/>
                <w:sz w:val="18"/>
                <w:szCs w:val="18"/>
              </w:rPr>
              <w:t>Indicative</w:t>
            </w:r>
            <w:r>
              <w:rPr>
                <w:rStyle w:val="None"/>
                <w:b/>
                <w:bCs/>
                <w:spacing w:val="-7"/>
                <w:sz w:val="18"/>
                <w:szCs w:val="18"/>
              </w:rPr>
              <w:t xml:space="preserve"> </w:t>
            </w:r>
            <w:r>
              <w:rPr>
                <w:rStyle w:val="None"/>
                <w:b/>
                <w:bCs/>
                <w:sz w:val="18"/>
                <w:szCs w:val="18"/>
              </w:rPr>
              <w:t>Number</w:t>
            </w:r>
            <w:r>
              <w:rPr>
                <w:rStyle w:val="None"/>
                <w:b/>
                <w:bCs/>
                <w:spacing w:val="-7"/>
                <w:sz w:val="18"/>
                <w:szCs w:val="18"/>
              </w:rPr>
              <w:t xml:space="preserve"> </w:t>
            </w:r>
            <w:r>
              <w:rPr>
                <w:rStyle w:val="None"/>
                <w:b/>
                <w:bCs/>
                <w:sz w:val="18"/>
                <w:szCs w:val="18"/>
              </w:rPr>
              <w:t>of</w:t>
            </w:r>
            <w:r>
              <w:rPr>
                <w:rStyle w:val="None"/>
                <w:b/>
                <w:bCs/>
                <w:spacing w:val="-8"/>
                <w:sz w:val="18"/>
                <w:szCs w:val="18"/>
              </w:rPr>
              <w:t xml:space="preserve"> </w:t>
            </w:r>
            <w:r>
              <w:rPr>
                <w:rStyle w:val="None"/>
                <w:b/>
                <w:bCs/>
                <w:sz w:val="18"/>
                <w:szCs w:val="18"/>
              </w:rPr>
              <w:t>Equity</w:t>
            </w:r>
            <w:r>
              <w:rPr>
                <w:rStyle w:val="None"/>
                <w:b/>
                <w:bCs/>
                <w:spacing w:val="-7"/>
                <w:sz w:val="18"/>
                <w:szCs w:val="18"/>
              </w:rPr>
              <w:t xml:space="preserve"> </w:t>
            </w:r>
            <w:r>
              <w:rPr>
                <w:rStyle w:val="None"/>
                <w:b/>
                <w:bCs/>
                <w:sz w:val="18"/>
                <w:szCs w:val="18"/>
              </w:rPr>
              <w:t>Shares</w:t>
            </w:r>
            <w:r>
              <w:rPr>
                <w:rStyle w:val="None"/>
                <w:b/>
                <w:bCs/>
                <w:spacing w:val="-7"/>
                <w:sz w:val="18"/>
                <w:szCs w:val="18"/>
              </w:rPr>
              <w:t xml:space="preserve"> </w:t>
            </w:r>
            <w:r>
              <w:rPr>
                <w:rStyle w:val="None"/>
                <w:b/>
                <w:bCs/>
                <w:sz w:val="18"/>
                <w:szCs w:val="18"/>
              </w:rPr>
              <w:t>of</w:t>
            </w:r>
            <w:r>
              <w:rPr>
                <w:rStyle w:val="None"/>
                <w:b/>
                <w:bCs/>
                <w:spacing w:val="-6"/>
                <w:sz w:val="18"/>
                <w:szCs w:val="18"/>
              </w:rPr>
              <w:t xml:space="preserve"> </w:t>
            </w:r>
            <w:r>
              <w:rPr>
                <w:rStyle w:val="None"/>
                <w:b/>
                <w:bCs/>
                <w:sz w:val="18"/>
                <w:szCs w:val="18"/>
              </w:rPr>
              <w:t xml:space="preserve">face value of </w:t>
            </w:r>
            <w:r>
              <w:rPr>
                <w:rStyle w:val="None"/>
                <w:rFonts w:ascii="Arial Unicode MS" w:hAnsi="Arial Unicode MS"/>
                <w:sz w:val="18"/>
                <w:szCs w:val="18"/>
              </w:rPr>
              <w:t>₹</w:t>
            </w:r>
            <w:r>
              <w:rPr>
                <w:rStyle w:val="None"/>
                <w:sz w:val="18"/>
                <w:szCs w:val="18"/>
              </w:rPr>
              <w:t xml:space="preserve">5 </w:t>
            </w:r>
            <w:r>
              <w:rPr>
                <w:rStyle w:val="None"/>
                <w:b/>
                <w:bCs/>
                <w:sz w:val="18"/>
                <w:szCs w:val="18"/>
              </w:rPr>
              <w:t>each to be Underwritten</w:t>
            </w:r>
          </w:p>
        </w:tc>
        <w:tc>
          <w:tcPr>
            <w:tcW w:w="1769" w:type="dxa"/>
            <w:tcBorders>
              <w:top w:val="single" w:sz="2" w:space="0" w:color="000000"/>
              <w:left w:val="single" w:sz="2" w:space="0" w:color="000000"/>
              <w:bottom w:val="single" w:sz="2" w:space="0" w:color="000000"/>
              <w:right w:val="single" w:sz="2" w:space="0" w:color="000000"/>
            </w:tcBorders>
            <w:shd w:val="clear" w:color="auto" w:fill="BEBEBE"/>
            <w:tcMar>
              <w:top w:w="80" w:type="dxa"/>
              <w:left w:w="505" w:type="dxa"/>
              <w:bottom w:w="80" w:type="dxa"/>
              <w:right w:w="368" w:type="dxa"/>
            </w:tcMar>
          </w:tcPr>
          <w:p w14:paraId="09C99376" w14:textId="77777777" w:rsidR="00A603A1" w:rsidRDefault="00000000">
            <w:pPr>
              <w:pStyle w:val="TableParagraph"/>
              <w:spacing w:line="206" w:lineRule="exact"/>
              <w:ind w:left="425" w:right="288" w:firstLine="2"/>
              <w:jc w:val="center"/>
            </w:pPr>
            <w:r>
              <w:rPr>
                <w:rStyle w:val="None"/>
                <w:b/>
                <w:bCs/>
                <w:spacing w:val="-2"/>
                <w:sz w:val="18"/>
                <w:szCs w:val="18"/>
              </w:rPr>
              <w:t xml:space="preserve">Amount Underwritten </w:t>
            </w:r>
            <w:r>
              <w:rPr>
                <w:rStyle w:val="None"/>
                <w:i/>
                <w:iCs/>
                <w:sz w:val="18"/>
                <w:szCs w:val="18"/>
              </w:rPr>
              <w:t>(</w:t>
            </w:r>
            <w:r>
              <w:rPr>
                <w:rStyle w:val="None"/>
                <w:rFonts w:ascii="Arial Unicode MS" w:hAnsi="Arial Unicode MS"/>
                <w:sz w:val="18"/>
                <w:szCs w:val="18"/>
              </w:rPr>
              <w:t>₹</w:t>
            </w:r>
            <w:r>
              <w:rPr>
                <w:rStyle w:val="None"/>
                <w:i/>
                <w:iCs/>
                <w:sz w:val="18"/>
                <w:szCs w:val="18"/>
              </w:rPr>
              <w:t xml:space="preserve"> in million)</w:t>
            </w:r>
          </w:p>
        </w:tc>
      </w:tr>
      <w:tr w:rsidR="00A603A1" w14:paraId="0BFF3BF1"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F9AC76" w14:textId="77777777" w:rsidR="00A603A1" w:rsidRDefault="00000000">
            <w:pPr>
              <w:pStyle w:val="TableParagraph"/>
              <w:spacing w:before="2"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1959FDE4" w14:textId="77777777" w:rsidR="00A603A1" w:rsidRDefault="00000000">
            <w:pPr>
              <w:pStyle w:val="TableParagraph"/>
              <w:spacing w:before="2"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2C6DD132" w14:textId="77777777" w:rsidR="00A603A1" w:rsidRDefault="00000000">
            <w:pPr>
              <w:pStyle w:val="TableParagraph"/>
              <w:spacing w:before="2" w:line="186" w:lineRule="exact"/>
              <w:ind w:left="136"/>
              <w:jc w:val="center"/>
            </w:pPr>
            <w:r>
              <w:rPr>
                <w:rStyle w:val="None"/>
                <w:spacing w:val="-5"/>
                <w:sz w:val="18"/>
                <w:szCs w:val="18"/>
              </w:rPr>
              <w:t>[●]</w:t>
            </w:r>
          </w:p>
        </w:tc>
      </w:tr>
      <w:tr w:rsidR="00A603A1" w14:paraId="37193FDE" w14:textId="77777777">
        <w:trPr>
          <w:trHeight w:val="193"/>
        </w:trPr>
        <w:tc>
          <w:tcPr>
            <w:tcW w:w="443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9AB38AF" w14:textId="77777777" w:rsidR="00A603A1" w:rsidRDefault="00000000">
            <w:pPr>
              <w:pStyle w:val="TableParagraph"/>
              <w:spacing w:line="186" w:lineRule="exact"/>
              <w:jc w:val="center"/>
            </w:pPr>
            <w:r>
              <w:rPr>
                <w:rStyle w:val="None"/>
                <w:spacing w:val="-5"/>
                <w:sz w:val="18"/>
                <w:szCs w:val="18"/>
              </w:rPr>
              <w:t>[●]</w:t>
            </w:r>
          </w:p>
        </w:tc>
        <w:tc>
          <w:tcPr>
            <w:tcW w:w="3903"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1844" w:type="dxa"/>
            </w:tcMar>
          </w:tcPr>
          <w:p w14:paraId="18AA6AE4" w14:textId="77777777" w:rsidR="00A603A1" w:rsidRDefault="00000000">
            <w:pPr>
              <w:pStyle w:val="TableParagraph"/>
              <w:spacing w:line="186" w:lineRule="exact"/>
              <w:ind w:right="1764"/>
              <w:jc w:val="right"/>
            </w:pPr>
            <w:r>
              <w:rPr>
                <w:rStyle w:val="None"/>
                <w:spacing w:val="-5"/>
                <w:sz w:val="18"/>
                <w:szCs w:val="18"/>
              </w:rPr>
              <w:t>[●]</w:t>
            </w:r>
          </w:p>
        </w:tc>
        <w:tc>
          <w:tcPr>
            <w:tcW w:w="1769" w:type="dxa"/>
            <w:tcBorders>
              <w:top w:val="single" w:sz="2" w:space="0" w:color="000000"/>
              <w:left w:val="single" w:sz="2" w:space="0" w:color="000000"/>
              <w:bottom w:val="single" w:sz="2" w:space="0" w:color="000000"/>
              <w:right w:val="single" w:sz="2" w:space="0" w:color="000000"/>
            </w:tcBorders>
            <w:tcMar>
              <w:top w:w="80" w:type="dxa"/>
              <w:left w:w="216" w:type="dxa"/>
              <w:bottom w:w="80" w:type="dxa"/>
              <w:right w:w="80" w:type="dxa"/>
            </w:tcMar>
          </w:tcPr>
          <w:p w14:paraId="5CD37415" w14:textId="77777777" w:rsidR="00A603A1" w:rsidRDefault="00000000">
            <w:pPr>
              <w:pStyle w:val="TableParagraph"/>
              <w:spacing w:line="186" w:lineRule="exact"/>
              <w:ind w:left="136"/>
              <w:jc w:val="center"/>
            </w:pPr>
            <w:r>
              <w:rPr>
                <w:rStyle w:val="None"/>
                <w:spacing w:val="-5"/>
                <w:sz w:val="18"/>
                <w:szCs w:val="18"/>
              </w:rPr>
              <w:t>[●]</w:t>
            </w:r>
          </w:p>
        </w:tc>
      </w:tr>
    </w:tbl>
    <w:p w14:paraId="5EB3F340" w14:textId="77777777" w:rsidR="00A603A1" w:rsidRDefault="00A603A1">
      <w:pPr>
        <w:pStyle w:val="BodyText"/>
        <w:spacing w:before="4"/>
        <w:ind w:left="93" w:hanging="93"/>
        <w:rPr>
          <w:rStyle w:val="None"/>
          <w:i/>
          <w:iCs/>
          <w:sz w:val="2"/>
          <w:szCs w:val="2"/>
        </w:rPr>
      </w:pPr>
    </w:p>
    <w:p w14:paraId="3887C2A8" w14:textId="77777777" w:rsidR="00A603A1" w:rsidRDefault="00A603A1">
      <w:pPr>
        <w:pStyle w:val="BodyText"/>
        <w:spacing w:before="2"/>
        <w:rPr>
          <w:rStyle w:val="None"/>
          <w:i/>
          <w:iCs/>
        </w:rPr>
      </w:pPr>
    </w:p>
    <w:p w14:paraId="4B4369CB" w14:textId="77777777" w:rsidR="00A603A1" w:rsidRDefault="00000000">
      <w:pPr>
        <w:pStyle w:val="BodyText"/>
        <w:ind w:left="88" w:right="159"/>
        <w:jc w:val="both"/>
      </w:pPr>
      <w:r>
        <w:rPr>
          <w:rStyle w:val="Hyperlink4"/>
        </w:rPr>
        <w:t>The above-mentioned underwriting commitment is indicative and will be finalized after determination of the Offer Price and Basis of Allotment and will be subject to Regulation 40(3) of the SEBI ICDR Regulations.</w:t>
      </w:r>
    </w:p>
    <w:p w14:paraId="743E6483" w14:textId="77777777" w:rsidR="00A603A1" w:rsidRDefault="00000000">
      <w:pPr>
        <w:pStyle w:val="BodyText"/>
        <w:spacing w:before="200"/>
        <w:ind w:left="88" w:right="147"/>
        <w:jc w:val="both"/>
      </w:pPr>
      <w:r/>
      <w:r>
        <w:t xml:space="preserve">In the opinion of our </w:t>
      </w:r>
      <w:r>
        <w:rPr>
          <w:rFonts w:ascii="Courier New" w:hAnsi="Courier New"/>
          <w:b/>
          <w:highlight w:val="yellow"/>
        </w:rPr>
        <w:t>PHELPS, RAYMOND AND BAKER</w:t>
      </w:r>
      <w:r>
        <w:t xml:space="preserve"> (based on representations made to our Company by the Underwriters), the resources of the abovementioned Underwriters are sufficient to enable them to discharge their respective underwriting obligations in full. </w:t>
      </w:r>
      <w:r>
        <w:rPr>
          <w:rFonts w:ascii="Courier New" w:hAnsi="Courier New"/>
          <w:b/>
          <w:highlight w:val="yellow"/>
        </w:rPr>
        <w:t>DEREK LOWE</w:t>
      </w:r>
      <w:r>
        <w:t xml:space="preserve"> are registered with the SEBI under Section 12(1) of the SEBI Act or registered as brokers with the Stock </w:t>
      </w:r>
      <w:r>
        <w:rPr>
          <w:rFonts w:ascii="Courier New" w:hAnsi="Courier New"/>
          <w:b/>
          <w:highlight w:val="yellow"/>
        </w:rPr>
        <w:t>JENNIFER SANCHEZ</w:t>
      </w:r>
      <w:r>
        <w:t xml:space="preserve">). Our Board at its meeting held on [●], has accepted and entered into the </w:t>
      </w:r>
      <w:r>
        <w:rPr>
          <w:rFonts w:ascii="Courier New" w:hAnsi="Courier New"/>
          <w:b/>
          <w:highlight w:val="yellow"/>
        </w:rPr>
        <w:t>JONATHAN WILLIAMS</w:t>
      </w:r>
      <w:r>
        <w:t xml:space="preserve"> mentioned above on behalf of our Company.</w:t>
      </w:r>
    </w:p>
    <w:p w14:paraId="18A2F8A4" w14:textId="77777777" w:rsidR="00A603A1" w:rsidRDefault="00000000">
      <w:pPr>
        <w:pStyle w:val="BodyText"/>
        <w:spacing w:before="199"/>
        <w:ind w:left="88" w:right="149"/>
        <w:jc w:val="both"/>
      </w:pPr>
      <w:r/>
      <w:r>
        <w:t xml:space="preserve">Allocation among the </w:t>
      </w:r>
      <w:r>
        <w:rPr>
          <w:rFonts w:ascii="Courier New" w:hAnsi="Courier New"/>
          <w:b/>
          <w:highlight w:val="yellow"/>
        </w:rPr>
        <w:t>RUSSELL, WALSH AND BUCKLEY</w:t>
      </w:r>
      <w:r>
        <w:t xml:space="preserve"> may not necessarily be in proportion to their underwriting commitments set forth in the table above. Notwithstanding the above table, the </w:t>
      </w:r>
      <w:r>
        <w:rPr>
          <w:rFonts w:ascii="Courier New" w:hAnsi="Courier New"/>
          <w:b/>
          <w:highlight w:val="yellow"/>
        </w:rPr>
        <w:t>RUSSELL, WALSH AND BUCKLEY</w:t>
      </w:r>
      <w:r>
        <w:t xml:space="preserve"> shall be severally responsible for ensuring payment with respect to </w:t>
      </w:r>
      <w:r>
        <w:rPr>
          <w:rFonts w:ascii="Courier New" w:hAnsi="Courier New"/>
          <w:b/>
          <w:highlight w:val="yellow"/>
        </w:rPr>
        <w:t>HOWELL INC</w:t>
      </w:r>
      <w:r>
        <w:t xml:space="preserve"> allocated to </w:t>
      </w:r>
      <w:r>
        <w:rPr>
          <w:rFonts w:ascii="Courier New" w:hAnsi="Courier New"/>
          <w:b/>
          <w:highlight w:val="yellow"/>
        </w:rPr>
        <w:t>PORTER LLC</w:t>
      </w:r>
      <w:r>
        <w:t xml:space="preserve"> procured by them.</w:t>
      </w:r>
    </w:p>
    <w:p w14:paraId="3F297994" w14:textId="77777777" w:rsidR="00A603A1" w:rsidRDefault="00A603A1">
      <w:pPr>
        <w:pStyle w:val="BodyText"/>
        <w:jc w:val="both"/>
        <w:sectPr w:rsidR="00A603A1">
          <w:headerReference w:type="default" r:id="rId261"/>
          <w:footerReference w:type="default" r:id="rId262"/>
          <w:pgSz w:w="11920" w:h="16840"/>
          <w:pgMar w:top="1140" w:right="566" w:bottom="920" w:left="992" w:header="0" w:footer="0" w:gutter="0"/>
          <w:cols w:space="720"/>
        </w:sectPr>
      </w:pPr>
    </w:p>
    <w:p w14:paraId="3529FFFA" w14:textId="77777777" w:rsidR="00A603A1" w:rsidRDefault="00000000">
      <w:pPr>
        <w:pStyle w:val="Heading2"/>
        <w:spacing w:before="67"/>
        <w:ind w:left="3480" w:right="3545"/>
      </w:pPr>
      <w:bookmarkStart w:id="9" w:name="_bookmark10"/>
      <w:bookmarkEnd w:id="9"/>
      <w:r>
        <w:rPr>
          <w:rStyle w:val="Hyperlink4"/>
        </w:rPr>
        <w:lastRenderedPageBreak/>
        <w:t>CAPITAL</w:t>
      </w:r>
      <w:r>
        <w:rPr>
          <w:rStyle w:val="None"/>
        </w:rPr>
        <w:t xml:space="preserve"> </w:t>
      </w:r>
      <w:r>
        <w:rPr>
          <w:rStyle w:val="Hyperlink5"/>
          <w:lang w:val="de-DE"/>
        </w:rPr>
        <w:t>STRUCTURE</w:t>
      </w:r>
    </w:p>
    <w:p w14:paraId="274DF22A" w14:textId="77777777" w:rsidR="00A603A1" w:rsidRDefault="00000000">
      <w:pPr>
        <w:pStyle w:val="BodyText"/>
        <w:spacing w:before="200"/>
        <w:ind w:left="88"/>
      </w:pPr>
      <w:r>
        <w:rPr>
          <w:rStyle w:val="Hyperlink4"/>
        </w:rPr>
        <w:t>The</w:t>
      </w:r>
      <w:r>
        <w:rPr>
          <w:rStyle w:val="None"/>
        </w:rPr>
        <w:t xml:space="preserve"> </w:t>
      </w:r>
      <w:r>
        <w:rPr>
          <w:rStyle w:val="Hyperlink4"/>
        </w:rPr>
        <w:t>share</w:t>
      </w:r>
      <w:r>
        <w:rPr>
          <w:rStyle w:val="None"/>
        </w:rPr>
        <w:t xml:space="preserve"> </w:t>
      </w:r>
      <w:r>
        <w:rPr>
          <w:rStyle w:val="Hyperlink4"/>
        </w:rPr>
        <w:t>capital</w:t>
      </w:r>
      <w:r>
        <w:rPr>
          <w:rStyle w:val="None"/>
        </w:rPr>
        <w:t xml:space="preserve"> </w:t>
      </w:r>
      <w:r>
        <w:rPr>
          <w:rStyle w:val="Hyperlink4"/>
        </w:rPr>
        <w:t>of</w:t>
      </w:r>
      <w:r>
        <w:rPr>
          <w:rStyle w:val="None"/>
        </w:rPr>
        <w:t xml:space="preserve"> </w:t>
      </w:r>
      <w:r>
        <w:rPr>
          <w:rStyle w:val="Hyperlink4"/>
        </w:rPr>
        <w:t>our</w:t>
      </w:r>
      <w:r>
        <w:rPr>
          <w:rStyle w:val="None"/>
        </w:rPr>
        <w:t xml:space="preserve"> </w:t>
      </w:r>
      <w:r>
        <w:rPr>
          <w:rStyle w:val="Hyperlink4"/>
        </w:rPr>
        <w:t>Company,</w:t>
      </w:r>
      <w:r>
        <w:rPr>
          <w:rStyle w:val="None"/>
        </w:rPr>
        <w:t xml:space="preserve"> </w:t>
      </w:r>
      <w:r>
        <w:rPr>
          <w:rStyle w:val="Hyperlink4"/>
        </w:rPr>
        <w:t>as</w:t>
      </w:r>
      <w:r>
        <w:rPr>
          <w:rStyle w:val="None"/>
        </w:rPr>
        <w:t xml:space="preserve"> </w:t>
      </w:r>
      <w:r>
        <w:rPr>
          <w:rStyle w:val="Hyperlink4"/>
        </w:rPr>
        <w:t>on</w:t>
      </w:r>
      <w:r>
        <w:rPr>
          <w:rStyle w:val="None"/>
        </w:rPr>
        <w:t xml:space="preserve"> </w:t>
      </w:r>
      <w:r>
        <w:rPr>
          <w:rStyle w:val="Hyperlink4"/>
        </w:rPr>
        <w:t>the</w:t>
      </w:r>
      <w:r>
        <w:rPr>
          <w:rStyle w:val="None"/>
        </w:rPr>
        <w:t xml:space="preserve"> </w:t>
      </w:r>
      <w:r>
        <w:rPr>
          <w:rStyle w:val="Hyperlink4"/>
        </w:rPr>
        <w:t>date</w:t>
      </w:r>
      <w:r>
        <w:rPr>
          <w:rStyle w:val="None"/>
        </w:rPr>
        <w:t xml:space="preserve"> </w:t>
      </w:r>
      <w:r>
        <w:rPr>
          <w:rStyle w:val="Hyperlink4"/>
        </w:rPr>
        <w:t>of</w:t>
      </w:r>
      <w:r>
        <w:rPr>
          <w:rStyle w:val="None"/>
          <w:spacing w:val="-1"/>
        </w:rPr>
        <w:t xml:space="preserve"> </w:t>
      </w:r>
      <w:r>
        <w:rPr>
          <w:rStyle w:val="Hyperlink4"/>
        </w:rPr>
        <w:t>this</w:t>
      </w:r>
      <w:r>
        <w:rPr>
          <w:rStyle w:val="None"/>
        </w:rPr>
        <w:t xml:space="preserve"> </w:t>
      </w:r>
      <w:r>
        <w:rPr>
          <w:rStyle w:val="Hyperlink4"/>
        </w:rPr>
        <w:t>Red</w:t>
      </w:r>
      <w:r>
        <w:rPr>
          <w:rStyle w:val="None"/>
        </w:rPr>
        <w:t xml:space="preserve"> </w:t>
      </w:r>
      <w:r>
        <w:rPr>
          <w:rStyle w:val="Hyperlink4"/>
        </w:rPr>
        <w:t>Herring</w:t>
      </w:r>
      <w:r>
        <w:rPr>
          <w:rStyle w:val="None"/>
        </w:rPr>
        <w:t xml:space="preserve"> </w:t>
      </w:r>
      <w:r>
        <w:rPr>
          <w:rStyle w:val="Hyperlink4"/>
        </w:rPr>
        <w:t>Prospectus,</w:t>
      </w:r>
      <w:r>
        <w:rPr>
          <w:rStyle w:val="None"/>
        </w:rPr>
        <w:t xml:space="preserve"> </w:t>
      </w:r>
      <w:r>
        <w:rPr>
          <w:rStyle w:val="Hyperlink4"/>
        </w:rPr>
        <w:t>is</w:t>
      </w:r>
      <w:r>
        <w:rPr>
          <w:rStyle w:val="None"/>
        </w:rPr>
        <w:t xml:space="preserve"> </w:t>
      </w:r>
      <w:r>
        <w:rPr>
          <w:rStyle w:val="Hyperlink4"/>
        </w:rPr>
        <w:t>set</w:t>
      </w:r>
      <w:r>
        <w:rPr>
          <w:rStyle w:val="None"/>
        </w:rPr>
        <w:t xml:space="preserve"> </w:t>
      </w:r>
      <w:r>
        <w:rPr>
          <w:rStyle w:val="Hyperlink4"/>
        </w:rPr>
        <w:t>forth</w:t>
      </w:r>
      <w:r>
        <w:rPr>
          <w:rStyle w:val="None"/>
        </w:rPr>
        <w:t xml:space="preserve"> </w:t>
      </w:r>
      <w:r>
        <w:rPr>
          <w:rStyle w:val="Hyperlink5"/>
        </w:rPr>
        <w:t>below:</w:t>
      </w:r>
    </w:p>
    <w:p w14:paraId="744FEEA6" w14:textId="77777777" w:rsidR="00A603A1" w:rsidRDefault="00000000">
      <w:pPr>
        <w:pStyle w:val="Body"/>
        <w:ind w:left="8444"/>
        <w:rPr>
          <w:rStyle w:val="None"/>
          <w:i/>
          <w:iCs/>
          <w:sz w:val="18"/>
          <w:szCs w:val="18"/>
        </w:rPr>
      </w:pPr>
      <w:r>
        <w:rPr>
          <w:rStyle w:val="None"/>
          <w:i/>
          <w:iCs/>
          <w:sz w:val="18"/>
          <w:szCs w:val="18"/>
          <w:lang w:val="it-IT"/>
        </w:rPr>
        <w:t>(in</w:t>
      </w:r>
      <w:r>
        <w:rPr>
          <w:rStyle w:val="None"/>
          <w:i/>
          <w:iCs/>
          <w:spacing w:val="-3"/>
          <w:sz w:val="18"/>
          <w:szCs w:val="18"/>
        </w:rPr>
        <w:t xml:space="preserve"> </w:t>
      </w:r>
      <w:r>
        <w:rPr>
          <w:rStyle w:val="None"/>
          <w:rFonts w:ascii="Arial Unicode MS" w:hAnsi="Arial Unicode MS"/>
          <w:sz w:val="18"/>
          <w:szCs w:val="18"/>
        </w:rPr>
        <w:t>₹</w:t>
      </w:r>
      <w:r>
        <w:rPr>
          <w:rStyle w:val="None"/>
          <w:i/>
          <w:iCs/>
          <w:sz w:val="18"/>
          <w:szCs w:val="18"/>
        </w:rPr>
        <w:t>,</w:t>
      </w:r>
      <w:r>
        <w:rPr>
          <w:rStyle w:val="None"/>
          <w:i/>
          <w:iCs/>
          <w:spacing w:val="-1"/>
          <w:sz w:val="18"/>
          <w:szCs w:val="18"/>
        </w:rPr>
        <w:t xml:space="preserve"> </w:t>
      </w:r>
      <w:r>
        <w:rPr>
          <w:rStyle w:val="None"/>
          <w:i/>
          <w:iCs/>
          <w:sz w:val="18"/>
          <w:szCs w:val="18"/>
          <w:lang w:val="en-US"/>
        </w:rPr>
        <w:t>except</w:t>
      </w:r>
      <w:r>
        <w:rPr>
          <w:rStyle w:val="None"/>
          <w:i/>
          <w:iCs/>
          <w:spacing w:val="-1"/>
          <w:sz w:val="18"/>
          <w:szCs w:val="18"/>
        </w:rPr>
        <w:t xml:space="preserve"> </w:t>
      </w:r>
      <w:r>
        <w:rPr>
          <w:rStyle w:val="None"/>
          <w:i/>
          <w:iCs/>
          <w:sz w:val="18"/>
          <w:szCs w:val="18"/>
          <w:lang w:val="en-US"/>
        </w:rPr>
        <w:t>share</w:t>
      </w:r>
      <w:r>
        <w:rPr>
          <w:rStyle w:val="None"/>
          <w:i/>
          <w:iCs/>
          <w:spacing w:val="-3"/>
          <w:sz w:val="18"/>
          <w:szCs w:val="18"/>
        </w:rPr>
        <w:t xml:space="preserve"> </w:t>
      </w:r>
      <w:r>
        <w:rPr>
          <w:rStyle w:val="None"/>
          <w:i/>
          <w:iCs/>
          <w:spacing w:val="-4"/>
          <w:sz w:val="18"/>
          <w:szCs w:val="18"/>
          <w:lang w:val="it-IT"/>
        </w:rPr>
        <w:t>data)</w:t>
      </w:r>
    </w:p>
    <w:tbl>
      <w:tblPr>
        <w:tblW w:w="10101" w:type="dxa"/>
        <w:tblInd w:w="2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98"/>
        <w:gridCol w:w="5869"/>
        <w:gridCol w:w="1868"/>
        <w:gridCol w:w="1666"/>
      </w:tblGrid>
      <w:tr w:rsidR="00A603A1" w14:paraId="00E370DE" w14:textId="77777777">
        <w:trPr>
          <w:trHeight w:val="626"/>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199" w:type="dxa"/>
              <w:bottom w:w="80" w:type="dxa"/>
              <w:right w:w="80" w:type="dxa"/>
            </w:tcMar>
          </w:tcPr>
          <w:p w14:paraId="39835BC1" w14:textId="77777777" w:rsidR="00A603A1" w:rsidRDefault="00000000">
            <w:pPr>
              <w:pStyle w:val="TableParagraph"/>
              <w:spacing w:line="207" w:lineRule="exact"/>
              <w:ind w:left="119"/>
            </w:pPr>
            <w:r>
              <w:rPr>
                <w:rStyle w:val="None"/>
                <w:b/>
                <w:bCs/>
                <w:sz w:val="18"/>
                <w:szCs w:val="18"/>
              </w:rPr>
              <w:t xml:space="preserve">S. </w:t>
            </w:r>
            <w:r>
              <w:rPr>
                <w:rStyle w:val="None"/>
                <w:b/>
                <w:bCs/>
                <w:spacing w:val="-5"/>
                <w:sz w:val="18"/>
                <w:szCs w:val="18"/>
              </w:rPr>
              <w:t>No.</w:t>
            </w:r>
          </w:p>
        </w:tc>
        <w:tc>
          <w:tcPr>
            <w:tcW w:w="5869"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7F63C1EB" w14:textId="77777777" w:rsidR="00A603A1" w:rsidRDefault="00000000">
            <w:pPr>
              <w:pStyle w:val="TableParagraph"/>
              <w:spacing w:line="207" w:lineRule="exact"/>
              <w:ind w:left="10"/>
              <w:jc w:val="center"/>
            </w:pPr>
            <w:r>
              <w:rPr>
                <w:rStyle w:val="None"/>
                <w:b/>
                <w:bCs/>
                <w:spacing w:val="-2"/>
                <w:sz w:val="18"/>
                <w:szCs w:val="18"/>
              </w:rPr>
              <w:t>Particulars</w:t>
            </w:r>
          </w:p>
        </w:tc>
        <w:tc>
          <w:tcPr>
            <w:tcW w:w="1868" w:type="dxa"/>
            <w:tcBorders>
              <w:top w:val="single" w:sz="4" w:space="0" w:color="000000"/>
              <w:left w:val="single" w:sz="4" w:space="0" w:color="000000"/>
              <w:bottom w:val="single" w:sz="4" w:space="0" w:color="000000"/>
              <w:right w:val="single" w:sz="4" w:space="0" w:color="000000"/>
            </w:tcBorders>
            <w:shd w:val="clear" w:color="auto" w:fill="BEBEBE"/>
            <w:tcMar>
              <w:top w:w="80" w:type="dxa"/>
              <w:left w:w="807" w:type="dxa"/>
              <w:bottom w:w="80" w:type="dxa"/>
              <w:right w:w="266" w:type="dxa"/>
            </w:tcMar>
          </w:tcPr>
          <w:p w14:paraId="3113472A" w14:textId="77777777" w:rsidR="00A603A1" w:rsidRDefault="00000000">
            <w:pPr>
              <w:pStyle w:val="TableParagraph"/>
              <w:spacing w:line="206" w:lineRule="exact"/>
              <w:ind w:left="727" w:right="186" w:hanging="528"/>
            </w:pPr>
            <w:r>
              <w:rPr>
                <w:rStyle w:val="None"/>
                <w:b/>
                <w:bCs/>
                <w:sz w:val="18"/>
                <w:szCs w:val="18"/>
              </w:rPr>
              <w:t>Aggregate</w:t>
            </w:r>
            <w:r>
              <w:rPr>
                <w:rStyle w:val="None"/>
                <w:b/>
                <w:bCs/>
                <w:spacing w:val="-12"/>
                <w:sz w:val="18"/>
                <w:szCs w:val="18"/>
              </w:rPr>
              <w:t xml:space="preserve"> </w:t>
            </w:r>
            <w:r>
              <w:rPr>
                <w:rStyle w:val="None"/>
                <w:b/>
                <w:bCs/>
                <w:sz w:val="18"/>
                <w:szCs w:val="18"/>
              </w:rPr>
              <w:t xml:space="preserve">nominal </w:t>
            </w:r>
            <w:r>
              <w:rPr>
                <w:rStyle w:val="None"/>
                <w:b/>
                <w:bCs/>
                <w:spacing w:val="-4"/>
                <w:sz w:val="18"/>
                <w:szCs w:val="18"/>
              </w:rPr>
              <w:t>value</w:t>
            </w:r>
          </w:p>
        </w:tc>
        <w:tc>
          <w:tcPr>
            <w:tcW w:w="1666" w:type="dxa"/>
            <w:tcBorders>
              <w:top w:val="single" w:sz="4" w:space="0" w:color="000000"/>
              <w:left w:val="single" w:sz="4" w:space="0" w:color="000000"/>
              <w:bottom w:val="single" w:sz="4" w:space="0" w:color="000000"/>
              <w:right w:val="single" w:sz="4" w:space="0" w:color="000000"/>
            </w:tcBorders>
            <w:shd w:val="clear" w:color="auto" w:fill="BEBEBE"/>
            <w:tcMar>
              <w:top w:w="80" w:type="dxa"/>
              <w:left w:w="449" w:type="dxa"/>
              <w:bottom w:w="80" w:type="dxa"/>
              <w:right w:w="80" w:type="dxa"/>
            </w:tcMar>
          </w:tcPr>
          <w:p w14:paraId="4B9DD439" w14:textId="77777777" w:rsidR="00A603A1" w:rsidRDefault="00000000">
            <w:pPr>
              <w:pStyle w:val="TableParagraph"/>
              <w:spacing w:line="206" w:lineRule="exact"/>
              <w:ind w:left="369" w:hanging="260"/>
            </w:pPr>
            <w:r/>
            <w:r>
              <w:t xml:space="preserve">Aggregate value at </w:t>
            </w:r>
            <w:r>
              <w:rPr>
                <w:rFonts w:ascii="Courier New" w:hAnsi="Courier New"/>
                <w:b/>
                <w:highlight w:val="yellow"/>
              </w:rPr>
              <w:t>NGUYEN, YOUNG AND SMITH</w:t>
            </w:r>
            <w:r>
              <w:t>*</w:t>
            </w:r>
          </w:p>
        </w:tc>
      </w:tr>
      <w:tr w:rsidR="00A603A1" w14:paraId="2DC67858"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306DA62D" w14:textId="77777777" w:rsidR="00A603A1" w:rsidRDefault="00000000">
            <w:pPr>
              <w:pStyle w:val="TableParagraph"/>
              <w:spacing w:line="186" w:lineRule="exact"/>
              <w:ind w:left="10" w:right="1"/>
              <w:jc w:val="center"/>
            </w:pPr>
            <w:r>
              <w:rPr>
                <w:rStyle w:val="None"/>
                <w:spacing w:val="-5"/>
                <w:sz w:val="18"/>
                <w:szCs w:val="18"/>
              </w:rPr>
              <w:t>A)</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98CE8A8" w14:textId="77777777" w:rsidR="00A603A1" w:rsidRDefault="00000000">
            <w:pPr>
              <w:pStyle w:val="TableParagraph"/>
              <w:spacing w:line="186" w:lineRule="exact"/>
              <w:ind w:left="57"/>
            </w:pPr>
            <w:r/>
            <w:r>
              <w:t xml:space="preserve">HARPER, </w:t>
            </w:r>
            <w:r>
              <w:rPr>
                <w:rFonts w:ascii="Courier New" w:hAnsi="Courier New"/>
                <w:b/>
                <w:highlight w:val="yellow"/>
              </w:rPr>
              <w:t>MISS STEPHANIE MORROW</w:t>
            </w:r>
            <w:r>
              <w:t>)</w:t>
            </w:r>
          </w:p>
        </w:tc>
      </w:tr>
      <w:tr w:rsidR="00A603A1" w14:paraId="2D7BA939"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39B37"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F665F40" w14:textId="77777777" w:rsidR="00A603A1" w:rsidRDefault="00000000">
            <w:pPr>
              <w:pStyle w:val="TableParagraph"/>
              <w:spacing w:line="186" w:lineRule="exact"/>
              <w:ind w:left="57"/>
            </w:pPr>
            <w:r>
              <w:rPr>
                <w:rStyle w:val="None"/>
                <w:i/>
                <w:iCs/>
                <w:sz w:val="18"/>
                <w:szCs w:val="18"/>
              </w:rPr>
              <w:t>Equity</w:t>
            </w:r>
            <w:r>
              <w:rPr>
                <w:rStyle w:val="None"/>
                <w:i/>
                <w:iCs/>
                <w:spacing w:val="-3"/>
                <w:sz w:val="18"/>
                <w:szCs w:val="18"/>
              </w:rPr>
              <w:t xml:space="preserve"> </w:t>
            </w:r>
            <w:r>
              <w:rPr>
                <w:rStyle w:val="None"/>
                <w:i/>
                <w:iCs/>
                <w:sz w:val="18"/>
                <w:szCs w:val="18"/>
              </w:rPr>
              <w:t>Shares</w:t>
            </w:r>
            <w:r>
              <w:rPr>
                <w:rStyle w:val="None"/>
                <w:i/>
                <w:iCs/>
                <w:spacing w:val="-1"/>
                <w:sz w:val="18"/>
                <w:szCs w:val="18"/>
              </w:rPr>
              <w:t xml:space="preserve"> </w:t>
            </w:r>
            <w:r>
              <w:rPr>
                <w:rStyle w:val="None"/>
                <w:i/>
                <w:iCs/>
                <w:spacing w:val="-2"/>
                <w:sz w:val="18"/>
                <w:szCs w:val="18"/>
              </w:rPr>
              <w:t>comprising:</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610506" w14:textId="77777777" w:rsidR="00A603A1" w:rsidRDefault="00A603A1"/>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160A8ACD" w14:textId="77777777" w:rsidR="00A603A1" w:rsidRDefault="00000000">
            <w:pPr>
              <w:pStyle w:val="TableParagraph"/>
              <w:spacing w:line="186" w:lineRule="exact"/>
              <w:ind w:right="48"/>
              <w:jc w:val="right"/>
            </w:pPr>
            <w:r>
              <w:rPr>
                <w:rStyle w:val="None"/>
                <w:spacing w:val="-5"/>
                <w:sz w:val="18"/>
                <w:szCs w:val="18"/>
              </w:rPr>
              <w:t>[●]</w:t>
            </w:r>
          </w:p>
        </w:tc>
      </w:tr>
      <w:tr w:rsidR="00A603A1" w14:paraId="42D45ECE"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17C5DF"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370EF7DE" w14:textId="77777777" w:rsidR="00A603A1" w:rsidRDefault="00000000">
            <w:pPr>
              <w:pStyle w:val="TableParagraph"/>
              <w:spacing w:before="2" w:line="186" w:lineRule="exact"/>
              <w:ind w:left="57"/>
            </w:pPr>
            <w:r>
              <w:rPr>
                <w:rStyle w:val="Hyperlink6"/>
                <w:rFonts w:eastAsia="Arial Unicode MS"/>
                <w:sz w:val="18"/>
                <w:szCs w:val="18"/>
              </w:rPr>
              <w:t>80,000,000</w:t>
            </w:r>
            <w:r>
              <w:rPr>
                <w:rStyle w:val="Hyperlink7"/>
                <w:rFonts w:eastAsia="Arial Unicode MS"/>
                <w:spacing w:val="-2"/>
                <w:sz w:val="18"/>
                <w:szCs w:val="18"/>
              </w:rPr>
              <w:t xml:space="preserve"> </w:t>
            </w:r>
            <w:r>
              <w:rPr>
                <w:rStyle w:val="Hyperlink6"/>
                <w:rFonts w:eastAsia="Arial Unicode MS"/>
                <w:sz w:val="18"/>
                <w:szCs w:val="18"/>
              </w:rPr>
              <w:t>Equity Shares</w:t>
            </w:r>
            <w:r>
              <w:rPr>
                <w:rStyle w:val="Hyperlink7"/>
                <w:rFonts w:eastAsia="Arial Unicode MS"/>
                <w:spacing w:val="-2"/>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5447E33A" w14:textId="77777777" w:rsidR="00A603A1" w:rsidRDefault="00000000">
            <w:pPr>
              <w:pStyle w:val="TableParagraph"/>
              <w:spacing w:before="2" w:line="186" w:lineRule="exact"/>
              <w:ind w:right="45"/>
              <w:jc w:val="right"/>
            </w:pPr>
            <w:r>
              <w:rPr>
                <w:rStyle w:val="Hyperlink7"/>
                <w:rFonts w:eastAsia="Arial Unicode MS"/>
                <w:spacing w:val="-2"/>
                <w:sz w:val="18"/>
                <w:szCs w:val="18"/>
              </w:rPr>
              <w:t>400,000,000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64E51145" w14:textId="77777777" w:rsidR="00A603A1" w:rsidRDefault="00000000">
            <w:pPr>
              <w:pStyle w:val="TableParagraph"/>
              <w:spacing w:before="2" w:line="186" w:lineRule="exact"/>
              <w:ind w:right="48"/>
              <w:jc w:val="right"/>
            </w:pPr>
            <w:r>
              <w:rPr>
                <w:rStyle w:val="None"/>
                <w:spacing w:val="-5"/>
                <w:sz w:val="18"/>
                <w:szCs w:val="18"/>
              </w:rPr>
              <w:t>[●]</w:t>
            </w:r>
          </w:p>
        </w:tc>
      </w:tr>
      <w:tr w:rsidR="00A603A1" w14:paraId="5B4B86B7"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5DD66" w14:textId="77777777" w:rsidR="00A603A1" w:rsidRDefault="00A603A1"/>
        </w:tc>
      </w:tr>
      <w:tr w:rsidR="00A603A1" w14:paraId="516867BD" w14:textId="77777777">
        <w:trPr>
          <w:trHeight w:val="199"/>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7B7C1390" w14:textId="77777777" w:rsidR="00A603A1" w:rsidRDefault="00000000">
            <w:pPr>
              <w:pStyle w:val="TableParagraph"/>
              <w:spacing w:line="188" w:lineRule="exact"/>
              <w:ind w:left="10" w:right="1"/>
              <w:jc w:val="center"/>
            </w:pPr>
            <w:r>
              <w:rPr>
                <w:rStyle w:val="None"/>
                <w:spacing w:val="-5"/>
                <w:sz w:val="18"/>
                <w:szCs w:val="18"/>
              </w:rPr>
              <w:t>B)</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62076988" w14:textId="77777777" w:rsidR="00A603A1" w:rsidRDefault="00000000">
            <w:pPr>
              <w:pStyle w:val="TableParagraph"/>
              <w:spacing w:line="188" w:lineRule="exact"/>
              <w:ind w:left="57"/>
            </w:pPr>
            <w:r/>
            <w:r>
              <w:t xml:space="preserve">ISSUED, </w:t>
            </w:r>
            <w:r>
              <w:rPr>
                <w:rFonts w:ascii="Courier New" w:hAnsi="Courier New"/>
                <w:b/>
                <w:highlight w:val="yellow"/>
              </w:rPr>
              <w:t>NICOLE NORTON</w:t>
            </w:r>
            <w:r>
              <w:t>-UP SHARE CAPITAL BEFORE THE SALAS-OBRIEN</w:t>
            </w:r>
          </w:p>
        </w:tc>
      </w:tr>
      <w:tr w:rsidR="00A603A1" w14:paraId="136F75FA"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6095A1"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D58FE67" w14:textId="77777777" w:rsidR="00A603A1" w:rsidRDefault="00000000">
            <w:pPr>
              <w:pStyle w:val="TableParagraph"/>
              <w:spacing w:line="186" w:lineRule="exact"/>
              <w:ind w:left="57"/>
            </w:pPr>
            <w:r>
              <w:rPr>
                <w:rStyle w:val="Hyperlink6"/>
                <w:rFonts w:eastAsia="Arial Unicode MS"/>
                <w:sz w:val="18"/>
                <w:szCs w:val="18"/>
              </w:rPr>
              <w:t>56,818,200</w:t>
            </w:r>
            <w:r>
              <w:rPr>
                <w:rStyle w:val="None"/>
                <w:spacing w:val="-1"/>
                <w:sz w:val="18"/>
                <w:szCs w:val="18"/>
              </w:rPr>
              <w:t xml:space="preserve"> </w:t>
            </w:r>
            <w:r>
              <w:rPr>
                <w:rStyle w:val="Hyperlink6"/>
                <w:rFonts w:eastAsia="Arial Unicode MS"/>
                <w:sz w:val="18"/>
                <w:szCs w:val="18"/>
              </w:rPr>
              <w:t>Equity Shares</w:t>
            </w:r>
            <w:r>
              <w:rPr>
                <w:rStyle w:val="None"/>
                <w:spacing w:val="-1"/>
                <w:sz w:val="18"/>
                <w:szCs w:val="18"/>
              </w:rPr>
              <w:t xml:space="preserve"> </w:t>
            </w:r>
            <w:r>
              <w:rPr>
                <w:rStyle w:val="Hyperlink6"/>
                <w:rFonts w:eastAsia="Arial Unicode MS"/>
                <w:sz w:val="18"/>
                <w:szCs w:val="18"/>
              </w:rPr>
              <w:t>of</w:t>
            </w:r>
            <w:r>
              <w:rPr>
                <w:rStyle w:val="None"/>
                <w:spacing w:val="-1"/>
                <w:sz w:val="18"/>
                <w:szCs w:val="18"/>
              </w:rPr>
              <w:t xml:space="preserve"> </w:t>
            </w:r>
            <w:r>
              <w:rPr>
                <w:rStyle w:val="Hyperlink6"/>
                <w:rFonts w:eastAsia="Arial Unicode MS"/>
                <w:sz w:val="18"/>
                <w:szCs w:val="18"/>
              </w:rPr>
              <w:t>face</w:t>
            </w:r>
            <w:r>
              <w:rPr>
                <w:rStyle w:val="Hyperlink7"/>
                <w:rFonts w:eastAsia="Arial Unicode MS"/>
                <w:spacing w:val="-2"/>
                <w:sz w:val="18"/>
                <w:szCs w:val="18"/>
              </w:rPr>
              <w:t xml:space="preserve"> </w:t>
            </w:r>
            <w:r>
              <w:rPr>
                <w:rStyle w:val="Hyperlink6"/>
                <w:rFonts w:eastAsia="Arial Unicode MS"/>
                <w:sz w:val="18"/>
                <w:szCs w:val="18"/>
              </w:rPr>
              <w:t>value</w:t>
            </w:r>
            <w:r>
              <w:rPr>
                <w:rStyle w:val="Hyperlink7"/>
                <w:rFonts w:eastAsia="Arial Unicode MS"/>
                <w:spacing w:val="-2"/>
                <w:sz w:val="18"/>
                <w:szCs w:val="18"/>
              </w:rPr>
              <w:t xml:space="preserve"> </w:t>
            </w:r>
            <w:r>
              <w:rPr>
                <w:rStyle w:val="Hyperlink6"/>
                <w:rFonts w:eastAsia="Arial Unicode MS"/>
                <w:sz w:val="18"/>
                <w:szCs w:val="18"/>
              </w:rPr>
              <w:t>of</w:t>
            </w:r>
            <w:r>
              <w:rPr>
                <w:rStyle w:val="Hyperlink3"/>
                <w:rFonts w:eastAsia="Arial Unicode MS"/>
                <w:spacing w:val="-3"/>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0A24A91C" w14:textId="77777777" w:rsidR="00A603A1" w:rsidRDefault="00000000">
            <w:pPr>
              <w:pStyle w:val="TableParagraph"/>
              <w:spacing w:line="186" w:lineRule="exact"/>
              <w:ind w:right="45"/>
              <w:jc w:val="right"/>
            </w:pPr>
            <w:r>
              <w:rPr>
                <w:rStyle w:val="Hyperlink7"/>
                <w:rFonts w:eastAsia="Arial Unicode MS"/>
                <w:spacing w:val="-2"/>
                <w:sz w:val="18"/>
                <w:szCs w:val="18"/>
              </w:rPr>
              <w:t>284,091,000</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B785C08" w14:textId="77777777" w:rsidR="00A603A1" w:rsidRDefault="00000000">
            <w:pPr>
              <w:pStyle w:val="TableParagraph"/>
              <w:spacing w:line="186" w:lineRule="exact"/>
              <w:ind w:right="48"/>
              <w:jc w:val="right"/>
            </w:pPr>
            <w:r>
              <w:rPr>
                <w:rStyle w:val="None"/>
                <w:spacing w:val="-5"/>
                <w:sz w:val="18"/>
                <w:szCs w:val="18"/>
              </w:rPr>
              <w:t>[●]</w:t>
            </w:r>
          </w:p>
        </w:tc>
      </w:tr>
      <w:tr w:rsidR="00A603A1" w14:paraId="45D30FE2"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DADD8" w14:textId="77777777" w:rsidR="00A603A1" w:rsidRDefault="00A603A1"/>
        </w:tc>
      </w:tr>
      <w:tr w:rsidR="00A603A1" w14:paraId="5245564A"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1" w:type="dxa"/>
            </w:tcMar>
          </w:tcPr>
          <w:p w14:paraId="4D1537D4" w14:textId="77777777" w:rsidR="00A603A1" w:rsidRDefault="00000000">
            <w:pPr>
              <w:pStyle w:val="TableParagraph"/>
              <w:spacing w:before="2" w:line="186" w:lineRule="exact"/>
              <w:ind w:left="10" w:right="1"/>
              <w:jc w:val="center"/>
            </w:pPr>
            <w:r>
              <w:rPr>
                <w:rStyle w:val="None"/>
                <w:spacing w:val="-5"/>
                <w:sz w:val="18"/>
                <w:szCs w:val="18"/>
              </w:rPr>
              <w:t>C)</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420B9AFB" w14:textId="77777777" w:rsidR="00A603A1" w:rsidRDefault="00000000">
            <w:pPr>
              <w:pStyle w:val="TableParagraph"/>
              <w:spacing w:before="2" w:line="186" w:lineRule="exact"/>
              <w:ind w:left="57"/>
            </w:pPr>
            <w:r>
              <w:rPr>
                <w:rStyle w:val="None"/>
                <w:b/>
                <w:bCs/>
                <w:sz w:val="18"/>
                <w:szCs w:val="18"/>
              </w:rPr>
              <w:t>PRESENT</w:t>
            </w:r>
            <w:r>
              <w:rPr>
                <w:rStyle w:val="None"/>
                <w:b/>
                <w:bCs/>
                <w:spacing w:val="-3"/>
                <w:sz w:val="18"/>
                <w:szCs w:val="18"/>
              </w:rPr>
              <w:t xml:space="preserve"> </w:t>
            </w:r>
            <w:r>
              <w:rPr>
                <w:rStyle w:val="None"/>
                <w:b/>
                <w:bCs/>
                <w:spacing w:val="-2"/>
                <w:sz w:val="18"/>
                <w:szCs w:val="18"/>
              </w:rPr>
              <w:t>OFFER</w:t>
            </w:r>
            <w:r>
              <w:rPr>
                <w:rStyle w:val="None"/>
                <w:spacing w:val="-2"/>
                <w:sz w:val="18"/>
                <w:szCs w:val="18"/>
                <w:vertAlign w:val="superscript"/>
              </w:rPr>
              <w:t>(2)</w:t>
            </w:r>
          </w:p>
        </w:tc>
      </w:tr>
      <w:tr w:rsidR="00A603A1" w14:paraId="1C565727" w14:textId="77777777">
        <w:trPr>
          <w:trHeight w:val="63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0C3D2F"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759407EB" w14:textId="77777777" w:rsidR="00A603A1" w:rsidRDefault="00000000">
            <w:pPr>
              <w:pStyle w:val="TableParagraph"/>
              <w:spacing w:line="206" w:lineRule="exact"/>
              <w:ind w:left="57"/>
              <w:rPr>
                <w:rStyle w:val="None"/>
                <w:sz w:val="18"/>
                <w:szCs w:val="18"/>
              </w:rPr>
            </w:pPr>
            <w:r>
              <w:rPr>
                <w:rStyle w:val="Hyperlink6"/>
                <w:rFonts w:eastAsia="Arial Unicode MS"/>
                <w:sz w:val="18"/>
                <w:szCs w:val="18"/>
              </w:rPr>
              <w:t>Offer</w:t>
            </w:r>
            <w:r>
              <w:rPr>
                <w:rStyle w:val="None"/>
                <w:spacing w:val="22"/>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up</w:t>
            </w:r>
            <w:r>
              <w:rPr>
                <w:rStyle w:val="None"/>
                <w:spacing w:val="23"/>
                <w:sz w:val="18"/>
                <w:szCs w:val="18"/>
              </w:rPr>
              <w:t xml:space="preserve"> </w:t>
            </w:r>
            <w:r>
              <w:rPr>
                <w:rStyle w:val="Hyperlink6"/>
                <w:rFonts w:eastAsia="Arial Unicode MS"/>
                <w:sz w:val="18"/>
                <w:szCs w:val="18"/>
              </w:rPr>
              <w:t>to</w:t>
            </w:r>
            <w:r>
              <w:rPr>
                <w:rStyle w:val="None"/>
                <w:spacing w:val="24"/>
                <w:sz w:val="18"/>
                <w:szCs w:val="18"/>
              </w:rPr>
              <w:t xml:space="preserve"> </w:t>
            </w:r>
            <w:r>
              <w:rPr>
                <w:rStyle w:val="Hyperlink6"/>
                <w:rFonts w:eastAsia="Arial Unicode MS"/>
                <w:sz w:val="18"/>
                <w:szCs w:val="18"/>
              </w:rPr>
              <w:t>[●]</w:t>
            </w:r>
            <w:r>
              <w:rPr>
                <w:rStyle w:val="None"/>
                <w:spacing w:val="22"/>
                <w:sz w:val="18"/>
                <w:szCs w:val="18"/>
              </w:rPr>
              <w:t xml:space="preserve"> </w:t>
            </w:r>
            <w:r>
              <w:rPr>
                <w:rStyle w:val="Hyperlink6"/>
                <w:rFonts w:eastAsia="Arial Unicode MS"/>
                <w:sz w:val="18"/>
                <w:szCs w:val="18"/>
              </w:rPr>
              <w:t>Equity</w:t>
            </w:r>
            <w:r>
              <w:rPr>
                <w:rStyle w:val="None"/>
                <w:spacing w:val="22"/>
                <w:sz w:val="18"/>
                <w:szCs w:val="18"/>
              </w:rPr>
              <w:t xml:space="preserve"> </w:t>
            </w:r>
            <w:r>
              <w:rPr>
                <w:rStyle w:val="Hyperlink6"/>
                <w:rFonts w:eastAsia="Arial Unicode MS"/>
                <w:sz w:val="18"/>
                <w:szCs w:val="18"/>
              </w:rPr>
              <w:t>Shares</w:t>
            </w:r>
            <w:r>
              <w:rPr>
                <w:rStyle w:val="None"/>
                <w:spacing w:val="21"/>
                <w:sz w:val="18"/>
                <w:szCs w:val="18"/>
              </w:rPr>
              <w:t xml:space="preserve"> </w:t>
            </w:r>
            <w:r>
              <w:rPr>
                <w:rStyle w:val="Hyperlink6"/>
                <w:rFonts w:eastAsia="Arial Unicode MS"/>
                <w:sz w:val="18"/>
                <w:szCs w:val="18"/>
              </w:rPr>
              <w:t>of</w:t>
            </w:r>
            <w:r>
              <w:rPr>
                <w:rStyle w:val="None"/>
                <w:spacing w:val="23"/>
                <w:sz w:val="18"/>
                <w:szCs w:val="18"/>
              </w:rPr>
              <w:t xml:space="preserve"> </w:t>
            </w:r>
            <w:r>
              <w:rPr>
                <w:rStyle w:val="Hyperlink6"/>
                <w:rFonts w:eastAsia="Arial Unicode MS"/>
                <w:sz w:val="18"/>
                <w:szCs w:val="18"/>
              </w:rPr>
              <w:t>face</w:t>
            </w:r>
            <w:r>
              <w:rPr>
                <w:rStyle w:val="None"/>
                <w:spacing w:val="21"/>
                <w:sz w:val="18"/>
                <w:szCs w:val="18"/>
              </w:rPr>
              <w:t xml:space="preserve"> </w:t>
            </w:r>
            <w:r>
              <w:rPr>
                <w:rStyle w:val="Hyperlink6"/>
                <w:rFonts w:eastAsia="Arial Unicode MS"/>
                <w:sz w:val="18"/>
                <w:szCs w:val="18"/>
              </w:rPr>
              <w:t>value</w:t>
            </w:r>
            <w:r>
              <w:rPr>
                <w:rStyle w:val="None"/>
                <w:spacing w:val="20"/>
                <w:sz w:val="18"/>
                <w:szCs w:val="18"/>
              </w:rPr>
              <w:t xml:space="preserve"> </w:t>
            </w:r>
            <w:r>
              <w:rPr>
                <w:rStyle w:val="Hyperlink6"/>
                <w:rFonts w:eastAsia="Arial Unicode MS"/>
                <w:sz w:val="18"/>
                <w:szCs w:val="18"/>
              </w:rPr>
              <w:t>of</w:t>
            </w:r>
            <w:r>
              <w:rPr>
                <w:rStyle w:val="None"/>
                <w:spacing w:val="21"/>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28"/>
                <w:sz w:val="18"/>
                <w:szCs w:val="18"/>
              </w:rPr>
              <w:t xml:space="preserve"> </w:t>
            </w:r>
            <w:r>
              <w:rPr>
                <w:rStyle w:val="Hyperlink6"/>
                <w:rFonts w:eastAsia="Arial Unicode MS"/>
                <w:sz w:val="18"/>
                <w:szCs w:val="18"/>
              </w:rPr>
              <w:t>each</w:t>
            </w:r>
            <w:r>
              <w:rPr>
                <w:rStyle w:val="None"/>
                <w:spacing w:val="23"/>
                <w:sz w:val="18"/>
                <w:szCs w:val="18"/>
              </w:rPr>
              <w:t xml:space="preserve"> </w:t>
            </w:r>
            <w:r>
              <w:rPr>
                <w:rStyle w:val="Hyperlink6"/>
                <w:rFonts w:eastAsia="Arial Unicode MS"/>
                <w:sz w:val="18"/>
                <w:szCs w:val="18"/>
              </w:rPr>
              <w:t>aggregating</w:t>
            </w:r>
            <w:r>
              <w:rPr>
                <w:rStyle w:val="None"/>
                <w:spacing w:val="24"/>
                <w:sz w:val="18"/>
                <w:szCs w:val="18"/>
              </w:rPr>
              <w:t xml:space="preserve"> </w:t>
            </w:r>
            <w:r>
              <w:rPr>
                <w:rStyle w:val="Hyperlink6"/>
                <w:rFonts w:eastAsia="Arial Unicode MS"/>
                <w:sz w:val="18"/>
                <w:szCs w:val="18"/>
              </w:rPr>
              <w:t>up</w:t>
            </w:r>
            <w:r>
              <w:rPr>
                <w:rStyle w:val="None"/>
                <w:spacing w:val="24"/>
                <w:sz w:val="18"/>
                <w:szCs w:val="18"/>
              </w:rPr>
              <w:t xml:space="preserve"> </w:t>
            </w:r>
            <w:r>
              <w:rPr>
                <w:rStyle w:val="None"/>
                <w:spacing w:val="-5"/>
                <w:sz w:val="18"/>
                <w:szCs w:val="18"/>
              </w:rPr>
              <w:t>to</w:t>
            </w:r>
          </w:p>
          <w:p w14:paraId="4B00A606" w14:textId="77777777" w:rsidR="00A603A1" w:rsidRDefault="00000000">
            <w:pPr>
              <w:pStyle w:val="TableParagraph"/>
              <w:spacing w:line="186" w:lineRule="exact"/>
              <w:ind w:left="57"/>
            </w:pPr>
            <w:r>
              <w:rPr>
                <w:rStyle w:val="Hyperlink6"/>
                <w:rFonts w:ascii="Arial Unicode MS" w:eastAsia="Arial Unicode MS" w:hAnsi="Arial Unicode MS" w:cs="Arial Unicode MS"/>
                <w:sz w:val="18"/>
                <w:szCs w:val="18"/>
              </w:rPr>
              <w:t>₹</w:t>
            </w:r>
            <w:r>
              <w:rPr>
                <w:rStyle w:val="Hyperlink6"/>
                <w:rFonts w:eastAsia="Arial Unicode MS"/>
                <w:sz w:val="18"/>
                <w:szCs w:val="18"/>
              </w:rPr>
              <w:t>7,100.00</w:t>
            </w:r>
            <w:r>
              <w:rPr>
                <w:rStyle w:val="None"/>
                <w:spacing w:val="-5"/>
                <w:sz w:val="18"/>
                <w:szCs w:val="18"/>
              </w:rPr>
              <w:t xml:space="preserve"> </w:t>
            </w:r>
            <w:r>
              <w:rPr>
                <w:rStyle w:val="Hyperlink6"/>
                <w:rFonts w:eastAsia="Arial Unicode MS"/>
                <w:sz w:val="18"/>
                <w:szCs w:val="18"/>
              </w:rPr>
              <w:t>million</w:t>
            </w:r>
            <w:r>
              <w:rPr>
                <w:rStyle w:val="None"/>
                <w:spacing w:val="-13"/>
                <w:sz w:val="18"/>
                <w:szCs w:val="18"/>
              </w:rPr>
              <w:t xml:space="preserve"> </w:t>
            </w:r>
            <w:r>
              <w:rPr>
                <w:rStyle w:val="None"/>
                <w:spacing w:val="-5"/>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2EE247F"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4FB00B1" w14:textId="77777777" w:rsidR="00A603A1" w:rsidRDefault="00000000">
            <w:pPr>
              <w:pStyle w:val="TableParagraph"/>
              <w:spacing w:line="207" w:lineRule="exact"/>
              <w:ind w:right="48"/>
              <w:jc w:val="right"/>
            </w:pPr>
            <w:r>
              <w:rPr>
                <w:rStyle w:val="None"/>
                <w:spacing w:val="-5"/>
                <w:sz w:val="18"/>
                <w:szCs w:val="18"/>
              </w:rPr>
              <w:t>[●]</w:t>
            </w:r>
          </w:p>
        </w:tc>
      </w:tr>
      <w:tr w:rsidR="00A603A1" w14:paraId="14760990" w14:textId="77777777">
        <w:trPr>
          <w:trHeight w:val="198"/>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5A2645"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187AFA43" w14:textId="77777777" w:rsidR="00A603A1" w:rsidRDefault="00000000">
            <w:pPr>
              <w:pStyle w:val="TableParagraph"/>
              <w:spacing w:before="2" w:line="186" w:lineRule="exact"/>
              <w:ind w:left="57"/>
            </w:pPr>
            <w:r>
              <w:rPr>
                <w:rStyle w:val="None"/>
                <w:i/>
                <w:iCs/>
                <w:sz w:val="18"/>
                <w:szCs w:val="18"/>
              </w:rPr>
              <w:t xml:space="preserve">Of </w:t>
            </w:r>
            <w:r>
              <w:rPr>
                <w:rStyle w:val="None"/>
                <w:i/>
                <w:iCs/>
                <w:spacing w:val="-2"/>
                <w:sz w:val="18"/>
                <w:szCs w:val="18"/>
              </w:rPr>
              <w:t>which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DFA3F9" w14:textId="77777777" w:rsidR="00A603A1" w:rsidRDefault="00A603A1"/>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A253CF" w14:textId="77777777" w:rsidR="00A603A1" w:rsidRDefault="00A603A1"/>
        </w:tc>
      </w:tr>
      <w:tr w:rsidR="00A603A1" w14:paraId="6AA40CCF" w14:textId="77777777">
        <w:trPr>
          <w:trHeight w:val="442"/>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59993B"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128" w:type="dxa"/>
            </w:tcMar>
          </w:tcPr>
          <w:p w14:paraId="7B581D95" w14:textId="77777777" w:rsidR="00A603A1" w:rsidRDefault="00000000">
            <w:pPr>
              <w:pStyle w:val="TableParagraph"/>
              <w:spacing w:line="206" w:lineRule="exact"/>
              <w:ind w:left="57" w:right="48"/>
            </w:pPr>
            <w:r>
              <w:rPr>
                <w:rStyle w:val="Hyperlink6"/>
                <w:rFonts w:eastAsia="Arial Unicode MS"/>
                <w:sz w:val="18"/>
                <w:szCs w:val="18"/>
              </w:rPr>
              <w:t xml:space="preserve">Fresh Issue of up to [●] Equity Shares of face value of </w:t>
            </w:r>
            <w:r>
              <w:rPr>
                <w:rStyle w:val="Hyperlink6"/>
                <w:rFonts w:ascii="Arial Unicode MS" w:eastAsia="Arial Unicode MS" w:hAnsi="Arial Unicode MS" w:cs="Arial Unicode MS"/>
                <w:sz w:val="18"/>
                <w:szCs w:val="18"/>
              </w:rPr>
              <w:t>₹</w:t>
            </w:r>
            <w:r>
              <w:rPr>
                <w:rStyle w:val="Hyperlink6"/>
                <w:rFonts w:eastAsia="Arial Unicode MS"/>
                <w:sz w:val="18"/>
                <w:szCs w:val="18"/>
              </w:rPr>
              <w:t xml:space="preserve">5 each aggregating up to </w:t>
            </w:r>
            <w:r>
              <w:rPr>
                <w:rStyle w:val="Hyperlink6"/>
                <w:rFonts w:ascii="Arial Unicode MS" w:eastAsia="Arial Unicode MS" w:hAnsi="Arial Unicode MS" w:cs="Arial Unicode MS"/>
                <w:sz w:val="18"/>
                <w:szCs w:val="18"/>
              </w:rPr>
              <w:t>₹</w:t>
            </w:r>
            <w:r>
              <w:rPr>
                <w:rStyle w:val="Hyperlink6"/>
                <w:rFonts w:eastAsia="Arial Unicode MS"/>
                <w:sz w:val="18"/>
                <w:szCs w:val="18"/>
              </w:rPr>
              <w:t>4,200.00 million</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7E73E352"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3EE4CD48" w14:textId="77777777" w:rsidR="00A603A1" w:rsidRDefault="00000000">
            <w:pPr>
              <w:pStyle w:val="TableParagraph"/>
              <w:spacing w:line="207" w:lineRule="exact"/>
              <w:ind w:right="48"/>
              <w:jc w:val="right"/>
            </w:pPr>
            <w:r>
              <w:rPr>
                <w:rStyle w:val="None"/>
                <w:spacing w:val="-5"/>
                <w:sz w:val="18"/>
                <w:szCs w:val="18"/>
              </w:rPr>
              <w:t>[●]</w:t>
            </w:r>
          </w:p>
        </w:tc>
      </w:tr>
      <w:tr w:rsidR="00A603A1" w14:paraId="7A9F9D49" w14:textId="77777777">
        <w:trPr>
          <w:trHeight w:val="446"/>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8C503E"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4BEF3BB4" w14:textId="77777777" w:rsidR="00A603A1" w:rsidRDefault="00000000">
            <w:pPr>
              <w:pStyle w:val="TableParagraph"/>
              <w:spacing w:line="208" w:lineRule="exact"/>
              <w:ind w:left="57"/>
            </w:pPr>
            <w:r>
              <w:rPr>
                <w:rStyle w:val="Hyperlink6"/>
                <w:rFonts w:eastAsia="Arial Unicode MS"/>
                <w:sz w:val="18"/>
                <w:szCs w:val="18"/>
              </w:rPr>
              <w:t>Offer</w:t>
            </w:r>
            <w:r>
              <w:rPr>
                <w:rStyle w:val="None"/>
                <w:spacing w:val="-7"/>
                <w:sz w:val="18"/>
                <w:szCs w:val="18"/>
              </w:rPr>
              <w:t xml:space="preserve"> </w:t>
            </w:r>
            <w:r>
              <w:rPr>
                <w:rStyle w:val="Hyperlink6"/>
                <w:rFonts w:eastAsia="Arial Unicode MS"/>
                <w:sz w:val="18"/>
                <w:szCs w:val="18"/>
              </w:rPr>
              <w:t>for</w:t>
            </w:r>
            <w:r>
              <w:rPr>
                <w:rStyle w:val="None"/>
                <w:spacing w:val="-7"/>
                <w:sz w:val="18"/>
                <w:szCs w:val="18"/>
              </w:rPr>
              <w:t xml:space="preserve"> </w:t>
            </w:r>
            <w:r>
              <w:rPr>
                <w:rStyle w:val="Hyperlink6"/>
                <w:rFonts w:eastAsia="Arial Unicode MS"/>
                <w:sz w:val="18"/>
                <w:szCs w:val="18"/>
              </w:rPr>
              <w:t>Sale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up</w:t>
            </w:r>
            <w:r>
              <w:rPr>
                <w:rStyle w:val="None"/>
                <w:spacing w:val="-8"/>
                <w:sz w:val="18"/>
                <w:szCs w:val="18"/>
              </w:rPr>
              <w:t xml:space="preserve"> </w:t>
            </w:r>
            <w:r>
              <w:rPr>
                <w:rStyle w:val="Hyperlink6"/>
                <w:rFonts w:eastAsia="Arial Unicode MS"/>
                <w:sz w:val="18"/>
                <w:szCs w:val="18"/>
              </w:rPr>
              <w:t>to</w:t>
            </w:r>
            <w:r>
              <w:rPr>
                <w:rStyle w:val="None"/>
                <w:spacing w:val="-5"/>
                <w:sz w:val="18"/>
                <w:szCs w:val="18"/>
              </w:rPr>
              <w:t xml:space="preserve"> </w:t>
            </w:r>
            <w:r>
              <w:rPr>
                <w:rStyle w:val="Hyperlink6"/>
                <w:rFonts w:eastAsia="Arial Unicode MS"/>
                <w:sz w:val="18"/>
                <w:szCs w:val="18"/>
              </w:rPr>
              <w:t>[●]</w:t>
            </w:r>
            <w:r>
              <w:rPr>
                <w:rStyle w:val="None"/>
                <w:spacing w:val="-7"/>
                <w:sz w:val="18"/>
                <w:szCs w:val="18"/>
              </w:rPr>
              <w:t xml:space="preserve"> </w:t>
            </w:r>
            <w:r>
              <w:rPr>
                <w:rStyle w:val="Hyperlink6"/>
                <w:rFonts w:eastAsia="Arial Unicode MS"/>
                <w:sz w:val="18"/>
                <w:szCs w:val="18"/>
              </w:rPr>
              <w:t>Equity</w:t>
            </w:r>
            <w:r>
              <w:rPr>
                <w:rStyle w:val="None"/>
                <w:spacing w:val="-8"/>
                <w:sz w:val="18"/>
                <w:szCs w:val="18"/>
              </w:rPr>
              <w:t xml:space="preserve"> </w:t>
            </w:r>
            <w:r>
              <w:rPr>
                <w:rStyle w:val="Hyperlink6"/>
                <w:rFonts w:eastAsia="Arial Unicode MS"/>
                <w:sz w:val="18"/>
                <w:szCs w:val="18"/>
              </w:rPr>
              <w:t>Shares</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eastAsia="Arial Unicode MS"/>
                <w:sz w:val="18"/>
                <w:szCs w:val="18"/>
              </w:rPr>
              <w:t>face</w:t>
            </w:r>
            <w:r>
              <w:rPr>
                <w:rStyle w:val="None"/>
                <w:spacing w:val="-7"/>
                <w:sz w:val="18"/>
                <w:szCs w:val="18"/>
              </w:rPr>
              <w:t xml:space="preserve"> </w:t>
            </w:r>
            <w:r>
              <w:rPr>
                <w:rStyle w:val="Hyperlink6"/>
                <w:rFonts w:eastAsia="Arial Unicode MS"/>
                <w:sz w:val="18"/>
                <w:szCs w:val="18"/>
              </w:rPr>
              <w:t>value</w:t>
            </w:r>
            <w:r>
              <w:rPr>
                <w:rStyle w:val="None"/>
                <w:spacing w:val="-7"/>
                <w:sz w:val="18"/>
                <w:szCs w:val="18"/>
              </w:rPr>
              <w:t xml:space="preserve"> </w:t>
            </w:r>
            <w:r>
              <w:rPr>
                <w:rStyle w:val="Hyperlink6"/>
                <w:rFonts w:eastAsia="Arial Unicode MS"/>
                <w:sz w:val="18"/>
                <w:szCs w:val="18"/>
              </w:rPr>
              <w:t>of</w:t>
            </w:r>
            <w:r>
              <w:rPr>
                <w:rStyle w:val="None"/>
                <w:spacing w:val="-7"/>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Hyperlink3"/>
                <w:rFonts w:eastAsia="Arial Unicode MS"/>
                <w:spacing w:val="-3"/>
                <w:sz w:val="18"/>
                <w:szCs w:val="18"/>
              </w:rPr>
              <w:t xml:space="preserve"> </w:t>
            </w:r>
            <w:r>
              <w:rPr>
                <w:rStyle w:val="Hyperlink6"/>
                <w:rFonts w:eastAsia="Arial Unicode MS"/>
                <w:sz w:val="18"/>
                <w:szCs w:val="18"/>
              </w:rPr>
              <w:t>each</w:t>
            </w:r>
            <w:r>
              <w:rPr>
                <w:rStyle w:val="None"/>
                <w:spacing w:val="-6"/>
                <w:sz w:val="18"/>
                <w:szCs w:val="18"/>
              </w:rPr>
              <w:t xml:space="preserve"> </w:t>
            </w:r>
            <w:r>
              <w:rPr>
                <w:rStyle w:val="Hyperlink6"/>
                <w:rFonts w:eastAsia="Arial Unicode MS"/>
                <w:sz w:val="18"/>
                <w:szCs w:val="18"/>
              </w:rPr>
              <w:t>aggregating</w:t>
            </w:r>
            <w:r>
              <w:rPr>
                <w:rStyle w:val="None"/>
                <w:spacing w:val="-6"/>
                <w:sz w:val="18"/>
                <w:szCs w:val="18"/>
              </w:rPr>
              <w:t xml:space="preserve"> </w:t>
            </w:r>
            <w:r>
              <w:rPr>
                <w:rStyle w:val="Hyperlink6"/>
                <w:rFonts w:eastAsia="Arial Unicode MS"/>
                <w:sz w:val="18"/>
                <w:szCs w:val="18"/>
              </w:rPr>
              <w:t xml:space="preserve">up to </w:t>
            </w:r>
            <w:r>
              <w:rPr>
                <w:rStyle w:val="Hyperlink6"/>
                <w:rFonts w:ascii="Arial Unicode MS" w:eastAsia="Arial Unicode MS" w:hAnsi="Arial Unicode MS" w:cs="Arial Unicode MS"/>
                <w:sz w:val="18"/>
                <w:szCs w:val="18"/>
              </w:rPr>
              <w:t>₹</w:t>
            </w:r>
            <w:r>
              <w:rPr>
                <w:rStyle w:val="Hyperlink6"/>
                <w:rFonts w:eastAsia="Arial Unicode MS"/>
                <w:sz w:val="18"/>
                <w:szCs w:val="18"/>
              </w:rPr>
              <w:t>2,900.00 million</w:t>
            </w:r>
            <w:r>
              <w:rPr>
                <w:rStyle w:val="None"/>
                <w:sz w:val="18"/>
                <w:szCs w:val="18"/>
                <w:vertAlign w:val="superscript"/>
              </w:rPr>
              <w:t>(3)</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33D258C9" w14:textId="77777777" w:rsidR="00A603A1" w:rsidRDefault="00000000">
            <w:pPr>
              <w:pStyle w:val="TableParagraph"/>
              <w:spacing w:line="207"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27A4DC2E" w14:textId="77777777" w:rsidR="00A603A1" w:rsidRDefault="00000000">
            <w:pPr>
              <w:pStyle w:val="TableParagraph"/>
              <w:spacing w:line="207" w:lineRule="exact"/>
              <w:ind w:right="48"/>
              <w:jc w:val="right"/>
            </w:pPr>
            <w:r>
              <w:rPr>
                <w:rStyle w:val="None"/>
                <w:spacing w:val="-5"/>
                <w:sz w:val="18"/>
                <w:szCs w:val="18"/>
              </w:rPr>
              <w:t>[●]</w:t>
            </w:r>
          </w:p>
        </w:tc>
      </w:tr>
      <w:tr w:rsidR="00A603A1" w14:paraId="3F9F5802"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1EBC9" w14:textId="77777777" w:rsidR="00A603A1" w:rsidRDefault="00A603A1"/>
        </w:tc>
      </w:tr>
      <w:tr w:rsidR="00A603A1" w14:paraId="51DA734D"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5F002455" w14:textId="77777777" w:rsidR="00A603A1" w:rsidRDefault="00000000">
            <w:pPr>
              <w:pStyle w:val="TableParagraph"/>
              <w:spacing w:line="186" w:lineRule="exact"/>
              <w:ind w:left="10"/>
              <w:jc w:val="center"/>
            </w:pPr>
            <w:r>
              <w:rPr>
                <w:rStyle w:val="None"/>
                <w:spacing w:val="-5"/>
                <w:sz w:val="18"/>
                <w:szCs w:val="18"/>
              </w:rPr>
              <w:t>E)</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237EC864" w14:textId="77777777" w:rsidR="00A603A1" w:rsidRDefault="00000000">
            <w:pPr>
              <w:pStyle w:val="TableParagraph"/>
              <w:spacing w:line="186" w:lineRule="exact"/>
              <w:ind w:left="57"/>
            </w:pPr>
            <w:r/>
            <w:r>
              <w:t xml:space="preserve">ISSUED, </w:t>
            </w:r>
            <w:r>
              <w:rPr>
                <w:rFonts w:ascii="Courier New" w:hAnsi="Courier New"/>
                <w:b/>
                <w:highlight w:val="yellow"/>
              </w:rPr>
              <w:t>NICOLE NORTON</w:t>
            </w:r>
            <w:r>
              <w:t>-UP SHARE CAPITAL AFTER THE SALAS-OBRIEN*</w:t>
            </w:r>
          </w:p>
        </w:tc>
      </w:tr>
      <w:tr w:rsidR="00A603A1" w14:paraId="439B5140" w14:textId="77777777">
        <w:trPr>
          <w:trHeight w:val="220"/>
        </w:trPr>
        <w:tc>
          <w:tcPr>
            <w:tcW w:w="6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863C0C"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6CBA617D" w14:textId="77777777" w:rsidR="00A603A1" w:rsidRDefault="00000000">
            <w:pPr>
              <w:pStyle w:val="TableParagraph"/>
              <w:spacing w:line="186" w:lineRule="exact"/>
              <w:ind w:left="57"/>
            </w:pPr>
            <w:r>
              <w:rPr>
                <w:rStyle w:val="Hyperlink6"/>
                <w:rFonts w:eastAsia="Arial Unicode MS"/>
                <w:sz w:val="18"/>
                <w:szCs w:val="18"/>
              </w:rPr>
              <w:t>[●]</w:t>
            </w:r>
            <w:r>
              <w:rPr>
                <w:rStyle w:val="None"/>
                <w:spacing w:val="-9"/>
                <w:sz w:val="18"/>
                <w:szCs w:val="18"/>
              </w:rPr>
              <w:t xml:space="preserve"> </w:t>
            </w:r>
            <w:r>
              <w:rPr>
                <w:rStyle w:val="Hyperlink6"/>
                <w:rFonts w:eastAsia="Arial Unicode MS"/>
                <w:sz w:val="18"/>
                <w:szCs w:val="18"/>
              </w:rPr>
              <w:t>Equity</w:t>
            </w:r>
            <w:r>
              <w:rPr>
                <w:rStyle w:val="None"/>
                <w:spacing w:val="-1"/>
                <w:sz w:val="18"/>
                <w:szCs w:val="18"/>
              </w:rPr>
              <w:t xml:space="preserve"> </w:t>
            </w:r>
            <w:r>
              <w:rPr>
                <w:rStyle w:val="Hyperlink6"/>
                <w:rFonts w:eastAsia="Arial Unicode MS"/>
                <w:sz w:val="18"/>
                <w:szCs w:val="18"/>
              </w:rPr>
              <w:t>Shares of face</w:t>
            </w:r>
            <w:r>
              <w:rPr>
                <w:rStyle w:val="None"/>
                <w:spacing w:val="-1"/>
                <w:sz w:val="18"/>
                <w:szCs w:val="18"/>
              </w:rPr>
              <w:t xml:space="preserve"> </w:t>
            </w:r>
            <w:r>
              <w:rPr>
                <w:rStyle w:val="Hyperlink6"/>
                <w:rFonts w:eastAsia="Arial Unicode MS"/>
                <w:sz w:val="18"/>
                <w:szCs w:val="18"/>
              </w:rPr>
              <w:t>value</w:t>
            </w:r>
            <w:r>
              <w:rPr>
                <w:rStyle w:val="None"/>
                <w:spacing w:val="-1"/>
                <w:sz w:val="18"/>
                <w:szCs w:val="18"/>
              </w:rPr>
              <w:t xml:space="preserve"> </w:t>
            </w:r>
            <w:r>
              <w:rPr>
                <w:rStyle w:val="Hyperlink6"/>
                <w:rFonts w:eastAsia="Arial Unicode MS"/>
                <w:sz w:val="18"/>
                <w:szCs w:val="18"/>
              </w:rPr>
              <w:t>of</w:t>
            </w:r>
            <w:r>
              <w:rPr>
                <w:rStyle w:val="Hyperlink7"/>
                <w:rFonts w:eastAsia="Arial Unicode MS"/>
                <w:spacing w:val="-2"/>
                <w:sz w:val="18"/>
                <w:szCs w:val="18"/>
              </w:rPr>
              <w:t xml:space="preserve"> </w:t>
            </w:r>
            <w:r>
              <w:rPr>
                <w:rStyle w:val="Hyperlink6"/>
                <w:rFonts w:ascii="Arial Unicode MS" w:eastAsia="Arial Unicode MS" w:hAnsi="Arial Unicode MS" w:cs="Arial Unicode MS"/>
                <w:sz w:val="18"/>
                <w:szCs w:val="18"/>
              </w:rPr>
              <w:t>₹</w:t>
            </w:r>
            <w:r>
              <w:rPr>
                <w:rStyle w:val="Hyperlink6"/>
                <w:rFonts w:eastAsia="Arial Unicode MS"/>
                <w:sz w:val="18"/>
                <w:szCs w:val="18"/>
              </w:rPr>
              <w:t>5</w:t>
            </w:r>
            <w:r>
              <w:rPr>
                <w:rStyle w:val="None"/>
                <w:spacing w:val="1"/>
                <w:sz w:val="18"/>
                <w:szCs w:val="18"/>
              </w:rPr>
              <w:t xml:space="preserve"> </w:t>
            </w:r>
            <w:r>
              <w:rPr>
                <w:rStyle w:val="None"/>
                <w:spacing w:val="-4"/>
                <w:sz w:val="18"/>
                <w:szCs w:val="18"/>
              </w:rPr>
              <w:t>each</w:t>
            </w:r>
          </w:p>
        </w:tc>
        <w:tc>
          <w:tcPr>
            <w:tcW w:w="18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453ADD0A" w14:textId="77777777" w:rsidR="00A603A1" w:rsidRDefault="00000000">
            <w:pPr>
              <w:pStyle w:val="TableParagraph"/>
              <w:spacing w:line="186" w:lineRule="exact"/>
              <w:ind w:right="45"/>
              <w:jc w:val="right"/>
            </w:pPr>
            <w:r>
              <w:rPr>
                <w:rStyle w:val="None"/>
                <w:spacing w:val="-5"/>
                <w:sz w:val="18"/>
                <w:szCs w:val="18"/>
              </w:rPr>
              <w:t>[●]</w:t>
            </w:r>
          </w:p>
        </w:tc>
        <w:tc>
          <w:tcPr>
            <w:tcW w:w="166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28" w:type="dxa"/>
            </w:tcMar>
          </w:tcPr>
          <w:p w14:paraId="7E3EA05F" w14:textId="77777777" w:rsidR="00A603A1" w:rsidRDefault="00000000">
            <w:pPr>
              <w:pStyle w:val="TableParagraph"/>
              <w:spacing w:line="186" w:lineRule="exact"/>
              <w:ind w:right="48"/>
              <w:jc w:val="right"/>
            </w:pPr>
            <w:r>
              <w:rPr>
                <w:rStyle w:val="None"/>
                <w:spacing w:val="-5"/>
                <w:sz w:val="18"/>
                <w:szCs w:val="18"/>
              </w:rPr>
              <w:t>[●]</w:t>
            </w:r>
          </w:p>
        </w:tc>
      </w:tr>
      <w:tr w:rsidR="00A603A1" w14:paraId="75BCEA06" w14:textId="77777777">
        <w:trPr>
          <w:trHeight w:val="164"/>
        </w:trPr>
        <w:tc>
          <w:tcPr>
            <w:tcW w:w="1010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88DE17" w14:textId="77777777" w:rsidR="00A603A1" w:rsidRDefault="00A603A1"/>
        </w:tc>
      </w:tr>
      <w:tr w:rsidR="00A603A1" w14:paraId="4FCFC06C" w14:textId="77777777">
        <w:trPr>
          <w:trHeight w:val="198"/>
        </w:trPr>
        <w:tc>
          <w:tcPr>
            <w:tcW w:w="698" w:type="dxa"/>
            <w:tcBorders>
              <w:top w:val="single" w:sz="4" w:space="0" w:color="000000"/>
              <w:left w:val="single" w:sz="4" w:space="0" w:color="000000"/>
              <w:bottom w:val="single" w:sz="4" w:space="0" w:color="000000"/>
              <w:right w:val="single" w:sz="4" w:space="0" w:color="000000"/>
            </w:tcBorders>
            <w:shd w:val="clear" w:color="auto" w:fill="BEBEBE"/>
            <w:tcMar>
              <w:top w:w="80" w:type="dxa"/>
              <w:left w:w="90" w:type="dxa"/>
              <w:bottom w:w="80" w:type="dxa"/>
              <w:right w:w="80" w:type="dxa"/>
            </w:tcMar>
          </w:tcPr>
          <w:p w14:paraId="6B6AE7EE" w14:textId="77777777" w:rsidR="00A603A1" w:rsidRDefault="00000000">
            <w:pPr>
              <w:pStyle w:val="TableParagraph"/>
              <w:spacing w:line="186" w:lineRule="exact"/>
              <w:ind w:left="10"/>
              <w:jc w:val="center"/>
            </w:pPr>
            <w:r>
              <w:rPr>
                <w:rStyle w:val="None"/>
                <w:spacing w:val="-5"/>
                <w:sz w:val="18"/>
                <w:szCs w:val="18"/>
              </w:rPr>
              <w:t>F)</w:t>
            </w:r>
          </w:p>
        </w:tc>
        <w:tc>
          <w:tcPr>
            <w:tcW w:w="9403" w:type="dxa"/>
            <w:gridSpan w:val="3"/>
            <w:tcBorders>
              <w:top w:val="single" w:sz="4" w:space="0" w:color="000000"/>
              <w:left w:val="single" w:sz="4" w:space="0" w:color="000000"/>
              <w:bottom w:val="single" w:sz="4" w:space="0" w:color="000000"/>
              <w:right w:val="single" w:sz="4" w:space="0" w:color="000000"/>
            </w:tcBorders>
            <w:shd w:val="clear" w:color="auto" w:fill="BEBEBE"/>
            <w:tcMar>
              <w:top w:w="80" w:type="dxa"/>
              <w:left w:w="137" w:type="dxa"/>
              <w:bottom w:w="80" w:type="dxa"/>
              <w:right w:w="80" w:type="dxa"/>
            </w:tcMar>
          </w:tcPr>
          <w:p w14:paraId="7F508A1F" w14:textId="77777777" w:rsidR="00A603A1" w:rsidRDefault="00000000">
            <w:pPr>
              <w:pStyle w:val="TableParagraph"/>
              <w:spacing w:line="186" w:lineRule="exact"/>
              <w:ind w:left="57"/>
            </w:pPr>
            <w:r>
              <w:rPr>
                <w:rStyle w:val="None"/>
                <w:b/>
                <w:bCs/>
                <w:sz w:val="18"/>
                <w:szCs w:val="18"/>
              </w:rPr>
              <w:t>SECURITIES</w:t>
            </w:r>
            <w:r>
              <w:rPr>
                <w:rStyle w:val="None"/>
                <w:b/>
                <w:bCs/>
                <w:spacing w:val="-3"/>
                <w:sz w:val="18"/>
                <w:szCs w:val="18"/>
              </w:rPr>
              <w:t xml:space="preserve"> </w:t>
            </w:r>
            <w:r>
              <w:rPr>
                <w:rStyle w:val="None"/>
                <w:b/>
                <w:bCs/>
                <w:sz w:val="18"/>
                <w:szCs w:val="18"/>
              </w:rPr>
              <w:t>PREMIUM</w:t>
            </w:r>
            <w:r>
              <w:rPr>
                <w:rStyle w:val="None"/>
                <w:b/>
                <w:bCs/>
                <w:spacing w:val="-3"/>
                <w:sz w:val="18"/>
                <w:szCs w:val="18"/>
              </w:rPr>
              <w:t xml:space="preserve"> </w:t>
            </w:r>
            <w:r>
              <w:rPr>
                <w:rStyle w:val="None"/>
                <w:b/>
                <w:bCs/>
                <w:spacing w:val="-2"/>
                <w:sz w:val="18"/>
                <w:szCs w:val="18"/>
              </w:rPr>
              <w:t>ACCOUNT</w:t>
            </w:r>
          </w:p>
        </w:tc>
      </w:tr>
      <w:tr w:rsidR="00A603A1" w14:paraId="48D4435E" w14:textId="77777777">
        <w:trPr>
          <w:trHeight w:val="199"/>
        </w:trPr>
        <w:tc>
          <w:tcPr>
            <w:tcW w:w="698"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15BE22"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0D2C0276" w14:textId="77777777" w:rsidR="00A603A1" w:rsidRDefault="00000000">
            <w:pPr>
              <w:pStyle w:val="TableParagraph"/>
              <w:spacing w:line="188" w:lineRule="exact"/>
              <w:ind w:left="57"/>
            </w:pPr>
            <w:r>
              <w:rPr>
                <w:rStyle w:val="Hyperlink6"/>
                <w:rFonts w:eastAsia="Arial Unicode MS"/>
                <w:sz w:val="18"/>
                <w:szCs w:val="18"/>
              </w:rPr>
              <w:t>Before</w:t>
            </w:r>
            <w:r>
              <w:rPr>
                <w:rStyle w:val="None"/>
                <w:spacing w:val="-1"/>
                <w:sz w:val="18"/>
                <w:szCs w:val="18"/>
              </w:rPr>
              <w:t xml:space="preserve"> </w:t>
            </w:r>
            <w:r>
              <w:rPr>
                <w:rStyle w:val="Hyperlink6"/>
                <w:rFonts w:eastAsia="Arial Unicode MS"/>
                <w:sz w:val="18"/>
                <w:szCs w:val="18"/>
              </w:rPr>
              <w:t xml:space="preserve">the </w:t>
            </w:r>
            <w:r>
              <w:rPr>
                <w:rStyle w:val="Hyperlink7"/>
                <w:rFonts w:eastAsia="Arial Unicode MS"/>
                <w:spacing w:val="-2"/>
                <w:sz w:val="18"/>
                <w:szCs w:val="18"/>
              </w:rPr>
              <w:t>Offer</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4" w:type="dxa"/>
            </w:tcMar>
          </w:tcPr>
          <w:p w14:paraId="6C670FC1" w14:textId="77777777" w:rsidR="00A603A1" w:rsidRDefault="00000000">
            <w:pPr>
              <w:pStyle w:val="TableParagraph"/>
              <w:spacing w:line="188" w:lineRule="exact"/>
              <w:ind w:right="44"/>
              <w:jc w:val="right"/>
            </w:pPr>
            <w:r>
              <w:rPr>
                <w:rStyle w:val="None"/>
                <w:spacing w:val="-4"/>
                <w:sz w:val="18"/>
                <w:szCs w:val="18"/>
              </w:rPr>
              <w:t>0.00</w:t>
            </w:r>
          </w:p>
        </w:tc>
      </w:tr>
      <w:tr w:rsidR="00A603A1" w14:paraId="10EE8A9A" w14:textId="77777777">
        <w:trPr>
          <w:trHeight w:val="198"/>
        </w:trPr>
        <w:tc>
          <w:tcPr>
            <w:tcW w:w="698" w:type="dxa"/>
            <w:vMerge/>
            <w:tcBorders>
              <w:top w:val="single" w:sz="4" w:space="0" w:color="000000"/>
              <w:left w:val="single" w:sz="4" w:space="0" w:color="000000"/>
              <w:bottom w:val="single" w:sz="4" w:space="0" w:color="000000"/>
              <w:right w:val="single" w:sz="4" w:space="0" w:color="000000"/>
            </w:tcBorders>
          </w:tcPr>
          <w:p w14:paraId="1229487D" w14:textId="77777777" w:rsidR="00A603A1" w:rsidRDefault="00A603A1"/>
        </w:tc>
        <w:tc>
          <w:tcPr>
            <w:tcW w:w="5869" w:type="dxa"/>
            <w:tcBorders>
              <w:top w:val="single" w:sz="4" w:space="0" w:color="000000"/>
              <w:left w:val="single" w:sz="4" w:space="0" w:color="000000"/>
              <w:bottom w:val="single" w:sz="4" w:space="0" w:color="000000"/>
              <w:right w:val="single" w:sz="4" w:space="0" w:color="000000"/>
            </w:tcBorders>
            <w:tcMar>
              <w:top w:w="80" w:type="dxa"/>
              <w:left w:w="137" w:type="dxa"/>
              <w:bottom w:w="80" w:type="dxa"/>
              <w:right w:w="80" w:type="dxa"/>
            </w:tcMar>
          </w:tcPr>
          <w:p w14:paraId="54CEA6FF" w14:textId="77777777" w:rsidR="00A603A1" w:rsidRDefault="00000000">
            <w:pPr>
              <w:pStyle w:val="TableParagraph"/>
              <w:spacing w:line="186" w:lineRule="exact"/>
              <w:ind w:left="57"/>
            </w:pPr>
            <w:r>
              <w:rPr>
                <w:rStyle w:val="None"/>
                <w:sz w:val="18"/>
                <w:szCs w:val="18"/>
              </w:rPr>
              <w:t>After the</w:t>
            </w:r>
            <w:r>
              <w:rPr>
                <w:rStyle w:val="None"/>
                <w:spacing w:val="-1"/>
                <w:sz w:val="18"/>
                <w:szCs w:val="18"/>
              </w:rPr>
              <w:t xml:space="preserve"> </w:t>
            </w:r>
            <w:r>
              <w:rPr>
                <w:rStyle w:val="None"/>
                <w:spacing w:val="-2"/>
                <w:sz w:val="18"/>
                <w:szCs w:val="18"/>
              </w:rPr>
              <w:t>Offer</w:t>
            </w:r>
            <w:r>
              <w:rPr>
                <w:rStyle w:val="None"/>
                <w:b/>
                <w:bCs/>
                <w:spacing w:val="-2"/>
                <w:sz w:val="18"/>
                <w:szCs w:val="18"/>
                <w:vertAlign w:val="superscript"/>
              </w:rPr>
              <w:t>*</w:t>
            </w:r>
          </w:p>
        </w:tc>
        <w:tc>
          <w:tcPr>
            <w:tcW w:w="353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125" w:type="dxa"/>
            </w:tcMar>
          </w:tcPr>
          <w:p w14:paraId="16E95856" w14:textId="77777777" w:rsidR="00A603A1" w:rsidRDefault="00000000">
            <w:pPr>
              <w:pStyle w:val="TableParagraph"/>
              <w:spacing w:line="186" w:lineRule="exact"/>
              <w:ind w:right="45"/>
              <w:jc w:val="right"/>
            </w:pPr>
            <w:r>
              <w:rPr>
                <w:rStyle w:val="None"/>
                <w:spacing w:val="-5"/>
                <w:sz w:val="18"/>
                <w:szCs w:val="18"/>
              </w:rPr>
              <w:t>[●]</w:t>
            </w:r>
          </w:p>
        </w:tc>
      </w:tr>
    </w:tbl>
    <w:p w14:paraId="2A47E1A1" w14:textId="77777777" w:rsidR="00A603A1" w:rsidRDefault="00A603A1">
      <w:pPr>
        <w:pStyle w:val="Body"/>
        <w:ind w:left="98" w:hanging="98"/>
        <w:rPr>
          <w:rStyle w:val="None"/>
          <w:i/>
          <w:iCs/>
          <w:sz w:val="18"/>
          <w:szCs w:val="18"/>
        </w:rPr>
      </w:pPr>
    </w:p>
    <w:p w14:paraId="22A7B35C" w14:textId="77777777" w:rsidR="00A603A1" w:rsidRDefault="00000000">
      <w:pPr>
        <w:pStyle w:val="Body"/>
        <w:tabs>
          <w:tab w:val="left" w:pos="448"/>
        </w:tabs>
        <w:spacing w:before="11"/>
        <w:ind w:left="88"/>
        <w:rPr>
          <w:rStyle w:val="Hyperlink8"/>
          <w:rFonts w:eastAsia="Arial Unicode MS"/>
        </w:rPr>
      </w:pPr>
      <w:r/>
      <w:r>
        <w:t>*</w:t>
        <w:tab/>
        <w:t xml:space="preserve">To be updated upon finalisation of </w:t>
      </w:r>
      <w:r>
        <w:rPr>
          <w:rFonts w:ascii="Courier New" w:hAnsi="Courier New"/>
          <w:b/>
          <w:highlight w:val="yellow"/>
        </w:rPr>
        <w:t>COLEMAN, WASHINGTON AND HIGGINS</w:t>
      </w:r>
      <w:r>
        <w:t xml:space="preserve">, and subject to </w:t>
      </w:r>
      <w:r>
        <w:rPr>
          <w:rFonts w:ascii="Courier New" w:hAnsi="Courier New"/>
          <w:b/>
          <w:highlight w:val="yellow"/>
        </w:rPr>
        <w:t>JAMES, GUTIERREZ AND HUGHES</w:t>
      </w:r>
      <w:r>
        <w:t>.</w:t>
      </w:r>
    </w:p>
    <w:p w14:paraId="16988A0B" w14:textId="77777777" w:rsidR="00A603A1" w:rsidRDefault="00000000">
      <w:pPr>
        <w:pStyle w:val="Body"/>
        <w:spacing w:before="1"/>
        <w:ind w:left="448" w:right="150" w:hanging="360"/>
        <w:jc w:val="both"/>
        <w:rPr>
          <w:rStyle w:val="Hyperlink8"/>
          <w:rFonts w:eastAsia="Arial Unicode MS"/>
        </w:rPr>
      </w:pPr>
      <w:r/>
      <w:r>
        <w:t xml:space="preserve">(1)  For details in relation to the changes in the authorised share capital of our Company in the last 10 years, see “History and Certain Corporate Matters – Amendments to our </w:t>
      </w:r>
      <w:r>
        <w:rPr>
          <w:rFonts w:ascii="Courier New" w:hAnsi="Courier New"/>
          <w:b/>
          <w:highlight w:val="yellow"/>
        </w:rPr>
        <w:t>PIERCE GROUP</w:t>
      </w:r>
      <w:r>
        <w:t xml:space="preserve"> in the last 10 years” on page 244.</w:t>
      </w:r>
    </w:p>
    <w:p w14:paraId="74F4959E" w14:textId="77777777" w:rsidR="00A603A1" w:rsidRDefault="00000000">
      <w:pPr>
        <w:pStyle w:val="Body"/>
        <w:spacing w:before="160"/>
        <w:ind w:left="448" w:right="149" w:hanging="360"/>
        <w:jc w:val="both"/>
        <w:rPr>
          <w:rStyle w:val="Hyperlink8"/>
          <w:rFonts w:eastAsia="Arial Unicode MS"/>
        </w:rPr>
      </w:pPr>
      <w:r/>
      <w:r>
        <w:t xml:space="preserve">(2)  The </w:t>
      </w:r>
      <w:r>
        <w:rPr>
          <w:rFonts w:ascii="Courier New" w:hAnsi="Courier New"/>
          <w:b/>
          <w:highlight w:val="yellow"/>
        </w:rPr>
        <w:t>ANGELA PERRY</w:t>
      </w:r>
      <w:r>
        <w:t xml:space="preserve"> has been approved by our </w:t>
      </w:r>
      <w:r>
        <w:rPr>
          <w:rFonts w:ascii="Courier New" w:hAnsi="Courier New"/>
          <w:b/>
          <w:highlight w:val="yellow"/>
        </w:rPr>
        <w:t>JACKSON-MILLER</w:t>
      </w:r>
      <w:r>
        <w:t xml:space="preserve"> pursuant to the resolution passed at its meeting held on May 6, 2025 and our Shareholders have authorized the Fresh Issue pursuant to a special resolution passed at their meeting held on May 6, 2025. Further, our </w:t>
      </w:r>
      <w:r>
        <w:rPr>
          <w:rFonts w:ascii="Courier New" w:hAnsi="Courier New"/>
          <w:b/>
          <w:highlight w:val="yellow"/>
        </w:rPr>
        <w:t>JACKSON-MILLER</w:t>
      </w:r>
      <w:r>
        <w:t xml:space="preserve"> has taken on record the consents of </w:t>
      </w:r>
      <w:r>
        <w:rPr>
          <w:rFonts w:ascii="Courier New" w:hAnsi="Courier New"/>
          <w:b/>
          <w:highlight w:val="yellow"/>
        </w:rPr>
        <w:t>BENDER-WISE</w:t>
      </w:r>
      <w:r>
        <w:t xml:space="preserve"> to participate in the </w:t>
      </w:r>
      <w:r>
        <w:rPr>
          <w:rFonts w:ascii="Courier New" w:hAnsi="Courier New"/>
          <w:b/>
          <w:highlight w:val="yellow"/>
        </w:rPr>
        <w:t>ANGELA PERRY</w:t>
      </w:r>
      <w:r>
        <w:t xml:space="preserve"> for Sale pursuant to its resolution dated May 6, 2025 and </w:t>
      </w:r>
      <w:r>
        <w:rPr>
          <w:rFonts w:ascii="Courier New" w:hAnsi="Courier New"/>
          <w:b/>
          <w:highlight w:val="yellow"/>
        </w:rPr>
        <w:t>RICHMOND, MAHONEY AND ATKINSON</w:t>
      </w:r>
      <w:r>
        <w:t xml:space="preserve"> has taken on record further updated consents of </w:t>
      </w:r>
      <w:r>
        <w:rPr>
          <w:rFonts w:ascii="Courier New" w:hAnsi="Courier New"/>
          <w:b/>
          <w:highlight w:val="yellow"/>
        </w:rPr>
        <w:t>BENDER-WISE</w:t>
      </w:r>
      <w:r>
        <w:t xml:space="preserve"> pursuant to its resolutions dated May 22, 2025 and December 6, 2025, respectively.</w:t>
      </w:r>
    </w:p>
    <w:p w14:paraId="7B372FCA" w14:textId="3BAFA910" w:rsidR="00A603A1" w:rsidRPr="00990C8E" w:rsidRDefault="00000000" w:rsidP="00990C8E">
      <w:pPr>
        <w:pStyle w:val="Body"/>
        <w:spacing w:before="159"/>
        <w:ind w:left="448" w:right="147" w:hanging="360"/>
        <w:jc w:val="both"/>
        <w:rPr>
          <w:rFonts w:cs="Times New Roman"/>
          <w:i/>
          <w:iCs/>
          <w:sz w:val="16"/>
          <w:szCs w:val="16"/>
        </w:rPr>
        <w:sectPr w:rsidR="00A603A1" w:rsidRPr="00990C8E">
          <w:headerReference w:type="default" r:id="rId263"/>
          <w:footerReference w:type="default" r:id="rId264"/>
          <w:pgSz w:w="11920" w:h="16840"/>
          <w:pgMar w:top="1100" w:right="566" w:bottom="280" w:left="992" w:header="0" w:footer="0" w:gutter="0"/>
          <w:cols w:space="720"/>
        </w:sectPr>
      </w:pPr>
      <w:r/>
      <w:r>
        <w:t xml:space="preserve">(3) Each of </w:t>
      </w:r>
      <w:r>
        <w:rPr>
          <w:rFonts w:ascii="Courier New" w:hAnsi="Courier New"/>
          <w:b/>
          <w:highlight w:val="yellow"/>
        </w:rPr>
        <w:t>BENDER-WISE</w:t>
      </w:r>
      <w:r>
        <w:t xml:space="preserve"> have, severally and not jointly, consented to participate in </w:t>
      </w:r>
      <w:r>
        <w:rPr>
          <w:rFonts w:ascii="Courier New" w:hAnsi="Courier New"/>
          <w:b/>
          <w:highlight w:val="yellow"/>
        </w:rPr>
        <w:t>FLEMING-HARDY</w:t>
      </w:r>
      <w:r>
        <w:t xml:space="preserve">. Each of </w:t>
      </w:r>
      <w:r>
        <w:rPr>
          <w:rFonts w:ascii="Courier New" w:hAnsi="Courier New"/>
          <w:b/>
          <w:highlight w:val="yellow"/>
        </w:rPr>
        <w:t>BENDER-WISE</w:t>
      </w:r>
      <w:r>
        <w:t xml:space="preserve"> has specifically confirmed that its respective portion of </w:t>
      </w:r>
      <w:r>
        <w:rPr>
          <w:rFonts w:ascii="Courier New" w:hAnsi="Courier New"/>
          <w:b/>
          <w:highlight w:val="yellow"/>
        </w:rPr>
        <w:t>JONES-GARZA</w:t>
      </w:r>
      <w:r>
        <w:t xml:space="preserve"> has been held by each one of them for a period of at least one year prior to the filing of </w:t>
      </w:r>
      <w:r>
        <w:rPr>
          <w:rFonts w:ascii="Courier New" w:hAnsi="Courier New"/>
          <w:b/>
          <w:highlight w:val="yellow"/>
        </w:rPr>
        <w:t>PHILLIPS AND SONS</w:t>
      </w:r>
      <w:r>
        <w:t xml:space="preserve"> and are accordingly eligible for being offered for sale in the </w:t>
      </w:r>
      <w:r>
        <w:rPr>
          <w:rFonts w:ascii="Courier New" w:hAnsi="Courier New"/>
          <w:b/>
          <w:highlight w:val="yellow"/>
        </w:rPr>
        <w:t>ANGELA PERRY</w:t>
      </w:r>
      <w:r>
        <w:t xml:space="preserve"> as required by the SEBI ICDR Regulations. Further, each of </w:t>
      </w:r>
      <w:r>
        <w:rPr>
          <w:rFonts w:ascii="Courier New" w:hAnsi="Courier New"/>
          <w:b/>
          <w:highlight w:val="yellow"/>
        </w:rPr>
        <w:t>BENDER-WISE</w:t>
      </w:r>
      <w:r>
        <w:t xml:space="preserve"> has confirmed that it is in compliance with the conditions specified in Regulation 8 of the SEBI ICDR Regulations, to the extent applicable, as on the date of this Red Herring Prospectus. For details on the authorisation of </w:t>
      </w:r>
      <w:r>
        <w:rPr>
          <w:rFonts w:ascii="Courier New" w:hAnsi="Courier New"/>
          <w:b/>
          <w:highlight w:val="yellow"/>
        </w:rPr>
        <w:t>BENDER-WISE</w:t>
      </w:r>
      <w:r>
        <w:t xml:space="preserve"> in relation to </w:t>
      </w:r>
      <w:r>
        <w:rPr>
          <w:rFonts w:ascii="Courier New" w:hAnsi="Courier New"/>
          <w:b/>
          <w:highlight w:val="yellow"/>
        </w:rPr>
        <w:t>JONES-GARZA</w:t>
      </w:r>
      <w:r>
        <w:t xml:space="preserve">, see “The </w:t>
      </w:r>
      <w:r>
        <w:rPr>
          <w:rFonts w:ascii="Courier New" w:hAnsi="Courier New"/>
          <w:b/>
          <w:highlight w:val="yellow"/>
        </w:rPr>
        <w:t>ANGELA PERRY</w:t>
      </w:r>
      <w:r>
        <w:t>” and “Other Regulatory and Statutory Disclosures” on pages 67 and 398, respectively.</w:t>
      </w:r>
    </w:p>
    <w:p w14:paraId="0F31639A" w14:textId="7C1FE2F9" w:rsidR="00A603A1" w:rsidRDefault="00990C8E" w:rsidP="00990C8E">
      <w:pPr>
        <w:pStyle w:val="Heading3"/>
        <w:spacing w:before="73"/>
        <w:ind w:left="0"/>
        <w:rPr>
          <w:rStyle w:val="Hyperlink8"/>
          <w:rFonts w:eastAsia="Arial Unicode MS"/>
        </w:rPr>
      </w:pPr>
      <w:r>
        <w:rPr>
          <w:noProof/>
        </w:rPr>
        <w:lastRenderedPageBreak/>
        <w:drawing>
          <wp:anchor distT="152400" distB="152400" distL="152400" distR="152400" simplePos="0" relativeHeight="251662336" behindDoc="0" locked="0" layoutInCell="1" allowOverlap="1" wp14:anchorId="2C02DCCA" wp14:editId="4825028E">
            <wp:simplePos x="0" y="0"/>
            <wp:positionH relativeFrom="margin">
              <wp:posOffset>55608</wp:posOffset>
            </wp:positionH>
            <wp:positionV relativeFrom="page">
              <wp:posOffset>576761</wp:posOffset>
            </wp:positionV>
            <wp:extent cx="4615180" cy="6324600"/>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265"/>
                    <a:stretch>
                      <a:fillRect/>
                    </a:stretch>
                  </pic:blipFill>
                  <pic:spPr>
                    <a:xfrm>
                      <a:off x="0" y="0"/>
                      <a:ext cx="4615180" cy="63246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4C6D14D" w14:textId="3DD28DA0" w:rsidR="00A603A1" w:rsidRDefault="00A603A1">
      <w:pPr>
        <w:pStyle w:val="Heading3"/>
        <w:spacing w:before="73"/>
        <w:ind w:left="87"/>
        <w:rPr>
          <w:rStyle w:val="Hyperlink8"/>
          <w:rFonts w:eastAsia="Arial Unicode MS"/>
        </w:rPr>
      </w:pPr>
    </w:p>
    <w:p w14:paraId="0A586652" w14:textId="77777777" w:rsidR="00A603A1" w:rsidRDefault="00A603A1">
      <w:pPr>
        <w:pStyle w:val="Heading3"/>
        <w:spacing w:before="73"/>
        <w:ind w:left="87"/>
        <w:rPr>
          <w:rStyle w:val="Hyperlink8"/>
          <w:rFonts w:eastAsia="Arial Unicode MS"/>
        </w:rPr>
      </w:pPr>
    </w:p>
    <w:p w14:paraId="7C5A0844" w14:textId="4C238FDF" w:rsidR="00A603A1" w:rsidRDefault="00A603A1">
      <w:pPr>
        <w:pStyle w:val="Heading3"/>
        <w:spacing w:before="73"/>
        <w:ind w:left="87"/>
        <w:rPr>
          <w:rStyle w:val="Hyperlink8"/>
          <w:rFonts w:eastAsia="Arial Unicode MS"/>
        </w:rPr>
      </w:pPr>
    </w:p>
    <w:p w14:paraId="24FC068D" w14:textId="77777777" w:rsidR="00A603A1" w:rsidRDefault="00A603A1">
      <w:pPr>
        <w:pStyle w:val="Heading3"/>
        <w:spacing w:before="73"/>
        <w:ind w:left="87"/>
        <w:rPr>
          <w:rStyle w:val="Hyperlink8"/>
          <w:rFonts w:eastAsia="Arial Unicode MS"/>
        </w:rPr>
      </w:pPr>
    </w:p>
    <w:p w14:paraId="73940DC9" w14:textId="253BA335" w:rsidR="00A603A1" w:rsidRDefault="00A603A1">
      <w:pPr>
        <w:pStyle w:val="Heading3"/>
        <w:spacing w:before="73"/>
        <w:ind w:left="87"/>
        <w:rPr>
          <w:rStyle w:val="Hyperlink8"/>
          <w:rFonts w:eastAsia="Arial Unicode MS"/>
        </w:rPr>
      </w:pPr>
    </w:p>
    <w:p w14:paraId="11E1CB90" w14:textId="36295CA7" w:rsidR="00A603A1" w:rsidRDefault="00A603A1">
      <w:pPr>
        <w:pStyle w:val="Heading3"/>
        <w:spacing w:before="73"/>
        <w:ind w:left="87"/>
        <w:rPr>
          <w:rStyle w:val="Hyperlink8"/>
          <w:rFonts w:eastAsia="Arial Unicode MS"/>
        </w:rPr>
      </w:pPr>
    </w:p>
    <w:p w14:paraId="1E4B0A63" w14:textId="3D6C1CD3" w:rsidR="00A603A1" w:rsidRDefault="00A603A1">
      <w:pPr>
        <w:pStyle w:val="Heading3"/>
        <w:spacing w:before="73"/>
        <w:ind w:left="87"/>
        <w:rPr>
          <w:rStyle w:val="Hyperlink8"/>
          <w:rFonts w:eastAsia="Arial Unicode MS"/>
        </w:rPr>
      </w:pPr>
    </w:p>
    <w:p w14:paraId="3FDA3ED9" w14:textId="3B5288C2" w:rsidR="00A603A1" w:rsidRDefault="00A603A1">
      <w:pPr>
        <w:pStyle w:val="Heading3"/>
        <w:spacing w:before="73"/>
        <w:ind w:left="87"/>
        <w:rPr>
          <w:rStyle w:val="Hyperlink8"/>
          <w:rFonts w:eastAsia="Arial Unicode MS"/>
        </w:rPr>
      </w:pPr>
    </w:p>
    <w:p w14:paraId="32A9DE3A" w14:textId="6667E917" w:rsidR="00A603A1" w:rsidRDefault="00A603A1">
      <w:pPr>
        <w:pStyle w:val="Heading3"/>
        <w:spacing w:before="73"/>
        <w:ind w:left="87"/>
        <w:rPr>
          <w:rStyle w:val="Hyperlink8"/>
          <w:rFonts w:eastAsia="Arial Unicode MS"/>
        </w:rPr>
      </w:pPr>
    </w:p>
    <w:p w14:paraId="39BF3747" w14:textId="070C40D5" w:rsidR="00A603A1" w:rsidRDefault="00A603A1">
      <w:pPr>
        <w:pStyle w:val="Heading3"/>
        <w:spacing w:before="73"/>
        <w:ind w:left="87"/>
        <w:rPr>
          <w:rStyle w:val="Hyperlink8"/>
          <w:rFonts w:eastAsia="Arial Unicode MS"/>
        </w:rPr>
      </w:pPr>
    </w:p>
    <w:p w14:paraId="77B88152" w14:textId="6F1C2500" w:rsidR="00A603A1" w:rsidRDefault="00A603A1">
      <w:pPr>
        <w:pStyle w:val="Heading3"/>
        <w:spacing w:before="73"/>
        <w:ind w:left="87"/>
        <w:rPr>
          <w:rStyle w:val="Hyperlink8"/>
          <w:rFonts w:eastAsia="Arial Unicode MS"/>
        </w:rPr>
      </w:pPr>
    </w:p>
    <w:p w14:paraId="7C462185" w14:textId="77777777" w:rsidR="00A603A1" w:rsidRDefault="00A603A1">
      <w:pPr>
        <w:pStyle w:val="Heading3"/>
        <w:spacing w:before="73"/>
        <w:ind w:left="87"/>
        <w:rPr>
          <w:rStyle w:val="Hyperlink8"/>
          <w:rFonts w:eastAsia="Arial Unicode MS"/>
        </w:rPr>
      </w:pPr>
    </w:p>
    <w:p w14:paraId="2980D98A" w14:textId="18EC7079" w:rsidR="00A603A1" w:rsidRDefault="00A603A1">
      <w:pPr>
        <w:pStyle w:val="Heading3"/>
        <w:spacing w:before="73"/>
        <w:ind w:left="87"/>
        <w:rPr>
          <w:rStyle w:val="Hyperlink8"/>
          <w:rFonts w:eastAsia="Arial Unicode MS"/>
        </w:rPr>
      </w:pPr>
    </w:p>
    <w:p w14:paraId="4F263E1A" w14:textId="77777777" w:rsidR="00A603A1" w:rsidRDefault="00000000">
      <w:pPr>
        <w:pStyle w:val="Heading3"/>
        <w:spacing w:before="73"/>
        <w:ind w:left="87"/>
      </w:pPr>
      <w:r>
        <w:rPr>
          <w:rStyle w:val="Hyperlink8"/>
          <w:rFonts w:eastAsia="Arial Unicode MS"/>
          <w:noProof/>
        </w:rPr>
        <w:lastRenderedPageBreak/>
        <w:drawing>
          <wp:anchor distT="152400" distB="152400" distL="152400" distR="152400" simplePos="0" relativeHeight="251661312" behindDoc="0" locked="0" layoutInCell="1" allowOverlap="1" wp14:anchorId="2BE53F55" wp14:editId="14BB7407">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266"/>
                    <a:stretch>
                      <a:fillRect/>
                    </a:stretch>
                  </pic:blipFill>
                  <pic:spPr>
                    <a:xfrm>
                      <a:off x="0" y="0"/>
                      <a:ext cx="7390130" cy="7390130"/>
                    </a:xfrm>
                    <a:prstGeom prst="rect">
                      <a:avLst/>
                    </a:prstGeom>
                    <a:ln w="12700" cap="flat">
                      <a:noFill/>
                      <a:miter lim="400000"/>
                    </a:ln>
                    <a:effectLst/>
                  </pic:spPr>
                </pic:pic>
              </a:graphicData>
            </a:graphic>
          </wp:anchor>
        </w:drawing>
      </w:r>
    </w:p>
    <w:sectPr w:rsidR="00A603A1">
      <w:headerReference w:type="default" r:id="rId267"/>
      <w:footerReference w:type="default" r:id="rId268"/>
      <w:pgSz w:w="11920" w:h="16840"/>
      <w:pgMar w:top="1100" w:right="708" w:bottom="92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E766" w14:textId="77777777" w:rsidR="00D82AFF" w:rsidRDefault="00D82AFF">
      <w:r>
        <w:separator/>
      </w:r>
    </w:p>
  </w:endnote>
  <w:endnote w:type="continuationSeparator" w:id="0">
    <w:p w14:paraId="7257EB70" w14:textId="77777777" w:rsidR="00D82AFF" w:rsidRDefault="00D82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4770" w14:textId="77777777" w:rsidR="00A603A1" w:rsidRDefault="00A603A1">
    <w:pPr>
      <w:pStyle w:val="Header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CBAD" w14:textId="77777777" w:rsidR="00A603A1" w:rsidRDefault="00A603A1">
    <w:pPr>
      <w:pStyle w:val="BodyText"/>
      <w:spacing w:line="2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4710" w14:textId="77777777" w:rsidR="00A603A1" w:rsidRDefault="00A603A1">
    <w:pPr>
      <w:pStyle w:val="BodyText"/>
      <w:spacing w:line="2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CE3A" w14:textId="77777777" w:rsidR="00A603A1" w:rsidRDefault="00A603A1">
    <w:pPr>
      <w:pStyle w:val="BodyText"/>
      <w:spacing w:line="2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BE11" w14:textId="77777777" w:rsidR="00A603A1" w:rsidRDefault="00A603A1">
    <w:pPr>
      <w:pStyle w:val="BodyText"/>
      <w:spacing w:line="2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12C13" w14:textId="77777777" w:rsidR="00A603A1" w:rsidRDefault="00A603A1">
    <w:pPr>
      <w:pStyle w:val="BodyText"/>
      <w:spacing w:line="2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C545" w14:textId="77777777" w:rsidR="00A603A1" w:rsidRDefault="00A603A1">
    <w:pPr>
      <w:pStyle w:val="BodyText"/>
      <w:spacing w:line="24"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5129" w14:textId="77777777" w:rsidR="00A603A1" w:rsidRDefault="00A603A1">
    <w:pPr>
      <w:pStyle w:val="BodyText"/>
      <w:spacing w:line="24" w:lineRule="auto"/>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5C5F" w14:textId="77777777" w:rsidR="00A603A1" w:rsidRDefault="00A603A1">
    <w:pPr>
      <w:pStyle w:val="BodyText"/>
      <w:spacing w:line="24" w:lineRule="auto"/>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628B" w14:textId="77777777" w:rsidR="00A603A1" w:rsidRDefault="00A603A1">
    <w:pPr>
      <w:pStyle w:val="BodyText"/>
      <w:spacing w:line="24"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E62F" w14:textId="77777777" w:rsidR="00A603A1" w:rsidRDefault="00A603A1">
    <w:pPr>
      <w:pStyle w:val="BodyText"/>
      <w:spacing w:line="24"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D986" w14:textId="77777777" w:rsidR="00A603A1" w:rsidRDefault="00A603A1">
    <w:pPr>
      <w:pStyle w:val="BodyText"/>
      <w:spacing w:line="24"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6042" w14:textId="77777777" w:rsidR="00A603A1" w:rsidRDefault="00A603A1">
    <w:pPr>
      <w:pStyle w:val="BodyText"/>
      <w:spacing w:line="24"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A4D89" w14:textId="77777777" w:rsidR="00A603A1" w:rsidRDefault="00A603A1">
    <w:pPr>
      <w:pStyle w:val="BodyText"/>
      <w:spacing w:line="24"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905F" w14:textId="77777777" w:rsidR="00A603A1" w:rsidRDefault="00A603A1">
    <w:pPr>
      <w:pStyle w:val="BodyText"/>
      <w:spacing w:line="24"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59F95" w14:textId="77777777" w:rsidR="00A603A1" w:rsidRDefault="00A603A1">
    <w:pPr>
      <w:pStyle w:val="BodyText"/>
      <w:spacing w:line="24" w:lineRule="auto"/>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3CE52" w14:textId="77777777" w:rsidR="00A603A1" w:rsidRDefault="00A603A1">
    <w:pPr>
      <w:pStyle w:val="BodyText"/>
      <w:spacing w:line="24" w:lineRule="auto"/>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9B8B" w14:textId="77777777" w:rsidR="00A603A1" w:rsidRDefault="00A603A1">
    <w:pPr>
      <w:pStyle w:val="BodyText"/>
      <w:spacing w:line="24"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C6CEB" w14:textId="77777777" w:rsidR="00A603A1" w:rsidRDefault="00A603A1">
    <w:pPr>
      <w:pStyle w:val="BodyText"/>
      <w:spacing w:line="24" w:lineRule="auto"/>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DBDA" w14:textId="77777777" w:rsidR="00A603A1" w:rsidRDefault="00A603A1">
    <w:pPr>
      <w:pStyle w:val="BodyText"/>
      <w:spacing w:line="24" w:lineRule="auto"/>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D91F" w14:textId="77777777" w:rsidR="00A603A1" w:rsidRDefault="00A603A1">
    <w:pPr>
      <w:pStyle w:val="BodyText"/>
      <w:spacing w:line="24"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301B" w14:textId="77777777" w:rsidR="00A603A1" w:rsidRDefault="00A603A1">
    <w:pPr>
      <w:pStyle w:val="BodyText"/>
      <w:spacing w:line="24" w:lineRule="auto"/>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8395" w14:textId="77777777" w:rsidR="00A603A1" w:rsidRDefault="00A603A1">
    <w:pPr>
      <w:pStyle w:val="BodyText"/>
      <w:spacing w:line="24" w:lineRule="auto"/>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B801" w14:textId="77777777" w:rsidR="00A603A1" w:rsidRDefault="00A603A1">
    <w:pPr>
      <w:pStyle w:val="BodyText"/>
      <w:spacing w:line="24" w:lineRule="auto"/>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35BD" w14:textId="77777777" w:rsidR="00A603A1" w:rsidRDefault="00A603A1">
    <w:pPr>
      <w:pStyle w:val="BodyText"/>
      <w:spacing w:line="24"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C065D" w14:textId="77777777" w:rsidR="00A603A1" w:rsidRDefault="00A603A1">
    <w:pPr>
      <w:pStyle w:val="BodyText"/>
      <w:spacing w:line="24" w:lineRule="auto"/>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5EC2" w14:textId="77777777" w:rsidR="00A603A1" w:rsidRDefault="00A603A1">
    <w:pPr>
      <w:pStyle w:val="BodyText"/>
      <w:spacing w:line="24"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2F62" w14:textId="77777777" w:rsidR="00A603A1" w:rsidRDefault="00A603A1">
    <w:pPr>
      <w:pStyle w:val="BodyText"/>
      <w:spacing w:line="24"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59FA" w14:textId="77777777" w:rsidR="00A603A1" w:rsidRDefault="00A603A1">
    <w:pPr>
      <w:pStyle w:val="BodyText"/>
      <w:spacing w:line="24" w:lineRule="auto"/>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FD5F" w14:textId="77777777" w:rsidR="00A603A1" w:rsidRDefault="00A603A1">
    <w:pPr>
      <w:pStyle w:val="BodyText"/>
      <w:spacing w:line="24" w:lineRule="auto"/>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E0B12" w14:textId="77777777" w:rsidR="00A603A1" w:rsidRDefault="00A603A1">
    <w:pPr>
      <w:pStyle w:val="BodyText"/>
      <w:spacing w:line="24" w:lineRule="auto"/>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16F0" w14:textId="77777777" w:rsidR="00A603A1" w:rsidRDefault="00A603A1">
    <w:pPr>
      <w:pStyle w:val="BodyText"/>
      <w:spacing w:line="24" w:lineRule="auto"/>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B6F5" w14:textId="77777777" w:rsidR="00A603A1" w:rsidRDefault="00A603A1">
    <w:pPr>
      <w:pStyle w:val="BodyText"/>
      <w:spacing w:line="24" w:lineRule="auto"/>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A5CD" w14:textId="77777777" w:rsidR="00A603A1" w:rsidRDefault="00A603A1">
    <w:pPr>
      <w:pStyle w:val="BodyText"/>
      <w:spacing w:line="24" w:lineRule="auto"/>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D059" w14:textId="77777777" w:rsidR="00A603A1" w:rsidRDefault="00A603A1">
    <w:pPr>
      <w:pStyle w:val="BodyText"/>
      <w:spacing w:line="24" w:lineRule="auto"/>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2AE6" w14:textId="77777777" w:rsidR="00A603A1" w:rsidRDefault="00A603A1">
    <w:pPr>
      <w:pStyle w:val="BodyText"/>
      <w:spacing w:line="24" w:lineRule="auto"/>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4CF01" w14:textId="77777777" w:rsidR="00A603A1" w:rsidRDefault="00A603A1">
    <w:pPr>
      <w:pStyle w:val="BodyText"/>
      <w:spacing w:line="24" w:lineRule="auto"/>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028C" w14:textId="77777777" w:rsidR="00A603A1" w:rsidRDefault="00A603A1">
    <w:pPr>
      <w:pStyle w:val="BodyText"/>
      <w:spacing w:line="24" w:lineRule="auto"/>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1DFC" w14:textId="77777777" w:rsidR="00A603A1" w:rsidRDefault="00A603A1">
    <w:pPr>
      <w:pStyle w:val="BodyText"/>
      <w:spacing w:line="24" w:lineRule="auto"/>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AA28" w14:textId="77777777" w:rsidR="00A603A1" w:rsidRDefault="00A603A1">
    <w:pPr>
      <w:pStyle w:val="BodyText"/>
      <w:spacing w:line="24" w:lineRule="auto"/>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B74A" w14:textId="77777777" w:rsidR="00A603A1" w:rsidRDefault="00A603A1">
    <w:pPr>
      <w:pStyle w:val="BodyText"/>
      <w:spacing w:line="24" w:lineRule="auto"/>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7C29" w14:textId="77777777" w:rsidR="00A603A1" w:rsidRDefault="00A603A1">
    <w:pPr>
      <w:pStyle w:val="BodyText"/>
      <w:spacing w:line="24" w:lineRule="auto"/>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75C9" w14:textId="77777777" w:rsidR="00A603A1" w:rsidRDefault="00A603A1">
    <w:pPr>
      <w:pStyle w:val="BodyText"/>
      <w:spacing w:line="24" w:lineRule="auto"/>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D9B2" w14:textId="77777777" w:rsidR="00A603A1" w:rsidRDefault="00A603A1">
    <w:pPr>
      <w:pStyle w:val="BodyText"/>
      <w:spacing w:line="24" w:lineRule="auto"/>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1A01" w14:textId="77777777" w:rsidR="00A603A1" w:rsidRDefault="00A603A1">
    <w:pPr>
      <w:pStyle w:val="BodyText"/>
      <w:spacing w:line="24" w:lineRule="auto"/>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E897" w14:textId="77777777" w:rsidR="00A603A1" w:rsidRDefault="00A603A1">
    <w:pPr>
      <w:pStyle w:val="BodyText"/>
      <w:spacing w:line="24" w:lineRule="auto"/>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92E7F" w14:textId="77777777" w:rsidR="00A603A1" w:rsidRDefault="00A603A1">
    <w:pPr>
      <w:pStyle w:val="BodyText"/>
      <w:spacing w:line="24" w:lineRule="auto"/>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D58A1" w14:textId="77777777" w:rsidR="00A603A1" w:rsidRDefault="00A603A1">
    <w:pPr>
      <w:pStyle w:val="BodyText"/>
      <w:spacing w:line="24" w:lineRule="auto"/>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0191" w14:textId="77777777" w:rsidR="00A603A1" w:rsidRDefault="00A603A1">
    <w:pPr>
      <w:pStyle w:val="BodyText"/>
      <w:spacing w:line="24" w:lineRule="auto"/>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28C94" w14:textId="77777777" w:rsidR="00A603A1" w:rsidRDefault="00A603A1">
    <w:pPr>
      <w:pStyle w:val="BodyText"/>
      <w:spacing w:line="24" w:lineRule="auto"/>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EE24" w14:textId="77777777" w:rsidR="00A603A1" w:rsidRDefault="00A603A1">
    <w:pPr>
      <w:pStyle w:val="BodyText"/>
      <w:spacing w:line="24" w:lineRule="auto"/>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56A7" w14:textId="77777777" w:rsidR="00A603A1" w:rsidRDefault="00A603A1">
    <w:pPr>
      <w:pStyle w:val="BodyText"/>
      <w:spacing w:line="24" w:lineRule="auto"/>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AD69" w14:textId="77777777" w:rsidR="00A603A1" w:rsidRDefault="00A603A1">
    <w:pPr>
      <w:pStyle w:val="BodyText"/>
      <w:spacing w:line="24" w:lineRule="auto"/>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A3B5" w14:textId="77777777" w:rsidR="00A603A1" w:rsidRDefault="00A603A1">
    <w:pPr>
      <w:pStyle w:val="BodyText"/>
      <w:spacing w:line="24" w:lineRule="auto"/>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E31B" w14:textId="77777777" w:rsidR="00A603A1" w:rsidRDefault="00A603A1">
    <w:pPr>
      <w:pStyle w:val="BodyText"/>
      <w:spacing w:line="24" w:lineRule="auto"/>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70DA" w14:textId="77777777" w:rsidR="00A603A1" w:rsidRDefault="00A603A1">
    <w:pPr>
      <w:pStyle w:val="BodyText"/>
      <w:spacing w:line="24" w:lineRule="auto"/>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7E33" w14:textId="77777777" w:rsidR="00A603A1" w:rsidRDefault="00A603A1">
    <w:pPr>
      <w:pStyle w:val="BodyText"/>
      <w:spacing w:line="24" w:lineRule="auto"/>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86C9" w14:textId="77777777" w:rsidR="00A603A1" w:rsidRDefault="00A603A1">
    <w:pPr>
      <w:pStyle w:val="BodyText"/>
      <w:spacing w:line="24" w:lineRule="auto"/>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5DE7" w14:textId="77777777" w:rsidR="00A603A1" w:rsidRDefault="00A603A1">
    <w:pPr>
      <w:pStyle w:val="BodyText"/>
      <w:spacing w:line="24" w:lineRule="auto"/>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8131" w14:textId="77777777" w:rsidR="00A603A1" w:rsidRDefault="00A603A1">
    <w:pPr>
      <w:pStyle w:val="BodyText"/>
      <w:spacing w:line="24" w:lineRule="auto"/>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0AF6" w14:textId="77777777" w:rsidR="00A603A1" w:rsidRDefault="00A603A1">
    <w:pPr>
      <w:pStyle w:val="BodyText"/>
      <w:spacing w:line="24" w:lineRule="auto"/>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B440" w14:textId="77777777" w:rsidR="00A603A1" w:rsidRDefault="00A603A1">
    <w:pPr>
      <w:pStyle w:val="BodyText"/>
      <w:spacing w:line="24" w:lineRule="auto"/>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E54F" w14:textId="77777777" w:rsidR="00A603A1" w:rsidRDefault="00A603A1">
    <w:pPr>
      <w:pStyle w:val="BodyText"/>
      <w:spacing w:line="24" w:lineRule="auto"/>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6190" w14:textId="77777777" w:rsidR="00A603A1" w:rsidRDefault="00A603A1">
    <w:pPr>
      <w:pStyle w:val="BodyText"/>
      <w:spacing w:line="24" w:lineRule="auto"/>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563B6" w14:textId="77777777" w:rsidR="00A603A1" w:rsidRDefault="00A603A1">
    <w:pPr>
      <w:pStyle w:val="BodyText"/>
      <w:spacing w:line="24" w:lineRule="auto"/>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AC4E" w14:textId="77777777" w:rsidR="00A603A1" w:rsidRDefault="00A603A1">
    <w:pPr>
      <w:pStyle w:val="BodyText"/>
      <w:spacing w:line="24" w:lineRule="auto"/>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5FB20" w14:textId="77777777" w:rsidR="00A603A1" w:rsidRDefault="00A603A1">
    <w:pPr>
      <w:pStyle w:val="BodyText"/>
      <w:spacing w:line="24" w:lineRule="auto"/>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7A5E" w14:textId="77777777" w:rsidR="00A603A1" w:rsidRDefault="00A603A1">
    <w:pPr>
      <w:pStyle w:val="BodyText"/>
      <w:spacing w:line="24" w:lineRule="auto"/>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CB88" w14:textId="77777777" w:rsidR="00A603A1" w:rsidRDefault="00A603A1">
    <w:pPr>
      <w:pStyle w:val="BodyText"/>
      <w:spacing w:line="24" w:lineRule="auto"/>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D8F6" w14:textId="77777777" w:rsidR="00A603A1" w:rsidRDefault="00A603A1">
    <w:pPr>
      <w:pStyle w:val="BodyText"/>
      <w:spacing w:line="24" w:lineRule="auto"/>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10D1" w14:textId="77777777" w:rsidR="00A603A1" w:rsidRDefault="00A603A1">
    <w:pPr>
      <w:pStyle w:val="BodyText"/>
      <w:spacing w:line="24" w:lineRule="auto"/>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EC7F" w14:textId="77777777" w:rsidR="00A603A1" w:rsidRDefault="00A603A1">
    <w:pPr>
      <w:pStyle w:val="BodyText"/>
      <w:spacing w:line="24" w:lineRule="auto"/>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787" w14:textId="77777777" w:rsidR="00A603A1" w:rsidRDefault="00A603A1">
    <w:pPr>
      <w:pStyle w:val="BodyText"/>
      <w:spacing w:line="24" w:lineRule="auto"/>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366E" w14:textId="77777777" w:rsidR="00A603A1" w:rsidRDefault="00A603A1">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FE2BD" w14:textId="77777777" w:rsidR="00D82AFF" w:rsidRDefault="00D82AFF">
      <w:r>
        <w:separator/>
      </w:r>
    </w:p>
  </w:footnote>
  <w:footnote w:type="continuationSeparator" w:id="0">
    <w:p w14:paraId="58372594" w14:textId="77777777" w:rsidR="00D82AFF" w:rsidRDefault="00D82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31FC3" w14:textId="77777777" w:rsidR="00A603A1" w:rsidRDefault="00A603A1">
    <w:pPr>
      <w:pStyle w:val="HeaderFoo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1591" w14:textId="77777777" w:rsidR="00A603A1" w:rsidRDefault="00A603A1">
    <w:pPr>
      <w:pStyle w:val="HeaderFoot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C36" w14:textId="77777777" w:rsidR="00A603A1" w:rsidRDefault="00000000">
    <w:pPr>
      <w:pStyle w:val="BodyText"/>
      <w:spacing w:line="24" w:lineRule="auto"/>
    </w:pPr>
    <w:r>
      <w:rPr>
        <w:noProof/>
      </w:rPr>
      <mc:AlternateContent>
        <mc:Choice Requires="wps">
          <w:drawing>
            <wp:anchor distT="152400" distB="152400" distL="152400" distR="152400" simplePos="0" relativeHeight="251618816" behindDoc="1" locked="0" layoutInCell="1" allowOverlap="1" wp14:anchorId="6E7CB292" wp14:editId="40DB736A">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14:paraId="7DBE2756" w14:textId="77777777" w:rsidR="00A603A1" w:rsidRDefault="00000000">
                          <w:pPr>
                            <w:pStyle w:val="Body"/>
                            <w:spacing w:before="10"/>
                            <w:ind w:left="20"/>
                          </w:pPr>
                          <w:r>
                            <w:rPr>
                              <w:rStyle w:val="None"/>
                              <w:b/>
                              <w:bCs/>
                              <w:sz w:val="20"/>
                              <w:szCs w:val="20"/>
                              <w:lang w:val="da-DK"/>
                            </w:rPr>
                            <w:t>TABLE</w:t>
                          </w:r>
                          <w:r>
                            <w:rPr>
                              <w:rStyle w:val="None"/>
                              <w:b/>
                              <w:bCs/>
                              <w:spacing w:val="-5"/>
                              <w:sz w:val="20"/>
                              <w:szCs w:val="20"/>
                            </w:rPr>
                            <w:t xml:space="preserve"> </w:t>
                          </w:r>
                          <w:r>
                            <w:rPr>
                              <w:rStyle w:val="None"/>
                              <w:b/>
                              <w:bCs/>
                              <w:sz w:val="20"/>
                              <w:szCs w:val="20"/>
                              <w:lang w:val="en-US"/>
                            </w:rPr>
                            <w:t>OF</w:t>
                          </w:r>
                          <w:r>
                            <w:rPr>
                              <w:rStyle w:val="None"/>
                              <w:b/>
                              <w:bCs/>
                              <w:spacing w:val="-3"/>
                              <w:sz w:val="20"/>
                              <w:szCs w:val="20"/>
                            </w:rPr>
                            <w:t xml:space="preserve"> </w:t>
                          </w:r>
                          <w:r>
                            <w:rPr>
                              <w:rStyle w:val="None"/>
                              <w:b/>
                              <w:bCs/>
                              <w:spacing w:val="-1"/>
                              <w:sz w:val="20"/>
                              <w:szCs w:val="2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3568" behindDoc="1" locked="0" layoutInCell="1" allowOverlap="1" wp14:anchorId="3DE78465" wp14:editId="75CEFD3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FA5904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4ED3" w14:textId="77777777" w:rsidR="00A603A1" w:rsidRDefault="00000000">
    <w:pPr>
      <w:pStyle w:val="BodyText"/>
      <w:spacing w:line="24" w:lineRule="auto"/>
    </w:pPr>
    <w:r>
      <w:rPr>
        <w:noProof/>
      </w:rPr>
      <mc:AlternateContent>
        <mc:Choice Requires="wps">
          <w:drawing>
            <wp:anchor distT="152400" distB="152400" distL="152400" distR="152400" simplePos="0" relativeHeight="251619840" behindDoc="1" locked="0" layoutInCell="1" allowOverlap="1" wp14:anchorId="20D42D39" wp14:editId="06D7B742">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14:paraId="766CB6C8" w14:textId="77777777" w:rsidR="00A603A1" w:rsidRDefault="00000000">
                          <w:pPr>
                            <w:pStyle w:val="Body"/>
                            <w:spacing w:before="10"/>
                            <w:ind w:left="20"/>
                          </w:pPr>
                          <w:r>
                            <w:rPr>
                              <w:rStyle w:val="None"/>
                              <w:b/>
                              <w:bCs/>
                              <w:sz w:val="20"/>
                              <w:szCs w:val="20"/>
                              <w:lang w:val="en-US"/>
                            </w:rPr>
                            <w:t>SECTION</w:t>
                          </w:r>
                          <w:r>
                            <w:rPr>
                              <w:rStyle w:val="None"/>
                              <w:b/>
                              <w:bCs/>
                              <w:spacing w:val="-5"/>
                              <w:sz w:val="20"/>
                              <w:szCs w:val="20"/>
                            </w:rPr>
                            <w:t xml:space="preserve"> </w:t>
                          </w:r>
                          <w:r>
                            <w:rPr>
                              <w:rStyle w:val="None"/>
                              <w:b/>
                              <w:bCs/>
                              <w:sz w:val="20"/>
                              <w:szCs w:val="20"/>
                            </w:rPr>
                            <w:t>I</w:t>
                          </w:r>
                          <w:r>
                            <w:rPr>
                              <w:rStyle w:val="None"/>
                              <w:b/>
                              <w:bCs/>
                              <w:spacing w:val="-3"/>
                              <w:sz w:val="20"/>
                              <w:szCs w:val="20"/>
                            </w:rPr>
                            <w:t xml:space="preserve"> </w:t>
                          </w:r>
                          <w:r>
                            <w:rPr>
                              <w:rStyle w:val="None"/>
                              <w:b/>
                              <w:bCs/>
                              <w:sz w:val="20"/>
                              <w:szCs w:val="20"/>
                            </w:rPr>
                            <w:t>-</w:t>
                          </w:r>
                          <w:r>
                            <w:rPr>
                              <w:rStyle w:val="None"/>
                              <w:b/>
                              <w:bCs/>
                              <w:spacing w:val="-2"/>
                              <w:sz w:val="20"/>
                              <w:szCs w:val="20"/>
                            </w:rPr>
                            <w:t xml:space="preserve"> </w:t>
                          </w:r>
                          <w:r>
                            <w:rPr>
                              <w:rStyle w:val="None"/>
                              <w:b/>
                              <w:bCs/>
                              <w:spacing w:val="-1"/>
                              <w:sz w:val="20"/>
                              <w:szCs w:val="2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4592" behindDoc="1" locked="0" layoutInCell="1" allowOverlap="1" wp14:anchorId="1C9E0066" wp14:editId="7481FCFA">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3529C1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F5A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0864" behindDoc="1" locked="0" layoutInCell="1" allowOverlap="1" wp14:anchorId="39D2FE4E" wp14:editId="6E72B6FF">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14:paraId="2F466FF2" w14:textId="77777777" w:rsidR="00A603A1" w:rsidRDefault="00000000">
                          <w:pPr>
                            <w:pStyle w:val="BodyText"/>
                            <w:spacing w:before="10"/>
                            <w:ind w:left="2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52422"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1888" behindDoc="1" locked="0" layoutInCell="1" allowOverlap="1" wp14:anchorId="41E34B79" wp14:editId="47D33E18">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327BD1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A8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2912" behindDoc="1" locked="0" layoutInCell="1" allowOverlap="1" wp14:anchorId="0E01F018" wp14:editId="7B64863B">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16F05FD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DDD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3936" behindDoc="1" locked="0" layoutInCell="1" allowOverlap="1" wp14:anchorId="5A7E8A81" wp14:editId="4394677B">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5B79775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F46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4960" behindDoc="1" locked="0" layoutInCell="1" allowOverlap="1" wp14:anchorId="2F52B3C0" wp14:editId="12C68CF7">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6FD2E74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62EE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5984" behindDoc="1" locked="0" layoutInCell="1" allowOverlap="1" wp14:anchorId="661AACC1" wp14:editId="28625DD4">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75CF20B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1EC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7008" behindDoc="1" locked="0" layoutInCell="1" allowOverlap="1" wp14:anchorId="60B64F34" wp14:editId="4D0958C7">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14:paraId="4E95433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B99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8032" behindDoc="1" locked="0" layoutInCell="1" allowOverlap="1" wp14:anchorId="7A9FB0CB" wp14:editId="5B4E482A">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72120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0818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29056" behindDoc="1" locked="0" layoutInCell="1" allowOverlap="1" wp14:anchorId="65336D2A" wp14:editId="00EFD268">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A9E0E7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FB9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0080" behindDoc="1" locked="0" layoutInCell="1" allowOverlap="1" wp14:anchorId="0B6793B6" wp14:editId="1F9A5BE0">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412E34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753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1104" behindDoc="1" locked="0" layoutInCell="1" allowOverlap="1" wp14:anchorId="7FC36C89" wp14:editId="0727C942">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81AEF8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AAD5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2128" behindDoc="1" locked="0" layoutInCell="1" allowOverlap="1" wp14:anchorId="1C60A00D" wp14:editId="41E8D99B">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A0469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8E1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3152" behindDoc="1" locked="0" layoutInCell="1" allowOverlap="1" wp14:anchorId="1CF0E2B5" wp14:editId="6035F399">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B50A7D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002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4176" behindDoc="1" locked="0" layoutInCell="1" allowOverlap="1" wp14:anchorId="10CF171E" wp14:editId="73B687E7">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9EF138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51A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5200" behindDoc="1" locked="0" layoutInCell="1" allowOverlap="1" wp14:anchorId="3C8896FD" wp14:editId="5F153B4E">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0C930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C02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6224" behindDoc="1" locked="0" layoutInCell="1" allowOverlap="1" wp14:anchorId="4C90FF8B" wp14:editId="71A85A06">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D76D2A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C21A"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7248" behindDoc="1" locked="0" layoutInCell="1" allowOverlap="1" wp14:anchorId="629292E9" wp14:editId="2C1AE2DE">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C978C1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36E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8272" behindDoc="1" locked="0" layoutInCell="1" allowOverlap="1" wp14:anchorId="1E7E198B" wp14:editId="66A6BA7E">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B88A84D"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3B1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39296" behindDoc="1" locked="0" layoutInCell="1" allowOverlap="1" wp14:anchorId="254D5B2D" wp14:editId="23AF9A4D">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BA0A12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E92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0320" behindDoc="1" locked="0" layoutInCell="1" allowOverlap="1" wp14:anchorId="22BF445B" wp14:editId="1EAE1C5F">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E6EF0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808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1344" behindDoc="1" locked="0" layoutInCell="1" allowOverlap="1" wp14:anchorId="18831CAA" wp14:editId="78EF696A">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38E002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E6D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2368" behindDoc="1" locked="0" layoutInCell="1" allowOverlap="1" wp14:anchorId="13AC088A" wp14:editId="49D04184">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749358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DA2B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3392" behindDoc="1" locked="0" layoutInCell="1" allowOverlap="1" wp14:anchorId="556E454F" wp14:editId="0265D82C">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2758E1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BFE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4416" behindDoc="1" locked="0" layoutInCell="1" allowOverlap="1" wp14:anchorId="1822B5C0" wp14:editId="06A34F36">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111AC7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5EF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5440" behindDoc="1" locked="0" layoutInCell="1" allowOverlap="1" wp14:anchorId="42228789" wp14:editId="41B66019">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864963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9A8E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6464" behindDoc="1" locked="0" layoutInCell="1" allowOverlap="1" wp14:anchorId="0C9163F2" wp14:editId="40B3EB9E">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132154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2AB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7488" behindDoc="1" locked="0" layoutInCell="1" allowOverlap="1" wp14:anchorId="5162E8C9" wp14:editId="5A893F6F">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DF753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0F8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8512" behindDoc="1" locked="0" layoutInCell="1" allowOverlap="1" wp14:anchorId="5E536C0D" wp14:editId="416509B0">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AF9A6E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F8E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49536" behindDoc="1" locked="0" layoutInCell="1" allowOverlap="1" wp14:anchorId="5C316C0B" wp14:editId="6F0ACA4B">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EC922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507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0560" behindDoc="1" locked="0" layoutInCell="1" allowOverlap="1" wp14:anchorId="0BFF9975" wp14:editId="67AEDADE">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A9F9CE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505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1584" behindDoc="1" locked="0" layoutInCell="1" allowOverlap="1" wp14:anchorId="3A0F6DC9" wp14:editId="7CF38A83">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03C2BF"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CD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2608" behindDoc="1" locked="0" layoutInCell="1" allowOverlap="1" wp14:anchorId="2615C345" wp14:editId="2BF0F553">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32A2B2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AE8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3632" behindDoc="1" locked="0" layoutInCell="1" allowOverlap="1" wp14:anchorId="56004106" wp14:editId="62CB7525">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C57D98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51F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4656" behindDoc="1" locked="0" layoutInCell="1" allowOverlap="1" wp14:anchorId="3259F0D9" wp14:editId="3F797798">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DCCD9B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0AB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5680" behindDoc="1" locked="0" layoutInCell="1" allowOverlap="1" wp14:anchorId="31EDD5FD" wp14:editId="0C37279A">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120992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BA2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6704" behindDoc="1" locked="0" layoutInCell="1" allowOverlap="1" wp14:anchorId="3AF6E682" wp14:editId="2CF5DF78">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C2292B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FA3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7728" behindDoc="1" locked="0" layoutInCell="1" allowOverlap="1" wp14:anchorId="6F8ADB0D" wp14:editId="3D028778">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4EEECC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3C23"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8752" behindDoc="1" locked="0" layoutInCell="1" allowOverlap="1" wp14:anchorId="2513E947" wp14:editId="07E904BD">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19B079E"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48D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59776" behindDoc="1" locked="0" layoutInCell="1" allowOverlap="1" wp14:anchorId="11678621" wp14:editId="4B914DB2">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6EE335"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1E7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0800" behindDoc="1" locked="0" layoutInCell="1" allowOverlap="1" wp14:anchorId="205E77DD" wp14:editId="632916B9">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3E5052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A5F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1824" behindDoc="1" locked="0" layoutInCell="1" allowOverlap="1" wp14:anchorId="3A59B550" wp14:editId="1E8D8C7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2A979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C058"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2848" behindDoc="1" locked="0" layoutInCell="1" allowOverlap="1" wp14:anchorId="37517E61" wp14:editId="4C6A12F9">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9AE725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E56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3872" behindDoc="1" locked="0" layoutInCell="1" allowOverlap="1" wp14:anchorId="1C66BC17" wp14:editId="2C4A8BD5">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2D3A0F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0D3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4896" behindDoc="1" locked="0" layoutInCell="1" allowOverlap="1" wp14:anchorId="42E33D2D" wp14:editId="22AEB62D">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717B1C7"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C5764"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5920" behindDoc="1" locked="0" layoutInCell="1" allowOverlap="1" wp14:anchorId="238F931F" wp14:editId="560BDDA2">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6FE9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5E8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6944" behindDoc="1" locked="0" layoutInCell="1" allowOverlap="1" wp14:anchorId="204273BC" wp14:editId="305EABA5">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07583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A81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7968" behindDoc="1" locked="0" layoutInCell="1" allowOverlap="1" wp14:anchorId="3AEBA332" wp14:editId="7CE08F39">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FF49D5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3D8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68992" behindDoc="1" locked="0" layoutInCell="1" allowOverlap="1" wp14:anchorId="4DE38AA6" wp14:editId="2D4ACF68">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DA85DB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79A6"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0016" behindDoc="1" locked="0" layoutInCell="1" allowOverlap="1" wp14:anchorId="2A039F1A" wp14:editId="67FB6582">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1007C3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3E5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1040" behindDoc="1" locked="0" layoutInCell="1" allowOverlap="1" wp14:anchorId="32722DDB" wp14:editId="6155E72D">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27B543D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62D1"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2064" behindDoc="1" locked="0" layoutInCell="1" allowOverlap="1" wp14:anchorId="3792812A" wp14:editId="0A71FD9B">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C822FE3"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8D6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3088" behindDoc="1" locked="0" layoutInCell="1" allowOverlap="1" wp14:anchorId="521AD283" wp14:editId="6A0AD610">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D622D0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CD0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4112" behindDoc="1" locked="0" layoutInCell="1" allowOverlap="1" wp14:anchorId="3CC301EC" wp14:editId="202D99F8">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0817331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8B0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5136" behindDoc="1" locked="0" layoutInCell="1" allowOverlap="1" wp14:anchorId="107893C4" wp14:editId="7CC9836B">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73EFFE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8A2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6160" behindDoc="1" locked="0" layoutInCell="1" allowOverlap="1" wp14:anchorId="59C38912" wp14:editId="3D6E5247">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6BB146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179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7184" behindDoc="1" locked="0" layoutInCell="1" allowOverlap="1" wp14:anchorId="4C57465C" wp14:editId="4B3305B9">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142C9DF"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FEAD"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8208" behindDoc="1" locked="0" layoutInCell="1" allowOverlap="1" wp14:anchorId="7F6F5CED" wp14:editId="6E4CDE5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D4D71D4"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0E8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79232" behindDoc="1" locked="0" layoutInCell="1" allowOverlap="1" wp14:anchorId="15F9AAC3" wp14:editId="2618AC85">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E8D60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6077"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0256" behindDoc="1" locked="0" layoutInCell="1" allowOverlap="1" wp14:anchorId="1B9F2E34" wp14:editId="44BC4A18">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494BD43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F6FC"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1280" behindDoc="1" locked="0" layoutInCell="1" allowOverlap="1" wp14:anchorId="06736652" wp14:editId="142904F9">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42B44C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973C0"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2304" behindDoc="1" locked="0" layoutInCell="1" allowOverlap="1" wp14:anchorId="04B08C3E" wp14:editId="0400DA74">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F1BDF1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CF1B"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3328" behindDoc="1" locked="0" layoutInCell="1" allowOverlap="1" wp14:anchorId="2FC942E6" wp14:editId="57183237">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28C714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0E7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4352" behindDoc="1" locked="0" layoutInCell="1" allowOverlap="1" wp14:anchorId="564B5ED1" wp14:editId="248154EA">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5A07C766"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0154" w14:textId="77777777" w:rsidR="00A603A1" w:rsidRDefault="00000000">
    <w:pPr>
      <w:pStyle w:val="BodyText"/>
      <w:spacing w:line="24" w:lineRule="auto"/>
    </w:pPr>
    <w:r>
      <w:rPr>
        <w:noProof/>
      </w:rPr>
      <mc:AlternateContent>
        <mc:Choice Requires="wps">
          <w:drawing>
            <wp:anchor distT="152400" distB="152400" distL="152400" distR="152400" simplePos="0" relativeHeight="251685376" behindDoc="1" locked="0" layoutInCell="1" allowOverlap="1" wp14:anchorId="10A35872" wp14:editId="6584D32C">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14:paraId="09FDCA68" w14:textId="77777777" w:rsidR="00A603A1" w:rsidRDefault="00000000">
                          <w:pPr>
                            <w:pStyle w:val="Body"/>
                            <w:spacing w:before="10"/>
                            <w:ind w:left="20"/>
                          </w:pPr>
                          <w:r>
                            <w:rPr>
                              <w:rStyle w:val="None"/>
                              <w:b/>
                              <w:bCs/>
                              <w:i/>
                              <w:iCs/>
                              <w:sz w:val="20"/>
                              <w:szCs w:val="20"/>
                              <w:lang w:val="de-DE"/>
                            </w:rPr>
                            <w:t>Refund</w:t>
                          </w:r>
                          <w:r>
                            <w:rPr>
                              <w:rStyle w:val="None"/>
                              <w:b/>
                              <w:bCs/>
                              <w:i/>
                              <w:iCs/>
                              <w:spacing w:val="-7"/>
                              <w:sz w:val="20"/>
                              <w:szCs w:val="20"/>
                            </w:rPr>
                            <w:t xml:space="preserve"> </w:t>
                          </w:r>
                          <w:r>
                            <w:rPr>
                              <w:rStyle w:val="None"/>
                              <w:b/>
                              <w:bCs/>
                              <w:i/>
                              <w:iCs/>
                              <w:spacing w:val="-3"/>
                              <w:sz w:val="20"/>
                              <w:szCs w:val="2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5616" behindDoc="1" locked="0" layoutInCell="1" allowOverlap="1" wp14:anchorId="33A61CF2" wp14:editId="06B14137">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6677452"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3F13" w14:textId="77777777" w:rsidR="00A603A1" w:rsidRDefault="00000000">
    <w:pPr>
      <w:pStyle w:val="BodyText"/>
      <w:spacing w:line="24" w:lineRule="auto"/>
    </w:pPr>
    <w:r>
      <w:rPr>
        <w:noProof/>
      </w:rPr>
      <mc:AlternateContent>
        <mc:Choice Requires="wps">
          <w:drawing>
            <wp:anchor distT="152400" distB="152400" distL="152400" distR="152400" simplePos="0" relativeHeight="251686400" behindDoc="1" locked="0" layoutInCell="1" allowOverlap="1" wp14:anchorId="591F9187" wp14:editId="2B1ECAE0">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14:paraId="2D5A7695" w14:textId="77777777" w:rsidR="00A603A1" w:rsidRDefault="00000000">
                          <w:pPr>
                            <w:pStyle w:val="Body"/>
                            <w:spacing w:before="10"/>
                            <w:ind w:left="20"/>
                          </w:pPr>
                          <w:r>
                            <w:rPr>
                              <w:rStyle w:val="None"/>
                              <w:b/>
                              <w:bCs/>
                              <w:i/>
                              <w:iCs/>
                              <w:sz w:val="20"/>
                              <w:szCs w:val="20"/>
                              <w:lang w:val="fr-FR"/>
                            </w:rPr>
                            <w:t>Syndicate</w:t>
                          </w:r>
                          <w:r>
                            <w:rPr>
                              <w:rStyle w:val="None"/>
                              <w:b/>
                              <w:bCs/>
                              <w:i/>
                              <w:iCs/>
                              <w:spacing w:val="-7"/>
                              <w:sz w:val="20"/>
                              <w:szCs w:val="20"/>
                            </w:rPr>
                            <w:t xml:space="preserve"> </w:t>
                          </w:r>
                          <w:r>
                            <w:rPr>
                              <w:rStyle w:val="None"/>
                              <w:b/>
                              <w:bCs/>
                              <w:i/>
                              <w:iCs/>
                              <w:sz w:val="20"/>
                              <w:szCs w:val="20"/>
                              <w:lang w:val="de-DE"/>
                            </w:rPr>
                            <w:t>SCSB</w:t>
                          </w:r>
                          <w:r>
                            <w:rPr>
                              <w:rStyle w:val="None"/>
                              <w:b/>
                              <w:bCs/>
                              <w:i/>
                              <w:iCs/>
                              <w:spacing w:val="-7"/>
                              <w:sz w:val="20"/>
                              <w:szCs w:val="20"/>
                            </w:rPr>
                            <w:t xml:space="preserve"> </w:t>
                          </w:r>
                          <w:r>
                            <w:rPr>
                              <w:rStyle w:val="None"/>
                              <w:b/>
                              <w:bCs/>
                              <w:i/>
                              <w:iCs/>
                              <w:spacing w:val="-1"/>
                              <w:sz w:val="20"/>
                              <w:szCs w:val="2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w:rPr>
        <w:noProof/>
      </w:rPr>
      <mc:AlternateContent>
        <mc:Choice Requires="wps">
          <w:drawing>
            <wp:anchor distT="152400" distB="152400" distL="152400" distR="152400" simplePos="0" relativeHeight="251696640" behindDoc="1" locked="0" layoutInCell="1" allowOverlap="1" wp14:anchorId="5759BD41" wp14:editId="28BE4433">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CFA4FB8"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AFA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7424" behindDoc="1" locked="0" layoutInCell="1" allowOverlap="1" wp14:anchorId="264B2D59" wp14:editId="2D177A7D">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3388D99"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EC4F"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8448" behindDoc="1" locked="0" layoutInCell="1" allowOverlap="1" wp14:anchorId="78C2C800" wp14:editId="637FA9D9">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32AFCF31"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2AEE"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89472" behindDoc="1" locked="0" layoutInCell="1" allowOverlap="1" wp14:anchorId="33A3E1CB" wp14:editId="3119FB2B">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56D897C"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8635"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0496" behindDoc="1" locked="0" layoutInCell="1" allowOverlap="1" wp14:anchorId="4CC572F8" wp14:editId="4DD85F79">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6E26772B"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0AE9"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1520" behindDoc="1" locked="0" layoutInCell="1" allowOverlap="1" wp14:anchorId="00D37476" wp14:editId="4B277BA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7E5614E0"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2CE2" w14:textId="77777777" w:rsidR="00A603A1" w:rsidRDefault="00000000">
    <w:pPr>
      <w:pStyle w:val="HeaderFooter"/>
      <w:rPr>
        <w:rFonts w:hint="eastAsia"/>
      </w:rPr>
    </w:pPr>
    <w:r>
      <w:rPr>
        <w:noProof/>
      </w:rPr>
      <mc:AlternateContent>
        <mc:Choice Requires="wps">
          <w:drawing>
            <wp:anchor distT="152400" distB="152400" distL="152400" distR="152400" simplePos="0" relativeHeight="251692544" behindDoc="1" locked="0" layoutInCell="1" allowOverlap="1" wp14:anchorId="44BEA223" wp14:editId="605EE51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14:paraId="10D8EA7A" w14:textId="77777777" w:rsidR="00A603A1" w:rsidRDefault="00000000">
                          <w:pPr>
                            <w:pStyle w:val="BodyText"/>
                            <w:spacing w:before="10"/>
                            <w:ind w:left="60"/>
                          </w:pPr>
                          <w:r>
                            <w:rPr>
                              <w:rStyle w:val="None"/>
                            </w:rPr>
                            <w:fldChar w:fldCharType="begin"/>
                          </w:r>
                          <w:r>
                            <w:rPr>
                              <w:rStyle w:val="None"/>
                            </w:rPr>
                            <w:instrText xml:space="preserve"> PAGE </w:instrText>
                          </w:r>
                          <w:r>
                            <w:rPr>
                              <w:rStyle w:val="None"/>
                            </w:rPr>
                            <w:fldChar w:fldCharType="separate"/>
                          </w:r>
                          <w:r>
                            <w:rPr>
                              <w:rStyle w:val="None"/>
                            </w:rPr>
                            <w:t>1</w:t>
                          </w:r>
                          <w:r>
                            <w:rPr>
                              <w:rStyle w:val="None"/>
                            </w:rPr>
                            <w:fldChar w:fldCharType="end"/>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FC3"/>
    <w:multiLevelType w:val="hybridMultilevel"/>
    <w:tmpl w:val="5066C31C"/>
    <w:numStyleLink w:val="ImportedStyle8"/>
  </w:abstractNum>
  <w:abstractNum w:abstractNumId="1" w15:restartNumberingAfterBreak="0">
    <w:nsid w:val="07F57F19"/>
    <w:multiLevelType w:val="hybridMultilevel"/>
    <w:tmpl w:val="2C9E14CE"/>
    <w:numStyleLink w:val="ImportedStyle6"/>
  </w:abstractNum>
  <w:abstractNum w:abstractNumId="2" w15:restartNumberingAfterBreak="0">
    <w:nsid w:val="08C76AD8"/>
    <w:multiLevelType w:val="hybridMultilevel"/>
    <w:tmpl w:val="46627FCA"/>
    <w:styleLink w:val="ImportedStyle7"/>
    <w:lvl w:ilvl="0" w:tplc="F7B2EF6A">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F7ECB24">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C0E228DA">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87EAC650">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D14CBB0">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BF2A2F48">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56EC0EDE">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EF4C34A">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637C1730">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CCD37FB"/>
    <w:multiLevelType w:val="hybridMultilevel"/>
    <w:tmpl w:val="A686EFF2"/>
    <w:numStyleLink w:val="ImportedStyle2"/>
  </w:abstractNum>
  <w:abstractNum w:abstractNumId="4" w15:restartNumberingAfterBreak="0">
    <w:nsid w:val="10460EDF"/>
    <w:multiLevelType w:val="hybridMultilevel"/>
    <w:tmpl w:val="6D1A11B0"/>
    <w:lvl w:ilvl="0" w:tplc="ECB8D06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394AD6A">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6F2703C">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174AC61A">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32C19A">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3446138">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10ECB000">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F6CC84">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8C90F64A">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0C87B5B"/>
    <w:multiLevelType w:val="hybridMultilevel"/>
    <w:tmpl w:val="47B8B84C"/>
    <w:styleLink w:val="ImportedStyle11"/>
    <w:lvl w:ilvl="0" w:tplc="DAD4888E">
      <w:start w:val="1"/>
      <w:numFmt w:val="lowerLetter"/>
      <w:lvlText w:val="%1)"/>
      <w:lvlJc w:val="left"/>
      <w:pPr>
        <w:ind w:left="1091"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2BCC9FBA">
      <w:start w:val="1"/>
      <w:numFmt w:val="lowerLetter"/>
      <w:lvlText w:val="%2)"/>
      <w:lvlJc w:val="left"/>
      <w:pPr>
        <w:tabs>
          <w:tab w:val="left" w:pos="1091"/>
        </w:tabs>
        <w:ind w:left="10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4C781CEE">
      <w:start w:val="1"/>
      <w:numFmt w:val="lowerLetter"/>
      <w:lvlText w:val="%3)"/>
      <w:lvlJc w:val="left"/>
      <w:pPr>
        <w:tabs>
          <w:tab w:val="left" w:pos="1091"/>
        </w:tabs>
        <w:ind w:left="17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165E94DE">
      <w:start w:val="1"/>
      <w:numFmt w:val="lowerLetter"/>
      <w:lvlText w:val="%4)"/>
      <w:lvlJc w:val="left"/>
      <w:pPr>
        <w:tabs>
          <w:tab w:val="left" w:pos="1091"/>
        </w:tabs>
        <w:ind w:left="25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B66E34E4">
      <w:start w:val="1"/>
      <w:numFmt w:val="lowerLetter"/>
      <w:lvlText w:val="%5)"/>
      <w:lvlJc w:val="left"/>
      <w:pPr>
        <w:tabs>
          <w:tab w:val="left" w:pos="1091"/>
        </w:tabs>
        <w:ind w:left="323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DAA9E20">
      <w:start w:val="1"/>
      <w:numFmt w:val="lowerLetter"/>
      <w:lvlText w:val="%6)"/>
      <w:lvlJc w:val="left"/>
      <w:pPr>
        <w:tabs>
          <w:tab w:val="left" w:pos="1091"/>
        </w:tabs>
        <w:ind w:left="395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DC94DEAA">
      <w:start w:val="1"/>
      <w:numFmt w:val="lowerLetter"/>
      <w:lvlText w:val="%7)"/>
      <w:lvlJc w:val="left"/>
      <w:pPr>
        <w:tabs>
          <w:tab w:val="left" w:pos="1091"/>
        </w:tabs>
        <w:ind w:left="467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764C6CC">
      <w:start w:val="1"/>
      <w:numFmt w:val="lowerLetter"/>
      <w:lvlText w:val="%8)"/>
      <w:lvlJc w:val="left"/>
      <w:pPr>
        <w:tabs>
          <w:tab w:val="left" w:pos="1091"/>
        </w:tabs>
        <w:ind w:left="539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201E998A">
      <w:start w:val="1"/>
      <w:numFmt w:val="lowerLetter"/>
      <w:lvlText w:val="%9)"/>
      <w:lvlJc w:val="left"/>
      <w:pPr>
        <w:tabs>
          <w:tab w:val="left" w:pos="1091"/>
        </w:tabs>
        <w:ind w:left="6119" w:hanging="3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D493144"/>
    <w:multiLevelType w:val="hybridMultilevel"/>
    <w:tmpl w:val="4F0CD50A"/>
    <w:styleLink w:val="ImportedStyle9"/>
    <w:lvl w:ilvl="0" w:tplc="96662E7A">
      <w:start w:val="1"/>
      <w:numFmt w:val="decimal"/>
      <w:lvlText w:val="(%1)"/>
      <w:lvlJc w:val="left"/>
      <w:pPr>
        <w:tabs>
          <w:tab w:val="left" w:pos="1221"/>
        </w:tabs>
        <w:ind w:left="1221"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BD8D4DC">
      <w:start w:val="1"/>
      <w:numFmt w:val="decimal"/>
      <w:lvlText w:val="(%2)"/>
      <w:lvlJc w:val="left"/>
      <w:pPr>
        <w:tabs>
          <w:tab w:val="left" w:pos="1219"/>
          <w:tab w:val="left" w:pos="1221"/>
        </w:tabs>
        <w:ind w:left="11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C04B8D8">
      <w:start w:val="1"/>
      <w:numFmt w:val="decimal"/>
      <w:lvlText w:val="(%3)"/>
      <w:lvlJc w:val="left"/>
      <w:pPr>
        <w:tabs>
          <w:tab w:val="left" w:pos="1219"/>
          <w:tab w:val="left" w:pos="1221"/>
        </w:tabs>
        <w:ind w:left="18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EB940B8E">
      <w:start w:val="1"/>
      <w:numFmt w:val="decimal"/>
      <w:lvlText w:val="(%4)"/>
      <w:lvlJc w:val="left"/>
      <w:pPr>
        <w:tabs>
          <w:tab w:val="left" w:pos="1219"/>
          <w:tab w:val="left" w:pos="1221"/>
        </w:tabs>
        <w:ind w:left="25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8DB4B0F4">
      <w:start w:val="1"/>
      <w:numFmt w:val="decimal"/>
      <w:lvlText w:val="(%5)"/>
      <w:lvlJc w:val="left"/>
      <w:pPr>
        <w:tabs>
          <w:tab w:val="left" w:pos="1219"/>
          <w:tab w:val="left" w:pos="1221"/>
        </w:tabs>
        <w:ind w:left="330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17C8D280">
      <w:start w:val="1"/>
      <w:numFmt w:val="decimal"/>
      <w:lvlText w:val="(%6)"/>
      <w:lvlJc w:val="left"/>
      <w:pPr>
        <w:tabs>
          <w:tab w:val="left" w:pos="1219"/>
          <w:tab w:val="left" w:pos="1221"/>
        </w:tabs>
        <w:ind w:left="402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2C4E28D6">
      <w:start w:val="1"/>
      <w:numFmt w:val="decimal"/>
      <w:lvlText w:val="(%7)"/>
      <w:lvlJc w:val="left"/>
      <w:pPr>
        <w:tabs>
          <w:tab w:val="left" w:pos="1219"/>
          <w:tab w:val="left" w:pos="1221"/>
        </w:tabs>
        <w:ind w:left="474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0A7E04A6">
      <w:start w:val="1"/>
      <w:numFmt w:val="decimal"/>
      <w:lvlText w:val="(%8)"/>
      <w:lvlJc w:val="left"/>
      <w:pPr>
        <w:tabs>
          <w:tab w:val="left" w:pos="1219"/>
          <w:tab w:val="left" w:pos="1221"/>
        </w:tabs>
        <w:ind w:left="546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BB08C2DA">
      <w:start w:val="1"/>
      <w:numFmt w:val="decimal"/>
      <w:lvlText w:val="(%9)"/>
      <w:lvlJc w:val="left"/>
      <w:pPr>
        <w:tabs>
          <w:tab w:val="left" w:pos="1219"/>
          <w:tab w:val="left" w:pos="1221"/>
        </w:tabs>
        <w:ind w:left="6185" w:hanging="42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EF85670"/>
    <w:multiLevelType w:val="hybridMultilevel"/>
    <w:tmpl w:val="87601762"/>
    <w:lvl w:ilvl="0" w:tplc="4B8ED6D6">
      <w:start w:val="1"/>
      <w:numFmt w:val="lowerRoman"/>
      <w:suff w:val="nothing"/>
      <w:lvlText w:val="(%1)"/>
      <w:lvlJc w:val="left"/>
      <w:pPr>
        <w:tabs>
          <w:tab w:val="left" w:pos="267"/>
          <w:tab w:val="left" w:pos="6896"/>
        </w:tabs>
        <w:ind w:left="2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B8A3890">
      <w:start w:val="1"/>
      <w:numFmt w:val="lowerRoman"/>
      <w:suff w:val="nothing"/>
      <w:lvlText w:val="(%2)"/>
      <w:lvlJc w:val="left"/>
      <w:pPr>
        <w:tabs>
          <w:tab w:val="left" w:pos="267"/>
          <w:tab w:val="left" w:pos="6896"/>
        </w:tabs>
        <w:ind w:left="9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476573E">
      <w:start w:val="1"/>
      <w:numFmt w:val="lowerRoman"/>
      <w:suff w:val="nothing"/>
      <w:lvlText w:val="(%3)"/>
      <w:lvlJc w:val="left"/>
      <w:pPr>
        <w:tabs>
          <w:tab w:val="left" w:pos="267"/>
          <w:tab w:val="left" w:pos="6896"/>
        </w:tabs>
        <w:ind w:left="16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49415E2">
      <w:start w:val="1"/>
      <w:numFmt w:val="lowerRoman"/>
      <w:suff w:val="nothing"/>
      <w:lvlText w:val="(%4)"/>
      <w:lvlJc w:val="left"/>
      <w:pPr>
        <w:tabs>
          <w:tab w:val="left" w:pos="267"/>
          <w:tab w:val="left" w:pos="6896"/>
        </w:tabs>
        <w:ind w:left="23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44C39F2">
      <w:start w:val="1"/>
      <w:numFmt w:val="lowerRoman"/>
      <w:suff w:val="nothing"/>
      <w:lvlText w:val="(%5)"/>
      <w:lvlJc w:val="left"/>
      <w:pPr>
        <w:tabs>
          <w:tab w:val="left" w:pos="267"/>
          <w:tab w:val="left" w:pos="6896"/>
        </w:tabs>
        <w:ind w:left="309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002DA48">
      <w:start w:val="1"/>
      <w:numFmt w:val="lowerRoman"/>
      <w:suff w:val="nothing"/>
      <w:lvlText w:val="(%6)"/>
      <w:lvlJc w:val="left"/>
      <w:pPr>
        <w:tabs>
          <w:tab w:val="left" w:pos="267"/>
          <w:tab w:val="left" w:pos="6896"/>
        </w:tabs>
        <w:ind w:left="381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8AC3EE8">
      <w:start w:val="1"/>
      <w:numFmt w:val="lowerRoman"/>
      <w:suff w:val="nothing"/>
      <w:lvlText w:val="(%7)"/>
      <w:lvlJc w:val="left"/>
      <w:pPr>
        <w:tabs>
          <w:tab w:val="left" w:pos="267"/>
          <w:tab w:val="left" w:pos="6896"/>
        </w:tabs>
        <w:ind w:left="453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15462F2">
      <w:start w:val="1"/>
      <w:numFmt w:val="lowerRoman"/>
      <w:suff w:val="nothing"/>
      <w:lvlText w:val="(%8)"/>
      <w:lvlJc w:val="left"/>
      <w:pPr>
        <w:tabs>
          <w:tab w:val="left" w:pos="267"/>
          <w:tab w:val="left" w:pos="6896"/>
        </w:tabs>
        <w:ind w:left="525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21C6C7A">
      <w:start w:val="1"/>
      <w:numFmt w:val="lowerRoman"/>
      <w:suff w:val="nothing"/>
      <w:lvlText w:val="(%9)"/>
      <w:lvlJc w:val="left"/>
      <w:pPr>
        <w:tabs>
          <w:tab w:val="left" w:pos="267"/>
          <w:tab w:val="left" w:pos="6896"/>
        </w:tabs>
        <w:ind w:left="5970" w:hanging="1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4580753"/>
    <w:multiLevelType w:val="hybridMultilevel"/>
    <w:tmpl w:val="4598447A"/>
    <w:numStyleLink w:val="ImportedStyle3"/>
  </w:abstractNum>
  <w:abstractNum w:abstractNumId="9" w15:restartNumberingAfterBreak="0">
    <w:nsid w:val="2A302C9B"/>
    <w:multiLevelType w:val="hybridMultilevel"/>
    <w:tmpl w:val="BE2C300E"/>
    <w:numStyleLink w:val="ImportedStyle17"/>
  </w:abstractNum>
  <w:abstractNum w:abstractNumId="10" w15:restartNumberingAfterBreak="0">
    <w:nsid w:val="2A8024E0"/>
    <w:multiLevelType w:val="hybridMultilevel"/>
    <w:tmpl w:val="F9D85D8C"/>
    <w:numStyleLink w:val="ImportedStyle12"/>
  </w:abstractNum>
  <w:abstractNum w:abstractNumId="11" w15:restartNumberingAfterBreak="0">
    <w:nsid w:val="318159BE"/>
    <w:multiLevelType w:val="hybridMultilevel"/>
    <w:tmpl w:val="5066C31C"/>
    <w:styleLink w:val="ImportedStyle8"/>
    <w:lvl w:ilvl="0" w:tplc="C45A46B6">
      <w:start w:val="1"/>
      <w:numFmt w:val="decimal"/>
      <w:lvlText w:val="%1."/>
      <w:lvlJc w:val="left"/>
      <w:pPr>
        <w:ind w:left="796" w:hanging="709"/>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tplc="35161A1A">
      <w:start w:val="1"/>
      <w:numFmt w:val="lowerRoman"/>
      <w:lvlText w:val="(%2)"/>
      <w:lvlJc w:val="left"/>
      <w:pPr>
        <w:ind w:left="151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5E6D0EA">
      <w:start w:val="1"/>
      <w:numFmt w:val="lowerRoman"/>
      <w:lvlText w:val="(%3)"/>
      <w:lvlJc w:val="left"/>
      <w:pPr>
        <w:tabs>
          <w:tab w:val="left" w:pos="1516"/>
        </w:tabs>
        <w:ind w:left="231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19EFD20">
      <w:start w:val="1"/>
      <w:numFmt w:val="lowerRoman"/>
      <w:lvlText w:val="(%4)"/>
      <w:lvlJc w:val="left"/>
      <w:pPr>
        <w:tabs>
          <w:tab w:val="left" w:pos="1516"/>
        </w:tabs>
        <w:ind w:left="31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61CB1BE">
      <w:start w:val="1"/>
      <w:numFmt w:val="lowerRoman"/>
      <w:lvlText w:val="(%5)"/>
      <w:lvlJc w:val="left"/>
      <w:pPr>
        <w:tabs>
          <w:tab w:val="left" w:pos="1516"/>
        </w:tabs>
        <w:ind w:left="3904"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62A6E70">
      <w:start w:val="1"/>
      <w:numFmt w:val="lowerRoman"/>
      <w:lvlText w:val="(%6)"/>
      <w:lvlJc w:val="left"/>
      <w:pPr>
        <w:tabs>
          <w:tab w:val="left" w:pos="1516"/>
        </w:tabs>
        <w:ind w:left="47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48C350E">
      <w:start w:val="1"/>
      <w:numFmt w:val="lowerRoman"/>
      <w:lvlText w:val="(%7)"/>
      <w:lvlJc w:val="left"/>
      <w:pPr>
        <w:tabs>
          <w:tab w:val="left" w:pos="1516"/>
        </w:tabs>
        <w:ind w:left="5496"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6881CCA">
      <w:start w:val="1"/>
      <w:numFmt w:val="lowerRoman"/>
      <w:lvlText w:val="(%8)"/>
      <w:lvlJc w:val="left"/>
      <w:pPr>
        <w:tabs>
          <w:tab w:val="left" w:pos="1516"/>
        </w:tabs>
        <w:ind w:left="6292"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916F522">
      <w:start w:val="1"/>
      <w:numFmt w:val="lowerRoman"/>
      <w:lvlText w:val="(%9)"/>
      <w:lvlJc w:val="left"/>
      <w:pPr>
        <w:tabs>
          <w:tab w:val="left" w:pos="1516"/>
        </w:tabs>
        <w:ind w:left="708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2664138"/>
    <w:multiLevelType w:val="hybridMultilevel"/>
    <w:tmpl w:val="7CC2C2AA"/>
    <w:lvl w:ilvl="0" w:tplc="A4C2572E">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A6DCF8">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C1D4990A">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3104612">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392D050">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ADE0A54">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8BD4DF8C">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D94FBA0">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9402A40">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5780B85"/>
    <w:multiLevelType w:val="hybridMultilevel"/>
    <w:tmpl w:val="4598447A"/>
    <w:styleLink w:val="ImportedStyle3"/>
    <w:lvl w:ilvl="0" w:tplc="53D0AFF4">
      <w:start w:val="1"/>
      <w:numFmt w:val="decimal"/>
      <w:lvlText w:val="(%1)"/>
      <w:lvlJc w:val="left"/>
      <w:pPr>
        <w:ind w:left="445"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8F705B3A">
      <w:start w:val="1"/>
      <w:numFmt w:val="decimal"/>
      <w:lvlText w:val="(%2)"/>
      <w:lvlJc w:val="left"/>
      <w:pPr>
        <w:tabs>
          <w:tab w:val="left" w:pos="445"/>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4A921A3E">
      <w:start w:val="1"/>
      <w:numFmt w:val="decimal"/>
      <w:lvlText w:val="(%3)"/>
      <w:lvlJc w:val="left"/>
      <w:pPr>
        <w:tabs>
          <w:tab w:val="left" w:pos="445"/>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0ADAAB9E">
      <w:start w:val="1"/>
      <w:numFmt w:val="decimal"/>
      <w:lvlText w:val="(%4)"/>
      <w:lvlJc w:val="left"/>
      <w:pPr>
        <w:tabs>
          <w:tab w:val="left" w:pos="445"/>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770CA744">
      <w:start w:val="1"/>
      <w:numFmt w:val="decimal"/>
      <w:lvlText w:val="(%5)"/>
      <w:lvlJc w:val="left"/>
      <w:pPr>
        <w:tabs>
          <w:tab w:val="left" w:pos="445"/>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483CBA8C">
      <w:start w:val="1"/>
      <w:numFmt w:val="decimal"/>
      <w:lvlText w:val="(%6)"/>
      <w:lvlJc w:val="left"/>
      <w:pPr>
        <w:tabs>
          <w:tab w:val="left" w:pos="445"/>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174AF730">
      <w:start w:val="1"/>
      <w:numFmt w:val="decimal"/>
      <w:lvlText w:val="(%7)"/>
      <w:lvlJc w:val="left"/>
      <w:pPr>
        <w:tabs>
          <w:tab w:val="left" w:pos="445"/>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AD981716">
      <w:start w:val="1"/>
      <w:numFmt w:val="decimal"/>
      <w:lvlText w:val="(%8)"/>
      <w:lvlJc w:val="left"/>
      <w:pPr>
        <w:tabs>
          <w:tab w:val="left" w:pos="445"/>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F36641A8">
      <w:start w:val="1"/>
      <w:numFmt w:val="decimal"/>
      <w:lvlText w:val="(%9)"/>
      <w:lvlJc w:val="left"/>
      <w:pPr>
        <w:tabs>
          <w:tab w:val="left" w:pos="445"/>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36232E45"/>
    <w:multiLevelType w:val="hybridMultilevel"/>
    <w:tmpl w:val="4F0CD50A"/>
    <w:numStyleLink w:val="ImportedStyle9"/>
  </w:abstractNum>
  <w:abstractNum w:abstractNumId="15" w15:restartNumberingAfterBreak="0">
    <w:nsid w:val="389D14D6"/>
    <w:multiLevelType w:val="hybridMultilevel"/>
    <w:tmpl w:val="3190B9C2"/>
    <w:styleLink w:val="ImportedStyle4"/>
    <w:lvl w:ilvl="0" w:tplc="0016918E">
      <w:start w:val="1"/>
      <w:numFmt w:val="decimal"/>
      <w:lvlText w:val="(%1)"/>
      <w:lvlJc w:val="left"/>
      <w:pPr>
        <w:tabs>
          <w:tab w:val="left" w:pos="448"/>
        </w:tabs>
        <w:ind w:left="448"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8202EEFA">
      <w:start w:val="1"/>
      <w:numFmt w:val="decimal"/>
      <w:lvlText w:val="(%2)"/>
      <w:lvlJc w:val="left"/>
      <w:pPr>
        <w:tabs>
          <w:tab w:val="left" w:pos="445"/>
          <w:tab w:val="left" w:pos="448"/>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32EB57C">
      <w:start w:val="1"/>
      <w:numFmt w:val="decimal"/>
      <w:lvlText w:val="(%3)"/>
      <w:lvlJc w:val="left"/>
      <w:pPr>
        <w:tabs>
          <w:tab w:val="left" w:pos="445"/>
          <w:tab w:val="left" w:pos="448"/>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8C23FA6">
      <w:start w:val="1"/>
      <w:numFmt w:val="decimal"/>
      <w:lvlText w:val="(%4)"/>
      <w:lvlJc w:val="left"/>
      <w:pPr>
        <w:tabs>
          <w:tab w:val="left" w:pos="445"/>
          <w:tab w:val="left" w:pos="448"/>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346C5A58">
      <w:start w:val="1"/>
      <w:numFmt w:val="decimal"/>
      <w:lvlText w:val="(%5)"/>
      <w:lvlJc w:val="left"/>
      <w:pPr>
        <w:tabs>
          <w:tab w:val="left" w:pos="445"/>
          <w:tab w:val="left" w:pos="448"/>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56545EA8">
      <w:start w:val="1"/>
      <w:numFmt w:val="decimal"/>
      <w:lvlText w:val="(%6)"/>
      <w:lvlJc w:val="left"/>
      <w:pPr>
        <w:tabs>
          <w:tab w:val="left" w:pos="445"/>
          <w:tab w:val="left" w:pos="448"/>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C3DE95A2">
      <w:start w:val="1"/>
      <w:numFmt w:val="decimal"/>
      <w:lvlText w:val="(%7)"/>
      <w:lvlJc w:val="left"/>
      <w:pPr>
        <w:tabs>
          <w:tab w:val="left" w:pos="445"/>
          <w:tab w:val="left" w:pos="448"/>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01EAA928">
      <w:start w:val="1"/>
      <w:numFmt w:val="decimal"/>
      <w:lvlText w:val="(%8)"/>
      <w:lvlJc w:val="left"/>
      <w:pPr>
        <w:tabs>
          <w:tab w:val="left" w:pos="445"/>
          <w:tab w:val="left" w:pos="448"/>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0434B600">
      <w:start w:val="1"/>
      <w:numFmt w:val="decimal"/>
      <w:lvlText w:val="(%9)"/>
      <w:lvlJc w:val="left"/>
      <w:pPr>
        <w:tabs>
          <w:tab w:val="left" w:pos="445"/>
          <w:tab w:val="left" w:pos="448"/>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39AE19A7"/>
    <w:multiLevelType w:val="hybridMultilevel"/>
    <w:tmpl w:val="E8AC8AA6"/>
    <w:numStyleLink w:val="ImportedStyle13"/>
  </w:abstractNum>
  <w:abstractNum w:abstractNumId="17" w15:restartNumberingAfterBreak="0">
    <w:nsid w:val="3AFE664F"/>
    <w:multiLevelType w:val="hybridMultilevel"/>
    <w:tmpl w:val="D31A3D06"/>
    <w:numStyleLink w:val="ImportedStyle30"/>
  </w:abstractNum>
  <w:abstractNum w:abstractNumId="18" w15:restartNumberingAfterBreak="0">
    <w:nsid w:val="3BDB6EA9"/>
    <w:multiLevelType w:val="hybridMultilevel"/>
    <w:tmpl w:val="2D045CD2"/>
    <w:lvl w:ilvl="0" w:tplc="509AA594">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FA7384">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AB4BDB0">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3660310">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28AD500">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99A5FE2">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FC001BDC">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43458B0">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59E63C8">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41C60E8A"/>
    <w:multiLevelType w:val="hybridMultilevel"/>
    <w:tmpl w:val="47B8B84C"/>
    <w:numStyleLink w:val="ImportedStyle11"/>
  </w:abstractNum>
  <w:abstractNum w:abstractNumId="20" w15:restartNumberingAfterBreak="0">
    <w:nsid w:val="43862FCF"/>
    <w:multiLevelType w:val="hybridMultilevel"/>
    <w:tmpl w:val="BE2C300E"/>
    <w:styleLink w:val="ImportedStyle17"/>
    <w:lvl w:ilvl="0" w:tplc="F2EC1024">
      <w:start w:val="1"/>
      <w:numFmt w:val="lowerLetter"/>
      <w:lvlText w:val="(%1)"/>
      <w:lvlJc w:val="left"/>
      <w:pPr>
        <w:ind w:left="808"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710A134">
      <w:start w:val="1"/>
      <w:numFmt w:val="lowerLetter"/>
      <w:lvlText w:val="(%2)"/>
      <w:lvlJc w:val="left"/>
      <w:pPr>
        <w:tabs>
          <w:tab w:val="left" w:pos="808"/>
        </w:tabs>
        <w:ind w:left="14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3D614AE">
      <w:start w:val="1"/>
      <w:numFmt w:val="lowerLetter"/>
      <w:lvlText w:val="(%3)"/>
      <w:lvlJc w:val="left"/>
      <w:pPr>
        <w:tabs>
          <w:tab w:val="left" w:pos="808"/>
        </w:tabs>
        <w:ind w:left="21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F0CA86A">
      <w:start w:val="1"/>
      <w:numFmt w:val="lowerLetter"/>
      <w:lvlText w:val="(%4)"/>
      <w:lvlJc w:val="left"/>
      <w:pPr>
        <w:tabs>
          <w:tab w:val="left" w:pos="808"/>
        </w:tabs>
        <w:ind w:left="28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3DAAFE2">
      <w:start w:val="1"/>
      <w:numFmt w:val="lowerLetter"/>
      <w:lvlText w:val="(%5)"/>
      <w:lvlJc w:val="left"/>
      <w:pPr>
        <w:tabs>
          <w:tab w:val="left" w:pos="808"/>
        </w:tabs>
        <w:ind w:left="360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A600E6C">
      <w:start w:val="1"/>
      <w:numFmt w:val="lowerLetter"/>
      <w:lvlText w:val="(%6)"/>
      <w:lvlJc w:val="left"/>
      <w:pPr>
        <w:tabs>
          <w:tab w:val="left" w:pos="808"/>
        </w:tabs>
        <w:ind w:left="43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AA40880">
      <w:start w:val="1"/>
      <w:numFmt w:val="lowerLetter"/>
      <w:lvlText w:val="(%7)"/>
      <w:lvlJc w:val="left"/>
      <w:pPr>
        <w:tabs>
          <w:tab w:val="left" w:pos="808"/>
        </w:tabs>
        <w:ind w:left="504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B9EB784">
      <w:start w:val="1"/>
      <w:numFmt w:val="lowerLetter"/>
      <w:lvlText w:val="(%8)"/>
      <w:lvlJc w:val="left"/>
      <w:pPr>
        <w:tabs>
          <w:tab w:val="left" w:pos="808"/>
        </w:tabs>
        <w:ind w:left="576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1A83C5E">
      <w:start w:val="1"/>
      <w:numFmt w:val="lowerLetter"/>
      <w:lvlText w:val="(%9)"/>
      <w:lvlJc w:val="left"/>
      <w:pPr>
        <w:tabs>
          <w:tab w:val="left" w:pos="808"/>
        </w:tabs>
        <w:ind w:left="648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6AA2AD3"/>
    <w:multiLevelType w:val="hybridMultilevel"/>
    <w:tmpl w:val="2C9E14CE"/>
    <w:styleLink w:val="ImportedStyle6"/>
    <w:lvl w:ilvl="0" w:tplc="652E1840">
      <w:start w:val="1"/>
      <w:numFmt w:val="decimal"/>
      <w:lvlText w:val="(%1)"/>
      <w:lvlJc w:val="left"/>
      <w:pPr>
        <w:tabs>
          <w:tab w:val="num" w:pos="364"/>
        </w:tabs>
        <w:ind w:left="1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1" w:tplc="AC5E392C">
      <w:start w:val="1"/>
      <w:numFmt w:val="decimal"/>
      <w:lvlText w:val="(%2)"/>
      <w:lvlJc w:val="left"/>
      <w:pPr>
        <w:tabs>
          <w:tab w:val="left" w:pos="364"/>
          <w:tab w:val="num" w:pos="1084"/>
        </w:tabs>
        <w:ind w:left="9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2" w:tplc="A5C28046">
      <w:start w:val="1"/>
      <w:numFmt w:val="decimal"/>
      <w:lvlText w:val="(%3)"/>
      <w:lvlJc w:val="left"/>
      <w:pPr>
        <w:tabs>
          <w:tab w:val="left" w:pos="364"/>
          <w:tab w:val="num" w:pos="1804"/>
        </w:tabs>
        <w:ind w:left="16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3" w:tplc="714E4542">
      <w:start w:val="1"/>
      <w:numFmt w:val="decimal"/>
      <w:lvlText w:val="(%4)"/>
      <w:lvlJc w:val="left"/>
      <w:pPr>
        <w:tabs>
          <w:tab w:val="left" w:pos="364"/>
          <w:tab w:val="num" w:pos="2524"/>
        </w:tabs>
        <w:ind w:left="23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4" w:tplc="6A8AAFFA">
      <w:start w:val="1"/>
      <w:numFmt w:val="decimal"/>
      <w:lvlText w:val="(%5)"/>
      <w:lvlJc w:val="left"/>
      <w:pPr>
        <w:tabs>
          <w:tab w:val="left" w:pos="364"/>
          <w:tab w:val="num" w:pos="3244"/>
        </w:tabs>
        <w:ind w:left="306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5" w:tplc="8856DC8E">
      <w:start w:val="1"/>
      <w:numFmt w:val="decimal"/>
      <w:lvlText w:val="(%6)"/>
      <w:lvlJc w:val="left"/>
      <w:pPr>
        <w:tabs>
          <w:tab w:val="left" w:pos="364"/>
          <w:tab w:val="num" w:pos="3964"/>
        </w:tabs>
        <w:ind w:left="378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6" w:tplc="CE366EFC">
      <w:start w:val="1"/>
      <w:numFmt w:val="decimal"/>
      <w:lvlText w:val="(%7)"/>
      <w:lvlJc w:val="left"/>
      <w:pPr>
        <w:tabs>
          <w:tab w:val="left" w:pos="364"/>
          <w:tab w:val="num" w:pos="4684"/>
        </w:tabs>
        <w:ind w:left="450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7" w:tplc="527A672A">
      <w:start w:val="1"/>
      <w:numFmt w:val="decimal"/>
      <w:lvlText w:val="(%8)"/>
      <w:lvlJc w:val="left"/>
      <w:pPr>
        <w:tabs>
          <w:tab w:val="left" w:pos="364"/>
          <w:tab w:val="num" w:pos="5404"/>
        </w:tabs>
        <w:ind w:left="522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 w:ilvl="8" w:tplc="35A8FE10">
      <w:start w:val="1"/>
      <w:numFmt w:val="decimal"/>
      <w:lvlText w:val="(%9)"/>
      <w:lvlJc w:val="left"/>
      <w:pPr>
        <w:tabs>
          <w:tab w:val="left" w:pos="364"/>
          <w:tab w:val="num" w:pos="6124"/>
        </w:tabs>
        <w:ind w:left="5945" w:hanging="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abstractNum>
  <w:abstractNum w:abstractNumId="22" w15:restartNumberingAfterBreak="0">
    <w:nsid w:val="4834297D"/>
    <w:multiLevelType w:val="hybridMultilevel"/>
    <w:tmpl w:val="6B7ABDC6"/>
    <w:numStyleLink w:val="ImportedStyle10"/>
  </w:abstractNum>
  <w:abstractNum w:abstractNumId="23" w15:restartNumberingAfterBreak="0">
    <w:nsid w:val="496265B0"/>
    <w:multiLevelType w:val="hybridMultilevel"/>
    <w:tmpl w:val="46627FCA"/>
    <w:numStyleLink w:val="ImportedStyle7"/>
  </w:abstractNum>
  <w:abstractNum w:abstractNumId="24" w15:restartNumberingAfterBreak="0">
    <w:nsid w:val="4AA84BF5"/>
    <w:multiLevelType w:val="hybridMultilevel"/>
    <w:tmpl w:val="6B7ABDC6"/>
    <w:styleLink w:val="ImportedStyle10"/>
    <w:lvl w:ilvl="0" w:tplc="CE065484">
      <w:start w:val="1"/>
      <w:numFmt w:val="bullet"/>
      <w:lvlText w:val="·"/>
      <w:lvlJc w:val="left"/>
      <w:pPr>
        <w:ind w:left="731" w:hanging="35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3E9882">
      <w:start w:val="1"/>
      <w:numFmt w:val="bullet"/>
      <w:lvlText w:val="▪"/>
      <w:lvlJc w:val="left"/>
      <w:pPr>
        <w:ind w:left="1143" w:hanging="35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4146524">
      <w:start w:val="1"/>
      <w:numFmt w:val="bullet"/>
      <w:lvlText w:val="▪"/>
      <w:lvlJc w:val="left"/>
      <w:pPr>
        <w:tabs>
          <w:tab w:val="left" w:pos="1143"/>
        </w:tabs>
        <w:ind w:left="2226"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F6A49D6">
      <w:start w:val="1"/>
      <w:numFmt w:val="bullet"/>
      <w:lvlText w:val="•"/>
      <w:lvlJc w:val="left"/>
      <w:pPr>
        <w:tabs>
          <w:tab w:val="left" w:pos="1143"/>
        </w:tabs>
        <w:ind w:left="330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D1A6AE8">
      <w:start w:val="1"/>
      <w:numFmt w:val="bullet"/>
      <w:lvlText w:val="•"/>
      <w:lvlJc w:val="left"/>
      <w:pPr>
        <w:tabs>
          <w:tab w:val="left" w:pos="1143"/>
        </w:tabs>
        <w:ind w:left="503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C9AD3A8">
      <w:start w:val="1"/>
      <w:numFmt w:val="bullet"/>
      <w:lvlText w:val="•"/>
      <w:lvlJc w:val="left"/>
      <w:pPr>
        <w:tabs>
          <w:tab w:val="left" w:pos="1143"/>
        </w:tabs>
        <w:ind w:left="6768"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A54B6FA">
      <w:start w:val="1"/>
      <w:numFmt w:val="bullet"/>
      <w:lvlText w:val="•"/>
      <w:lvlJc w:val="left"/>
      <w:pPr>
        <w:tabs>
          <w:tab w:val="left" w:pos="1143"/>
        </w:tabs>
        <w:ind w:left="849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B0CEDCE">
      <w:start w:val="1"/>
      <w:numFmt w:val="bullet"/>
      <w:lvlText w:val="•"/>
      <w:lvlJc w:val="left"/>
      <w:pPr>
        <w:tabs>
          <w:tab w:val="left" w:pos="1143"/>
        </w:tabs>
        <w:ind w:left="1022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DC2B3E8">
      <w:start w:val="1"/>
      <w:numFmt w:val="bullet"/>
      <w:lvlText w:val="•"/>
      <w:lvlJc w:val="left"/>
      <w:pPr>
        <w:tabs>
          <w:tab w:val="left" w:pos="1143"/>
        </w:tabs>
        <w:ind w:left="11959" w:hanging="35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585906B8"/>
    <w:multiLevelType w:val="hybridMultilevel"/>
    <w:tmpl w:val="E8AC8AA6"/>
    <w:styleLink w:val="ImportedStyle13"/>
    <w:lvl w:ilvl="0" w:tplc="97121A82">
      <w:start w:val="1"/>
      <w:numFmt w:val="bullet"/>
      <w:lvlText w:val="·"/>
      <w:lvlJc w:val="left"/>
      <w:pPr>
        <w:ind w:left="152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84E8552">
      <w:start w:val="1"/>
      <w:numFmt w:val="bullet"/>
      <w:lvlText w:val="·"/>
      <w:lvlJc w:val="left"/>
      <w:pPr>
        <w:tabs>
          <w:tab w:val="left" w:pos="1528"/>
        </w:tabs>
        <w:ind w:left="2403"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B5E5CFC">
      <w:start w:val="1"/>
      <w:numFmt w:val="bullet"/>
      <w:lvlText w:val="·"/>
      <w:lvlJc w:val="left"/>
      <w:pPr>
        <w:tabs>
          <w:tab w:val="left" w:pos="1528"/>
        </w:tabs>
        <w:ind w:left="3286"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C34A9F3E">
      <w:start w:val="1"/>
      <w:numFmt w:val="bullet"/>
      <w:lvlText w:val="·"/>
      <w:lvlJc w:val="left"/>
      <w:pPr>
        <w:tabs>
          <w:tab w:val="left" w:pos="1528"/>
        </w:tabs>
        <w:ind w:left="4169"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1C836D4">
      <w:start w:val="1"/>
      <w:numFmt w:val="bullet"/>
      <w:lvlText w:val="·"/>
      <w:lvlJc w:val="left"/>
      <w:pPr>
        <w:tabs>
          <w:tab w:val="left" w:pos="1528"/>
        </w:tabs>
        <w:ind w:left="5052"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F6EEF3A">
      <w:start w:val="1"/>
      <w:numFmt w:val="bullet"/>
      <w:lvlText w:val="·"/>
      <w:lvlJc w:val="left"/>
      <w:pPr>
        <w:tabs>
          <w:tab w:val="left" w:pos="1528"/>
        </w:tabs>
        <w:ind w:left="5935"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AECF5B4">
      <w:start w:val="1"/>
      <w:numFmt w:val="bullet"/>
      <w:lvlText w:val="·"/>
      <w:lvlJc w:val="left"/>
      <w:pPr>
        <w:tabs>
          <w:tab w:val="left" w:pos="1528"/>
        </w:tabs>
        <w:ind w:left="6818"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CF01870">
      <w:start w:val="1"/>
      <w:numFmt w:val="bullet"/>
      <w:lvlText w:val="·"/>
      <w:lvlJc w:val="left"/>
      <w:pPr>
        <w:tabs>
          <w:tab w:val="left" w:pos="1528"/>
        </w:tabs>
        <w:ind w:left="7701"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262206A">
      <w:start w:val="1"/>
      <w:numFmt w:val="bullet"/>
      <w:lvlText w:val="·"/>
      <w:lvlJc w:val="left"/>
      <w:pPr>
        <w:tabs>
          <w:tab w:val="left" w:pos="1528"/>
        </w:tabs>
        <w:ind w:left="8584" w:hanging="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5E203799"/>
    <w:multiLevelType w:val="hybridMultilevel"/>
    <w:tmpl w:val="85DCB59E"/>
    <w:numStyleLink w:val="ImportedStyle100"/>
  </w:abstractNum>
  <w:abstractNum w:abstractNumId="27" w15:restartNumberingAfterBreak="0">
    <w:nsid w:val="64BE1F57"/>
    <w:multiLevelType w:val="hybridMultilevel"/>
    <w:tmpl w:val="0B2E2DB6"/>
    <w:lvl w:ilvl="0" w:tplc="F112C272">
      <w:start w:val="1"/>
      <w:numFmt w:val="lowerRoman"/>
      <w:lvlText w:val="(%1)"/>
      <w:lvlJc w:val="left"/>
      <w:pPr>
        <w:ind w:left="700"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F4C384C">
      <w:start w:val="1"/>
      <w:numFmt w:val="lowerRoman"/>
      <w:lvlText w:val="(%2)"/>
      <w:lvlJc w:val="left"/>
      <w:pPr>
        <w:tabs>
          <w:tab w:val="left" w:pos="700"/>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B3AFFF0">
      <w:start w:val="1"/>
      <w:numFmt w:val="lowerRoman"/>
      <w:lvlText w:val="(%3)"/>
      <w:lvlJc w:val="left"/>
      <w:pPr>
        <w:tabs>
          <w:tab w:val="left" w:pos="700"/>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15CA630">
      <w:start w:val="1"/>
      <w:numFmt w:val="lowerRoman"/>
      <w:lvlText w:val="(%4)"/>
      <w:lvlJc w:val="left"/>
      <w:pPr>
        <w:tabs>
          <w:tab w:val="left" w:pos="700"/>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3E8DD56">
      <w:start w:val="1"/>
      <w:numFmt w:val="lowerRoman"/>
      <w:lvlText w:val="(%5)"/>
      <w:lvlJc w:val="left"/>
      <w:pPr>
        <w:tabs>
          <w:tab w:val="left" w:pos="700"/>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E043C06">
      <w:start w:val="1"/>
      <w:numFmt w:val="lowerRoman"/>
      <w:lvlText w:val="(%6)"/>
      <w:lvlJc w:val="left"/>
      <w:pPr>
        <w:tabs>
          <w:tab w:val="left" w:pos="700"/>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9C6EC3A">
      <w:start w:val="1"/>
      <w:numFmt w:val="lowerRoman"/>
      <w:lvlText w:val="(%7)"/>
      <w:lvlJc w:val="left"/>
      <w:pPr>
        <w:tabs>
          <w:tab w:val="left" w:pos="700"/>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392F66A">
      <w:start w:val="1"/>
      <w:numFmt w:val="lowerRoman"/>
      <w:lvlText w:val="(%8)"/>
      <w:lvlJc w:val="left"/>
      <w:pPr>
        <w:tabs>
          <w:tab w:val="left" w:pos="700"/>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AB87EE2">
      <w:start w:val="1"/>
      <w:numFmt w:val="lowerRoman"/>
      <w:lvlText w:val="(%9)"/>
      <w:lvlJc w:val="left"/>
      <w:pPr>
        <w:tabs>
          <w:tab w:val="left" w:pos="700"/>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657220F7"/>
    <w:multiLevelType w:val="hybridMultilevel"/>
    <w:tmpl w:val="3190B9C2"/>
    <w:numStyleLink w:val="ImportedStyle4"/>
  </w:abstractNum>
  <w:abstractNum w:abstractNumId="29" w15:restartNumberingAfterBreak="0">
    <w:nsid w:val="68D041D3"/>
    <w:multiLevelType w:val="hybridMultilevel"/>
    <w:tmpl w:val="F9D85D8C"/>
    <w:styleLink w:val="ImportedStyle12"/>
    <w:lvl w:ilvl="0" w:tplc="56D46356">
      <w:start w:val="1"/>
      <w:numFmt w:val="decimal"/>
      <w:lvlText w:val="%1)"/>
      <w:lvlJc w:val="left"/>
      <w:pPr>
        <w:ind w:left="661"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5D94510E">
      <w:start w:val="1"/>
      <w:numFmt w:val="decimal"/>
      <w:lvlText w:val="%2)"/>
      <w:lvlJc w:val="left"/>
      <w:pPr>
        <w:tabs>
          <w:tab w:val="left" w:pos="661"/>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EAE865FC">
      <w:start w:val="1"/>
      <w:numFmt w:val="decimal"/>
      <w:lvlText w:val="%3)"/>
      <w:lvlJc w:val="left"/>
      <w:pPr>
        <w:tabs>
          <w:tab w:val="left" w:pos="661"/>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D3B45F78">
      <w:start w:val="1"/>
      <w:numFmt w:val="decimal"/>
      <w:lvlText w:val="%4)"/>
      <w:lvlJc w:val="left"/>
      <w:pPr>
        <w:tabs>
          <w:tab w:val="left" w:pos="661"/>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FBBCF25A">
      <w:start w:val="1"/>
      <w:numFmt w:val="decimal"/>
      <w:lvlText w:val="%5)"/>
      <w:lvlJc w:val="left"/>
      <w:pPr>
        <w:tabs>
          <w:tab w:val="left" w:pos="661"/>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F95618C0">
      <w:start w:val="1"/>
      <w:numFmt w:val="decimal"/>
      <w:lvlText w:val="%6)"/>
      <w:lvlJc w:val="left"/>
      <w:pPr>
        <w:tabs>
          <w:tab w:val="left" w:pos="661"/>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071880C0">
      <w:start w:val="1"/>
      <w:numFmt w:val="decimal"/>
      <w:lvlText w:val="%7)"/>
      <w:lvlJc w:val="left"/>
      <w:pPr>
        <w:tabs>
          <w:tab w:val="left" w:pos="661"/>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DC460D8C">
      <w:start w:val="1"/>
      <w:numFmt w:val="decimal"/>
      <w:lvlText w:val="%8)"/>
      <w:lvlJc w:val="left"/>
      <w:pPr>
        <w:tabs>
          <w:tab w:val="left" w:pos="661"/>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1C1EFF2E">
      <w:start w:val="1"/>
      <w:numFmt w:val="decimal"/>
      <w:lvlText w:val="%9)"/>
      <w:lvlJc w:val="left"/>
      <w:pPr>
        <w:tabs>
          <w:tab w:val="left" w:pos="661"/>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6B8B0005"/>
    <w:multiLevelType w:val="hybridMultilevel"/>
    <w:tmpl w:val="D31A3D06"/>
    <w:styleLink w:val="ImportedStyle30"/>
    <w:lvl w:ilvl="0" w:tplc="5F76A360">
      <w:start w:val="1"/>
      <w:numFmt w:val="bullet"/>
      <w:lvlText w:val="•"/>
      <w:lvlJc w:val="left"/>
      <w:pPr>
        <w:tabs>
          <w:tab w:val="left" w:pos="808"/>
        </w:tabs>
        <w:ind w:left="655" w:hanging="655"/>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8"/>
        <w:szCs w:val="18"/>
        <w:highlight w:val="none"/>
        <w:vertAlign w:val="baseline"/>
      </w:rPr>
    </w:lvl>
    <w:lvl w:ilvl="1" w:tplc="4A0AC97C">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CEA61F6">
      <w:start w:val="1"/>
      <w:numFmt w:val="bullet"/>
      <w:lvlText w:val="·"/>
      <w:lvlJc w:val="left"/>
      <w:pPr>
        <w:tabs>
          <w:tab w:val="left" w:pos="808"/>
        </w:tabs>
        <w:ind w:left="184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A93E2A4A">
      <w:start w:val="1"/>
      <w:numFmt w:val="bullet"/>
      <w:lvlText w:val="·"/>
      <w:lvlJc w:val="left"/>
      <w:pPr>
        <w:tabs>
          <w:tab w:val="left" w:pos="808"/>
        </w:tabs>
        <w:ind w:left="289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8805DF4">
      <w:start w:val="1"/>
      <w:numFmt w:val="bullet"/>
      <w:lvlText w:val="·"/>
      <w:lvlJc w:val="left"/>
      <w:pPr>
        <w:tabs>
          <w:tab w:val="left" w:pos="808"/>
        </w:tabs>
        <w:ind w:left="393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CB8F57C">
      <w:start w:val="1"/>
      <w:numFmt w:val="bullet"/>
      <w:lvlText w:val="·"/>
      <w:lvlJc w:val="left"/>
      <w:pPr>
        <w:tabs>
          <w:tab w:val="left" w:pos="808"/>
        </w:tabs>
        <w:ind w:left="498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33CA692">
      <w:start w:val="1"/>
      <w:numFmt w:val="bullet"/>
      <w:lvlText w:val="·"/>
      <w:lvlJc w:val="left"/>
      <w:pPr>
        <w:tabs>
          <w:tab w:val="left" w:pos="808"/>
        </w:tabs>
        <w:ind w:left="60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32C18B0">
      <w:start w:val="1"/>
      <w:numFmt w:val="bullet"/>
      <w:lvlText w:val="·"/>
      <w:lvlJc w:val="left"/>
      <w:pPr>
        <w:tabs>
          <w:tab w:val="left" w:pos="808"/>
        </w:tabs>
        <w:ind w:left="707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8D2876C">
      <w:start w:val="1"/>
      <w:numFmt w:val="bullet"/>
      <w:lvlText w:val="·"/>
      <w:lvlJc w:val="left"/>
      <w:pPr>
        <w:tabs>
          <w:tab w:val="left" w:pos="808"/>
        </w:tabs>
        <w:ind w:left="8116"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BF976E2"/>
    <w:multiLevelType w:val="hybridMultilevel"/>
    <w:tmpl w:val="FFC27966"/>
    <w:lvl w:ilvl="0" w:tplc="A984CFF8">
      <w:start w:val="1"/>
      <w:numFmt w:val="bullet"/>
      <w:lvlText w:val="·"/>
      <w:lvlJc w:val="left"/>
      <w:pPr>
        <w:ind w:left="4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4FAF0">
      <w:start w:val="1"/>
      <w:numFmt w:val="bullet"/>
      <w:lvlText w:val="·"/>
      <w:lvlJc w:val="left"/>
      <w:pPr>
        <w:tabs>
          <w:tab w:val="left" w:pos="467"/>
        </w:tabs>
        <w:ind w:left="1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900E0786">
      <w:start w:val="1"/>
      <w:numFmt w:val="bullet"/>
      <w:lvlText w:val="·"/>
      <w:lvlJc w:val="left"/>
      <w:pPr>
        <w:tabs>
          <w:tab w:val="left" w:pos="467"/>
        </w:tabs>
        <w:ind w:left="166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1BA95B6">
      <w:start w:val="1"/>
      <w:numFmt w:val="bullet"/>
      <w:lvlText w:val="·"/>
      <w:lvlJc w:val="left"/>
      <w:pPr>
        <w:tabs>
          <w:tab w:val="left" w:pos="467"/>
        </w:tabs>
        <w:ind w:left="22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B42C84C">
      <w:start w:val="1"/>
      <w:numFmt w:val="bullet"/>
      <w:lvlText w:val="·"/>
      <w:lvlJc w:val="left"/>
      <w:pPr>
        <w:tabs>
          <w:tab w:val="left" w:pos="467"/>
        </w:tabs>
        <w:ind w:left="28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4146D6C">
      <w:start w:val="1"/>
      <w:numFmt w:val="bullet"/>
      <w:lvlText w:val="·"/>
      <w:lvlJc w:val="left"/>
      <w:pPr>
        <w:tabs>
          <w:tab w:val="left" w:pos="467"/>
        </w:tabs>
        <w:ind w:left="346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800CB1E">
      <w:start w:val="1"/>
      <w:numFmt w:val="bullet"/>
      <w:lvlText w:val="·"/>
      <w:lvlJc w:val="left"/>
      <w:pPr>
        <w:tabs>
          <w:tab w:val="left" w:pos="467"/>
        </w:tabs>
        <w:ind w:left="406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0D61C26">
      <w:start w:val="1"/>
      <w:numFmt w:val="bullet"/>
      <w:lvlText w:val="·"/>
      <w:lvlJc w:val="left"/>
      <w:pPr>
        <w:tabs>
          <w:tab w:val="left" w:pos="467"/>
        </w:tabs>
        <w:ind w:left="4668"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4636F286">
      <w:start w:val="1"/>
      <w:numFmt w:val="bullet"/>
      <w:lvlText w:val="·"/>
      <w:lvlJc w:val="left"/>
      <w:pPr>
        <w:tabs>
          <w:tab w:val="left" w:pos="467"/>
        </w:tabs>
        <w:ind w:left="526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710A4B4D"/>
    <w:multiLevelType w:val="hybridMultilevel"/>
    <w:tmpl w:val="F7CCDC7A"/>
    <w:styleLink w:val="ImportedStyle16"/>
    <w:lvl w:ilvl="0" w:tplc="BC9C2914">
      <w:start w:val="1"/>
      <w:numFmt w:val="decimal"/>
      <w:lvlText w:val="(%1)"/>
      <w:lvlJc w:val="left"/>
      <w:pPr>
        <w:tabs>
          <w:tab w:val="left" w:pos="371"/>
        </w:tabs>
        <w:ind w:left="37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1" w:tplc="6BC00510">
      <w:start w:val="1"/>
      <w:numFmt w:val="decimal"/>
      <w:lvlText w:val="(%2)"/>
      <w:lvlJc w:val="left"/>
      <w:pPr>
        <w:tabs>
          <w:tab w:val="left" w:pos="368"/>
          <w:tab w:val="left" w:pos="371"/>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2" w:tplc="9A90F87E">
      <w:start w:val="1"/>
      <w:numFmt w:val="decimal"/>
      <w:lvlText w:val="(%3)"/>
      <w:lvlJc w:val="left"/>
      <w:pPr>
        <w:tabs>
          <w:tab w:val="left" w:pos="368"/>
          <w:tab w:val="left" w:pos="371"/>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E1E5AEA">
      <w:start w:val="1"/>
      <w:numFmt w:val="decimal"/>
      <w:lvlText w:val="(%4)"/>
      <w:lvlJc w:val="left"/>
      <w:pPr>
        <w:tabs>
          <w:tab w:val="left" w:pos="368"/>
          <w:tab w:val="left" w:pos="371"/>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1E7E088A">
      <w:start w:val="1"/>
      <w:numFmt w:val="decimal"/>
      <w:lvlText w:val="(%5)"/>
      <w:lvlJc w:val="left"/>
      <w:pPr>
        <w:tabs>
          <w:tab w:val="left" w:pos="368"/>
          <w:tab w:val="left" w:pos="371"/>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E7E0FFC0">
      <w:start w:val="1"/>
      <w:numFmt w:val="decimal"/>
      <w:lvlText w:val="(%6)"/>
      <w:lvlJc w:val="left"/>
      <w:pPr>
        <w:tabs>
          <w:tab w:val="left" w:pos="368"/>
          <w:tab w:val="left" w:pos="371"/>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32C4CFE0">
      <w:start w:val="1"/>
      <w:numFmt w:val="decimal"/>
      <w:lvlText w:val="(%7)"/>
      <w:lvlJc w:val="left"/>
      <w:pPr>
        <w:tabs>
          <w:tab w:val="left" w:pos="368"/>
          <w:tab w:val="left" w:pos="371"/>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58260018">
      <w:start w:val="1"/>
      <w:numFmt w:val="decimal"/>
      <w:lvlText w:val="(%8)"/>
      <w:lvlJc w:val="left"/>
      <w:pPr>
        <w:tabs>
          <w:tab w:val="left" w:pos="368"/>
          <w:tab w:val="left" w:pos="371"/>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FB4E6306">
      <w:start w:val="1"/>
      <w:numFmt w:val="decimal"/>
      <w:lvlText w:val="(%9)"/>
      <w:lvlJc w:val="left"/>
      <w:pPr>
        <w:tabs>
          <w:tab w:val="left" w:pos="368"/>
          <w:tab w:val="left" w:pos="371"/>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2852B84"/>
    <w:multiLevelType w:val="hybridMultilevel"/>
    <w:tmpl w:val="F7CCDC7A"/>
    <w:numStyleLink w:val="ImportedStyle16"/>
  </w:abstractNum>
  <w:abstractNum w:abstractNumId="34" w15:restartNumberingAfterBreak="0">
    <w:nsid w:val="73067380"/>
    <w:multiLevelType w:val="hybridMultilevel"/>
    <w:tmpl w:val="A686EFF2"/>
    <w:styleLink w:val="ImportedStyle2"/>
    <w:lvl w:ilvl="0" w:tplc="C8167040">
      <w:start w:val="1"/>
      <w:numFmt w:val="bullet"/>
      <w:lvlText w:val="·"/>
      <w:lvlJc w:val="left"/>
      <w:pPr>
        <w:ind w:left="808"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5C16EE">
      <w:start w:val="1"/>
      <w:numFmt w:val="bullet"/>
      <w:lvlText w:val="·"/>
      <w:lvlJc w:val="left"/>
      <w:pPr>
        <w:tabs>
          <w:tab w:val="left" w:pos="808"/>
        </w:tabs>
        <w:ind w:left="1740"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FEDCC8AC">
      <w:start w:val="1"/>
      <w:numFmt w:val="bullet"/>
      <w:lvlText w:val="·"/>
      <w:lvlJc w:val="left"/>
      <w:pPr>
        <w:tabs>
          <w:tab w:val="left" w:pos="808"/>
        </w:tabs>
        <w:ind w:left="268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9C634A8">
      <w:start w:val="1"/>
      <w:numFmt w:val="bullet"/>
      <w:lvlText w:val="·"/>
      <w:lvlJc w:val="left"/>
      <w:pPr>
        <w:tabs>
          <w:tab w:val="left" w:pos="808"/>
        </w:tabs>
        <w:ind w:left="3621"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FA7EE2">
      <w:start w:val="1"/>
      <w:numFmt w:val="bullet"/>
      <w:lvlText w:val="·"/>
      <w:lvlJc w:val="left"/>
      <w:pPr>
        <w:tabs>
          <w:tab w:val="left" w:pos="808"/>
        </w:tabs>
        <w:ind w:left="4562"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28083CF4">
      <w:start w:val="1"/>
      <w:numFmt w:val="bullet"/>
      <w:lvlText w:val="·"/>
      <w:lvlJc w:val="left"/>
      <w:pPr>
        <w:tabs>
          <w:tab w:val="left" w:pos="808"/>
        </w:tabs>
        <w:ind w:left="550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C186068">
      <w:start w:val="1"/>
      <w:numFmt w:val="bullet"/>
      <w:lvlText w:val="·"/>
      <w:lvlJc w:val="left"/>
      <w:pPr>
        <w:tabs>
          <w:tab w:val="left" w:pos="808"/>
        </w:tabs>
        <w:ind w:left="6443"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982E90">
      <w:start w:val="1"/>
      <w:numFmt w:val="bullet"/>
      <w:lvlText w:val="·"/>
      <w:lvlJc w:val="left"/>
      <w:pPr>
        <w:tabs>
          <w:tab w:val="left" w:pos="808"/>
        </w:tabs>
        <w:ind w:left="7384"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D0084598">
      <w:start w:val="1"/>
      <w:numFmt w:val="bullet"/>
      <w:lvlText w:val="·"/>
      <w:lvlJc w:val="left"/>
      <w:pPr>
        <w:tabs>
          <w:tab w:val="left" w:pos="808"/>
        </w:tabs>
        <w:ind w:left="8325" w:hanging="72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7C692D97"/>
    <w:multiLevelType w:val="hybridMultilevel"/>
    <w:tmpl w:val="85DCB59E"/>
    <w:styleLink w:val="ImportedStyle100"/>
    <w:lvl w:ilvl="0" w:tplc="EDFA3F1A">
      <w:start w:val="1"/>
      <w:numFmt w:val="lowerLetter"/>
      <w:lvlText w:val="%1)"/>
      <w:lvlJc w:val="left"/>
      <w:pPr>
        <w:tabs>
          <w:tab w:val="left" w:pos="1570"/>
        </w:tabs>
        <w:ind w:left="262"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tplc="43A8F53A">
      <w:start w:val="1"/>
      <w:numFmt w:val="lowerLetter"/>
      <w:lvlText w:val="%2)"/>
      <w:lvlJc w:val="left"/>
      <w:pPr>
        <w:tabs>
          <w:tab w:val="left" w:pos="1570"/>
        </w:tabs>
        <w:ind w:left="868" w:hanging="262"/>
      </w:pPr>
      <w:rPr>
        <w:rFonts w:ascii="Symbol" w:eastAsia="Symbol" w:hAnsi="Symbol" w:cs="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tplc="652225AC">
      <w:start w:val="1"/>
      <w:numFmt w:val="lowerLetter"/>
      <w:lvlText w:val="%3)"/>
      <w:lvlJc w:val="left"/>
      <w:pPr>
        <w:ind w:left="157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3" w:tplc="A3EAF6AA">
      <w:start w:val="1"/>
      <w:numFmt w:val="lowerLetter"/>
      <w:lvlText w:val="%4)"/>
      <w:lvlJc w:val="left"/>
      <w:pPr>
        <w:tabs>
          <w:tab w:val="left" w:pos="1570"/>
        </w:tabs>
        <w:ind w:left="217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4" w:tplc="909C4D66">
      <w:start w:val="1"/>
      <w:numFmt w:val="lowerLetter"/>
      <w:lvlText w:val="%5)"/>
      <w:lvlJc w:val="left"/>
      <w:pPr>
        <w:tabs>
          <w:tab w:val="left" w:pos="1570"/>
        </w:tabs>
        <w:ind w:left="2782"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5" w:tplc="D214C598">
      <w:start w:val="1"/>
      <w:numFmt w:val="lowerLetter"/>
      <w:lvlText w:val="%6)"/>
      <w:lvlJc w:val="left"/>
      <w:pPr>
        <w:tabs>
          <w:tab w:val="left" w:pos="1570"/>
        </w:tabs>
        <w:ind w:left="338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6" w:tplc="FDB25C68">
      <w:start w:val="1"/>
      <w:numFmt w:val="lowerLetter"/>
      <w:lvlText w:val="%7)"/>
      <w:lvlJc w:val="left"/>
      <w:pPr>
        <w:tabs>
          <w:tab w:val="left" w:pos="1570"/>
        </w:tabs>
        <w:ind w:left="3994"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7" w:tplc="805CEB56">
      <w:start w:val="1"/>
      <w:numFmt w:val="lowerLetter"/>
      <w:lvlText w:val="%8)"/>
      <w:lvlJc w:val="left"/>
      <w:pPr>
        <w:tabs>
          <w:tab w:val="left" w:pos="1570"/>
        </w:tabs>
        <w:ind w:left="4600"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 w:ilvl="8" w:tplc="CEF2C740">
      <w:start w:val="1"/>
      <w:numFmt w:val="lowerLetter"/>
      <w:lvlText w:val="%9)"/>
      <w:lvlJc w:val="left"/>
      <w:pPr>
        <w:tabs>
          <w:tab w:val="left" w:pos="1570"/>
        </w:tabs>
        <w:ind w:left="5206"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abstractNum>
  <w:num w:numId="1" w16cid:durableId="1400520161">
    <w:abstractNumId w:val="7"/>
  </w:num>
  <w:num w:numId="2" w16cid:durableId="1042097088">
    <w:abstractNumId w:val="7"/>
    <w:lvlOverride w:ilvl="0">
      <w:lvl w:ilvl="0" w:tplc="4B8ED6D6">
        <w:start w:val="1"/>
        <w:numFmt w:val="lowerRoman"/>
        <w:lvlText w:val="(%1)"/>
        <w:lvlJc w:val="left"/>
        <w:pPr>
          <w:tabs>
            <w:tab w:val="num" w:pos="328"/>
            <w:tab w:val="left" w:pos="1665"/>
            <w:tab w:val="left" w:pos="3602"/>
            <w:tab w:val="left" w:pos="5141"/>
            <w:tab w:val="left" w:pos="6920"/>
          </w:tabs>
          <w:ind w:left="2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B8A3890">
        <w:start w:val="1"/>
        <w:numFmt w:val="lowerRoman"/>
        <w:lvlText w:val="(%2)"/>
        <w:lvlJc w:val="left"/>
        <w:pPr>
          <w:tabs>
            <w:tab w:val="left" w:pos="328"/>
            <w:tab w:val="num" w:pos="1048"/>
            <w:tab w:val="left" w:pos="1665"/>
            <w:tab w:val="left" w:pos="3602"/>
            <w:tab w:val="left" w:pos="5141"/>
            <w:tab w:val="left" w:pos="6920"/>
          </w:tabs>
          <w:ind w:left="9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476573E">
        <w:start w:val="1"/>
        <w:numFmt w:val="lowerRoman"/>
        <w:lvlText w:val="(%3)"/>
        <w:lvlJc w:val="left"/>
        <w:pPr>
          <w:tabs>
            <w:tab w:val="left" w:pos="328"/>
            <w:tab w:val="left" w:pos="1665"/>
            <w:tab w:val="num" w:pos="1768"/>
            <w:tab w:val="left" w:pos="3602"/>
            <w:tab w:val="left" w:pos="5141"/>
            <w:tab w:val="left" w:pos="6920"/>
          </w:tabs>
          <w:ind w:left="17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49415E2">
        <w:start w:val="1"/>
        <w:numFmt w:val="lowerRoman"/>
        <w:lvlText w:val="(%4)"/>
        <w:lvlJc w:val="left"/>
        <w:pPr>
          <w:tabs>
            <w:tab w:val="left" w:pos="328"/>
            <w:tab w:val="left" w:pos="1665"/>
            <w:tab w:val="num" w:pos="2488"/>
            <w:tab w:val="left" w:pos="3602"/>
            <w:tab w:val="left" w:pos="5141"/>
            <w:tab w:val="left" w:pos="6920"/>
          </w:tabs>
          <w:ind w:left="24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44C39F2">
        <w:start w:val="1"/>
        <w:numFmt w:val="lowerRoman"/>
        <w:lvlText w:val="(%5)"/>
        <w:lvlJc w:val="left"/>
        <w:pPr>
          <w:tabs>
            <w:tab w:val="left" w:pos="328"/>
            <w:tab w:val="left" w:pos="1665"/>
            <w:tab w:val="num" w:pos="3208"/>
            <w:tab w:val="left" w:pos="3602"/>
            <w:tab w:val="left" w:pos="5141"/>
            <w:tab w:val="left" w:pos="6920"/>
          </w:tabs>
          <w:ind w:left="315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002DA48">
        <w:start w:val="1"/>
        <w:numFmt w:val="lowerRoman"/>
        <w:lvlText w:val="(%6)"/>
        <w:lvlJc w:val="left"/>
        <w:pPr>
          <w:tabs>
            <w:tab w:val="left" w:pos="328"/>
            <w:tab w:val="left" w:pos="1665"/>
            <w:tab w:val="left" w:pos="3602"/>
            <w:tab w:val="num" w:pos="3928"/>
            <w:tab w:val="left" w:pos="5141"/>
            <w:tab w:val="left" w:pos="6920"/>
          </w:tabs>
          <w:ind w:left="387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8AC3EE8">
        <w:start w:val="1"/>
        <w:numFmt w:val="lowerRoman"/>
        <w:lvlText w:val="(%7)"/>
        <w:lvlJc w:val="left"/>
        <w:pPr>
          <w:tabs>
            <w:tab w:val="left" w:pos="328"/>
            <w:tab w:val="left" w:pos="1665"/>
            <w:tab w:val="left" w:pos="3602"/>
            <w:tab w:val="num" w:pos="4648"/>
            <w:tab w:val="left" w:pos="5141"/>
            <w:tab w:val="left" w:pos="6920"/>
          </w:tabs>
          <w:ind w:left="459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15462F2">
        <w:start w:val="1"/>
        <w:numFmt w:val="lowerRoman"/>
        <w:lvlText w:val="(%8)"/>
        <w:lvlJc w:val="left"/>
        <w:pPr>
          <w:tabs>
            <w:tab w:val="left" w:pos="328"/>
            <w:tab w:val="left" w:pos="1665"/>
            <w:tab w:val="left" w:pos="3602"/>
            <w:tab w:val="left" w:pos="5141"/>
            <w:tab w:val="num" w:pos="5368"/>
            <w:tab w:val="left" w:pos="6920"/>
          </w:tabs>
          <w:ind w:left="531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21C6C7A">
        <w:start w:val="1"/>
        <w:numFmt w:val="lowerRoman"/>
        <w:lvlText w:val="(%9)"/>
        <w:lvlJc w:val="left"/>
        <w:pPr>
          <w:tabs>
            <w:tab w:val="left" w:pos="328"/>
            <w:tab w:val="left" w:pos="1665"/>
            <w:tab w:val="left" w:pos="3602"/>
            <w:tab w:val="left" w:pos="5141"/>
            <w:tab w:val="num" w:pos="6088"/>
            <w:tab w:val="left" w:pos="6920"/>
          </w:tabs>
          <w:ind w:left="6031" w:hanging="21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16cid:durableId="939412744">
    <w:abstractNumId w:val="34"/>
  </w:num>
  <w:num w:numId="4" w16cid:durableId="1125154577">
    <w:abstractNumId w:val="3"/>
  </w:num>
  <w:num w:numId="5" w16cid:durableId="1314215484">
    <w:abstractNumId w:val="13"/>
  </w:num>
  <w:num w:numId="6" w16cid:durableId="388769278">
    <w:abstractNumId w:val="8"/>
  </w:num>
  <w:num w:numId="7" w16cid:durableId="806044049">
    <w:abstractNumId w:val="30"/>
  </w:num>
  <w:num w:numId="8" w16cid:durableId="546721318">
    <w:abstractNumId w:val="17"/>
  </w:num>
  <w:num w:numId="9" w16cid:durableId="1019508050">
    <w:abstractNumId w:val="15"/>
  </w:num>
  <w:num w:numId="10" w16cid:durableId="257325271">
    <w:abstractNumId w:val="28"/>
  </w:num>
  <w:num w:numId="11" w16cid:durableId="1701777893">
    <w:abstractNumId w:val="27"/>
  </w:num>
  <w:num w:numId="12" w16cid:durableId="1564876510">
    <w:abstractNumId w:val="27"/>
    <w:lvlOverride w:ilvl="0">
      <w:lvl w:ilvl="0" w:tplc="F112C272">
        <w:start w:val="1"/>
        <w:numFmt w:val="lowerRoman"/>
        <w:lvlText w:val="(%1)"/>
        <w:lvlJc w:val="left"/>
        <w:pPr>
          <w:ind w:left="703"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0F4C384C">
        <w:start w:val="1"/>
        <w:numFmt w:val="lowerRoman"/>
        <w:lvlText w:val="(%2)"/>
        <w:lvlJc w:val="left"/>
        <w:pPr>
          <w:tabs>
            <w:tab w:val="left" w:pos="703"/>
          </w:tabs>
          <w:ind w:left="12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0B3AFFF0">
        <w:start w:val="1"/>
        <w:numFmt w:val="lowerRoman"/>
        <w:lvlText w:val="(%3)"/>
        <w:lvlJc w:val="left"/>
        <w:pPr>
          <w:tabs>
            <w:tab w:val="left" w:pos="703"/>
          </w:tabs>
          <w:ind w:left="20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15CA630">
        <w:start w:val="1"/>
        <w:numFmt w:val="lowerRoman"/>
        <w:lvlText w:val="(%4)"/>
        <w:lvlJc w:val="left"/>
        <w:pPr>
          <w:tabs>
            <w:tab w:val="left" w:pos="703"/>
          </w:tabs>
          <w:ind w:left="27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3E8DD56">
        <w:start w:val="1"/>
        <w:numFmt w:val="lowerRoman"/>
        <w:lvlText w:val="(%5)"/>
        <w:lvlJc w:val="left"/>
        <w:pPr>
          <w:tabs>
            <w:tab w:val="left" w:pos="703"/>
          </w:tabs>
          <w:ind w:left="344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E043C06">
        <w:start w:val="1"/>
        <w:numFmt w:val="lowerRoman"/>
        <w:lvlText w:val="(%6)"/>
        <w:lvlJc w:val="left"/>
        <w:pPr>
          <w:tabs>
            <w:tab w:val="left" w:pos="703"/>
          </w:tabs>
          <w:ind w:left="416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9C6EC3A">
        <w:start w:val="1"/>
        <w:numFmt w:val="lowerRoman"/>
        <w:lvlText w:val="(%7)"/>
        <w:lvlJc w:val="left"/>
        <w:pPr>
          <w:tabs>
            <w:tab w:val="left" w:pos="703"/>
          </w:tabs>
          <w:ind w:left="488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392F66A">
        <w:start w:val="1"/>
        <w:numFmt w:val="lowerRoman"/>
        <w:lvlText w:val="(%8)"/>
        <w:lvlJc w:val="left"/>
        <w:pPr>
          <w:tabs>
            <w:tab w:val="left" w:pos="703"/>
          </w:tabs>
          <w:ind w:left="560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0AB87EE2">
        <w:start w:val="1"/>
        <w:numFmt w:val="lowerRoman"/>
        <w:lvlText w:val="(%9)"/>
        <w:lvlJc w:val="left"/>
        <w:pPr>
          <w:tabs>
            <w:tab w:val="left" w:pos="703"/>
          </w:tabs>
          <w:ind w:left="6326" w:hanging="56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16cid:durableId="2075273240">
    <w:abstractNumId w:val="21"/>
  </w:num>
  <w:num w:numId="14" w16cid:durableId="1005477014">
    <w:abstractNumId w:val="1"/>
  </w:num>
  <w:num w:numId="15" w16cid:durableId="1969116573">
    <w:abstractNumId w:val="1"/>
    <w:lvlOverride w:ilvl="0">
      <w:lvl w:ilvl="0" w:tplc="A6C8B5F4">
        <w:start w:val="1"/>
        <w:numFmt w:val="decimal"/>
        <w:lvlText w:val="(%1)"/>
        <w:lvlJc w:val="left"/>
        <w:pPr>
          <w:ind w:left="405"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05"/>
          </w:tabs>
          <w:ind w:left="9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05"/>
          </w:tabs>
          <w:ind w:left="16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05"/>
          </w:tabs>
          <w:ind w:left="23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05"/>
          </w:tabs>
          <w:ind w:left="310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05"/>
          </w:tabs>
          <w:ind w:left="382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05"/>
          </w:tabs>
          <w:ind w:left="454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05"/>
          </w:tabs>
          <w:ind w:left="526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05"/>
          </w:tabs>
          <w:ind w:left="5986" w:hanging="22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6" w16cid:durableId="528834153">
    <w:abstractNumId w:val="1"/>
    <w:lvlOverride w:ilvl="0">
      <w:lvl w:ilvl="0" w:tplc="A6C8B5F4">
        <w:start w:val="1"/>
        <w:numFmt w:val="decimal"/>
        <w:lvlText w:val="(%1)"/>
        <w:lvlJc w:val="left"/>
        <w:pPr>
          <w:tabs>
            <w:tab w:val="num" w:pos="417"/>
          </w:tabs>
          <w:ind w:left="2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7"/>
            <w:tab w:val="num" w:pos="1137"/>
          </w:tabs>
          <w:ind w:left="9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7"/>
            <w:tab w:val="num" w:pos="1857"/>
          </w:tabs>
          <w:ind w:left="16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7"/>
            <w:tab w:val="num" w:pos="2577"/>
          </w:tabs>
          <w:ind w:left="23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7"/>
            <w:tab w:val="num" w:pos="3297"/>
          </w:tabs>
          <w:ind w:left="311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7"/>
            <w:tab w:val="num" w:pos="4017"/>
          </w:tabs>
          <w:ind w:left="383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7"/>
            <w:tab w:val="num" w:pos="4737"/>
          </w:tabs>
          <w:ind w:left="455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7"/>
            <w:tab w:val="num" w:pos="5457"/>
          </w:tabs>
          <w:ind w:left="527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7"/>
            <w:tab w:val="num" w:pos="6177"/>
          </w:tabs>
          <w:ind w:left="5998" w:hanging="59"/>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7" w16cid:durableId="2008972146">
    <w:abstractNumId w:val="1"/>
    <w:lvlOverride w:ilvl="0">
      <w:lvl w:ilvl="0" w:tplc="A6C8B5F4">
        <w:start w:val="1"/>
        <w:numFmt w:val="decimal"/>
        <w:lvlText w:val="(%1)"/>
        <w:lvlJc w:val="left"/>
        <w:pPr>
          <w:tabs>
            <w:tab w:val="num" w:pos="412"/>
          </w:tabs>
          <w:ind w:left="2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2"/>
            <w:tab w:val="num" w:pos="1132"/>
          </w:tabs>
          <w:ind w:left="9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2"/>
            <w:tab w:val="num" w:pos="1852"/>
          </w:tabs>
          <w:ind w:left="16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2"/>
            <w:tab w:val="num" w:pos="2572"/>
          </w:tabs>
          <w:ind w:left="23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2"/>
            <w:tab w:val="num" w:pos="3292"/>
          </w:tabs>
          <w:ind w:left="311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2"/>
            <w:tab w:val="num" w:pos="4012"/>
          </w:tabs>
          <w:ind w:left="383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2"/>
            <w:tab w:val="num" w:pos="4732"/>
          </w:tabs>
          <w:ind w:left="455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2"/>
            <w:tab w:val="num" w:pos="5452"/>
          </w:tabs>
          <w:ind w:left="527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2"/>
            <w:tab w:val="num" w:pos="6172"/>
          </w:tabs>
          <w:ind w:left="5993" w:hanging="54"/>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8" w16cid:durableId="1893883422">
    <w:abstractNumId w:val="1"/>
    <w:lvlOverride w:ilvl="0">
      <w:lvl w:ilvl="0" w:tplc="A6C8B5F4">
        <w:start w:val="1"/>
        <w:numFmt w:val="decimal"/>
        <w:lvlText w:val="(%1)"/>
        <w:lvlJc w:val="left"/>
        <w:pPr>
          <w:tabs>
            <w:tab w:val="num" w:pos="414"/>
          </w:tabs>
          <w:ind w:left="2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tplc="09C087EE">
        <w:start w:val="1"/>
        <w:numFmt w:val="decimal"/>
        <w:lvlText w:val="(%2)"/>
        <w:lvlJc w:val="left"/>
        <w:pPr>
          <w:tabs>
            <w:tab w:val="left" w:pos="414"/>
            <w:tab w:val="num" w:pos="1134"/>
          </w:tabs>
          <w:ind w:left="9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tplc="19A89C3A">
        <w:start w:val="1"/>
        <w:numFmt w:val="decimal"/>
        <w:lvlText w:val="(%3)"/>
        <w:lvlJc w:val="left"/>
        <w:pPr>
          <w:tabs>
            <w:tab w:val="left" w:pos="414"/>
            <w:tab w:val="num" w:pos="1854"/>
          </w:tabs>
          <w:ind w:left="16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tplc="E3FCDF9C">
        <w:start w:val="1"/>
        <w:numFmt w:val="decimal"/>
        <w:lvlText w:val="(%4)"/>
        <w:lvlJc w:val="left"/>
        <w:pPr>
          <w:tabs>
            <w:tab w:val="left" w:pos="414"/>
            <w:tab w:val="num" w:pos="2574"/>
          </w:tabs>
          <w:ind w:left="23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tplc="2390B744">
        <w:start w:val="1"/>
        <w:numFmt w:val="decimal"/>
        <w:lvlText w:val="(%5)"/>
        <w:lvlJc w:val="left"/>
        <w:pPr>
          <w:tabs>
            <w:tab w:val="left" w:pos="414"/>
            <w:tab w:val="num" w:pos="3294"/>
          </w:tabs>
          <w:ind w:left="311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tplc="303AA8B6">
        <w:start w:val="1"/>
        <w:numFmt w:val="decimal"/>
        <w:lvlText w:val="(%6)"/>
        <w:lvlJc w:val="left"/>
        <w:pPr>
          <w:tabs>
            <w:tab w:val="left" w:pos="414"/>
            <w:tab w:val="num" w:pos="4014"/>
          </w:tabs>
          <w:ind w:left="383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tplc="ECBECEBA">
        <w:start w:val="1"/>
        <w:numFmt w:val="decimal"/>
        <w:lvlText w:val="(%7)"/>
        <w:lvlJc w:val="left"/>
        <w:pPr>
          <w:tabs>
            <w:tab w:val="left" w:pos="414"/>
            <w:tab w:val="num" w:pos="4734"/>
          </w:tabs>
          <w:ind w:left="455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tplc="44585F6E">
        <w:start w:val="1"/>
        <w:numFmt w:val="decimal"/>
        <w:lvlText w:val="(%8)"/>
        <w:lvlJc w:val="left"/>
        <w:pPr>
          <w:tabs>
            <w:tab w:val="left" w:pos="414"/>
            <w:tab w:val="num" w:pos="5454"/>
          </w:tabs>
          <w:ind w:left="527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tplc="5BDC61BE">
        <w:start w:val="1"/>
        <w:numFmt w:val="decimal"/>
        <w:lvlText w:val="(%9)"/>
        <w:lvlJc w:val="left"/>
        <w:pPr>
          <w:tabs>
            <w:tab w:val="left" w:pos="414"/>
            <w:tab w:val="num" w:pos="6174"/>
          </w:tabs>
          <w:ind w:left="5995" w:hanging="56"/>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sz w:val="14"/>
          <w:szCs w:val="14"/>
          <w:highlight w:val="none"/>
          <w:vertAlign w:val="baseline"/>
        </w:rPr>
      </w:lvl>
    </w:lvlOverride>
  </w:num>
  <w:num w:numId="19" w16cid:durableId="1938246751">
    <w:abstractNumId w:val="2"/>
  </w:num>
  <w:num w:numId="20" w16cid:durableId="208038080">
    <w:abstractNumId w:val="23"/>
  </w:num>
  <w:num w:numId="21" w16cid:durableId="1491022316">
    <w:abstractNumId w:val="11"/>
  </w:num>
  <w:num w:numId="22" w16cid:durableId="1317760526">
    <w:abstractNumId w:val="0"/>
  </w:num>
  <w:num w:numId="23" w16cid:durableId="471093597">
    <w:abstractNumId w:val="0"/>
    <w:lvlOverride w:ilvl="0">
      <w:startOverride w:val="2"/>
    </w:lvlOverride>
  </w:num>
  <w:num w:numId="24" w16cid:durableId="1448044843">
    <w:abstractNumId w:val="0"/>
    <w:lvlOverride w:ilvl="0">
      <w:startOverride w:val="3"/>
    </w:lvlOverride>
  </w:num>
  <w:num w:numId="25" w16cid:durableId="2071685014">
    <w:abstractNumId w:val="0"/>
    <w:lvlOverride w:ilvl="0">
      <w:startOverride w:val="4"/>
    </w:lvlOverride>
  </w:num>
  <w:num w:numId="26" w16cid:durableId="1026248681">
    <w:abstractNumId w:val="0"/>
    <w:lvlOverride w:ilvl="0">
      <w:startOverride w:val="5"/>
    </w:lvlOverride>
  </w:num>
  <w:num w:numId="27" w16cid:durableId="869033704">
    <w:abstractNumId w:val="0"/>
    <w:lvlOverride w:ilvl="0">
      <w:startOverride w:val="6"/>
    </w:lvlOverride>
  </w:num>
  <w:num w:numId="28" w16cid:durableId="142935823">
    <w:abstractNumId w:val="0"/>
    <w:lvlOverride w:ilvl="0">
      <w:startOverride w:val="7"/>
    </w:lvlOverride>
  </w:num>
  <w:num w:numId="29" w16cid:durableId="977417499">
    <w:abstractNumId w:val="0"/>
    <w:lvlOverride w:ilvl="0">
      <w:startOverride w:val="8"/>
    </w:lvlOverride>
  </w:num>
  <w:num w:numId="30" w16cid:durableId="603879626">
    <w:abstractNumId w:val="0"/>
    <w:lvlOverride w:ilvl="0">
      <w:startOverride w:val="10"/>
    </w:lvlOverride>
  </w:num>
  <w:num w:numId="31" w16cid:durableId="1900701366">
    <w:abstractNumId w:val="0"/>
    <w:lvlOverride w:ilvl="0">
      <w:startOverride w:val="11"/>
    </w:lvlOverride>
  </w:num>
  <w:num w:numId="32" w16cid:durableId="312609542">
    <w:abstractNumId w:val="0"/>
    <w:lvlOverride w:ilvl="0">
      <w:startOverride w:val="12"/>
    </w:lvlOverride>
  </w:num>
  <w:num w:numId="33" w16cid:durableId="2090106070">
    <w:abstractNumId w:val="0"/>
    <w:lvlOverride w:ilvl="0">
      <w:startOverride w:val="13"/>
    </w:lvlOverride>
  </w:num>
  <w:num w:numId="34" w16cid:durableId="445806423">
    <w:abstractNumId w:val="0"/>
    <w:lvlOverride w:ilvl="0">
      <w:startOverride w:val="14"/>
    </w:lvlOverride>
  </w:num>
  <w:num w:numId="35" w16cid:durableId="1324167293">
    <w:abstractNumId w:val="0"/>
    <w:lvlOverride w:ilvl="0">
      <w:startOverride w:val="15"/>
    </w:lvlOverride>
  </w:num>
  <w:num w:numId="36" w16cid:durableId="998726028">
    <w:abstractNumId w:val="0"/>
    <w:lvlOverride w:ilvl="0">
      <w:startOverride w:val="17"/>
    </w:lvlOverride>
  </w:num>
  <w:num w:numId="37" w16cid:durableId="2143570112">
    <w:abstractNumId w:val="6"/>
  </w:num>
  <w:num w:numId="38" w16cid:durableId="1863586525">
    <w:abstractNumId w:val="14"/>
  </w:num>
  <w:num w:numId="39" w16cid:durableId="298072418">
    <w:abstractNumId w:val="0"/>
    <w:lvlOverride w:ilvl="0">
      <w:startOverride w:val="18"/>
    </w:lvlOverride>
  </w:num>
  <w:num w:numId="40" w16cid:durableId="1838184403">
    <w:abstractNumId w:val="24"/>
  </w:num>
  <w:num w:numId="41" w16cid:durableId="457188759">
    <w:abstractNumId w:val="22"/>
  </w:num>
  <w:num w:numId="42" w16cid:durableId="918446683">
    <w:abstractNumId w:val="22"/>
    <w:lvlOverride w:ilvl="0">
      <w:lvl w:ilvl="0" w:tplc="9CEA5E62">
        <w:start w:val="1"/>
        <w:numFmt w:val="bullet"/>
        <w:lvlText w:val="·"/>
        <w:lvlJc w:val="left"/>
        <w:pPr>
          <w:ind w:left="732"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D34E7BC">
        <w:start w:val="1"/>
        <w:numFmt w:val="bullet"/>
        <w:lvlText w:val="▪"/>
        <w:lvlJc w:val="left"/>
        <w:pPr>
          <w:tabs>
            <w:tab w:val="left" w:pos="732"/>
          </w:tabs>
          <w:ind w:left="1145"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AC2E12D2">
        <w:start w:val="1"/>
        <w:numFmt w:val="bullet"/>
        <w:lvlText w:val="▪"/>
        <w:lvlJc w:val="left"/>
        <w:pPr>
          <w:tabs>
            <w:tab w:val="left" w:pos="732"/>
          </w:tabs>
          <w:ind w:left="2228" w:hanging="3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6C103606">
        <w:start w:val="1"/>
        <w:numFmt w:val="bullet"/>
        <w:lvlText w:val="·"/>
        <w:lvlJc w:val="left"/>
        <w:pPr>
          <w:tabs>
            <w:tab w:val="left" w:pos="732"/>
          </w:tabs>
          <w:ind w:left="33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FE6077BE">
        <w:start w:val="1"/>
        <w:numFmt w:val="bullet"/>
        <w:lvlText w:val="·"/>
        <w:lvlJc w:val="left"/>
        <w:pPr>
          <w:tabs>
            <w:tab w:val="left" w:pos="732"/>
          </w:tabs>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C06CF2C">
        <w:start w:val="1"/>
        <w:numFmt w:val="bullet"/>
        <w:lvlText w:val="·"/>
        <w:lvlJc w:val="left"/>
        <w:pPr>
          <w:tabs>
            <w:tab w:val="left" w:pos="732"/>
          </w:tabs>
          <w:ind w:left="6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95A34C0">
        <w:start w:val="1"/>
        <w:numFmt w:val="bullet"/>
        <w:lvlText w:val="·"/>
        <w:lvlJc w:val="left"/>
        <w:pPr>
          <w:tabs>
            <w:tab w:val="left" w:pos="732"/>
          </w:tabs>
          <w:ind w:left="850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A8CDE7C">
        <w:start w:val="1"/>
        <w:numFmt w:val="bullet"/>
        <w:lvlText w:val="·"/>
        <w:lvlJc w:val="left"/>
        <w:pPr>
          <w:tabs>
            <w:tab w:val="left" w:pos="732"/>
          </w:tabs>
          <w:ind w:left="102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A66B570">
        <w:start w:val="1"/>
        <w:numFmt w:val="bullet"/>
        <w:lvlText w:val="·"/>
        <w:lvlJc w:val="left"/>
        <w:pPr>
          <w:tabs>
            <w:tab w:val="left" w:pos="732"/>
          </w:tabs>
          <w:ind w:left="119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16cid:durableId="1446002221">
    <w:abstractNumId w:val="35"/>
  </w:num>
  <w:num w:numId="44" w16cid:durableId="1622952422">
    <w:abstractNumId w:val="26"/>
  </w:num>
  <w:num w:numId="45" w16cid:durableId="367611130">
    <w:abstractNumId w:val="5"/>
  </w:num>
  <w:num w:numId="46" w16cid:durableId="1751778497">
    <w:abstractNumId w:val="19"/>
  </w:num>
  <w:num w:numId="47" w16cid:durableId="1666741986">
    <w:abstractNumId w:val="19"/>
    <w:lvlOverride w:ilvl="0">
      <w:lvl w:ilvl="0" w:tplc="F5D8147C">
        <w:start w:val="1"/>
        <w:numFmt w:val="lowerLetter"/>
        <w:lvlText w:val="%1)"/>
        <w:lvlJc w:val="left"/>
        <w:pPr>
          <w:tabs>
            <w:tab w:val="left" w:pos="1092"/>
          </w:tabs>
          <w:ind w:left="1092"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4E404204">
        <w:start w:val="1"/>
        <w:numFmt w:val="lowerLetter"/>
        <w:lvlText w:val="%2)"/>
        <w:lvlJc w:val="left"/>
        <w:pPr>
          <w:tabs>
            <w:tab w:val="left" w:pos="1090"/>
            <w:tab w:val="left" w:pos="1092"/>
          </w:tabs>
          <w:ind w:left="10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F46C689A">
        <w:start w:val="1"/>
        <w:numFmt w:val="lowerLetter"/>
        <w:lvlText w:val="%3)"/>
        <w:lvlJc w:val="left"/>
        <w:pPr>
          <w:tabs>
            <w:tab w:val="left" w:pos="1090"/>
            <w:tab w:val="left" w:pos="1092"/>
          </w:tabs>
          <w:ind w:left="18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6CD6B65C">
        <w:start w:val="1"/>
        <w:numFmt w:val="lowerLetter"/>
        <w:lvlText w:val="%4)"/>
        <w:lvlJc w:val="left"/>
        <w:pPr>
          <w:tabs>
            <w:tab w:val="left" w:pos="1090"/>
            <w:tab w:val="left" w:pos="1092"/>
          </w:tabs>
          <w:ind w:left="25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9EC6982A">
        <w:start w:val="1"/>
        <w:numFmt w:val="lowerLetter"/>
        <w:lvlText w:val="%5)"/>
        <w:lvlJc w:val="left"/>
        <w:pPr>
          <w:tabs>
            <w:tab w:val="left" w:pos="1090"/>
            <w:tab w:val="left" w:pos="1092"/>
          </w:tabs>
          <w:ind w:left="324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EE92ED8E">
        <w:start w:val="1"/>
        <w:numFmt w:val="lowerLetter"/>
        <w:lvlText w:val="%6)"/>
        <w:lvlJc w:val="left"/>
        <w:pPr>
          <w:tabs>
            <w:tab w:val="left" w:pos="1090"/>
            <w:tab w:val="left" w:pos="1092"/>
          </w:tabs>
          <w:ind w:left="396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F1F6FAC0">
        <w:start w:val="1"/>
        <w:numFmt w:val="lowerLetter"/>
        <w:lvlText w:val="%7)"/>
        <w:lvlJc w:val="left"/>
        <w:pPr>
          <w:tabs>
            <w:tab w:val="left" w:pos="1090"/>
            <w:tab w:val="left" w:pos="1092"/>
          </w:tabs>
          <w:ind w:left="468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5652DFBE">
        <w:start w:val="1"/>
        <w:numFmt w:val="lowerLetter"/>
        <w:lvlText w:val="%8)"/>
        <w:lvlJc w:val="left"/>
        <w:pPr>
          <w:tabs>
            <w:tab w:val="left" w:pos="1090"/>
            <w:tab w:val="left" w:pos="1092"/>
          </w:tabs>
          <w:ind w:left="540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0B88B26C">
        <w:start w:val="1"/>
        <w:numFmt w:val="lowerLetter"/>
        <w:lvlText w:val="%9)"/>
        <w:lvlJc w:val="left"/>
        <w:pPr>
          <w:tabs>
            <w:tab w:val="left" w:pos="1090"/>
            <w:tab w:val="left" w:pos="1092"/>
          </w:tabs>
          <w:ind w:left="6121" w:hanging="361"/>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48" w16cid:durableId="1672220071">
    <w:abstractNumId w:val="0"/>
    <w:lvlOverride w:ilvl="0">
      <w:startOverride w:val="19"/>
      <w:lvl w:ilvl="0" w:tplc="0CC8A470">
        <w:start w:val="1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tabs>
            <w:tab w:val="left" w:pos="796"/>
          </w:tabs>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tabs>
            <w:tab w:val="left" w:pos="796"/>
          </w:tabs>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tabs>
            <w:tab w:val="left" w:pos="796"/>
          </w:tabs>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tabs>
            <w:tab w:val="left" w:pos="796"/>
          </w:tabs>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tabs>
            <w:tab w:val="left" w:pos="796"/>
          </w:tabs>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tabs>
            <w:tab w:val="left" w:pos="796"/>
          </w:tabs>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tabs>
            <w:tab w:val="left" w:pos="796"/>
          </w:tabs>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tabs>
            <w:tab w:val="left" w:pos="796"/>
          </w:tabs>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9" w16cid:durableId="853038563">
    <w:abstractNumId w:val="0"/>
    <w:lvlOverride w:ilvl="0">
      <w:startOverride w:val="21"/>
      <w:lvl w:ilvl="0" w:tplc="0CC8A470">
        <w:start w:val="2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0" w16cid:durableId="2031949539">
    <w:abstractNumId w:val="29"/>
  </w:num>
  <w:num w:numId="51" w16cid:durableId="1998340220">
    <w:abstractNumId w:val="10"/>
  </w:num>
  <w:num w:numId="52" w16cid:durableId="2026128249">
    <w:abstractNumId w:val="10"/>
    <w:lvlOverride w:ilvl="0">
      <w:lvl w:ilvl="0" w:tplc="EC90FE3C">
        <w:start w:val="1"/>
        <w:numFmt w:val="decimal"/>
        <w:lvlText w:val="%1)"/>
        <w:lvlJc w:val="left"/>
        <w:pPr>
          <w:ind w:left="620"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C7301EAC">
        <w:start w:val="1"/>
        <w:numFmt w:val="decimal"/>
        <w:lvlText w:val="%2)"/>
        <w:lvlJc w:val="left"/>
        <w:pPr>
          <w:tabs>
            <w:tab w:val="left" w:pos="620"/>
          </w:tabs>
          <w:ind w:left="8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28500B30">
        <w:start w:val="1"/>
        <w:numFmt w:val="decimal"/>
        <w:lvlText w:val="%3)"/>
        <w:lvlJc w:val="left"/>
        <w:pPr>
          <w:tabs>
            <w:tab w:val="left" w:pos="620"/>
          </w:tabs>
          <w:ind w:left="16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877C0FD0">
        <w:start w:val="1"/>
        <w:numFmt w:val="decimal"/>
        <w:lvlText w:val="%4)"/>
        <w:lvlJc w:val="left"/>
        <w:pPr>
          <w:tabs>
            <w:tab w:val="left" w:pos="620"/>
          </w:tabs>
          <w:ind w:left="23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07F0FC68">
        <w:start w:val="1"/>
        <w:numFmt w:val="decimal"/>
        <w:lvlText w:val="%5)"/>
        <w:lvlJc w:val="left"/>
        <w:pPr>
          <w:tabs>
            <w:tab w:val="left" w:pos="620"/>
          </w:tabs>
          <w:ind w:left="305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A476ADAA">
        <w:start w:val="1"/>
        <w:numFmt w:val="decimal"/>
        <w:lvlText w:val="%6)"/>
        <w:lvlJc w:val="left"/>
        <w:pPr>
          <w:tabs>
            <w:tab w:val="left" w:pos="620"/>
          </w:tabs>
          <w:ind w:left="377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0352BEC0">
        <w:start w:val="1"/>
        <w:numFmt w:val="decimal"/>
        <w:lvlText w:val="%7)"/>
        <w:lvlJc w:val="left"/>
        <w:pPr>
          <w:tabs>
            <w:tab w:val="left" w:pos="620"/>
          </w:tabs>
          <w:ind w:left="449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442EE918">
        <w:start w:val="1"/>
        <w:numFmt w:val="decimal"/>
        <w:lvlText w:val="%8)"/>
        <w:lvlJc w:val="left"/>
        <w:pPr>
          <w:tabs>
            <w:tab w:val="left" w:pos="620"/>
          </w:tabs>
          <w:ind w:left="521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D3086438">
        <w:start w:val="1"/>
        <w:numFmt w:val="decimal"/>
        <w:lvlText w:val="%9)"/>
        <w:lvlJc w:val="left"/>
        <w:pPr>
          <w:tabs>
            <w:tab w:val="left" w:pos="620"/>
          </w:tabs>
          <w:ind w:left="5932" w:hanging="172"/>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53" w16cid:durableId="856626309">
    <w:abstractNumId w:val="0"/>
    <w:lvlOverride w:ilvl="0">
      <w:startOverride w:val="23"/>
      <w:lvl w:ilvl="0" w:tplc="0CC8A470">
        <w:start w:val="2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4" w16cid:durableId="669871995">
    <w:abstractNumId w:val="0"/>
    <w:lvlOverride w:ilvl="0">
      <w:startOverride w:val="24"/>
      <w:lvl w:ilvl="0" w:tplc="0CC8A470">
        <w:start w:val="2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5" w16cid:durableId="1108040922">
    <w:abstractNumId w:val="0"/>
    <w:lvlOverride w:ilvl="0">
      <w:startOverride w:val="25"/>
      <w:lvl w:ilvl="0" w:tplc="0CC8A470">
        <w:start w:val="2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6" w16cid:durableId="215822116">
    <w:abstractNumId w:val="0"/>
    <w:lvlOverride w:ilvl="0">
      <w:startOverride w:val="26"/>
      <w:lvl w:ilvl="0" w:tplc="0CC8A470">
        <w:start w:val="2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7" w16cid:durableId="960722665">
    <w:abstractNumId w:val="0"/>
    <w:lvlOverride w:ilvl="0">
      <w:startOverride w:val="28"/>
      <w:lvl w:ilvl="0" w:tplc="0CC8A470">
        <w:start w:val="2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8" w16cid:durableId="1964648783">
    <w:abstractNumId w:val="0"/>
    <w:lvlOverride w:ilvl="0">
      <w:startOverride w:val="29"/>
      <w:lvl w:ilvl="0" w:tplc="0CC8A470">
        <w:start w:val="2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59" w16cid:durableId="114640199">
    <w:abstractNumId w:val="0"/>
    <w:lvlOverride w:ilvl="0">
      <w:startOverride w:val="32"/>
      <w:lvl w:ilvl="0" w:tplc="0CC8A470">
        <w:start w:val="3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0" w16cid:durableId="929508755">
    <w:abstractNumId w:val="25"/>
  </w:num>
  <w:num w:numId="61" w16cid:durableId="1473787076">
    <w:abstractNumId w:val="16"/>
  </w:num>
  <w:num w:numId="62" w16cid:durableId="762795921">
    <w:abstractNumId w:val="0"/>
    <w:lvlOverride w:ilvl="0">
      <w:startOverride w:val="33"/>
      <w:lvl w:ilvl="0" w:tplc="0CC8A470">
        <w:start w:val="33"/>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3" w16cid:durableId="1561595883">
    <w:abstractNumId w:val="0"/>
    <w:lvlOverride w:ilvl="0">
      <w:startOverride w:val="34"/>
      <w:lvl w:ilvl="0" w:tplc="0CC8A470">
        <w:start w:val="34"/>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4" w16cid:durableId="2146265302">
    <w:abstractNumId w:val="0"/>
    <w:lvlOverride w:ilvl="0">
      <w:startOverride w:val="36"/>
      <w:lvl w:ilvl="0" w:tplc="0CC8A470">
        <w:start w:val="36"/>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5" w16cid:durableId="1350451733">
    <w:abstractNumId w:val="0"/>
    <w:lvlOverride w:ilvl="0">
      <w:startOverride w:val="38"/>
      <w:lvl w:ilvl="0" w:tplc="0CC8A470">
        <w:start w:val="38"/>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6" w16cid:durableId="973409245">
    <w:abstractNumId w:val="0"/>
    <w:lvlOverride w:ilvl="0">
      <w:startOverride w:val="40"/>
      <w:lvl w:ilvl="0" w:tplc="0CC8A470">
        <w:start w:val="40"/>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7" w16cid:durableId="2062048295">
    <w:abstractNumId w:val="0"/>
    <w:lvlOverride w:ilvl="0">
      <w:startOverride w:val="41"/>
      <w:lvl w:ilvl="0" w:tplc="0CC8A470">
        <w:start w:val="41"/>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8" w16cid:durableId="742064195">
    <w:abstractNumId w:val="0"/>
    <w:lvlOverride w:ilvl="0">
      <w:startOverride w:val="42"/>
      <w:lvl w:ilvl="0" w:tplc="0CC8A470">
        <w:start w:val="42"/>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69" w16cid:durableId="260646226">
    <w:abstractNumId w:val="0"/>
    <w:lvlOverride w:ilvl="0">
      <w:startOverride w:val="45"/>
      <w:lvl w:ilvl="0" w:tplc="0CC8A470">
        <w:start w:val="45"/>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0" w16cid:durableId="1488864002">
    <w:abstractNumId w:val="0"/>
    <w:lvlOverride w:ilvl="0">
      <w:startOverride w:val="49"/>
      <w:lvl w:ilvl="0" w:tplc="0CC8A470">
        <w:start w:val="49"/>
        <w:numFmt w:val="decimal"/>
        <w:lvlText w:val="%1."/>
        <w:lvlJc w:val="left"/>
        <w:pPr>
          <w:ind w:left="796" w:hanging="708"/>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FEADB3C">
        <w:start w:val="1"/>
        <w:numFmt w:val="lowerRoman"/>
        <w:lvlText w:val="(%2)"/>
        <w:lvlJc w:val="left"/>
        <w:pPr>
          <w:ind w:left="1516"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486CE658">
        <w:start w:val="1"/>
        <w:numFmt w:val="lowerRoman"/>
        <w:lvlText w:val="(%3)"/>
        <w:lvlJc w:val="left"/>
        <w:pPr>
          <w:ind w:left="2313"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3E686D6">
        <w:start w:val="1"/>
        <w:numFmt w:val="lowerRoman"/>
        <w:lvlText w:val="(%4)"/>
        <w:lvlJc w:val="left"/>
        <w:pPr>
          <w:ind w:left="3110"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CD4F5E2">
        <w:start w:val="1"/>
        <w:numFmt w:val="lowerRoman"/>
        <w:lvlText w:val="(%5)"/>
        <w:lvlJc w:val="left"/>
        <w:pPr>
          <w:ind w:left="3907"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8583D54">
        <w:start w:val="1"/>
        <w:numFmt w:val="lowerRoman"/>
        <w:lvlText w:val="(%6)"/>
        <w:lvlJc w:val="left"/>
        <w:pPr>
          <w:ind w:left="4704"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50764FE4">
        <w:start w:val="1"/>
        <w:numFmt w:val="lowerRoman"/>
        <w:lvlText w:val="(%7)"/>
        <w:lvlJc w:val="left"/>
        <w:pPr>
          <w:ind w:left="5501"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C66AF3C">
        <w:start w:val="1"/>
        <w:numFmt w:val="lowerRoman"/>
        <w:lvlText w:val="(%8)"/>
        <w:lvlJc w:val="left"/>
        <w:pPr>
          <w:ind w:left="6298"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388C3DE">
        <w:start w:val="1"/>
        <w:numFmt w:val="lowerRoman"/>
        <w:lvlText w:val="(%9)"/>
        <w:lvlJc w:val="left"/>
        <w:pPr>
          <w:ind w:left="7095" w:hanging="719"/>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71" w16cid:durableId="780225450">
    <w:abstractNumId w:val="32"/>
  </w:num>
  <w:num w:numId="72" w16cid:durableId="1056273342">
    <w:abstractNumId w:val="33"/>
  </w:num>
  <w:num w:numId="73" w16cid:durableId="383254678">
    <w:abstractNumId w:val="33"/>
    <w:lvlOverride w:ilvl="0">
      <w:lvl w:ilvl="0" w:tplc="7E445662">
        <w:start w:val="1"/>
        <w:numFmt w:val="decimal"/>
        <w:lvlText w:val="(%1)"/>
        <w:lvlJc w:val="left"/>
        <w:pPr>
          <w:ind w:left="369"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1">
      <w:lvl w:ilvl="1" w:tplc="5C2098CA">
        <w:start w:val="1"/>
        <w:numFmt w:val="decimal"/>
        <w:lvlText w:val="(%2)"/>
        <w:lvlJc w:val="left"/>
        <w:pPr>
          <w:tabs>
            <w:tab w:val="left" w:pos="369"/>
          </w:tabs>
          <w:ind w:left="10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2">
      <w:lvl w:ilvl="2" w:tplc="0A3E5A3E">
        <w:start w:val="1"/>
        <w:numFmt w:val="decimal"/>
        <w:lvlText w:val="(%3)"/>
        <w:lvlJc w:val="left"/>
        <w:pPr>
          <w:tabs>
            <w:tab w:val="left" w:pos="369"/>
          </w:tabs>
          <w:ind w:left="17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3">
      <w:lvl w:ilvl="3" w:tplc="5D7CD098">
        <w:start w:val="1"/>
        <w:numFmt w:val="decimal"/>
        <w:lvlText w:val="(%4)"/>
        <w:lvlJc w:val="left"/>
        <w:pPr>
          <w:tabs>
            <w:tab w:val="left" w:pos="369"/>
          </w:tabs>
          <w:ind w:left="25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4">
      <w:lvl w:ilvl="4" w:tplc="0598D866">
        <w:start w:val="1"/>
        <w:numFmt w:val="decimal"/>
        <w:lvlText w:val="(%5)"/>
        <w:lvlJc w:val="left"/>
        <w:pPr>
          <w:tabs>
            <w:tab w:val="left" w:pos="369"/>
          </w:tabs>
          <w:ind w:left="323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5">
      <w:lvl w:ilvl="5" w:tplc="6F12A59A">
        <w:start w:val="1"/>
        <w:numFmt w:val="decimal"/>
        <w:lvlText w:val="(%6)"/>
        <w:lvlJc w:val="left"/>
        <w:pPr>
          <w:tabs>
            <w:tab w:val="left" w:pos="369"/>
          </w:tabs>
          <w:ind w:left="395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6">
      <w:lvl w:ilvl="6" w:tplc="B906B92E">
        <w:start w:val="1"/>
        <w:numFmt w:val="decimal"/>
        <w:lvlText w:val="(%7)"/>
        <w:lvlJc w:val="left"/>
        <w:pPr>
          <w:tabs>
            <w:tab w:val="left" w:pos="369"/>
          </w:tabs>
          <w:ind w:left="467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7">
      <w:lvl w:ilvl="7" w:tplc="C10C704E">
        <w:start w:val="1"/>
        <w:numFmt w:val="decimal"/>
        <w:lvlText w:val="(%8)"/>
        <w:lvlJc w:val="left"/>
        <w:pPr>
          <w:tabs>
            <w:tab w:val="left" w:pos="369"/>
          </w:tabs>
          <w:ind w:left="539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lvlOverride w:ilvl="8">
      <w:lvl w:ilvl="8" w:tplc="D71CE7A6">
        <w:start w:val="1"/>
        <w:numFmt w:val="decimal"/>
        <w:lvlText w:val="(%9)"/>
        <w:lvlJc w:val="left"/>
        <w:pPr>
          <w:tabs>
            <w:tab w:val="left" w:pos="369"/>
          </w:tabs>
          <w:ind w:left="6118" w:hanging="358"/>
        </w:pPr>
        <w:rPr>
          <w:rFonts w:ascii="Times New Roman" w:eastAsia="Times New Roman" w:hAnsi="Times New Roman" w:cs="Times New Roman"/>
          <w:b w:val="0"/>
          <w:bCs w:val="0"/>
          <w:i/>
          <w:iCs/>
          <w:caps w:val="0"/>
          <w:smallCaps w:val="0"/>
          <w:strike w:val="0"/>
          <w:dstrike w:val="0"/>
          <w:outline w:val="0"/>
          <w:emboss w:val="0"/>
          <w:imprint w:val="0"/>
          <w:spacing w:val="0"/>
          <w:w w:val="100"/>
          <w:kern w:val="0"/>
          <w:position w:val="0"/>
          <w:highlight w:val="none"/>
          <w:vertAlign w:val="baseline"/>
        </w:rPr>
      </w:lvl>
    </w:lvlOverride>
  </w:num>
  <w:num w:numId="74" w16cid:durableId="1212840434">
    <w:abstractNumId w:val="33"/>
    <w:lvlOverride w:ilvl="0">
      <w:startOverride w:val="3"/>
    </w:lvlOverride>
  </w:num>
  <w:num w:numId="75" w16cid:durableId="591624196">
    <w:abstractNumId w:val="33"/>
    <w:lvlOverride w:ilvl="0">
      <w:startOverride w:val="5"/>
    </w:lvlOverride>
  </w:num>
  <w:num w:numId="76" w16cid:durableId="982852946">
    <w:abstractNumId w:val="20"/>
  </w:num>
  <w:num w:numId="77" w16cid:durableId="1987391203">
    <w:abstractNumId w:val="9"/>
  </w:num>
  <w:num w:numId="78" w16cid:durableId="144594100">
    <w:abstractNumId w:val="31"/>
  </w:num>
  <w:num w:numId="79" w16cid:durableId="1431585557">
    <w:abstractNumId w:val="12"/>
  </w:num>
  <w:num w:numId="80" w16cid:durableId="1938974717">
    <w:abstractNumId w:val="18"/>
  </w:num>
  <w:num w:numId="81" w16cid:durableId="1496922501">
    <w:abstractNumId w:val="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3A1"/>
    <w:rsid w:val="00990C8E"/>
    <w:rsid w:val="00A603A1"/>
    <w:rsid w:val="00D82AFF"/>
    <w:rsid w:val="00ED4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9EA1"/>
  <w15:docId w15:val="{74C35F99-2A7E-43D2-B6E2-7D36B25A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spacing w:before="200"/>
      <w:ind w:left="2621"/>
      <w:jc w:val="center"/>
      <w:outlineLvl w:val="1"/>
    </w:pPr>
    <w:rPr>
      <w:rFonts w:eastAsia="Times New Roman"/>
      <w:b/>
      <w:bCs/>
      <w:color w:val="000000"/>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200"/>
      <w:ind w:left="88"/>
      <w:outlineLvl w:val="2"/>
    </w:pPr>
    <w:rPr>
      <w:rFonts w:cs="Arial Unicode MS"/>
      <w:b/>
      <w:bCs/>
      <w:color w:val="000000"/>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200"/>
      <w:ind w:left="796"/>
      <w:jc w:val="both"/>
      <w:outlineLvl w:val="3"/>
    </w:pPr>
    <w:rPr>
      <w:rFonts w:cs="Arial Unicode MS"/>
      <w:b/>
      <w:bCs/>
      <w:i/>
      <w:iCs/>
      <w:color w:val="000000"/>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cs="Arial Unicode MS"/>
      <w:color w:val="000000"/>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pPr>
      <w:widowControl w:val="0"/>
    </w:pPr>
    <w:rPr>
      <w:rFonts w:cs="Arial Unicode MS"/>
      <w:color w:val="000000"/>
      <w:sz w:val="22"/>
      <w:szCs w:val="22"/>
      <w:u w:color="000000"/>
      <w:lang w:val="en-US"/>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spacing w:val="0"/>
      <w:lang w:val="en-US"/>
    </w:rPr>
  </w:style>
  <w:style w:type="character" w:customStyle="1" w:styleId="Hyperlink1">
    <w:name w:val="Hyperlink.1"/>
    <w:basedOn w:val="None"/>
    <w:rPr>
      <w:sz w:val="13"/>
      <w:szCs w:val="13"/>
    </w:rPr>
  </w:style>
  <w:style w:type="character" w:customStyle="1" w:styleId="Hyperlink2">
    <w:name w:val="Hyperlink.2"/>
    <w:basedOn w:val="None"/>
    <w:rPr>
      <w:spacing w:val="-2"/>
      <w:sz w:val="13"/>
      <w:szCs w:val="13"/>
    </w:rPr>
  </w:style>
  <w:style w:type="character" w:customStyle="1" w:styleId="Hyperlink3">
    <w:name w:val="Hyperlink.3"/>
    <w:basedOn w:val="None"/>
    <w:rPr>
      <w:rFonts w:ascii="Times New Roman" w:eastAsia="Times New Roman" w:hAnsi="Times New Roman" w:cs="Times New Roman"/>
      <w:spacing w:val="0"/>
      <w:lang w:val="en-US"/>
    </w:rPr>
  </w:style>
  <w:style w:type="character" w:customStyle="1" w:styleId="Hyperlink4">
    <w:name w:val="Hyperlink.4"/>
    <w:basedOn w:val="None"/>
  </w:style>
  <w:style w:type="paragraph" w:styleId="TOC1">
    <w:name w:val="toc 1"/>
    <w:pPr>
      <w:widowControl w:val="0"/>
      <w:spacing w:before="82"/>
      <w:ind w:left="87"/>
    </w:pPr>
    <w:rPr>
      <w:rFonts w:eastAsia="Times New Roman"/>
      <w:b/>
      <w:bCs/>
      <w:color w:val="000000"/>
      <w:u w:color="000000"/>
      <w:lang w:val="en-US"/>
    </w:rPr>
  </w:style>
  <w:style w:type="character" w:customStyle="1" w:styleId="Hyperlink5">
    <w:name w:val="Hyperlink.5"/>
    <w:basedOn w:val="None"/>
    <w:rPr>
      <w:spacing w:val="0"/>
    </w:rPr>
  </w:style>
  <w:style w:type="paragraph" w:styleId="TOC2">
    <w:name w:val="toc 2"/>
    <w:pPr>
      <w:widowControl w:val="0"/>
      <w:spacing w:before="39"/>
      <w:ind w:left="290"/>
    </w:pPr>
    <w:rPr>
      <w:rFonts w:eastAsia="Times New Roman"/>
      <w:color w:val="000000"/>
      <w:u w:color="000000"/>
      <w:lang w:val="en-US"/>
    </w:rPr>
  </w:style>
  <w:style w:type="character" w:customStyle="1" w:styleId="Hyperlink6">
    <w:name w:val="Hyperlink.6"/>
    <w:basedOn w:val="None"/>
    <w:rPr>
      <w:rFonts w:ascii="Times New Roman" w:eastAsia="Times New Roman" w:hAnsi="Times New Roman" w:cs="Times New Roman"/>
      <w:lang w:val="en-US"/>
    </w:rPr>
  </w:style>
  <w:style w:type="character" w:customStyle="1" w:styleId="Hyperlink7">
    <w:name w:val="Hyperlink.7"/>
    <w:basedOn w:val="None"/>
    <w:rPr>
      <w:rFonts w:ascii="Times New Roman" w:eastAsia="Times New Roman" w:hAnsi="Times New Roman" w:cs="Times New Roman"/>
      <w:spacing w:val="0"/>
      <w:lang w:val="en-US"/>
    </w:rPr>
  </w:style>
  <w:style w:type="paragraph" w:styleId="ListParagraph">
    <w:name w:val="List Paragraph"/>
    <w:pPr>
      <w:widowControl w:val="0"/>
      <w:spacing w:before="200"/>
      <w:ind w:left="808" w:hanging="720"/>
    </w:pPr>
    <w:rPr>
      <w:rFonts w:cs="Arial Unicode MS"/>
      <w:color w:val="000000"/>
      <w:sz w:val="22"/>
      <w:szCs w:val="22"/>
      <w:u w:color="000000"/>
      <w:lang w:val="en-US"/>
    </w:rPr>
  </w:style>
  <w:style w:type="numbering" w:customStyle="1" w:styleId="ImportedStyle2">
    <w:name w:val="Imported Style 2"/>
    <w:pPr>
      <w:numPr>
        <w:numId w:val="3"/>
      </w:numPr>
    </w:pPr>
  </w:style>
  <w:style w:type="character" w:customStyle="1" w:styleId="Hyperlink8">
    <w:name w:val="Hyperlink.8"/>
    <w:basedOn w:val="None"/>
    <w:rPr>
      <w:rFonts w:ascii="Times New Roman" w:eastAsia="Times New Roman" w:hAnsi="Times New Roman" w:cs="Times New Roman"/>
      <w:i/>
      <w:iCs/>
      <w:sz w:val="16"/>
      <w:szCs w:val="16"/>
    </w:rPr>
  </w:style>
  <w:style w:type="numbering" w:customStyle="1" w:styleId="ImportedStyle3">
    <w:name w:val="Imported Style 3"/>
    <w:pPr>
      <w:numPr>
        <w:numId w:val="5"/>
      </w:numPr>
    </w:p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numbering" w:customStyle="1" w:styleId="ImportedStyle6">
    <w:name w:val="Imported Style 6"/>
    <w:pPr>
      <w:numPr>
        <w:numId w:val="13"/>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37"/>
      </w:numPr>
    </w:pPr>
  </w:style>
  <w:style w:type="numbering" w:customStyle="1" w:styleId="ImportedStyle10">
    <w:name w:val="Imported Style 10"/>
    <w:pPr>
      <w:numPr>
        <w:numId w:val="40"/>
      </w:numPr>
    </w:pPr>
  </w:style>
  <w:style w:type="numbering" w:customStyle="1" w:styleId="ImportedStyle100">
    <w:name w:val="Imported Style 10.0"/>
    <w:pPr>
      <w:numPr>
        <w:numId w:val="43"/>
      </w:numPr>
    </w:pPr>
  </w:style>
  <w:style w:type="numbering" w:customStyle="1" w:styleId="ImportedStyle11">
    <w:name w:val="Imported Style 11"/>
    <w:pPr>
      <w:numPr>
        <w:numId w:val="45"/>
      </w:numPr>
    </w:pPr>
  </w:style>
  <w:style w:type="numbering" w:customStyle="1" w:styleId="ImportedStyle12">
    <w:name w:val="Imported Style 12"/>
    <w:pPr>
      <w:numPr>
        <w:numId w:val="50"/>
      </w:numPr>
    </w:pPr>
  </w:style>
  <w:style w:type="numbering" w:customStyle="1" w:styleId="ImportedStyle13">
    <w:name w:val="Imported Style 13"/>
    <w:pPr>
      <w:numPr>
        <w:numId w:val="60"/>
      </w:numPr>
    </w:pPr>
  </w:style>
  <w:style w:type="numbering" w:customStyle="1" w:styleId="ImportedStyle16">
    <w:name w:val="Imported Style 16"/>
    <w:pPr>
      <w:numPr>
        <w:numId w:val="71"/>
      </w:numPr>
    </w:pPr>
  </w:style>
  <w:style w:type="numbering" w:customStyle="1" w:styleId="ImportedStyle17">
    <w:name w:val="Imported Style 17"/>
    <w:pPr>
      <w:numPr>
        <w:numId w:val="76"/>
      </w:numPr>
    </w:pPr>
  </w:style>
  <w:style w:type="character" w:customStyle="1" w:styleId="Hyperlink9">
    <w:name w:val="Hyperlink.9"/>
    <w:basedOn w:val="None"/>
    <w:rPr>
      <w:sz w:val="20"/>
      <w:szCs w:val="20"/>
    </w:rPr>
  </w:style>
  <w:style w:type="character" w:customStyle="1" w:styleId="Hyperlink10">
    <w:name w:val="Hyperlink.10"/>
    <w:basedOn w:val="None"/>
    <w:rPr>
      <w:spacing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8.xml"/><Relationship Id="rId21" Type="http://schemas.openxmlformats.org/officeDocument/2006/relationships/hyperlink" Target="mailto:ksh.ipo@nuvama.com" TargetMode="External"/><Relationship Id="rId63" Type="http://schemas.openxmlformats.org/officeDocument/2006/relationships/footer" Target="footer11.xml"/><Relationship Id="rId159" Type="http://schemas.openxmlformats.org/officeDocument/2006/relationships/footer" Target="footer57.xml"/><Relationship Id="rId170" Type="http://schemas.openxmlformats.org/officeDocument/2006/relationships/header" Target="header64.xml"/><Relationship Id="rId226" Type="http://schemas.openxmlformats.org/officeDocument/2006/relationships/hyperlink" Target="http://www.sebi.gov.in/sebiweb/other/OtherAction.do?doRecognised=yes&amp;intmId=35" TargetMode="External"/><Relationship Id="rId268" Type="http://schemas.openxmlformats.org/officeDocument/2006/relationships/footer" Target="footer74.xml"/><Relationship Id="rId11" Type="http://schemas.openxmlformats.org/officeDocument/2006/relationships/hyperlink" Target="mailto:cs.connect@kshinternational.com" TargetMode="External"/><Relationship Id="rId32" Type="http://schemas.openxmlformats.org/officeDocument/2006/relationships/footer" Target="footer2.xml"/><Relationship Id="rId53" Type="http://schemas.openxmlformats.org/officeDocument/2006/relationships/header" Target="header9.xml"/><Relationship Id="rId74" Type="http://schemas.openxmlformats.org/officeDocument/2006/relationships/hyperlink" Target="https://kshinternational.com/investor-relations/industry-report/" TargetMode="External"/><Relationship Id="rId128" Type="http://schemas.openxmlformats.org/officeDocument/2006/relationships/header" Target="header43.xml"/><Relationship Id="rId149" Type="http://schemas.openxmlformats.org/officeDocument/2006/relationships/footer" Target="footer52.xml"/><Relationship Id="rId5" Type="http://schemas.openxmlformats.org/officeDocument/2006/relationships/footnotes" Target="footnotes.xml"/><Relationship Id="rId95" Type="http://schemas.openxmlformats.org/officeDocument/2006/relationships/header" Target="header27.xml"/><Relationship Id="rId160" Type="http://schemas.openxmlformats.org/officeDocument/2006/relationships/header" Target="header59.xml"/><Relationship Id="rId181" Type="http://schemas.openxmlformats.org/officeDocument/2006/relationships/hyperlink" Target="mailto:ksh.ipo@nuvama.com" TargetMode="External"/><Relationship Id="rId216" Type="http://schemas.openxmlformats.org/officeDocument/2006/relationships/hyperlink" Target="mailto:tushar.gavankar@hdfcbank.com" TargetMode="External"/><Relationship Id="rId237" Type="http://schemas.openxmlformats.org/officeDocument/2006/relationships/hyperlink" Target="mailto:hingnetare@gmail.com" TargetMode="External"/><Relationship Id="rId258" Type="http://schemas.openxmlformats.org/officeDocument/2006/relationships/hyperlink" Target="https://siportal.sebi.gov.in/" TargetMode="External"/><Relationship Id="rId22" Type="http://schemas.openxmlformats.org/officeDocument/2006/relationships/hyperlink" Target="http://www.nuvama.com/" TargetMode="External"/><Relationship Id="rId43" Type="http://schemas.openxmlformats.org/officeDocument/2006/relationships/hyperlink" Target="http://www.nseindia.com/" TargetMode="External"/><Relationship Id="rId64" Type="http://schemas.openxmlformats.org/officeDocument/2006/relationships/header" Target="header13.xml"/><Relationship Id="rId118" Type="http://schemas.openxmlformats.org/officeDocument/2006/relationships/footer" Target="footer37.xml"/><Relationship Id="rId139" Type="http://schemas.openxmlformats.org/officeDocument/2006/relationships/footer" Target="footer47.xml"/><Relationship Id="rId85" Type="http://schemas.openxmlformats.org/officeDocument/2006/relationships/header" Target="header22.xml"/><Relationship Id="rId150" Type="http://schemas.openxmlformats.org/officeDocument/2006/relationships/header" Target="header54.xml"/><Relationship Id="rId171" Type="http://schemas.openxmlformats.org/officeDocument/2006/relationships/footer" Target="footer63.xml"/><Relationship Id="rId192" Type="http://schemas.openxmlformats.org/officeDocument/2006/relationships/hyperlink" Target="mailto:kshinternational.ipo@in.mpms.mufg.com" TargetMode="External"/><Relationship Id="rId206" Type="http://schemas.openxmlformats.org/officeDocument/2006/relationships/hyperlink" Target="mailto:sachin.gawade@hdfcbank.com" TargetMode="External"/><Relationship Id="rId227" Type="http://schemas.openxmlformats.org/officeDocument/2006/relationships/hyperlink" Target="http://www.bseindia.com/" TargetMode="External"/><Relationship Id="rId248" Type="http://schemas.openxmlformats.org/officeDocument/2006/relationships/hyperlink" Target="http://www.hdfcbank.com/" TargetMode="External"/><Relationship Id="rId269" Type="http://schemas.openxmlformats.org/officeDocument/2006/relationships/fontTable" Target="fontTable.xml"/><Relationship Id="rId12" Type="http://schemas.openxmlformats.org/officeDocument/2006/relationships/image" Target="media/image3.jpeg"/><Relationship Id="rId33" Type="http://schemas.openxmlformats.org/officeDocument/2006/relationships/hyperlink" Target="https://kshinternational.com/investor-relations/industry-report/" TargetMode="External"/><Relationship Id="rId108" Type="http://schemas.openxmlformats.org/officeDocument/2006/relationships/footer" Target="footer32.xml"/><Relationship Id="rId129" Type="http://schemas.openxmlformats.org/officeDocument/2006/relationships/footer" Target="footer42.xml"/><Relationship Id="rId54" Type="http://schemas.openxmlformats.org/officeDocument/2006/relationships/footer" Target="footer8.xml"/><Relationship Id="rId75" Type="http://schemas.openxmlformats.org/officeDocument/2006/relationships/header" Target="header18.xml"/><Relationship Id="rId96" Type="http://schemas.openxmlformats.org/officeDocument/2006/relationships/footer" Target="footer26.xml"/><Relationship Id="rId140" Type="http://schemas.openxmlformats.org/officeDocument/2006/relationships/header" Target="header49.xml"/><Relationship Id="rId161" Type="http://schemas.openxmlformats.org/officeDocument/2006/relationships/footer" Target="footer58.xml"/><Relationship Id="rId182" Type="http://schemas.openxmlformats.org/officeDocument/2006/relationships/hyperlink" Target="mailto:prakash.boricha@nuvama.com" TargetMode="External"/><Relationship Id="rId217" Type="http://schemas.openxmlformats.org/officeDocument/2006/relationships/hyperlink" Target="mailto:pravin.teli2@hdfcbank.com" TargetMode="External"/><Relationship Id="rId6" Type="http://schemas.openxmlformats.org/officeDocument/2006/relationships/endnotes" Target="endnotes.xml"/><Relationship Id="rId238" Type="http://schemas.openxmlformats.org/officeDocument/2006/relationships/header" Target="header70.xml"/><Relationship Id="rId259" Type="http://schemas.openxmlformats.org/officeDocument/2006/relationships/header" Target="header72.xml"/><Relationship Id="rId23" Type="http://schemas.openxmlformats.org/officeDocument/2006/relationships/hyperlink" Target="mailto:customerservice.mb@nuvama.com" TargetMode="External"/><Relationship Id="rId119" Type="http://schemas.openxmlformats.org/officeDocument/2006/relationships/header" Target="header39.xml"/><Relationship Id="rId270" Type="http://schemas.openxmlformats.org/officeDocument/2006/relationships/theme" Target="theme/theme1.xml"/><Relationship Id="rId44" Type="http://schemas.openxmlformats.org/officeDocument/2006/relationships/hyperlink" Target="http://www.bseindia.com/" TargetMode="External"/><Relationship Id="rId65" Type="http://schemas.openxmlformats.org/officeDocument/2006/relationships/footer" Target="footer12.xml"/><Relationship Id="rId86" Type="http://schemas.openxmlformats.org/officeDocument/2006/relationships/footer" Target="footer21.xml"/><Relationship Id="rId130" Type="http://schemas.openxmlformats.org/officeDocument/2006/relationships/header" Target="header44.xml"/><Relationship Id="rId151" Type="http://schemas.openxmlformats.org/officeDocument/2006/relationships/footer" Target="footer53.xml"/><Relationship Id="rId172" Type="http://schemas.openxmlformats.org/officeDocument/2006/relationships/hyperlink" Target="mailto:Sarthak.malvadkar@kshinterantional.com" TargetMode="External"/><Relationship Id="rId193" Type="http://schemas.openxmlformats.org/officeDocument/2006/relationships/hyperlink" Target="http://www.in.mpms.mufg.com/" TargetMode="External"/><Relationship Id="rId207" Type="http://schemas.openxmlformats.org/officeDocument/2006/relationships/hyperlink" Target="mailto:eric.bacha@hdfcbank.com" TargetMode="External"/><Relationship Id="rId228" Type="http://schemas.openxmlformats.org/officeDocument/2006/relationships/hyperlink" Target="http://www.nseindia.com/" TargetMode="External"/><Relationship Id="rId249" Type="http://schemas.openxmlformats.org/officeDocument/2006/relationships/hyperlink" Target="mailto:manisha.shukla@hdfcbank.com" TargetMode="External"/><Relationship Id="rId13" Type="http://schemas.openxmlformats.org/officeDocument/2006/relationships/hyperlink" Target="mailto:ksh.ipo@nuvama.com" TargetMode="External"/><Relationship Id="rId109" Type="http://schemas.openxmlformats.org/officeDocument/2006/relationships/header" Target="header34.xml"/><Relationship Id="rId260" Type="http://schemas.openxmlformats.org/officeDocument/2006/relationships/footer" Target="footer71.xml"/><Relationship Id="rId34" Type="http://schemas.openxmlformats.org/officeDocument/2006/relationships/header" Target="header4.xml"/><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header" Target="header28.xml"/><Relationship Id="rId120" Type="http://schemas.openxmlformats.org/officeDocument/2006/relationships/footer" Target="footer38.xml"/><Relationship Id="rId141" Type="http://schemas.openxmlformats.org/officeDocument/2006/relationships/footer" Target="footer48.xml"/><Relationship Id="rId7" Type="http://schemas.openxmlformats.org/officeDocument/2006/relationships/image" Target="media/image1.jpeg"/><Relationship Id="rId162" Type="http://schemas.openxmlformats.org/officeDocument/2006/relationships/header" Target="header60.xml"/><Relationship Id="rId183" Type="http://schemas.openxmlformats.org/officeDocument/2006/relationships/hyperlink" Target="mailto:sheetal.parab@nuvama.com" TargetMode="External"/><Relationship Id="rId218" Type="http://schemas.openxmlformats.org/officeDocument/2006/relationships/hyperlink" Target="http://www.hdfcbank.com/" TargetMode="External"/><Relationship Id="rId239" Type="http://schemas.openxmlformats.org/officeDocument/2006/relationships/footer" Target="footer69.xml"/><Relationship Id="rId250" Type="http://schemas.openxmlformats.org/officeDocument/2006/relationships/hyperlink" Target="http://www.sbi.co.in/" TargetMode="External"/><Relationship Id="rId24" Type="http://schemas.openxmlformats.org/officeDocument/2006/relationships/hyperlink" Target="mailto:ksh@icicisecurities.com" TargetMode="External"/><Relationship Id="rId45" Type="http://schemas.openxmlformats.org/officeDocument/2006/relationships/hyperlink" Target="http://www.nseindia.com/" TargetMode="External"/><Relationship Id="rId66" Type="http://schemas.openxmlformats.org/officeDocument/2006/relationships/header" Target="header14.xml"/><Relationship Id="rId87" Type="http://schemas.openxmlformats.org/officeDocument/2006/relationships/header" Target="header23.xml"/><Relationship Id="rId110" Type="http://schemas.openxmlformats.org/officeDocument/2006/relationships/footer" Target="footer33.xml"/><Relationship Id="rId131" Type="http://schemas.openxmlformats.org/officeDocument/2006/relationships/footer" Target="footer43.xml"/><Relationship Id="rId152" Type="http://schemas.openxmlformats.org/officeDocument/2006/relationships/header" Target="header55.xml"/><Relationship Id="rId173" Type="http://schemas.openxmlformats.org/officeDocument/2006/relationships/header" Target="header65.xml"/><Relationship Id="rId194" Type="http://schemas.openxmlformats.org/officeDocument/2006/relationships/hyperlink" Target="http://www.sebi.gov.in/sebiweb/other/OtherAction.do?doRecognisedFpi=yes&amp;intmId=10" TargetMode="External"/><Relationship Id="rId208" Type="http://schemas.openxmlformats.org/officeDocument/2006/relationships/hyperlink" Target="mailto:tushar.gavankar@hdfcbank.com" TargetMode="External"/><Relationship Id="rId229" Type="http://schemas.openxmlformats.org/officeDocument/2006/relationships/hyperlink" Target="http://www.bseindia.com/Static/Markets/PublicIssues/RtaDp.aspx" TargetMode="External"/><Relationship Id="rId240" Type="http://schemas.openxmlformats.org/officeDocument/2006/relationships/hyperlink" Target="http://commercialbanking.citibank.com/" TargetMode="External"/><Relationship Id="rId261" Type="http://schemas.openxmlformats.org/officeDocument/2006/relationships/header" Target="header73.xml"/><Relationship Id="rId14" Type="http://schemas.openxmlformats.org/officeDocument/2006/relationships/image" Target="media/image4.jpeg"/><Relationship Id="rId35" Type="http://schemas.openxmlformats.org/officeDocument/2006/relationships/footer" Target="footer3.xml"/><Relationship Id="rId56" Type="http://schemas.openxmlformats.org/officeDocument/2006/relationships/footer" Target="footer9.xml"/><Relationship Id="rId77" Type="http://schemas.openxmlformats.org/officeDocument/2006/relationships/hyperlink" Target="http://www.fbil.org.in/" TargetMode="External"/><Relationship Id="rId100" Type="http://schemas.openxmlformats.org/officeDocument/2006/relationships/footer" Target="footer28.xml"/><Relationship Id="rId8" Type="http://schemas.openxmlformats.org/officeDocument/2006/relationships/header" Target="header1.xml"/><Relationship Id="rId98" Type="http://schemas.openxmlformats.org/officeDocument/2006/relationships/footer" Target="footer27.xml"/><Relationship Id="rId121" Type="http://schemas.openxmlformats.org/officeDocument/2006/relationships/header" Target="header40.xml"/><Relationship Id="rId142" Type="http://schemas.openxmlformats.org/officeDocument/2006/relationships/header" Target="header50.xml"/><Relationship Id="rId163" Type="http://schemas.openxmlformats.org/officeDocument/2006/relationships/footer" Target="footer59.xml"/><Relationship Id="rId184" Type="http://schemas.openxmlformats.org/officeDocument/2006/relationships/hyperlink" Target="https://url.uk.m.mimecastprotect.com/s/haoKCwjL3hgAyjlHVf4uJmJDB?domain=nuvama.com" TargetMode="External"/><Relationship Id="rId219" Type="http://schemas.openxmlformats.org/officeDocument/2006/relationships/hyperlink" Target="http://www.sebi.gov.in/sebiweb/other/OtherAction.do?doRecognised=yes" TargetMode="External"/><Relationship Id="rId230" Type="http://schemas.openxmlformats.org/officeDocument/2006/relationships/hyperlink" Target="http://www.nseindia.com/products/content/equities/ipos/asba_procedures.htm" TargetMode="External"/><Relationship Id="rId251" Type="http://schemas.openxmlformats.org/officeDocument/2006/relationships/hyperlink" Target="mailto:rm6.ifbpune@sbi.co.in" TargetMode="External"/><Relationship Id="rId25" Type="http://schemas.openxmlformats.org/officeDocument/2006/relationships/hyperlink" Target="http://www.icicisecurities.com/" TargetMode="External"/><Relationship Id="rId46" Type="http://schemas.openxmlformats.org/officeDocument/2006/relationships/hyperlink" Target="http://www.bseindia.com/" TargetMode="External"/><Relationship Id="rId67" Type="http://schemas.openxmlformats.org/officeDocument/2006/relationships/footer" Target="footer13.xml"/><Relationship Id="rId88" Type="http://schemas.openxmlformats.org/officeDocument/2006/relationships/footer" Target="footer22.xml"/><Relationship Id="rId111" Type="http://schemas.openxmlformats.org/officeDocument/2006/relationships/header" Target="header35.xml"/><Relationship Id="rId132" Type="http://schemas.openxmlformats.org/officeDocument/2006/relationships/header" Target="header45.xml"/><Relationship Id="rId153" Type="http://schemas.openxmlformats.org/officeDocument/2006/relationships/footer" Target="footer54.xml"/><Relationship Id="rId174" Type="http://schemas.openxmlformats.org/officeDocument/2006/relationships/footer" Target="footer64.xml"/><Relationship Id="rId195" Type="http://schemas.openxmlformats.org/officeDocument/2006/relationships/hyperlink" Target="mailto:siddharth.jadhav@hdfcbank.com" TargetMode="External"/><Relationship Id="rId209" Type="http://schemas.openxmlformats.org/officeDocument/2006/relationships/hyperlink" Target="mailto:pravin.teli2@hdfcbank.com" TargetMode="External"/><Relationship Id="rId220" Type="http://schemas.openxmlformats.org/officeDocument/2006/relationships/hyperlink" Target="https://www.sebi.gov.in/sebiweb/other/OtherAction.do?doRecognisedFpi=yes&amp;intmId=34" TargetMode="External"/><Relationship Id="rId241" Type="http://schemas.openxmlformats.org/officeDocument/2006/relationships/hyperlink" Target="mailto:hitesh.ramani@citi.com" TargetMode="External"/><Relationship Id="rId15" Type="http://schemas.openxmlformats.org/officeDocument/2006/relationships/hyperlink" Target="mailto:ksh@icicisecurities.com" TargetMode="External"/><Relationship Id="rId36" Type="http://schemas.openxmlformats.org/officeDocument/2006/relationships/header" Target="header5.xml"/><Relationship Id="rId57" Type="http://schemas.openxmlformats.org/officeDocument/2006/relationships/hyperlink" Target="http://www.sebi.gov.in/sebiweb/other/OtherAction.do?doRecognisedFpi=yes&amp;intmId=34" TargetMode="External"/><Relationship Id="rId262" Type="http://schemas.openxmlformats.org/officeDocument/2006/relationships/footer" Target="footer72.xml"/><Relationship Id="rId78" Type="http://schemas.openxmlformats.org/officeDocument/2006/relationships/hyperlink" Target="http://www.oanda.com/bvi-en/" TargetMode="External"/><Relationship Id="rId99" Type="http://schemas.openxmlformats.org/officeDocument/2006/relationships/header" Target="header29.xml"/><Relationship Id="rId101" Type="http://schemas.openxmlformats.org/officeDocument/2006/relationships/header" Target="header30.xml"/><Relationship Id="rId122" Type="http://schemas.openxmlformats.org/officeDocument/2006/relationships/footer" Target="footer39.xml"/><Relationship Id="rId143" Type="http://schemas.openxmlformats.org/officeDocument/2006/relationships/footer" Target="footer49.xml"/><Relationship Id="rId164" Type="http://schemas.openxmlformats.org/officeDocument/2006/relationships/header" Target="header61.xml"/><Relationship Id="rId185" Type="http://schemas.openxmlformats.org/officeDocument/2006/relationships/hyperlink" Target="mailto:ksh@icicisecurities.com" TargetMode="External"/><Relationship Id="rId9" Type="http://schemas.openxmlformats.org/officeDocument/2006/relationships/footer" Target="footer1.xml"/><Relationship Id="rId210" Type="http://schemas.openxmlformats.org/officeDocument/2006/relationships/hyperlink" Target="http://www.hdfcbank.com/" TargetMode="External"/><Relationship Id="rId26" Type="http://schemas.openxmlformats.org/officeDocument/2006/relationships/hyperlink" Target="mailto:customercare@icicisecurities.com" TargetMode="External"/><Relationship Id="rId231" Type="http://schemas.openxmlformats.org/officeDocument/2006/relationships/hyperlink" Target="https://www.bseindia.com/Static/PublicIssues/RtaDp.aspx" TargetMode="External"/><Relationship Id="rId252" Type="http://schemas.openxmlformats.org/officeDocument/2006/relationships/header" Target="header71.xml"/><Relationship Id="rId47" Type="http://schemas.openxmlformats.org/officeDocument/2006/relationships/hyperlink" Target="http://www.nseindia.com/" TargetMode="External"/><Relationship Id="rId68" Type="http://schemas.openxmlformats.org/officeDocument/2006/relationships/header" Target="header15.xml"/><Relationship Id="rId89" Type="http://schemas.openxmlformats.org/officeDocument/2006/relationships/header" Target="header24.xml"/><Relationship Id="rId112" Type="http://schemas.openxmlformats.org/officeDocument/2006/relationships/footer" Target="footer34.xml"/><Relationship Id="rId133" Type="http://schemas.openxmlformats.org/officeDocument/2006/relationships/footer" Target="footer44.xml"/><Relationship Id="rId154" Type="http://schemas.openxmlformats.org/officeDocument/2006/relationships/header" Target="header56.xml"/><Relationship Id="rId175" Type="http://schemas.openxmlformats.org/officeDocument/2006/relationships/hyperlink" Target="mailto:ksh.ipo@nuvama.com" TargetMode="External"/><Relationship Id="rId196" Type="http://schemas.openxmlformats.org/officeDocument/2006/relationships/hyperlink" Target="mailto:sachin.gawade@hdfcbank.com" TargetMode="External"/><Relationship Id="rId200" Type="http://schemas.openxmlformats.org/officeDocument/2006/relationships/hyperlink" Target="http://www.hdfcbank.com/" TargetMode="External"/><Relationship Id="rId16" Type="http://schemas.openxmlformats.org/officeDocument/2006/relationships/hyperlink" Target="mailto:ksh@in.mpms.mufg.com" TargetMode="External"/><Relationship Id="rId221" Type="http://schemas.openxmlformats.org/officeDocument/2006/relationships/hyperlink" Target="https://www.sebi.gov.in/sebiweb/other/OtherAction.do?doRecognisedFpi=yes&amp;intmId=40" TargetMode="External"/><Relationship Id="rId242" Type="http://schemas.openxmlformats.org/officeDocument/2006/relationships/hyperlink" Target="http://www.eximbankindia.in/" TargetMode="External"/><Relationship Id="rId263" Type="http://schemas.openxmlformats.org/officeDocument/2006/relationships/header" Target="header74.xml"/><Relationship Id="rId37" Type="http://schemas.openxmlformats.org/officeDocument/2006/relationships/footer" Target="footer4.xml"/><Relationship Id="rId58" Type="http://schemas.openxmlformats.org/officeDocument/2006/relationships/hyperlink" Target="http://www.sebi.gov.in/sebiweb/other/OtherAction.do?doRecognisedFpi=yes&amp;intmId=35" TargetMode="External"/><Relationship Id="rId79" Type="http://schemas.openxmlformats.org/officeDocument/2006/relationships/header" Target="header19.xml"/><Relationship Id="rId102" Type="http://schemas.openxmlformats.org/officeDocument/2006/relationships/footer" Target="footer29.xml"/><Relationship Id="rId123" Type="http://schemas.openxmlformats.org/officeDocument/2006/relationships/header" Target="header41.xml"/><Relationship Id="rId144" Type="http://schemas.openxmlformats.org/officeDocument/2006/relationships/header" Target="header51.xml"/><Relationship Id="rId90" Type="http://schemas.openxmlformats.org/officeDocument/2006/relationships/footer" Target="footer23.xml"/><Relationship Id="rId165" Type="http://schemas.openxmlformats.org/officeDocument/2006/relationships/footer" Target="footer60.xml"/><Relationship Id="rId186" Type="http://schemas.openxmlformats.org/officeDocument/2006/relationships/hyperlink" Target="http://www.icicisecurities.com/" TargetMode="External"/><Relationship Id="rId211" Type="http://schemas.openxmlformats.org/officeDocument/2006/relationships/hyperlink" Target="mailto:Ipocmg@icicibank.com" TargetMode="External"/><Relationship Id="rId232" Type="http://schemas.openxmlformats.org/officeDocument/2006/relationships/hyperlink" Target="https://www.nseindia.com/products/content/equities/ipos/asba_procedures.htm" TargetMode="External"/><Relationship Id="rId253" Type="http://schemas.openxmlformats.org/officeDocument/2006/relationships/footer" Target="footer70.xml"/><Relationship Id="rId27" Type="http://schemas.openxmlformats.org/officeDocument/2006/relationships/hyperlink" Target="mailto:kshinternational.ipo@in.mpms.mufg.com" TargetMode="External"/><Relationship Id="rId48" Type="http://schemas.openxmlformats.org/officeDocument/2006/relationships/header" Target="header8.xml"/><Relationship Id="rId69" Type="http://schemas.openxmlformats.org/officeDocument/2006/relationships/footer" Target="footer14.xml"/><Relationship Id="rId113" Type="http://schemas.openxmlformats.org/officeDocument/2006/relationships/header" Target="header36.xml"/><Relationship Id="rId134" Type="http://schemas.openxmlformats.org/officeDocument/2006/relationships/header" Target="header46.xml"/><Relationship Id="rId80" Type="http://schemas.openxmlformats.org/officeDocument/2006/relationships/footer" Target="footer18.xml"/><Relationship Id="rId155" Type="http://schemas.openxmlformats.org/officeDocument/2006/relationships/footer" Target="footer55.xml"/><Relationship Id="rId176" Type="http://schemas.openxmlformats.org/officeDocument/2006/relationships/hyperlink" Target="http://www.nuvama.com/" TargetMode="External"/><Relationship Id="rId197" Type="http://schemas.openxmlformats.org/officeDocument/2006/relationships/hyperlink" Target="mailto:eric.bacha@hdfcbank.com" TargetMode="External"/><Relationship Id="rId201" Type="http://schemas.openxmlformats.org/officeDocument/2006/relationships/hyperlink" Target="mailto:Ipocmg@icicibank.com" TargetMode="External"/><Relationship Id="rId222" Type="http://schemas.openxmlformats.org/officeDocument/2006/relationships/hyperlink" Target="https://www.sebi.gov.in/sebiweb/other/OtherAction.do?doRecognisedFpi=yes&amp;intmId=43" TargetMode="External"/><Relationship Id="rId243" Type="http://schemas.openxmlformats.org/officeDocument/2006/relationships/hyperlink" Target="mailto:pro@eximbankindia.in" TargetMode="External"/><Relationship Id="rId264" Type="http://schemas.openxmlformats.org/officeDocument/2006/relationships/footer" Target="footer73.xml"/><Relationship Id="rId17" Type="http://schemas.openxmlformats.org/officeDocument/2006/relationships/image" Target="media/image5.png"/><Relationship Id="rId38" Type="http://schemas.openxmlformats.org/officeDocument/2006/relationships/header" Target="header6.xml"/><Relationship Id="rId59" Type="http://schemas.openxmlformats.org/officeDocument/2006/relationships/hyperlink" Target="http://www.sebi.gov.in/sebiweb/other/OtherAction.do?doRecognisedFpi=yes&amp;intmId=40" TargetMode="External"/><Relationship Id="rId103" Type="http://schemas.openxmlformats.org/officeDocument/2006/relationships/header" Target="header31.xml"/><Relationship Id="rId124" Type="http://schemas.openxmlformats.org/officeDocument/2006/relationships/footer" Target="footer40.xml"/><Relationship Id="rId70" Type="http://schemas.openxmlformats.org/officeDocument/2006/relationships/header" Target="header16.xml"/><Relationship Id="rId91" Type="http://schemas.openxmlformats.org/officeDocument/2006/relationships/header" Target="header25.xml"/><Relationship Id="rId145" Type="http://schemas.openxmlformats.org/officeDocument/2006/relationships/footer" Target="footer50.xml"/><Relationship Id="rId166" Type="http://schemas.openxmlformats.org/officeDocument/2006/relationships/header" Target="header62.xml"/><Relationship Id="rId187" Type="http://schemas.openxmlformats.org/officeDocument/2006/relationships/hyperlink" Target="mailto:customercare@icicisecurities.com" TargetMode="External"/><Relationship Id="rId1" Type="http://schemas.openxmlformats.org/officeDocument/2006/relationships/numbering" Target="numbering.xml"/><Relationship Id="rId212" Type="http://schemas.openxmlformats.org/officeDocument/2006/relationships/hyperlink" Target="http://www.icicibank.com/" TargetMode="External"/><Relationship Id="rId233" Type="http://schemas.openxmlformats.org/officeDocument/2006/relationships/header" Target="header69.xml"/><Relationship Id="rId254" Type="http://schemas.openxmlformats.org/officeDocument/2006/relationships/hyperlink" Target="http://www.federalbank.co.in/" TargetMode="External"/><Relationship Id="rId28" Type="http://schemas.openxmlformats.org/officeDocument/2006/relationships/hyperlink" Target="http://www.in.mpms.mufg.com/" TargetMode="External"/><Relationship Id="rId49" Type="http://schemas.openxmlformats.org/officeDocument/2006/relationships/footer" Target="footer7.xml"/><Relationship Id="rId114" Type="http://schemas.openxmlformats.org/officeDocument/2006/relationships/footer" Target="footer35.xml"/><Relationship Id="rId60" Type="http://schemas.openxmlformats.org/officeDocument/2006/relationships/header" Target="header11.xml"/><Relationship Id="rId81" Type="http://schemas.openxmlformats.org/officeDocument/2006/relationships/header" Target="header20.xml"/><Relationship Id="rId135" Type="http://schemas.openxmlformats.org/officeDocument/2006/relationships/footer" Target="footer45.xml"/><Relationship Id="rId156" Type="http://schemas.openxmlformats.org/officeDocument/2006/relationships/header" Target="header57.xml"/><Relationship Id="rId177" Type="http://schemas.openxmlformats.org/officeDocument/2006/relationships/hyperlink" Target="mailto:customerservice.mb@nuvama.com" TargetMode="External"/><Relationship Id="rId198" Type="http://schemas.openxmlformats.org/officeDocument/2006/relationships/hyperlink" Target="mailto:tushar.gavankar@hdfcbank.com" TargetMode="External"/><Relationship Id="rId202" Type="http://schemas.openxmlformats.org/officeDocument/2006/relationships/hyperlink" Target="http://www.icicibank.com/" TargetMode="External"/><Relationship Id="rId223" Type="http://schemas.openxmlformats.org/officeDocument/2006/relationships/header" Target="header68.xml"/><Relationship Id="rId244" Type="http://schemas.openxmlformats.org/officeDocument/2006/relationships/hyperlink" Target="http://www.indusind.com/" TargetMode="External"/><Relationship Id="rId18" Type="http://schemas.openxmlformats.org/officeDocument/2006/relationships/hyperlink" Target="mailto:cs.connect@kshinternational.com" TargetMode="External"/><Relationship Id="rId39" Type="http://schemas.openxmlformats.org/officeDocument/2006/relationships/footer" Target="footer5.xml"/><Relationship Id="rId265" Type="http://schemas.openxmlformats.org/officeDocument/2006/relationships/image" Target="media/image7.png"/><Relationship Id="rId50" Type="http://schemas.openxmlformats.org/officeDocument/2006/relationships/hyperlink" Target="http://www.bseindia.com/" TargetMode="External"/><Relationship Id="rId104" Type="http://schemas.openxmlformats.org/officeDocument/2006/relationships/footer" Target="footer30.xml"/><Relationship Id="rId125" Type="http://schemas.openxmlformats.org/officeDocument/2006/relationships/hyperlink" Target="https://kshinternational.com/investor-relations/industry-report/" TargetMode="External"/><Relationship Id="rId146" Type="http://schemas.openxmlformats.org/officeDocument/2006/relationships/header" Target="header52.xml"/><Relationship Id="rId167" Type="http://schemas.openxmlformats.org/officeDocument/2006/relationships/footer" Target="footer61.xml"/><Relationship Id="rId188" Type="http://schemas.openxmlformats.org/officeDocument/2006/relationships/header" Target="header66.xml"/><Relationship Id="rId71" Type="http://schemas.openxmlformats.org/officeDocument/2006/relationships/footer" Target="footer15.xml"/><Relationship Id="rId92" Type="http://schemas.openxmlformats.org/officeDocument/2006/relationships/footer" Target="footer24.xml"/><Relationship Id="rId213" Type="http://schemas.openxmlformats.org/officeDocument/2006/relationships/hyperlink" Target="mailto:siddharth.jadhav@hdfcbank.com" TargetMode="External"/><Relationship Id="rId234" Type="http://schemas.openxmlformats.org/officeDocument/2006/relationships/footer" Target="footer68.xml"/><Relationship Id="rId2" Type="http://schemas.openxmlformats.org/officeDocument/2006/relationships/styles" Target="styles.xml"/><Relationship Id="rId29" Type="http://schemas.openxmlformats.org/officeDocument/2006/relationships/hyperlink" Target="mailto:kshinternational.ipo@in.mpms.mufg.com" TargetMode="External"/><Relationship Id="rId255" Type="http://schemas.openxmlformats.org/officeDocument/2006/relationships/hyperlink" Target="mailto:ashishmp@federalbank.co.in" TargetMode="External"/><Relationship Id="rId40" Type="http://schemas.openxmlformats.org/officeDocument/2006/relationships/header" Target="header7.xml"/><Relationship Id="rId115" Type="http://schemas.openxmlformats.org/officeDocument/2006/relationships/header" Target="header37.xml"/><Relationship Id="rId136" Type="http://schemas.openxmlformats.org/officeDocument/2006/relationships/header" Target="header47.xml"/><Relationship Id="rId157" Type="http://schemas.openxmlformats.org/officeDocument/2006/relationships/footer" Target="footer56.xml"/><Relationship Id="rId178" Type="http://schemas.openxmlformats.org/officeDocument/2006/relationships/hyperlink" Target="mailto:ksh@icicisecurities.com" TargetMode="External"/><Relationship Id="rId61" Type="http://schemas.openxmlformats.org/officeDocument/2006/relationships/footer" Target="footer10.xml"/><Relationship Id="rId82" Type="http://schemas.openxmlformats.org/officeDocument/2006/relationships/footer" Target="footer19.xml"/><Relationship Id="rId199" Type="http://schemas.openxmlformats.org/officeDocument/2006/relationships/hyperlink" Target="mailto:pravin.teli2@hdfcbank.com" TargetMode="External"/><Relationship Id="rId203" Type="http://schemas.openxmlformats.org/officeDocument/2006/relationships/header" Target="header67.xml"/><Relationship Id="rId19" Type="http://schemas.openxmlformats.org/officeDocument/2006/relationships/hyperlink" Target="http://www.kshinternational.com/" TargetMode="External"/><Relationship Id="rId224" Type="http://schemas.openxmlformats.org/officeDocument/2006/relationships/footer" Target="footer67.xml"/><Relationship Id="rId245" Type="http://schemas.openxmlformats.org/officeDocument/2006/relationships/hyperlink" Target="mailto:sharmila.joshi@indusind.com" TargetMode="External"/><Relationship Id="rId266" Type="http://schemas.openxmlformats.org/officeDocument/2006/relationships/image" Target="media/image8.png"/><Relationship Id="rId30" Type="http://schemas.openxmlformats.org/officeDocument/2006/relationships/header" Target="header2.xml"/><Relationship Id="rId105" Type="http://schemas.openxmlformats.org/officeDocument/2006/relationships/header" Target="header32.xml"/><Relationship Id="rId126" Type="http://schemas.openxmlformats.org/officeDocument/2006/relationships/header" Target="header42.xml"/><Relationship Id="rId147" Type="http://schemas.openxmlformats.org/officeDocument/2006/relationships/footer" Target="footer51.xml"/><Relationship Id="rId168" Type="http://schemas.openxmlformats.org/officeDocument/2006/relationships/header" Target="header63.xml"/><Relationship Id="rId51" Type="http://schemas.openxmlformats.org/officeDocument/2006/relationships/hyperlink" Target="http://www.nseindia.com/" TargetMode="External"/><Relationship Id="rId72" Type="http://schemas.openxmlformats.org/officeDocument/2006/relationships/header" Target="header17.xml"/><Relationship Id="rId93" Type="http://schemas.openxmlformats.org/officeDocument/2006/relationships/header" Target="header26.xml"/><Relationship Id="rId189" Type="http://schemas.openxmlformats.org/officeDocument/2006/relationships/footer" Target="footer65.xml"/><Relationship Id="rId3" Type="http://schemas.openxmlformats.org/officeDocument/2006/relationships/settings" Target="settings.xml"/><Relationship Id="rId214" Type="http://schemas.openxmlformats.org/officeDocument/2006/relationships/hyperlink" Target="mailto:sachin.gawade@hdfcbank.com" TargetMode="External"/><Relationship Id="rId235" Type="http://schemas.openxmlformats.org/officeDocument/2006/relationships/hyperlink" Target="mailto:parag.pansare@kirtanepandit.com" TargetMode="External"/><Relationship Id="rId256" Type="http://schemas.openxmlformats.org/officeDocument/2006/relationships/hyperlink" Target="http://www.bajajfinance.com/" TargetMode="External"/><Relationship Id="rId116" Type="http://schemas.openxmlformats.org/officeDocument/2006/relationships/footer" Target="footer36.xml"/><Relationship Id="rId137" Type="http://schemas.openxmlformats.org/officeDocument/2006/relationships/footer" Target="footer46.xml"/><Relationship Id="rId158" Type="http://schemas.openxmlformats.org/officeDocument/2006/relationships/header" Target="header58.xml"/><Relationship Id="rId20" Type="http://schemas.openxmlformats.org/officeDocument/2006/relationships/image" Target="media/image6.png"/><Relationship Id="rId41" Type="http://schemas.openxmlformats.org/officeDocument/2006/relationships/footer" Target="footer6.xml"/><Relationship Id="rId62" Type="http://schemas.openxmlformats.org/officeDocument/2006/relationships/header" Target="header12.xml"/><Relationship Id="rId83" Type="http://schemas.openxmlformats.org/officeDocument/2006/relationships/header" Target="header21.xml"/><Relationship Id="rId179" Type="http://schemas.openxmlformats.org/officeDocument/2006/relationships/hyperlink" Target="http://www.icicisecurities.com/" TargetMode="External"/><Relationship Id="rId190" Type="http://schemas.openxmlformats.org/officeDocument/2006/relationships/hyperlink" Target="mailto:ipo@trilegal.com" TargetMode="External"/><Relationship Id="rId204" Type="http://schemas.openxmlformats.org/officeDocument/2006/relationships/footer" Target="footer66.xml"/><Relationship Id="rId225" Type="http://schemas.openxmlformats.org/officeDocument/2006/relationships/hyperlink" Target="http://www.sebi.gov.in/sebiweb/other/OtherAction.do?doRecognised=yes&amp;intmId=35" TargetMode="External"/><Relationship Id="rId246" Type="http://schemas.openxmlformats.org/officeDocument/2006/relationships/hyperlink" Target="http://www.icicibank.com/" TargetMode="External"/><Relationship Id="rId267" Type="http://schemas.openxmlformats.org/officeDocument/2006/relationships/header" Target="header75.xml"/><Relationship Id="rId106" Type="http://schemas.openxmlformats.org/officeDocument/2006/relationships/footer" Target="footer31.xml"/><Relationship Id="rId127" Type="http://schemas.openxmlformats.org/officeDocument/2006/relationships/footer" Target="footer41.xml"/><Relationship Id="rId10" Type="http://schemas.openxmlformats.org/officeDocument/2006/relationships/image" Target="media/image2.png"/><Relationship Id="rId31" Type="http://schemas.openxmlformats.org/officeDocument/2006/relationships/header" Target="header3.xml"/><Relationship Id="rId52" Type="http://schemas.openxmlformats.org/officeDocument/2006/relationships/hyperlink" Target="http://www.sebi.gov.in/sebiweb/other/OtherAction.do?doRecognised=yes" TargetMode="External"/><Relationship Id="rId73" Type="http://schemas.openxmlformats.org/officeDocument/2006/relationships/footer" Target="footer16.xml"/><Relationship Id="rId94" Type="http://schemas.openxmlformats.org/officeDocument/2006/relationships/footer" Target="footer25.xml"/><Relationship Id="rId148" Type="http://schemas.openxmlformats.org/officeDocument/2006/relationships/header" Target="header53.xml"/><Relationship Id="rId169" Type="http://schemas.openxmlformats.org/officeDocument/2006/relationships/footer" Target="footer62.xml"/><Relationship Id="rId4" Type="http://schemas.openxmlformats.org/officeDocument/2006/relationships/webSettings" Target="webSettings.xml"/><Relationship Id="rId180" Type="http://schemas.openxmlformats.org/officeDocument/2006/relationships/hyperlink" Target="mailto:customercare@icicisecurities.com" TargetMode="External"/><Relationship Id="rId215" Type="http://schemas.openxmlformats.org/officeDocument/2006/relationships/hyperlink" Target="mailto:eric.bacha@hdfcbank.com" TargetMode="External"/><Relationship Id="rId236" Type="http://schemas.openxmlformats.org/officeDocument/2006/relationships/hyperlink" Target="mailto:parag.pansare@kirtanepandit.com" TargetMode="External"/><Relationship Id="rId257" Type="http://schemas.openxmlformats.org/officeDocument/2006/relationships/hyperlink" Target="mailto:anand.soni@bajajfinserv.in" TargetMode="External"/><Relationship Id="rId42" Type="http://schemas.openxmlformats.org/officeDocument/2006/relationships/hyperlink" Target="http://www.bseindia.com/" TargetMode="External"/><Relationship Id="rId84" Type="http://schemas.openxmlformats.org/officeDocument/2006/relationships/footer" Target="footer20.xml"/><Relationship Id="rId138" Type="http://schemas.openxmlformats.org/officeDocument/2006/relationships/header" Target="header48.xml"/><Relationship Id="rId191" Type="http://schemas.openxmlformats.org/officeDocument/2006/relationships/hyperlink" Target="mailto:ksh@in.mpms.mufg.com" TargetMode="External"/><Relationship Id="rId205" Type="http://schemas.openxmlformats.org/officeDocument/2006/relationships/hyperlink" Target="mailto:siddharth.jadhav@hdfcbank.com" TargetMode="External"/><Relationship Id="rId247" Type="http://schemas.openxmlformats.org/officeDocument/2006/relationships/hyperlink" Target="mailto:cherag.gyara@icicibank.com" TargetMode="External"/><Relationship Id="rId107" Type="http://schemas.openxmlformats.org/officeDocument/2006/relationships/header" Target="header3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128</Pages>
  <Words>50191</Words>
  <Characters>286092</Characters>
  <Application>Microsoft Office Word</Application>
  <DocSecurity>0</DocSecurity>
  <Lines>2384</Lines>
  <Paragraphs>671</Paragraphs>
  <ScaleCrop>false</ScaleCrop>
  <Company/>
  <LinksUpToDate>false</LinksUpToDate>
  <CharactersWithSpaces>335612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Akmal Hossain</cp:lastModifiedBy>
  <cp:revision>2</cp:revision>
  <dcterms:created xsi:type="dcterms:W3CDTF">2026-07-24T15:35:00Z</dcterms:created>
  <dcterms:modified xsi:type="dcterms:W3CDTF">2026-07-24T15:36:00Z</dcterms:modified>
</cp:coreProperties>
</file>