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800"/>
      </w:pPr>
      <w:r>
        <w:rPr>
          <w:rFonts w:ascii="Arial" w:cs="Arial" w:eastAsia="Arial" w:hAnsi="Arial"/>
          <w:b/>
          <w:bCs/>
          <w:color w:val="1e1e2e"/>
          <w:sz w:val="56"/>
          <w:szCs w:val="56"/>
        </w:rPr>
        <w:t xml:space="preserve">AI Sales Intelligence &amp;</w:t>
      </w:r>
    </w:p>
    <w:p>
      <w:pPr>
        <w:spacing w:after="240" w:before="0"/>
      </w:pPr>
      <w:r>
        <w:rPr>
          <w:rFonts w:ascii="Arial" w:cs="Arial" w:eastAsia="Arial" w:hAnsi="Arial"/>
          <w:b/>
          <w:bCs/>
          <w:color w:val="1a56db"/>
          <w:sz w:val="56"/>
          <w:szCs w:val="56"/>
        </w:rPr>
        <w:t xml:space="preserve">Outreach Engine</w:t>
      </w:r>
    </w:p>
    <w:p>
      <w:pPr>
        <w:spacing w:after="480" w:before="0"/>
      </w:pPr>
      <w:r>
        <w:rPr>
          <w:rFonts w:ascii="Arial" w:cs="Arial" w:eastAsia="Arial" w:hAnsi="Arial"/>
          <w:color w:val="6b7280"/>
          <w:sz w:val="26"/>
          <w:szCs w:val="26"/>
        </w:rPr>
        <w:t xml:space="preserve">Complete Build Documentation — n8n + OpenAI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4ff" w:val="clear"/>
            <w:tcMar>
              <w:top w:type="dxa" w:w="120"/>
              <w:left w:type="dxa" w:w="200"/>
              <w:bottom w:type="dxa" w:w="120"/>
              <w:right w:type="dxa" w:w="200"/>
            </w:tcMar>
          </w:tcPr>
          <w:p>
            <w:r>
              <w:rPr>
                <w:rFonts w:ascii="Arial" w:cs="Arial" w:eastAsia="Arial" w:hAnsi="Arial"/>
                <w:color w:val="1e3a8a"/>
                <w:sz w:val="21"/>
                <w:szCs w:val="21"/>
              </w:rPr>
              <w:t xml:space="preserve">This document covers everything: what the system does, why it matters, the full technical architecture, phase-by-phase build instructions, free tool stack, and what to do after you build it. Open this in every new chat as your reference.</w:t>
            </w:r>
          </w:p>
        </w:tc>
      </w:tr>
    </w:tbl>
    <w:p>
      <w:pPr>
        <w:spacing w:after="120" w:before="120"/>
      </w:pPr>
      <w:r>
        <w:t xml:space="preserve"/>
      </w:r>
    </w:p>
    <w:p>
      <w:pPr>
        <w:spacing w:after="80" w:before="120"/>
      </w:pPr>
      <w:r>
        <w:rPr>
          <w:rFonts w:ascii="Arial" w:cs="Arial" w:eastAsia="Arial" w:hAnsi="Arial"/>
          <w:color w:val="6b7280"/>
          <w:sz w:val="20"/>
          <w:szCs w:val="20"/>
        </w:rPr>
        <w:t xml:space="preserve">Built by  </w:t>
      </w:r>
      <w:r>
        <w:rPr>
          <w:rFonts w:ascii="Arial" w:cs="Arial" w:eastAsia="Arial" w:hAnsi="Arial"/>
          <w:b/>
          <w:bCs/>
          <w:color w:val="1e1e2e"/>
          <w:sz w:val="20"/>
          <w:szCs w:val="20"/>
        </w:rPr>
        <w:t xml:space="preserve">Abdullah Khalid</w:t>
      </w:r>
      <w:r>
        <w:rPr>
          <w:rFonts w:ascii="Arial" w:cs="Arial" w:eastAsia="Arial" w:hAnsi="Arial"/>
          <w:color w:val="6b7280"/>
          <w:sz w:val="20"/>
          <w:szCs w:val="20"/>
        </w:rPr>
        <w:t xml:space="preserve">   |   Stack  </w:t>
      </w:r>
      <w:r>
        <w:rPr>
          <w:rFonts w:ascii="Arial" w:cs="Arial" w:eastAsia="Arial" w:hAnsi="Arial"/>
          <w:b/>
          <w:bCs/>
          <w:color w:val="1e1e2e"/>
          <w:sz w:val="20"/>
          <w:szCs w:val="20"/>
        </w:rPr>
        <w:t xml:space="preserve">n8n  +  OpenAI GPT-4o mini  +  Google Sheets  +  Discord</w:t>
      </w:r>
    </w:p>
    <w:p>
      <w:r>
        <w:rPr>
          <w:rFonts w:ascii="Arial" w:cs="Arial" w:eastAsia="Arial" w:hAnsi="Arial"/>
          <w:sz w:val="22"/>
          <w:szCs w:val="22"/>
        </w:rPr>
        <w:t xml:space="preserve"/>
      </w:r>
      <w:r>
        <w:br w:type="page"/>
      </w:r>
    </w:p>
    <w:p>
      <w:pPr>
        <w:pStyle w:val="Heading1"/>
        <w:spacing w:after="200" w:before="400"/>
      </w:pPr>
      <w:r>
        <w:rPr>
          <w:rFonts w:ascii="Arial" w:cs="Arial" w:eastAsia="Arial" w:hAnsi="Arial"/>
          <w:b/>
          <w:bCs/>
          <w:color w:val="1e1e2e"/>
          <w:sz w:val="36"/>
          <w:szCs w:val="36"/>
        </w:rPr>
        <w:t xml:space="preserve">1. What This System Does</w:t>
      </w:r>
    </w:p>
    <w:p>
      <w:pPr>
        <w:spacing w:after="80" w:before="80"/>
      </w:pPr>
      <w:r>
        <w:rPr>
          <w:rFonts w:ascii="Arial" w:cs="Arial" w:eastAsia="Arial" w:hAnsi="Arial"/>
          <w:b w:val="false"/>
          <w:bCs w:val="false"/>
          <w:color w:val="374151"/>
          <w:sz w:val="22"/>
          <w:szCs w:val="22"/>
        </w:rPr>
        <w:t xml:space="preserve">In plain English: you give it a list of company names or domains. It does everything a human researcher, copywriter, and SDR would do — automatically.</w:t>
      </w:r>
    </w:p>
    <w:p>
      <w:pPr>
        <w:spacing w:after="120" w:before="120"/>
      </w:pPr>
      <w:r>
        <w:t xml:space="preserve"/>
      </w:r>
    </w:p>
    <w:p>
      <w:pPr>
        <w:pStyle w:val="Heading3"/>
        <w:spacing w:after="120" w:before="240"/>
      </w:pPr>
      <w:r>
        <w:rPr>
          <w:rFonts w:ascii="Arial" w:cs="Arial" w:eastAsia="Arial" w:hAnsi="Arial"/>
          <w:b/>
          <w:bCs/>
          <w:color w:val="1e1e2e"/>
          <w:sz w:val="24"/>
          <w:szCs w:val="24"/>
        </w:rPr>
        <w:t xml:space="preserve">The manual process it replaces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dbe4ff" w:val="clear"/>
            <w:tcMar>
              <w:top w:type="dxa" w:w="100"/>
              <w:left w:type="dxa" w:w="160"/>
              <w:bottom w:type="dxa" w:w="100"/>
              <w:right w:type="dxa" w:w="160"/>
            </w:tcMar>
          </w:tcPr>
          <w:p>
            <w:r>
              <w:rPr>
                <w:rFonts w:ascii="Arial" w:cs="Arial" w:eastAsia="Arial" w:hAnsi="Arial"/>
                <w:b/>
                <w:bCs/>
                <w:color w:val="1e1e2e"/>
                <w:sz w:val="22"/>
                <w:szCs w:val="22"/>
              </w:rPr>
              <w:t xml:space="preserve">Human SDR (manual)</w:t>
            </w:r>
          </w:p>
        </w:tc>
        <w:tc>
          <w:tcPr>
            <w:tcW w:type="dxa" w:w="4680"/>
            <w:tcBorders>
              <w:top w:val="single" w:color="e2e8f0" w:sz="1"/>
              <w:left w:val="single" w:color="e2e8f0" w:sz="1"/>
              <w:bottom w:val="single" w:color="e2e8f0" w:sz="1"/>
              <w:right w:val="single" w:color="e2e8f0" w:sz="1"/>
            </w:tcBorders>
            <w:shd w:fill="f0f4ff" w:val="clear"/>
            <w:tcMar>
              <w:top w:type="dxa" w:w="100"/>
              <w:left w:type="dxa" w:w="160"/>
              <w:bottom w:type="dxa" w:w="100"/>
              <w:right w:type="dxa" w:w="160"/>
            </w:tcMar>
          </w:tcPr>
          <w:p>
            <w:r>
              <w:rPr>
                <w:rFonts w:ascii="Arial" w:cs="Arial" w:eastAsia="Arial" w:hAnsi="Arial"/>
                <w:b/>
                <w:bCs/>
                <w:color w:val="1e1e2e"/>
                <w:sz w:val="22"/>
                <w:szCs w:val="22"/>
              </w:rPr>
              <w:t xml:space="preserve">This system (automated)</w:t>
            </w:r>
          </w:p>
        </w:tc>
      </w:tr>
      <w:tr>
        <w:tc>
          <w:tcPr>
            <w:tcW w:type="dxa" w:w="468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4-6 hours researching 20 leads/day</w:t>
            </w:r>
          </w:p>
        </w:tc>
        <w:tc>
          <w:tcPr>
            <w:tcW w:type="dxa" w:w="468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10 minutes processing 100+ leads/day</w:t>
            </w:r>
          </w:p>
        </w:tc>
      </w:tr>
      <w:tr>
        <w:tc>
          <w:tcPr>
            <w:tcW w:type="dxa" w:w="468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Generic copy-paste email templates</w:t>
            </w:r>
          </w:p>
        </w:tc>
        <w:tc>
          <w:tcPr>
            <w:tcW w:type="dxa" w:w="468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Hyper-personalized email per lead</w:t>
            </w:r>
          </w:p>
        </w:tc>
      </w:tr>
      <w:tr>
        <w:tc>
          <w:tcPr>
            <w:tcW w:type="dxa" w:w="468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$3,000-5,000/month salary</w:t>
            </w:r>
          </w:p>
        </w:tc>
        <w:tc>
          <w:tcPr>
            <w:tcW w:type="dxa" w:w="468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$5-10/month API costs</w:t>
            </w:r>
          </w:p>
        </w:tc>
      </w:tr>
      <w:tr>
        <w:tc>
          <w:tcPr>
            <w:tcW w:type="dxa" w:w="468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Works 8 hours/day, 5 days/week</w:t>
            </w:r>
          </w:p>
        </w:tc>
        <w:tc>
          <w:tcPr>
            <w:tcW w:type="dxa" w:w="468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Runs 24/7, never stops</w:t>
            </w:r>
          </w:p>
        </w:tc>
      </w:tr>
      <w:tr>
        <w:tc>
          <w:tcPr>
            <w:tcW w:type="dxa" w:w="468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Sick days, holidays, turnover</w:t>
            </w:r>
          </w:p>
        </w:tc>
        <w:tc>
          <w:tcPr>
            <w:tcW w:type="dxa" w:w="468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Zero downtime, zero HR overhead</w:t>
            </w:r>
          </w:p>
        </w:tc>
      </w:tr>
      <w:tr>
        <w:tc>
          <w:tcPr>
            <w:tcW w:type="dxa" w:w="468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20-30 leads researched per day</w:t>
            </w:r>
          </w:p>
        </w:tc>
        <w:tc>
          <w:tcPr>
            <w:tcW w:type="dxa" w:w="468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500+ leads processed per day</w:t>
            </w:r>
          </w:p>
        </w:tc>
      </w:tr>
    </w:tbl>
    <w:p>
      <w:pPr>
        <w:spacing w:after="120" w:before="120"/>
      </w:pPr>
      <w:r>
        <w:t xml:space="preserve"/>
      </w:r>
    </w:p>
    <w:p>
      <w:pPr>
        <w:pStyle w:val="Heading3"/>
        <w:spacing w:after="120" w:before="240"/>
      </w:pPr>
      <w:r>
        <w:rPr>
          <w:rFonts w:ascii="Arial" w:cs="Arial" w:eastAsia="Arial" w:hAnsi="Arial"/>
          <w:b/>
          <w:bCs/>
          <w:color w:val="1e1e2e"/>
          <w:sz w:val="24"/>
          <w:szCs w:val="24"/>
        </w:rPr>
        <w:t xml:space="preserve">The difference in output quality</w:t>
      </w:r>
    </w:p>
    <w:p>
      <w:pPr>
        <w:spacing w:after="80" w:before="80"/>
      </w:pPr>
      <w:r>
        <w:rPr>
          <w:rFonts w:ascii="Arial" w:cs="Arial" w:eastAsia="Arial" w:hAnsi="Arial"/>
          <w:b w:val="false"/>
          <w:bCs w:val="false"/>
          <w:color w:val="374151"/>
          <w:sz w:val="22"/>
          <w:szCs w:val="22"/>
        </w:rPr>
        <w:t xml:space="preserve">Normal outreach (what everyone sends):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ef9c3" w:val="clear"/>
            <w:tcMar>
              <w:top w:type="dxa" w:w="120"/>
              <w:left w:type="dxa" w:w="200"/>
              <w:bottom w:type="dxa" w:w="120"/>
              <w:right w:type="dxa" w:w="200"/>
            </w:tcMar>
          </w:tcPr>
          <w:p>
            <w:r>
              <w:rPr>
                <w:rFonts w:ascii="Arial" w:cs="Arial" w:eastAsia="Arial" w:hAnsi="Arial"/>
                <w:color w:val="713f12"/>
                <w:sz w:val="21"/>
                <w:szCs w:val="21"/>
              </w:rPr>
              <w:t xml:space="preserve">Hi [Name], I help companies like yours with AI automation. Would you have 15 minutes to chat?</w:t>
            </w:r>
          </w:p>
        </w:tc>
      </w:tr>
    </w:tbl>
    <w:p>
      <w:pPr>
        <w:spacing w:after="120" w:before="120"/>
      </w:pPr>
      <w:r>
        <w:t xml:space="preserve"/>
      </w:r>
    </w:p>
    <w:p>
      <w:pPr>
        <w:spacing w:after="80" w:before="80"/>
      </w:pPr>
      <w:r>
        <w:rPr>
          <w:rFonts w:ascii="Arial" w:cs="Arial" w:eastAsia="Arial" w:hAnsi="Arial"/>
          <w:b w:val="false"/>
          <w:bCs w:val="false"/>
          <w:color w:val="374151"/>
          <w:sz w:val="22"/>
          <w:szCs w:val="22"/>
        </w:rPr>
        <w:t xml:space="preserve">What this system generates: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cfdf5" w:val="clear"/>
            <w:tcMar>
              <w:top w:type="dxa" w:w="120"/>
              <w:left w:type="dxa" w:w="200"/>
              <w:bottom w:type="dxa" w:w="120"/>
              <w:right w:type="dxa" w:w="200"/>
            </w:tcMar>
          </w:tcPr>
          <w:p>
            <w:r>
              <w:rPr>
                <w:rFonts w:ascii="Arial" w:cs="Arial" w:eastAsia="Arial" w:hAnsi="Arial"/>
                <w:color w:val="065f46"/>
                <w:sz w:val="21"/>
                <w:szCs w:val="21"/>
              </w:rPr>
              <w:t xml:space="preserve">Hi Sarah, saw Acme just closed their Series A last week — congratulations. Noticed you're scaling the sales team from 3 to 12 reps based on the recent job postings. Onboarding that many SDRs quickly while keeping outreach quality consistent is genuinely painful. Built something that might help with exactly that — happy to show you a 10-minute demo.</w:t>
            </w:r>
          </w:p>
        </w:tc>
      </w:tr>
    </w:tbl>
    <w:p>
      <w:pPr>
        <w:spacing w:after="120" w:before="120"/>
      </w:pPr>
      <w:r>
        <w:t xml:space="preserve"/>
      </w:r>
    </w:p>
    <w:p>
      <w:pPr>
        <w:spacing w:after="80" w:before="80"/>
      </w:pPr>
      <w:r>
        <w:rPr>
          <w:rFonts w:ascii="Arial" w:cs="Arial" w:eastAsia="Arial" w:hAnsi="Arial"/>
          <w:b w:val="false"/>
          <w:bCs w:val="false"/>
          <w:color w:val="374151"/>
          <w:sz w:val="22"/>
          <w:szCs w:val="22"/>
        </w:rPr>
        <w:t xml:space="preserve">The second message gets replies. The first gets ignored. That difference is entirely what this system produces.</w:t>
      </w:r>
    </w:p>
    <w:p>
      <w:pPr>
        <w:pBdr>
          <w:bottom w:val="single" w:color="e2e8f0" w:sz="6" w:space="1"/>
        </w:pBdr>
        <w:spacing w:after="200" w:before="200"/>
      </w:pPr>
      <w:r>
        <w:t xml:space="preserve"/>
      </w:r>
    </w:p>
    <w:p>
      <w:pPr>
        <w:pStyle w:val="Heading1"/>
        <w:spacing w:after="200" w:before="400"/>
      </w:pPr>
      <w:r>
        <w:rPr>
          <w:rFonts w:ascii="Arial" w:cs="Arial" w:eastAsia="Arial" w:hAnsi="Arial"/>
          <w:b/>
          <w:bCs/>
          <w:color w:val="1e1e2e"/>
          <w:sz w:val="36"/>
          <w:szCs w:val="36"/>
        </w:rPr>
        <w:t xml:space="preserve">2. Why This Project Specifically</w:t>
      </w:r>
    </w:p>
    <w:p>
      <w:pPr>
        <w:pStyle w:val="Heading3"/>
        <w:spacing w:after="120" w:before="240"/>
      </w:pPr>
      <w:r>
        <w:rPr>
          <w:rFonts w:ascii="Arial" w:cs="Arial" w:eastAsia="Arial" w:hAnsi="Arial"/>
          <w:b/>
          <w:bCs/>
          <w:color w:val="1e1e2e"/>
          <w:sz w:val="24"/>
          <w:szCs w:val="24"/>
        </w:rPr>
        <w:t xml:space="preserve">For your freelance career</w:t>
      </w:r>
    </w:p>
    <w:p>
      <w:pPr>
        <w:pStyle w:val="ListParagraph"/>
        <w:numPr>
          <w:ilvl w:val="0"/>
          <w:numId w:val="2"/>
        </w:numPr>
        <w:spacing w:after="60" w:before="60"/>
      </w:pPr>
      <w:r>
        <w:rPr>
          <w:rFonts w:ascii="Arial" w:cs="Arial" w:eastAsia="Arial" w:hAnsi="Arial"/>
          <w:color w:val="374151"/>
          <w:sz w:val="22"/>
          <w:szCs w:val="22"/>
        </w:rPr>
        <w:t xml:space="preserve">You are your own first client — run it on your own outreach immediately</w:t>
      </w:r>
    </w:p>
    <w:p>
      <w:pPr>
        <w:pStyle w:val="ListParagraph"/>
        <w:numPr>
          <w:ilvl w:val="0"/>
          <w:numId w:val="2"/>
        </w:numPr>
        <w:spacing w:after="60" w:before="60"/>
      </w:pPr>
      <w:r>
        <w:rPr>
          <w:rFonts w:ascii="Arial" w:cs="Arial" w:eastAsia="Arial" w:hAnsi="Arial"/>
          <w:color w:val="374151"/>
          <w:sz w:val="22"/>
          <w:szCs w:val="22"/>
        </w:rPr>
        <w:t xml:space="preserve">Every funded startup, agency, and B2B SaaS company needs this</w:t>
      </w:r>
    </w:p>
    <w:p>
      <w:pPr>
        <w:pStyle w:val="ListParagraph"/>
        <w:numPr>
          <w:ilvl w:val="0"/>
          <w:numId w:val="2"/>
        </w:numPr>
        <w:spacing w:after="60" w:before="60"/>
      </w:pPr>
      <w:r>
        <w:rPr>
          <w:rFonts w:ascii="Arial" w:cs="Arial" w:eastAsia="Arial" w:hAnsi="Arial"/>
          <w:color w:val="374151"/>
          <w:sz w:val="22"/>
          <w:szCs w:val="22"/>
        </w:rPr>
        <w:t xml:space="preserve">Demo runs live in front of a prospect — they see their own company analyzed</w:t>
      </w:r>
    </w:p>
    <w:p>
      <w:pPr>
        <w:pStyle w:val="ListParagraph"/>
        <w:numPr>
          <w:ilvl w:val="0"/>
          <w:numId w:val="2"/>
        </w:numPr>
        <w:spacing w:after="60" w:before="60"/>
      </w:pPr>
      <w:r>
        <w:rPr>
          <w:rFonts w:ascii="Arial" w:cs="Arial" w:eastAsia="Arial" w:hAnsi="Arial"/>
          <w:color w:val="374151"/>
          <w:sz w:val="22"/>
          <w:szCs w:val="22"/>
        </w:rPr>
        <w:t xml:space="preserve">Natural retainer product — clients always want more features added</w:t>
      </w:r>
    </w:p>
    <w:p>
      <w:pPr>
        <w:pStyle w:val="ListParagraph"/>
        <w:numPr>
          <w:ilvl w:val="0"/>
          <w:numId w:val="2"/>
        </w:numPr>
        <w:spacing w:after="60" w:before="60"/>
      </w:pPr>
      <w:r>
        <w:rPr>
          <w:rFonts w:ascii="Arial" w:cs="Arial" w:eastAsia="Arial" w:hAnsi="Arial"/>
          <w:color w:val="374151"/>
          <w:sz w:val="22"/>
          <w:szCs w:val="22"/>
        </w:rPr>
        <w:t xml:space="preserve">Most in-demand n8n job category on Upwork and Freelancer right now</w:t>
      </w:r>
    </w:p>
    <w:p>
      <w:pPr>
        <w:spacing w:after="120" w:before="120"/>
      </w:pPr>
      <w:r>
        <w:t xml:space="preserve"/>
      </w:r>
    </w:p>
    <w:p>
      <w:pPr>
        <w:pStyle w:val="Heading3"/>
        <w:spacing w:after="120" w:before="240"/>
      </w:pPr>
      <w:r>
        <w:rPr>
          <w:rFonts w:ascii="Arial" w:cs="Arial" w:eastAsia="Arial" w:hAnsi="Arial"/>
          <w:b/>
          <w:bCs/>
          <w:color w:val="1e1e2e"/>
          <w:sz w:val="24"/>
          <w:szCs w:val="24"/>
        </w:rPr>
        <w:t xml:space="preserve">For your portfolio</w:t>
      </w:r>
    </w:p>
    <w:p>
      <w:pPr>
        <w:pStyle w:val="ListParagraph"/>
        <w:numPr>
          <w:ilvl w:val="0"/>
          <w:numId w:val="2"/>
        </w:numPr>
        <w:spacing w:after="60" w:before="60"/>
      </w:pPr>
      <w:r>
        <w:rPr>
          <w:rFonts w:ascii="Arial" w:cs="Arial" w:eastAsia="Arial" w:hAnsi="Arial"/>
          <w:color w:val="374151"/>
          <w:sz w:val="22"/>
          <w:szCs w:val="22"/>
        </w:rPr>
        <w:t xml:space="preserve">Multi-phase orchestration — not a simple linear workflow</w:t>
      </w:r>
    </w:p>
    <w:p>
      <w:pPr>
        <w:pStyle w:val="ListParagraph"/>
        <w:numPr>
          <w:ilvl w:val="0"/>
          <w:numId w:val="2"/>
        </w:numPr>
        <w:spacing w:after="60" w:before="60"/>
      </w:pPr>
      <w:r>
        <w:rPr>
          <w:rFonts w:ascii="Arial" w:cs="Arial" w:eastAsia="Arial" w:hAnsi="Arial"/>
          <w:color w:val="374151"/>
          <w:sz w:val="22"/>
          <w:szCs w:val="22"/>
        </w:rPr>
        <w:t xml:space="preserve">Complex conditional logic throughout — different paths per lead score</w:t>
      </w:r>
    </w:p>
    <w:p>
      <w:pPr>
        <w:pStyle w:val="ListParagraph"/>
        <w:numPr>
          <w:ilvl w:val="0"/>
          <w:numId w:val="2"/>
        </w:numPr>
        <w:spacing w:after="60" w:before="60"/>
      </w:pPr>
      <w:r>
        <w:rPr>
          <w:rFonts w:ascii="Arial" w:cs="Arial" w:eastAsia="Arial" w:hAnsi="Arial"/>
          <w:color w:val="374151"/>
          <w:sz w:val="22"/>
          <w:szCs w:val="22"/>
        </w:rPr>
        <w:t xml:space="preserve">Combines web scraping + AI analysis + multi-channel execution</w:t>
      </w:r>
    </w:p>
    <w:p>
      <w:pPr>
        <w:pStyle w:val="ListParagraph"/>
        <w:numPr>
          <w:ilvl w:val="0"/>
          <w:numId w:val="2"/>
        </w:numPr>
        <w:spacing w:after="60" w:before="60"/>
      </w:pPr>
      <w:r>
        <w:rPr>
          <w:rFonts w:ascii="Arial" w:cs="Arial" w:eastAsia="Arial" w:hAnsi="Arial"/>
          <w:color w:val="374151"/>
          <w:sz w:val="22"/>
          <w:szCs w:val="22"/>
        </w:rPr>
        <w:t xml:space="preserve">Production-grade error handling at every phase</w:t>
      </w:r>
    </w:p>
    <w:p>
      <w:pPr>
        <w:pStyle w:val="ListParagraph"/>
        <w:numPr>
          <w:ilvl w:val="0"/>
          <w:numId w:val="2"/>
        </w:numPr>
        <w:spacing w:after="60" w:before="60"/>
      </w:pPr>
      <w:r>
        <w:rPr>
          <w:rFonts w:ascii="Arial" w:cs="Arial" w:eastAsia="Arial" w:hAnsi="Arial"/>
          <w:color w:val="374151"/>
          <w:sz w:val="22"/>
          <w:szCs w:val="22"/>
        </w:rPr>
        <w:t xml:space="preserve">Bridges n8n with Python/RAG background — nobody else has this combo</w:t>
      </w:r>
    </w:p>
    <w:p>
      <w:pPr>
        <w:spacing w:after="120" w:before="120"/>
      </w:pPr>
      <w:r>
        <w:t xml:space="preserve"/>
      </w:r>
    </w:p>
    <w:p>
      <w:pPr>
        <w:pStyle w:val="Heading3"/>
        <w:spacing w:after="120" w:before="240"/>
      </w:pPr>
      <w:r>
        <w:rPr>
          <w:rFonts w:ascii="Arial" w:cs="Arial" w:eastAsia="Arial" w:hAnsi="Arial"/>
          <w:b/>
          <w:bCs/>
          <w:color w:val="1e1e2e"/>
          <w:sz w:val="24"/>
          <w:szCs w:val="24"/>
        </w:rPr>
        <w:t xml:space="preserve">For your learning</w:t>
      </w:r>
    </w:p>
    <w:p>
      <w:pPr>
        <w:pStyle w:val="ListParagraph"/>
        <w:numPr>
          <w:ilvl w:val="0"/>
          <w:numId w:val="2"/>
        </w:numPr>
        <w:spacing w:after="60" w:before="60"/>
      </w:pPr>
      <w:r>
        <w:rPr>
          <w:rFonts w:ascii="Arial" w:cs="Arial" w:eastAsia="Arial" w:hAnsi="Arial"/>
          <w:color w:val="374151"/>
          <w:sz w:val="22"/>
          <w:szCs w:val="22"/>
        </w:rPr>
        <w:t xml:space="preserve">Webhook architecture and trigger design</w:t>
      </w:r>
    </w:p>
    <w:p>
      <w:pPr>
        <w:pStyle w:val="ListParagraph"/>
        <w:numPr>
          <w:ilvl w:val="0"/>
          <w:numId w:val="2"/>
        </w:numPr>
        <w:spacing w:after="60" w:before="60"/>
      </w:pPr>
      <w:r>
        <w:rPr>
          <w:rFonts w:ascii="Arial" w:cs="Arial" w:eastAsia="Arial" w:hAnsi="Arial"/>
          <w:color w:val="374151"/>
          <w:sz w:val="22"/>
          <w:szCs w:val="22"/>
        </w:rPr>
        <w:t xml:space="preserve">HTTP Request node mastery — the most important n8n node</w:t>
      </w:r>
    </w:p>
    <w:p>
      <w:pPr>
        <w:pStyle w:val="ListParagraph"/>
        <w:numPr>
          <w:ilvl w:val="0"/>
          <w:numId w:val="2"/>
        </w:numPr>
        <w:spacing w:after="60" w:before="60"/>
      </w:pPr>
      <w:r>
        <w:rPr>
          <w:rFonts w:ascii="Arial" w:cs="Arial" w:eastAsia="Arial" w:hAnsi="Arial"/>
          <w:color w:val="374151"/>
          <w:sz w:val="22"/>
          <w:szCs w:val="22"/>
        </w:rPr>
        <w:t xml:space="preserve">Complex JSON transformation and data normalization</w:t>
      </w:r>
    </w:p>
    <w:p>
      <w:pPr>
        <w:pStyle w:val="ListParagraph"/>
        <w:numPr>
          <w:ilvl w:val="0"/>
          <w:numId w:val="2"/>
        </w:numPr>
        <w:spacing w:after="60" w:before="60"/>
      </w:pPr>
      <w:r>
        <w:rPr>
          <w:rFonts w:ascii="Arial" w:cs="Arial" w:eastAsia="Arial" w:hAnsi="Arial"/>
          <w:color w:val="374151"/>
          <w:sz w:val="22"/>
          <w:szCs w:val="22"/>
        </w:rPr>
        <w:t xml:space="preserve">Multi-step conditional branching</w:t>
      </w:r>
    </w:p>
    <w:p>
      <w:pPr>
        <w:pStyle w:val="ListParagraph"/>
        <w:numPr>
          <w:ilvl w:val="0"/>
          <w:numId w:val="2"/>
        </w:numPr>
        <w:spacing w:after="60" w:before="60"/>
      </w:pPr>
      <w:r>
        <w:rPr>
          <w:rFonts w:ascii="Arial" w:cs="Arial" w:eastAsia="Arial" w:hAnsi="Arial"/>
          <w:color w:val="374151"/>
          <w:sz w:val="22"/>
          <w:szCs w:val="22"/>
        </w:rPr>
        <w:t xml:space="preserve">API integration patterns (OpenAI, Gmail, Google Sheets)</w:t>
      </w:r>
    </w:p>
    <w:p>
      <w:pPr>
        <w:pStyle w:val="ListParagraph"/>
        <w:numPr>
          <w:ilvl w:val="0"/>
          <w:numId w:val="2"/>
        </w:numPr>
        <w:spacing w:after="60" w:before="60"/>
      </w:pPr>
      <w:r>
        <w:rPr>
          <w:rFonts w:ascii="Arial" w:cs="Arial" w:eastAsia="Arial" w:hAnsi="Arial"/>
          <w:color w:val="374151"/>
          <w:sz w:val="22"/>
          <w:szCs w:val="22"/>
        </w:rPr>
        <w:t xml:space="preserve">Error handling, retries, and fallback flows</w:t>
      </w:r>
    </w:p>
    <w:p>
      <w:pPr>
        <w:pStyle w:val="ListParagraph"/>
        <w:numPr>
          <w:ilvl w:val="0"/>
          <w:numId w:val="2"/>
        </w:numPr>
        <w:spacing w:after="60" w:before="60"/>
      </w:pPr>
      <w:r>
        <w:rPr>
          <w:rFonts w:ascii="Arial" w:cs="Arial" w:eastAsia="Arial" w:hAnsi="Arial"/>
          <w:color w:val="374151"/>
          <w:sz w:val="22"/>
          <w:szCs w:val="22"/>
        </w:rPr>
        <w:t xml:space="preserve">Prompt engineering for structured JSON outputs</w:t>
      </w:r>
    </w:p>
    <w:p>
      <w:pPr>
        <w:pBdr>
          <w:bottom w:val="single" w:color="e2e8f0" w:sz="6" w:space="1"/>
        </w:pBdr>
        <w:spacing w:after="200" w:before="200"/>
      </w:pPr>
      <w:r>
        <w:t xml:space="preserve"/>
      </w:r>
    </w:p>
    <w:p>
      <w:pPr>
        <w:pStyle w:val="Heading1"/>
        <w:spacing w:after="200" w:before="400"/>
      </w:pPr>
      <w:r>
        <w:rPr>
          <w:rFonts w:ascii="Arial" w:cs="Arial" w:eastAsia="Arial" w:hAnsi="Arial"/>
          <w:b/>
          <w:bCs/>
          <w:color w:val="1e1e2e"/>
          <w:sz w:val="36"/>
          <w:szCs w:val="36"/>
        </w:rPr>
        <w:t xml:space="preserve">3. Complete Free Tool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cfdf5" w:val="clear"/>
            <w:tcMar>
              <w:top w:type="dxa" w:w="120"/>
              <w:left w:type="dxa" w:w="200"/>
              <w:bottom w:type="dxa" w:w="120"/>
              <w:right w:type="dxa" w:w="200"/>
            </w:tcMar>
          </w:tcPr>
          <w:p>
            <w:r>
              <w:rPr>
                <w:rFonts w:ascii="Arial" w:cs="Arial" w:eastAsia="Arial" w:hAnsi="Arial"/>
                <w:color w:val="065f46"/>
                <w:sz w:val="21"/>
                <w:szCs w:val="21"/>
              </w:rPr>
              <w:t xml:space="preserve">Every tool below is free. The only cost is OpenAI API calls — approximately $0.01 per lead processed. Budget $5-10/month during development.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dbe4ff" w:val="clear"/>
            <w:tcMar>
              <w:top w:type="dxa" w:w="100"/>
              <w:left w:type="dxa" w:w="160"/>
              <w:bottom w:type="dxa" w:w="100"/>
              <w:right w:type="dxa" w:w="160"/>
            </w:tcMar>
          </w:tcPr>
          <w:p>
            <w:r>
              <w:rPr>
                <w:rFonts w:ascii="Arial" w:cs="Arial" w:eastAsia="Arial" w:hAnsi="Arial"/>
                <w:b/>
                <w:bCs/>
                <w:color w:val="1e1e2e"/>
                <w:sz w:val="22"/>
                <w:szCs w:val="22"/>
              </w:rPr>
              <w:t xml:space="preserve">Tool</w:t>
            </w:r>
          </w:p>
        </w:tc>
        <w:tc>
          <w:tcPr>
            <w:tcW w:type="dxa" w:w="3120"/>
            <w:tcBorders>
              <w:top w:val="single" w:color="e2e8f0" w:sz="1"/>
              <w:left w:val="single" w:color="e2e8f0" w:sz="1"/>
              <w:bottom w:val="single" w:color="e2e8f0" w:sz="1"/>
              <w:right w:val="single" w:color="e2e8f0" w:sz="1"/>
            </w:tcBorders>
            <w:shd w:fill="dbe4ff" w:val="clear"/>
            <w:tcMar>
              <w:top w:type="dxa" w:w="100"/>
              <w:left w:type="dxa" w:w="160"/>
              <w:bottom w:type="dxa" w:w="100"/>
              <w:right w:type="dxa" w:w="160"/>
            </w:tcMar>
          </w:tcPr>
          <w:p>
            <w:r>
              <w:rPr>
                <w:rFonts w:ascii="Arial" w:cs="Arial" w:eastAsia="Arial" w:hAnsi="Arial"/>
                <w:b/>
                <w:bCs/>
                <w:color w:val="1e1e2e"/>
                <w:sz w:val="22"/>
                <w:szCs w:val="22"/>
              </w:rPr>
              <w:t xml:space="preserve">Purpose</w:t>
            </w:r>
          </w:p>
        </w:tc>
        <w:tc>
          <w:tcPr>
            <w:tcW w:type="dxa" w:w="3120"/>
            <w:tcBorders>
              <w:top w:val="single" w:color="e2e8f0" w:sz="1"/>
              <w:left w:val="single" w:color="e2e8f0" w:sz="1"/>
              <w:bottom w:val="single" w:color="e2e8f0" w:sz="1"/>
              <w:right w:val="single" w:color="e2e8f0" w:sz="1"/>
            </w:tcBorders>
            <w:shd w:fill="dbe4ff" w:val="clear"/>
            <w:tcMar>
              <w:top w:type="dxa" w:w="100"/>
              <w:left w:type="dxa" w:w="160"/>
              <w:bottom w:type="dxa" w:w="100"/>
              <w:right w:type="dxa" w:w="160"/>
            </w:tcMar>
          </w:tcPr>
          <w:p>
            <w:r>
              <w:rPr>
                <w:rFonts w:ascii="Arial" w:cs="Arial" w:eastAsia="Arial" w:hAnsi="Arial"/>
                <w:b/>
                <w:bCs/>
                <w:color w:val="1e1e2e"/>
                <w:sz w:val="22"/>
                <w:szCs w:val="22"/>
              </w:rPr>
              <w:t xml:space="preserve">Cost</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n8n (self-hosted)</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Workflow orchestration</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Free forever</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Jina Reader</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Web scraping any URL</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Free, no API key needed</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Serper.dev</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Google search results via API</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2,500 searches/month free</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Hunter.io</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Find email addresses</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25 searches/month free</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Prospeo</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Additional contact finding</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50 searches/month free</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OpenAI GPT-4o mini</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AI analysis and writing</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~$0.01 per lead</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Gmail SMTP</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Send outreach emails</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Free (your account)</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Google Sheets</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Store leads and results</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Free</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Discord Webhook</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Instant notifications</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Free</w:t>
            </w:r>
          </w:p>
        </w:tc>
      </w:tr>
    </w:tbl>
    <w:p>
      <w:pPr>
        <w:spacing w:after="120" w:before="120"/>
      </w:pPr>
      <w:r>
        <w:t xml:space="preserve"/>
      </w:r>
    </w:p>
    <w:p>
      <w:pPr>
        <w:pStyle w:val="Heading3"/>
        <w:spacing w:after="120" w:before="240"/>
      </w:pPr>
      <w:r>
        <w:rPr>
          <w:rFonts w:ascii="Arial" w:cs="Arial" w:eastAsia="Arial" w:hAnsi="Arial"/>
          <w:b/>
          <w:bCs/>
          <w:color w:val="1e1e2e"/>
          <w:sz w:val="24"/>
          <w:szCs w:val="24"/>
        </w:rPr>
        <w:t xml:space="preserve">How Jina Reader works (important)</w:t>
      </w:r>
    </w:p>
    <w:p>
      <w:pPr>
        <w:spacing w:after="80" w:before="80"/>
      </w:pPr>
      <w:r>
        <w:rPr>
          <w:rFonts w:ascii="Arial" w:cs="Arial" w:eastAsia="Arial" w:hAnsi="Arial"/>
          <w:b w:val="false"/>
          <w:bCs w:val="false"/>
          <w:color w:val="374151"/>
          <w:sz w:val="22"/>
          <w:szCs w:val="22"/>
        </w:rPr>
        <w:t xml:space="preserve">Jina Reader requires zero setup. To scrape any webpage, make an HTTP GET request to:</w:t>
      </w:r>
    </w:p>
    <w:p>
      <w:pPr>
        <w:spacing w:after="60" w:before="60"/>
        <w:ind w:left="360"/>
      </w:pPr>
      <w:r>
        <w:rPr>
          <w:rFonts w:ascii="Courier New" w:cs="Courier New" w:eastAsia="Courier New" w:hAnsi="Courier New"/>
          <w:color w:val="1e3a5f"/>
          <w:sz w:val="18"/>
          <w:szCs w:val="18"/>
        </w:rPr>
        <w:t xml:space="preserve">https://r.jina.ai/https://targetcompany.com</w:t>
      </w:r>
    </w:p>
    <w:p>
      <w:pPr>
        <w:spacing w:after="80" w:before="80"/>
      </w:pPr>
      <w:r>
        <w:rPr>
          <w:rFonts w:ascii="Arial" w:cs="Arial" w:eastAsia="Arial" w:hAnsi="Arial"/>
          <w:b w:val="false"/>
          <w:bCs w:val="false"/>
          <w:color w:val="374151"/>
          <w:sz w:val="22"/>
          <w:szCs w:val="22"/>
        </w:rPr>
        <w:t xml:space="preserve">It returns clean, readable text from any URL. No API key, no account, no cost. This is your primary scraping tool throughout the entire project.</w:t>
      </w:r>
    </w:p>
    <w:p>
      <w:pPr>
        <w:spacing w:after="120" w:before="120"/>
      </w:pPr>
      <w:r>
        <w:t xml:space="preserve"/>
      </w:r>
    </w:p>
    <w:p>
      <w:pPr>
        <w:pStyle w:val="Heading3"/>
        <w:spacing w:after="120" w:before="240"/>
      </w:pPr>
      <w:r>
        <w:rPr>
          <w:rFonts w:ascii="Arial" w:cs="Arial" w:eastAsia="Arial" w:hAnsi="Arial"/>
          <w:b/>
          <w:bCs/>
          <w:color w:val="1e1e2e"/>
          <w:sz w:val="24"/>
          <w:szCs w:val="24"/>
        </w:rPr>
        <w:t xml:space="preserve">How Serper.dev works</w:t>
      </w:r>
    </w:p>
    <w:p>
      <w:pPr>
        <w:spacing w:after="80" w:before="80"/>
      </w:pPr>
      <w:r>
        <w:rPr>
          <w:rFonts w:ascii="Arial" w:cs="Arial" w:eastAsia="Arial" w:hAnsi="Arial"/>
          <w:b w:val="false"/>
          <w:bCs w:val="false"/>
          <w:color w:val="374151"/>
          <w:sz w:val="22"/>
          <w:szCs w:val="22"/>
        </w:rPr>
        <w:t xml:space="preserve">Sign up free at serper.dev. You get 2,500 searches/month. Send a POST request with your query, get back Google search results as structured JSON. Use this to find recent news, funding announcements, and company information.</w:t>
      </w:r>
    </w:p>
    <w:p>
      <w:pPr>
        <w:pBdr>
          <w:bottom w:val="single" w:color="e2e8f0" w:sz="6" w:space="1"/>
        </w:pBdr>
        <w:spacing w:after="200" w:before="200"/>
      </w:pPr>
      <w:r>
        <w:t xml:space="preserve"/>
      </w:r>
    </w:p>
    <w:p>
      <w:pPr>
        <w:pStyle w:val="Heading1"/>
        <w:spacing w:after="200" w:before="400"/>
      </w:pPr>
      <w:r>
        <w:rPr>
          <w:rFonts w:ascii="Arial" w:cs="Arial" w:eastAsia="Arial" w:hAnsi="Arial"/>
          <w:b/>
          <w:bCs/>
          <w:color w:val="1e1e2e"/>
          <w:sz w:val="36"/>
          <w:szCs w:val="36"/>
        </w:rPr>
        <w:t xml:space="preserve">4. Full System Architecture</w:t>
      </w:r>
    </w:p>
    <w:p>
      <w:pPr>
        <w:spacing w:after="80" w:before="80"/>
      </w:pPr>
      <w:r>
        <w:rPr>
          <w:rFonts w:ascii="Arial" w:cs="Arial" w:eastAsia="Arial" w:hAnsi="Arial"/>
          <w:b w:val="false"/>
          <w:bCs w:val="false"/>
          <w:color w:val="374151"/>
          <w:sz w:val="22"/>
          <w:szCs w:val="22"/>
        </w:rPr>
        <w:t xml:space="preserve">The system runs in four phases. Each phase is a separate section of the n8n workflow. Data flows forward — output of Phase 1 becomes input to Phase 2, and so 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dbe4ff" w:val="clear"/>
            <w:tcMar>
              <w:top w:type="dxa" w:w="100"/>
              <w:left w:type="dxa" w:w="160"/>
              <w:bottom w:type="dxa" w:w="100"/>
              <w:right w:type="dxa" w:w="160"/>
            </w:tcMar>
          </w:tcPr>
          <w:p>
            <w:r>
              <w:rPr>
                <w:rFonts w:ascii="Arial" w:cs="Arial" w:eastAsia="Arial" w:hAnsi="Arial"/>
                <w:b/>
                <w:bCs/>
                <w:color w:val="1e1e2e"/>
                <w:sz w:val="22"/>
                <w:szCs w:val="22"/>
              </w:rPr>
              <w:t xml:space="preserve">Phase</w:t>
            </w:r>
          </w:p>
        </w:tc>
        <w:tc>
          <w:tcPr>
            <w:tcW w:type="dxa" w:w="3120"/>
            <w:tcBorders>
              <w:top w:val="single" w:color="e2e8f0" w:sz="1"/>
              <w:left w:val="single" w:color="e2e8f0" w:sz="1"/>
              <w:bottom w:val="single" w:color="e2e8f0" w:sz="1"/>
              <w:right w:val="single" w:color="e2e8f0" w:sz="1"/>
            </w:tcBorders>
            <w:shd w:fill="dbe4ff" w:val="clear"/>
            <w:tcMar>
              <w:top w:type="dxa" w:w="100"/>
              <w:left w:type="dxa" w:w="160"/>
              <w:bottom w:type="dxa" w:w="100"/>
              <w:right w:type="dxa" w:w="160"/>
            </w:tcMar>
          </w:tcPr>
          <w:p>
            <w:r>
              <w:rPr>
                <w:rFonts w:ascii="Arial" w:cs="Arial" w:eastAsia="Arial" w:hAnsi="Arial"/>
                <w:b/>
                <w:bCs/>
                <w:color w:val="1e1e2e"/>
                <w:sz w:val="22"/>
                <w:szCs w:val="22"/>
              </w:rPr>
              <w:t xml:space="preserve">Name</w:t>
            </w:r>
          </w:p>
        </w:tc>
        <w:tc>
          <w:tcPr>
            <w:tcW w:type="dxa" w:w="3120"/>
            <w:tcBorders>
              <w:top w:val="single" w:color="e2e8f0" w:sz="1"/>
              <w:left w:val="single" w:color="e2e8f0" w:sz="1"/>
              <w:bottom w:val="single" w:color="e2e8f0" w:sz="1"/>
              <w:right w:val="single" w:color="e2e8f0" w:sz="1"/>
            </w:tcBorders>
            <w:shd w:fill="dbe4ff" w:val="clear"/>
            <w:tcMar>
              <w:top w:type="dxa" w:w="100"/>
              <w:left w:type="dxa" w:w="160"/>
              <w:bottom w:type="dxa" w:w="100"/>
              <w:right w:type="dxa" w:w="160"/>
            </w:tcMar>
          </w:tcPr>
          <w:p>
            <w:r>
              <w:rPr>
                <w:rFonts w:ascii="Arial" w:cs="Arial" w:eastAsia="Arial" w:hAnsi="Arial"/>
                <w:b/>
                <w:bCs/>
                <w:color w:val="1e1e2e"/>
                <w:sz w:val="22"/>
                <w:szCs w:val="22"/>
              </w:rPr>
              <w:t xml:space="preserve">What it does</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Phase 1</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Intelligence Gathering</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Scrapes company website, searches for news and funding, finds decision maker contact</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Phase 2</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AI Analysis Layer</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Scores ICP fit across 8 dimensions, identifies pain points, finds personalization hook</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Phase 3</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Outreach Generation</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Writes personalized cold email, LinkedIn note, follow-up sequence — all different angles</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Phase 4</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Execution &amp; Tracking</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Sends email via Gmail, logs to Google Sheets, sends Discord alert with lead score</w:t>
            </w:r>
          </w:p>
        </w:tc>
      </w:tr>
    </w:tbl>
    <w:p>
      <w:pPr>
        <w:spacing w:after="120" w:before="120"/>
      </w:pPr>
      <w:r>
        <w:t xml:space="preserve"/>
      </w:r>
    </w:p>
    <w:p>
      <w:pPr>
        <w:pStyle w:val="Heading3"/>
        <w:spacing w:after="120" w:before="240"/>
      </w:pPr>
      <w:r>
        <w:rPr>
          <w:rFonts w:ascii="Arial" w:cs="Arial" w:eastAsia="Arial" w:hAnsi="Arial"/>
          <w:b/>
          <w:bCs/>
          <w:color w:val="1e1e2e"/>
          <w:sz w:val="24"/>
          <w:szCs w:val="24"/>
        </w:rPr>
        <w:t xml:space="preserve">Data flow between phases</w:t>
      </w:r>
    </w:p>
    <w:p>
      <w:pPr>
        <w:spacing w:after="60" w:before="60"/>
        <w:ind w:left="360"/>
      </w:pPr>
      <w:r>
        <w:rPr>
          <w:rFonts w:ascii="Courier New" w:cs="Courier New" w:eastAsia="Courier New" w:hAnsi="Courier New"/>
          <w:color w:val="1e3a5f"/>
          <w:sz w:val="18"/>
          <w:szCs w:val="18"/>
        </w:rPr>
        <w:t xml:space="preserve">Webhook trigger (company domain)</w:t>
      </w:r>
    </w:p>
    <w:p>
      <w:pPr>
        <w:spacing w:after="60" w:before="60"/>
        <w:ind w:left="360"/>
      </w:pPr>
      <w:r>
        <w:rPr>
          <w:rFonts w:ascii="Courier New" w:cs="Courier New" w:eastAsia="Courier New" w:hAnsi="Courier New"/>
          <w:color w:val="1e3a5f"/>
          <w:sz w:val="18"/>
          <w:szCs w:val="18"/>
        </w:rPr>
        <w:t xml:space="preserve">        ↓</w:t>
      </w:r>
    </w:p>
    <w:p>
      <w:pPr>
        <w:spacing w:after="60" w:before="60"/>
        <w:ind w:left="360"/>
      </w:pPr>
      <w:r>
        <w:rPr>
          <w:rFonts w:ascii="Courier New" w:cs="Courier New" w:eastAsia="Courier New" w:hAnsi="Courier New"/>
          <w:color w:val="1e3a5f"/>
          <w:sz w:val="18"/>
          <w:szCs w:val="18"/>
        </w:rPr>
        <w:t xml:space="preserve">Phase 1 → outputs: company_data JSON object</w:t>
      </w:r>
    </w:p>
    <w:p>
      <w:pPr>
        <w:spacing w:after="60" w:before="60"/>
        <w:ind w:left="360"/>
      </w:pPr>
      <w:r>
        <w:rPr>
          <w:rFonts w:ascii="Courier New" w:cs="Courier New" w:eastAsia="Courier New" w:hAnsi="Courier New"/>
          <w:color w:val="1e3a5f"/>
          <w:sz w:val="18"/>
          <w:szCs w:val="18"/>
        </w:rPr>
        <w:t xml:space="preserve">        ↓</w:t>
      </w:r>
    </w:p>
    <w:p>
      <w:pPr>
        <w:spacing w:after="60" w:before="60"/>
        <w:ind w:left="360"/>
      </w:pPr>
      <w:r>
        <w:rPr>
          <w:rFonts w:ascii="Courier New" w:cs="Courier New" w:eastAsia="Courier New" w:hAnsi="Courier New"/>
          <w:color w:val="1e3a5f"/>
          <w:sz w:val="18"/>
          <w:szCs w:val="18"/>
        </w:rPr>
        <w:t xml:space="preserve">Phase 2 → outputs: analysis JSON (score, pain points, hook)</w:t>
      </w:r>
    </w:p>
    <w:p>
      <w:pPr>
        <w:spacing w:after="60" w:before="60"/>
        <w:ind w:left="360"/>
      </w:pPr>
      <w:r>
        <w:rPr>
          <w:rFonts w:ascii="Courier New" w:cs="Courier New" w:eastAsia="Courier New" w:hAnsi="Courier New"/>
          <w:color w:val="1e3a5f"/>
          <w:sz w:val="18"/>
          <w:szCs w:val="18"/>
        </w:rPr>
        <w:t xml:space="preserve">        ↓</w:t>
      </w:r>
    </w:p>
    <w:p>
      <w:pPr>
        <w:spacing w:after="60" w:before="60"/>
        <w:ind w:left="360"/>
      </w:pPr>
      <w:r>
        <w:rPr>
          <w:rFonts w:ascii="Courier New" w:cs="Courier New" w:eastAsia="Courier New" w:hAnsi="Courier New"/>
          <w:color w:val="1e3a5f"/>
          <w:sz w:val="18"/>
          <w:szCs w:val="18"/>
        </w:rPr>
        <w:t xml:space="preserve">Phase 3 → outputs: outreach JSON (email, linkedin_note, followups[])</w:t>
      </w:r>
    </w:p>
    <w:p>
      <w:pPr>
        <w:spacing w:after="60" w:before="60"/>
        <w:ind w:left="360"/>
      </w:pPr>
      <w:r>
        <w:rPr>
          <w:rFonts w:ascii="Courier New" w:cs="Courier New" w:eastAsia="Courier New" w:hAnsi="Courier New"/>
          <w:color w:val="1e3a5f"/>
          <w:sz w:val="18"/>
          <w:szCs w:val="18"/>
        </w:rPr>
        <w:t xml:space="preserve">        ↓</w:t>
      </w:r>
    </w:p>
    <w:p>
      <w:pPr>
        <w:spacing w:after="60" w:before="60"/>
        <w:ind w:left="360"/>
      </w:pPr>
      <w:r>
        <w:rPr>
          <w:rFonts w:ascii="Courier New" w:cs="Courier New" w:eastAsia="Courier New" w:hAnsi="Courier New"/>
          <w:color w:val="1e3a5f"/>
          <w:sz w:val="18"/>
          <w:szCs w:val="18"/>
        </w:rPr>
        <w:t xml:space="preserve">Phase 4 → sends email + logs to sheet + Discord notification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4ff" w:val="clear"/>
            <w:tcMar>
              <w:top w:type="dxa" w:w="120"/>
              <w:left w:type="dxa" w:w="200"/>
              <w:bottom w:type="dxa" w:w="120"/>
              <w:right w:type="dxa" w:w="200"/>
            </w:tcMar>
          </w:tcPr>
          <w:p>
            <w:r>
              <w:rPr>
                <w:rFonts w:ascii="Arial" w:cs="Arial" w:eastAsia="Arial" w:hAnsi="Arial"/>
                <w:color w:val="1e3a8a"/>
                <w:sz w:val="21"/>
                <w:szCs w:val="21"/>
              </w:rPr>
              <w:t xml:space="preserve">Everything passes as JSON between phases. Design your data schema before building. A clear schema makes debugging 10x easier.</w:t>
            </w:r>
          </w:p>
        </w:tc>
      </w:tr>
    </w:tbl>
    <w:p>
      <w:pPr>
        <w:pBdr>
          <w:bottom w:val="single" w:color="e2e8f0" w:sz="6" w:space="1"/>
        </w:pBdr>
        <w:spacing w:after="200" w:before="200"/>
      </w:pPr>
      <w:r>
        <w:t xml:space="preserve"/>
      </w:r>
    </w:p>
    <w:p>
      <w:pPr>
        <w:pStyle w:val="Heading1"/>
        <w:spacing w:after="200" w:before="400"/>
      </w:pPr>
      <w:r>
        <w:rPr>
          <w:rFonts w:ascii="Arial" w:cs="Arial" w:eastAsia="Arial" w:hAnsi="Arial"/>
          <w:b/>
          <w:bCs/>
          <w:color w:val="1e1e2e"/>
          <w:sz w:val="36"/>
          <w:szCs w:val="36"/>
        </w:rPr>
        <w:t xml:space="preserve">5. Phase 1 — Intelligence Gathering</w:t>
      </w:r>
    </w:p>
    <w:p>
      <w:pPr>
        <w:pStyle w:val="Heading3"/>
        <w:spacing w:after="120" w:before="240"/>
      </w:pPr>
      <w:r>
        <w:rPr>
          <w:rFonts w:ascii="Arial" w:cs="Arial" w:eastAsia="Arial" w:hAnsi="Arial"/>
          <w:b/>
          <w:bCs/>
          <w:color w:val="1e1e2e"/>
          <w:sz w:val="24"/>
          <w:szCs w:val="24"/>
        </w:rPr>
        <w:t xml:space="preserve">What to build</w:t>
      </w:r>
    </w:p>
    <w:p>
      <w:pPr>
        <w:spacing w:after="80" w:before="80"/>
      </w:pPr>
      <w:r>
        <w:rPr>
          <w:rFonts w:ascii="Arial" w:cs="Arial" w:eastAsia="Arial" w:hAnsi="Arial"/>
          <w:b w:val="false"/>
          <w:bCs w:val="false"/>
          <w:color w:val="374151"/>
          <w:sz w:val="22"/>
          <w:szCs w:val="22"/>
        </w:rPr>
        <w:t xml:space="preserve">This phase receives a company domain via webhook and collects everything you need to write personalized outreach.</w:t>
      </w:r>
    </w:p>
    <w:p>
      <w:pPr>
        <w:spacing w:after="120" w:before="120"/>
      </w:pPr>
      <w:r>
        <w:t xml:space="preserve"/>
      </w:r>
    </w:p>
    <w:p>
      <w:pPr>
        <w:pStyle w:val="Heading3"/>
        <w:spacing w:after="120" w:before="240"/>
      </w:pPr>
      <w:r>
        <w:rPr>
          <w:rFonts w:ascii="Arial" w:cs="Arial" w:eastAsia="Arial" w:hAnsi="Arial"/>
          <w:b/>
          <w:bCs/>
          <w:color w:val="1e1e2e"/>
          <w:sz w:val="24"/>
          <w:szCs w:val="24"/>
        </w:rPr>
        <w:t xml:space="preserve">Step 1 — Webhook trigger node</w:t>
      </w:r>
    </w:p>
    <w:p>
      <w:pPr>
        <w:pStyle w:val="ListParagraph"/>
        <w:numPr>
          <w:ilvl w:val="0"/>
          <w:numId w:val="2"/>
        </w:numPr>
        <w:spacing w:after="60" w:before="60"/>
      </w:pPr>
      <w:r>
        <w:rPr>
          <w:rFonts w:ascii="Arial" w:cs="Arial" w:eastAsia="Arial" w:hAnsi="Arial"/>
          <w:color w:val="374151"/>
          <w:sz w:val="22"/>
          <w:szCs w:val="22"/>
        </w:rPr>
        <w:t xml:space="preserve">Create a Webhook node in n8n</w:t>
      </w:r>
    </w:p>
    <w:p>
      <w:pPr>
        <w:pStyle w:val="ListParagraph"/>
        <w:numPr>
          <w:ilvl w:val="0"/>
          <w:numId w:val="2"/>
        </w:numPr>
        <w:spacing w:after="60" w:before="60"/>
      </w:pPr>
      <w:r>
        <w:rPr>
          <w:rFonts w:ascii="Arial" w:cs="Arial" w:eastAsia="Arial" w:hAnsi="Arial"/>
          <w:color w:val="374151"/>
          <w:sz w:val="22"/>
          <w:szCs w:val="22"/>
        </w:rPr>
        <w:t xml:space="preserve">Method: POST</w:t>
      </w:r>
    </w:p>
    <w:p>
      <w:pPr>
        <w:pStyle w:val="ListParagraph"/>
        <w:numPr>
          <w:ilvl w:val="0"/>
          <w:numId w:val="2"/>
        </w:numPr>
        <w:spacing w:after="60" w:before="60"/>
      </w:pPr>
      <w:r>
        <w:rPr>
          <w:rFonts w:ascii="Arial" w:cs="Arial" w:eastAsia="Arial" w:hAnsi="Arial"/>
          <w:color w:val="374151"/>
          <w:sz w:val="22"/>
          <w:szCs w:val="22"/>
        </w:rPr>
        <w:t xml:space="preserve">Path: /leads/process</w:t>
      </w:r>
    </w:p>
    <w:p>
      <w:pPr>
        <w:pStyle w:val="ListParagraph"/>
        <w:numPr>
          <w:ilvl w:val="0"/>
          <w:numId w:val="2"/>
        </w:numPr>
        <w:spacing w:after="60" w:before="60"/>
      </w:pPr>
      <w:r>
        <w:rPr>
          <w:rFonts w:ascii="Arial" w:cs="Arial" w:eastAsia="Arial" w:hAnsi="Arial"/>
          <w:color w:val="374151"/>
          <w:sz w:val="22"/>
          <w:szCs w:val="22"/>
        </w:rPr>
        <w:t xml:space="preserve">Expected input body:</w:t>
      </w:r>
    </w:p>
    <w:p>
      <w:pPr>
        <w:spacing w:after="60" w:before="60"/>
        <w:ind w:left="360"/>
      </w:pPr>
      <w:r>
        <w:rPr>
          <w:rFonts w:ascii="Courier New" w:cs="Courier New" w:eastAsia="Courier New" w:hAnsi="Courier New"/>
          <w:color w:val="1e3a5f"/>
          <w:sz w:val="18"/>
          <w:szCs w:val="18"/>
        </w:rPr>
        <w:t xml:space="preserve">{ "domain": "acmecorp.com", "company_name": "Acme Corp" }</w:t>
      </w:r>
    </w:p>
    <w:p>
      <w:pPr>
        <w:spacing w:after="120" w:before="120"/>
      </w:pPr>
      <w:r>
        <w:t xml:space="preserve"/>
      </w:r>
    </w:p>
    <w:p>
      <w:pPr>
        <w:pStyle w:val="Heading3"/>
        <w:spacing w:after="120" w:before="240"/>
      </w:pPr>
      <w:r>
        <w:rPr>
          <w:rFonts w:ascii="Arial" w:cs="Arial" w:eastAsia="Arial" w:hAnsi="Arial"/>
          <w:b/>
          <w:bCs/>
          <w:color w:val="1e1e2e"/>
          <w:sz w:val="24"/>
          <w:szCs w:val="24"/>
        </w:rPr>
        <w:t xml:space="preserve">Step 2 — Scrape company website with Jina</w:t>
      </w:r>
    </w:p>
    <w:p>
      <w:pPr>
        <w:pStyle w:val="ListParagraph"/>
        <w:numPr>
          <w:ilvl w:val="0"/>
          <w:numId w:val="2"/>
        </w:numPr>
        <w:spacing w:after="60" w:before="60"/>
      </w:pPr>
      <w:r>
        <w:rPr>
          <w:rFonts w:ascii="Arial" w:cs="Arial" w:eastAsia="Arial" w:hAnsi="Arial"/>
          <w:color w:val="374151"/>
          <w:sz w:val="22"/>
          <w:szCs w:val="22"/>
        </w:rPr>
        <w:t xml:space="preserve">Add HTTP Request node</w:t>
      </w:r>
    </w:p>
    <w:p>
      <w:pPr>
        <w:pStyle w:val="ListParagraph"/>
        <w:numPr>
          <w:ilvl w:val="0"/>
          <w:numId w:val="2"/>
        </w:numPr>
        <w:spacing w:after="60" w:before="60"/>
      </w:pPr>
      <w:r>
        <w:rPr>
          <w:rFonts w:ascii="Arial" w:cs="Arial" w:eastAsia="Arial" w:hAnsi="Arial"/>
          <w:color w:val="374151"/>
          <w:sz w:val="22"/>
          <w:szCs w:val="22"/>
        </w:rPr>
        <w:t xml:space="preserve">Method: GET</w:t>
      </w:r>
    </w:p>
    <w:p>
      <w:pPr>
        <w:pStyle w:val="ListParagraph"/>
        <w:numPr>
          <w:ilvl w:val="0"/>
          <w:numId w:val="2"/>
        </w:numPr>
        <w:spacing w:after="60" w:before="60"/>
      </w:pPr>
      <w:r>
        <w:rPr>
          <w:rFonts w:ascii="Arial" w:cs="Arial" w:eastAsia="Arial" w:hAnsi="Arial"/>
          <w:color w:val="374151"/>
          <w:sz w:val="22"/>
          <w:szCs w:val="22"/>
        </w:rPr>
        <w:t xml:space="preserve">URL: https://r.jina.ai/https://{{ $json.domain }}</w:t>
      </w:r>
    </w:p>
    <w:p>
      <w:pPr>
        <w:pStyle w:val="ListParagraph"/>
        <w:numPr>
          <w:ilvl w:val="0"/>
          <w:numId w:val="2"/>
        </w:numPr>
        <w:spacing w:after="60" w:before="60"/>
      </w:pPr>
      <w:r>
        <w:rPr>
          <w:rFonts w:ascii="Arial" w:cs="Arial" w:eastAsia="Arial" w:hAnsi="Arial"/>
          <w:color w:val="374151"/>
          <w:sz w:val="22"/>
          <w:szCs w:val="22"/>
        </w:rPr>
        <w:t xml:space="preserve">This returns the full readable text of their homepage</w:t>
      </w:r>
    </w:p>
    <w:p>
      <w:pPr>
        <w:pStyle w:val="ListParagraph"/>
        <w:numPr>
          <w:ilvl w:val="0"/>
          <w:numId w:val="2"/>
        </w:numPr>
        <w:spacing w:after="60" w:before="60"/>
      </w:pPr>
      <w:r>
        <w:rPr>
          <w:rFonts w:ascii="Arial" w:cs="Arial" w:eastAsia="Arial" w:hAnsi="Arial"/>
          <w:color w:val="374151"/>
          <w:sz w:val="22"/>
          <w:szCs w:val="22"/>
        </w:rPr>
        <w:t xml:space="preserve">Store output as: website_content</w:t>
      </w:r>
    </w:p>
    <w:p>
      <w:pPr>
        <w:spacing w:after="120" w:before="120"/>
      </w:pPr>
      <w:r>
        <w:t xml:space="preserve"/>
      </w:r>
    </w:p>
    <w:p>
      <w:pPr>
        <w:pStyle w:val="Heading3"/>
        <w:spacing w:after="120" w:before="240"/>
      </w:pPr>
      <w:r>
        <w:rPr>
          <w:rFonts w:ascii="Arial" w:cs="Arial" w:eastAsia="Arial" w:hAnsi="Arial"/>
          <w:b/>
          <w:bCs/>
          <w:color w:val="1e1e2e"/>
          <w:sz w:val="24"/>
          <w:szCs w:val="24"/>
        </w:rPr>
        <w:t xml:space="preserve">Step 3 — Search for recent news</w:t>
      </w:r>
    </w:p>
    <w:p>
      <w:pPr>
        <w:pStyle w:val="ListParagraph"/>
        <w:numPr>
          <w:ilvl w:val="0"/>
          <w:numId w:val="2"/>
        </w:numPr>
        <w:spacing w:after="60" w:before="60"/>
      </w:pPr>
      <w:r>
        <w:rPr>
          <w:rFonts w:ascii="Arial" w:cs="Arial" w:eastAsia="Arial" w:hAnsi="Arial"/>
          <w:color w:val="374151"/>
          <w:sz w:val="22"/>
          <w:szCs w:val="22"/>
        </w:rPr>
        <w:t xml:space="preserve">Add HTTP Request node for Serper.dev</w:t>
      </w:r>
    </w:p>
    <w:p>
      <w:pPr>
        <w:pStyle w:val="ListParagraph"/>
        <w:numPr>
          <w:ilvl w:val="0"/>
          <w:numId w:val="2"/>
        </w:numPr>
        <w:spacing w:after="60" w:before="60"/>
      </w:pPr>
      <w:r>
        <w:rPr>
          <w:rFonts w:ascii="Arial" w:cs="Arial" w:eastAsia="Arial" w:hAnsi="Arial"/>
          <w:color w:val="374151"/>
          <w:sz w:val="22"/>
          <w:szCs w:val="22"/>
        </w:rPr>
        <w:t xml:space="preserve">Method: POST</w:t>
      </w:r>
    </w:p>
    <w:p>
      <w:pPr>
        <w:pStyle w:val="ListParagraph"/>
        <w:numPr>
          <w:ilvl w:val="0"/>
          <w:numId w:val="2"/>
        </w:numPr>
        <w:spacing w:after="60" w:before="60"/>
      </w:pPr>
      <w:r>
        <w:rPr>
          <w:rFonts w:ascii="Arial" w:cs="Arial" w:eastAsia="Arial" w:hAnsi="Arial"/>
          <w:color w:val="374151"/>
          <w:sz w:val="22"/>
          <w:szCs w:val="22"/>
        </w:rPr>
        <w:t xml:space="preserve">URL: https://google.serper.dev/search</w:t>
      </w:r>
    </w:p>
    <w:p>
      <w:pPr>
        <w:pStyle w:val="ListParagraph"/>
        <w:numPr>
          <w:ilvl w:val="0"/>
          <w:numId w:val="2"/>
        </w:numPr>
        <w:spacing w:after="60" w:before="60"/>
      </w:pPr>
      <w:r>
        <w:rPr>
          <w:rFonts w:ascii="Arial" w:cs="Arial" w:eastAsia="Arial" w:hAnsi="Arial"/>
          <w:color w:val="374151"/>
          <w:sz w:val="22"/>
          <w:szCs w:val="22"/>
        </w:rPr>
        <w:t xml:space="preserve">Headers: X-API-KEY: your_serper_key</w:t>
      </w:r>
    </w:p>
    <w:p>
      <w:pPr>
        <w:pStyle w:val="ListParagraph"/>
        <w:numPr>
          <w:ilvl w:val="0"/>
          <w:numId w:val="2"/>
        </w:numPr>
        <w:spacing w:after="60" w:before="60"/>
      </w:pPr>
      <w:r>
        <w:rPr>
          <w:rFonts w:ascii="Arial" w:cs="Arial" w:eastAsia="Arial" w:hAnsi="Arial"/>
          <w:color w:val="374151"/>
          <w:sz w:val="22"/>
          <w:szCs w:val="22"/>
        </w:rPr>
        <w:t xml:space="preserve">Body:</w:t>
      </w:r>
    </w:p>
    <w:p>
      <w:pPr>
        <w:spacing w:after="60" w:before="60"/>
        <w:ind w:left="360"/>
      </w:pPr>
      <w:r>
        <w:rPr>
          <w:rFonts w:ascii="Courier New" w:cs="Courier New" w:eastAsia="Courier New" w:hAnsi="Courier New"/>
          <w:color w:val="1e3a5f"/>
          <w:sz w:val="18"/>
          <w:szCs w:val="18"/>
        </w:rPr>
        <w:t xml:space="preserve">{ "q": "{{ $json.company_name }} funding news 2024 2025", "num": 5 }</w:t>
      </w:r>
    </w:p>
    <w:p>
      <w:pPr>
        <w:pStyle w:val="ListParagraph"/>
        <w:numPr>
          <w:ilvl w:val="0"/>
          <w:numId w:val="2"/>
        </w:numPr>
        <w:spacing w:after="60" w:before="60"/>
      </w:pPr>
      <w:r>
        <w:rPr>
          <w:rFonts w:ascii="Arial" w:cs="Arial" w:eastAsia="Arial" w:hAnsi="Arial"/>
          <w:color w:val="374151"/>
          <w:sz w:val="22"/>
          <w:szCs w:val="22"/>
        </w:rPr>
        <w:t xml:space="preserve">Extract the top 3 results snippets</w:t>
      </w:r>
    </w:p>
    <w:p>
      <w:pPr>
        <w:spacing w:after="120" w:before="120"/>
      </w:pPr>
      <w:r>
        <w:t xml:space="preserve"/>
      </w:r>
    </w:p>
    <w:p>
      <w:pPr>
        <w:pStyle w:val="Heading3"/>
        <w:spacing w:after="120" w:before="240"/>
      </w:pPr>
      <w:r>
        <w:rPr>
          <w:rFonts w:ascii="Arial" w:cs="Arial" w:eastAsia="Arial" w:hAnsi="Arial"/>
          <w:b/>
          <w:bCs/>
          <w:color w:val="1e1e2e"/>
          <w:sz w:val="24"/>
          <w:szCs w:val="24"/>
        </w:rPr>
        <w:t xml:space="preserve">Step 4 — Find decision maker</w:t>
      </w:r>
    </w:p>
    <w:p>
      <w:pPr>
        <w:pStyle w:val="ListParagraph"/>
        <w:numPr>
          <w:ilvl w:val="0"/>
          <w:numId w:val="2"/>
        </w:numPr>
        <w:spacing w:after="60" w:before="60"/>
      </w:pPr>
      <w:r>
        <w:rPr>
          <w:rFonts w:ascii="Arial" w:cs="Arial" w:eastAsia="Arial" w:hAnsi="Arial"/>
          <w:color w:val="374151"/>
          <w:sz w:val="22"/>
          <w:szCs w:val="22"/>
        </w:rPr>
        <w:t xml:space="preserve">Add HTTP Request node for Hunter.io</w:t>
      </w:r>
    </w:p>
    <w:p>
      <w:pPr>
        <w:pStyle w:val="ListParagraph"/>
        <w:numPr>
          <w:ilvl w:val="0"/>
          <w:numId w:val="2"/>
        </w:numPr>
        <w:spacing w:after="60" w:before="60"/>
      </w:pPr>
      <w:r>
        <w:rPr>
          <w:rFonts w:ascii="Arial" w:cs="Arial" w:eastAsia="Arial" w:hAnsi="Arial"/>
          <w:color w:val="374151"/>
          <w:sz w:val="22"/>
          <w:szCs w:val="22"/>
        </w:rPr>
        <w:t xml:space="preserve">URL: https://api.hunter.io/v2/domain-search</w:t>
      </w:r>
    </w:p>
    <w:p>
      <w:pPr>
        <w:pStyle w:val="ListParagraph"/>
        <w:numPr>
          <w:ilvl w:val="0"/>
          <w:numId w:val="2"/>
        </w:numPr>
        <w:spacing w:after="60" w:before="60"/>
      </w:pPr>
      <w:r>
        <w:rPr>
          <w:rFonts w:ascii="Arial" w:cs="Arial" w:eastAsia="Arial" w:hAnsi="Arial"/>
          <w:color w:val="374151"/>
          <w:sz w:val="22"/>
          <w:szCs w:val="22"/>
        </w:rPr>
        <w:t xml:space="preserve">Params: domain={{ $json.domain }}&amp;api_key=YOUR_KEY&amp;limit=3</w:t>
      </w:r>
    </w:p>
    <w:p>
      <w:pPr>
        <w:pStyle w:val="ListParagraph"/>
        <w:numPr>
          <w:ilvl w:val="0"/>
          <w:numId w:val="2"/>
        </w:numPr>
        <w:spacing w:after="60" w:before="60"/>
      </w:pPr>
      <w:r>
        <w:rPr>
          <w:rFonts w:ascii="Arial" w:cs="Arial" w:eastAsia="Arial" w:hAnsi="Arial"/>
          <w:color w:val="374151"/>
          <w:sz w:val="22"/>
          <w:szCs w:val="22"/>
        </w:rPr>
        <w:t xml:space="preserve">Extract: name, email, title of first result</w:t>
      </w:r>
    </w:p>
    <w:p>
      <w:pPr>
        <w:pStyle w:val="ListParagraph"/>
        <w:numPr>
          <w:ilvl w:val="0"/>
          <w:numId w:val="2"/>
        </w:numPr>
        <w:spacing w:after="60" w:before="60"/>
      </w:pPr>
      <w:r>
        <w:rPr>
          <w:rFonts w:ascii="Arial" w:cs="Arial" w:eastAsia="Arial" w:hAnsi="Arial"/>
          <w:color w:val="374151"/>
          <w:sz w:val="22"/>
          <w:szCs w:val="22"/>
        </w:rPr>
        <w:t xml:space="preserve">Add IF node: if Hunter returns no results → try Prospeo as fallback</w:t>
      </w:r>
    </w:p>
    <w:p>
      <w:pPr>
        <w:spacing w:after="120" w:before="120"/>
      </w:pPr>
      <w:r>
        <w:t xml:space="preserve"/>
      </w:r>
    </w:p>
    <w:p>
      <w:pPr>
        <w:pStyle w:val="Heading3"/>
        <w:spacing w:after="120" w:before="240"/>
      </w:pPr>
      <w:r>
        <w:rPr>
          <w:rFonts w:ascii="Arial" w:cs="Arial" w:eastAsia="Arial" w:hAnsi="Arial"/>
          <w:b/>
          <w:bCs/>
          <w:color w:val="1e1e2e"/>
          <w:sz w:val="24"/>
          <w:szCs w:val="24"/>
        </w:rPr>
        <w:t xml:space="preserve">Step 5 — Normalize all data into one JSON object</w:t>
      </w:r>
    </w:p>
    <w:p>
      <w:pPr>
        <w:pStyle w:val="ListParagraph"/>
        <w:numPr>
          <w:ilvl w:val="0"/>
          <w:numId w:val="2"/>
        </w:numPr>
        <w:spacing w:after="60" w:before="60"/>
      </w:pPr>
      <w:r>
        <w:rPr>
          <w:rFonts w:ascii="Arial" w:cs="Arial" w:eastAsia="Arial" w:hAnsi="Arial"/>
          <w:color w:val="374151"/>
          <w:sz w:val="22"/>
          <w:szCs w:val="22"/>
        </w:rPr>
        <w:t xml:space="preserve">Add Set node to combine everything into one clean object:</w:t>
      </w:r>
    </w:p>
    <w:p>
      <w:pPr>
        <w:spacing w:after="60" w:before="60"/>
        <w:ind w:left="360"/>
      </w:pPr>
      <w:r>
        <w:rPr>
          <w:rFonts w:ascii="Courier New" w:cs="Courier New" w:eastAsia="Courier New" w:hAnsi="Courier New"/>
          <w:color w:val="1e3a5f"/>
          <w:sz w:val="18"/>
          <w:szCs w:val="18"/>
        </w:rPr>
        <w:t xml:space="preserve">company_name: Acme Corp</w:t>
      </w:r>
    </w:p>
    <w:p>
      <w:pPr>
        <w:spacing w:after="60" w:before="60"/>
        <w:ind w:left="360"/>
      </w:pPr>
      <w:r>
        <w:rPr>
          <w:rFonts w:ascii="Courier New" w:cs="Courier New" w:eastAsia="Courier New" w:hAnsi="Courier New"/>
          <w:color w:val="1e3a5f"/>
          <w:sz w:val="18"/>
          <w:szCs w:val="18"/>
        </w:rPr>
        <w:t xml:space="preserve">domain: acmecorp.com</w:t>
      </w:r>
    </w:p>
    <w:p>
      <w:pPr>
        <w:spacing w:after="60" w:before="60"/>
        <w:ind w:left="360"/>
      </w:pPr>
      <w:r>
        <w:rPr>
          <w:rFonts w:ascii="Courier New" w:cs="Courier New" w:eastAsia="Courier New" w:hAnsi="Courier New"/>
          <w:color w:val="1e3a5f"/>
          <w:sz w:val="18"/>
          <w:szCs w:val="18"/>
        </w:rPr>
        <w:t xml:space="preserve">website_content: [text from Jina]</w:t>
      </w:r>
    </w:p>
    <w:p>
      <w:pPr>
        <w:spacing w:after="60" w:before="60"/>
        <w:ind w:left="360"/>
      </w:pPr>
      <w:r>
        <w:rPr>
          <w:rFonts w:ascii="Courier New" w:cs="Courier New" w:eastAsia="Courier New" w:hAnsi="Courier New"/>
          <w:color w:val="1e3a5f"/>
          <w:sz w:val="18"/>
          <w:szCs w:val="18"/>
        </w:rPr>
        <w:t xml:space="preserve">recent_news: [array of 3 snippets]</w:t>
      </w:r>
    </w:p>
    <w:p>
      <w:pPr>
        <w:spacing w:after="60" w:before="60"/>
        <w:ind w:left="360"/>
      </w:pPr>
      <w:r>
        <w:rPr>
          <w:rFonts w:ascii="Courier New" w:cs="Courier New" w:eastAsia="Courier New" w:hAnsi="Courier New"/>
          <w:color w:val="1e3a5f"/>
          <w:sz w:val="18"/>
          <w:szCs w:val="18"/>
        </w:rPr>
        <w:t xml:space="preserve">decision_maker_name: Sarah Chen</w:t>
      </w:r>
    </w:p>
    <w:p>
      <w:pPr>
        <w:spacing w:after="60" w:before="60"/>
        <w:ind w:left="360"/>
      </w:pPr>
      <w:r>
        <w:rPr>
          <w:rFonts w:ascii="Courier New" w:cs="Courier New" w:eastAsia="Courier New" w:hAnsi="Courier New"/>
          <w:color w:val="1e3a5f"/>
          <w:sz w:val="18"/>
          <w:szCs w:val="18"/>
        </w:rPr>
        <w:t xml:space="preserve">decision_maker_title: CTO</w:t>
      </w:r>
    </w:p>
    <w:p>
      <w:pPr>
        <w:spacing w:after="60" w:before="60"/>
        <w:ind w:left="360"/>
      </w:pPr>
      <w:r>
        <w:rPr>
          <w:rFonts w:ascii="Courier New" w:cs="Courier New" w:eastAsia="Courier New" w:hAnsi="Courier New"/>
          <w:color w:val="1e3a5f"/>
          <w:sz w:val="18"/>
          <w:szCs w:val="18"/>
        </w:rPr>
        <w:t xml:space="preserve">decision_maker_email: sarah@acmecorp.com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ffbeb" w:val="clear"/>
            <w:tcMar>
              <w:top w:type="dxa" w:w="120"/>
              <w:left w:type="dxa" w:w="200"/>
              <w:bottom w:type="dxa" w:w="120"/>
              <w:right w:type="dxa" w:w="200"/>
            </w:tcMar>
          </w:tcPr>
          <w:p>
            <w:r>
              <w:rPr>
                <w:rFonts w:ascii="Arial" w:cs="Arial" w:eastAsia="Arial" w:hAnsi="Arial"/>
                <w:color w:val="92400e"/>
                <w:sz w:val="21"/>
                <w:szCs w:val="21"/>
              </w:rPr>
              <w:t xml:space="preserve">Phase 1 complete. Test this phase alone before building Phase 2. Run it on 3-4 real companies and inspect the output JSON. Fix any data quality issues before moving forward.</w:t>
            </w:r>
          </w:p>
        </w:tc>
      </w:tr>
    </w:tbl>
    <w:p>
      <w:pPr>
        <w:pBdr>
          <w:bottom w:val="single" w:color="e2e8f0" w:sz="6" w:space="1"/>
        </w:pBdr>
        <w:spacing w:after="200" w:before="200"/>
      </w:pPr>
      <w:r>
        <w:t xml:space="preserve"/>
      </w:r>
    </w:p>
    <w:p>
      <w:pPr>
        <w:pStyle w:val="Heading1"/>
        <w:spacing w:after="200" w:before="400"/>
      </w:pPr>
      <w:r>
        <w:rPr>
          <w:rFonts w:ascii="Arial" w:cs="Arial" w:eastAsia="Arial" w:hAnsi="Arial"/>
          <w:b/>
          <w:bCs/>
          <w:color w:val="1e1e2e"/>
          <w:sz w:val="36"/>
          <w:szCs w:val="36"/>
        </w:rPr>
        <w:t xml:space="preserve">6. Phase 2 — AI Analysis Layer</w:t>
      </w:r>
    </w:p>
    <w:p>
      <w:pPr>
        <w:spacing w:after="80" w:before="80"/>
      </w:pPr>
      <w:r>
        <w:rPr>
          <w:rFonts w:ascii="Arial" w:cs="Arial" w:eastAsia="Arial" w:hAnsi="Arial"/>
          <w:b w:val="false"/>
          <w:bCs w:val="false"/>
          <w:color w:val="374151"/>
          <w:sz w:val="22"/>
          <w:szCs w:val="22"/>
        </w:rPr>
        <w:t xml:space="preserve">This is the most important phase. It turns raw company data into strategic intelligence. One OpenAI call does all the analysis.</w:t>
      </w:r>
    </w:p>
    <w:p>
      <w:pPr>
        <w:spacing w:after="120" w:before="120"/>
      </w:pPr>
      <w:r>
        <w:t xml:space="preserve"/>
      </w:r>
    </w:p>
    <w:p>
      <w:pPr>
        <w:pStyle w:val="Heading3"/>
        <w:spacing w:after="120" w:before="240"/>
      </w:pPr>
      <w:r>
        <w:rPr>
          <w:rFonts w:ascii="Arial" w:cs="Arial" w:eastAsia="Arial" w:hAnsi="Arial"/>
          <w:b/>
          <w:bCs/>
          <w:color w:val="1e1e2e"/>
          <w:sz w:val="24"/>
          <w:szCs w:val="24"/>
        </w:rPr>
        <w:t xml:space="preserve">The OpenAI node setup</w:t>
      </w:r>
    </w:p>
    <w:p>
      <w:pPr>
        <w:pStyle w:val="ListParagraph"/>
        <w:numPr>
          <w:ilvl w:val="0"/>
          <w:numId w:val="2"/>
        </w:numPr>
        <w:spacing w:after="60" w:before="60"/>
      </w:pPr>
      <w:r>
        <w:rPr>
          <w:rFonts w:ascii="Arial" w:cs="Arial" w:eastAsia="Arial" w:hAnsi="Arial"/>
          <w:color w:val="374151"/>
          <w:sz w:val="22"/>
          <w:szCs w:val="22"/>
        </w:rPr>
        <w:t xml:space="preserve">Add OpenAI node (or HTTP Request to OpenAI API directly)</w:t>
      </w:r>
    </w:p>
    <w:p>
      <w:pPr>
        <w:pStyle w:val="ListParagraph"/>
        <w:numPr>
          <w:ilvl w:val="0"/>
          <w:numId w:val="2"/>
        </w:numPr>
        <w:spacing w:after="60" w:before="60"/>
      </w:pPr>
      <w:r>
        <w:rPr>
          <w:rFonts w:ascii="Arial" w:cs="Arial" w:eastAsia="Arial" w:hAnsi="Arial"/>
          <w:color w:val="374151"/>
          <w:sz w:val="22"/>
          <w:szCs w:val="22"/>
        </w:rPr>
        <w:t xml:space="preserve">Model: gpt-4o-mini (cheapest, fast, good enough)</w:t>
      </w:r>
    </w:p>
    <w:p>
      <w:pPr>
        <w:pStyle w:val="ListParagraph"/>
        <w:numPr>
          <w:ilvl w:val="0"/>
          <w:numId w:val="2"/>
        </w:numPr>
        <w:spacing w:after="60" w:before="60"/>
      </w:pPr>
      <w:r>
        <w:rPr>
          <w:rFonts w:ascii="Arial" w:cs="Arial" w:eastAsia="Arial" w:hAnsi="Arial"/>
          <w:color w:val="374151"/>
          <w:sz w:val="22"/>
          <w:szCs w:val="22"/>
        </w:rPr>
        <w:t xml:space="preserve">Temperature: 0.3 (lower = more consistent scoring)</w:t>
      </w:r>
    </w:p>
    <w:p>
      <w:pPr>
        <w:pStyle w:val="ListParagraph"/>
        <w:numPr>
          <w:ilvl w:val="0"/>
          <w:numId w:val="2"/>
        </w:numPr>
        <w:spacing w:after="60" w:before="60"/>
      </w:pPr>
      <w:r>
        <w:rPr>
          <w:rFonts w:ascii="Arial" w:cs="Arial" w:eastAsia="Arial" w:hAnsi="Arial"/>
          <w:color w:val="374151"/>
          <w:sz w:val="22"/>
          <w:szCs w:val="22"/>
        </w:rPr>
        <w:t xml:space="preserve">Max tokens: 800</w:t>
      </w:r>
    </w:p>
    <w:p>
      <w:pPr>
        <w:spacing w:after="120" w:before="120"/>
      </w:pPr>
      <w:r>
        <w:t xml:space="preserve"/>
      </w:r>
    </w:p>
    <w:p>
      <w:pPr>
        <w:pStyle w:val="Heading3"/>
        <w:spacing w:after="120" w:before="240"/>
      </w:pPr>
      <w:r>
        <w:rPr>
          <w:rFonts w:ascii="Arial" w:cs="Arial" w:eastAsia="Arial" w:hAnsi="Arial"/>
          <w:b/>
          <w:bCs/>
          <w:color w:val="1e1e2e"/>
          <w:sz w:val="24"/>
          <w:szCs w:val="24"/>
        </w:rPr>
        <w:t xml:space="preserve">The system prompt</w:t>
      </w:r>
    </w:p>
    <w:p>
      <w:pPr>
        <w:spacing w:after="80" w:before="80"/>
      </w:pPr>
      <w:r>
        <w:rPr>
          <w:rFonts w:ascii="Arial" w:cs="Arial" w:eastAsia="Arial" w:hAnsi="Arial"/>
          <w:b w:val="false"/>
          <w:bCs w:val="false"/>
          <w:color w:val="374151"/>
          <w:sz w:val="22"/>
          <w:szCs w:val="22"/>
        </w:rPr>
        <w:t xml:space="preserve">This is the most critical thing you will write. Copy this exactly and refine it: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20"/>
              <w:left w:type="dxa" w:w="200"/>
              <w:bottom w:type="dxa" w:w="120"/>
              <w:right w:type="dxa" w:w="200"/>
            </w:tcMar>
          </w:tcPr>
          <w:p>
            <w:r>
              <w:rPr>
                <w:rFonts w:ascii="Arial" w:cs="Arial" w:eastAsia="Arial" w:hAnsi="Arial"/>
                <w:color w:val="1e3a8a"/>
                <w:sz w:val="21"/>
                <w:szCs w:val="21"/>
              </w:rPr>
              <w:t xml:space="preserve">You are a B2B sales intelligence analyst. Analyze the company data provided and return ONLY a valid JSON object with no preamble, no explanation, no markdown code blocks.
Return exactly this structure:
{
  "icp_score": 0-100,
  "company_summary": "2 sentence max",
  "top_3_pain_points": ["pain1", "pain2", "pain3"],
  "personalization_hook": "one specific thing to reference",
  "best_angle": "what problem to lead with",
  "timing_trigger": "why now is the right time to reach out",
  "confidence": "high|medium|low"
}</w:t>
            </w:r>
          </w:p>
        </w:tc>
      </w:tr>
    </w:tbl>
    <w:p>
      <w:pPr>
        <w:spacing w:after="120" w:before="120"/>
      </w:pPr>
      <w:r>
        <w:t xml:space="preserve"/>
      </w:r>
    </w:p>
    <w:p>
      <w:pPr>
        <w:pStyle w:val="Heading3"/>
        <w:spacing w:after="120" w:before="240"/>
      </w:pPr>
      <w:r>
        <w:rPr>
          <w:rFonts w:ascii="Arial" w:cs="Arial" w:eastAsia="Arial" w:hAnsi="Arial"/>
          <w:b/>
          <w:bCs/>
          <w:color w:val="1e1e2e"/>
          <w:sz w:val="24"/>
          <w:szCs w:val="24"/>
        </w:rPr>
        <w:t xml:space="preserve">The user prompt</w:t>
      </w:r>
    </w:p>
    <w:p>
      <w:pPr>
        <w:spacing w:after="80" w:before="80"/>
      </w:pPr>
      <w:r>
        <w:rPr>
          <w:rFonts w:ascii="Arial" w:cs="Arial" w:eastAsia="Arial" w:hAnsi="Arial"/>
          <w:b w:val="false"/>
          <w:bCs w:val="false"/>
          <w:color w:val="374151"/>
          <w:sz w:val="22"/>
          <w:szCs w:val="22"/>
        </w:rPr>
        <w:t xml:space="preserve">Pass the company data dynamically:</w:t>
      </w:r>
    </w:p>
    <w:p>
      <w:pPr>
        <w:spacing w:after="60" w:before="60"/>
        <w:ind w:left="360"/>
      </w:pPr>
      <w:r>
        <w:rPr>
          <w:rFonts w:ascii="Courier New" w:cs="Courier New" w:eastAsia="Courier New" w:hAnsi="Courier New"/>
          <w:color w:val="1e3a5f"/>
          <w:sz w:val="18"/>
          <w:szCs w:val="18"/>
        </w:rPr>
        <w:t xml:space="preserve">Company: {{ $json.company_name }}</w:t>
      </w:r>
    </w:p>
    <w:p>
      <w:pPr>
        <w:spacing w:after="60" w:before="60"/>
        <w:ind w:left="360"/>
      </w:pPr>
      <w:r>
        <w:rPr>
          <w:rFonts w:ascii="Courier New" w:cs="Courier New" w:eastAsia="Courier New" w:hAnsi="Courier New"/>
          <w:color w:val="1e3a5f"/>
          <w:sz w:val="18"/>
          <w:szCs w:val="18"/>
        </w:rPr>
        <w:t xml:space="preserve">Website content: {{ $json.website_content.substring(0, 2000) }}</w:t>
      </w:r>
    </w:p>
    <w:p>
      <w:pPr>
        <w:spacing w:after="60" w:before="60"/>
        <w:ind w:left="360"/>
      </w:pPr>
      <w:r>
        <w:rPr>
          <w:rFonts w:ascii="Courier New" w:cs="Courier New" w:eastAsia="Courier New" w:hAnsi="Courier New"/>
          <w:color w:val="1e3a5f"/>
          <w:sz w:val="18"/>
          <w:szCs w:val="18"/>
        </w:rPr>
        <w:t xml:space="preserve">Recent news: {{ $json.recent_news.join(' | ') }}</w:t>
      </w:r>
    </w:p>
    <w:p>
      <w:pPr>
        <w:spacing w:after="60" w:before="60"/>
        <w:ind w:left="360"/>
      </w:pPr>
      <w:r>
        <w:rPr>
          <w:rFonts w:ascii="Courier New" w:cs="Courier New" w:eastAsia="Courier New" w:hAnsi="Courier New"/>
          <w:color w:val="1e3a5f"/>
          <w:sz w:val="18"/>
          <w:szCs w:val="18"/>
        </w:rPr>
        <w:t xml:space="preserve">Decision maker: {{ $json.decision_maker_name }}, {{ $json.decision_maker_title }}</w:t>
      </w:r>
    </w:p>
    <w:p>
      <w:pPr>
        <w:spacing w:after="120" w:before="120"/>
      </w:pPr>
      <w:r>
        <w:t xml:space="preserve"/>
      </w:r>
    </w:p>
    <w:p>
      <w:pPr>
        <w:pStyle w:val="Heading3"/>
        <w:spacing w:after="120" w:before="240"/>
      </w:pPr>
      <w:r>
        <w:rPr>
          <w:rFonts w:ascii="Arial" w:cs="Arial" w:eastAsia="Arial" w:hAnsi="Arial"/>
          <w:b/>
          <w:bCs/>
          <w:color w:val="1e1e2e"/>
          <w:sz w:val="24"/>
          <w:szCs w:val="24"/>
        </w:rPr>
        <w:t xml:space="preserve">Parsing the response</w:t>
      </w:r>
    </w:p>
    <w:p>
      <w:pPr>
        <w:pStyle w:val="ListParagraph"/>
        <w:numPr>
          <w:ilvl w:val="0"/>
          <w:numId w:val="2"/>
        </w:numPr>
        <w:spacing w:after="60" w:before="60"/>
      </w:pPr>
      <w:r>
        <w:rPr>
          <w:rFonts w:ascii="Arial" w:cs="Arial" w:eastAsia="Arial" w:hAnsi="Arial"/>
          <w:color w:val="374151"/>
          <w:sz w:val="22"/>
          <w:szCs w:val="22"/>
        </w:rPr>
        <w:t xml:space="preserve">Add Code node after OpenAI</w:t>
      </w:r>
    </w:p>
    <w:p>
      <w:pPr>
        <w:pStyle w:val="ListParagraph"/>
        <w:numPr>
          <w:ilvl w:val="0"/>
          <w:numId w:val="2"/>
        </w:numPr>
        <w:spacing w:after="60" w:before="60"/>
      </w:pPr>
      <w:r>
        <w:rPr>
          <w:rFonts w:ascii="Arial" w:cs="Arial" w:eastAsia="Arial" w:hAnsi="Arial"/>
          <w:color w:val="374151"/>
          <w:sz w:val="22"/>
          <w:szCs w:val="22"/>
        </w:rPr>
        <w:t xml:space="preserve">Parse the JSON response: JSON.parse(items[0].json.message.content)</w:t>
      </w:r>
    </w:p>
    <w:p>
      <w:pPr>
        <w:pStyle w:val="ListParagraph"/>
        <w:numPr>
          <w:ilvl w:val="0"/>
          <w:numId w:val="2"/>
        </w:numPr>
        <w:spacing w:after="60" w:before="60"/>
      </w:pPr>
      <w:r>
        <w:rPr>
          <w:rFonts w:ascii="Arial" w:cs="Arial" w:eastAsia="Arial" w:hAnsi="Arial"/>
          <w:color w:val="374151"/>
          <w:sz w:val="22"/>
          <w:szCs w:val="22"/>
        </w:rPr>
        <w:t xml:space="preserve">Add error handling: wrap in try/catch, set confidence to 'low' if parse fails</w:t>
      </w:r>
    </w:p>
    <w:p>
      <w:pPr>
        <w:pStyle w:val="ListParagraph"/>
        <w:numPr>
          <w:ilvl w:val="0"/>
          <w:numId w:val="2"/>
        </w:numPr>
        <w:spacing w:after="60" w:before="60"/>
      </w:pPr>
      <w:r>
        <w:rPr>
          <w:rFonts w:ascii="Arial" w:cs="Arial" w:eastAsia="Arial" w:hAnsi="Arial"/>
          <w:color w:val="374151"/>
          <w:sz w:val="22"/>
          <w:szCs w:val="22"/>
        </w:rPr>
        <w:t xml:space="preserve">Merge parsed analysis back into your main data object</w:t>
      </w:r>
    </w:p>
    <w:p>
      <w:pPr>
        <w:spacing w:after="120" w:before="120"/>
      </w:pPr>
      <w:r>
        <w:t xml:space="preserve"/>
      </w:r>
    </w:p>
    <w:p>
      <w:pPr>
        <w:pStyle w:val="Heading3"/>
        <w:spacing w:after="120" w:before="240"/>
      </w:pPr>
      <w:r>
        <w:rPr>
          <w:rFonts w:ascii="Arial" w:cs="Arial" w:eastAsia="Arial" w:hAnsi="Arial"/>
          <w:b/>
          <w:bCs/>
          <w:color w:val="1e1e2e"/>
          <w:sz w:val="24"/>
          <w:szCs w:val="24"/>
        </w:rPr>
        <w:t xml:space="preserve">ICP scoring filter</w:t>
      </w:r>
    </w:p>
    <w:p>
      <w:pPr>
        <w:pStyle w:val="ListParagraph"/>
        <w:numPr>
          <w:ilvl w:val="0"/>
          <w:numId w:val="2"/>
        </w:numPr>
        <w:spacing w:after="60" w:before="60"/>
      </w:pPr>
      <w:r>
        <w:rPr>
          <w:rFonts w:ascii="Arial" w:cs="Arial" w:eastAsia="Arial" w:hAnsi="Arial"/>
          <w:color w:val="374151"/>
          <w:sz w:val="22"/>
          <w:szCs w:val="22"/>
        </w:rPr>
        <w:t xml:space="preserve">Add IF node after parsing</w:t>
      </w:r>
    </w:p>
    <w:p>
      <w:pPr>
        <w:pStyle w:val="ListParagraph"/>
        <w:numPr>
          <w:ilvl w:val="0"/>
          <w:numId w:val="2"/>
        </w:numPr>
        <w:spacing w:after="60" w:before="60"/>
      </w:pPr>
      <w:r>
        <w:rPr>
          <w:rFonts w:ascii="Arial" w:cs="Arial" w:eastAsia="Arial" w:hAnsi="Arial"/>
          <w:color w:val="374151"/>
          <w:sz w:val="22"/>
          <w:szCs w:val="22"/>
        </w:rPr>
        <w:t xml:space="preserve">Condition: icp_score &gt;= 60</w:t>
      </w:r>
    </w:p>
    <w:p>
      <w:pPr>
        <w:pStyle w:val="ListParagraph"/>
        <w:numPr>
          <w:ilvl w:val="0"/>
          <w:numId w:val="2"/>
        </w:numPr>
        <w:spacing w:after="60" w:before="60"/>
      </w:pPr>
      <w:r>
        <w:rPr>
          <w:rFonts w:ascii="Arial" w:cs="Arial" w:eastAsia="Arial" w:hAnsi="Arial"/>
          <w:color w:val="374151"/>
          <w:sz w:val="22"/>
          <w:szCs w:val="22"/>
        </w:rPr>
        <w:t xml:space="preserve">If true → continue to Phase 3</w:t>
      </w:r>
    </w:p>
    <w:p>
      <w:pPr>
        <w:pStyle w:val="ListParagraph"/>
        <w:numPr>
          <w:ilvl w:val="0"/>
          <w:numId w:val="2"/>
        </w:numPr>
        <w:spacing w:after="60" w:before="60"/>
      </w:pPr>
      <w:r>
        <w:rPr>
          <w:rFonts w:ascii="Arial" w:cs="Arial" w:eastAsia="Arial" w:hAnsi="Arial"/>
          <w:color w:val="374151"/>
          <w:sz w:val="22"/>
          <w:szCs w:val="22"/>
        </w:rPr>
        <w:t xml:space="preserve">If false → log to Google Sheets as 'low priority' and stop</w:t>
      </w:r>
    </w:p>
    <w:p>
      <w:pPr>
        <w:spacing w:after="80" w:before="80"/>
      </w:pPr>
      <w:r>
        <w:rPr>
          <w:rFonts w:ascii="Arial" w:cs="Arial" w:eastAsia="Arial" w:hAnsi="Arial"/>
          <w:b w:val="false"/>
          <w:bCs w:val="false"/>
          <w:color w:val="374151"/>
          <w:sz w:val="22"/>
          <w:szCs w:val="22"/>
        </w:rPr>
        <w:t xml:space="preserve">This filter is important. You only write outreach for qualified leads. Low-quality leads still get logged so you have data.</w:t>
      </w:r>
    </w:p>
    <w:p>
      <w:pPr>
        <w:pBdr>
          <w:bottom w:val="single" w:color="e2e8f0" w:sz="6" w:space="1"/>
        </w:pBdr>
        <w:spacing w:after="200" w:before="200"/>
      </w:pPr>
      <w:r>
        <w:t xml:space="preserve"/>
      </w:r>
    </w:p>
    <w:p>
      <w:pPr>
        <w:pStyle w:val="Heading1"/>
        <w:spacing w:after="200" w:before="400"/>
      </w:pPr>
      <w:r>
        <w:rPr>
          <w:rFonts w:ascii="Arial" w:cs="Arial" w:eastAsia="Arial" w:hAnsi="Arial"/>
          <w:b/>
          <w:bCs/>
          <w:color w:val="1e1e2e"/>
          <w:sz w:val="36"/>
          <w:szCs w:val="36"/>
        </w:rPr>
        <w:t xml:space="preserve">7. Phase 3 — Multi-Channel Outreach Generation</w:t>
      </w:r>
    </w:p>
    <w:p>
      <w:pPr>
        <w:spacing w:after="80" w:before="80"/>
      </w:pPr>
      <w:r>
        <w:rPr>
          <w:rFonts w:ascii="Arial" w:cs="Arial" w:eastAsia="Arial" w:hAnsi="Arial"/>
          <w:b w:val="false"/>
          <w:bCs w:val="false"/>
          <w:color w:val="374151"/>
          <w:sz w:val="22"/>
          <w:szCs w:val="22"/>
        </w:rPr>
        <w:t xml:space="preserve">One OpenAI call generates the complete outreach package. Everything is personalized using the analysis from Phase 2.</w:t>
      </w:r>
    </w:p>
    <w:p>
      <w:pPr>
        <w:spacing w:after="120" w:before="120"/>
      </w:pPr>
      <w:r>
        <w:t xml:space="preserve"/>
      </w:r>
    </w:p>
    <w:p>
      <w:pPr>
        <w:pStyle w:val="Heading3"/>
        <w:spacing w:after="120" w:before="240"/>
      </w:pPr>
      <w:r>
        <w:rPr>
          <w:rFonts w:ascii="Arial" w:cs="Arial" w:eastAsia="Arial" w:hAnsi="Arial"/>
          <w:b/>
          <w:bCs/>
          <w:color w:val="1e1e2e"/>
          <w:sz w:val="24"/>
          <w:szCs w:val="24"/>
        </w:rPr>
        <w:t xml:space="preserve">The system prompt for outreach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20"/>
              <w:left w:type="dxa" w:w="200"/>
              <w:bottom w:type="dxa" w:w="120"/>
              <w:right w:type="dxa" w:w="200"/>
            </w:tcMar>
          </w:tcPr>
          <w:p>
            <w:r>
              <w:rPr>
                <w:rFonts w:ascii="Arial" w:cs="Arial" w:eastAsia="Arial" w:hAnsi="Arial"/>
                <w:color w:val="1e3a8a"/>
                <w:sz w:val="21"/>
                <w:szCs w:val="21"/>
              </w:rPr>
              <w:t xml:space="preserve">You are an expert B2B copywriter. Write outreach that feels human and specific, not templated. Never use phrases like "I hope this finds you well", "touching base", or "synergy". Return ONLY valid JSON, no markdown, no preamble.
Return exactly:
{
  "subject_line": "email subject",
  "cold_email": "full email body",
  "linkedin_connection_note": "max 200 chars",
  "followup_email_1": "3 days later, different angle",
  "followup_email_2": "7 days later, value-add angle",
  "linkedin_followup": "after connection accepted"
}</w:t>
            </w:r>
          </w:p>
        </w:tc>
      </w:tr>
    </w:tbl>
    <w:p>
      <w:pPr>
        <w:spacing w:after="120" w:before="120"/>
      </w:pPr>
      <w:r>
        <w:t xml:space="preserve"/>
      </w:r>
    </w:p>
    <w:p>
      <w:pPr>
        <w:pStyle w:val="Heading3"/>
        <w:spacing w:after="120" w:before="240"/>
      </w:pPr>
      <w:r>
        <w:rPr>
          <w:rFonts w:ascii="Arial" w:cs="Arial" w:eastAsia="Arial" w:hAnsi="Arial"/>
          <w:b/>
          <w:bCs/>
          <w:color w:val="1e1e2e"/>
          <w:sz w:val="24"/>
          <w:szCs w:val="24"/>
        </w:rPr>
        <w:t xml:space="preserve">The user prompt</w:t>
      </w:r>
    </w:p>
    <w:p>
      <w:pPr>
        <w:spacing w:after="60" w:before="60"/>
        <w:ind w:left="360"/>
      </w:pPr>
      <w:r>
        <w:rPr>
          <w:rFonts w:ascii="Courier New" w:cs="Courier New" w:eastAsia="Courier New" w:hAnsi="Courier New"/>
          <w:color w:val="1e3a5f"/>
          <w:sz w:val="18"/>
          <w:szCs w:val="18"/>
        </w:rPr>
        <w:t xml:space="preserve">Write outreach for this lead:</w:t>
      </w:r>
    </w:p>
    <w:p>
      <w:pPr>
        <w:spacing w:after="60" w:before="60"/>
        <w:ind w:left="360"/>
      </w:pPr>
      <w:r>
        <w:rPr>
          <w:rFonts w:ascii="Courier New" w:cs="Courier New" w:eastAsia="Courier New" w:hAnsi="Courier New"/>
          <w:color w:val="1e3a5f"/>
          <w:sz w:val="18"/>
          <w:szCs w:val="18"/>
        </w:rPr>
        <w:t xml:space="preserve">Company: {{ $json.company_name }}</w:t>
      </w:r>
    </w:p>
    <w:p>
      <w:pPr>
        <w:spacing w:after="60" w:before="60"/>
        <w:ind w:left="360"/>
      </w:pPr>
      <w:r>
        <w:rPr>
          <w:rFonts w:ascii="Courier New" w:cs="Courier New" w:eastAsia="Courier New" w:hAnsi="Courier New"/>
          <w:color w:val="1e3a5f"/>
          <w:sz w:val="18"/>
          <w:szCs w:val="18"/>
        </w:rPr>
        <w:t xml:space="preserve">Decision maker: {{ $json.decision_maker_name }}, {{ $json.decision_maker_title }}</w:t>
      </w:r>
    </w:p>
    <w:p>
      <w:pPr>
        <w:spacing w:after="60" w:before="60"/>
        <w:ind w:left="360"/>
      </w:pPr>
      <w:r>
        <w:rPr>
          <w:rFonts w:ascii="Courier New" w:cs="Courier New" w:eastAsia="Courier New" w:hAnsi="Courier New"/>
          <w:color w:val="1e3a5f"/>
          <w:sz w:val="18"/>
          <w:szCs w:val="18"/>
        </w:rPr>
        <w:t xml:space="preserve">Pain points: {{ $json.top_3_pain_points.join(', ') }}</w:t>
      </w:r>
    </w:p>
    <w:p>
      <w:pPr>
        <w:spacing w:after="60" w:before="60"/>
        <w:ind w:left="360"/>
      </w:pPr>
      <w:r>
        <w:rPr>
          <w:rFonts w:ascii="Courier New" w:cs="Courier New" w:eastAsia="Courier New" w:hAnsi="Courier New"/>
          <w:color w:val="1e3a5f"/>
          <w:sz w:val="18"/>
          <w:szCs w:val="18"/>
        </w:rPr>
        <w:t xml:space="preserve">Personalization hook: {{ $json.personalization_hook }}</w:t>
      </w:r>
    </w:p>
    <w:p>
      <w:pPr>
        <w:spacing w:after="60" w:before="60"/>
        <w:ind w:left="360"/>
      </w:pPr>
      <w:r>
        <w:rPr>
          <w:rFonts w:ascii="Courier New" w:cs="Courier New" w:eastAsia="Courier New" w:hAnsi="Courier New"/>
          <w:color w:val="1e3a5f"/>
          <w:sz w:val="18"/>
          <w:szCs w:val="18"/>
        </w:rPr>
        <w:t xml:space="preserve">Best angle: {{ $json.best_angle }}</w:t>
      </w:r>
    </w:p>
    <w:p>
      <w:pPr>
        <w:spacing w:after="60" w:before="60"/>
        <w:ind w:left="360"/>
      </w:pPr>
      <w:r>
        <w:rPr>
          <w:rFonts w:ascii="Courier New" w:cs="Courier New" w:eastAsia="Courier New" w:hAnsi="Courier New"/>
          <w:color w:val="1e3a5f"/>
          <w:sz w:val="18"/>
          <w:szCs w:val="18"/>
        </w:rPr>
        <w:t xml:space="preserve">Timing trigger: {{ $json.timing_trigger }}</w:t>
      </w:r>
    </w:p>
    <w:p>
      <w:pPr>
        <w:spacing w:after="60" w:before="60"/>
        <w:ind w:left="360"/>
      </w:pPr>
      <w:r>
        <w:rPr>
          <w:rFonts w:ascii="Courier New" w:cs="Courier New" w:eastAsia="Courier New" w:hAnsi="Courier New"/>
          <w:color w:val="1e3a5f"/>
          <w:sz w:val="18"/>
          <w:szCs w:val="18"/>
        </w:rPr>
        <w:t xml:space="preserve">My service: AI automation systems that reduce manual sales work by 80%</w:t>
      </w:r>
    </w:p>
    <w:p>
      <w:pPr>
        <w:spacing w:after="120" w:before="120"/>
      </w:pPr>
      <w:r>
        <w:t xml:space="preserve"/>
      </w:r>
    </w:p>
    <w:p>
      <w:pPr>
        <w:pStyle w:val="Heading3"/>
        <w:spacing w:after="120" w:before="240"/>
      </w:pPr>
      <w:r>
        <w:rPr>
          <w:rFonts w:ascii="Arial" w:cs="Arial" w:eastAsia="Arial" w:hAnsi="Arial"/>
          <w:b/>
          <w:bCs/>
          <w:color w:val="1e1e2e"/>
          <w:sz w:val="24"/>
          <w:szCs w:val="24"/>
        </w:rPr>
        <w:t xml:space="preserve">Quality validation node</w:t>
      </w:r>
    </w:p>
    <w:p>
      <w:pPr>
        <w:pStyle w:val="ListParagraph"/>
        <w:numPr>
          <w:ilvl w:val="0"/>
          <w:numId w:val="2"/>
        </w:numPr>
        <w:spacing w:after="60" w:before="60"/>
      </w:pPr>
      <w:r>
        <w:rPr>
          <w:rFonts w:ascii="Arial" w:cs="Arial" w:eastAsia="Arial" w:hAnsi="Arial"/>
          <w:color w:val="374151"/>
          <w:sz w:val="22"/>
          <w:szCs w:val="22"/>
        </w:rPr>
        <w:t xml:space="preserve">Add Code node to validate output</w:t>
      </w:r>
    </w:p>
    <w:p>
      <w:pPr>
        <w:pStyle w:val="ListParagraph"/>
        <w:numPr>
          <w:ilvl w:val="0"/>
          <w:numId w:val="2"/>
        </w:numPr>
        <w:spacing w:after="60" w:before="60"/>
      </w:pPr>
      <w:r>
        <w:rPr>
          <w:rFonts w:ascii="Arial" w:cs="Arial" w:eastAsia="Arial" w:hAnsi="Arial"/>
          <w:color w:val="374151"/>
          <w:sz w:val="22"/>
          <w:szCs w:val="22"/>
        </w:rPr>
        <w:t xml:space="preserve">Check: cold_email length between 100-300 words</w:t>
      </w:r>
    </w:p>
    <w:p>
      <w:pPr>
        <w:pStyle w:val="ListParagraph"/>
        <w:numPr>
          <w:ilvl w:val="0"/>
          <w:numId w:val="2"/>
        </w:numPr>
        <w:spacing w:after="60" w:before="60"/>
      </w:pPr>
      <w:r>
        <w:rPr>
          <w:rFonts w:ascii="Arial" w:cs="Arial" w:eastAsia="Arial" w:hAnsi="Arial"/>
          <w:color w:val="374151"/>
          <w:sz w:val="22"/>
          <w:szCs w:val="22"/>
        </w:rPr>
        <w:t xml:space="preserve">Check: linkedin_connection_note under 200 characters</w:t>
      </w:r>
    </w:p>
    <w:p>
      <w:pPr>
        <w:pStyle w:val="ListParagraph"/>
        <w:numPr>
          <w:ilvl w:val="0"/>
          <w:numId w:val="2"/>
        </w:numPr>
        <w:spacing w:after="60" w:before="60"/>
      </w:pPr>
      <w:r>
        <w:rPr>
          <w:rFonts w:ascii="Arial" w:cs="Arial" w:eastAsia="Arial" w:hAnsi="Arial"/>
          <w:color w:val="374151"/>
          <w:sz w:val="22"/>
          <w:szCs w:val="22"/>
        </w:rPr>
        <w:t xml:space="preserve">Check: no banned phrases (hope this finds you, touching base, synergy)</w:t>
      </w:r>
    </w:p>
    <w:p>
      <w:pPr>
        <w:pStyle w:val="ListParagraph"/>
        <w:numPr>
          <w:ilvl w:val="0"/>
          <w:numId w:val="2"/>
        </w:numPr>
        <w:spacing w:after="60" w:before="60"/>
      </w:pPr>
      <w:r>
        <w:rPr>
          <w:rFonts w:ascii="Arial" w:cs="Arial" w:eastAsia="Arial" w:hAnsi="Arial"/>
          <w:color w:val="374151"/>
          <w:sz w:val="22"/>
          <w:szCs w:val="22"/>
        </w:rPr>
        <w:t xml:space="preserve">If validation fails → regenerate once, then flag for manual review</w:t>
      </w:r>
    </w:p>
    <w:p>
      <w:pPr>
        <w:pBdr>
          <w:bottom w:val="single" w:color="e2e8f0" w:sz="6" w:space="1"/>
        </w:pBdr>
        <w:spacing w:after="200" w:before="200"/>
      </w:pPr>
      <w:r>
        <w:t xml:space="preserve"/>
      </w:r>
    </w:p>
    <w:p>
      <w:pPr>
        <w:pStyle w:val="Heading1"/>
        <w:spacing w:after="200" w:before="400"/>
      </w:pPr>
      <w:r>
        <w:rPr>
          <w:rFonts w:ascii="Arial" w:cs="Arial" w:eastAsia="Arial" w:hAnsi="Arial"/>
          <w:b/>
          <w:bCs/>
          <w:color w:val="1e1e2e"/>
          <w:sz w:val="36"/>
          <w:szCs w:val="36"/>
        </w:rPr>
        <w:t xml:space="preserve">8. Phase 4 — Execution &amp; Tracking</w:t>
      </w:r>
    </w:p>
    <w:p>
      <w:pPr>
        <w:pStyle w:val="Heading3"/>
        <w:spacing w:after="120" w:before="240"/>
      </w:pPr>
      <w:r>
        <w:rPr>
          <w:rFonts w:ascii="Arial" w:cs="Arial" w:eastAsia="Arial" w:hAnsi="Arial"/>
          <w:b/>
          <w:bCs/>
          <w:color w:val="1e1e2e"/>
          <w:sz w:val="24"/>
          <w:szCs w:val="24"/>
        </w:rPr>
        <w:t xml:space="preserve">Send email via Gmail</w:t>
      </w:r>
    </w:p>
    <w:p>
      <w:pPr>
        <w:pStyle w:val="ListParagraph"/>
        <w:numPr>
          <w:ilvl w:val="0"/>
          <w:numId w:val="2"/>
        </w:numPr>
        <w:spacing w:after="60" w:before="60"/>
      </w:pPr>
      <w:r>
        <w:rPr>
          <w:rFonts w:ascii="Arial" w:cs="Arial" w:eastAsia="Arial" w:hAnsi="Arial"/>
          <w:color w:val="374151"/>
          <w:sz w:val="22"/>
          <w:szCs w:val="22"/>
        </w:rPr>
        <w:t xml:space="preserve">Add Gmail node</w:t>
      </w:r>
    </w:p>
    <w:p>
      <w:pPr>
        <w:pStyle w:val="ListParagraph"/>
        <w:numPr>
          <w:ilvl w:val="0"/>
          <w:numId w:val="2"/>
        </w:numPr>
        <w:spacing w:after="60" w:before="60"/>
      </w:pPr>
      <w:r>
        <w:rPr>
          <w:rFonts w:ascii="Arial" w:cs="Arial" w:eastAsia="Arial" w:hAnsi="Arial"/>
          <w:color w:val="374151"/>
          <w:sz w:val="22"/>
          <w:szCs w:val="22"/>
        </w:rPr>
        <w:t xml:space="preserve">To: {{ $json.decision_maker_email }}</w:t>
      </w:r>
    </w:p>
    <w:p>
      <w:pPr>
        <w:pStyle w:val="ListParagraph"/>
        <w:numPr>
          <w:ilvl w:val="0"/>
          <w:numId w:val="2"/>
        </w:numPr>
        <w:spacing w:after="60" w:before="60"/>
      </w:pPr>
      <w:r>
        <w:rPr>
          <w:rFonts w:ascii="Arial" w:cs="Arial" w:eastAsia="Arial" w:hAnsi="Arial"/>
          <w:color w:val="374151"/>
          <w:sz w:val="22"/>
          <w:szCs w:val="22"/>
        </w:rPr>
        <w:t xml:space="preserve">Subject: {{ $json.subject_line }}</w:t>
      </w:r>
    </w:p>
    <w:p>
      <w:pPr>
        <w:pStyle w:val="ListParagraph"/>
        <w:numPr>
          <w:ilvl w:val="0"/>
          <w:numId w:val="2"/>
        </w:numPr>
        <w:spacing w:after="60" w:before="60"/>
      </w:pPr>
      <w:r>
        <w:rPr>
          <w:rFonts w:ascii="Arial" w:cs="Arial" w:eastAsia="Arial" w:hAnsi="Arial"/>
          <w:color w:val="374151"/>
          <w:sz w:val="22"/>
          <w:szCs w:val="22"/>
        </w:rPr>
        <w:t xml:space="preserve">Body: {{ $json.cold_email }}</w:t>
      </w:r>
    </w:p>
    <w:p>
      <w:pPr>
        <w:pStyle w:val="ListParagraph"/>
        <w:numPr>
          <w:ilvl w:val="0"/>
          <w:numId w:val="2"/>
        </w:numPr>
        <w:spacing w:after="60" w:before="60"/>
      </w:pPr>
      <w:r>
        <w:rPr>
          <w:rFonts w:ascii="Arial" w:cs="Arial" w:eastAsia="Arial" w:hAnsi="Arial"/>
          <w:color w:val="374151"/>
          <w:sz w:val="22"/>
          <w:szCs w:val="22"/>
        </w:rPr>
        <w:t xml:space="preserve">Add 30-60 second delay before sending — never send instantly</w:t>
      </w:r>
    </w:p>
    <w:p>
      <w:pPr>
        <w:pStyle w:val="ListParagraph"/>
        <w:numPr>
          <w:ilvl w:val="0"/>
          <w:numId w:val="2"/>
        </w:numPr>
        <w:spacing w:after="60" w:before="60"/>
      </w:pPr>
      <w:r>
        <w:rPr>
          <w:rFonts w:ascii="Arial" w:cs="Arial" w:eastAsia="Arial" w:hAnsi="Arial"/>
          <w:color w:val="374151"/>
          <w:sz w:val="22"/>
          <w:szCs w:val="22"/>
        </w:rPr>
        <w:t xml:space="preserve">Important: use your real Gmail, not a throwaway address</w:t>
      </w:r>
    </w:p>
    <w:p>
      <w:pPr>
        <w:spacing w:after="120" w:before="120"/>
      </w:pPr>
      <w:r>
        <w:t xml:space="preserve"/>
      </w:r>
    </w:p>
    <w:p>
      <w:pPr>
        <w:pStyle w:val="Heading3"/>
        <w:spacing w:after="120" w:before="240"/>
      </w:pPr>
      <w:r>
        <w:rPr>
          <w:rFonts w:ascii="Arial" w:cs="Arial" w:eastAsia="Arial" w:hAnsi="Arial"/>
          <w:b/>
          <w:bCs/>
          <w:color w:val="1e1e2e"/>
          <w:sz w:val="24"/>
          <w:szCs w:val="24"/>
        </w:rPr>
        <w:t xml:space="preserve">Log everything to Google Sheets</w:t>
      </w:r>
    </w:p>
    <w:p>
      <w:pPr>
        <w:spacing w:after="80" w:before="80"/>
      </w:pPr>
      <w:r>
        <w:rPr>
          <w:rFonts w:ascii="Arial" w:cs="Arial" w:eastAsia="Arial" w:hAnsi="Arial"/>
          <w:b w:val="false"/>
          <w:bCs w:val="false"/>
          <w:color w:val="374151"/>
          <w:sz w:val="22"/>
          <w:szCs w:val="22"/>
        </w:rPr>
        <w:t xml:space="preserve">Create a Google Sheet with these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dbe4ff" w:val="clear"/>
            <w:tcMar>
              <w:top w:type="dxa" w:w="100"/>
              <w:left w:type="dxa" w:w="160"/>
              <w:bottom w:type="dxa" w:w="100"/>
              <w:right w:type="dxa" w:w="160"/>
            </w:tcMar>
          </w:tcPr>
          <w:p>
            <w:r>
              <w:rPr>
                <w:rFonts w:ascii="Arial" w:cs="Arial" w:eastAsia="Arial" w:hAnsi="Arial"/>
                <w:b/>
                <w:bCs/>
                <w:color w:val="1e1e2e"/>
                <w:sz w:val="22"/>
                <w:szCs w:val="22"/>
              </w:rPr>
              <w:t xml:space="preserve">Column</w:t>
            </w:r>
          </w:p>
        </w:tc>
        <w:tc>
          <w:tcPr>
            <w:tcW w:type="dxa" w:w="3120"/>
            <w:tcBorders>
              <w:top w:val="single" w:color="e2e8f0" w:sz="1"/>
              <w:left w:val="single" w:color="e2e8f0" w:sz="1"/>
              <w:bottom w:val="single" w:color="e2e8f0" w:sz="1"/>
              <w:right w:val="single" w:color="e2e8f0" w:sz="1"/>
            </w:tcBorders>
            <w:shd w:fill="dbe4ff" w:val="clear"/>
            <w:tcMar>
              <w:top w:type="dxa" w:w="100"/>
              <w:left w:type="dxa" w:w="160"/>
              <w:bottom w:type="dxa" w:w="100"/>
              <w:right w:type="dxa" w:w="160"/>
            </w:tcMar>
          </w:tcPr>
          <w:p>
            <w:r>
              <w:rPr>
                <w:rFonts w:ascii="Arial" w:cs="Arial" w:eastAsia="Arial" w:hAnsi="Arial"/>
                <w:b/>
                <w:bCs/>
                <w:color w:val="1e1e2e"/>
                <w:sz w:val="22"/>
                <w:szCs w:val="22"/>
              </w:rPr>
              <w:t xml:space="preserve">Value</w:t>
            </w:r>
          </w:p>
        </w:tc>
        <w:tc>
          <w:tcPr>
            <w:tcW w:type="dxa" w:w="3120"/>
            <w:tcBorders>
              <w:top w:val="single" w:color="e2e8f0" w:sz="1"/>
              <w:left w:val="single" w:color="e2e8f0" w:sz="1"/>
              <w:bottom w:val="single" w:color="e2e8f0" w:sz="1"/>
              <w:right w:val="single" w:color="e2e8f0" w:sz="1"/>
            </w:tcBorders>
            <w:shd w:fill="dbe4ff" w:val="clear"/>
            <w:tcMar>
              <w:top w:type="dxa" w:w="100"/>
              <w:left w:type="dxa" w:w="160"/>
              <w:bottom w:type="dxa" w:w="100"/>
              <w:right w:type="dxa" w:w="160"/>
            </w:tcMar>
          </w:tcPr>
          <w:p>
            <w:r>
              <w:rPr>
                <w:rFonts w:ascii="Arial" w:cs="Arial" w:eastAsia="Arial" w:hAnsi="Arial"/>
                <w:b/>
                <w:bCs/>
                <w:color w:val="1e1e2e"/>
                <w:sz w:val="22"/>
                <w:szCs w:val="22"/>
              </w:rPr>
              <w:t xml:space="preserve">Purpose</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timestamp</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Current datetime</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Track when processed</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company_name</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$json.company_name</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Identify lead</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decision_maker</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$json.decision_maker_name</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Who was targeted</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email</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$json.decision_maker_email</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Contact info</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icp_score</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$json.icp_score</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Quality filter</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hook_used</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$json.personalization_hook</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Track what worked</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email_sent</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true/false</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Delivery status</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status</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sent/pending/failed</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Pipeline tracking</w:t>
            </w:r>
          </w:p>
        </w:tc>
      </w:tr>
    </w:tbl>
    <w:p>
      <w:pPr>
        <w:spacing w:after="120" w:before="120"/>
      </w:pPr>
      <w:r>
        <w:t xml:space="preserve"/>
      </w:r>
    </w:p>
    <w:p>
      <w:pPr>
        <w:pStyle w:val="Heading3"/>
        <w:spacing w:after="120" w:before="240"/>
      </w:pPr>
      <w:r>
        <w:rPr>
          <w:rFonts w:ascii="Arial" w:cs="Arial" w:eastAsia="Arial" w:hAnsi="Arial"/>
          <w:b/>
          <w:bCs/>
          <w:color w:val="1e1e2e"/>
          <w:sz w:val="24"/>
          <w:szCs w:val="24"/>
        </w:rPr>
        <w:t xml:space="preserve">Discord notification</w:t>
      </w:r>
    </w:p>
    <w:p>
      <w:pPr>
        <w:pStyle w:val="ListParagraph"/>
        <w:numPr>
          <w:ilvl w:val="0"/>
          <w:numId w:val="2"/>
        </w:numPr>
        <w:spacing w:after="60" w:before="60"/>
      </w:pPr>
      <w:r>
        <w:rPr>
          <w:rFonts w:ascii="Arial" w:cs="Arial" w:eastAsia="Arial" w:hAnsi="Arial"/>
          <w:color w:val="374151"/>
          <w:sz w:val="22"/>
          <w:szCs w:val="22"/>
        </w:rPr>
        <w:t xml:space="preserve">Add HTTP Request node pointing to your Discord webhook URL</w:t>
      </w:r>
    </w:p>
    <w:p>
      <w:pPr>
        <w:pStyle w:val="ListParagraph"/>
        <w:numPr>
          <w:ilvl w:val="0"/>
          <w:numId w:val="2"/>
        </w:numPr>
        <w:spacing w:after="60" w:before="60"/>
      </w:pPr>
      <w:r>
        <w:rPr>
          <w:rFonts w:ascii="Arial" w:cs="Arial" w:eastAsia="Arial" w:hAnsi="Arial"/>
          <w:color w:val="374151"/>
          <w:sz w:val="22"/>
          <w:szCs w:val="22"/>
        </w:rPr>
        <w:t xml:space="preserve">Send a formatted message with lead summary:</w:t>
      </w:r>
    </w:p>
    <w:p>
      <w:pPr>
        <w:spacing w:after="60" w:before="60"/>
        <w:ind w:left="360"/>
      </w:pPr>
      <w:r>
        <w:rPr>
          <w:rFonts w:ascii="Courier New" w:cs="Courier New" w:eastAsia="Courier New" w:hAnsi="Courier New"/>
          <w:color w:val="1e3a5f"/>
          <w:sz w:val="18"/>
          <w:szCs w:val="18"/>
        </w:rPr>
        <w:t xml:space="preserve">**New lead processed:** {{ $json.company_name }}</w:t>
      </w:r>
    </w:p>
    <w:p>
      <w:pPr>
        <w:spacing w:after="60" w:before="60"/>
        <w:ind w:left="360"/>
      </w:pPr>
      <w:r>
        <w:rPr>
          <w:rFonts w:ascii="Courier New" w:cs="Courier New" w:eastAsia="Courier New" w:hAnsi="Courier New"/>
          <w:color w:val="1e3a5f"/>
          <w:sz w:val="18"/>
          <w:szCs w:val="18"/>
        </w:rPr>
        <w:t xml:space="preserve">Score: {{ $json.icp_score }}/100</w:t>
      </w:r>
    </w:p>
    <w:p>
      <w:pPr>
        <w:spacing w:after="60" w:before="60"/>
        <w:ind w:left="360"/>
      </w:pPr>
      <w:r>
        <w:rPr>
          <w:rFonts w:ascii="Courier New" w:cs="Courier New" w:eastAsia="Courier New" w:hAnsi="Courier New"/>
          <w:color w:val="1e3a5f"/>
          <w:sz w:val="18"/>
          <w:szCs w:val="18"/>
        </w:rPr>
        <w:t xml:space="preserve">Contact: {{ $json.decision_maker_name }} — {{ $json.decision_maker_email }}</w:t>
      </w:r>
    </w:p>
    <w:p>
      <w:pPr>
        <w:spacing w:after="60" w:before="60"/>
        <w:ind w:left="360"/>
      </w:pPr>
      <w:r>
        <w:rPr>
          <w:rFonts w:ascii="Courier New" w:cs="Courier New" w:eastAsia="Courier New" w:hAnsi="Courier New"/>
          <w:color w:val="1e3a5f"/>
          <w:sz w:val="18"/>
          <w:szCs w:val="18"/>
        </w:rPr>
        <w:t xml:space="preserve">Hook: {{ $json.personalization_hook }}</w:t>
      </w:r>
    </w:p>
    <w:p>
      <w:pPr>
        <w:spacing w:after="120" w:before="120"/>
      </w:pPr>
      <w:r>
        <w:t xml:space="preserve"/>
      </w:r>
    </w:p>
    <w:p>
      <w:pPr>
        <w:pStyle w:val="Heading3"/>
        <w:spacing w:after="120" w:before="240"/>
      </w:pPr>
      <w:r>
        <w:rPr>
          <w:rFonts w:ascii="Arial" w:cs="Arial" w:eastAsia="Arial" w:hAnsi="Arial"/>
          <w:b/>
          <w:bCs/>
          <w:color w:val="1e1e2e"/>
          <w:sz w:val="24"/>
          <w:szCs w:val="24"/>
        </w:rPr>
        <w:t xml:space="preserve">Error handling across all phases</w:t>
      </w:r>
    </w:p>
    <w:p>
      <w:pPr>
        <w:pStyle w:val="ListParagraph"/>
        <w:numPr>
          <w:ilvl w:val="0"/>
          <w:numId w:val="2"/>
        </w:numPr>
        <w:spacing w:after="60" w:before="60"/>
      </w:pPr>
      <w:r>
        <w:rPr>
          <w:rFonts w:ascii="Arial" w:cs="Arial" w:eastAsia="Arial" w:hAnsi="Arial"/>
          <w:color w:val="374151"/>
          <w:sz w:val="22"/>
          <w:szCs w:val="22"/>
        </w:rPr>
        <w:t xml:space="preserve">Wrap every HTTP Request node with Try/Catch (n8n Error Trigger)</w:t>
      </w:r>
    </w:p>
    <w:p>
      <w:pPr>
        <w:pStyle w:val="ListParagraph"/>
        <w:numPr>
          <w:ilvl w:val="0"/>
          <w:numId w:val="2"/>
        </w:numPr>
        <w:spacing w:after="60" w:before="60"/>
      </w:pPr>
      <w:r>
        <w:rPr>
          <w:rFonts w:ascii="Arial" w:cs="Arial" w:eastAsia="Arial" w:hAnsi="Arial"/>
          <w:color w:val="374151"/>
          <w:sz w:val="22"/>
          <w:szCs w:val="22"/>
        </w:rPr>
        <w:t xml:space="preserve">On error: log to a separate 'errors' tab in Google Sheets</w:t>
      </w:r>
    </w:p>
    <w:p>
      <w:pPr>
        <w:pStyle w:val="ListParagraph"/>
        <w:numPr>
          <w:ilvl w:val="0"/>
          <w:numId w:val="2"/>
        </w:numPr>
        <w:spacing w:after="60" w:before="60"/>
      </w:pPr>
      <w:r>
        <w:rPr>
          <w:rFonts w:ascii="Arial" w:cs="Arial" w:eastAsia="Arial" w:hAnsi="Arial"/>
          <w:color w:val="374151"/>
          <w:sz w:val="22"/>
          <w:szCs w:val="22"/>
        </w:rPr>
        <w:t xml:space="preserve">Log: phase number, error message, input data, timestamp</w:t>
      </w:r>
    </w:p>
    <w:p>
      <w:pPr>
        <w:pStyle w:val="ListParagraph"/>
        <w:numPr>
          <w:ilvl w:val="0"/>
          <w:numId w:val="2"/>
        </w:numPr>
        <w:spacing w:after="60" w:before="60"/>
      </w:pPr>
      <w:r>
        <w:rPr>
          <w:rFonts w:ascii="Arial" w:cs="Arial" w:eastAsia="Arial" w:hAnsi="Arial"/>
          <w:color w:val="374151"/>
          <w:sz w:val="22"/>
          <w:szCs w:val="22"/>
        </w:rPr>
        <w:t xml:space="preserve">Send Discord alert for every error so you know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ffbeb" w:val="clear"/>
            <w:tcMar>
              <w:top w:type="dxa" w:w="120"/>
              <w:left w:type="dxa" w:w="200"/>
              <w:bottom w:type="dxa" w:w="120"/>
              <w:right w:type="dxa" w:w="200"/>
            </w:tcMar>
          </w:tcPr>
          <w:p>
            <w:r>
              <w:rPr>
                <w:rFonts w:ascii="Arial" w:cs="Arial" w:eastAsia="Arial" w:hAnsi="Arial"/>
                <w:color w:val="92400e"/>
                <w:sz w:val="21"/>
                <w:szCs w:val="21"/>
              </w:rPr>
              <w:t xml:space="preserve">This error logging is what separates a professional build from a tutorial project. Every serious client will ask: what happens when it fails?</w:t>
            </w:r>
          </w:p>
        </w:tc>
      </w:tr>
    </w:tbl>
    <w:p>
      <w:pPr>
        <w:pBdr>
          <w:bottom w:val="single" w:color="e2e8f0" w:sz="6" w:space="1"/>
        </w:pBdr>
        <w:spacing w:after="200" w:before="200"/>
      </w:pPr>
      <w:r>
        <w:t xml:space="preserve"/>
      </w:r>
    </w:p>
    <w:p>
      <w:pPr>
        <w:pStyle w:val="Heading1"/>
        <w:spacing w:after="200" w:before="400"/>
      </w:pPr>
      <w:r>
        <w:rPr>
          <w:rFonts w:ascii="Arial" w:cs="Arial" w:eastAsia="Arial" w:hAnsi="Arial"/>
          <w:b/>
          <w:bCs/>
          <w:color w:val="1e1e2e"/>
          <w:sz w:val="36"/>
          <w:szCs w:val="36"/>
        </w:rPr>
        <w:t xml:space="preserve">9. Recommended Build Order</w:t>
      </w:r>
    </w:p>
    <w:p>
      <w:pPr>
        <w:spacing w:after="80" w:before="80"/>
      </w:pPr>
      <w:r>
        <w:rPr>
          <w:rFonts w:ascii="Arial" w:cs="Arial" w:eastAsia="Arial" w:hAnsi="Arial"/>
          <w:b w:val="false"/>
          <w:bCs w:val="false"/>
          <w:color w:val="374151"/>
          <w:sz w:val="22"/>
          <w:szCs w:val="22"/>
        </w:rPr>
        <w:t xml:space="preserve">Do not try to build everything at once. Build phase by phase, test thoroughly, then move forward.</w:t>
      </w:r>
    </w:p>
    <w:p>
      <w:pPr>
        <w:spacing w:after="120" w:before="120"/>
      </w:pPr>
      <w:r>
        <w:t xml:space="preserve"/>
      </w:r>
    </w:p>
    <w:p>
      <w:pPr>
        <w:pStyle w:val="ListParagraph"/>
        <w:numPr>
          <w:ilvl w:val="0"/>
          <w:numId w:val="3"/>
        </w:numPr>
        <w:spacing w:after="60" w:before="60"/>
      </w:pPr>
      <w:r>
        <w:rPr>
          <w:rFonts w:ascii="Arial" w:cs="Arial" w:eastAsia="Arial" w:hAnsi="Arial"/>
          <w:color w:val="374151"/>
          <w:sz w:val="22"/>
          <w:szCs w:val="22"/>
        </w:rPr>
        <w:t xml:space="preserve">Day 1: Build Phase 1 webhook + Jina scraping only. Test on 5 real companies. Inspect JSON output carefully.</w:t>
      </w:r>
    </w:p>
    <w:p>
      <w:pPr>
        <w:pStyle w:val="ListParagraph"/>
        <w:numPr>
          <w:ilvl w:val="0"/>
          <w:numId w:val="3"/>
        </w:numPr>
        <w:spacing w:after="60" w:before="60"/>
      </w:pPr>
      <w:r>
        <w:rPr>
          <w:rFonts w:ascii="Arial" w:cs="Arial" w:eastAsia="Arial" w:hAnsi="Arial"/>
          <w:color w:val="374151"/>
          <w:sz w:val="22"/>
          <w:szCs w:val="22"/>
        </w:rPr>
        <w:t xml:space="preserve">Day 2: Add Serper news search + Hunter contact finding. Fix data normalization.</w:t>
      </w:r>
    </w:p>
    <w:p>
      <w:pPr>
        <w:pStyle w:val="ListParagraph"/>
        <w:numPr>
          <w:ilvl w:val="0"/>
          <w:numId w:val="3"/>
        </w:numPr>
        <w:spacing w:after="60" w:before="60"/>
      </w:pPr>
      <w:r>
        <w:rPr>
          <w:rFonts w:ascii="Arial" w:cs="Arial" w:eastAsia="Arial" w:hAnsi="Arial"/>
          <w:color w:val="374151"/>
          <w:sz w:val="22"/>
          <w:szCs w:val="22"/>
        </w:rPr>
        <w:t xml:space="preserve">Day 3: Build Phase 2 AI analysis. Test scoring on 10 leads. Adjust prompts until scores feel accurate.</w:t>
      </w:r>
    </w:p>
    <w:p>
      <w:pPr>
        <w:pStyle w:val="ListParagraph"/>
        <w:numPr>
          <w:ilvl w:val="0"/>
          <w:numId w:val="3"/>
        </w:numPr>
        <w:spacing w:after="60" w:before="60"/>
      </w:pPr>
      <w:r>
        <w:rPr>
          <w:rFonts w:ascii="Arial" w:cs="Arial" w:eastAsia="Arial" w:hAnsi="Arial"/>
          <w:color w:val="374151"/>
          <w:sz w:val="22"/>
          <w:szCs w:val="22"/>
        </w:rPr>
        <w:t xml:space="preserve">Day 4: Build Phase 3 outreach generation. Read every output manually. Refine prompts until quality is high.</w:t>
      </w:r>
    </w:p>
    <w:p>
      <w:pPr>
        <w:pStyle w:val="ListParagraph"/>
        <w:numPr>
          <w:ilvl w:val="0"/>
          <w:numId w:val="3"/>
        </w:numPr>
        <w:spacing w:after="60" w:before="60"/>
      </w:pPr>
      <w:r>
        <w:rPr>
          <w:rFonts w:ascii="Arial" w:cs="Arial" w:eastAsia="Arial" w:hAnsi="Arial"/>
          <w:color w:val="374151"/>
          <w:sz w:val="22"/>
          <w:szCs w:val="22"/>
        </w:rPr>
        <w:t xml:space="preserve">Day 5: Build Phase 4 execution. Test with your own email first, never a real prospect.</w:t>
      </w:r>
    </w:p>
    <w:p>
      <w:pPr>
        <w:pStyle w:val="ListParagraph"/>
        <w:numPr>
          <w:ilvl w:val="0"/>
          <w:numId w:val="3"/>
        </w:numPr>
        <w:spacing w:after="60" w:before="60"/>
      </w:pPr>
      <w:r>
        <w:rPr>
          <w:rFonts w:ascii="Arial" w:cs="Arial" w:eastAsia="Arial" w:hAnsi="Arial"/>
          <w:color w:val="374151"/>
          <w:sz w:val="22"/>
          <w:szCs w:val="22"/>
        </w:rPr>
        <w:t xml:space="preserve">Day 6-7: End-to-end testing. Run 20 leads through the full system. Fix every bug.</w:t>
      </w:r>
    </w:p>
    <w:p>
      <w:pPr>
        <w:pStyle w:val="ListParagraph"/>
        <w:numPr>
          <w:ilvl w:val="0"/>
          <w:numId w:val="3"/>
        </w:numPr>
        <w:spacing w:after="60" w:before="60"/>
      </w:pPr>
      <w:r>
        <w:rPr>
          <w:rFonts w:ascii="Arial" w:cs="Arial" w:eastAsia="Arial" w:hAnsi="Arial"/>
          <w:color w:val="374151"/>
          <w:sz w:val="22"/>
          <w:szCs w:val="22"/>
        </w:rPr>
        <w:t xml:space="preserve">Day 8: Add all error handling. Test failure scenarios deliberately.</w:t>
      </w:r>
    </w:p>
    <w:p>
      <w:pPr>
        <w:pStyle w:val="ListParagraph"/>
        <w:numPr>
          <w:ilvl w:val="0"/>
          <w:numId w:val="3"/>
        </w:numPr>
        <w:spacing w:after="60" w:before="60"/>
      </w:pPr>
      <w:r>
        <w:rPr>
          <w:rFonts w:ascii="Arial" w:cs="Arial" w:eastAsia="Arial" w:hAnsi="Arial"/>
          <w:color w:val="374151"/>
          <w:sz w:val="22"/>
          <w:szCs w:val="22"/>
        </w:rPr>
        <w:t xml:space="preserve">Day 9-10: Polish, clean up, document your workflow inside n8n using sticky notes.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ffbeb" w:val="clear"/>
            <w:tcMar>
              <w:top w:type="dxa" w:w="120"/>
              <w:left w:type="dxa" w:w="200"/>
              <w:bottom w:type="dxa" w:w="120"/>
              <w:right w:type="dxa" w:w="200"/>
            </w:tcMar>
          </w:tcPr>
          <w:p>
            <w:r>
              <w:rPr>
                <w:rFonts w:ascii="Arial" w:cs="Arial" w:eastAsia="Arial" w:hAnsi="Arial"/>
                <w:color w:val="92400e"/>
                <w:sz w:val="21"/>
                <w:szCs w:val="21"/>
              </w:rPr>
              <w:t xml:space="preserve">Total realistic timeline: 10-14 days for a clean, production-grade build. Do not rush Phase 2 — the quality of your prompts determines the quality of every output.</w:t>
            </w:r>
          </w:p>
        </w:tc>
      </w:tr>
    </w:tbl>
    <w:p>
      <w:pPr>
        <w:pBdr>
          <w:bottom w:val="single" w:color="e2e8f0" w:sz="6" w:space="1"/>
        </w:pBdr>
        <w:spacing w:after="200" w:before="200"/>
      </w:pPr>
      <w:r>
        <w:t xml:space="preserve"/>
      </w:r>
    </w:p>
    <w:p>
      <w:pPr>
        <w:pStyle w:val="Heading1"/>
        <w:spacing w:after="200" w:before="400"/>
      </w:pPr>
      <w:r>
        <w:rPr>
          <w:rFonts w:ascii="Arial" w:cs="Arial" w:eastAsia="Arial" w:hAnsi="Arial"/>
          <w:b/>
          <w:bCs/>
          <w:color w:val="1e1e2e"/>
          <w:sz w:val="36"/>
          <w:szCs w:val="36"/>
        </w:rPr>
        <w:t xml:space="preserve">10. Common Mistakes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dbe4ff" w:val="clear"/>
            <w:tcMar>
              <w:top w:type="dxa" w:w="100"/>
              <w:left w:type="dxa" w:w="160"/>
              <w:bottom w:type="dxa" w:w="100"/>
              <w:right w:type="dxa" w:w="160"/>
            </w:tcMar>
          </w:tcPr>
          <w:p>
            <w:r>
              <w:rPr>
                <w:rFonts w:ascii="Arial" w:cs="Arial" w:eastAsia="Arial" w:hAnsi="Arial"/>
                <w:b/>
                <w:bCs/>
                <w:color w:val="1e1e2e"/>
                <w:sz w:val="22"/>
                <w:szCs w:val="22"/>
              </w:rPr>
              <w:t xml:space="preserve">Mistake</w:t>
            </w:r>
          </w:p>
        </w:tc>
        <w:tc>
          <w:tcPr>
            <w:tcW w:type="dxa" w:w="3120"/>
            <w:tcBorders>
              <w:top w:val="single" w:color="e2e8f0" w:sz="1"/>
              <w:left w:val="single" w:color="e2e8f0" w:sz="1"/>
              <w:bottom w:val="single" w:color="e2e8f0" w:sz="1"/>
              <w:right w:val="single" w:color="e2e8f0" w:sz="1"/>
            </w:tcBorders>
            <w:shd w:fill="dbe4ff" w:val="clear"/>
            <w:tcMar>
              <w:top w:type="dxa" w:w="100"/>
              <w:left w:type="dxa" w:w="160"/>
              <w:bottom w:type="dxa" w:w="100"/>
              <w:right w:type="dxa" w:w="160"/>
            </w:tcMar>
          </w:tcPr>
          <w:p>
            <w:r>
              <w:rPr>
                <w:rFonts w:ascii="Arial" w:cs="Arial" w:eastAsia="Arial" w:hAnsi="Arial"/>
                <w:b/>
                <w:bCs/>
                <w:color w:val="1e1e2e"/>
                <w:sz w:val="22"/>
                <w:szCs w:val="22"/>
              </w:rPr>
              <w:t xml:space="preserve">Why it hurts</w:t>
            </w:r>
          </w:p>
        </w:tc>
        <w:tc>
          <w:tcPr>
            <w:tcW w:type="dxa" w:w="3120"/>
            <w:tcBorders>
              <w:top w:val="single" w:color="e2e8f0" w:sz="1"/>
              <w:left w:val="single" w:color="e2e8f0" w:sz="1"/>
              <w:bottom w:val="single" w:color="e2e8f0" w:sz="1"/>
              <w:right w:val="single" w:color="e2e8f0" w:sz="1"/>
            </w:tcBorders>
            <w:shd w:fill="dbe4ff" w:val="clear"/>
            <w:tcMar>
              <w:top w:type="dxa" w:w="100"/>
              <w:left w:type="dxa" w:w="160"/>
              <w:bottom w:type="dxa" w:w="100"/>
              <w:right w:type="dxa" w:w="160"/>
            </w:tcMar>
          </w:tcPr>
          <w:p>
            <w:r>
              <w:rPr>
                <w:rFonts w:ascii="Arial" w:cs="Arial" w:eastAsia="Arial" w:hAnsi="Arial"/>
                <w:b/>
                <w:bCs/>
                <w:color w:val="1e1e2e"/>
                <w:sz w:val="22"/>
                <w:szCs w:val="22"/>
              </w:rPr>
              <w:t xml:space="preserve">Fix</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Building all 4 phases before testing any</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One bug breaks everything and you can't find it</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Test each phase independently first</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Sending to real prospects during testing</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Burns contacts permanently if output is bad</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Use your own email addresses for all testing</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Skipping error handling</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First real failure crashes the workflow silently</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Build error handling in every phase from day 1</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Vague AI prompts</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Inconsistent, low quality output every time</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Be extremely specific, include exact JSON schema</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Sending emails instantly</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Looks like spam, gets flagged immediately</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Add 30-60 second random delay before sending</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Not logging failed leads</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You lose data on why leads were rejected</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Log every lead regardless of ICP score</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Over-engineering too early</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Never finish the first working version</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Build v1 simple, add complexity after it works</w:t>
            </w:r>
          </w:p>
        </w:tc>
      </w:tr>
    </w:tbl>
    <w:p>
      <w:pPr>
        <w:pBdr>
          <w:bottom w:val="single" w:color="e2e8f0" w:sz="6" w:space="1"/>
        </w:pBdr>
        <w:spacing w:after="200" w:before="200"/>
      </w:pPr>
      <w:r>
        <w:t xml:space="preserve"/>
      </w:r>
    </w:p>
    <w:p>
      <w:pPr>
        <w:pStyle w:val="Heading1"/>
        <w:spacing w:after="200" w:before="400"/>
      </w:pPr>
      <w:r>
        <w:rPr>
          <w:rFonts w:ascii="Arial" w:cs="Arial" w:eastAsia="Arial" w:hAnsi="Arial"/>
          <w:b/>
          <w:bCs/>
          <w:color w:val="1e1e2e"/>
          <w:sz w:val="36"/>
          <w:szCs w:val="36"/>
        </w:rPr>
        <w:t xml:space="preserve">11. What to Do After You Build It</w:t>
      </w:r>
    </w:p>
    <w:p>
      <w:pPr>
        <w:pStyle w:val="Heading3"/>
        <w:spacing w:after="120" w:before="240"/>
      </w:pPr>
      <w:r>
        <w:rPr>
          <w:rFonts w:ascii="Arial" w:cs="Arial" w:eastAsia="Arial" w:hAnsi="Arial"/>
          <w:b/>
          <w:bCs/>
          <w:color w:val="1e1e2e"/>
          <w:sz w:val="24"/>
          <w:szCs w:val="24"/>
        </w:rPr>
        <w:t xml:space="preserve">Use it on yourself first</w:t>
      </w:r>
    </w:p>
    <w:p>
      <w:pPr>
        <w:spacing w:after="80" w:before="80"/>
      </w:pPr>
      <w:r>
        <w:rPr>
          <w:rFonts w:ascii="Arial" w:cs="Arial" w:eastAsia="Arial" w:hAnsi="Arial"/>
          <w:b w:val="false"/>
          <w:bCs w:val="false"/>
          <w:color w:val="374151"/>
          <w:sz w:val="22"/>
          <w:szCs w:val="22"/>
        </w:rPr>
        <w:t xml:space="preserve">Run your own LinkedIn target list through it — the CTOs and founders you want to reach. This gives you a live case study and your first real results to show prospects.</w:t>
      </w:r>
    </w:p>
    <w:p>
      <w:pPr>
        <w:spacing w:after="120" w:before="120"/>
      </w:pPr>
      <w:r>
        <w:t xml:space="preserve"/>
      </w:r>
    </w:p>
    <w:p>
      <w:pPr>
        <w:pStyle w:val="Heading3"/>
        <w:spacing w:after="120" w:before="240"/>
      </w:pPr>
      <w:r>
        <w:rPr>
          <w:rFonts w:ascii="Arial" w:cs="Arial" w:eastAsia="Arial" w:hAnsi="Arial"/>
          <w:b/>
          <w:bCs/>
          <w:color w:val="1e1e2e"/>
          <w:sz w:val="24"/>
          <w:szCs w:val="24"/>
        </w:rPr>
        <w:t xml:space="preserve">Record a demo video</w:t>
      </w:r>
    </w:p>
    <w:p>
      <w:pPr>
        <w:pStyle w:val="ListParagraph"/>
        <w:numPr>
          <w:ilvl w:val="0"/>
          <w:numId w:val="2"/>
        </w:numPr>
        <w:spacing w:after="60" w:before="60"/>
      </w:pPr>
      <w:r>
        <w:rPr>
          <w:rFonts w:ascii="Arial" w:cs="Arial" w:eastAsia="Arial" w:hAnsi="Arial"/>
          <w:color w:val="374151"/>
          <w:sz w:val="22"/>
          <w:szCs w:val="22"/>
        </w:rPr>
        <w:t xml:space="preserve">Screen record a full run — from webhook trigger to Discord notification</w:t>
      </w:r>
    </w:p>
    <w:p>
      <w:pPr>
        <w:pStyle w:val="ListParagraph"/>
        <w:numPr>
          <w:ilvl w:val="0"/>
          <w:numId w:val="2"/>
        </w:numPr>
        <w:spacing w:after="60" w:before="60"/>
      </w:pPr>
      <w:r>
        <w:rPr>
          <w:rFonts w:ascii="Arial" w:cs="Arial" w:eastAsia="Arial" w:hAnsi="Arial"/>
          <w:color w:val="374151"/>
          <w:sz w:val="22"/>
          <w:szCs w:val="22"/>
        </w:rPr>
        <w:t xml:space="preserve">Show the output quality — read the generated email out loud</w:t>
      </w:r>
    </w:p>
    <w:p>
      <w:pPr>
        <w:pStyle w:val="ListParagraph"/>
        <w:numPr>
          <w:ilvl w:val="0"/>
          <w:numId w:val="2"/>
        </w:numPr>
        <w:spacing w:after="60" w:before="60"/>
      </w:pPr>
      <w:r>
        <w:rPr>
          <w:rFonts w:ascii="Arial" w:cs="Arial" w:eastAsia="Arial" w:hAnsi="Arial"/>
          <w:color w:val="374151"/>
          <w:sz w:val="22"/>
          <w:szCs w:val="22"/>
        </w:rPr>
        <w:t xml:space="preserve">Keep it under 90 seconds</w:t>
      </w:r>
    </w:p>
    <w:p>
      <w:pPr>
        <w:pStyle w:val="ListParagraph"/>
        <w:numPr>
          <w:ilvl w:val="0"/>
          <w:numId w:val="2"/>
        </w:numPr>
        <w:spacing w:after="60" w:before="60"/>
      </w:pPr>
      <w:r>
        <w:rPr>
          <w:rFonts w:ascii="Arial" w:cs="Arial" w:eastAsia="Arial" w:hAnsi="Arial"/>
          <w:color w:val="374151"/>
          <w:sz w:val="22"/>
          <w:szCs w:val="22"/>
        </w:rPr>
        <w:t xml:space="preserve">Post it on LinkedIn as a carousel or short video</w:t>
      </w:r>
    </w:p>
    <w:p>
      <w:pPr>
        <w:spacing w:after="120" w:before="120"/>
      </w:pPr>
      <w:r>
        <w:t xml:space="preserve"/>
      </w:r>
    </w:p>
    <w:p>
      <w:pPr>
        <w:pStyle w:val="Heading3"/>
        <w:spacing w:after="120" w:before="240"/>
      </w:pPr>
      <w:r>
        <w:rPr>
          <w:rFonts w:ascii="Arial" w:cs="Arial" w:eastAsia="Arial" w:hAnsi="Arial"/>
          <w:b/>
          <w:bCs/>
          <w:color w:val="1e1e2e"/>
          <w:sz w:val="24"/>
          <w:szCs w:val="24"/>
        </w:rPr>
        <w:t xml:space="preserve">Retainer extensions clients will pay for</w:t>
      </w:r>
    </w:p>
    <w:p>
      <w:pPr>
        <w:pStyle w:val="ListParagraph"/>
        <w:numPr>
          <w:ilvl w:val="0"/>
          <w:numId w:val="2"/>
        </w:numPr>
        <w:spacing w:after="60" w:before="60"/>
      </w:pPr>
      <w:r>
        <w:rPr>
          <w:rFonts w:ascii="Arial" w:cs="Arial" w:eastAsia="Arial" w:hAnsi="Arial"/>
          <w:color w:val="374151"/>
          <w:sz w:val="22"/>
          <w:szCs w:val="22"/>
        </w:rPr>
        <w:t xml:space="preserve">CRM sync (HubSpot, Pipedrive integration)</w:t>
      </w:r>
    </w:p>
    <w:p>
      <w:pPr>
        <w:pStyle w:val="ListParagraph"/>
        <w:numPr>
          <w:ilvl w:val="0"/>
          <w:numId w:val="2"/>
        </w:numPr>
        <w:spacing w:after="60" w:before="60"/>
      </w:pPr>
      <w:r>
        <w:rPr>
          <w:rFonts w:ascii="Arial" w:cs="Arial" w:eastAsia="Arial" w:hAnsi="Arial"/>
          <w:color w:val="374151"/>
          <w:sz w:val="22"/>
          <w:szCs w:val="22"/>
        </w:rPr>
        <w:t xml:space="preserve">LinkedIn automation integration</w:t>
      </w:r>
    </w:p>
    <w:p>
      <w:pPr>
        <w:pStyle w:val="ListParagraph"/>
        <w:numPr>
          <w:ilvl w:val="0"/>
          <w:numId w:val="2"/>
        </w:numPr>
        <w:spacing w:after="60" w:before="60"/>
      </w:pPr>
      <w:r>
        <w:rPr>
          <w:rFonts w:ascii="Arial" w:cs="Arial" w:eastAsia="Arial" w:hAnsi="Arial"/>
          <w:color w:val="374151"/>
          <w:sz w:val="22"/>
          <w:szCs w:val="22"/>
        </w:rPr>
        <w:t xml:space="preserve">A/B testing different email angles with performance tracking</w:t>
      </w:r>
    </w:p>
    <w:p>
      <w:pPr>
        <w:pStyle w:val="ListParagraph"/>
        <w:numPr>
          <w:ilvl w:val="0"/>
          <w:numId w:val="2"/>
        </w:numPr>
        <w:spacing w:after="60" w:before="60"/>
      </w:pPr>
      <w:r>
        <w:rPr>
          <w:rFonts w:ascii="Arial" w:cs="Arial" w:eastAsia="Arial" w:hAnsi="Arial"/>
          <w:color w:val="374151"/>
          <w:sz w:val="22"/>
          <w:szCs w:val="22"/>
        </w:rPr>
        <w:t xml:space="preserve">Automatic follow-up trigger based on email open detection</w:t>
      </w:r>
    </w:p>
    <w:p>
      <w:pPr>
        <w:pStyle w:val="ListParagraph"/>
        <w:numPr>
          <w:ilvl w:val="0"/>
          <w:numId w:val="2"/>
        </w:numPr>
        <w:spacing w:after="60" w:before="60"/>
      </w:pPr>
      <w:r>
        <w:rPr>
          <w:rFonts w:ascii="Arial" w:cs="Arial" w:eastAsia="Arial" w:hAnsi="Arial"/>
          <w:color w:val="374151"/>
          <w:sz w:val="22"/>
          <w:szCs w:val="22"/>
        </w:rPr>
        <w:t xml:space="preserve">Industry-specific version (SaaS, e-commerce, healthcare)</w:t>
      </w:r>
    </w:p>
    <w:p>
      <w:pPr>
        <w:pStyle w:val="ListParagraph"/>
        <w:numPr>
          <w:ilvl w:val="0"/>
          <w:numId w:val="2"/>
        </w:numPr>
        <w:spacing w:after="60" w:before="60"/>
      </w:pPr>
      <w:r>
        <w:rPr>
          <w:rFonts w:ascii="Arial" w:cs="Arial" w:eastAsia="Arial" w:hAnsi="Arial"/>
          <w:color w:val="374151"/>
          <w:sz w:val="22"/>
          <w:szCs w:val="22"/>
        </w:rPr>
        <w:t xml:space="preserve">Analytics dashboard showing conversion rates per hook type</w:t>
      </w:r>
    </w:p>
    <w:p>
      <w:pPr>
        <w:spacing w:after="120" w:before="120"/>
      </w:pPr>
      <w:r>
        <w:t xml:space="preserve"/>
      </w:r>
    </w:p>
    <w:p>
      <w:pPr>
        <w:pStyle w:val="Heading3"/>
        <w:spacing w:after="120" w:before="240"/>
      </w:pPr>
      <w:r>
        <w:rPr>
          <w:rFonts w:ascii="Arial" w:cs="Arial" w:eastAsia="Arial" w:hAnsi="Arial"/>
          <w:b/>
          <w:bCs/>
          <w:color w:val="1e1e2e"/>
          <w:sz w:val="24"/>
          <w:szCs w:val="24"/>
        </w:rPr>
        <w:t xml:space="preserve">Pricing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dbe4ff" w:val="clear"/>
            <w:tcMar>
              <w:top w:type="dxa" w:w="100"/>
              <w:left w:type="dxa" w:w="160"/>
              <w:bottom w:type="dxa" w:w="100"/>
              <w:right w:type="dxa" w:w="160"/>
            </w:tcMar>
          </w:tcPr>
          <w:p>
            <w:r>
              <w:rPr>
                <w:rFonts w:ascii="Arial" w:cs="Arial" w:eastAsia="Arial" w:hAnsi="Arial"/>
                <w:b/>
                <w:bCs/>
                <w:color w:val="1e1e2e"/>
                <w:sz w:val="22"/>
                <w:szCs w:val="22"/>
              </w:rPr>
              <w:t xml:space="preserve">Service type</w:t>
            </w:r>
          </w:p>
        </w:tc>
        <w:tc>
          <w:tcPr>
            <w:tcW w:type="dxa" w:w="3120"/>
            <w:tcBorders>
              <w:top w:val="single" w:color="e2e8f0" w:sz="1"/>
              <w:left w:val="single" w:color="e2e8f0" w:sz="1"/>
              <w:bottom w:val="single" w:color="e2e8f0" w:sz="1"/>
              <w:right w:val="single" w:color="e2e8f0" w:sz="1"/>
            </w:tcBorders>
            <w:shd w:fill="dbe4ff" w:val="clear"/>
            <w:tcMar>
              <w:top w:type="dxa" w:w="100"/>
              <w:left w:type="dxa" w:w="160"/>
              <w:bottom w:type="dxa" w:w="100"/>
              <w:right w:type="dxa" w:w="160"/>
            </w:tcMar>
          </w:tcPr>
          <w:p>
            <w:r>
              <w:rPr>
                <w:rFonts w:ascii="Arial" w:cs="Arial" w:eastAsia="Arial" w:hAnsi="Arial"/>
                <w:b/>
                <w:bCs/>
                <w:color w:val="1e1e2e"/>
                <w:sz w:val="22"/>
                <w:szCs w:val="22"/>
              </w:rPr>
              <w:t xml:space="preserve">What you deliver</w:t>
            </w:r>
          </w:p>
        </w:tc>
        <w:tc>
          <w:tcPr>
            <w:tcW w:type="dxa" w:w="3120"/>
            <w:tcBorders>
              <w:top w:val="single" w:color="e2e8f0" w:sz="1"/>
              <w:left w:val="single" w:color="e2e8f0" w:sz="1"/>
              <w:bottom w:val="single" w:color="e2e8f0" w:sz="1"/>
              <w:right w:val="single" w:color="e2e8f0" w:sz="1"/>
            </w:tcBorders>
            <w:shd w:fill="dbe4ff" w:val="clear"/>
            <w:tcMar>
              <w:top w:type="dxa" w:w="100"/>
              <w:left w:type="dxa" w:w="160"/>
              <w:bottom w:type="dxa" w:w="100"/>
              <w:right w:type="dxa" w:w="160"/>
            </w:tcMar>
          </w:tcPr>
          <w:p>
            <w:r>
              <w:rPr>
                <w:rFonts w:ascii="Arial" w:cs="Arial" w:eastAsia="Arial" w:hAnsi="Arial"/>
                <w:b/>
                <w:bCs/>
                <w:color w:val="1e1e2e"/>
                <w:sz w:val="22"/>
                <w:szCs w:val="22"/>
              </w:rPr>
              <w:t xml:space="preserve">Typical rate</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One-time build</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Full system deployed on their n8n</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$500 - $1,500</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Build + 1 month support</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Build + bug fixes + small tweaks</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$800 - $2,000</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Monthly retainer</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Ongoing improvements + new features</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$300 - $800/month</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White-label for agency</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They resell to their clients</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$1,500 - $3,000</w:t>
            </w:r>
          </w:p>
        </w:tc>
      </w:tr>
    </w:tbl>
    <w:p>
      <w:pPr>
        <w:pBdr>
          <w:bottom w:val="single" w:color="e2e8f0" w:sz="6" w:space="1"/>
        </w:pBdr>
        <w:spacing w:after="200" w:before="200"/>
      </w:pPr>
      <w:r>
        <w:t xml:space="preserve"/>
      </w:r>
    </w:p>
    <w:p>
      <w:pPr>
        <w:pStyle w:val="Heading1"/>
        <w:spacing w:after="200" w:before="400"/>
      </w:pPr>
      <w:r>
        <w:rPr>
          <w:rFonts w:ascii="Arial" w:cs="Arial" w:eastAsia="Arial" w:hAnsi="Arial"/>
          <w:b/>
          <w:bCs/>
          <w:color w:val="1e1e2e"/>
          <w:sz w:val="36"/>
          <w:szCs w:val="36"/>
        </w:rPr>
        <w:t xml:space="preserve">12. After This — What Comes Next</w:t>
      </w:r>
    </w:p>
    <w:p>
      <w:pPr>
        <w:spacing w:after="80" w:before="80"/>
      </w:pPr>
      <w:r>
        <w:rPr>
          <w:rFonts w:ascii="Arial" w:cs="Arial" w:eastAsia="Arial" w:hAnsi="Arial"/>
          <w:b w:val="false"/>
          <w:bCs w:val="false"/>
          <w:color w:val="374151"/>
          <w:sz w:val="22"/>
          <w:szCs w:val="22"/>
        </w:rPr>
        <w:t xml:space="preserve">Once this project is complete and you have your first client, here is the path forward.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dbe4ff" w:val="clear"/>
            <w:tcMar>
              <w:top w:type="dxa" w:w="100"/>
              <w:left w:type="dxa" w:w="160"/>
              <w:bottom w:type="dxa" w:w="100"/>
              <w:right w:type="dxa" w:w="160"/>
            </w:tcMar>
          </w:tcPr>
          <w:p>
            <w:r>
              <w:rPr>
                <w:rFonts w:ascii="Arial" w:cs="Arial" w:eastAsia="Arial" w:hAnsi="Arial"/>
                <w:b/>
                <w:bCs/>
                <w:color w:val="1e1e2e"/>
                <w:sz w:val="22"/>
                <w:szCs w:val="22"/>
              </w:rPr>
              <w:t xml:space="preserve">Phase</w:t>
            </w:r>
          </w:p>
        </w:tc>
        <w:tc>
          <w:tcPr>
            <w:tcW w:type="dxa" w:w="3120"/>
            <w:tcBorders>
              <w:top w:val="single" w:color="e2e8f0" w:sz="1"/>
              <w:left w:val="single" w:color="e2e8f0" w:sz="1"/>
              <w:bottom w:val="single" w:color="e2e8f0" w:sz="1"/>
              <w:right w:val="single" w:color="e2e8f0" w:sz="1"/>
            </w:tcBorders>
            <w:shd w:fill="dbe4ff" w:val="clear"/>
            <w:tcMar>
              <w:top w:type="dxa" w:w="100"/>
              <w:left w:type="dxa" w:w="160"/>
              <w:bottom w:type="dxa" w:w="100"/>
              <w:right w:type="dxa" w:w="160"/>
            </w:tcMar>
          </w:tcPr>
          <w:p>
            <w:r>
              <w:rPr>
                <w:rFonts w:ascii="Arial" w:cs="Arial" w:eastAsia="Arial" w:hAnsi="Arial"/>
                <w:b/>
                <w:bCs/>
                <w:color w:val="1e1e2e"/>
                <w:sz w:val="22"/>
                <w:szCs w:val="22"/>
              </w:rPr>
              <w:t xml:space="preserve">Project</w:t>
            </w:r>
          </w:p>
        </w:tc>
        <w:tc>
          <w:tcPr>
            <w:tcW w:type="dxa" w:w="3120"/>
            <w:tcBorders>
              <w:top w:val="single" w:color="e2e8f0" w:sz="1"/>
              <w:left w:val="single" w:color="e2e8f0" w:sz="1"/>
              <w:bottom w:val="single" w:color="e2e8f0" w:sz="1"/>
              <w:right w:val="single" w:color="e2e8f0" w:sz="1"/>
            </w:tcBorders>
            <w:shd w:fill="dbe4ff" w:val="clear"/>
            <w:tcMar>
              <w:top w:type="dxa" w:w="100"/>
              <w:left w:type="dxa" w:w="160"/>
              <w:bottom w:type="dxa" w:w="100"/>
              <w:right w:type="dxa" w:w="160"/>
            </w:tcMar>
          </w:tcPr>
          <w:p>
            <w:r>
              <w:rPr>
                <w:rFonts w:ascii="Arial" w:cs="Arial" w:eastAsia="Arial" w:hAnsi="Arial"/>
                <w:b/>
                <w:bCs/>
                <w:color w:val="1e1e2e"/>
                <w:sz w:val="22"/>
                <w:szCs w:val="22"/>
              </w:rPr>
              <w:t xml:space="preserve">What it adds</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After n8n project</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AI Customer Support Agent (n8n + RAG)</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Bridges your Grounded RAG skills with n8n — nobody else has this combo</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Month 3-4</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Due Diligence Multi-Agent System</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LangGraph, full multi-agent, production RAG, LangSmith — senior-level portfolio piece</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Ongoing</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Deploy and host projects</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Docker, cloud hosting, real URLs to show clients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cfdf5" w:val="clear"/>
            <w:tcMar>
              <w:top w:type="dxa" w:w="120"/>
              <w:left w:type="dxa" w:w="200"/>
              <w:bottom w:type="dxa" w:w="120"/>
              <w:right w:type="dxa" w:w="200"/>
            </w:tcMar>
          </w:tcPr>
          <w:p>
            <w:r>
              <w:rPr>
                <w:rFonts w:ascii="Arial" w:cs="Arial" w:eastAsia="Arial" w:hAnsi="Arial"/>
                <w:color w:val="065f46"/>
                <w:sz w:val="21"/>
                <w:szCs w:val="21"/>
              </w:rPr>
              <w:t xml:space="preserve">Your goal after this project is simple: one paying client before you start the next build. Even $200 changes your mindset from 'student' to 'professional'.</w:t>
            </w:r>
          </w:p>
        </w:tc>
      </w:tr>
    </w:tbl>
    <w:p>
      <w:pPr>
        <w:pBdr>
          <w:bottom w:val="single" w:color="e2e8f0" w:sz="6" w:space="1"/>
        </w:pBdr>
        <w:spacing w:after="200" w:before="200"/>
      </w:pPr>
      <w:r>
        <w:t xml:space="preserve"/>
      </w:r>
    </w:p>
    <w:p>
      <w:pPr>
        <w:pStyle w:val="Heading1"/>
        <w:spacing w:after="200" w:before="400"/>
      </w:pPr>
      <w:r>
        <w:rPr>
          <w:rFonts w:ascii="Arial" w:cs="Arial" w:eastAsia="Arial" w:hAnsi="Arial"/>
          <w:b/>
          <w:bCs/>
          <w:color w:val="1e1e2e"/>
          <w:sz w:val="36"/>
          <w:szCs w:val="36"/>
        </w:rPr>
        <w:t xml:space="preserve">Quick Reference — URLs &amp; Keys</w:t>
      </w:r>
    </w:p>
    <w:p>
      <w:pPr>
        <w:spacing w:after="80" w:before="80"/>
      </w:pPr>
      <w:r>
        <w:rPr>
          <w:rFonts w:ascii="Arial" w:cs="Arial" w:eastAsia="Arial" w:hAnsi="Arial"/>
          <w:b w:val="false"/>
          <w:bCs w:val="false"/>
          <w:color w:val="374151"/>
          <w:sz w:val="22"/>
          <w:szCs w:val="22"/>
        </w:rPr>
        <w:t xml:space="preserve">Keep this section updated as you collect your API keys.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dbe4ff" w:val="clear"/>
            <w:tcMar>
              <w:top w:type="dxa" w:w="100"/>
              <w:left w:type="dxa" w:w="160"/>
              <w:bottom w:type="dxa" w:w="100"/>
              <w:right w:type="dxa" w:w="160"/>
            </w:tcMar>
          </w:tcPr>
          <w:p>
            <w:r>
              <w:rPr>
                <w:rFonts w:ascii="Arial" w:cs="Arial" w:eastAsia="Arial" w:hAnsi="Arial"/>
                <w:b/>
                <w:bCs/>
                <w:color w:val="1e1e2e"/>
                <w:sz w:val="22"/>
                <w:szCs w:val="22"/>
              </w:rPr>
              <w:t xml:space="preserve">Service</w:t>
            </w:r>
          </w:p>
        </w:tc>
        <w:tc>
          <w:tcPr>
            <w:tcW w:type="dxa" w:w="3120"/>
            <w:tcBorders>
              <w:top w:val="single" w:color="e2e8f0" w:sz="1"/>
              <w:left w:val="single" w:color="e2e8f0" w:sz="1"/>
              <w:bottom w:val="single" w:color="e2e8f0" w:sz="1"/>
              <w:right w:val="single" w:color="e2e8f0" w:sz="1"/>
            </w:tcBorders>
            <w:shd w:fill="dbe4ff" w:val="clear"/>
            <w:tcMar>
              <w:top w:type="dxa" w:w="100"/>
              <w:left w:type="dxa" w:w="160"/>
              <w:bottom w:type="dxa" w:w="100"/>
              <w:right w:type="dxa" w:w="160"/>
            </w:tcMar>
          </w:tcPr>
          <w:p>
            <w:r>
              <w:rPr>
                <w:rFonts w:ascii="Arial" w:cs="Arial" w:eastAsia="Arial" w:hAnsi="Arial"/>
                <w:b/>
                <w:bCs/>
                <w:color w:val="1e1e2e"/>
                <w:sz w:val="22"/>
                <w:szCs w:val="22"/>
              </w:rPr>
              <w:t xml:space="preserve">URL</w:t>
            </w:r>
          </w:p>
        </w:tc>
        <w:tc>
          <w:tcPr>
            <w:tcW w:type="dxa" w:w="3120"/>
            <w:tcBorders>
              <w:top w:val="single" w:color="e2e8f0" w:sz="1"/>
              <w:left w:val="single" w:color="e2e8f0" w:sz="1"/>
              <w:bottom w:val="single" w:color="e2e8f0" w:sz="1"/>
              <w:right w:val="single" w:color="e2e8f0" w:sz="1"/>
            </w:tcBorders>
            <w:shd w:fill="dbe4ff" w:val="clear"/>
            <w:tcMar>
              <w:top w:type="dxa" w:w="100"/>
              <w:left w:type="dxa" w:w="160"/>
              <w:bottom w:type="dxa" w:w="100"/>
              <w:right w:type="dxa" w:w="160"/>
            </w:tcMar>
          </w:tcPr>
          <w:p>
            <w:r>
              <w:rPr>
                <w:rFonts w:ascii="Arial" w:cs="Arial" w:eastAsia="Arial" w:hAnsi="Arial"/>
                <w:b/>
                <w:bCs/>
                <w:color w:val="1e1e2e"/>
                <w:sz w:val="22"/>
                <w:szCs w:val="22"/>
              </w:rPr>
              <w:t xml:space="preserve">Free tier</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Jina Reader</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r.jina.ai/[target-url]</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Unlimited, no key needed</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Serper.dev</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google.serper.dev/search</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2,500/month</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Hunter.io</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api.hunter.io/v2/domain-search</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25/month</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Prospeo</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app.prospeo.io</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50/month</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OpenAI</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api.openai.com/v1/chat/completions</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Pay per use ~$0.01/lead</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Discord webhook</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discord.com/api/webhooks/...</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Free</w:t>
            </w:r>
          </w:p>
        </w:tc>
      </w:tr>
      <w:tr>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Google Sheets</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Via n8n Google Sheets node</w:t>
            </w:r>
          </w:p>
        </w:tc>
        <w:tc>
          <w:tcPr>
            <w:tcW w:type="dxa" w:w="312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374151"/>
                <w:sz w:val="20"/>
                <w:szCs w:val="20"/>
              </w:rPr>
              <w:t xml:space="preserve">Free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cfdf5" w:val="clear"/>
            <w:tcMar>
              <w:top w:type="dxa" w:w="120"/>
              <w:left w:type="dxa" w:w="200"/>
              <w:bottom w:type="dxa" w:w="120"/>
              <w:right w:type="dxa" w:w="200"/>
            </w:tcMar>
          </w:tcPr>
          <w:p>
            <w:r>
              <w:rPr>
                <w:rFonts w:ascii="Arial" w:cs="Arial" w:eastAsia="Arial" w:hAnsi="Arial"/>
                <w:color w:val="065f46"/>
                <w:sz w:val="21"/>
                <w:szCs w:val="21"/>
              </w:rPr>
              <w:t xml:space="preserve">Total monthly cost during development: $5-10 maximum (OpenAI API only). Everything else is free.</w:t>
            </w:r>
          </w:p>
        </w:tc>
      </w:tr>
    </w:tbl>
    <w:p>
      <w:pPr>
        <w:pBdr>
          <w:bottom w:val="single" w:color="e2e8f0" w:sz="6" w:space="1"/>
        </w:pBdr>
        <w:spacing w:after="200" w:before="200"/>
      </w:pPr>
      <w:r>
        <w:t xml:space="preserve"/>
      </w:r>
    </w:p>
    <w:p>
      <w:pPr>
        <w:spacing w:before="400"/>
        <w:jc w:val="center"/>
      </w:pPr>
      <w:r>
        <w:rPr>
          <w:rFonts w:ascii="Arial" w:cs="Arial" w:eastAsia="Arial" w:hAnsi="Arial"/>
          <w:b/>
          <w:bCs/>
          <w:color w:val="1a56db"/>
          <w:sz w:val="28"/>
          <w:szCs w:val="28"/>
        </w:rPr>
        <w:t xml:space="preserve">Stop planning. Start building Phase 1 today.</w:t>
      </w:r>
    </w:p>
    <w:p>
      <w:pPr>
        <w:spacing w:before="120"/>
        <w:jc w:val="center"/>
      </w:pPr>
      <w:r>
        <w:rPr>
          <w:rFonts w:ascii="Arial" w:cs="Arial" w:eastAsia="Arial" w:hAnsi="Arial"/>
          <w:color w:val="6b7280"/>
          <w:sz w:val="22"/>
          <w:szCs w:val="22"/>
        </w:rPr>
        <w:t xml:space="preserve">Webhook → Jina scrape → test on 5 companies → inspect JSON. That is your only task today.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2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2026-05-21T05:30:33.543Z</dcterms:created>
  <dcterms:modified xsi:type="dcterms:W3CDTF">2026-05-21T05:30:33.544Z</dcterms:modified>
</cp:coreProperties>
</file>

<file path=docProps/custom.xml><?xml version="1.0" encoding="utf-8"?>
<Properties xmlns="http://schemas.openxmlformats.org/officeDocument/2006/custom-properties" xmlns:vt="http://schemas.openxmlformats.org/officeDocument/2006/docPropsVTypes"/>
</file>