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xml" ContentType="application/vnd.openxmlformats-officedocument.wordprocessingml.comments+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543E660" w:rsidP="56141961" w:rsidRDefault="1543E660" w14:paraId="6A843D18" w14:textId="63A7A5E6">
      <w:pPr>
        <w:spacing w:after="0"/>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commentRangeStart w:id="188134255"/>
      <w:r w:rsidRPr="56141961" w:rsidR="1543E660">
        <w:rPr>
          <w:rFonts w:ascii="Times New Roman" w:hAnsi="Times New Roman" w:eastAsia="Times New Roman" w:cs="Times New Roman"/>
          <w:b w:val="0"/>
          <w:bCs w:val="0"/>
          <w:i w:val="0"/>
          <w:iCs w:val="0"/>
          <w:caps w:val="0"/>
          <w:smallCaps w:val="0"/>
          <w:noProof w:val="0"/>
          <w:color w:val="auto"/>
          <w:sz w:val="24"/>
          <w:szCs w:val="24"/>
          <w:lang w:val="pt-BR"/>
        </w:rPr>
        <w:t>SÃO</w:t>
      </w:r>
      <w:commentRangeEnd w:id="188134255"/>
      <w:r>
        <w:rPr>
          <w:rStyle w:val="CommentReference"/>
        </w:rPr>
        <w:commentReference w:id="188134255"/>
      </w:r>
      <w:r w:rsidRPr="56141961" w:rsidR="1543E660">
        <w:rPr>
          <w:rFonts w:ascii="Times New Roman" w:hAnsi="Times New Roman" w:eastAsia="Times New Roman" w:cs="Times New Roman"/>
          <w:b w:val="0"/>
          <w:bCs w:val="0"/>
          <w:i w:val="0"/>
          <w:iCs w:val="0"/>
          <w:caps w:val="0"/>
          <w:smallCaps w:val="0"/>
          <w:noProof w:val="0"/>
          <w:color w:val="auto"/>
          <w:sz w:val="24"/>
          <w:szCs w:val="24"/>
          <w:lang w:val="pt-BR"/>
        </w:rPr>
        <w:t xml:space="preserve"> PAULO TECH SCHOOL</w:t>
      </w:r>
    </w:p>
    <w:p w:rsidR="1543E660" w:rsidP="56141961" w:rsidRDefault="1543E660" w14:paraId="1CF90490" w14:textId="10C52255">
      <w:pPr>
        <w:spacing w:after="0"/>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1543E660">
        <w:rPr>
          <w:rFonts w:ascii="Times New Roman" w:hAnsi="Times New Roman" w:eastAsia="Times New Roman" w:cs="Times New Roman"/>
          <w:b w:val="0"/>
          <w:bCs w:val="0"/>
          <w:i w:val="0"/>
          <w:iCs w:val="0"/>
          <w:caps w:val="0"/>
          <w:smallCaps w:val="0"/>
          <w:noProof w:val="0"/>
          <w:color w:val="auto"/>
          <w:sz w:val="24"/>
          <w:szCs w:val="24"/>
          <w:lang w:val="pt-BR"/>
        </w:rPr>
        <w:t>GRADUAÇÃO EM CIÊNCIA DA COMPUTAÇÃO</w:t>
      </w:r>
    </w:p>
    <w:p w:rsidR="0406695F" w:rsidP="56141961" w:rsidRDefault="0406695F" w14:paraId="4B9E81F6" w14:textId="2ABCD8EB">
      <w:pPr>
        <w:spacing w:after="0"/>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1543E660" w:rsidP="56141961" w:rsidRDefault="1543E660" w14:paraId="19F08E85" w14:textId="18399512">
      <w:pPr>
        <w:pStyle w:val="Normal"/>
        <w:suppressLineNumbers w:val="0"/>
        <w:bidi w:val="0"/>
        <w:spacing w:before="0" w:beforeAutospacing="off" w:after="0" w:afterAutospacing="off" w:line="279" w:lineRule="auto"/>
        <w:ind w:left="0" w:right="0"/>
        <w:jc w:val="center"/>
        <w:rPr>
          <w:rFonts w:ascii="Times New Roman" w:hAnsi="Times New Roman" w:eastAsia="Times New Roman" w:cs="Times New Roman"/>
          <w:b w:val="0"/>
          <w:bCs w:val="0"/>
          <w:i w:val="0"/>
          <w:iCs w:val="0"/>
          <w:caps w:val="0"/>
          <w:smallCaps w:val="0"/>
          <w:noProof w:val="0"/>
          <w:color w:val="auto"/>
          <w:sz w:val="24"/>
          <w:szCs w:val="24"/>
          <w:lang w:val="pt-BR"/>
        </w:rPr>
      </w:pPr>
      <w:r w:rsidRPr="56141961" w:rsidR="1543E660">
        <w:rPr>
          <w:rFonts w:ascii="Times New Roman" w:hAnsi="Times New Roman" w:eastAsia="Times New Roman" w:cs="Times New Roman"/>
          <w:b w:val="0"/>
          <w:bCs w:val="0"/>
          <w:i w:val="0"/>
          <w:iCs w:val="0"/>
          <w:caps w:val="0"/>
          <w:smallCaps w:val="0"/>
          <w:noProof w:val="0"/>
          <w:color w:val="auto"/>
          <w:sz w:val="24"/>
          <w:szCs w:val="24"/>
          <w:lang w:val="pt-BR"/>
        </w:rPr>
        <w:t>PESQUISA E INOVAÇÃO</w:t>
      </w:r>
    </w:p>
    <w:p w:rsidR="1543E660" w:rsidP="56141961" w:rsidRDefault="1543E660" w14:paraId="1C54B846" w14:textId="18E2D82F">
      <w:pPr>
        <w:pStyle w:val="Normal"/>
        <w:suppressLineNumbers w:val="0"/>
        <w:bidi w:val="0"/>
        <w:spacing w:before="0" w:beforeAutospacing="off" w:after="0" w:afterAutospacing="off" w:line="279" w:lineRule="auto"/>
        <w:ind w:left="0" w:right="0"/>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1543E660">
        <w:rPr>
          <w:rFonts w:ascii="Times New Roman" w:hAnsi="Times New Roman" w:eastAsia="Times New Roman" w:cs="Times New Roman"/>
          <w:b w:val="0"/>
          <w:bCs w:val="0"/>
          <w:i w:val="0"/>
          <w:iCs w:val="0"/>
          <w:caps w:val="0"/>
          <w:smallCaps w:val="0"/>
          <w:noProof w:val="0"/>
          <w:color w:val="auto"/>
          <w:sz w:val="24"/>
          <w:szCs w:val="24"/>
          <w:lang w:val="pt-BR"/>
        </w:rPr>
        <w:t>SPRINT 01</w:t>
      </w:r>
    </w:p>
    <w:p w:rsidR="0406695F" w:rsidP="56141961" w:rsidRDefault="0406695F" w14:paraId="77587D3D" w14:textId="7701F379">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12CD1465" w14:textId="690BB47F">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229CD43D" w14:textId="2E0A7139">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tbl>
      <w:tblPr>
        <w:tblStyle w:val="TableGrid"/>
        <w:tblW w:w="0" w:type="auto"/>
        <w:tblLayout w:type="fixed"/>
        <w:tblLook w:val="06A0" w:firstRow="1" w:lastRow="0" w:firstColumn="1" w:lastColumn="0" w:noHBand="1" w:noVBand="1"/>
      </w:tblPr>
      <w:tblGrid>
        <w:gridCol w:w="7320"/>
        <w:gridCol w:w="1804"/>
      </w:tblGrid>
      <w:tr w:rsidR="0406695F" w:rsidTr="56141961" w14:paraId="561487CF">
        <w:trPr>
          <w:trHeight w:val="300"/>
        </w:trPr>
        <w:tc>
          <w:tcPr>
            <w:tcW w:w="7320" w:type="dxa"/>
            <w:tcBorders>
              <w:top w:val="none" w:color="000000" w:themeColor="text1" w:sz="4"/>
              <w:left w:val="none" w:color="000000" w:themeColor="text1" w:sz="4"/>
              <w:bottom w:val="none" w:color="000000" w:themeColor="text1" w:sz="4"/>
              <w:right w:val="none" w:color="000000" w:themeColor="text1" w:sz="2"/>
            </w:tcBorders>
            <w:tcMar/>
          </w:tcPr>
          <w:p w:rsidR="137FB907" w:rsidP="56141961" w:rsidRDefault="137FB907" w14:paraId="703E0F3D" w14:textId="6ECA743C">
            <w:pPr>
              <w:pStyle w:val="Normal"/>
              <w:jc w:val="both"/>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 xml:space="preserve">Andrei Sato </w:t>
            </w:r>
            <w:r>
              <w:tab/>
            </w:r>
          </w:p>
        </w:tc>
        <w:tc>
          <w:tcPr>
            <w:tcW w:w="1804" w:type="dxa"/>
            <w:tcBorders>
              <w:top w:val="none" w:color="000000" w:themeColor="text1" w:sz="2"/>
              <w:left w:val="none" w:color="000000" w:themeColor="text1" w:sz="2"/>
              <w:bottom w:val="none" w:color="000000" w:themeColor="text1" w:sz="2"/>
              <w:right w:val="none" w:color="000000" w:themeColor="text1" w:sz="2"/>
            </w:tcBorders>
            <w:tcMar/>
          </w:tcPr>
          <w:p w:rsidR="137FB907" w:rsidP="56141961" w:rsidRDefault="137FB907" w14:paraId="204933A9" w14:textId="7CA41449">
            <w:pPr>
              <w:pStyle w:val="Normal"/>
              <w:jc w:val="both"/>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[RA 04252015]</w:t>
            </w:r>
          </w:p>
        </w:tc>
      </w:tr>
      <w:tr w:rsidR="0406695F" w:rsidTr="56141961" w14:paraId="282B38C7">
        <w:trPr>
          <w:trHeight w:val="300"/>
        </w:trPr>
        <w:tc>
          <w:tcPr>
            <w:tcW w:w="7320" w:type="dxa"/>
            <w:tcBorders>
              <w:top w:val="none" w:color="000000" w:themeColor="text1" w:sz="4"/>
              <w:left w:val="none" w:color="000000" w:themeColor="text1" w:sz="4"/>
              <w:bottom w:val="none" w:color="000000" w:themeColor="text1" w:sz="4"/>
              <w:right w:val="none" w:color="000000" w:themeColor="text1" w:sz="2"/>
            </w:tcBorders>
            <w:tcMar/>
          </w:tcPr>
          <w:p w:rsidR="137FB907" w:rsidP="56141961" w:rsidRDefault="137FB907" w14:paraId="70BBAFCB" w14:textId="76F90FD7">
            <w:pPr>
              <w:pStyle w:val="Normal"/>
              <w:jc w:val="both"/>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 xml:space="preserve">Andreia </w:t>
            </w:r>
            <w:bookmarkStart w:name="_Int_aaVWZOVX" w:id="1840717277"/>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Miyuki</w:t>
            </w:r>
            <w:bookmarkEnd w:id="1840717277"/>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 xml:space="preserve"> </w:t>
            </w:r>
            <w:bookmarkStart w:name="_Int_dbkrEF1u" w:id="1321495285"/>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Kubota</w:t>
            </w:r>
            <w:bookmarkEnd w:id="1321495285"/>
          </w:p>
        </w:tc>
        <w:tc>
          <w:tcPr>
            <w:tcW w:w="1804" w:type="dxa"/>
            <w:tcBorders>
              <w:top w:val="none" w:color="000000" w:themeColor="text1" w:sz="2"/>
              <w:left w:val="none" w:color="000000" w:themeColor="text1" w:sz="2"/>
              <w:bottom w:val="none" w:color="000000" w:themeColor="text1" w:sz="2"/>
              <w:right w:val="none" w:color="000000" w:themeColor="text1" w:sz="2"/>
            </w:tcBorders>
            <w:tcMar/>
          </w:tcPr>
          <w:p w:rsidR="137FB907" w:rsidP="56141961" w:rsidRDefault="137FB907" w14:paraId="6CDE9B53" w14:textId="7320C17D">
            <w:pPr>
              <w:pStyle w:val="Normal"/>
              <w:jc w:val="both"/>
              <w:rPr>
                <w:rFonts w:ascii="Times New Roman" w:hAnsi="Times New Roman" w:eastAsia="Times New Roman" w:cs="Times New Roman"/>
                <w:b w:val="0"/>
                <w:bCs w:val="0"/>
                <w:i w:val="0"/>
                <w:iCs w:val="0"/>
                <w:caps w:val="0"/>
                <w:smallCaps w:val="0"/>
                <w:noProof w:val="0"/>
                <w:color w:val="auto"/>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[RA 04252014]</w:t>
            </w:r>
          </w:p>
        </w:tc>
      </w:tr>
      <w:tr w:rsidR="0406695F" w:rsidTr="56141961" w14:paraId="138D72DC">
        <w:trPr>
          <w:trHeight w:val="300"/>
        </w:trPr>
        <w:tc>
          <w:tcPr>
            <w:tcW w:w="7320" w:type="dxa"/>
            <w:tcBorders>
              <w:top w:val="none" w:color="000000" w:themeColor="text1" w:sz="4"/>
              <w:left w:val="none" w:color="000000" w:themeColor="text1" w:sz="4"/>
              <w:bottom w:val="none" w:color="000000" w:themeColor="text1" w:sz="4"/>
              <w:right w:val="none" w:color="000000" w:themeColor="text1" w:sz="2"/>
            </w:tcBorders>
            <w:tcMar/>
          </w:tcPr>
          <w:p w:rsidR="137FB907" w:rsidP="56141961" w:rsidRDefault="137FB907" w14:paraId="4CE314A1" w14:textId="2F08CF3B">
            <w:pPr>
              <w:pStyle w:val="Normal"/>
              <w:jc w:val="both"/>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Deivid Duarte Oliveira</w:t>
            </w:r>
          </w:p>
        </w:tc>
        <w:tc>
          <w:tcPr>
            <w:tcW w:w="1804" w:type="dxa"/>
            <w:tcBorders>
              <w:top w:val="none" w:color="000000" w:themeColor="text1" w:sz="2"/>
              <w:left w:val="none" w:color="000000" w:themeColor="text1" w:sz="2"/>
              <w:bottom w:val="none" w:color="000000" w:themeColor="text1" w:sz="2"/>
              <w:right w:val="none" w:color="000000" w:themeColor="text1" w:sz="2"/>
            </w:tcBorders>
            <w:tcMar/>
          </w:tcPr>
          <w:p w:rsidR="137FB907" w:rsidP="56141961" w:rsidRDefault="137FB907" w14:paraId="42F84FC6" w14:textId="7785D7EA">
            <w:pPr>
              <w:pStyle w:val="Normal"/>
              <w:jc w:val="both"/>
              <w:rPr>
                <w:rFonts w:ascii="Times New Roman" w:hAnsi="Times New Roman" w:eastAsia="Times New Roman" w:cs="Times New Roman"/>
                <w:b w:val="0"/>
                <w:bCs w:val="0"/>
                <w:i w:val="0"/>
                <w:iCs w:val="0"/>
                <w:caps w:val="0"/>
                <w:smallCaps w:val="0"/>
                <w:noProof w:val="0"/>
                <w:color w:val="auto"/>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[RA 04252007]</w:t>
            </w:r>
          </w:p>
        </w:tc>
      </w:tr>
      <w:tr w:rsidR="0406695F" w:rsidTr="56141961" w14:paraId="62EEA6B2">
        <w:trPr>
          <w:trHeight w:val="300"/>
        </w:trPr>
        <w:tc>
          <w:tcPr>
            <w:tcW w:w="7320" w:type="dxa"/>
            <w:tcBorders>
              <w:top w:val="none" w:color="000000" w:themeColor="text1" w:sz="4"/>
              <w:left w:val="none" w:color="000000" w:themeColor="text1" w:sz="4"/>
              <w:bottom w:val="none" w:color="000000" w:themeColor="text1" w:sz="4"/>
              <w:right w:val="none" w:color="000000" w:themeColor="text1" w:sz="2"/>
            </w:tcBorders>
            <w:tcMar/>
          </w:tcPr>
          <w:p w:rsidR="137FB907" w:rsidP="56141961" w:rsidRDefault="137FB907" w14:paraId="69E815D0" w14:textId="34F56E8C">
            <w:pPr>
              <w:pStyle w:val="Normal"/>
              <w:jc w:val="both"/>
              <w:rPr>
                <w:rFonts w:ascii="Times New Roman" w:hAnsi="Times New Roman" w:eastAsia="Times New Roman" w:cs="Times New Roman"/>
                <w:b w:val="0"/>
                <w:bCs w:val="0"/>
                <w:i w:val="0"/>
                <w:iCs w:val="0"/>
                <w:caps w:val="0"/>
                <w:smallCaps w:val="0"/>
                <w:noProof w:val="0"/>
                <w:color w:val="auto"/>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João Ricardo Jortieke Junior</w:t>
            </w:r>
          </w:p>
        </w:tc>
        <w:tc>
          <w:tcPr>
            <w:tcW w:w="1804" w:type="dxa"/>
            <w:tcBorders>
              <w:top w:val="none" w:color="000000" w:themeColor="text1" w:sz="2"/>
              <w:left w:val="none" w:color="000000" w:themeColor="text1" w:sz="2"/>
              <w:bottom w:val="none" w:color="000000" w:themeColor="text1" w:sz="2"/>
              <w:right w:val="none" w:color="000000" w:themeColor="text1" w:sz="2"/>
            </w:tcBorders>
            <w:tcMar/>
          </w:tcPr>
          <w:p w:rsidR="137FB907" w:rsidP="56141961" w:rsidRDefault="137FB907" w14:paraId="7BCC92A1" w14:textId="2923D9AC">
            <w:pPr>
              <w:pStyle w:val="Normal"/>
              <w:jc w:val="both"/>
              <w:rPr>
                <w:rFonts w:ascii="Times New Roman" w:hAnsi="Times New Roman" w:eastAsia="Times New Roman" w:cs="Times New Roman"/>
                <w:b w:val="0"/>
                <w:bCs w:val="0"/>
                <w:i w:val="0"/>
                <w:iCs w:val="0"/>
                <w:caps w:val="0"/>
                <w:smallCaps w:val="0"/>
                <w:noProof w:val="0"/>
                <w:color w:val="auto"/>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[RA 04252002]</w:t>
            </w:r>
          </w:p>
        </w:tc>
      </w:tr>
      <w:tr w:rsidR="0406695F" w:rsidTr="56141961" w14:paraId="32C86B87">
        <w:trPr>
          <w:trHeight w:val="300"/>
        </w:trPr>
        <w:tc>
          <w:tcPr>
            <w:tcW w:w="7320" w:type="dxa"/>
            <w:tcBorders>
              <w:top w:val="none" w:color="000000" w:themeColor="text1" w:sz="4"/>
              <w:left w:val="none" w:color="000000" w:themeColor="text1" w:sz="4"/>
              <w:bottom w:val="none" w:color="000000" w:themeColor="text1" w:sz="4"/>
              <w:right w:val="none" w:color="000000" w:themeColor="text1" w:sz="2"/>
            </w:tcBorders>
            <w:tcMar/>
          </w:tcPr>
          <w:p w:rsidR="137FB907" w:rsidP="56141961" w:rsidRDefault="137FB907" w14:paraId="5EDB9BAF" w14:textId="558CD66D">
            <w:pPr>
              <w:pStyle w:val="Normal"/>
              <w:jc w:val="both"/>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Maria Maia</w:t>
            </w:r>
          </w:p>
        </w:tc>
        <w:tc>
          <w:tcPr>
            <w:tcW w:w="1804" w:type="dxa"/>
            <w:tcBorders>
              <w:top w:val="none" w:color="000000" w:themeColor="text1" w:sz="2"/>
              <w:left w:val="none" w:color="000000" w:themeColor="text1" w:sz="2"/>
              <w:bottom w:val="none" w:color="000000" w:themeColor="text1" w:sz="2"/>
              <w:right w:val="none" w:color="000000" w:themeColor="text1" w:sz="2"/>
            </w:tcBorders>
            <w:tcMar/>
          </w:tcPr>
          <w:p w:rsidR="137FB907" w:rsidP="56141961" w:rsidRDefault="137FB907" w14:paraId="4E4C98C1" w14:textId="6832FED2">
            <w:pPr>
              <w:pStyle w:val="Normal"/>
              <w:jc w:val="both"/>
              <w:rPr>
                <w:rFonts w:ascii="Times New Roman" w:hAnsi="Times New Roman" w:eastAsia="Times New Roman" w:cs="Times New Roman"/>
                <w:b w:val="0"/>
                <w:bCs w:val="0"/>
                <w:i w:val="0"/>
                <w:iCs w:val="0"/>
                <w:caps w:val="0"/>
                <w:smallCaps w:val="0"/>
                <w:noProof w:val="0"/>
                <w:color w:val="auto"/>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[RA 04252011]</w:t>
            </w:r>
          </w:p>
        </w:tc>
      </w:tr>
      <w:tr w:rsidR="0406695F" w:rsidTr="56141961" w14:paraId="22E234E6">
        <w:trPr>
          <w:trHeight w:val="300"/>
        </w:trPr>
        <w:tc>
          <w:tcPr>
            <w:tcW w:w="7320" w:type="dxa"/>
            <w:tcBorders>
              <w:top w:val="none" w:color="000000" w:themeColor="text1" w:sz="4"/>
              <w:left w:val="none" w:color="000000" w:themeColor="text1" w:sz="4"/>
              <w:bottom w:val="none" w:color="000000" w:themeColor="text1" w:sz="4"/>
              <w:right w:val="none" w:color="000000" w:themeColor="text1" w:sz="2"/>
            </w:tcBorders>
            <w:tcMar/>
          </w:tcPr>
          <w:p w:rsidR="137FB907" w:rsidP="56141961" w:rsidRDefault="137FB907" w14:paraId="0D14643B" w14:textId="5785CA9A">
            <w:pPr>
              <w:pStyle w:val="Normal"/>
              <w:jc w:val="both"/>
              <w:rPr>
                <w:rFonts w:ascii="Times New Roman" w:hAnsi="Times New Roman" w:eastAsia="Times New Roman" w:cs="Times New Roman"/>
                <w:b w:val="0"/>
                <w:bCs w:val="0"/>
                <w:i w:val="0"/>
                <w:iCs w:val="0"/>
                <w:caps w:val="0"/>
                <w:smallCaps w:val="0"/>
                <w:noProof w:val="0"/>
                <w:color w:val="auto"/>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Pedro Augusto L. Rodrigues</w:t>
            </w:r>
          </w:p>
        </w:tc>
        <w:tc>
          <w:tcPr>
            <w:tcW w:w="1804" w:type="dxa"/>
            <w:tcBorders>
              <w:top w:val="none" w:color="000000" w:themeColor="text1" w:sz="2"/>
              <w:left w:val="none" w:color="000000" w:themeColor="text1" w:sz="2"/>
              <w:bottom w:val="none" w:color="000000" w:themeColor="text1" w:sz="2"/>
              <w:right w:val="none" w:color="000000" w:themeColor="text1" w:sz="2"/>
            </w:tcBorders>
            <w:tcMar/>
          </w:tcPr>
          <w:p w:rsidR="137FB907" w:rsidP="56141961" w:rsidRDefault="137FB907" w14:paraId="64FFF14F" w14:textId="129F9A74">
            <w:pPr>
              <w:pStyle w:val="Normal"/>
              <w:jc w:val="both"/>
              <w:rPr>
                <w:rFonts w:ascii="Times New Roman" w:hAnsi="Times New Roman" w:eastAsia="Times New Roman" w:cs="Times New Roman"/>
                <w:b w:val="0"/>
                <w:bCs w:val="0"/>
                <w:i w:val="0"/>
                <w:iCs w:val="0"/>
                <w:caps w:val="0"/>
                <w:smallCaps w:val="0"/>
                <w:noProof w:val="0"/>
                <w:color w:val="auto"/>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[RA 04252020]</w:t>
            </w:r>
          </w:p>
        </w:tc>
      </w:tr>
      <w:tr w:rsidR="0406695F" w:rsidTr="56141961" w14:paraId="4C5778B9">
        <w:trPr>
          <w:trHeight w:val="300"/>
        </w:trPr>
        <w:tc>
          <w:tcPr>
            <w:tcW w:w="7320" w:type="dxa"/>
            <w:tcBorders>
              <w:top w:val="none" w:color="000000" w:themeColor="text1" w:sz="4"/>
              <w:left w:val="none" w:color="000000" w:themeColor="text1" w:sz="4"/>
              <w:bottom w:val="none" w:color="000000" w:themeColor="text1" w:sz="4"/>
              <w:right w:val="none" w:color="000000" w:themeColor="text1" w:sz="2"/>
            </w:tcBorders>
            <w:tcMar/>
          </w:tcPr>
          <w:p w:rsidR="137FB907" w:rsidP="56141961" w:rsidRDefault="137FB907" w14:paraId="2EEC9A8E" w14:textId="7720B363">
            <w:pPr>
              <w:jc w:val="both"/>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 xml:space="preserve">Victor </w:t>
            </w: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Gastardeli</w:t>
            </w:r>
          </w:p>
        </w:tc>
        <w:tc>
          <w:tcPr>
            <w:tcW w:w="1804" w:type="dxa"/>
            <w:tcBorders>
              <w:top w:val="none" w:color="000000" w:themeColor="text1" w:sz="2"/>
              <w:left w:val="none" w:color="000000" w:themeColor="text1" w:sz="2"/>
              <w:bottom w:val="none" w:color="000000" w:themeColor="text1" w:sz="2"/>
              <w:right w:val="none" w:color="000000" w:themeColor="text1" w:sz="2"/>
            </w:tcBorders>
            <w:tcMar/>
          </w:tcPr>
          <w:p w:rsidR="137FB907" w:rsidP="56141961" w:rsidRDefault="137FB907" w14:paraId="6EF8BA49" w14:textId="6B89F801">
            <w:pPr>
              <w:jc w:val="both"/>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[RA 04252050]</w:t>
            </w:r>
          </w:p>
        </w:tc>
      </w:tr>
    </w:tbl>
    <w:p w:rsidR="0406695F" w:rsidP="56141961" w:rsidRDefault="0406695F" w14:paraId="1C632836" w14:textId="76237D29">
      <w:pPr>
        <w:spacing w:after="0"/>
        <w:jc w:val="both"/>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137FB907" w:rsidP="56141961" w:rsidRDefault="137FB907" w14:paraId="6605C73E" w14:textId="38E8A815">
      <w:pPr>
        <w:pStyle w:val="Normal"/>
        <w:spacing w:after="0"/>
        <w:ind w:left="4320"/>
        <w:jc w:val="both"/>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137FB907" w:rsidP="56141961" w:rsidRDefault="137FB907" w14:paraId="02D53C46" w14:textId="7A2D653A">
      <w:pPr>
        <w:pStyle w:val="Normal"/>
        <w:spacing w:after="0"/>
        <w:ind w:left="4320"/>
        <w:jc w:val="both"/>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56141961" w:rsidR="137FB907">
        <w:rPr>
          <w:rFonts w:ascii="Times New Roman" w:hAnsi="Times New Roman" w:eastAsia="Times New Roman" w:cs="Times New Roman"/>
          <w:b w:val="0"/>
          <w:bCs w:val="0"/>
          <w:i w:val="0"/>
          <w:iCs w:val="0"/>
          <w:caps w:val="0"/>
          <w:smallCaps w:val="0"/>
          <w:noProof w:val="0"/>
          <w:color w:val="auto"/>
          <w:sz w:val="24"/>
          <w:szCs w:val="24"/>
          <w:lang w:val="pt-BR"/>
        </w:rPr>
        <w:t xml:space="preserve">  </w:t>
      </w:r>
    </w:p>
    <w:p w:rsidR="0406695F" w:rsidP="56141961" w:rsidRDefault="0406695F" w14:paraId="71B95455" w14:textId="3ADF1E27">
      <w:pPr>
        <w:spacing w:after="0"/>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745D3E28" w14:textId="3A78DD8D">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26D35B5E" w14:textId="3A6CF161">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1A16FAFB" w14:textId="76730CEE">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14F7DCC" w:rsidP="56141961" w:rsidRDefault="014F7DCC" w14:paraId="5C0DFF01" w14:textId="2BC472A9">
      <w:pPr>
        <w:pStyle w:val="Normal"/>
        <w:suppressLineNumbers w:val="0"/>
        <w:bidi w:val="0"/>
        <w:spacing w:before="0" w:beforeAutospacing="off" w:after="0" w:afterAutospacing="off" w:line="279" w:lineRule="auto"/>
        <w:ind w:left="0" w:right="0"/>
        <w:jc w:val="center"/>
        <w:rPr>
          <w:rFonts w:ascii="Times New Roman" w:hAnsi="Times New Roman" w:eastAsia="Times New Roman" w:cs="Times New Roman"/>
          <w:b w:val="1"/>
          <w:bCs w:val="1"/>
          <w:i w:val="0"/>
          <w:iCs w:val="0"/>
          <w:caps w:val="0"/>
          <w:smallCaps w:val="0"/>
          <w:noProof w:val="0"/>
          <w:color w:val="auto" w:themeColor="text1" w:themeTint="FF" w:themeShade="FF"/>
          <w:sz w:val="32"/>
          <w:szCs w:val="32"/>
          <w:lang w:val="pt-BR"/>
        </w:rPr>
      </w:pPr>
      <w:r w:rsidRPr="56141961" w:rsidR="014F7DCC">
        <w:rPr>
          <w:rFonts w:ascii="Times New Roman" w:hAnsi="Times New Roman" w:eastAsia="Times New Roman" w:cs="Times New Roman"/>
          <w:b w:val="1"/>
          <w:bCs w:val="1"/>
          <w:i w:val="0"/>
          <w:iCs w:val="0"/>
          <w:caps w:val="0"/>
          <w:smallCaps w:val="0"/>
          <w:noProof w:val="0"/>
          <w:color w:val="auto"/>
          <w:sz w:val="32"/>
          <w:szCs w:val="32"/>
          <w:lang w:val="pt-BR"/>
        </w:rPr>
        <w:t xml:space="preserve">Controle de Temperatura aplicado à </w:t>
      </w:r>
      <w:bookmarkStart w:name="_Int_tv4sUtVd" w:id="461445911"/>
      <w:r w:rsidRPr="56141961" w:rsidR="014F7DCC">
        <w:rPr>
          <w:rFonts w:ascii="Times New Roman" w:hAnsi="Times New Roman" w:eastAsia="Times New Roman" w:cs="Times New Roman"/>
          <w:b w:val="1"/>
          <w:bCs w:val="1"/>
          <w:i w:val="0"/>
          <w:iCs w:val="0"/>
          <w:caps w:val="0"/>
          <w:smallCaps w:val="0"/>
          <w:noProof w:val="0"/>
          <w:color w:val="auto"/>
          <w:sz w:val="32"/>
          <w:szCs w:val="32"/>
          <w:lang w:val="pt-BR"/>
        </w:rPr>
        <w:t>Truticultura</w:t>
      </w:r>
      <w:bookmarkEnd w:id="461445911"/>
      <w:r w:rsidRPr="56141961" w:rsidR="014F7DCC">
        <w:rPr>
          <w:rFonts w:ascii="Times New Roman" w:hAnsi="Times New Roman" w:eastAsia="Times New Roman" w:cs="Times New Roman"/>
          <w:b w:val="1"/>
          <w:bCs w:val="1"/>
          <w:i w:val="0"/>
          <w:iCs w:val="0"/>
          <w:caps w:val="0"/>
          <w:smallCaps w:val="0"/>
          <w:noProof w:val="0"/>
          <w:color w:val="auto"/>
          <w:sz w:val="32"/>
          <w:szCs w:val="32"/>
          <w:lang w:val="pt-BR"/>
        </w:rPr>
        <w:t xml:space="preserve">: </w:t>
      </w:r>
    </w:p>
    <w:p w:rsidR="014F7DCC" w:rsidP="56141961" w:rsidRDefault="014F7DCC" w14:paraId="42F500AA" w14:textId="34C446FB">
      <w:pPr>
        <w:pStyle w:val="Normal"/>
        <w:suppressLineNumbers w:val="0"/>
        <w:bidi w:val="0"/>
        <w:spacing w:before="0" w:beforeAutospacing="off" w:after="0" w:afterAutospacing="off" w:line="279" w:lineRule="auto"/>
        <w:ind w:left="0" w:right="0"/>
        <w:jc w:val="center"/>
        <w:rPr>
          <w:rFonts w:ascii="Times New Roman" w:hAnsi="Times New Roman" w:eastAsia="Times New Roman" w:cs="Times New Roman"/>
          <w:b w:val="1"/>
          <w:bCs w:val="1"/>
          <w:i w:val="0"/>
          <w:iCs w:val="0"/>
          <w:caps w:val="0"/>
          <w:smallCaps w:val="0"/>
          <w:noProof w:val="0"/>
          <w:color w:val="auto" w:themeColor="text1" w:themeTint="FF" w:themeShade="FF"/>
          <w:sz w:val="32"/>
          <w:szCs w:val="32"/>
          <w:lang w:val="pt-BR"/>
        </w:rPr>
      </w:pPr>
      <w:r w:rsidRPr="56141961" w:rsidR="014F7DCC">
        <w:rPr>
          <w:rFonts w:ascii="Times New Roman" w:hAnsi="Times New Roman" w:eastAsia="Times New Roman" w:cs="Times New Roman"/>
          <w:b w:val="1"/>
          <w:bCs w:val="1"/>
          <w:i w:val="0"/>
          <w:iCs w:val="0"/>
          <w:caps w:val="0"/>
          <w:smallCaps w:val="0"/>
          <w:noProof w:val="0"/>
          <w:color w:val="auto"/>
          <w:sz w:val="32"/>
          <w:szCs w:val="32"/>
          <w:lang w:val="pt-BR"/>
        </w:rPr>
        <w:t>Proposta para aumento das taxas de reprodução e engorda</w:t>
      </w:r>
    </w:p>
    <w:p w:rsidR="0406695F" w:rsidP="56141961" w:rsidRDefault="0406695F" w14:paraId="7012BA4F" w14:textId="50FE57D4">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36E8D8B3" w14:textId="00466D90">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71BA3E37" w14:textId="1524F6E3">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44D14BC7" w14:textId="4BFDFC11">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4A6F9615" w14:textId="1467EB9A">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33A907F6" w14:textId="215B1C74">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362F94C7" w14:textId="093E1E4B">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47FA9B7E" w14:textId="63338C31">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15744837" w14:textId="1DB630E9">
      <w:pP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1543E660" w:rsidP="56141961" w:rsidRDefault="1543E660" w14:paraId="7F4285FF" w14:textId="318251D1">
      <w:pPr>
        <w:spacing w:after="0"/>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1543E660">
        <w:rPr>
          <w:rFonts w:ascii="Times New Roman" w:hAnsi="Times New Roman" w:eastAsia="Times New Roman" w:cs="Times New Roman"/>
          <w:b w:val="0"/>
          <w:bCs w:val="0"/>
          <w:i w:val="0"/>
          <w:iCs w:val="0"/>
          <w:caps w:val="0"/>
          <w:smallCaps w:val="0"/>
          <w:noProof w:val="0"/>
          <w:color w:val="auto"/>
          <w:sz w:val="24"/>
          <w:szCs w:val="24"/>
          <w:lang w:val="pt-BR"/>
        </w:rPr>
        <w:t>SÃO PAULO/SP</w:t>
      </w:r>
    </w:p>
    <w:p w:rsidR="21AEA232" w:rsidP="56141961" w:rsidRDefault="21AEA232" w14:paraId="2D947F15" w14:textId="569FFBC7">
      <w:pPr>
        <w:spacing w:after="0"/>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r w:rsidRPr="56141961" w:rsidR="21AEA232">
        <w:rPr>
          <w:rFonts w:ascii="Times New Roman" w:hAnsi="Times New Roman" w:eastAsia="Times New Roman" w:cs="Times New Roman"/>
          <w:b w:val="0"/>
          <w:bCs w:val="0"/>
          <w:i w:val="0"/>
          <w:iCs w:val="0"/>
          <w:caps w:val="0"/>
          <w:smallCaps w:val="0"/>
          <w:noProof w:val="0"/>
          <w:color w:val="auto"/>
          <w:sz w:val="24"/>
          <w:szCs w:val="24"/>
          <w:lang w:val="pt-BR"/>
        </w:rPr>
        <w:t>Ago./</w:t>
      </w:r>
      <w:r w:rsidRPr="56141961" w:rsidR="1543E660">
        <w:rPr>
          <w:rFonts w:ascii="Times New Roman" w:hAnsi="Times New Roman" w:eastAsia="Times New Roman" w:cs="Times New Roman"/>
          <w:b w:val="0"/>
          <w:bCs w:val="0"/>
          <w:i w:val="0"/>
          <w:iCs w:val="0"/>
          <w:caps w:val="0"/>
          <w:smallCaps w:val="0"/>
          <w:noProof w:val="0"/>
          <w:color w:val="auto"/>
          <w:sz w:val="24"/>
          <w:szCs w:val="24"/>
          <w:lang w:val="pt-BR"/>
        </w:rPr>
        <w:t>2025</w:t>
      </w:r>
    </w:p>
    <w:p w:rsidR="0406695F" w:rsidP="56141961" w:rsidRDefault="0406695F" w14:paraId="574C79BE" w14:textId="41CB0897">
      <w:pPr>
        <w:rPr>
          <w:color w:val="auto"/>
        </w:rPr>
      </w:pPr>
      <w:r w:rsidRPr="56141961">
        <w:rPr>
          <w:color w:val="auto"/>
        </w:rPr>
        <w:br w:type="page"/>
      </w:r>
    </w:p>
    <w:p w:rsidR="0406695F" w:rsidP="56141961" w:rsidRDefault="0406695F" w14:paraId="5DAF12F0" w14:textId="55EBEE4F">
      <w:pPr>
        <w:pStyle w:val="Normal"/>
        <w:spacing w:after="0"/>
        <w:jc w:val="center"/>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pt-BR"/>
        </w:rPr>
      </w:pPr>
    </w:p>
    <w:p w:rsidR="0406695F" w:rsidP="56141961" w:rsidRDefault="0406695F" w14:paraId="04D44F40" w14:textId="396EA9A0">
      <w:pPr>
        <w:rPr>
          <w:color w:val="auto"/>
        </w:rPr>
      </w:pPr>
    </w:p>
    <w:p w:rsidR="5C924242" w:rsidP="56141961" w:rsidRDefault="5C924242" w14:paraId="1AD163DD" w14:textId="1A9FA888">
      <w:pPr>
        <w:rPr>
          <w:color w:val="auto"/>
        </w:rPr>
      </w:pPr>
      <w:r w:rsidR="5C924242">
        <w:drawing>
          <wp:inline wp14:editId="74922FF2" wp14:anchorId="47FB7C88">
            <wp:extent cx="5724525" cy="3209925"/>
            <wp:effectExtent l="0" t="0" r="0" b="0"/>
            <wp:docPr id="20920939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2093937" name=""/>
                    <pic:cNvPicPr/>
                  </pic:nvPicPr>
                  <pic:blipFill>
                    <a:blip xmlns:r="http://schemas.openxmlformats.org/officeDocument/2006/relationships" r:embed="rId1221792079">
                      <a:extLst>
                        <a:ext xmlns:a="http://schemas.openxmlformats.org/drawingml/2006/main" uri="{28A0092B-C50C-407E-A947-70E740481C1C}">
                          <a14:useLocalDpi xmlns:a14="http://schemas.microsoft.com/office/drawing/2010/main" val="0"/>
                        </a:ext>
                      </a:extLst>
                    </a:blip>
                    <a:stretch>
                      <a:fillRect/>
                    </a:stretch>
                  </pic:blipFill>
                  <pic:spPr>
                    <a:xfrm>
                      <a:off x="0" y="0"/>
                      <a:ext cx="5724525" cy="3209925"/>
                    </a:xfrm>
                    <a:prstGeom prst="rect">
                      <a:avLst/>
                    </a:prstGeom>
                  </pic:spPr>
                </pic:pic>
              </a:graphicData>
            </a:graphic>
          </wp:inline>
        </w:drawing>
      </w:r>
    </w:p>
    <w:p xmlns:wp14="http://schemas.microsoft.com/office/word/2010/wordml" w:rsidP="56141961" wp14:paraId="1E207724" wp14:textId="0E1233F3">
      <w:pPr>
        <w:rPr>
          <w:rFonts w:ascii="Times New Roman" w:hAnsi="Times New Roman" w:eastAsia="Times New Roman" w:cs="Times New Roman"/>
          <w:b w:val="1"/>
          <w:bCs w:val="1"/>
          <w:color w:val="auto"/>
          <w:sz w:val="36"/>
          <w:szCs w:val="36"/>
        </w:rPr>
      </w:pPr>
      <w:r w:rsidRPr="56141961" w:rsidR="7E3D25B9">
        <w:rPr>
          <w:rFonts w:ascii="Times New Roman" w:hAnsi="Times New Roman" w:eastAsia="Times New Roman" w:cs="Times New Roman"/>
          <w:b w:val="1"/>
          <w:bCs w:val="1"/>
          <w:color w:val="auto"/>
          <w:sz w:val="36"/>
          <w:szCs w:val="36"/>
        </w:rPr>
        <w:t>CONTEXTO</w:t>
      </w:r>
    </w:p>
    <w:p w:rsidR="0406695F" w:rsidP="56141961" w:rsidRDefault="0406695F" w14:paraId="49CC07A2" w14:textId="76496470">
      <w:pPr>
        <w:pStyle w:val="Normal"/>
        <w:rPr>
          <w:rFonts w:ascii="Times New Roman" w:hAnsi="Times New Roman" w:eastAsia="Times New Roman" w:cs="Times New Roman"/>
          <w:b w:val="0"/>
          <w:bCs w:val="0"/>
          <w:color w:val="auto"/>
          <w:sz w:val="24"/>
          <w:szCs w:val="24"/>
          <w:highlight w:val="cyan"/>
        </w:rPr>
      </w:pPr>
      <w:commentRangeStart w:id="1153563294"/>
      <w:r w:rsidRPr="56141961" w:rsidR="6704245E">
        <w:rPr>
          <w:rFonts w:ascii="Times New Roman" w:hAnsi="Times New Roman" w:eastAsia="Times New Roman" w:cs="Times New Roman"/>
          <w:b w:val="0"/>
          <w:bCs w:val="0"/>
          <w:color w:val="auto"/>
          <w:sz w:val="24"/>
          <w:szCs w:val="24"/>
          <w:highlight w:val="cyan"/>
        </w:rPr>
        <w:t>1. Um texto dissertativo que apresenta o cenário onde o projeto está inserido;</w:t>
      </w:r>
    </w:p>
    <w:p w:rsidR="0406695F" w:rsidP="56141961" w:rsidRDefault="0406695F" w14:paraId="43838A1A" w14:textId="22EEA2E0">
      <w:pPr>
        <w:pStyle w:val="Normal"/>
        <w:rPr>
          <w:rFonts w:ascii="Times New Roman" w:hAnsi="Times New Roman" w:eastAsia="Times New Roman" w:cs="Times New Roman"/>
          <w:b w:val="0"/>
          <w:bCs w:val="0"/>
          <w:color w:val="auto"/>
          <w:sz w:val="24"/>
          <w:szCs w:val="24"/>
          <w:highlight w:val="cyan"/>
        </w:rPr>
      </w:pPr>
      <w:r w:rsidRPr="56141961" w:rsidR="6704245E">
        <w:rPr>
          <w:rFonts w:ascii="Times New Roman" w:hAnsi="Times New Roman" w:eastAsia="Times New Roman" w:cs="Times New Roman"/>
          <w:b w:val="0"/>
          <w:bCs w:val="0"/>
          <w:color w:val="auto"/>
          <w:sz w:val="24"/>
          <w:szCs w:val="24"/>
          <w:highlight w:val="cyan"/>
        </w:rPr>
        <w:t>2. Apresentar dados e fatos relevantes ao tema;</w:t>
      </w:r>
    </w:p>
    <w:p w:rsidR="0406695F" w:rsidP="56141961" w:rsidRDefault="0406695F" w14:paraId="6FB72AB2" w14:textId="0C626715">
      <w:pPr>
        <w:pStyle w:val="Normal"/>
        <w:rPr>
          <w:rFonts w:ascii="Times New Roman" w:hAnsi="Times New Roman" w:eastAsia="Times New Roman" w:cs="Times New Roman"/>
          <w:b w:val="0"/>
          <w:bCs w:val="0"/>
          <w:color w:val="auto"/>
          <w:sz w:val="24"/>
          <w:szCs w:val="24"/>
          <w:highlight w:val="cyan"/>
        </w:rPr>
      </w:pPr>
      <w:r w:rsidRPr="56141961" w:rsidR="6704245E">
        <w:rPr>
          <w:rFonts w:ascii="Times New Roman" w:hAnsi="Times New Roman" w:eastAsia="Times New Roman" w:cs="Times New Roman"/>
          <w:b w:val="0"/>
          <w:bCs w:val="0"/>
          <w:color w:val="auto"/>
          <w:sz w:val="24"/>
          <w:szCs w:val="24"/>
          <w:highlight w:val="cyan"/>
        </w:rPr>
        <w:t xml:space="preserve">3. Apresentar o: PROBLEMA, NECESSIDADE e/ou OPORTUNIDADE que será endereçado. </w:t>
      </w:r>
      <w:commentRangeEnd w:id="1153563294"/>
      <w:r>
        <w:rPr>
          <w:rStyle w:val="CommentReference"/>
        </w:rPr>
        <w:commentReference w:id="1153563294"/>
      </w:r>
    </w:p>
    <w:p w:rsidR="716BF072" w:rsidP="56141961" w:rsidRDefault="716BF072" w14:paraId="4736D37B" w14:textId="4C5128A9">
      <w:pPr>
        <w:pStyle w:val="Normal"/>
        <w:rPr>
          <w:rFonts w:ascii="Times New Roman" w:hAnsi="Times New Roman" w:eastAsia="Times New Roman" w:cs="Times New Roman"/>
          <w:b w:val="0"/>
          <w:bCs w:val="0"/>
          <w:color w:val="auto"/>
          <w:sz w:val="24"/>
          <w:szCs w:val="24"/>
          <w:highlight w:val="cyan"/>
        </w:rPr>
      </w:pPr>
      <w:r w:rsidRPr="56141961" w:rsidR="716BF072">
        <w:rPr>
          <w:rFonts w:ascii="Times New Roman" w:hAnsi="Times New Roman" w:eastAsia="Times New Roman" w:cs="Times New Roman"/>
          <w:b w:val="0"/>
          <w:bCs w:val="0"/>
          <w:color w:val="auto"/>
          <w:sz w:val="24"/>
          <w:szCs w:val="24"/>
        </w:rPr>
        <w:t>BIOLOGIA:</w:t>
      </w:r>
    </w:p>
    <w:p w:rsidR="716BF072" w:rsidP="56141961" w:rsidRDefault="716BF072" w14:paraId="4C22BECE" w14:textId="5E1E324B">
      <w:pPr>
        <w:pStyle w:val="Normal"/>
        <w:rPr>
          <w:rFonts w:ascii="Aptos" w:hAnsi="Aptos" w:eastAsia="Aptos"/>
          <w:noProof w:val="0"/>
          <w:sz w:val="24"/>
          <w:szCs w:val="24"/>
          <w:lang w:val="pt-BR"/>
        </w:rPr>
      </w:pPr>
      <w:commentRangeStart w:id="992256640"/>
      <w:r w:rsidRPr="56141961" w:rsidR="41181B5D">
        <w:rPr>
          <w:rFonts w:ascii="Aptos" w:hAnsi="Aptos" w:eastAsia="Aptos"/>
          <w:noProof w:val="0"/>
          <w:sz w:val="24"/>
          <w:szCs w:val="24"/>
          <w:lang w:val="pt-BR"/>
        </w:rPr>
        <w:t>Preliminarente, temos que contextualizar o produto alvo, ou seja, a truta arco-íris (Oncorhynchus mykiss), que deve o seu nome às numerosas manchas coloridas da sua pele, sendo uma das principais espécies cultivadas em água doce.</w:t>
      </w:r>
    </w:p>
    <w:p w:rsidR="41181B5D" w:rsidP="56141961" w:rsidRDefault="41181B5D" w14:paraId="3E100C09" w14:textId="5933AEA6">
      <w:pPr>
        <w:rPr>
          <w:rFonts w:ascii="Aptos" w:hAnsi="Aptos" w:eastAsia="Aptos"/>
          <w:noProof w:val="0"/>
          <w:sz w:val="24"/>
          <w:szCs w:val="24"/>
          <w:lang w:val="pt-BR"/>
        </w:rPr>
      </w:pPr>
      <w:r w:rsidRPr="56141961" w:rsidR="41181B5D">
        <w:rPr>
          <w:rFonts w:ascii="Aptos" w:hAnsi="Aptos" w:eastAsia="Aptos"/>
          <w:noProof w:val="0"/>
          <w:sz w:val="24"/>
          <w:szCs w:val="24"/>
          <w:lang w:val="pt-BR"/>
        </w:rPr>
        <w:t xml:space="preserve"> </w:t>
      </w:r>
    </w:p>
    <w:p w:rsidR="41181B5D" w:rsidP="56141961" w:rsidRDefault="41181B5D" w14:paraId="12ABE72A" w14:textId="261E1785">
      <w:pPr>
        <w:rPr>
          <w:rFonts w:ascii="Aptos" w:hAnsi="Aptos" w:eastAsia="Aptos"/>
          <w:noProof w:val="0"/>
          <w:sz w:val="24"/>
          <w:szCs w:val="24"/>
          <w:lang w:val="pt-BR"/>
        </w:rPr>
      </w:pPr>
      <w:r w:rsidRPr="56141961" w:rsidR="41181B5D">
        <w:rPr>
          <w:rFonts w:ascii="Aptos" w:hAnsi="Aptos" w:eastAsia="Aptos"/>
          <w:noProof w:val="0"/>
          <w:sz w:val="24"/>
          <w:szCs w:val="24"/>
          <w:lang w:val="pt-BR"/>
        </w:rPr>
        <w:t>Apesar de ser um peixe originário dos rios do hemisfério norte, como Estados Unidos e Canadá, se encontram distribuídos por todo o globo, sendo uma espécie considerada um peixe de aquicultura</w:t>
      </w:r>
      <w:hyperlink w:anchor="_ftn1" r:id="Rc9c4e61dae8741c3">
        <w:r w:rsidRPr="56141961" w:rsidR="41181B5D">
          <w:rPr>
            <w:rStyle w:val="Hyperlink"/>
            <w:rFonts w:ascii="Aptos" w:hAnsi="Aptos" w:eastAsia="Aptos"/>
            <w:strike w:val="0"/>
            <w:dstrike w:val="0"/>
            <w:noProof w:val="0"/>
            <w:sz w:val="24"/>
            <w:szCs w:val="24"/>
            <w:u w:val="single"/>
            <w:vertAlign w:val="superscript"/>
            <w:lang w:val="pt-BR"/>
          </w:rPr>
          <w:t>[1]</w:t>
        </w:r>
      </w:hyperlink>
      <w:r w:rsidRPr="56141961" w:rsidR="41181B5D">
        <w:rPr>
          <w:rFonts w:ascii="Aptos" w:hAnsi="Aptos" w:eastAsia="Aptos"/>
          <w:noProof w:val="0"/>
          <w:sz w:val="24"/>
          <w:szCs w:val="24"/>
          <w:lang w:val="pt-BR"/>
        </w:rPr>
        <w:t>.</w:t>
      </w:r>
    </w:p>
    <w:p w:rsidR="41181B5D" w:rsidP="56141961" w:rsidRDefault="41181B5D" w14:paraId="0AE29330" w14:textId="2CAF58BC">
      <w:pPr>
        <w:rPr>
          <w:rFonts w:ascii="Aptos" w:hAnsi="Aptos" w:eastAsia="Aptos"/>
          <w:noProof w:val="0"/>
          <w:sz w:val="24"/>
          <w:szCs w:val="24"/>
          <w:lang w:val="pt-BR"/>
        </w:rPr>
      </w:pPr>
      <w:r w:rsidRPr="56141961" w:rsidR="41181B5D">
        <w:rPr>
          <w:rFonts w:ascii="Aptos" w:hAnsi="Aptos" w:eastAsia="Aptos"/>
          <w:noProof w:val="0"/>
          <w:sz w:val="24"/>
          <w:szCs w:val="24"/>
          <w:lang w:val="pt-BR"/>
        </w:rPr>
        <w:t xml:space="preserve"> </w:t>
      </w:r>
    </w:p>
    <w:p w:rsidR="41181B5D" w:rsidP="56141961" w:rsidRDefault="41181B5D" w14:paraId="6395C264" w14:textId="27C410E1">
      <w:pPr>
        <w:rPr>
          <w:rFonts w:ascii="Aptos" w:hAnsi="Aptos" w:eastAsia="Aptos"/>
          <w:noProof w:val="0"/>
          <w:sz w:val="24"/>
          <w:szCs w:val="24"/>
          <w:lang w:val="pt-BR"/>
        </w:rPr>
      </w:pPr>
      <w:r w:rsidRPr="56141961" w:rsidR="41181B5D">
        <w:rPr>
          <w:rFonts w:ascii="Aptos" w:hAnsi="Aptos" w:eastAsia="Aptos"/>
          <w:noProof w:val="0"/>
          <w:sz w:val="24"/>
          <w:szCs w:val="24"/>
          <w:lang w:val="pt-BR"/>
        </w:rPr>
        <w:t>Em relação à sua história no Brasil, teve sua primeira aparição em maio de 1913, chegando ao Rio de Janeiro uma remessa de embriões da truta-arco-íris. Houve uma perda significativa em relação aos ovos que, atingiu cerca de metade dos ovos, devido às condições precárias da viagem. A incubação dos embriões restantes foi feita instalando-se um sistema refrigerador, assim, foi possível manter a água das incubadoras numa temperatura constante entre 20°C e 21°C, resultando na obtenção de 150 alevinos</w:t>
      </w:r>
      <w:hyperlink w:anchor="_ftn2" r:id="Redb114ed00a34cad">
        <w:r w:rsidRPr="56141961" w:rsidR="41181B5D">
          <w:rPr>
            <w:rStyle w:val="Hyperlink"/>
            <w:rFonts w:ascii="Aptos" w:hAnsi="Aptos" w:eastAsia="Aptos"/>
            <w:strike w:val="0"/>
            <w:dstrike w:val="0"/>
            <w:noProof w:val="0"/>
            <w:sz w:val="24"/>
            <w:szCs w:val="24"/>
            <w:u w:val="single"/>
            <w:vertAlign w:val="superscript"/>
            <w:lang w:val="pt-BR"/>
          </w:rPr>
          <w:t>[2]</w:t>
        </w:r>
      </w:hyperlink>
      <w:r w:rsidRPr="56141961" w:rsidR="41181B5D">
        <w:rPr>
          <w:rFonts w:ascii="Aptos" w:hAnsi="Aptos" w:eastAsia="Aptos"/>
          <w:noProof w:val="0"/>
          <w:sz w:val="24"/>
          <w:szCs w:val="24"/>
          <w:lang w:val="pt-BR"/>
        </w:rPr>
        <w:t xml:space="preserve">, provando ser viável a eclosão de ovos de trutas no Rio de Janeiro. </w:t>
      </w:r>
    </w:p>
    <w:p w:rsidR="56141961" w:rsidP="56141961" w:rsidRDefault="56141961" w14:paraId="5D9B13DC" w14:textId="43199DC7">
      <w:pPr>
        <w:rPr>
          <w:rFonts w:ascii="Aptos" w:hAnsi="Aptos" w:eastAsia="Aptos"/>
          <w:noProof w:val="0"/>
          <w:sz w:val="24"/>
          <w:szCs w:val="24"/>
          <w:lang w:val="pt-BR"/>
        </w:rPr>
      </w:pPr>
    </w:p>
    <w:p w:rsidR="56141961" w:rsidP="56141961" w:rsidRDefault="56141961" w14:paraId="6270C404" w14:textId="74F9CF84">
      <w:pPr>
        <w:rPr>
          <w:rFonts w:ascii="Aptos" w:hAnsi="Aptos" w:eastAsia="Aptos"/>
          <w:noProof w:val="0"/>
          <w:sz w:val="24"/>
          <w:szCs w:val="24"/>
          <w:lang w:val="pt-BR"/>
        </w:rPr>
      </w:pPr>
    </w:p>
    <w:p w:rsidR="56141961" w:rsidP="56141961" w:rsidRDefault="56141961" w14:paraId="580BB8BC" w14:textId="5308D586">
      <w:pPr>
        <w:rPr>
          <w:rFonts w:ascii="Aptos" w:hAnsi="Aptos" w:eastAsia="Aptos"/>
          <w:noProof w:val="0"/>
          <w:sz w:val="24"/>
          <w:szCs w:val="24"/>
          <w:lang w:val="pt-BR"/>
        </w:rPr>
      </w:pPr>
    </w:p>
    <w:p w:rsidR="607D0916" w:rsidRDefault="607D0916" w14:paraId="269C8D23" w14:textId="7B3DCB92">
      <w:r w:rsidRPr="56141961" w:rsidR="607D0916">
        <w:rPr>
          <w:rFonts w:ascii="Aptos" w:hAnsi="Aptos" w:eastAsia="Aptos" w:cs="Aptos"/>
          <w:noProof w:val="0"/>
          <w:sz w:val="24"/>
          <w:szCs w:val="24"/>
          <w:lang w:val="pt-BR"/>
        </w:rPr>
        <w:t>As larvas de truta são cultivadas em tanques circulares de fibra de vidro ou concreto, que garantem uma corrente constante e uma distribuição equilibrada das larvas. As larvas nascem com um saco vitelino, que possui todos os nutrientes essenciais para seu crescimento inicial. Após a absorção desses nutrientes, os alevins nadam até a superfície em busca de alimentos e para iniciarem o processo de ajuste da bexiga-natatória. Eles são, então, submetidos a uma dieta rica em proteínas, vitaminas e óleos, utilizando flocos de tamanho muito pequeno (alimentação específica). Nos estádios iniciais, a alimentação à mão é incentivada para prevenir a sobrealimentação.</w:t>
      </w:r>
    </w:p>
    <w:p w:rsidR="5124EA4E" w:rsidRDefault="5124EA4E" w14:paraId="4041DD7F" w14:textId="5C7BBC97">
      <w:r w:rsidRPr="56141961" w:rsidR="5124EA4E">
        <w:rPr>
          <w:rFonts w:ascii="Aptos" w:hAnsi="Aptos" w:eastAsia="Aptos" w:cs="Aptos"/>
          <w:noProof w:val="0"/>
          <w:sz w:val="24"/>
          <w:szCs w:val="24"/>
          <w:lang w:val="pt-BR"/>
        </w:rPr>
        <w:t xml:space="preserve">Alimentos compostos por pequenos granulados são fornecidos até que atinjam um peso de 50g. Nesse estágio, os jovens são transferidos para unidades de crescimento, utilizando jaulas flutuantes que podem ser colocadas em lagos ou, na maioria das vezes, em viveiros situados ao longo de um rio. Estes viveiros, de formato retangular e construídos em </w:t>
      </w:r>
      <w:r w:rsidRPr="56141961" w:rsidR="5124EA4E">
        <w:rPr>
          <w:rFonts w:ascii="Aptos" w:hAnsi="Aptos" w:eastAsia="Aptos" w:cs="Aptos"/>
          <w:noProof w:val="0"/>
          <w:sz w:val="24"/>
          <w:szCs w:val="24"/>
          <w:lang w:val="pt-BR"/>
        </w:rPr>
        <w:t>betão</w:t>
      </w:r>
      <w:r w:rsidRPr="56141961" w:rsidR="5124EA4E">
        <w:rPr>
          <w:rFonts w:ascii="Aptos" w:hAnsi="Aptos" w:eastAsia="Aptos" w:cs="Aptos"/>
          <w:noProof w:val="0"/>
          <w:sz w:val="24"/>
          <w:szCs w:val="24"/>
          <w:lang w:val="pt-BR"/>
        </w:rPr>
        <w:t>, operam de duas maneiras: por escoamento contínuo, em um sistema aberto onde a água do rio flui pela instalação por um canal, ou por recirculação, em um sistema fechado que faz a água circular e ser reciclada nos tanques, ou ainda em um sistema de recirculação parcial. A recirculação proporciona a vantagem de possibilitar o controle da temperatura da água durante todo o ano, o que reduz significativamente os efluentes liberados no meio ambiente.</w:t>
      </w:r>
    </w:p>
    <w:p w:rsidR="41181B5D" w:rsidP="56141961" w:rsidRDefault="41181B5D" w14:paraId="6D874C98" w14:textId="34DEBFB3">
      <w:pPr>
        <w:rPr>
          <w:rFonts w:ascii="Aptos" w:hAnsi="Aptos" w:eastAsia="Aptos"/>
          <w:noProof w:val="0"/>
          <w:sz w:val="24"/>
          <w:szCs w:val="24"/>
          <w:lang w:val="pt-BR"/>
        </w:rPr>
      </w:pPr>
      <w:r w:rsidRPr="56141961" w:rsidR="41181B5D">
        <w:rPr>
          <w:rFonts w:ascii="Aptos" w:hAnsi="Aptos" w:eastAsia="Aptos"/>
          <w:noProof w:val="0"/>
          <w:sz w:val="24"/>
          <w:szCs w:val="24"/>
          <w:lang w:val="pt-BR"/>
        </w:rPr>
        <w:t xml:space="preserve"> </w:t>
      </w:r>
    </w:p>
    <w:p w:rsidR="56141961" w:rsidP="56141961" w:rsidRDefault="56141961" w14:paraId="3E88B7DA" w14:textId="59CC7FAF">
      <w:pPr>
        <w:rPr>
          <w:rFonts w:ascii="Aptos" w:hAnsi="Aptos" w:eastAsia="Aptos"/>
          <w:noProof w:val="0"/>
          <w:sz w:val="24"/>
          <w:szCs w:val="24"/>
          <w:lang w:val="pt-BR"/>
        </w:rPr>
      </w:pPr>
    </w:p>
    <w:p w:rsidR="56141961" w:rsidP="56141961" w:rsidRDefault="56141961" w14:paraId="4EAED202" w14:textId="32BCEB0A">
      <w:pPr>
        <w:rPr>
          <w:rFonts w:ascii="Aptos" w:hAnsi="Aptos" w:eastAsia="Aptos"/>
          <w:noProof w:val="0"/>
          <w:sz w:val="24"/>
          <w:szCs w:val="24"/>
          <w:lang w:val="pt-BR"/>
        </w:rPr>
      </w:pPr>
    </w:p>
    <w:p w:rsidR="41181B5D" w:rsidP="56141961" w:rsidRDefault="41181B5D" w14:paraId="7CF7E22F" w14:textId="3631CDE2">
      <w:pPr>
        <w:rPr>
          <w:rFonts w:ascii="Aptos" w:hAnsi="Aptos" w:eastAsia="Aptos"/>
          <w:noProof w:val="0"/>
          <w:sz w:val="24"/>
          <w:szCs w:val="24"/>
          <w:lang w:val="pt-BR"/>
        </w:rPr>
      </w:pPr>
      <w:r w:rsidRPr="56141961" w:rsidR="41181B5D">
        <w:rPr>
          <w:rFonts w:ascii="Aptos" w:hAnsi="Aptos" w:eastAsia="Aptos"/>
          <w:noProof w:val="0"/>
          <w:sz w:val="24"/>
          <w:szCs w:val="24"/>
          <w:lang w:val="pt-BR"/>
        </w:rPr>
        <w:t>Com isso, temos a introdução da truticultura no Brasil, tendo como principal espécie a truta arco-íris (Oncorhynchus mykiss). Esta atividade consolidou-se como uma importante alternativa econômica para comunidades rurais de regiões serranas, impulsionada pelo alto valor agregado do peixe. Entre 2008 e 2010, por exemplo, o setor registrou um crescimento expressivo de 40% na produção em tanques.</w:t>
      </w:r>
    </w:p>
    <w:p w:rsidR="41181B5D" w:rsidP="56141961" w:rsidRDefault="41181B5D" w14:paraId="56D7D53F" w14:textId="6D880CBA">
      <w:pPr>
        <w:rPr>
          <w:rFonts w:ascii="Aptos" w:hAnsi="Aptos" w:eastAsia="Aptos"/>
          <w:noProof w:val="0"/>
          <w:sz w:val="24"/>
          <w:szCs w:val="24"/>
          <w:lang w:val="pt-BR"/>
        </w:rPr>
      </w:pPr>
      <w:r w:rsidRPr="56141961" w:rsidR="41181B5D">
        <w:rPr>
          <w:rFonts w:ascii="Aptos" w:hAnsi="Aptos" w:eastAsia="Aptos"/>
          <w:noProof w:val="0"/>
          <w:sz w:val="24"/>
          <w:szCs w:val="24"/>
          <w:lang w:val="pt-BR"/>
        </w:rPr>
        <w:t xml:space="preserve"> </w:t>
      </w:r>
    </w:p>
    <w:p w:rsidR="41181B5D" w:rsidP="56141961" w:rsidRDefault="41181B5D" w14:paraId="4D2E86EA" w14:textId="56F43EFD">
      <w:pPr>
        <w:rPr>
          <w:rFonts w:ascii="Aptos" w:hAnsi="Aptos" w:eastAsia="Aptos"/>
          <w:noProof w:val="0"/>
          <w:sz w:val="24"/>
          <w:szCs w:val="24"/>
          <w:lang w:val="pt-BR"/>
        </w:rPr>
      </w:pPr>
      <w:r w:rsidRPr="56141961" w:rsidR="41181B5D">
        <w:rPr>
          <w:rFonts w:ascii="Aptos" w:hAnsi="Aptos" w:eastAsia="Aptos"/>
          <w:noProof w:val="0"/>
          <w:sz w:val="24"/>
          <w:szCs w:val="24"/>
          <w:lang w:val="pt-BR"/>
        </w:rPr>
        <w:t>Além disso, a truta arco-íris, a mais usada no Brasil como salmonada, surgiu como alternativa para o salmão no país, porque se desenvolve em água doce (apesar de ter a capacidade de se adaptar à água salgada) e em temperaturas mais amenas, de 10°C a 20°C.</w:t>
      </w:r>
    </w:p>
    <w:p w:rsidR="41181B5D" w:rsidP="56141961" w:rsidRDefault="41181B5D" w14:paraId="247BB685" w14:textId="1D3D7C1E">
      <w:pPr>
        <w:rPr>
          <w:rFonts w:ascii="Aptos" w:hAnsi="Aptos" w:eastAsia="Aptos"/>
          <w:noProof w:val="0"/>
          <w:sz w:val="24"/>
          <w:szCs w:val="24"/>
          <w:lang w:val="pt-BR"/>
        </w:rPr>
      </w:pPr>
      <w:r w:rsidRPr="56141961" w:rsidR="41181B5D">
        <w:rPr>
          <w:rFonts w:ascii="Aptos" w:hAnsi="Aptos" w:eastAsia="Aptos"/>
          <w:noProof w:val="0"/>
          <w:sz w:val="24"/>
          <w:szCs w:val="24"/>
          <w:lang w:val="pt-BR"/>
        </w:rPr>
        <w:t xml:space="preserve"> </w:t>
      </w:r>
    </w:p>
    <w:p w:rsidR="41181B5D" w:rsidP="56141961" w:rsidRDefault="41181B5D" w14:paraId="13197223" w14:textId="71ADD37D">
      <w:pPr>
        <w:rPr>
          <w:rFonts w:ascii="Aptos" w:hAnsi="Aptos" w:eastAsia="Aptos"/>
          <w:noProof w:val="0"/>
          <w:sz w:val="24"/>
          <w:szCs w:val="24"/>
          <w:lang w:val="pt-BR"/>
        </w:rPr>
      </w:pPr>
      <w:r w:rsidRPr="56141961" w:rsidR="41181B5D">
        <w:rPr>
          <w:rFonts w:ascii="Aptos" w:hAnsi="Aptos" w:eastAsia="Aptos"/>
          <w:noProof w:val="0"/>
          <w:sz w:val="24"/>
          <w:szCs w:val="24"/>
          <w:lang w:val="pt-BR"/>
        </w:rPr>
        <w:t>A viabilidade e a lucratividade da criação de trutas estão intrinsecamente ligadas a um fator crítico: a qualidade e a temperatura da água. Conseguinte, é necessária uma grande quantidade de água corrente, fria e de alta qualidade, disponível predominantemente em regiões montanhosas.</w:t>
      </w:r>
    </w:p>
    <w:p w:rsidR="56141961" w:rsidP="56141961" w:rsidRDefault="56141961" w14:paraId="39EBD804" w14:textId="53EFF937">
      <w:pPr>
        <w:rPr>
          <w:rFonts w:ascii="Aptos" w:hAnsi="Aptos" w:eastAsia="Aptos"/>
          <w:sz w:val="24"/>
          <w:szCs w:val="24"/>
        </w:rPr>
      </w:pPr>
    </w:p>
    <w:p w:rsidR="56141961" w:rsidP="56141961" w:rsidRDefault="56141961" w14:paraId="7B6628A2" w14:textId="6E08D0D9">
      <w:pPr>
        <w:rPr>
          <w:rFonts w:ascii="Aptos" w:hAnsi="Aptos" w:eastAsia="Aptos"/>
          <w:sz w:val="24"/>
          <w:szCs w:val="24"/>
        </w:rPr>
      </w:pPr>
    </w:p>
    <w:p w:rsidR="41181B5D" w:rsidP="56141961" w:rsidRDefault="41181B5D" w14:paraId="691001DB" w14:textId="6C01587C">
      <w:pPr>
        <w:rPr>
          <w:rFonts w:ascii="Aptos" w:hAnsi="Aptos" w:eastAsia="Aptos"/>
          <w:noProof w:val="0"/>
          <w:sz w:val="24"/>
          <w:szCs w:val="24"/>
          <w:lang w:val="pt-BR"/>
        </w:rPr>
      </w:pPr>
      <w:hyperlink w:anchor="_ftnref1" r:id="R413c777afa574657">
        <w:r w:rsidRPr="56141961" w:rsidR="41181B5D">
          <w:rPr>
            <w:rStyle w:val="Hyperlink"/>
            <w:rFonts w:ascii="Aptos" w:hAnsi="Aptos" w:eastAsia="Aptos"/>
            <w:strike w:val="0"/>
            <w:dstrike w:val="0"/>
            <w:noProof w:val="0"/>
            <w:sz w:val="24"/>
            <w:szCs w:val="24"/>
            <w:u w:val="single"/>
            <w:vertAlign w:val="superscript"/>
            <w:lang w:val="pt-BR"/>
          </w:rPr>
          <w:t>[1]</w:t>
        </w:r>
      </w:hyperlink>
      <w:r w:rsidRPr="56141961" w:rsidR="41181B5D">
        <w:rPr>
          <w:rFonts w:ascii="Aptos" w:hAnsi="Aptos" w:eastAsia="Aptos"/>
          <w:noProof w:val="0"/>
          <w:sz w:val="24"/>
          <w:szCs w:val="24"/>
          <w:lang w:val="pt-BR"/>
        </w:rPr>
        <w:t xml:space="preserve"> “Peixe de aquicultura é aquele cultivado de forma controlada e artificial em espaços confinados, como tanques, viveiros ou sistemas de recirculação, em vez de ser pescado no ambiente natural” Disponível em: </w:t>
      </w:r>
      <w:hyperlink r:id="R55c47e8d3a6c4d55">
        <w:r w:rsidRPr="56141961" w:rsidR="41181B5D">
          <w:rPr>
            <w:rStyle w:val="Hyperlink"/>
            <w:rFonts w:ascii="Aptos" w:hAnsi="Aptos" w:eastAsia="Aptos"/>
            <w:strike w:val="0"/>
            <w:dstrike w:val="0"/>
            <w:noProof w:val="0"/>
            <w:sz w:val="24"/>
            <w:szCs w:val="24"/>
            <w:u w:val="single"/>
            <w:lang w:val="pt-BR"/>
          </w:rPr>
          <w:t>https://incaper.es.gov.br/aquicultura</w:t>
        </w:r>
      </w:hyperlink>
      <w:r w:rsidRPr="56141961" w:rsidR="41181B5D">
        <w:rPr>
          <w:rFonts w:ascii="Aptos" w:hAnsi="Aptos" w:eastAsia="Aptos"/>
          <w:noProof w:val="0"/>
          <w:sz w:val="24"/>
          <w:szCs w:val="24"/>
          <w:lang w:val="pt-BR"/>
        </w:rPr>
        <w:t xml:space="preserve"> </w:t>
      </w:r>
    </w:p>
    <w:p w:rsidR="41181B5D" w:rsidP="56141961" w:rsidRDefault="41181B5D" w14:paraId="2D4E3B47" w14:textId="56ACAE5F">
      <w:pPr>
        <w:rPr>
          <w:rFonts w:ascii="Aptos" w:hAnsi="Aptos" w:eastAsia="Aptos"/>
          <w:noProof w:val="0"/>
          <w:sz w:val="24"/>
          <w:szCs w:val="24"/>
          <w:lang w:val="pt-BR"/>
        </w:rPr>
      </w:pPr>
      <w:hyperlink w:anchor="_ftnref2" r:id="R117865c76e6a4f6a">
        <w:r w:rsidRPr="56141961" w:rsidR="41181B5D">
          <w:rPr>
            <w:rStyle w:val="Hyperlink"/>
            <w:rFonts w:ascii="Aptos" w:hAnsi="Aptos" w:eastAsia="Aptos"/>
            <w:strike w:val="0"/>
            <w:dstrike w:val="0"/>
            <w:noProof w:val="0"/>
            <w:sz w:val="24"/>
            <w:szCs w:val="24"/>
            <w:u w:val="single"/>
            <w:vertAlign w:val="superscript"/>
            <w:lang w:val="pt-BR"/>
          </w:rPr>
          <w:t>[2]</w:t>
        </w:r>
      </w:hyperlink>
      <w:r w:rsidRPr="56141961" w:rsidR="41181B5D">
        <w:rPr>
          <w:rFonts w:ascii="Aptos" w:hAnsi="Aptos" w:eastAsia="Aptos"/>
          <w:noProof w:val="0"/>
          <w:sz w:val="24"/>
          <w:szCs w:val="24"/>
          <w:lang w:val="pt-BR"/>
        </w:rPr>
        <w:t xml:space="preserve"> Alevinos são peixes jovens, que acabaram de sair dos ovos e já reabsorveram o saco vitelino, ou seja, a reserva de nutrientes que os mantém vivos após a eclosão. Disponível: </w:t>
      </w:r>
      <w:hyperlink r:id="R4e04674989ba43c5">
        <w:r w:rsidRPr="56141961" w:rsidR="41181B5D">
          <w:rPr>
            <w:rStyle w:val="Hyperlink"/>
            <w:rFonts w:ascii="Aptos" w:hAnsi="Aptos" w:eastAsia="Aptos"/>
            <w:strike w:val="0"/>
            <w:dstrike w:val="0"/>
            <w:noProof w:val="0"/>
            <w:sz w:val="24"/>
            <w:szCs w:val="24"/>
            <w:u w:val="single"/>
            <w:lang w:val="pt-BR"/>
          </w:rPr>
          <w:t>https://www.embrapa.br/busca-de-noticias/-/noticia/59944353/alevinos-sao-a-semente-da-piscicultura-mostra-curso-de-videoaula-da-embrapa</w:t>
        </w:r>
      </w:hyperlink>
      <w:commentRangeEnd w:id="992256640"/>
      <w:r>
        <w:rPr>
          <w:rStyle w:val="CommentReference"/>
        </w:rPr>
        <w:commentReference w:id="992256640"/>
      </w:r>
    </w:p>
    <w:p w:rsidR="56141961" w:rsidP="56141961" w:rsidRDefault="56141961" w14:paraId="003A19E6" w14:textId="11AA41E1">
      <w:pPr>
        <w:pStyle w:val="Normal"/>
      </w:pPr>
    </w:p>
    <w:p w:rsidR="664B664B" w:rsidP="56141961" w:rsidRDefault="664B664B" w14:paraId="118E84EA" w14:textId="56A9314C">
      <w:pPr>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 xml:space="preserve">FONTE: </w:t>
      </w:r>
      <w:hyperlink w:anchor=":~:text=A%20piscicultura%20gera%20cerca%20de,e%20outras%20esp%C3%A9cies%20com%205%25" r:id="R9ccab393f5654b1b">
        <w:r w:rsidRPr="56141961" w:rsidR="664B664B">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pt-BR"/>
          </w:rPr>
          <w:t>https://www.peixebr.com.br/#:~:text=A%20piscicultura%20gera%20cerca%20de,e%20outras%20esp%C3%A9cies%20com%205%25</w:t>
        </w:r>
      </w:hyperlink>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w:t>
      </w:r>
    </w:p>
    <w:p w:rsidR="664B664B" w:rsidP="56141961" w:rsidRDefault="664B664B" w14:paraId="10AD9EE2" w14:textId="3F178B26">
      <w:pPr>
        <w:bidi w:val="0"/>
        <w:ind w:left="0" w:firstLine="708"/>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A truta arco-íris (</w:t>
      </w: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Oncorhynchus</w:t>
      </w: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mykiss</w:t>
      </w: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 xml:space="preserve">), peixe da família do salmão, originária do oeste da América do Norte, foi introduzida no Brasil na década de 50, por iniciativa do Ministério da Agricultura, com objetivo de oferecer alternativa de pescado para os moradores de beira-rio de regiões serranas, pobres em fauna aquática nativa. Esta espécie foi introduzida em ecossistemas naturais e se adaptou bem às regiões serranas do sul e sudeste. No Brasil, entre 2008 e 2010, houve um crescimento de 40% na produção de trutas em tanques. Foram produzidas 3660 toneladas de truta em 2008, 4381 tons em 2009 e 5122 tons em 2010 (BRASIL, 2012). Por ser uma espécie de alto valor agregado, a criação de trutas em tanques passou a ser uma alternativa de renda para comunidades rurais de regiões serranas.  A qualidade da água é considerada um dos fatores principais na criação de peixes (ASSAD; BURSZTYN, 2000), o que acaba por limitar as localidades passíveis de implantação de empreendimentos de piscicultura. No caso específico das trutas, para uma criação ser lucrativa, é necessária grande quantidade de água corrente de baixa temperatura e de boa qualidade, que é disponível, em sua grande parte, em regiões montanhosas. No entanto, a maioria destas regiões são localizadas em áreas de preservação ambiental com rios de primeira ordem, caracterizados por baixa vazão, baixa concentração de nutrientes e maior vulnerabilidade a </w:t>
      </w: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disturbios</w:t>
      </w: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 xml:space="preserve"> externos</w:t>
      </w:r>
    </w:p>
    <w:p w:rsidR="664B664B" w:rsidP="56141961" w:rsidRDefault="664B664B" w14:paraId="480E5A78" w14:textId="1B5F6319">
      <w:pPr>
        <w:bidi w:val="0"/>
        <w:ind w:left="0"/>
        <w:rPr>
          <w:color w:val="auto"/>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 xml:space="preserve">FONTE: </w:t>
      </w:r>
      <w:hyperlink r:id="Rb46ac190210d41e2">
        <w:r w:rsidRPr="56141961" w:rsidR="664B664B">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pt-BR"/>
          </w:rPr>
          <w:t>https://pantheon.ufrj.br/handle/11422/17433</w:t>
        </w:r>
      </w:hyperlink>
    </w:p>
    <w:p w:rsidR="56141961" w:rsidP="56141961" w:rsidRDefault="56141961" w14:paraId="30D83789" w14:textId="5C0581B1">
      <w:pPr>
        <w:bidi w:val="0"/>
        <w:ind w:left="0"/>
        <w:rPr>
          <w:rFonts w:ascii="Times New Roman" w:hAnsi="Times New Roman" w:eastAsia="Times New Roman" w:cs="Times New Roman"/>
          <w:b w:val="0"/>
          <w:bCs w:val="0"/>
          <w:i w:val="0"/>
          <w:iCs w:val="0"/>
          <w:caps w:val="0"/>
          <w:smallCaps w:val="0"/>
          <w:strike w:val="0"/>
          <w:dstrike w:val="0"/>
          <w:noProof w:val="0"/>
          <w:color w:val="auto"/>
          <w:sz w:val="24"/>
          <w:szCs w:val="24"/>
          <w:lang w:val="pt-BR"/>
        </w:rPr>
      </w:pPr>
    </w:p>
    <w:p w:rsidR="664B664B" w:rsidP="56141961" w:rsidRDefault="664B664B" w14:paraId="73C3FB52" w14:textId="248530AB">
      <w:pPr>
        <w:bidi w:val="0"/>
        <w:ind w:left="0"/>
        <w:rPr>
          <w:rFonts w:ascii="Times New Roman" w:hAnsi="Times New Roman" w:eastAsia="Times New Roman" w:cs="Times New Roman"/>
          <w:b w:val="0"/>
          <w:bCs w:val="0"/>
          <w:i w:val="0"/>
          <w:iCs w:val="0"/>
          <w:caps w:val="0"/>
          <w:smallCaps w:val="0"/>
          <w:strike w:val="0"/>
          <w:dstrike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strike w:val="0"/>
          <w:dstrike w:val="0"/>
          <w:noProof w:val="0"/>
          <w:color w:val="auto"/>
          <w:sz w:val="24"/>
          <w:szCs w:val="24"/>
          <w:lang w:val="pt-BR"/>
        </w:rPr>
        <w:t>MERCADO INTERNO E PRODUÇÃO</w:t>
      </w:r>
    </w:p>
    <w:p w:rsidR="664B664B" w:rsidP="56141961" w:rsidRDefault="664B664B" w14:paraId="6F4D5894" w14:textId="452D1191">
      <w:pPr>
        <w:bidi w:val="0"/>
        <w:ind w:left="0" w:firstLine="708"/>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 xml:space="preserve">O Brasil é o terceiro maior comprador de salmão chileno, ficando atrás apenas dos Estados Unidos e do Japão. </w:t>
      </w: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 xml:space="preserve">Aproximadamente 10% da produção chilena é destinada diretamente ao mercado brasileiro. Quanto à produção nacional, é importante esclarecer que o Brasil não possui condições naturais para a criação de salmão em larga escala. </w:t>
      </w:r>
    </w:p>
    <w:p w:rsidR="664B664B" w:rsidP="56141961" w:rsidRDefault="664B664B" w14:paraId="6B00964A" w14:textId="20C3F21A">
      <w:pPr>
        <w:bidi w:val="0"/>
        <w:ind w:left="0" w:firstLine="708"/>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As águas brasileiras são muito quentes para o cultivo desse peixe, que necessita de temperaturas mais baixas para se desenvolver e reproduzir adequadamente.</w:t>
      </w:r>
    </w:p>
    <w:p w:rsidR="664B664B" w:rsidP="56141961" w:rsidRDefault="664B664B" w14:paraId="54F5A2AB" w14:textId="0F41ECEE">
      <w:pPr>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1"/>
          <w:bCs w:val="1"/>
          <w:i w:val="0"/>
          <w:iCs w:val="0"/>
          <w:caps w:val="0"/>
          <w:smallCaps w:val="0"/>
          <w:noProof w:val="0"/>
          <w:color w:val="auto"/>
          <w:sz w:val="24"/>
          <w:szCs w:val="24"/>
          <w:lang w:val="pt-BR"/>
        </w:rPr>
        <w:t xml:space="preserve"> </w:t>
      </w:r>
    </w:p>
    <w:p w:rsidR="664B664B" w:rsidP="56141961" w:rsidRDefault="664B664B" w14:paraId="39B243E4" w14:textId="7084D2D6">
      <w:pPr>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1"/>
          <w:bCs w:val="1"/>
          <w:i w:val="0"/>
          <w:iCs w:val="0"/>
          <w:caps w:val="0"/>
          <w:smallCaps w:val="0"/>
          <w:noProof w:val="0"/>
          <w:color w:val="auto"/>
          <w:sz w:val="24"/>
          <w:szCs w:val="24"/>
          <w:lang w:val="pt-BR"/>
        </w:rPr>
        <w:t xml:space="preserve">Fonte: </w:t>
      </w:r>
      <w:hyperlink r:id="Reb9c8b952783412b">
        <w:r w:rsidRPr="56141961" w:rsidR="664B664B">
          <w:rPr>
            <w:rStyle w:val="Hyperlink"/>
            <w:rFonts w:ascii="Times New Roman" w:hAnsi="Times New Roman" w:eastAsia="Times New Roman" w:cs="Times New Roman"/>
            <w:b w:val="1"/>
            <w:bCs w:val="1"/>
            <w:i w:val="0"/>
            <w:iCs w:val="0"/>
            <w:caps w:val="0"/>
            <w:smallCaps w:val="0"/>
            <w:strike w:val="0"/>
            <w:dstrike w:val="0"/>
            <w:noProof w:val="0"/>
            <w:color w:val="auto"/>
            <w:sz w:val="24"/>
            <w:szCs w:val="24"/>
            <w:lang w:val="pt-BR"/>
          </w:rPr>
          <w:t>https://agro.estadao.com.br/economia/de-onde-vem-o-salmao-consumido-no-brasil</w:t>
        </w:r>
      </w:hyperlink>
    </w:p>
    <w:p w:rsidR="664B664B" w:rsidP="56141961" w:rsidRDefault="664B664B" w14:paraId="356F0800" w14:textId="2E80BE82">
      <w:pPr>
        <w:bidi w:val="0"/>
        <w:ind w:left="0" w:firstLine="708"/>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Cerca de 70% do salmão consumido no mundo vêm de viveiros. No Brasil, onde o consumo desse peixe aumentou nos últimos vinte anos, quase todo o salmão vem de viveiros do Chile, país que é o segundo maior produtor mundial do peixe, atrás apenas da Noruega.</w:t>
      </w:r>
    </w:p>
    <w:p w:rsidR="664B664B" w:rsidP="56141961" w:rsidRDefault="664B664B" w14:paraId="19C225FA" w14:textId="1B6212ED">
      <w:pPr>
        <w:bidi w:val="0"/>
        <w:ind w:left="0"/>
        <w:rPr>
          <w:rFonts w:ascii="Times New Roman" w:hAnsi="Times New Roman" w:eastAsia="Times New Roman" w:cs="Times New Roman"/>
          <w:b w:val="0"/>
          <w:bCs w:val="0"/>
          <w:i w:val="0"/>
          <w:iCs w:val="0"/>
          <w:caps w:val="0"/>
          <w:smallCaps w:val="0"/>
          <w:noProof w:val="0"/>
          <w:color w:val="auto"/>
          <w:sz w:val="24"/>
          <w:szCs w:val="24"/>
          <w:lang w:val="pt-BR"/>
        </w:rPr>
      </w:pPr>
      <w:hyperlink r:id="R80bfa4fb40804b22">
        <w:r w:rsidRPr="56141961" w:rsidR="664B664B">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pt-BR"/>
          </w:rPr>
          <w:t>https://www.pesca.sp.gov.br/blog/ip-na-midia-16/tem-salmao-verdadeiro-no-brasil-confira-isto-salmao-verdadeiro-8877</w:t>
        </w:r>
      </w:hyperlink>
    </w:p>
    <w:p w:rsidR="56141961" w:rsidP="56141961" w:rsidRDefault="56141961" w14:paraId="7FD9D2A3" w14:textId="74D310A0">
      <w:pPr>
        <w:bidi w:val="0"/>
        <w:spacing w:before="0" w:beforeAutospacing="off" w:after="240" w:afterAutospacing="off"/>
        <w:ind w:firstLine="708"/>
        <w:jc w:val="left"/>
        <w:rPr>
          <w:rFonts w:ascii="Times New Roman" w:hAnsi="Times New Roman" w:eastAsia="Times New Roman" w:cs="Times New Roman"/>
          <w:b w:val="0"/>
          <w:bCs w:val="0"/>
          <w:i w:val="0"/>
          <w:iCs w:val="0"/>
          <w:caps w:val="0"/>
          <w:smallCaps w:val="0"/>
          <w:noProof w:val="0"/>
          <w:color w:val="auto"/>
          <w:sz w:val="24"/>
          <w:szCs w:val="24"/>
          <w:lang w:val="pt-BR"/>
        </w:rPr>
      </w:pPr>
    </w:p>
    <w:p w:rsidR="664B664B" w:rsidP="56141961" w:rsidRDefault="664B664B" w14:paraId="0031BD51" w14:textId="2CEA17A8">
      <w:pPr>
        <w:bidi w:val="0"/>
        <w:spacing w:before="0" w:beforeAutospacing="off" w:after="240" w:afterAutospacing="off"/>
        <w:ind w:firstLine="708"/>
        <w:jc w:val="left"/>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A produção brasileira dessa espécie em 2019 totalizou 2 mil toneladas, o que representou cerca de 0,58% da produção aquícola nacional, de acordo com o Instituto Brasileiro de Geografia e Estatística (IBGE, 2019).</w:t>
      </w:r>
    </w:p>
    <w:p w:rsidR="664B664B" w:rsidP="56141961" w:rsidRDefault="664B664B" w14:paraId="62226076" w14:textId="1ED0242D">
      <w:pPr>
        <w:bidi w:val="0"/>
        <w:spacing w:before="0" w:beforeAutospacing="off" w:after="240" w:afterAutospacing="off"/>
        <w:ind w:firstLine="708"/>
        <w:jc w:val="left"/>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Embora a produção brasileira de truta arco-íris corresponda a um volume menor do que 1% do total da produção aquícola de pescado, trata-se de um produto de importância significativa para a economia regional nas regiões serranas, como a Serra da Mantiqueira e a Serra do Mar, nas regiões Sudeste e Sul, uma vez que está especialmente associada ao turismo e a restaurantes de alta gastronomia nas grandes áreas metropolitanas.</w:t>
      </w:r>
    </w:p>
    <w:p w:rsidR="664B664B" w:rsidP="56141961" w:rsidRDefault="664B664B" w14:paraId="493E982E" w14:textId="116D72CF">
      <w:pPr>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 xml:space="preserve">FONTE: </w:t>
      </w:r>
      <w:hyperlink r:id="Rdf298364a8c44fea">
        <w:r w:rsidRPr="56141961" w:rsidR="664B664B">
          <w:rPr>
            <w:rStyle w:val="Hyperlink"/>
            <w:rFonts w:ascii="Times New Roman" w:hAnsi="Times New Roman" w:eastAsia="Times New Roman" w:cs="Times New Roman"/>
            <w:b w:val="0"/>
            <w:bCs w:val="0"/>
            <w:i w:val="0"/>
            <w:iCs w:val="0"/>
            <w:caps w:val="0"/>
            <w:smallCaps w:val="0"/>
            <w:noProof w:val="0"/>
            <w:color w:val="auto"/>
            <w:sz w:val="24"/>
            <w:szCs w:val="24"/>
            <w:lang w:val="pt-BR"/>
          </w:rPr>
          <w:t>https://www.embrapa.br/busca-de-noticias/-/noticia/82889880/teste-genomico-ajuda-a-melhorar-a-producao-de-truta-no-brasil?</w:t>
        </w:r>
      </w:hyperlink>
    </w:p>
    <w:p w:rsidR="664B664B" w:rsidP="56141961" w:rsidRDefault="664B664B" w14:paraId="4DDE3FA0" w14:textId="5AE4560E">
      <w:pPr>
        <w:bidi w:val="0"/>
        <w:ind w:left="0" w:firstLine="708"/>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 xml:space="preserve">Dentre as principais espécies importadas pelo Brasil no segundo trimestre de 2021, o salmão continuou sendo a mais importante, totalizando US$ 161 milhões. No semestre, as importações de salmão já totalizam US$ 291 milhões, representando 89% das importações de espécies cultivadas importadas pelo Brasil. Os bagres (incluindo o </w:t>
      </w: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pangasius</w:t>
      </w: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 ocuparam a segunda posição, com US$ 11 milhões, e as trutas a terceira posição, com US$ 428 mil.</w:t>
      </w:r>
    </w:p>
    <w:p w:rsidR="664B664B" w:rsidP="56141961" w:rsidRDefault="664B664B" w14:paraId="4CBFFCCD" w14:textId="0837EF60">
      <w:pPr>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 xml:space="preserve">Fonte: </w:t>
      </w:r>
      <w:hyperlink w:anchor=":~:text=Dentre%20as%20principais%20esp%C3%A9cies%20importadas,esp%C3%A9cies%20cultivadas%20importadas%20pelo%20Brasil" r:id="R60814d1f6fe44e9b">
        <w:r w:rsidRPr="56141961" w:rsidR="664B664B">
          <w:rPr>
            <w:rStyle w:val="Hyperlink"/>
            <w:rFonts w:ascii="Times New Roman" w:hAnsi="Times New Roman" w:eastAsia="Times New Roman" w:cs="Times New Roman"/>
            <w:b w:val="0"/>
            <w:bCs w:val="0"/>
            <w:i w:val="0"/>
            <w:iCs w:val="0"/>
            <w:caps w:val="0"/>
            <w:smallCaps w:val="0"/>
            <w:noProof w:val="0"/>
            <w:sz w:val="24"/>
            <w:szCs w:val="24"/>
            <w:lang w:val="pt-BR"/>
          </w:rPr>
          <w:t>https://www.peixebr.com.br/exportacao-2-tri-2021/#:~:text=Dentre%20as%20principais%20esp%C3%A9cies%20importadas,esp%C3%A9cies%20cultivadas%20importadas%20pelo%20Brasil</w:t>
        </w:r>
      </w:hyperlink>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w:t>
      </w:r>
    </w:p>
    <w:p w:rsidR="56141961" w:rsidRDefault="56141961" w14:paraId="107E5971" w14:textId="0439FFB7">
      <w:r>
        <w:br w:type="page"/>
      </w:r>
    </w:p>
    <w:p w:rsidR="61878095" w:rsidP="56141961" w:rsidRDefault="61878095" w14:paraId="2497C37E" w14:textId="4D57CD8F">
      <w:pPr>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61878095">
        <w:rPr>
          <w:rFonts w:ascii="Times New Roman" w:hAnsi="Times New Roman" w:eastAsia="Times New Roman" w:cs="Times New Roman"/>
          <w:b w:val="0"/>
          <w:bCs w:val="0"/>
          <w:i w:val="0"/>
          <w:iCs w:val="0"/>
          <w:caps w:val="0"/>
          <w:smallCaps w:val="0"/>
          <w:noProof w:val="0"/>
          <w:color w:val="auto"/>
          <w:sz w:val="24"/>
          <w:szCs w:val="24"/>
          <w:lang w:val="pt-BR"/>
        </w:rPr>
        <w:t>É SALMÃO OU TRUT</w:t>
      </w:r>
      <w:r w:rsidRPr="56141961" w:rsidR="61878095">
        <w:rPr>
          <w:rFonts w:ascii="Times New Roman" w:hAnsi="Times New Roman" w:eastAsia="Times New Roman" w:cs="Times New Roman"/>
          <w:b w:val="0"/>
          <w:bCs w:val="0"/>
          <w:i w:val="0"/>
          <w:iCs w:val="0"/>
          <w:caps w:val="0"/>
          <w:smallCaps w:val="0"/>
          <w:noProof w:val="0"/>
          <w:color w:val="auto"/>
          <w:sz w:val="24"/>
          <w:szCs w:val="24"/>
          <w:lang w:val="pt-BR"/>
        </w:rPr>
        <w:t>A SALM</w:t>
      </w:r>
      <w:r w:rsidRPr="56141961" w:rsidR="61878095">
        <w:rPr>
          <w:rFonts w:ascii="Times New Roman" w:hAnsi="Times New Roman" w:eastAsia="Times New Roman" w:cs="Times New Roman"/>
          <w:b w:val="0"/>
          <w:bCs w:val="0"/>
          <w:i w:val="0"/>
          <w:iCs w:val="0"/>
          <w:caps w:val="0"/>
          <w:smallCaps w:val="0"/>
          <w:noProof w:val="0"/>
          <w:color w:val="auto"/>
          <w:sz w:val="24"/>
          <w:szCs w:val="24"/>
          <w:lang w:val="pt-BR"/>
        </w:rPr>
        <w:t>ONADA? ENTENDA AS DIFERENÇAS</w:t>
      </w:r>
    </w:p>
    <w:p w:rsidR="61878095" w:rsidP="56141961" w:rsidRDefault="61878095" w14:paraId="40D9A388" w14:textId="1616A195">
      <w:pPr>
        <w:pStyle w:val="Normal"/>
        <w:bidi w:val="0"/>
        <w:ind w:left="0"/>
      </w:pPr>
      <w:r w:rsidRPr="56141961" w:rsidR="61878095">
        <w:rPr>
          <w:rFonts w:ascii="Times New Roman" w:hAnsi="Times New Roman" w:eastAsia="Times New Roman" w:cs="Times New Roman"/>
          <w:b w:val="0"/>
          <w:bCs w:val="0"/>
          <w:i w:val="0"/>
          <w:iCs w:val="0"/>
          <w:caps w:val="0"/>
          <w:smallCaps w:val="0"/>
          <w:noProof w:val="0"/>
          <w:color w:val="auto"/>
          <w:sz w:val="24"/>
          <w:szCs w:val="24"/>
          <w:lang w:val="pt-BR"/>
        </w:rPr>
        <w:t>Salmão não pode ser criado no Brasil porque precisa de águas muito frias. Como alternativa é usada uma técnica deixa a truta arco-íris com cor parecida. Detalhe: nenhum deles nasce alaranjado.</w:t>
      </w:r>
    </w:p>
    <w:p w:rsidR="599B19D6" w:rsidP="56141961" w:rsidRDefault="599B19D6" w14:paraId="1D8E01E6" w14:textId="1851ECF4">
      <w:pPr>
        <w:pStyle w:val="Normal"/>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599B19D6">
        <w:rPr>
          <w:rFonts w:ascii="Times New Roman" w:hAnsi="Times New Roman" w:eastAsia="Times New Roman" w:cs="Times New Roman"/>
          <w:b w:val="0"/>
          <w:bCs w:val="0"/>
          <w:i w:val="0"/>
          <w:iCs w:val="0"/>
          <w:caps w:val="0"/>
          <w:smallCaps w:val="0"/>
          <w:noProof w:val="0"/>
          <w:color w:val="auto"/>
          <w:sz w:val="24"/>
          <w:szCs w:val="24"/>
          <w:lang w:val="pt-BR"/>
        </w:rPr>
        <w:t>A truta arco-íris, a mais usada no Brasil como salmonada, surgiu como alternativa para o salmão no país, porque se desenvolve em água doce (apesar de ter a capacidade de se adaptar à água salgada) e em temperaturas mais amenas, de 10°C a 20°C.</w:t>
      </w:r>
    </w:p>
    <w:p w:rsidR="599B19D6" w:rsidP="56141961" w:rsidRDefault="599B19D6" w14:paraId="5C427B95" w14:textId="02C8B291">
      <w:pPr>
        <w:pStyle w:val="Normal"/>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599B19D6">
        <w:rPr>
          <w:rFonts w:ascii="Times New Roman" w:hAnsi="Times New Roman" w:eastAsia="Times New Roman" w:cs="Times New Roman"/>
          <w:b w:val="0"/>
          <w:bCs w:val="0"/>
          <w:i w:val="0"/>
          <w:iCs w:val="0"/>
          <w:caps w:val="0"/>
          <w:smallCaps w:val="0"/>
          <w:noProof w:val="0"/>
          <w:color w:val="auto"/>
          <w:sz w:val="24"/>
          <w:szCs w:val="24"/>
          <w:lang w:val="pt-BR"/>
        </w:rPr>
        <w:t>A truta arco-íris se torna salmonada quando na sua ração também é acrescentada a formulação química da astaxantina ou cantaxantina. Por ser um salmonídeo, ela também tem a característica de absorver a tonalidade alaranjada.</w:t>
      </w:r>
    </w:p>
    <w:p w:rsidR="599B19D6" w:rsidP="56141961" w:rsidRDefault="599B19D6" w14:paraId="18E25518" w14:textId="46570EE8">
      <w:pPr>
        <w:pStyle w:val="Normal"/>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599B19D6">
        <w:rPr>
          <w:rFonts w:ascii="Times New Roman" w:hAnsi="Times New Roman" w:eastAsia="Times New Roman" w:cs="Times New Roman"/>
          <w:b w:val="0"/>
          <w:bCs w:val="0"/>
          <w:i w:val="0"/>
          <w:iCs w:val="0"/>
          <w:caps w:val="0"/>
          <w:smallCaps w:val="0"/>
          <w:noProof w:val="0"/>
          <w:color w:val="auto"/>
          <w:sz w:val="24"/>
          <w:szCs w:val="24"/>
          <w:lang w:val="pt-BR"/>
        </w:rPr>
        <w:t xml:space="preserve">Esse processo começou a ser realizado após uma quebra no fornecimento de salmão vindo do Chile, em 2014, devido a uma doença chamada </w:t>
      </w:r>
      <w:r w:rsidRPr="56141961" w:rsidR="599B19D6">
        <w:rPr>
          <w:rFonts w:ascii="Times New Roman" w:hAnsi="Times New Roman" w:eastAsia="Times New Roman" w:cs="Times New Roman"/>
          <w:b w:val="0"/>
          <w:bCs w:val="0"/>
          <w:i w:val="0"/>
          <w:iCs w:val="0"/>
          <w:caps w:val="0"/>
          <w:smallCaps w:val="0"/>
          <w:noProof w:val="0"/>
          <w:color w:val="auto"/>
          <w:sz w:val="24"/>
          <w:szCs w:val="24"/>
          <w:lang w:val="pt-BR"/>
        </w:rPr>
        <w:t>Isavírus</w:t>
      </w:r>
      <w:r w:rsidRPr="56141961" w:rsidR="599B19D6">
        <w:rPr>
          <w:rFonts w:ascii="Times New Roman" w:hAnsi="Times New Roman" w:eastAsia="Times New Roman" w:cs="Times New Roman"/>
          <w:b w:val="0"/>
          <w:bCs w:val="0"/>
          <w:i w:val="0"/>
          <w:iCs w:val="0"/>
          <w:caps w:val="0"/>
          <w:smallCaps w:val="0"/>
          <w:noProof w:val="0"/>
          <w:color w:val="auto"/>
          <w:sz w:val="24"/>
          <w:szCs w:val="24"/>
          <w:lang w:val="pt-BR"/>
        </w:rPr>
        <w:t>, que acometeu as criações do país.</w:t>
      </w:r>
    </w:p>
    <w:p w:rsidR="599B19D6" w:rsidP="56141961" w:rsidRDefault="599B19D6" w14:paraId="1FE7B566" w14:textId="4CA4E9A7">
      <w:pPr>
        <w:pStyle w:val="Normal"/>
        <w:bidi w:val="0"/>
        <w:ind w:left="0"/>
      </w:pPr>
      <w:r w:rsidRPr="56141961" w:rsidR="599B19D6">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56141961" w:rsidR="599B19D6">
        <w:rPr>
          <w:rFonts w:ascii="Times New Roman" w:hAnsi="Times New Roman" w:eastAsia="Times New Roman" w:cs="Times New Roman"/>
          <w:b w:val="0"/>
          <w:bCs w:val="0"/>
          <w:i w:val="0"/>
          <w:iCs w:val="0"/>
          <w:caps w:val="0"/>
          <w:smallCaps w:val="0"/>
          <w:noProof w:val="0"/>
          <w:color w:val="auto"/>
          <w:sz w:val="24"/>
          <w:szCs w:val="24"/>
          <w:lang w:val="pt-BR"/>
        </w:rPr>
        <w:t>Na época, a Apta havia lançado alguns testes com a truta salmonada, informa Neuza. Então, como uma alternativa para o abastecimento do mercado interno, alguns produtores se interessaram em começar a criar a modalidade.</w:t>
      </w:r>
    </w:p>
    <w:p w:rsidR="599B19D6" w:rsidP="56141961" w:rsidRDefault="599B19D6" w14:paraId="7E4EDFFE" w14:textId="57672B0A">
      <w:pPr>
        <w:pStyle w:val="Normal"/>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599B19D6">
        <w:rPr>
          <w:rFonts w:ascii="Times New Roman" w:hAnsi="Times New Roman" w:eastAsia="Times New Roman" w:cs="Times New Roman"/>
          <w:b w:val="0"/>
          <w:bCs w:val="0"/>
          <w:i w:val="0"/>
          <w:iCs w:val="0"/>
          <w:caps w:val="0"/>
          <w:smallCaps w:val="0"/>
          <w:noProof w:val="0"/>
          <w:color w:val="auto"/>
          <w:sz w:val="24"/>
          <w:szCs w:val="24"/>
          <w:lang w:val="pt-BR"/>
        </w:rPr>
        <w:t>Apesar de ser mais barata que o salmão no mercado, a truta salmonada pode ser mais cara de se produzir. Isso porque o custo da ração com carotenoide é mais elevado e a truta ainda pode precisar de tecnologias que a deixem maiores, para alcançar o tamanho de um salmão, e chegando a até 3 kg, explica Neuza.</w:t>
      </w:r>
    </w:p>
    <w:p w:rsidR="599B19D6" w:rsidP="56141961" w:rsidRDefault="599B19D6" w14:paraId="17B66DD0" w14:textId="3079B20A">
      <w:pPr>
        <w:pStyle w:val="Normal"/>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599B19D6">
        <w:rPr>
          <w:rFonts w:ascii="Times New Roman" w:hAnsi="Times New Roman" w:eastAsia="Times New Roman" w:cs="Times New Roman"/>
          <w:b w:val="0"/>
          <w:bCs w:val="0"/>
          <w:i w:val="0"/>
          <w:iCs w:val="0"/>
          <w:caps w:val="0"/>
          <w:smallCaps w:val="0"/>
          <w:noProof w:val="0"/>
          <w:color w:val="auto"/>
          <w:sz w:val="24"/>
          <w:szCs w:val="24"/>
          <w:lang w:val="pt-BR"/>
        </w:rPr>
        <w:t>Ainda assim, o preço do salmão ao consumidor é mais elevado por ele ter mais apelo de mercado e ser mais popular, e pelo custo da importação, diz Juliana.</w:t>
      </w:r>
    </w:p>
    <w:p w:rsidR="599B19D6" w:rsidP="56141961" w:rsidRDefault="599B19D6" w14:paraId="6459CF8E" w14:textId="0D98C74B">
      <w:pPr>
        <w:bidi w:val="0"/>
        <w:ind w:left="0"/>
        <w:rPr>
          <w:rFonts w:ascii="Times New Roman" w:hAnsi="Times New Roman" w:eastAsia="Times New Roman" w:cs="Times New Roman"/>
          <w:b w:val="0"/>
          <w:bCs w:val="0"/>
          <w:i w:val="0"/>
          <w:iCs w:val="0"/>
          <w:caps w:val="0"/>
          <w:smallCaps w:val="0"/>
          <w:noProof w:val="0"/>
          <w:color w:val="auto"/>
          <w:sz w:val="24"/>
          <w:szCs w:val="24"/>
          <w:lang w:val="pt-BR"/>
        </w:rPr>
      </w:pPr>
      <w:r w:rsidRPr="56141961" w:rsidR="599B19D6">
        <w:rPr>
          <w:rFonts w:ascii="Times New Roman" w:hAnsi="Times New Roman" w:eastAsia="Times New Roman" w:cs="Times New Roman"/>
          <w:b w:val="0"/>
          <w:bCs w:val="0"/>
          <w:i w:val="0"/>
          <w:iCs w:val="0"/>
          <w:caps w:val="0"/>
          <w:smallCaps w:val="0"/>
          <w:noProof w:val="0"/>
          <w:color w:val="auto"/>
          <w:sz w:val="24"/>
          <w:szCs w:val="24"/>
          <w:lang w:val="pt-BR"/>
        </w:rPr>
        <w:t xml:space="preserve">Fonte: </w:t>
      </w:r>
      <w:hyperlink r:id="R37cff17dcd354fb0">
        <w:r w:rsidRPr="56141961" w:rsidR="599B19D6">
          <w:rPr>
            <w:rStyle w:val="Hyperlink"/>
            <w:rFonts w:ascii="Times New Roman" w:hAnsi="Times New Roman" w:eastAsia="Times New Roman" w:cs="Times New Roman"/>
            <w:b w:val="0"/>
            <w:bCs w:val="0"/>
            <w:i w:val="0"/>
            <w:iCs w:val="0"/>
            <w:caps w:val="0"/>
            <w:smallCaps w:val="0"/>
            <w:noProof w:val="0"/>
            <w:sz w:val="24"/>
            <w:szCs w:val="24"/>
            <w:lang w:val="pt-BR"/>
          </w:rPr>
          <w:t>https://g1.globo.com/economia/agronegocios/noticia/2024/05/26/salmao-ou-truta-salmonada-entenda-as-diferencas.ghtml</w:t>
        </w:r>
      </w:hyperlink>
    </w:p>
    <w:p w:rsidR="56141961" w:rsidP="56141961" w:rsidRDefault="56141961" w14:paraId="358BAE67" w14:textId="12393208">
      <w:pPr>
        <w:bidi w:val="0"/>
        <w:ind w:left="0"/>
        <w:rPr>
          <w:rFonts w:ascii="Times New Roman" w:hAnsi="Times New Roman" w:eastAsia="Times New Roman" w:cs="Times New Roman"/>
          <w:b w:val="0"/>
          <w:bCs w:val="0"/>
          <w:i w:val="0"/>
          <w:iCs w:val="0"/>
          <w:caps w:val="0"/>
          <w:smallCaps w:val="0"/>
          <w:noProof w:val="0"/>
          <w:sz w:val="24"/>
          <w:szCs w:val="24"/>
          <w:lang w:val="pt-BR"/>
        </w:rPr>
      </w:pPr>
    </w:p>
    <w:p w:rsidR="664B664B" w:rsidP="56141961" w:rsidRDefault="664B664B" w14:paraId="205327A5" w14:textId="28A65500">
      <w:pPr>
        <w:bidi w:val="0"/>
        <w:ind w:left="0" w:firstLine="708"/>
        <w:rPr>
          <w:rFonts w:ascii="Times New Roman" w:hAnsi="Times New Roman" w:eastAsia="Times New Roman" w:cs="Times New Roman"/>
          <w:b w:val="0"/>
          <w:bCs w:val="0"/>
          <w:i w:val="0"/>
          <w:iCs w:val="0"/>
          <w:caps w:val="0"/>
          <w:smallCaps w:val="0"/>
          <w:noProof w:val="0"/>
          <w:color w:val="auto"/>
          <w:sz w:val="24"/>
          <w:szCs w:val="24"/>
          <w:lang w:val="pt-BR"/>
        </w:rPr>
      </w:pPr>
      <w:commentRangeStart w:id="429880264"/>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As exportações da piscicultura brasileira apresentaram um crescimento recorde de valor em 2024: aumento de 138%, em relação a 2023, chegando a 59 milhões de dólares. Em volume, o crescimento foi de 102%, passando de 6.815 toneladas para 13.792 toneladas. É o maior aumento em volume exportado desde 2021. O aumento dos embarques de filés frescos foi o principal fator responsável pelo incremento das exportações em 2024, atingindo US$ 36 milhões. Os peixes inteiros congelados foram a segunda categoria mais exportada com US$ 17 milhões.</w:t>
      </w:r>
    </w:p>
    <w:p w:rsidR="664B664B" w:rsidP="56141961" w:rsidRDefault="664B664B" w14:paraId="2359D8EE" w14:textId="2D63A93A">
      <w:pPr>
        <w:bidi w:val="0"/>
        <w:ind w:left="0" w:firstLine="708"/>
        <w:rPr>
          <w:rFonts w:ascii="Times New Roman" w:hAnsi="Times New Roman" w:eastAsia="Times New Roman" w:cs="Times New Roman"/>
          <w:b w:val="0"/>
          <w:bCs w:val="0"/>
          <w:i w:val="0"/>
          <w:iCs w:val="0"/>
          <w:caps w:val="0"/>
          <w:smallCaps w:val="0"/>
          <w:noProof w:val="0"/>
          <w:color w:val="auto"/>
          <w:sz w:val="24"/>
          <w:szCs w:val="24"/>
          <w:lang w:val="pt-BR"/>
        </w:rPr>
      </w:pPr>
      <w:r w:rsidRPr="56141961" w:rsidR="664B664B">
        <w:rPr>
          <w:rFonts w:ascii="Times New Roman" w:hAnsi="Times New Roman" w:eastAsia="Times New Roman" w:cs="Times New Roman"/>
          <w:b w:val="0"/>
          <w:bCs w:val="0"/>
          <w:i w:val="0"/>
          <w:iCs w:val="0"/>
          <w:caps w:val="0"/>
          <w:smallCaps w:val="0"/>
          <w:noProof w:val="0"/>
          <w:color w:val="auto"/>
          <w:sz w:val="24"/>
          <w:szCs w:val="24"/>
          <w:lang w:val="pt-BR"/>
        </w:rPr>
        <w:t>A tilápia representa 94% das exportações na piscicultura nacional, totalizando US$ 55,6 milhões – crescimento de 138% em relação ao ano anterior. Em volume, houve um crescimento de 92%, atingindo 12.463 toneladas de tilápia vendida a outros países. Os curimatás ocuparam a segunda posição, com US$ 1,2 milhão e crescimento de 437% em valor.</w:t>
      </w:r>
      <w:commentRangeEnd w:id="429880264"/>
      <w:r>
        <w:rPr>
          <w:rStyle w:val="CommentReference"/>
        </w:rPr>
        <w:commentReference w:id="429880264"/>
      </w:r>
    </w:p>
    <w:p w:rsidR="664B664B" w:rsidP="56141961" w:rsidRDefault="664B664B" w14:paraId="5DB6C565" w14:textId="79BC6906">
      <w:pPr>
        <w:bidi w:val="0"/>
        <w:ind w:left="0"/>
        <w:rPr>
          <w:rFonts w:ascii="Times New Roman" w:hAnsi="Times New Roman" w:eastAsia="Times New Roman" w:cs="Times New Roman"/>
          <w:b w:val="0"/>
          <w:bCs w:val="0"/>
          <w:i w:val="0"/>
          <w:iCs w:val="0"/>
          <w:caps w:val="0"/>
          <w:smallCaps w:val="0"/>
          <w:noProof w:val="0"/>
          <w:color w:val="auto"/>
          <w:sz w:val="24"/>
          <w:szCs w:val="24"/>
          <w:lang w:val="pt-BR"/>
        </w:rPr>
      </w:pPr>
      <w:hyperlink r:id="R1e68b63b4ee24c8e">
        <w:r w:rsidRPr="56141961" w:rsidR="664B664B">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pt-BR"/>
          </w:rPr>
          <w:t>https://www.embrapa.br/busca-de-noticias/-/noticia/97664679/piscicultura-brasileira-apresenta-aumento-recorde-nas-exportacoes</w:t>
        </w:r>
      </w:hyperlink>
    </w:p>
    <w:p w:rsidR="56141961" w:rsidP="56141961" w:rsidRDefault="56141961" w14:paraId="6CBFE87E" w14:textId="0946B616">
      <w:pPr>
        <w:bidi w:val="0"/>
        <w:ind w:left="0"/>
        <w:rPr>
          <w:rFonts w:ascii="Times New Roman" w:hAnsi="Times New Roman" w:eastAsia="Times New Roman" w:cs="Times New Roman"/>
          <w:b w:val="0"/>
          <w:bCs w:val="0"/>
          <w:i w:val="0"/>
          <w:iCs w:val="0"/>
          <w:caps w:val="0"/>
          <w:smallCaps w:val="0"/>
          <w:noProof w:val="0"/>
          <w:color w:val="auto"/>
          <w:sz w:val="24"/>
          <w:szCs w:val="24"/>
          <w:lang w:val="pt-BR"/>
        </w:rPr>
      </w:pPr>
    </w:p>
    <w:p w:rsidR="56141961" w:rsidP="56141961" w:rsidRDefault="56141961" w14:paraId="35AFB932" w14:textId="341BF576">
      <w:pPr>
        <w:bidi w:val="0"/>
        <w:ind w:left="0"/>
        <w:rPr>
          <w:rFonts w:ascii="Times New Roman" w:hAnsi="Times New Roman" w:eastAsia="Times New Roman" w:cs="Times New Roman"/>
          <w:b w:val="0"/>
          <w:bCs w:val="0"/>
          <w:i w:val="0"/>
          <w:iCs w:val="0"/>
          <w:caps w:val="0"/>
          <w:smallCaps w:val="0"/>
          <w:strike w:val="0"/>
          <w:dstrike w:val="0"/>
          <w:noProof w:val="0"/>
          <w:color w:val="auto"/>
          <w:sz w:val="24"/>
          <w:szCs w:val="24"/>
          <w:lang w:val="pt-BR"/>
        </w:rPr>
      </w:pPr>
    </w:p>
    <w:p w:rsidR="56141961" w:rsidP="56141961" w:rsidRDefault="56141961" w14:paraId="64175A6E" w14:textId="1D2158DF">
      <w:pPr>
        <w:pStyle w:val="Normal"/>
        <w:suppressLineNumbers w:val="0"/>
        <w:bidi w:val="0"/>
        <w:spacing w:before="0" w:beforeAutospacing="off" w:after="160" w:afterAutospacing="off" w:line="279" w:lineRule="auto"/>
        <w:ind w:left="0" w:right="0" w:firstLine="708"/>
        <w:jc w:val="both"/>
        <w:rPr>
          <w:rFonts w:ascii="Times New Roman" w:hAnsi="Times New Roman" w:eastAsia="Times New Roman" w:cs="Times New Roman"/>
          <w:b w:val="0"/>
          <w:bCs w:val="0"/>
          <w:color w:val="auto"/>
          <w:sz w:val="24"/>
          <w:szCs w:val="24"/>
        </w:rPr>
      </w:pPr>
    </w:p>
    <w:p w:rsidR="0406695F" w:rsidP="56141961" w:rsidRDefault="0406695F" w14:paraId="76157190" w14:textId="4C0C41B7">
      <w:pPr>
        <w:rPr>
          <w:rFonts w:ascii="Times New Roman" w:hAnsi="Times New Roman" w:eastAsia="Times New Roman" w:cs="Times New Roman"/>
          <w:b w:val="1"/>
          <w:bCs w:val="1"/>
          <w:color w:val="auto"/>
          <w:sz w:val="36"/>
          <w:szCs w:val="36"/>
        </w:rPr>
      </w:pPr>
    </w:p>
    <w:p w:rsidR="7E3D25B9" w:rsidP="56141961" w:rsidRDefault="7E3D25B9" w14:paraId="4B491721" w14:textId="4ADA6755">
      <w:pPr>
        <w:rPr>
          <w:rFonts w:ascii="Times New Roman" w:hAnsi="Times New Roman" w:eastAsia="Times New Roman" w:cs="Times New Roman"/>
          <w:b w:val="1"/>
          <w:bCs w:val="1"/>
          <w:color w:val="auto"/>
          <w:sz w:val="36"/>
          <w:szCs w:val="36"/>
        </w:rPr>
      </w:pPr>
      <w:r w:rsidRPr="56141961" w:rsidR="7E3D25B9">
        <w:rPr>
          <w:rFonts w:ascii="Times New Roman" w:hAnsi="Times New Roman" w:eastAsia="Times New Roman" w:cs="Times New Roman"/>
          <w:b w:val="1"/>
          <w:bCs w:val="1"/>
          <w:color w:val="auto"/>
          <w:sz w:val="36"/>
          <w:szCs w:val="36"/>
        </w:rPr>
        <w:t>OBJETIVO</w:t>
      </w:r>
    </w:p>
    <w:p w:rsidR="6F06BC9D" w:rsidP="56141961" w:rsidRDefault="6F06BC9D" w14:paraId="1B5E0558" w14:textId="3A307CFB">
      <w:pPr>
        <w:rPr>
          <w:rFonts w:ascii="Times New Roman" w:hAnsi="Times New Roman" w:eastAsia="Times New Roman" w:cs="Times New Roman"/>
          <w:noProof w:val="0"/>
          <w:color w:val="auto"/>
          <w:sz w:val="24"/>
          <w:szCs w:val="24"/>
          <w:highlight w:val="cyan"/>
          <w:lang w:val="pt-BR"/>
        </w:rPr>
      </w:pPr>
      <w:commentRangeStart w:id="1519307405"/>
      <w:r w:rsidRPr="56141961" w:rsidR="6F06BC9D">
        <w:rPr>
          <w:rFonts w:ascii="Times New Roman" w:hAnsi="Times New Roman" w:eastAsia="Times New Roman" w:cs="Times New Roman"/>
          <w:noProof w:val="0"/>
          <w:color w:val="auto"/>
          <w:sz w:val="24"/>
          <w:szCs w:val="24"/>
          <w:highlight w:val="cyan"/>
          <w:lang w:val="pt-BR"/>
        </w:rPr>
        <w:t xml:space="preserve">1. Aquilo que se espera ao final do projeto; </w:t>
      </w:r>
    </w:p>
    <w:p w:rsidR="6F06BC9D" w:rsidP="56141961" w:rsidRDefault="6F06BC9D" w14:paraId="743DD3FF" w14:textId="7DA56082">
      <w:pPr>
        <w:rPr>
          <w:rFonts w:ascii="Times New Roman" w:hAnsi="Times New Roman" w:eastAsia="Times New Roman" w:cs="Times New Roman"/>
          <w:noProof w:val="0"/>
          <w:color w:val="auto"/>
          <w:sz w:val="24"/>
          <w:szCs w:val="24"/>
          <w:highlight w:val="cyan"/>
          <w:lang w:val="pt-BR"/>
        </w:rPr>
      </w:pPr>
      <w:r w:rsidRPr="56141961" w:rsidR="6F06BC9D">
        <w:rPr>
          <w:rFonts w:ascii="Times New Roman" w:hAnsi="Times New Roman" w:eastAsia="Times New Roman" w:cs="Times New Roman"/>
          <w:noProof w:val="0"/>
          <w:color w:val="auto"/>
          <w:sz w:val="24"/>
          <w:szCs w:val="24"/>
          <w:highlight w:val="cyan"/>
          <w:lang w:val="pt-BR"/>
        </w:rPr>
        <w:t xml:space="preserve">2. Precisa </w:t>
      </w:r>
      <w:r w:rsidRPr="56141961" w:rsidR="6F06BC9D">
        <w:rPr>
          <w:rFonts w:ascii="Times New Roman" w:hAnsi="Times New Roman" w:eastAsia="Times New Roman" w:cs="Times New Roman"/>
          <w:noProof w:val="0"/>
          <w:color w:val="auto"/>
          <w:sz w:val="24"/>
          <w:szCs w:val="24"/>
          <w:highlight w:val="cyan"/>
          <w:lang w:val="pt-BR"/>
        </w:rPr>
        <w:t>ser Sucinto</w:t>
      </w:r>
      <w:r w:rsidRPr="56141961" w:rsidR="6F06BC9D">
        <w:rPr>
          <w:rFonts w:ascii="Times New Roman" w:hAnsi="Times New Roman" w:eastAsia="Times New Roman" w:cs="Times New Roman"/>
          <w:noProof w:val="0"/>
          <w:color w:val="auto"/>
          <w:sz w:val="24"/>
          <w:szCs w:val="24"/>
          <w:highlight w:val="cyan"/>
          <w:lang w:val="pt-BR"/>
        </w:rPr>
        <w:t xml:space="preserve">; </w:t>
      </w:r>
    </w:p>
    <w:p w:rsidR="6F06BC9D" w:rsidP="56141961" w:rsidRDefault="6F06BC9D" w14:paraId="76AF7C65" w14:textId="48C3D180">
      <w:pPr>
        <w:rPr>
          <w:rFonts w:ascii="Times New Roman" w:hAnsi="Times New Roman" w:eastAsia="Times New Roman" w:cs="Times New Roman"/>
          <w:noProof w:val="0"/>
          <w:color w:val="auto"/>
          <w:sz w:val="24"/>
          <w:szCs w:val="24"/>
          <w:highlight w:val="cyan"/>
          <w:lang w:val="pt-BR"/>
        </w:rPr>
      </w:pPr>
      <w:r w:rsidRPr="56141961" w:rsidR="6F06BC9D">
        <w:rPr>
          <w:rFonts w:ascii="Times New Roman" w:hAnsi="Times New Roman" w:eastAsia="Times New Roman" w:cs="Times New Roman"/>
          <w:noProof w:val="0"/>
          <w:color w:val="auto"/>
          <w:sz w:val="24"/>
          <w:szCs w:val="24"/>
          <w:highlight w:val="cyan"/>
          <w:lang w:val="pt-BR"/>
        </w:rPr>
        <w:t>3. Tem que ser SMART.</w:t>
      </w:r>
      <w:r w:rsidRPr="56141961" w:rsidR="203B2019">
        <w:rPr>
          <w:rFonts w:ascii="Times New Roman" w:hAnsi="Times New Roman" w:eastAsia="Times New Roman" w:cs="Times New Roman"/>
          <w:noProof w:val="0"/>
          <w:color w:val="auto"/>
          <w:sz w:val="24"/>
          <w:szCs w:val="24"/>
          <w:highlight w:val="cyan"/>
          <w:lang w:val="pt-BR"/>
        </w:rPr>
        <w:t xml:space="preserve"> </w:t>
      </w:r>
      <w:r w:rsidRPr="56141961" w:rsidR="203B2019">
        <w:rPr>
          <w:rFonts w:ascii="Times New Roman" w:hAnsi="Times New Roman" w:eastAsia="Times New Roman" w:cs="Times New Roman"/>
          <w:noProof w:val="0"/>
          <w:color w:val="auto"/>
          <w:sz w:val="24"/>
          <w:szCs w:val="24"/>
          <w:highlight w:val="magenta"/>
          <w:lang w:val="pt-BR"/>
        </w:rPr>
        <w:t>(</w:t>
      </w:r>
      <w:commentRangeEnd w:id="1519307405"/>
      <w:r>
        <w:rPr>
          <w:rStyle w:val="CommentReference"/>
        </w:rPr>
        <w:commentReference w:id="1519307405"/>
      </w:r>
      <w:r w:rsidRPr="56141961" w:rsidR="203B2019">
        <w:rPr>
          <w:rFonts w:ascii="Times New Roman" w:hAnsi="Times New Roman" w:eastAsia="Times New Roman" w:cs="Times New Roman"/>
          <w:noProof w:val="0"/>
          <w:color w:val="auto"/>
          <w:sz w:val="24"/>
          <w:szCs w:val="24"/>
          <w:highlight w:val="magenta"/>
          <w:lang w:val="pt-BR"/>
        </w:rPr>
        <w:t>Específico (</w:t>
      </w:r>
      <w:r w:rsidRPr="56141961" w:rsidR="203B2019">
        <w:rPr>
          <w:rFonts w:ascii="Times New Roman" w:hAnsi="Times New Roman" w:eastAsia="Times New Roman" w:cs="Times New Roman"/>
          <w:noProof w:val="0"/>
          <w:color w:val="auto"/>
          <w:sz w:val="24"/>
          <w:szCs w:val="24"/>
          <w:highlight w:val="magenta"/>
          <w:lang w:val="pt-BR"/>
        </w:rPr>
        <w:t>Specific</w:t>
      </w:r>
      <w:r w:rsidRPr="56141961" w:rsidR="203B2019">
        <w:rPr>
          <w:rFonts w:ascii="Times New Roman" w:hAnsi="Times New Roman" w:eastAsia="Times New Roman" w:cs="Times New Roman"/>
          <w:noProof w:val="0"/>
          <w:color w:val="auto"/>
          <w:sz w:val="24"/>
          <w:szCs w:val="24"/>
          <w:highlight w:val="magenta"/>
          <w:lang w:val="pt-BR"/>
        </w:rPr>
        <w:t>), Mensurável (</w:t>
      </w:r>
      <w:r w:rsidRPr="56141961" w:rsidR="203B2019">
        <w:rPr>
          <w:rFonts w:ascii="Times New Roman" w:hAnsi="Times New Roman" w:eastAsia="Times New Roman" w:cs="Times New Roman"/>
          <w:noProof w:val="0"/>
          <w:color w:val="auto"/>
          <w:sz w:val="24"/>
          <w:szCs w:val="24"/>
          <w:highlight w:val="magenta"/>
          <w:lang w:val="pt-BR"/>
        </w:rPr>
        <w:t>Measurable</w:t>
      </w:r>
      <w:r w:rsidRPr="56141961" w:rsidR="203B2019">
        <w:rPr>
          <w:rFonts w:ascii="Times New Roman" w:hAnsi="Times New Roman" w:eastAsia="Times New Roman" w:cs="Times New Roman"/>
          <w:noProof w:val="0"/>
          <w:color w:val="auto"/>
          <w:sz w:val="24"/>
          <w:szCs w:val="24"/>
          <w:highlight w:val="magenta"/>
          <w:lang w:val="pt-BR"/>
        </w:rPr>
        <w:t>), Alcançável (</w:t>
      </w:r>
      <w:r w:rsidRPr="56141961" w:rsidR="203B2019">
        <w:rPr>
          <w:rFonts w:ascii="Times New Roman" w:hAnsi="Times New Roman" w:eastAsia="Times New Roman" w:cs="Times New Roman"/>
          <w:noProof w:val="0"/>
          <w:color w:val="auto"/>
          <w:sz w:val="24"/>
          <w:szCs w:val="24"/>
          <w:highlight w:val="magenta"/>
          <w:lang w:val="pt-BR"/>
        </w:rPr>
        <w:t>Achievable</w:t>
      </w:r>
      <w:r w:rsidRPr="56141961" w:rsidR="203B2019">
        <w:rPr>
          <w:rFonts w:ascii="Times New Roman" w:hAnsi="Times New Roman" w:eastAsia="Times New Roman" w:cs="Times New Roman"/>
          <w:noProof w:val="0"/>
          <w:color w:val="auto"/>
          <w:sz w:val="24"/>
          <w:szCs w:val="24"/>
          <w:highlight w:val="magenta"/>
          <w:lang w:val="pt-BR"/>
        </w:rPr>
        <w:t>), Relevante (</w:t>
      </w:r>
      <w:r w:rsidRPr="56141961" w:rsidR="203B2019">
        <w:rPr>
          <w:rFonts w:ascii="Times New Roman" w:hAnsi="Times New Roman" w:eastAsia="Times New Roman" w:cs="Times New Roman"/>
          <w:noProof w:val="0"/>
          <w:color w:val="auto"/>
          <w:sz w:val="24"/>
          <w:szCs w:val="24"/>
          <w:highlight w:val="magenta"/>
          <w:lang w:val="pt-BR"/>
        </w:rPr>
        <w:t>Relevant</w:t>
      </w:r>
      <w:r w:rsidRPr="56141961" w:rsidR="203B2019">
        <w:rPr>
          <w:rFonts w:ascii="Times New Roman" w:hAnsi="Times New Roman" w:eastAsia="Times New Roman" w:cs="Times New Roman"/>
          <w:noProof w:val="0"/>
          <w:color w:val="auto"/>
          <w:sz w:val="24"/>
          <w:szCs w:val="24"/>
          <w:highlight w:val="magenta"/>
          <w:lang w:val="pt-BR"/>
        </w:rPr>
        <w:t>) e Temporal (Time-</w:t>
      </w:r>
      <w:r w:rsidRPr="56141961" w:rsidR="203B2019">
        <w:rPr>
          <w:rFonts w:ascii="Times New Roman" w:hAnsi="Times New Roman" w:eastAsia="Times New Roman" w:cs="Times New Roman"/>
          <w:noProof w:val="0"/>
          <w:color w:val="auto"/>
          <w:sz w:val="24"/>
          <w:szCs w:val="24"/>
          <w:highlight w:val="magenta"/>
          <w:lang w:val="pt-BR"/>
        </w:rPr>
        <w:t>bound</w:t>
      </w:r>
      <w:r w:rsidRPr="56141961" w:rsidR="203B2019">
        <w:rPr>
          <w:rFonts w:ascii="Times New Roman" w:hAnsi="Times New Roman" w:eastAsia="Times New Roman" w:cs="Times New Roman"/>
          <w:noProof w:val="0"/>
          <w:color w:val="auto"/>
          <w:sz w:val="24"/>
          <w:szCs w:val="24"/>
          <w:highlight w:val="magenta"/>
          <w:lang w:val="pt-BR"/>
        </w:rPr>
        <w:t>).</w:t>
      </w:r>
    </w:p>
    <w:p w:rsidR="0406695F" w:rsidP="56141961" w:rsidRDefault="0406695F" w14:paraId="2AFD25A4" w14:textId="04AD40CD">
      <w:pPr>
        <w:rPr>
          <w:rFonts w:ascii="Times New Roman" w:hAnsi="Times New Roman" w:eastAsia="Times New Roman" w:cs="Times New Roman"/>
          <w:b w:val="0"/>
          <w:bCs w:val="0"/>
          <w:color w:val="auto"/>
          <w:sz w:val="24"/>
          <w:szCs w:val="24"/>
        </w:rPr>
      </w:pPr>
      <w:r w:rsidRPr="56141961" w:rsidR="1A208869">
        <w:rPr>
          <w:rFonts w:ascii="Times New Roman" w:hAnsi="Times New Roman" w:eastAsia="Times New Roman" w:cs="Times New Roman"/>
          <w:b w:val="0"/>
          <w:bCs w:val="0"/>
          <w:color w:val="auto"/>
          <w:sz w:val="24"/>
          <w:szCs w:val="24"/>
        </w:rPr>
        <w:t xml:space="preserve">A truta pode resistir a grandes variações de temperatura (0-25º), porém a temperatura ideal </w:t>
      </w:r>
      <w:r w:rsidRPr="56141961" w:rsidR="63331E17">
        <w:rPr>
          <w:rFonts w:ascii="Times New Roman" w:hAnsi="Times New Roman" w:eastAsia="Times New Roman" w:cs="Times New Roman"/>
          <w:b w:val="0"/>
          <w:bCs w:val="0"/>
          <w:color w:val="auto"/>
          <w:sz w:val="24"/>
          <w:szCs w:val="24"/>
        </w:rPr>
        <w:t xml:space="preserve">ao seu desenvolvimento é de 10-15º. Elas são animais </w:t>
      </w:r>
      <w:r w:rsidRPr="56141961" w:rsidR="63331E17">
        <w:rPr>
          <w:rFonts w:ascii="Times New Roman" w:hAnsi="Times New Roman" w:eastAsia="Times New Roman" w:cs="Times New Roman"/>
          <w:b w:val="0"/>
          <w:bCs w:val="0"/>
          <w:color w:val="auto"/>
          <w:sz w:val="24"/>
          <w:szCs w:val="24"/>
        </w:rPr>
        <w:t>ectotérmicos</w:t>
      </w:r>
      <w:r w:rsidRPr="56141961" w:rsidR="63331E17">
        <w:rPr>
          <w:rFonts w:ascii="Times New Roman" w:hAnsi="Times New Roman" w:eastAsia="Times New Roman" w:cs="Times New Roman"/>
          <w:b w:val="0"/>
          <w:bCs w:val="0"/>
          <w:color w:val="auto"/>
          <w:sz w:val="24"/>
          <w:szCs w:val="24"/>
        </w:rPr>
        <w:t xml:space="preserve">, ou seja, sua temperatura corporal é influenciada </w:t>
      </w:r>
      <w:r w:rsidRPr="56141961" w:rsidR="1D145128">
        <w:rPr>
          <w:rFonts w:ascii="Times New Roman" w:hAnsi="Times New Roman" w:eastAsia="Times New Roman" w:cs="Times New Roman"/>
          <w:b w:val="0"/>
          <w:bCs w:val="0"/>
          <w:color w:val="auto"/>
          <w:sz w:val="24"/>
          <w:szCs w:val="24"/>
        </w:rPr>
        <w:t>pelo ambiente em que vive, outr</w:t>
      </w:r>
      <w:r w:rsidRPr="56141961" w:rsidR="018AA0B2">
        <w:rPr>
          <w:rFonts w:ascii="Times New Roman" w:hAnsi="Times New Roman" w:eastAsia="Times New Roman" w:cs="Times New Roman"/>
          <w:b w:val="0"/>
          <w:bCs w:val="0"/>
          <w:color w:val="auto"/>
          <w:sz w:val="24"/>
          <w:szCs w:val="24"/>
        </w:rPr>
        <w:t>o</w:t>
      </w:r>
      <w:r w:rsidRPr="56141961" w:rsidR="1D145128">
        <w:rPr>
          <w:rFonts w:ascii="Times New Roman" w:hAnsi="Times New Roman" w:eastAsia="Times New Roman" w:cs="Times New Roman"/>
          <w:b w:val="0"/>
          <w:bCs w:val="0"/>
          <w:color w:val="auto"/>
          <w:sz w:val="24"/>
          <w:szCs w:val="24"/>
        </w:rPr>
        <w:t xml:space="preserve"> grande </w:t>
      </w:r>
      <w:r w:rsidRPr="56141961" w:rsidR="09769E75">
        <w:rPr>
          <w:rFonts w:ascii="Times New Roman" w:hAnsi="Times New Roman" w:eastAsia="Times New Roman" w:cs="Times New Roman"/>
          <w:b w:val="0"/>
          <w:bCs w:val="0"/>
          <w:color w:val="auto"/>
          <w:sz w:val="24"/>
          <w:szCs w:val="24"/>
        </w:rPr>
        <w:t xml:space="preserve">motivador </w:t>
      </w:r>
      <w:r w:rsidRPr="56141961" w:rsidR="1D145128">
        <w:rPr>
          <w:rFonts w:ascii="Times New Roman" w:hAnsi="Times New Roman" w:eastAsia="Times New Roman" w:cs="Times New Roman"/>
          <w:b w:val="0"/>
          <w:bCs w:val="0"/>
          <w:color w:val="auto"/>
          <w:sz w:val="24"/>
          <w:szCs w:val="24"/>
        </w:rPr>
        <w:t xml:space="preserve">em seu crescimento é o </w:t>
      </w:r>
      <w:r w:rsidRPr="56141961" w:rsidR="01C3B4BE">
        <w:rPr>
          <w:rFonts w:ascii="Times New Roman" w:hAnsi="Times New Roman" w:eastAsia="Times New Roman" w:cs="Times New Roman"/>
          <w:b w:val="0"/>
          <w:bCs w:val="0"/>
          <w:color w:val="auto"/>
          <w:sz w:val="24"/>
          <w:szCs w:val="24"/>
        </w:rPr>
        <w:t>Ôxigendio</w:t>
      </w:r>
      <w:r w:rsidRPr="56141961" w:rsidR="01C3B4BE">
        <w:rPr>
          <w:rFonts w:ascii="Times New Roman" w:hAnsi="Times New Roman" w:eastAsia="Times New Roman" w:cs="Times New Roman"/>
          <w:b w:val="0"/>
          <w:bCs w:val="0"/>
          <w:color w:val="auto"/>
          <w:sz w:val="24"/>
          <w:szCs w:val="24"/>
        </w:rPr>
        <w:t xml:space="preserve"> Dissolvido na água (OD) que também</w:t>
      </w:r>
      <w:r w:rsidRPr="56141961" w:rsidR="46C6CFBB">
        <w:rPr>
          <w:rFonts w:ascii="Times New Roman" w:hAnsi="Times New Roman" w:eastAsia="Times New Roman" w:cs="Times New Roman"/>
          <w:b w:val="0"/>
          <w:bCs w:val="0"/>
          <w:color w:val="auto"/>
          <w:sz w:val="24"/>
          <w:szCs w:val="24"/>
        </w:rPr>
        <w:t xml:space="preserve"> é influenciado pela temperatura da água, que quanto mais fria mais dissolve o </w:t>
      </w:r>
      <w:r w:rsidRPr="56141961" w:rsidR="46C6CFBB">
        <w:rPr>
          <w:rFonts w:ascii="Times New Roman" w:hAnsi="Times New Roman" w:eastAsia="Times New Roman" w:cs="Times New Roman"/>
          <w:b w:val="0"/>
          <w:bCs w:val="0"/>
          <w:color w:val="auto"/>
          <w:sz w:val="24"/>
          <w:szCs w:val="24"/>
        </w:rPr>
        <w:t>ôxigenio</w:t>
      </w:r>
      <w:r w:rsidRPr="56141961" w:rsidR="46C6CFBB">
        <w:rPr>
          <w:rFonts w:ascii="Times New Roman" w:hAnsi="Times New Roman" w:eastAsia="Times New Roman" w:cs="Times New Roman"/>
          <w:b w:val="0"/>
          <w:bCs w:val="0"/>
          <w:color w:val="auto"/>
          <w:sz w:val="24"/>
          <w:szCs w:val="24"/>
        </w:rPr>
        <w:t xml:space="preserve"> </w:t>
      </w:r>
      <w:r w:rsidRPr="56141961" w:rsidR="0AA72A0D">
        <w:rPr>
          <w:rFonts w:ascii="Times New Roman" w:hAnsi="Times New Roman" w:eastAsia="Times New Roman" w:cs="Times New Roman"/>
          <w:b w:val="0"/>
          <w:bCs w:val="0"/>
          <w:color w:val="auto"/>
          <w:sz w:val="24"/>
          <w:szCs w:val="24"/>
        </w:rPr>
        <w:t xml:space="preserve">obtido por algas e plantas </w:t>
      </w:r>
      <w:r w:rsidRPr="56141961" w:rsidR="0AA72A0D">
        <w:rPr>
          <w:rFonts w:ascii="Times New Roman" w:hAnsi="Times New Roman" w:eastAsia="Times New Roman" w:cs="Times New Roman"/>
          <w:b w:val="0"/>
          <w:bCs w:val="0"/>
          <w:color w:val="auto"/>
          <w:sz w:val="24"/>
          <w:szCs w:val="24"/>
        </w:rPr>
        <w:t>áquaticas</w:t>
      </w:r>
      <w:r w:rsidRPr="56141961" w:rsidR="0AA72A0D">
        <w:rPr>
          <w:rFonts w:ascii="Times New Roman" w:hAnsi="Times New Roman" w:eastAsia="Times New Roman" w:cs="Times New Roman"/>
          <w:b w:val="0"/>
          <w:bCs w:val="0"/>
          <w:color w:val="auto"/>
          <w:sz w:val="24"/>
          <w:szCs w:val="24"/>
        </w:rPr>
        <w:t>.</w:t>
      </w:r>
    </w:p>
    <w:p w:rsidR="0AA72A0D" w:rsidP="56141961" w:rsidRDefault="0AA72A0D" w14:paraId="0C9B3739" w14:textId="509FBBD2">
      <w:pPr>
        <w:rPr>
          <w:rFonts w:ascii="Times New Roman" w:hAnsi="Times New Roman" w:eastAsia="Times New Roman" w:cs="Times New Roman"/>
          <w:b w:val="0"/>
          <w:bCs w:val="0"/>
          <w:color w:val="auto"/>
          <w:sz w:val="24"/>
          <w:szCs w:val="24"/>
        </w:rPr>
      </w:pPr>
      <w:r w:rsidRPr="56141961" w:rsidR="0AA72A0D">
        <w:rPr>
          <w:rFonts w:ascii="Times New Roman" w:hAnsi="Times New Roman" w:eastAsia="Times New Roman" w:cs="Times New Roman"/>
          <w:b w:val="0"/>
          <w:bCs w:val="0"/>
          <w:color w:val="auto"/>
          <w:sz w:val="24"/>
          <w:szCs w:val="24"/>
        </w:rPr>
        <w:t>A tempe</w:t>
      </w:r>
      <w:r w:rsidRPr="56141961" w:rsidR="34443373">
        <w:rPr>
          <w:rFonts w:ascii="Times New Roman" w:hAnsi="Times New Roman" w:eastAsia="Times New Roman" w:cs="Times New Roman"/>
          <w:b w:val="0"/>
          <w:bCs w:val="0"/>
          <w:color w:val="auto"/>
          <w:sz w:val="24"/>
          <w:szCs w:val="24"/>
        </w:rPr>
        <w:t>ra</w:t>
      </w:r>
      <w:r w:rsidRPr="56141961" w:rsidR="0AA72A0D">
        <w:rPr>
          <w:rFonts w:ascii="Times New Roman" w:hAnsi="Times New Roman" w:eastAsia="Times New Roman" w:cs="Times New Roman"/>
          <w:b w:val="0"/>
          <w:bCs w:val="0"/>
          <w:color w:val="auto"/>
          <w:sz w:val="24"/>
          <w:szCs w:val="24"/>
        </w:rPr>
        <w:t>tura</w:t>
      </w:r>
      <w:r w:rsidRPr="56141961" w:rsidR="0AA72A0D">
        <w:rPr>
          <w:rFonts w:ascii="Times New Roman" w:hAnsi="Times New Roman" w:eastAsia="Times New Roman" w:cs="Times New Roman"/>
          <w:b w:val="0"/>
          <w:bCs w:val="0"/>
          <w:color w:val="auto"/>
          <w:sz w:val="24"/>
          <w:szCs w:val="24"/>
        </w:rPr>
        <w:t xml:space="preserve"> da água impacta diretamente o sistema </w:t>
      </w:r>
      <w:r w:rsidRPr="56141961" w:rsidR="2212FECC">
        <w:rPr>
          <w:rFonts w:ascii="Times New Roman" w:hAnsi="Times New Roman" w:eastAsia="Times New Roman" w:cs="Times New Roman"/>
          <w:b w:val="0"/>
          <w:bCs w:val="0"/>
          <w:color w:val="auto"/>
          <w:sz w:val="24"/>
          <w:szCs w:val="24"/>
        </w:rPr>
        <w:t xml:space="preserve">biológico </w:t>
      </w:r>
      <w:r w:rsidRPr="56141961" w:rsidR="0AA72A0D">
        <w:rPr>
          <w:rFonts w:ascii="Times New Roman" w:hAnsi="Times New Roman" w:eastAsia="Times New Roman" w:cs="Times New Roman"/>
          <w:b w:val="0"/>
          <w:bCs w:val="0"/>
          <w:color w:val="auto"/>
          <w:sz w:val="24"/>
          <w:szCs w:val="24"/>
        </w:rPr>
        <w:t>das trutas, seu metabolismo, fase de crescimento, ovulação</w:t>
      </w:r>
      <w:r w:rsidRPr="56141961" w:rsidR="65E70760">
        <w:rPr>
          <w:rFonts w:ascii="Times New Roman" w:hAnsi="Times New Roman" w:eastAsia="Times New Roman" w:cs="Times New Roman"/>
          <w:b w:val="0"/>
          <w:bCs w:val="0"/>
          <w:color w:val="auto"/>
          <w:sz w:val="24"/>
          <w:szCs w:val="24"/>
        </w:rPr>
        <w:t xml:space="preserve"> e</w:t>
      </w:r>
      <w:r w:rsidRPr="56141961" w:rsidR="0AA72A0D">
        <w:rPr>
          <w:rFonts w:ascii="Times New Roman" w:hAnsi="Times New Roman" w:eastAsia="Times New Roman" w:cs="Times New Roman"/>
          <w:b w:val="0"/>
          <w:bCs w:val="0"/>
          <w:color w:val="auto"/>
          <w:sz w:val="24"/>
          <w:szCs w:val="24"/>
        </w:rPr>
        <w:t xml:space="preserve"> fertilidade</w:t>
      </w:r>
      <w:r w:rsidRPr="56141961" w:rsidR="295427B5">
        <w:rPr>
          <w:rFonts w:ascii="Times New Roman" w:hAnsi="Times New Roman" w:eastAsia="Times New Roman" w:cs="Times New Roman"/>
          <w:b w:val="0"/>
          <w:bCs w:val="0"/>
          <w:color w:val="auto"/>
          <w:sz w:val="24"/>
          <w:szCs w:val="24"/>
        </w:rPr>
        <w:t xml:space="preserve">. </w:t>
      </w:r>
    </w:p>
    <w:p w:rsidR="74E1C9EA" w:rsidP="56141961" w:rsidRDefault="74E1C9EA" w14:paraId="7F248022" w14:textId="56D3791C">
      <w:pPr>
        <w:rPr>
          <w:rFonts w:ascii="Times New Roman" w:hAnsi="Times New Roman" w:eastAsia="Times New Roman" w:cs="Times New Roman"/>
          <w:b w:val="0"/>
          <w:bCs w:val="0"/>
          <w:color w:val="auto"/>
          <w:sz w:val="24"/>
          <w:szCs w:val="24"/>
        </w:rPr>
      </w:pPr>
      <w:r w:rsidRPr="56141961" w:rsidR="74E1C9EA">
        <w:rPr>
          <w:rFonts w:ascii="Times New Roman" w:hAnsi="Times New Roman" w:eastAsia="Times New Roman" w:cs="Times New Roman"/>
          <w:b w:val="0"/>
          <w:bCs w:val="0"/>
          <w:color w:val="auto"/>
          <w:sz w:val="24"/>
          <w:szCs w:val="24"/>
        </w:rPr>
        <w:t>Desta forma, é importante que a temperatura da água seja monitorada e controlada, para que se tenha a criação de levas de peixe com ma</w:t>
      </w:r>
      <w:r w:rsidRPr="56141961" w:rsidR="79646677">
        <w:rPr>
          <w:rFonts w:ascii="Times New Roman" w:hAnsi="Times New Roman" w:eastAsia="Times New Roman" w:cs="Times New Roman"/>
          <w:b w:val="0"/>
          <w:bCs w:val="0"/>
          <w:color w:val="auto"/>
          <w:sz w:val="24"/>
          <w:szCs w:val="24"/>
        </w:rPr>
        <w:t>is qualidade e quantidade.</w:t>
      </w:r>
    </w:p>
    <w:p w:rsidR="74E1C9EA" w:rsidP="56141961" w:rsidRDefault="74E1C9EA" w14:paraId="445464D0" w14:textId="71DD7A66">
      <w:pPr>
        <w:pStyle w:val="Normal"/>
        <w:rPr>
          <w:rFonts w:ascii="Times New Roman" w:hAnsi="Times New Roman" w:eastAsia="Times New Roman" w:cs="Times New Roman"/>
          <w:b w:val="0"/>
          <w:bCs w:val="0"/>
          <w:color w:val="auto"/>
          <w:sz w:val="24"/>
          <w:szCs w:val="24"/>
        </w:rPr>
      </w:pPr>
      <w:r w:rsidRPr="56141961" w:rsidR="74E1C9EA">
        <w:rPr>
          <w:rFonts w:ascii="Times New Roman" w:hAnsi="Times New Roman" w:eastAsia="Times New Roman" w:cs="Times New Roman"/>
          <w:b w:val="0"/>
          <w:bCs w:val="0"/>
          <w:color w:val="auto"/>
          <w:sz w:val="24"/>
          <w:szCs w:val="24"/>
        </w:rPr>
        <w:t>F</w:t>
      </w:r>
      <w:r w:rsidRPr="56141961" w:rsidR="260ABB8C">
        <w:rPr>
          <w:rFonts w:ascii="Times New Roman" w:hAnsi="Times New Roman" w:eastAsia="Times New Roman" w:cs="Times New Roman"/>
          <w:b w:val="0"/>
          <w:bCs w:val="0"/>
          <w:color w:val="auto"/>
          <w:sz w:val="24"/>
          <w:szCs w:val="24"/>
        </w:rPr>
        <w:t>ONTE</w:t>
      </w:r>
      <w:r w:rsidRPr="56141961" w:rsidR="74E1C9EA">
        <w:rPr>
          <w:rFonts w:ascii="Times New Roman" w:hAnsi="Times New Roman" w:eastAsia="Times New Roman" w:cs="Times New Roman"/>
          <w:b w:val="0"/>
          <w:bCs w:val="0"/>
          <w:color w:val="auto"/>
          <w:sz w:val="24"/>
          <w:szCs w:val="24"/>
        </w:rPr>
        <w:t xml:space="preserve">: </w:t>
      </w:r>
      <w:hyperlink r:id="Re9715302e3c04307">
        <w:r w:rsidRPr="56141961" w:rsidR="74E1C9EA">
          <w:rPr>
            <w:rStyle w:val="Hyperlink"/>
            <w:rFonts w:ascii="Times New Roman" w:hAnsi="Times New Roman" w:eastAsia="Times New Roman" w:cs="Times New Roman"/>
            <w:b w:val="0"/>
            <w:bCs w:val="0"/>
            <w:sz w:val="24"/>
            <w:szCs w:val="24"/>
          </w:rPr>
          <w:t>https://www.cnpma.embrapa.br/projetos/ecoagua/eco/oxigdiss.html</w:t>
        </w:r>
      </w:hyperlink>
    </w:p>
    <w:p w:rsidR="74E1C9EA" w:rsidP="56141961" w:rsidRDefault="74E1C9EA" w14:paraId="1B787265" w14:textId="59E06B8F">
      <w:pPr>
        <w:pStyle w:val="Normal"/>
        <w:rPr>
          <w:rFonts w:ascii="Times New Roman" w:hAnsi="Times New Roman" w:eastAsia="Times New Roman" w:cs="Times New Roman"/>
          <w:b w:val="0"/>
          <w:bCs w:val="0"/>
          <w:color w:val="auto"/>
          <w:sz w:val="24"/>
          <w:szCs w:val="24"/>
        </w:rPr>
      </w:pPr>
      <w:hyperlink r:id="R9402b91d87234ace">
        <w:r w:rsidRPr="56141961" w:rsidR="74E1C9EA">
          <w:rPr>
            <w:rStyle w:val="Hyperlink"/>
            <w:rFonts w:ascii="Times New Roman" w:hAnsi="Times New Roman" w:eastAsia="Times New Roman" w:cs="Times New Roman"/>
            <w:b w:val="0"/>
            <w:bCs w:val="0"/>
            <w:sz w:val="24"/>
            <w:szCs w:val="24"/>
          </w:rPr>
          <w:t>https://antherotec.com.br/truticultura-em-ras/</w:t>
        </w:r>
      </w:hyperlink>
    </w:p>
    <w:p w:rsidR="575CFF5C" w:rsidP="56141961" w:rsidRDefault="575CFF5C" w14:paraId="05441B21" w14:textId="285E9C58">
      <w:pPr>
        <w:pStyle w:val="Normal"/>
        <w:rPr>
          <w:rFonts w:ascii="Times New Roman" w:hAnsi="Times New Roman" w:eastAsia="Times New Roman" w:cs="Times New Roman"/>
          <w:b w:val="0"/>
          <w:bCs w:val="0"/>
          <w:color w:val="auto"/>
          <w:sz w:val="24"/>
          <w:szCs w:val="24"/>
        </w:rPr>
      </w:pPr>
      <w:r w:rsidRPr="56141961" w:rsidR="575CFF5C">
        <w:rPr>
          <w:rFonts w:ascii="Times New Roman" w:hAnsi="Times New Roman" w:eastAsia="Times New Roman" w:cs="Times New Roman"/>
          <w:b w:val="0"/>
          <w:bCs w:val="0"/>
          <w:color w:val="auto"/>
          <w:sz w:val="24"/>
          <w:szCs w:val="24"/>
        </w:rPr>
        <w:t xml:space="preserve">Nosso sensor e plataforma online tem como objetivo auxiliar o </w:t>
      </w:r>
      <w:r w:rsidRPr="56141961" w:rsidR="575CFF5C">
        <w:rPr>
          <w:rFonts w:ascii="Times New Roman" w:hAnsi="Times New Roman" w:eastAsia="Times New Roman" w:cs="Times New Roman"/>
          <w:b w:val="0"/>
          <w:bCs w:val="0"/>
          <w:color w:val="auto"/>
          <w:sz w:val="24"/>
          <w:szCs w:val="24"/>
        </w:rPr>
        <w:t>monitoramente</w:t>
      </w:r>
      <w:r w:rsidRPr="56141961" w:rsidR="575CFF5C">
        <w:rPr>
          <w:rFonts w:ascii="Times New Roman" w:hAnsi="Times New Roman" w:eastAsia="Times New Roman" w:cs="Times New Roman"/>
          <w:b w:val="0"/>
          <w:bCs w:val="0"/>
          <w:color w:val="auto"/>
          <w:sz w:val="24"/>
          <w:szCs w:val="24"/>
        </w:rPr>
        <w:t xml:space="preserve"> da temperatura da água, </w:t>
      </w:r>
      <w:r w:rsidRPr="56141961" w:rsidR="09DEDDBA">
        <w:rPr>
          <w:rFonts w:ascii="Times New Roman" w:hAnsi="Times New Roman" w:eastAsia="Times New Roman" w:cs="Times New Roman"/>
          <w:b w:val="0"/>
          <w:bCs w:val="0"/>
          <w:color w:val="auto"/>
          <w:sz w:val="24"/>
          <w:szCs w:val="24"/>
        </w:rPr>
        <w:t xml:space="preserve">assegurando </w:t>
      </w:r>
      <w:r w:rsidRPr="56141961" w:rsidR="575CFF5C">
        <w:rPr>
          <w:rFonts w:ascii="Times New Roman" w:hAnsi="Times New Roman" w:eastAsia="Times New Roman" w:cs="Times New Roman"/>
          <w:b w:val="0"/>
          <w:bCs w:val="0"/>
          <w:color w:val="auto"/>
          <w:sz w:val="24"/>
          <w:szCs w:val="24"/>
        </w:rPr>
        <w:t>equilíbrio</w:t>
      </w:r>
      <w:r w:rsidRPr="56141961" w:rsidR="25EF4322">
        <w:rPr>
          <w:rFonts w:ascii="Times New Roman" w:hAnsi="Times New Roman" w:eastAsia="Times New Roman" w:cs="Times New Roman"/>
          <w:b w:val="0"/>
          <w:bCs w:val="0"/>
          <w:color w:val="auto"/>
          <w:sz w:val="24"/>
          <w:szCs w:val="24"/>
        </w:rPr>
        <w:t>, constância</w:t>
      </w:r>
      <w:r w:rsidRPr="56141961" w:rsidR="575CFF5C">
        <w:rPr>
          <w:rFonts w:ascii="Times New Roman" w:hAnsi="Times New Roman" w:eastAsia="Times New Roman" w:cs="Times New Roman"/>
          <w:b w:val="0"/>
          <w:bCs w:val="0"/>
          <w:color w:val="auto"/>
          <w:sz w:val="24"/>
          <w:szCs w:val="24"/>
        </w:rPr>
        <w:t xml:space="preserve">, </w:t>
      </w:r>
      <w:r w:rsidRPr="56141961" w:rsidR="135132BE">
        <w:rPr>
          <w:rFonts w:ascii="Times New Roman" w:hAnsi="Times New Roman" w:eastAsia="Times New Roman" w:cs="Times New Roman"/>
          <w:b w:val="0"/>
          <w:bCs w:val="0"/>
          <w:color w:val="auto"/>
          <w:sz w:val="24"/>
          <w:szCs w:val="24"/>
        </w:rPr>
        <w:t xml:space="preserve">facilidade e acesso a dados relevantes para a criação das trutas. </w:t>
      </w:r>
      <w:r w:rsidRPr="56141961" w:rsidR="7E0198C9">
        <w:rPr>
          <w:rFonts w:ascii="Times New Roman" w:hAnsi="Times New Roman" w:eastAsia="Times New Roman" w:cs="Times New Roman"/>
          <w:b w:val="0"/>
          <w:bCs w:val="0"/>
          <w:color w:val="auto"/>
          <w:sz w:val="24"/>
          <w:szCs w:val="24"/>
        </w:rPr>
        <w:t>Em nosso site o cliente poderá, com a aquisição de uma conta, te</w:t>
      </w:r>
      <w:r w:rsidRPr="56141961" w:rsidR="711F1895">
        <w:rPr>
          <w:rFonts w:ascii="Times New Roman" w:hAnsi="Times New Roman" w:eastAsia="Times New Roman" w:cs="Times New Roman"/>
          <w:b w:val="0"/>
          <w:bCs w:val="0"/>
          <w:color w:val="auto"/>
          <w:sz w:val="24"/>
          <w:szCs w:val="24"/>
        </w:rPr>
        <w:t>r acesso a gráficos atualizados sobre a temperatura de seus tanques/reservatórios, alertas de cuidado e necessidade de modificação e relatórios diári</w:t>
      </w:r>
      <w:r w:rsidRPr="56141961" w:rsidR="5598BE42">
        <w:rPr>
          <w:rFonts w:ascii="Times New Roman" w:hAnsi="Times New Roman" w:eastAsia="Times New Roman" w:cs="Times New Roman"/>
          <w:b w:val="0"/>
          <w:bCs w:val="0"/>
          <w:color w:val="auto"/>
          <w:sz w:val="24"/>
          <w:szCs w:val="24"/>
        </w:rPr>
        <w:t>os.</w:t>
      </w:r>
    </w:p>
    <w:p w:rsidR="5598BE42" w:rsidP="56141961" w:rsidRDefault="5598BE42" w14:paraId="56AA68B8" w14:textId="523E253D">
      <w:pPr>
        <w:pStyle w:val="Normal"/>
        <w:rPr>
          <w:rFonts w:ascii="Times New Roman" w:hAnsi="Times New Roman" w:eastAsia="Times New Roman" w:cs="Times New Roman"/>
          <w:b w:val="0"/>
          <w:bCs w:val="0"/>
          <w:color w:val="auto"/>
          <w:sz w:val="24"/>
          <w:szCs w:val="24"/>
        </w:rPr>
      </w:pPr>
      <w:r w:rsidRPr="56141961" w:rsidR="5598BE42">
        <w:rPr>
          <w:rFonts w:ascii="Times New Roman" w:hAnsi="Times New Roman" w:eastAsia="Times New Roman" w:cs="Times New Roman"/>
          <w:b w:val="0"/>
          <w:bCs w:val="0"/>
          <w:color w:val="auto"/>
          <w:sz w:val="24"/>
          <w:szCs w:val="24"/>
        </w:rPr>
        <w:t xml:space="preserve">Desta forma, o </w:t>
      </w:r>
      <w:r w:rsidRPr="56141961" w:rsidR="5598BE42">
        <w:rPr>
          <w:rFonts w:ascii="Times New Roman" w:hAnsi="Times New Roman" w:eastAsia="Times New Roman" w:cs="Times New Roman"/>
          <w:b w:val="0"/>
          <w:bCs w:val="0"/>
          <w:color w:val="auto"/>
          <w:sz w:val="24"/>
          <w:szCs w:val="24"/>
        </w:rPr>
        <w:t>truticultor</w:t>
      </w:r>
      <w:r w:rsidRPr="56141961" w:rsidR="5598BE42">
        <w:rPr>
          <w:rFonts w:ascii="Times New Roman" w:hAnsi="Times New Roman" w:eastAsia="Times New Roman" w:cs="Times New Roman"/>
          <w:b w:val="0"/>
          <w:bCs w:val="0"/>
          <w:color w:val="auto"/>
          <w:sz w:val="24"/>
          <w:szCs w:val="24"/>
        </w:rPr>
        <w:t xml:space="preserve"> terá controle </w:t>
      </w:r>
      <w:r w:rsidRPr="56141961" w:rsidR="72F67C00">
        <w:rPr>
          <w:rFonts w:ascii="Times New Roman" w:hAnsi="Times New Roman" w:eastAsia="Times New Roman" w:cs="Times New Roman"/>
          <w:b w:val="0"/>
          <w:bCs w:val="0"/>
          <w:color w:val="auto"/>
          <w:sz w:val="24"/>
          <w:szCs w:val="24"/>
        </w:rPr>
        <w:t xml:space="preserve">superior </w:t>
      </w:r>
      <w:r w:rsidRPr="56141961" w:rsidR="5598BE42">
        <w:rPr>
          <w:rFonts w:ascii="Times New Roman" w:hAnsi="Times New Roman" w:eastAsia="Times New Roman" w:cs="Times New Roman"/>
          <w:b w:val="0"/>
          <w:bCs w:val="0"/>
          <w:color w:val="auto"/>
          <w:sz w:val="24"/>
          <w:szCs w:val="24"/>
        </w:rPr>
        <w:t xml:space="preserve">sobre sua safra, </w:t>
      </w:r>
      <w:r w:rsidRPr="56141961" w:rsidR="67D8791D">
        <w:rPr>
          <w:rFonts w:ascii="Times New Roman" w:hAnsi="Times New Roman" w:eastAsia="Times New Roman" w:cs="Times New Roman"/>
          <w:b w:val="0"/>
          <w:bCs w:val="0"/>
          <w:color w:val="auto"/>
          <w:sz w:val="24"/>
          <w:szCs w:val="24"/>
        </w:rPr>
        <w:t xml:space="preserve">garantindo </w:t>
      </w:r>
      <w:r w:rsidRPr="56141961" w:rsidR="6D9434B6">
        <w:rPr>
          <w:rFonts w:ascii="Times New Roman" w:hAnsi="Times New Roman" w:eastAsia="Times New Roman" w:cs="Times New Roman"/>
          <w:b w:val="0"/>
          <w:bCs w:val="0"/>
          <w:color w:val="auto"/>
          <w:sz w:val="24"/>
          <w:szCs w:val="24"/>
        </w:rPr>
        <w:t xml:space="preserve">maior </w:t>
      </w:r>
      <w:r w:rsidRPr="56141961" w:rsidR="67D8791D">
        <w:rPr>
          <w:rFonts w:ascii="Times New Roman" w:hAnsi="Times New Roman" w:eastAsia="Times New Roman" w:cs="Times New Roman"/>
          <w:b w:val="0"/>
          <w:bCs w:val="0"/>
          <w:color w:val="auto"/>
          <w:sz w:val="24"/>
          <w:szCs w:val="24"/>
        </w:rPr>
        <w:t>produtividade e</w:t>
      </w:r>
      <w:r w:rsidRPr="56141961" w:rsidR="07640978">
        <w:rPr>
          <w:rFonts w:ascii="Times New Roman" w:hAnsi="Times New Roman" w:eastAsia="Times New Roman" w:cs="Times New Roman"/>
          <w:b w:val="0"/>
          <w:bCs w:val="0"/>
          <w:color w:val="auto"/>
          <w:sz w:val="24"/>
          <w:szCs w:val="24"/>
        </w:rPr>
        <w:t xml:space="preserve"> preservação.</w:t>
      </w:r>
    </w:p>
    <w:p w:rsidR="7E3D25B9" w:rsidP="56141961" w:rsidRDefault="7E3D25B9" w14:paraId="5E007BFC" w14:textId="75C7A454">
      <w:pPr>
        <w:rPr>
          <w:rFonts w:ascii="Times New Roman" w:hAnsi="Times New Roman" w:eastAsia="Times New Roman" w:cs="Times New Roman"/>
          <w:b w:val="1"/>
          <w:bCs w:val="1"/>
          <w:color w:val="auto"/>
          <w:sz w:val="36"/>
          <w:szCs w:val="36"/>
        </w:rPr>
      </w:pPr>
      <w:r w:rsidRPr="56141961" w:rsidR="7E3D25B9">
        <w:rPr>
          <w:rFonts w:ascii="Times New Roman" w:hAnsi="Times New Roman" w:eastAsia="Times New Roman" w:cs="Times New Roman"/>
          <w:b w:val="1"/>
          <w:bCs w:val="1"/>
          <w:color w:val="auto"/>
          <w:sz w:val="36"/>
          <w:szCs w:val="36"/>
        </w:rPr>
        <w:t>JUSTIFICATIVA</w:t>
      </w:r>
    </w:p>
    <w:p w:rsidR="2145F9E6" w:rsidP="56141961" w:rsidRDefault="2145F9E6" w14:paraId="2ACFA50B" w14:textId="15BB2372">
      <w:pPr>
        <w:pStyle w:val="Normal"/>
        <w:rPr>
          <w:rFonts w:ascii="Times New Roman" w:hAnsi="Times New Roman" w:eastAsia="Times New Roman" w:cs="Times New Roman"/>
          <w:b w:val="1"/>
          <w:bCs w:val="1"/>
          <w:color w:val="auto"/>
          <w:sz w:val="24"/>
          <w:szCs w:val="24"/>
          <w:highlight w:val="cyan"/>
        </w:rPr>
      </w:pPr>
      <w:r w:rsidRPr="56141961" w:rsidR="2145F9E6">
        <w:rPr>
          <w:rFonts w:ascii="Times New Roman" w:hAnsi="Times New Roman" w:eastAsia="Times New Roman" w:cs="Times New Roman"/>
          <w:b w:val="1"/>
          <w:bCs w:val="1"/>
          <w:color w:val="auto"/>
          <w:sz w:val="24"/>
          <w:szCs w:val="24"/>
          <w:highlight w:val="cyan"/>
        </w:rPr>
        <w:t>1. Argumento muito convincente;</w:t>
      </w:r>
    </w:p>
    <w:p w:rsidR="2145F9E6" w:rsidP="56141961" w:rsidRDefault="2145F9E6" w14:paraId="508C7803" w14:textId="7CB99633">
      <w:pPr>
        <w:pStyle w:val="Normal"/>
        <w:rPr>
          <w:rFonts w:ascii="Times New Roman" w:hAnsi="Times New Roman" w:eastAsia="Times New Roman" w:cs="Times New Roman"/>
          <w:b w:val="1"/>
          <w:bCs w:val="1"/>
          <w:color w:val="auto"/>
          <w:sz w:val="24"/>
          <w:szCs w:val="24"/>
          <w:highlight w:val="cyan"/>
        </w:rPr>
      </w:pPr>
      <w:r w:rsidRPr="56141961" w:rsidR="2145F9E6">
        <w:rPr>
          <w:rFonts w:ascii="Times New Roman" w:hAnsi="Times New Roman" w:eastAsia="Times New Roman" w:cs="Times New Roman"/>
          <w:b w:val="1"/>
          <w:bCs w:val="1"/>
          <w:color w:val="auto"/>
          <w:sz w:val="24"/>
          <w:szCs w:val="24"/>
          <w:highlight w:val="cyan"/>
        </w:rPr>
        <w:t xml:space="preserve">2. </w:t>
      </w:r>
      <w:bookmarkStart w:name="_Int_DUso4p81" w:id="2038961629"/>
      <w:r w:rsidRPr="56141961" w:rsidR="2145F9E6">
        <w:rPr>
          <w:rFonts w:ascii="Times New Roman" w:hAnsi="Times New Roman" w:eastAsia="Times New Roman" w:cs="Times New Roman"/>
          <w:b w:val="1"/>
          <w:bCs w:val="1"/>
          <w:color w:val="auto"/>
          <w:sz w:val="24"/>
          <w:szCs w:val="24"/>
          <w:highlight w:val="cyan"/>
        </w:rPr>
        <w:t>HeadShot</w:t>
      </w:r>
      <w:r w:rsidRPr="56141961" w:rsidR="0242F719">
        <w:rPr>
          <w:rFonts w:ascii="Times New Roman" w:hAnsi="Times New Roman" w:eastAsia="Times New Roman" w:cs="Times New Roman"/>
          <w:b w:val="1"/>
          <w:bCs w:val="1"/>
          <w:color w:val="auto"/>
          <w:sz w:val="24"/>
          <w:szCs w:val="24"/>
          <w:highlight w:val="cyan"/>
        </w:rPr>
        <w:t>;</w:t>
      </w:r>
      <w:bookmarkEnd w:id="2038961629"/>
    </w:p>
    <w:p w:rsidR="73CF1421" w:rsidP="56141961" w:rsidRDefault="73CF1421" w14:paraId="1BF7097E" w14:textId="2B666452">
      <w:pPr>
        <w:pStyle w:val="Normal"/>
        <w:ind w:firstLine="708"/>
        <w:jc w:val="both"/>
        <w:rPr>
          <w:rFonts w:ascii="Times New Roman" w:hAnsi="Times New Roman" w:eastAsia="Times New Roman" w:cs="Times New Roman"/>
          <w:b w:val="0"/>
          <w:bCs w:val="0"/>
          <w:color w:val="auto"/>
          <w:sz w:val="24"/>
          <w:szCs w:val="24"/>
        </w:rPr>
      </w:pPr>
      <w:r w:rsidRPr="56141961" w:rsidR="73CF1421">
        <w:rPr>
          <w:rFonts w:ascii="Times New Roman" w:hAnsi="Times New Roman" w:eastAsia="Times New Roman" w:cs="Times New Roman"/>
          <w:b w:val="0"/>
          <w:bCs w:val="0"/>
          <w:color w:val="auto"/>
          <w:sz w:val="24"/>
          <w:szCs w:val="24"/>
        </w:rPr>
        <w:t>Utilizando nossos serviços, garantimos de forma eficiente, r</w:t>
      </w:r>
      <w:r w:rsidRPr="56141961" w:rsidR="74A068F0">
        <w:rPr>
          <w:rFonts w:ascii="Times New Roman" w:hAnsi="Times New Roman" w:eastAsia="Times New Roman" w:cs="Times New Roman"/>
          <w:b w:val="0"/>
          <w:bCs w:val="0"/>
          <w:color w:val="auto"/>
          <w:sz w:val="24"/>
          <w:szCs w:val="24"/>
        </w:rPr>
        <w:t>ápida e prática que o nosso cliente consiga tomar medidas preventivas</w:t>
      </w:r>
      <w:r w:rsidRPr="56141961" w:rsidR="2765DB88">
        <w:rPr>
          <w:rFonts w:ascii="Times New Roman" w:hAnsi="Times New Roman" w:eastAsia="Times New Roman" w:cs="Times New Roman"/>
          <w:b w:val="0"/>
          <w:bCs w:val="0"/>
          <w:color w:val="auto"/>
          <w:sz w:val="24"/>
          <w:szCs w:val="24"/>
        </w:rPr>
        <w:t>,</w:t>
      </w:r>
      <w:r w:rsidRPr="56141961" w:rsidR="74A068F0">
        <w:rPr>
          <w:rFonts w:ascii="Times New Roman" w:hAnsi="Times New Roman" w:eastAsia="Times New Roman" w:cs="Times New Roman"/>
          <w:b w:val="0"/>
          <w:bCs w:val="0"/>
          <w:color w:val="auto"/>
          <w:sz w:val="24"/>
          <w:szCs w:val="24"/>
        </w:rPr>
        <w:t xml:space="preserve"> </w:t>
      </w:r>
      <w:r w:rsidRPr="56141961" w:rsidR="06BDC20D">
        <w:rPr>
          <w:rFonts w:ascii="Times New Roman" w:hAnsi="Times New Roman" w:eastAsia="Times New Roman" w:cs="Times New Roman"/>
          <w:b w:val="0"/>
          <w:bCs w:val="0"/>
          <w:color w:val="auto"/>
          <w:sz w:val="24"/>
          <w:szCs w:val="24"/>
        </w:rPr>
        <w:t>baseado</w:t>
      </w:r>
      <w:r w:rsidRPr="56141961" w:rsidR="74A068F0">
        <w:rPr>
          <w:rFonts w:ascii="Times New Roman" w:hAnsi="Times New Roman" w:eastAsia="Times New Roman" w:cs="Times New Roman"/>
          <w:b w:val="0"/>
          <w:bCs w:val="0"/>
          <w:color w:val="auto"/>
          <w:sz w:val="24"/>
          <w:szCs w:val="24"/>
        </w:rPr>
        <w:t xml:space="preserve"> nas informações </w:t>
      </w:r>
      <w:r w:rsidRPr="56141961" w:rsidR="1B668019">
        <w:rPr>
          <w:rFonts w:ascii="Times New Roman" w:hAnsi="Times New Roman" w:eastAsia="Times New Roman" w:cs="Times New Roman"/>
          <w:b w:val="0"/>
          <w:bCs w:val="0"/>
          <w:color w:val="auto"/>
          <w:sz w:val="24"/>
          <w:szCs w:val="24"/>
        </w:rPr>
        <w:t xml:space="preserve">processadas, </w:t>
      </w:r>
      <w:r w:rsidRPr="56141961" w:rsidR="7F5F973C">
        <w:rPr>
          <w:rFonts w:ascii="Times New Roman" w:hAnsi="Times New Roman" w:eastAsia="Times New Roman" w:cs="Times New Roman"/>
          <w:b w:val="0"/>
          <w:bCs w:val="0"/>
          <w:color w:val="auto"/>
          <w:sz w:val="24"/>
          <w:szCs w:val="24"/>
        </w:rPr>
        <w:t>garantindo assim um maior controle de gastos, menos perdas em relação a alimentação das tr</w:t>
      </w:r>
      <w:r w:rsidRPr="56141961" w:rsidR="5FFCACC0">
        <w:rPr>
          <w:rFonts w:ascii="Times New Roman" w:hAnsi="Times New Roman" w:eastAsia="Times New Roman" w:cs="Times New Roman"/>
          <w:b w:val="0"/>
          <w:bCs w:val="0"/>
          <w:color w:val="auto"/>
          <w:sz w:val="24"/>
          <w:szCs w:val="24"/>
        </w:rPr>
        <w:t>utas, saúde e bem-estar</w:t>
      </w:r>
      <w:r w:rsidRPr="56141961" w:rsidR="4D58E56E">
        <w:rPr>
          <w:rFonts w:ascii="Times New Roman" w:hAnsi="Times New Roman" w:eastAsia="Times New Roman" w:cs="Times New Roman"/>
          <w:b w:val="0"/>
          <w:bCs w:val="0"/>
          <w:color w:val="auto"/>
          <w:sz w:val="24"/>
          <w:szCs w:val="24"/>
        </w:rPr>
        <w:t xml:space="preserve"> e por consequência, aumentando seus lucros, já que a quantidade de trutas que che</w:t>
      </w:r>
      <w:r w:rsidRPr="56141961" w:rsidR="2DA2C11B">
        <w:rPr>
          <w:rFonts w:ascii="Times New Roman" w:hAnsi="Times New Roman" w:eastAsia="Times New Roman" w:cs="Times New Roman"/>
          <w:b w:val="0"/>
          <w:bCs w:val="0"/>
          <w:color w:val="auto"/>
          <w:sz w:val="24"/>
          <w:szCs w:val="24"/>
        </w:rPr>
        <w:t>garão na fase de venda será exponencialmente maior e a qualidade</w:t>
      </w:r>
      <w:r w:rsidRPr="56141961" w:rsidR="2DA2C11B">
        <w:rPr>
          <w:rFonts w:ascii="Times New Roman" w:hAnsi="Times New Roman" w:eastAsia="Times New Roman" w:cs="Times New Roman"/>
          <w:b w:val="0"/>
          <w:bCs w:val="0"/>
          <w:color w:val="auto"/>
          <w:sz w:val="24"/>
          <w:szCs w:val="24"/>
        </w:rPr>
        <w:t xml:space="preserve"> </w:t>
      </w:r>
      <w:r w:rsidRPr="56141961" w:rsidR="2DA2C11B">
        <w:rPr>
          <w:rFonts w:ascii="Times New Roman" w:hAnsi="Times New Roman" w:eastAsia="Times New Roman" w:cs="Times New Roman"/>
          <w:b w:val="0"/>
          <w:bCs w:val="0"/>
          <w:color w:val="auto"/>
          <w:sz w:val="24"/>
          <w:szCs w:val="24"/>
        </w:rPr>
        <w:t>será melhor.</w:t>
      </w:r>
    </w:p>
    <w:p w:rsidR="56141961" w:rsidP="56141961" w:rsidRDefault="56141961" w14:paraId="262F1EBB" w14:textId="0FAB1C6E">
      <w:pPr>
        <w:pStyle w:val="Normal"/>
        <w:ind w:firstLine="708"/>
        <w:jc w:val="both"/>
        <w:rPr>
          <w:rFonts w:ascii="Times New Roman" w:hAnsi="Times New Roman" w:eastAsia="Times New Roman" w:cs="Times New Roman"/>
          <w:b w:val="0"/>
          <w:bCs w:val="0"/>
          <w:color w:val="auto"/>
          <w:sz w:val="24"/>
          <w:szCs w:val="24"/>
        </w:rPr>
      </w:pPr>
    </w:p>
    <w:p w:rsidR="6CFAE470" w:rsidP="56141961" w:rsidRDefault="6CFAE470" w14:paraId="6C9CC188" w14:textId="4EF16C4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color w:val="auto"/>
          <w:sz w:val="36"/>
          <w:szCs w:val="36"/>
        </w:rPr>
      </w:pPr>
      <w:r w:rsidRPr="56141961" w:rsidR="6CFAE470">
        <w:rPr>
          <w:rFonts w:ascii="Times New Roman" w:hAnsi="Times New Roman" w:eastAsia="Times New Roman" w:cs="Times New Roman"/>
          <w:b w:val="1"/>
          <w:bCs w:val="1"/>
          <w:color w:val="auto"/>
          <w:sz w:val="36"/>
          <w:szCs w:val="36"/>
        </w:rPr>
        <w:t>ESCOPO</w:t>
      </w:r>
    </w:p>
    <w:p w:rsidR="56141961" w:rsidP="56141961" w:rsidRDefault="56141961" w14:paraId="175C1222" w14:textId="709E5373">
      <w:pPr>
        <w:rPr>
          <w:rFonts w:ascii="Times New Roman" w:hAnsi="Times New Roman" w:eastAsia="Times New Roman" w:cs="Times New Roman"/>
          <w:noProof w:val="0"/>
          <w:color w:val="auto"/>
          <w:sz w:val="24"/>
          <w:szCs w:val="24"/>
          <w:lang w:val="pt-BR"/>
        </w:rPr>
      </w:pPr>
    </w:p>
    <w:p w:rsidR="0CC33B46" w:rsidP="56141961" w:rsidRDefault="0CC33B46" w14:paraId="50050804" w14:textId="46817DEE">
      <w:pPr>
        <w:rPr>
          <w:rFonts w:ascii="Times New Roman" w:hAnsi="Times New Roman" w:eastAsia="Times New Roman" w:cs="Times New Roman"/>
          <w:noProof w:val="0"/>
          <w:color w:val="auto"/>
          <w:sz w:val="24"/>
          <w:szCs w:val="24"/>
          <w:highlight w:val="cyan"/>
          <w:lang w:val="pt-BR"/>
        </w:rPr>
      </w:pPr>
      <w:r w:rsidRPr="56141961" w:rsidR="0CC33B46">
        <w:rPr>
          <w:rFonts w:ascii="Times New Roman" w:hAnsi="Times New Roman" w:eastAsia="Times New Roman" w:cs="Times New Roman"/>
          <w:noProof w:val="0"/>
          <w:color w:val="auto"/>
          <w:sz w:val="24"/>
          <w:szCs w:val="24"/>
          <w:highlight w:val="cyan"/>
          <w:lang w:val="pt-BR"/>
        </w:rPr>
        <w:t>1. Declaração que apresenta as atividades, recursos e requisitos do que será feito no projeto;</w:t>
      </w:r>
    </w:p>
    <w:p w:rsidR="0CC33B46" w:rsidP="56141961" w:rsidRDefault="0CC33B46" w14:paraId="46AC715D" w14:textId="198E7C8B">
      <w:pPr>
        <w:rPr>
          <w:rFonts w:ascii="Times New Roman" w:hAnsi="Times New Roman" w:eastAsia="Times New Roman" w:cs="Times New Roman"/>
          <w:noProof w:val="0"/>
          <w:color w:val="auto"/>
          <w:sz w:val="24"/>
          <w:szCs w:val="24"/>
          <w:highlight w:val="cyan"/>
          <w:lang w:val="pt-BR"/>
        </w:rPr>
      </w:pPr>
      <w:r w:rsidRPr="56141961" w:rsidR="0CC33B46">
        <w:rPr>
          <w:rFonts w:ascii="Times New Roman" w:hAnsi="Times New Roman" w:eastAsia="Times New Roman" w:cs="Times New Roman"/>
          <w:noProof w:val="0"/>
          <w:color w:val="auto"/>
          <w:sz w:val="24"/>
          <w:szCs w:val="24"/>
          <w:highlight w:val="cyan"/>
          <w:lang w:val="pt-BR"/>
        </w:rPr>
        <w:t>2. Contém informações essenciais sobre o projeto: descrição, limites, objetivos, entregas, responsáveis, custos, prazos, atividades, restrições, premissas etc.</w:t>
      </w:r>
      <w:r w:rsidRPr="56141961" w:rsidR="0CC33B46">
        <w:rPr>
          <w:rFonts w:ascii="Times New Roman" w:hAnsi="Times New Roman" w:eastAsia="Times New Roman" w:cs="Times New Roman"/>
          <w:noProof w:val="0"/>
          <w:color w:val="auto"/>
          <w:sz w:val="24"/>
          <w:szCs w:val="24"/>
          <w:lang w:val="pt-BR"/>
        </w:rPr>
        <w:t xml:space="preserve"> </w:t>
      </w:r>
    </w:p>
    <w:p w:rsidR="0CC33B46" w:rsidP="56141961" w:rsidRDefault="0CC33B46" w14:paraId="3F405F18" w14:textId="3AC85813">
      <w:pPr>
        <w:rPr>
          <w:rFonts w:ascii="Times New Roman" w:hAnsi="Times New Roman" w:eastAsia="Times New Roman" w:cs="Times New Roman"/>
          <w:noProof w:val="0"/>
          <w:color w:val="auto"/>
          <w:sz w:val="24"/>
          <w:szCs w:val="24"/>
          <w:highlight w:val="cyan"/>
          <w:lang w:val="pt-BR"/>
        </w:rPr>
      </w:pPr>
      <w:r w:rsidRPr="56141961" w:rsidR="0CC33B46">
        <w:rPr>
          <w:rFonts w:ascii="Times New Roman" w:hAnsi="Times New Roman" w:eastAsia="Times New Roman" w:cs="Times New Roman"/>
          <w:noProof w:val="0"/>
          <w:color w:val="auto"/>
          <w:sz w:val="24"/>
          <w:szCs w:val="24"/>
          <w:highlight w:val="cyan"/>
          <w:lang w:val="pt-BR"/>
        </w:rPr>
        <w:t>3. Apresenta também o que não será feito;</w:t>
      </w:r>
      <w:r w:rsidRPr="56141961" w:rsidR="0CC33B46">
        <w:rPr>
          <w:rFonts w:ascii="Times New Roman" w:hAnsi="Times New Roman" w:eastAsia="Times New Roman" w:cs="Times New Roman"/>
          <w:noProof w:val="0"/>
          <w:color w:val="auto"/>
          <w:sz w:val="24"/>
          <w:szCs w:val="24"/>
          <w:lang w:val="pt-BR"/>
        </w:rPr>
        <w:t xml:space="preserve"> </w:t>
      </w:r>
    </w:p>
    <w:p w:rsidR="0CC33B46" w:rsidP="56141961" w:rsidRDefault="0CC33B46" w14:paraId="19BD6947" w14:textId="0C30A989">
      <w:pPr>
        <w:rPr>
          <w:rFonts w:ascii="Times New Roman" w:hAnsi="Times New Roman" w:eastAsia="Times New Roman" w:cs="Times New Roman"/>
          <w:noProof w:val="0"/>
          <w:color w:val="auto"/>
          <w:sz w:val="24"/>
          <w:szCs w:val="24"/>
          <w:highlight w:val="cyan"/>
          <w:lang w:val="pt-BR"/>
        </w:rPr>
      </w:pPr>
      <w:r w:rsidRPr="56141961" w:rsidR="0CC33B46">
        <w:rPr>
          <w:rFonts w:ascii="Times New Roman" w:hAnsi="Times New Roman" w:eastAsia="Times New Roman" w:cs="Times New Roman"/>
          <w:noProof w:val="0"/>
          <w:color w:val="auto"/>
          <w:sz w:val="24"/>
          <w:szCs w:val="24"/>
          <w:highlight w:val="cyan"/>
          <w:lang w:val="pt-BR"/>
        </w:rPr>
        <w:t>4. Dentro do escopo colocamos as PREMISSAS e as RESTRIÇÕES.</w:t>
      </w:r>
    </w:p>
    <w:p w:rsidR="6CB8C5A1" w:rsidP="56141961" w:rsidRDefault="6CB8C5A1" w14:paraId="128E1DD8" w14:textId="33E1665D">
      <w:pPr>
        <w:pStyle w:val="ListParagraph"/>
        <w:numPr>
          <w:ilvl w:val="0"/>
          <w:numId w:val="3"/>
        </w:numPr>
        <w:spacing w:line="360" w:lineRule="auto"/>
        <w:jc w:val="both"/>
        <w:rPr>
          <w:rFonts w:ascii="Times New Roman" w:hAnsi="Times New Roman" w:eastAsia="Times New Roman" w:cs="Times New Roman"/>
          <w:noProof w:val="0"/>
          <w:color w:val="auto"/>
          <w:sz w:val="24"/>
          <w:szCs w:val="24"/>
          <w:lang w:val="pt-BR"/>
        </w:rPr>
      </w:pPr>
      <w:r w:rsidRPr="56141961" w:rsidR="6CB8C5A1">
        <w:rPr>
          <w:rFonts w:ascii="Times New Roman" w:hAnsi="Times New Roman" w:eastAsia="Times New Roman" w:cs="Times New Roman"/>
          <w:b w:val="1"/>
          <w:bCs w:val="1"/>
          <w:noProof w:val="0"/>
          <w:color w:val="auto"/>
          <w:sz w:val="24"/>
          <w:szCs w:val="24"/>
          <w:lang w:val="pt-BR"/>
        </w:rPr>
        <w:t>DESCRIÇÃO</w:t>
      </w:r>
      <w:r w:rsidRPr="56141961" w:rsidR="0A6AD6B0">
        <w:rPr>
          <w:rFonts w:ascii="Times New Roman" w:hAnsi="Times New Roman" w:eastAsia="Times New Roman" w:cs="Times New Roman"/>
          <w:b w:val="1"/>
          <w:bCs w:val="1"/>
          <w:noProof w:val="0"/>
          <w:color w:val="auto"/>
          <w:sz w:val="24"/>
          <w:szCs w:val="24"/>
          <w:lang w:val="pt-BR"/>
        </w:rPr>
        <w:t>:</w:t>
      </w:r>
    </w:p>
    <w:p w:rsidR="64BD28C9" w:rsidP="56141961" w:rsidRDefault="64BD28C9" w14:paraId="7C76ABAE" w14:textId="7A2F3242">
      <w:pPr>
        <w:pStyle w:val="ListParagraph"/>
        <w:spacing w:line="360" w:lineRule="auto"/>
        <w:ind w:left="720" w:firstLine="708"/>
        <w:jc w:val="both"/>
        <w:rPr>
          <w:rFonts w:ascii="Times New Roman" w:hAnsi="Times New Roman" w:eastAsia="Times New Roman" w:cs="Times New Roman"/>
          <w:b w:val="0"/>
          <w:bCs w:val="0"/>
          <w:noProof w:val="0"/>
          <w:color w:val="auto"/>
          <w:sz w:val="24"/>
          <w:szCs w:val="24"/>
          <w:lang w:val="pt-BR"/>
        </w:rPr>
      </w:pPr>
      <w:r w:rsidRPr="56141961" w:rsidR="64BD28C9">
        <w:rPr>
          <w:rFonts w:ascii="Times New Roman" w:hAnsi="Times New Roman" w:eastAsia="Times New Roman" w:cs="Times New Roman"/>
          <w:b w:val="0"/>
          <w:bCs w:val="0"/>
          <w:noProof w:val="0"/>
          <w:color w:val="auto"/>
          <w:sz w:val="24"/>
          <w:szCs w:val="24"/>
          <w:lang w:val="pt-BR"/>
        </w:rPr>
        <w:t>Noss</w:t>
      </w:r>
      <w:r w:rsidRPr="56141961" w:rsidR="4BCC6E13">
        <w:rPr>
          <w:rFonts w:ascii="Times New Roman" w:hAnsi="Times New Roman" w:eastAsia="Times New Roman" w:cs="Times New Roman"/>
          <w:b w:val="0"/>
          <w:bCs w:val="0"/>
          <w:noProof w:val="0"/>
          <w:color w:val="auto"/>
          <w:sz w:val="24"/>
          <w:szCs w:val="24"/>
          <w:lang w:val="pt-BR"/>
        </w:rPr>
        <w:t xml:space="preserve">os serviços </w:t>
      </w:r>
      <w:r w:rsidRPr="56141961" w:rsidR="2E3356F3">
        <w:rPr>
          <w:rFonts w:ascii="Times New Roman" w:hAnsi="Times New Roman" w:eastAsia="Times New Roman" w:cs="Times New Roman"/>
          <w:b w:val="0"/>
          <w:bCs w:val="0"/>
          <w:noProof w:val="0"/>
          <w:color w:val="auto"/>
          <w:sz w:val="24"/>
          <w:szCs w:val="24"/>
          <w:lang w:val="pt-BR"/>
        </w:rPr>
        <w:t xml:space="preserve">englobam </w:t>
      </w:r>
      <w:r w:rsidRPr="56141961" w:rsidR="4BCC6E13">
        <w:rPr>
          <w:rFonts w:ascii="Times New Roman" w:hAnsi="Times New Roman" w:eastAsia="Times New Roman" w:cs="Times New Roman"/>
          <w:b w:val="0"/>
          <w:bCs w:val="0"/>
          <w:noProof w:val="0"/>
          <w:color w:val="auto"/>
          <w:sz w:val="24"/>
          <w:szCs w:val="24"/>
          <w:lang w:val="pt-BR"/>
        </w:rPr>
        <w:t xml:space="preserve">a instalação de sensores de temperatura nos tanques de </w:t>
      </w:r>
      <w:r w:rsidRPr="56141961" w:rsidR="4BCC6E13">
        <w:rPr>
          <w:rFonts w:ascii="Times New Roman" w:hAnsi="Times New Roman" w:eastAsia="Times New Roman" w:cs="Times New Roman"/>
          <w:b w:val="0"/>
          <w:bCs w:val="0"/>
          <w:noProof w:val="0"/>
          <w:color w:val="auto"/>
          <w:sz w:val="24"/>
          <w:szCs w:val="24"/>
          <w:lang w:val="pt-BR"/>
        </w:rPr>
        <w:t>truticultura</w:t>
      </w:r>
      <w:r w:rsidRPr="56141961" w:rsidR="4BCC6E13">
        <w:rPr>
          <w:rFonts w:ascii="Times New Roman" w:hAnsi="Times New Roman" w:eastAsia="Times New Roman" w:cs="Times New Roman"/>
          <w:b w:val="0"/>
          <w:bCs w:val="0"/>
          <w:noProof w:val="0"/>
          <w:color w:val="auto"/>
          <w:sz w:val="24"/>
          <w:szCs w:val="24"/>
          <w:lang w:val="pt-BR"/>
        </w:rPr>
        <w:t>, a fim de gerar dados</w:t>
      </w:r>
      <w:r w:rsidRPr="56141961" w:rsidR="0EB893C8">
        <w:rPr>
          <w:rFonts w:ascii="Times New Roman" w:hAnsi="Times New Roman" w:eastAsia="Times New Roman" w:cs="Times New Roman"/>
          <w:b w:val="0"/>
          <w:bCs w:val="0"/>
          <w:noProof w:val="0"/>
          <w:color w:val="auto"/>
          <w:sz w:val="24"/>
          <w:szCs w:val="24"/>
          <w:lang w:val="pt-BR"/>
        </w:rPr>
        <w:t>,</w:t>
      </w:r>
      <w:r w:rsidRPr="56141961" w:rsidR="4BCC6E13">
        <w:rPr>
          <w:rFonts w:ascii="Times New Roman" w:hAnsi="Times New Roman" w:eastAsia="Times New Roman" w:cs="Times New Roman"/>
          <w:b w:val="0"/>
          <w:bCs w:val="0"/>
          <w:noProof w:val="0"/>
          <w:color w:val="auto"/>
          <w:sz w:val="24"/>
          <w:szCs w:val="24"/>
          <w:lang w:val="pt-BR"/>
        </w:rPr>
        <w:t xml:space="preserve"> para que seja possível o monitoramento d</w:t>
      </w:r>
      <w:r w:rsidRPr="56141961" w:rsidR="5293EC56">
        <w:rPr>
          <w:rFonts w:ascii="Times New Roman" w:hAnsi="Times New Roman" w:eastAsia="Times New Roman" w:cs="Times New Roman"/>
          <w:b w:val="0"/>
          <w:bCs w:val="0"/>
          <w:noProof w:val="0"/>
          <w:color w:val="auto"/>
          <w:sz w:val="24"/>
          <w:szCs w:val="24"/>
          <w:lang w:val="pt-BR"/>
        </w:rPr>
        <w:t>a temperatura e identificação de problemas, como a temperatura acima do ideal para cada etapa do cultivo da truta-arco-íris.</w:t>
      </w:r>
      <w:r w:rsidRPr="56141961" w:rsidR="75618CB8">
        <w:rPr>
          <w:rFonts w:ascii="Times New Roman" w:hAnsi="Times New Roman" w:eastAsia="Times New Roman" w:cs="Times New Roman"/>
          <w:b w:val="0"/>
          <w:bCs w:val="0"/>
          <w:noProof w:val="0"/>
          <w:color w:val="auto"/>
          <w:sz w:val="24"/>
          <w:szCs w:val="24"/>
          <w:lang w:val="pt-BR"/>
        </w:rPr>
        <w:t xml:space="preserve"> </w:t>
      </w:r>
    </w:p>
    <w:p w:rsidR="75618CB8" w:rsidP="56141961" w:rsidRDefault="75618CB8" w14:paraId="402F2ACC" w14:textId="1CC522E8">
      <w:pPr>
        <w:pStyle w:val="ListParagraph"/>
        <w:spacing w:line="360" w:lineRule="auto"/>
        <w:ind w:left="720" w:firstLine="708"/>
        <w:jc w:val="both"/>
        <w:rPr>
          <w:rFonts w:ascii="Times New Roman" w:hAnsi="Times New Roman" w:eastAsia="Times New Roman" w:cs="Times New Roman"/>
          <w:b w:val="0"/>
          <w:bCs w:val="0"/>
          <w:noProof w:val="0"/>
          <w:color w:val="auto"/>
          <w:sz w:val="24"/>
          <w:szCs w:val="24"/>
          <w:lang w:val="pt-BR"/>
        </w:rPr>
      </w:pPr>
      <w:r w:rsidRPr="56141961" w:rsidR="75618CB8">
        <w:rPr>
          <w:rFonts w:ascii="Times New Roman" w:hAnsi="Times New Roman" w:eastAsia="Times New Roman" w:cs="Times New Roman"/>
          <w:b w:val="0"/>
          <w:bCs w:val="0"/>
          <w:noProof w:val="0"/>
          <w:color w:val="auto"/>
          <w:sz w:val="24"/>
          <w:szCs w:val="24"/>
          <w:lang w:val="pt-BR"/>
        </w:rPr>
        <w:t xml:space="preserve">Esses dados serão utilizados para a criação de gráficos para </w:t>
      </w:r>
      <w:r w:rsidRPr="56141961" w:rsidR="4B7198A0">
        <w:rPr>
          <w:rFonts w:ascii="Times New Roman" w:hAnsi="Times New Roman" w:eastAsia="Times New Roman" w:cs="Times New Roman"/>
          <w:b w:val="0"/>
          <w:bCs w:val="0"/>
          <w:noProof w:val="0"/>
          <w:color w:val="auto"/>
          <w:sz w:val="24"/>
          <w:szCs w:val="24"/>
          <w:lang w:val="pt-BR"/>
        </w:rPr>
        <w:t xml:space="preserve">auxiliar a </w:t>
      </w:r>
      <w:r w:rsidRPr="56141961" w:rsidR="75618CB8">
        <w:rPr>
          <w:rFonts w:ascii="Times New Roman" w:hAnsi="Times New Roman" w:eastAsia="Times New Roman" w:cs="Times New Roman"/>
          <w:b w:val="0"/>
          <w:bCs w:val="0"/>
          <w:noProof w:val="0"/>
          <w:color w:val="auto"/>
          <w:sz w:val="24"/>
          <w:szCs w:val="24"/>
          <w:lang w:val="pt-BR"/>
        </w:rPr>
        <w:t>tomada de decisões por parte do cliente.</w:t>
      </w:r>
      <w:r w:rsidRPr="56141961" w:rsidR="2D60F5CC">
        <w:rPr>
          <w:rFonts w:ascii="Times New Roman" w:hAnsi="Times New Roman" w:eastAsia="Times New Roman" w:cs="Times New Roman"/>
          <w:b w:val="0"/>
          <w:bCs w:val="0"/>
          <w:noProof w:val="0"/>
          <w:color w:val="auto"/>
          <w:sz w:val="24"/>
          <w:szCs w:val="24"/>
          <w:lang w:val="pt-BR"/>
        </w:rPr>
        <w:t xml:space="preserve"> </w:t>
      </w:r>
    </w:p>
    <w:p w:rsidR="56141961" w:rsidP="56141961" w:rsidRDefault="56141961" w14:paraId="0BBDEA21" w14:textId="28075292">
      <w:pPr>
        <w:pStyle w:val="ListParagraph"/>
        <w:spacing w:line="360" w:lineRule="auto"/>
        <w:ind w:left="720" w:firstLine="708"/>
        <w:jc w:val="both"/>
        <w:rPr>
          <w:rFonts w:ascii="Times New Roman" w:hAnsi="Times New Roman" w:eastAsia="Times New Roman" w:cs="Times New Roman"/>
          <w:b w:val="0"/>
          <w:bCs w:val="0"/>
          <w:noProof w:val="0"/>
          <w:color w:val="auto"/>
          <w:sz w:val="24"/>
          <w:szCs w:val="24"/>
          <w:lang w:val="pt-BR"/>
        </w:rPr>
      </w:pPr>
    </w:p>
    <w:p w:rsidR="53335236" w:rsidP="56141961" w:rsidRDefault="53335236" w14:paraId="7E40DE47" w14:textId="5A7EE12A">
      <w:pPr>
        <w:pStyle w:val="ListParagraph"/>
        <w:numPr>
          <w:ilvl w:val="0"/>
          <w:numId w:val="3"/>
        </w:numPr>
        <w:spacing w:line="360" w:lineRule="auto"/>
        <w:jc w:val="both"/>
        <w:rPr>
          <w:rFonts w:ascii="Times New Roman" w:hAnsi="Times New Roman" w:eastAsia="Times New Roman" w:cs="Times New Roman"/>
          <w:noProof w:val="0"/>
          <w:color w:val="auto"/>
          <w:sz w:val="24"/>
          <w:szCs w:val="24"/>
          <w:lang w:val="pt-BR"/>
        </w:rPr>
      </w:pPr>
      <w:r w:rsidRPr="56141961" w:rsidR="53335236">
        <w:rPr>
          <w:rFonts w:ascii="Times New Roman" w:hAnsi="Times New Roman" w:eastAsia="Times New Roman" w:cs="Times New Roman"/>
          <w:b w:val="1"/>
          <w:bCs w:val="1"/>
          <w:noProof w:val="0"/>
          <w:color w:val="auto"/>
          <w:sz w:val="24"/>
          <w:szCs w:val="24"/>
          <w:lang w:val="pt-BR"/>
        </w:rPr>
        <w:t>VAMOS FAZER:</w:t>
      </w:r>
    </w:p>
    <w:p w:rsidR="352829D5" w:rsidP="56141961" w:rsidRDefault="352829D5" w14:paraId="7857374E" w14:textId="6CFDBDBF">
      <w:pPr>
        <w:pStyle w:val="ListParagraph"/>
        <w:numPr>
          <w:ilvl w:val="1"/>
          <w:numId w:val="3"/>
        </w:numPr>
        <w:spacing w:line="360" w:lineRule="auto"/>
        <w:jc w:val="both"/>
        <w:rPr>
          <w:rFonts w:ascii="Times New Roman" w:hAnsi="Times New Roman" w:eastAsia="Times New Roman" w:cs="Times New Roman"/>
          <w:noProof w:val="0"/>
          <w:color w:val="auto"/>
          <w:sz w:val="24"/>
          <w:szCs w:val="24"/>
          <w:lang w:val="pt-BR"/>
        </w:rPr>
      </w:pPr>
      <w:r w:rsidRPr="56141961" w:rsidR="352829D5">
        <w:rPr>
          <w:rFonts w:ascii="Times New Roman" w:hAnsi="Times New Roman" w:eastAsia="Times New Roman" w:cs="Times New Roman"/>
          <w:noProof w:val="0"/>
          <w:color w:val="auto"/>
          <w:sz w:val="24"/>
          <w:szCs w:val="24"/>
          <w:lang w:val="pt-BR"/>
        </w:rPr>
        <w:t xml:space="preserve"> </w:t>
      </w:r>
      <w:r w:rsidRPr="56141961" w:rsidR="76CC6F2D">
        <w:rPr>
          <w:rFonts w:ascii="Times New Roman" w:hAnsi="Times New Roman" w:eastAsia="Times New Roman" w:cs="Times New Roman"/>
          <w:noProof w:val="0"/>
          <w:color w:val="auto"/>
          <w:sz w:val="24"/>
          <w:szCs w:val="24"/>
          <w:lang w:val="pt-BR"/>
        </w:rPr>
        <w:t>I</w:t>
      </w:r>
      <w:r w:rsidRPr="56141961" w:rsidR="6B5102DE">
        <w:rPr>
          <w:rFonts w:ascii="Times New Roman" w:hAnsi="Times New Roman" w:eastAsia="Times New Roman" w:cs="Times New Roman"/>
          <w:noProof w:val="0"/>
          <w:color w:val="auto"/>
          <w:sz w:val="24"/>
          <w:szCs w:val="24"/>
          <w:lang w:val="pt-BR"/>
        </w:rPr>
        <w:t xml:space="preserve">nstalar </w:t>
      </w:r>
      <w:r w:rsidRPr="56141961" w:rsidR="3B479D72">
        <w:rPr>
          <w:rFonts w:ascii="Times New Roman" w:hAnsi="Times New Roman" w:eastAsia="Times New Roman" w:cs="Times New Roman"/>
          <w:noProof w:val="0"/>
          <w:color w:val="auto"/>
          <w:sz w:val="24"/>
          <w:szCs w:val="24"/>
          <w:lang w:val="pt-BR"/>
        </w:rPr>
        <w:t>os sensores</w:t>
      </w:r>
      <w:r w:rsidRPr="56141961" w:rsidR="7ACA7C0D">
        <w:rPr>
          <w:rFonts w:ascii="Times New Roman" w:hAnsi="Times New Roman" w:eastAsia="Times New Roman" w:cs="Times New Roman"/>
          <w:noProof w:val="0"/>
          <w:color w:val="auto"/>
          <w:sz w:val="24"/>
          <w:szCs w:val="24"/>
          <w:lang w:val="pt-BR"/>
        </w:rPr>
        <w:t xml:space="preserve"> </w:t>
      </w:r>
      <w:r w:rsidRPr="56141961" w:rsidR="7ACA7C0D">
        <w:rPr>
          <w:rFonts w:ascii="Times New Roman" w:hAnsi="Times New Roman" w:eastAsia="Times New Roman" w:cs="Times New Roman"/>
          <w:b w:val="1"/>
          <w:bCs w:val="1"/>
          <w:i w:val="1"/>
          <w:iCs w:val="1"/>
          <w:noProof w:val="0"/>
          <w:color w:val="auto"/>
          <w:sz w:val="24"/>
          <w:szCs w:val="24"/>
          <w:lang w:val="pt-BR"/>
        </w:rPr>
        <w:t>DS18B20</w:t>
      </w:r>
      <w:r w:rsidRPr="56141961" w:rsidR="7ACA7C0D">
        <w:rPr>
          <w:rFonts w:ascii="Times New Roman" w:hAnsi="Times New Roman" w:eastAsia="Times New Roman" w:cs="Times New Roman"/>
          <w:b w:val="0"/>
          <w:bCs w:val="0"/>
          <w:i w:val="0"/>
          <w:iCs w:val="0"/>
          <w:noProof w:val="0"/>
          <w:color w:val="auto"/>
          <w:sz w:val="24"/>
          <w:szCs w:val="24"/>
          <w:lang w:val="pt-BR"/>
        </w:rPr>
        <w:t>, que são</w:t>
      </w:r>
      <w:r w:rsidRPr="56141961" w:rsidR="7ACA7C0D">
        <w:rPr>
          <w:rFonts w:ascii="Times New Roman" w:hAnsi="Times New Roman" w:eastAsia="Times New Roman" w:cs="Times New Roman"/>
          <w:b w:val="1"/>
          <w:bCs w:val="1"/>
          <w:i w:val="1"/>
          <w:iCs w:val="1"/>
          <w:noProof w:val="0"/>
          <w:color w:val="auto"/>
          <w:sz w:val="24"/>
          <w:szCs w:val="24"/>
          <w:lang w:val="pt-BR"/>
        </w:rPr>
        <w:t xml:space="preserve"> </w:t>
      </w:r>
      <w:r w:rsidRPr="56141961" w:rsidR="7ACA7C0D">
        <w:rPr>
          <w:rFonts w:ascii="Times New Roman" w:hAnsi="Times New Roman" w:eastAsia="Times New Roman" w:cs="Times New Roman"/>
          <w:noProof w:val="0"/>
          <w:color w:val="auto"/>
          <w:sz w:val="24"/>
          <w:szCs w:val="24"/>
          <w:lang w:val="pt-BR"/>
        </w:rPr>
        <w:t>à prova d’água,</w:t>
      </w:r>
      <w:r w:rsidRPr="56141961" w:rsidR="3B479D72">
        <w:rPr>
          <w:rFonts w:ascii="Times New Roman" w:hAnsi="Times New Roman" w:eastAsia="Times New Roman" w:cs="Times New Roman"/>
          <w:noProof w:val="0"/>
          <w:color w:val="auto"/>
          <w:sz w:val="24"/>
          <w:szCs w:val="24"/>
          <w:lang w:val="pt-BR"/>
        </w:rPr>
        <w:t xml:space="preserve"> nos tanques</w:t>
      </w:r>
      <w:r w:rsidRPr="56141961" w:rsidR="32027295">
        <w:rPr>
          <w:rFonts w:ascii="Times New Roman" w:hAnsi="Times New Roman" w:eastAsia="Times New Roman" w:cs="Times New Roman"/>
          <w:noProof w:val="0"/>
          <w:color w:val="auto"/>
          <w:sz w:val="24"/>
          <w:szCs w:val="24"/>
          <w:lang w:val="pt-BR"/>
        </w:rPr>
        <w:t xml:space="preserve"> para a medição e monitoramento de temperatura;</w:t>
      </w:r>
    </w:p>
    <w:p w:rsidR="7E27CF21" w:rsidP="56141961" w:rsidRDefault="7E27CF21" w14:paraId="179FABB0" w14:textId="44E82263">
      <w:pPr>
        <w:pStyle w:val="ListParagraph"/>
        <w:numPr>
          <w:ilvl w:val="1"/>
          <w:numId w:val="3"/>
        </w:numPr>
        <w:spacing w:line="360" w:lineRule="auto"/>
        <w:jc w:val="both"/>
        <w:rPr>
          <w:rFonts w:ascii="Times New Roman" w:hAnsi="Times New Roman" w:eastAsia="Times New Roman" w:cs="Times New Roman"/>
          <w:noProof w:val="0"/>
          <w:color w:val="auto"/>
          <w:sz w:val="24"/>
          <w:szCs w:val="24"/>
          <w:lang w:val="pt-BR"/>
        </w:rPr>
      </w:pPr>
      <w:r w:rsidRPr="56141961" w:rsidR="7E27CF21">
        <w:rPr>
          <w:rFonts w:ascii="Times New Roman" w:hAnsi="Times New Roman" w:eastAsia="Times New Roman" w:cs="Times New Roman"/>
          <w:noProof w:val="0"/>
          <w:color w:val="auto"/>
          <w:sz w:val="24"/>
          <w:szCs w:val="24"/>
          <w:lang w:val="pt-BR"/>
        </w:rPr>
        <w:t xml:space="preserve"> </w:t>
      </w:r>
      <w:r w:rsidRPr="56141961" w:rsidR="58B86A95">
        <w:rPr>
          <w:rFonts w:ascii="Times New Roman" w:hAnsi="Times New Roman" w:eastAsia="Times New Roman" w:cs="Times New Roman"/>
          <w:noProof w:val="0"/>
          <w:color w:val="auto"/>
          <w:sz w:val="24"/>
          <w:szCs w:val="24"/>
          <w:lang w:val="pt-BR"/>
        </w:rPr>
        <w:t>C</w:t>
      </w:r>
      <w:r w:rsidRPr="56141961" w:rsidR="32027295">
        <w:rPr>
          <w:rFonts w:ascii="Times New Roman" w:hAnsi="Times New Roman" w:eastAsia="Times New Roman" w:cs="Times New Roman"/>
          <w:noProof w:val="0"/>
          <w:color w:val="auto"/>
          <w:sz w:val="24"/>
          <w:szCs w:val="24"/>
          <w:lang w:val="pt-BR"/>
        </w:rPr>
        <w:t>riar um banco de dados para armazenar os dados de temperatura coletados;</w:t>
      </w:r>
    </w:p>
    <w:p w:rsidR="222B3C70" w:rsidP="56141961" w:rsidRDefault="222B3C70" w14:paraId="591ED5EE" w14:textId="45F5A09D">
      <w:pPr>
        <w:pStyle w:val="ListParagraph"/>
        <w:numPr>
          <w:ilvl w:val="1"/>
          <w:numId w:val="3"/>
        </w:numPr>
        <w:spacing w:line="360" w:lineRule="auto"/>
        <w:jc w:val="both"/>
        <w:rPr>
          <w:rFonts w:ascii="Times New Roman" w:hAnsi="Times New Roman" w:eastAsia="Times New Roman" w:cs="Times New Roman"/>
          <w:noProof w:val="0"/>
          <w:color w:val="auto"/>
          <w:sz w:val="24"/>
          <w:szCs w:val="24"/>
          <w:lang w:val="pt-BR"/>
        </w:rPr>
      </w:pPr>
      <w:r w:rsidRPr="56141961" w:rsidR="222B3C70">
        <w:rPr>
          <w:rFonts w:ascii="Times New Roman" w:hAnsi="Times New Roman" w:eastAsia="Times New Roman" w:cs="Times New Roman"/>
          <w:noProof w:val="0"/>
          <w:color w:val="auto"/>
          <w:sz w:val="24"/>
          <w:szCs w:val="24"/>
          <w:lang w:val="pt-BR"/>
        </w:rPr>
        <w:t xml:space="preserve"> Disponibilizar um ambiente para a criação de login em nosso site institucional;</w:t>
      </w:r>
    </w:p>
    <w:p w:rsidR="401EE97C" w:rsidP="56141961" w:rsidRDefault="401EE97C" w14:paraId="4BD13D16" w14:textId="5A90DE9D">
      <w:pPr>
        <w:pStyle w:val="ListParagraph"/>
        <w:numPr>
          <w:ilvl w:val="1"/>
          <w:numId w:val="3"/>
        </w:numPr>
        <w:spacing w:line="360" w:lineRule="auto"/>
        <w:jc w:val="both"/>
        <w:rPr>
          <w:rFonts w:ascii="Times New Roman" w:hAnsi="Times New Roman" w:eastAsia="Times New Roman" w:cs="Times New Roman"/>
          <w:noProof w:val="0"/>
          <w:color w:val="auto"/>
          <w:sz w:val="24"/>
          <w:szCs w:val="24"/>
          <w:lang w:val="pt-BR"/>
        </w:rPr>
      </w:pPr>
      <w:r w:rsidRPr="56141961" w:rsidR="401EE97C">
        <w:rPr>
          <w:rFonts w:ascii="Times New Roman" w:hAnsi="Times New Roman" w:eastAsia="Times New Roman" w:cs="Times New Roman"/>
          <w:noProof w:val="0"/>
          <w:color w:val="auto"/>
          <w:sz w:val="24"/>
          <w:szCs w:val="24"/>
          <w:lang w:val="pt-BR"/>
        </w:rPr>
        <w:t xml:space="preserve"> </w:t>
      </w:r>
      <w:r w:rsidRPr="56141961" w:rsidR="24306E9E">
        <w:rPr>
          <w:rFonts w:ascii="Times New Roman" w:hAnsi="Times New Roman" w:eastAsia="Times New Roman" w:cs="Times New Roman"/>
          <w:noProof w:val="0"/>
          <w:color w:val="auto"/>
          <w:sz w:val="24"/>
          <w:szCs w:val="24"/>
          <w:lang w:val="pt-BR"/>
        </w:rPr>
        <w:t>Disponibilizar gráficos feitos com os dados coletados, na página do cliente (após a realiza</w:t>
      </w:r>
      <w:r w:rsidRPr="56141961" w:rsidR="68F9EAB0">
        <w:rPr>
          <w:rFonts w:ascii="Times New Roman" w:hAnsi="Times New Roman" w:eastAsia="Times New Roman" w:cs="Times New Roman"/>
          <w:noProof w:val="0"/>
          <w:color w:val="auto"/>
          <w:sz w:val="24"/>
          <w:szCs w:val="24"/>
          <w:lang w:val="pt-BR"/>
        </w:rPr>
        <w:t>ção</w:t>
      </w:r>
      <w:r w:rsidRPr="56141961" w:rsidR="24306E9E">
        <w:rPr>
          <w:rFonts w:ascii="Times New Roman" w:hAnsi="Times New Roman" w:eastAsia="Times New Roman" w:cs="Times New Roman"/>
          <w:noProof w:val="0"/>
          <w:color w:val="auto"/>
          <w:sz w:val="24"/>
          <w:szCs w:val="24"/>
          <w:lang w:val="pt-BR"/>
        </w:rPr>
        <w:t xml:space="preserve"> login)</w:t>
      </w:r>
      <w:r w:rsidRPr="56141961" w:rsidR="6E26A615">
        <w:rPr>
          <w:rFonts w:ascii="Times New Roman" w:hAnsi="Times New Roman" w:eastAsia="Times New Roman" w:cs="Times New Roman"/>
          <w:noProof w:val="0"/>
          <w:color w:val="auto"/>
          <w:sz w:val="24"/>
          <w:szCs w:val="24"/>
          <w:lang w:val="pt-BR"/>
        </w:rPr>
        <w:t>,</w:t>
      </w:r>
      <w:r w:rsidRPr="56141961" w:rsidR="35744C5B">
        <w:rPr>
          <w:rFonts w:ascii="Times New Roman" w:hAnsi="Times New Roman" w:eastAsia="Times New Roman" w:cs="Times New Roman"/>
          <w:noProof w:val="0"/>
          <w:color w:val="auto"/>
          <w:sz w:val="24"/>
          <w:szCs w:val="24"/>
          <w:lang w:val="pt-BR"/>
        </w:rPr>
        <w:t xml:space="preserve"> para que o cliente </w:t>
      </w:r>
      <w:r w:rsidRPr="56141961" w:rsidR="5F66A84A">
        <w:rPr>
          <w:rFonts w:ascii="Times New Roman" w:hAnsi="Times New Roman" w:eastAsia="Times New Roman" w:cs="Times New Roman"/>
          <w:noProof w:val="0"/>
          <w:color w:val="auto"/>
          <w:sz w:val="24"/>
          <w:szCs w:val="24"/>
          <w:lang w:val="pt-BR"/>
        </w:rPr>
        <w:t>tome providências, caso a temperatura esteja acima do ideal para a criação de trutas-arco-íris</w:t>
      </w:r>
      <w:r w:rsidRPr="56141961" w:rsidR="01EA8EE3">
        <w:rPr>
          <w:rFonts w:ascii="Times New Roman" w:hAnsi="Times New Roman" w:eastAsia="Times New Roman" w:cs="Times New Roman"/>
          <w:noProof w:val="0"/>
          <w:color w:val="auto"/>
          <w:sz w:val="24"/>
          <w:szCs w:val="24"/>
          <w:lang w:val="pt-BR"/>
        </w:rPr>
        <w:t>;</w:t>
      </w:r>
    </w:p>
    <w:p w:rsidR="6EFAF20E" w:rsidP="56141961" w:rsidRDefault="6EFAF20E" w14:paraId="31698A8F" w14:textId="29176A81">
      <w:pPr>
        <w:pStyle w:val="ListParagraph"/>
        <w:numPr>
          <w:ilvl w:val="1"/>
          <w:numId w:val="3"/>
        </w:numPr>
        <w:spacing w:line="360" w:lineRule="auto"/>
        <w:jc w:val="both"/>
        <w:rPr>
          <w:rFonts w:ascii="Times New Roman" w:hAnsi="Times New Roman" w:eastAsia="Times New Roman" w:cs="Times New Roman"/>
          <w:noProof w:val="0"/>
          <w:color w:val="auto"/>
          <w:sz w:val="24"/>
          <w:szCs w:val="24"/>
          <w:lang w:val="pt-BR"/>
        </w:rPr>
      </w:pPr>
      <w:r w:rsidRPr="56141961" w:rsidR="6EFAF20E">
        <w:rPr>
          <w:rFonts w:ascii="Times New Roman" w:hAnsi="Times New Roman" w:eastAsia="Times New Roman" w:cs="Times New Roman"/>
          <w:noProof w:val="0"/>
          <w:color w:val="auto"/>
          <w:sz w:val="24"/>
          <w:szCs w:val="24"/>
          <w:lang w:val="pt-BR"/>
        </w:rPr>
        <w:t xml:space="preserve"> Ser responsáveis pela manutenção do site e garantir que o sistema funcione</w:t>
      </w:r>
      <w:r w:rsidRPr="56141961" w:rsidR="114F3252">
        <w:rPr>
          <w:rFonts w:ascii="Times New Roman" w:hAnsi="Times New Roman" w:eastAsia="Times New Roman" w:cs="Times New Roman"/>
          <w:noProof w:val="0"/>
          <w:color w:val="auto"/>
          <w:sz w:val="24"/>
          <w:szCs w:val="24"/>
          <w:lang w:val="pt-BR"/>
        </w:rPr>
        <w:t>.</w:t>
      </w:r>
    </w:p>
    <w:p w:rsidR="56141961" w:rsidP="56141961" w:rsidRDefault="56141961" w14:paraId="79EB25E0" w14:textId="1407957D">
      <w:pPr>
        <w:pStyle w:val="Normal"/>
        <w:spacing w:line="360" w:lineRule="auto"/>
        <w:ind w:left="1416"/>
        <w:jc w:val="both"/>
        <w:rPr>
          <w:rFonts w:ascii="Times New Roman" w:hAnsi="Times New Roman" w:eastAsia="Times New Roman" w:cs="Times New Roman"/>
          <w:noProof w:val="0"/>
          <w:color w:val="auto"/>
          <w:sz w:val="24"/>
          <w:szCs w:val="24"/>
          <w:lang w:val="pt-BR"/>
        </w:rPr>
      </w:pPr>
    </w:p>
    <w:p w:rsidR="24306E9E" w:rsidP="56141961" w:rsidRDefault="24306E9E" w14:paraId="12602A56" w14:textId="69F19152">
      <w:pPr>
        <w:pStyle w:val="ListParagraph"/>
        <w:numPr>
          <w:ilvl w:val="0"/>
          <w:numId w:val="3"/>
        </w:numPr>
        <w:spacing w:line="360" w:lineRule="auto"/>
        <w:jc w:val="both"/>
        <w:rPr>
          <w:rFonts w:ascii="Times New Roman" w:hAnsi="Times New Roman" w:eastAsia="Times New Roman" w:cs="Times New Roman"/>
          <w:b w:val="1"/>
          <w:bCs w:val="1"/>
          <w:noProof w:val="0"/>
          <w:color w:val="auto"/>
          <w:sz w:val="24"/>
          <w:szCs w:val="24"/>
          <w:lang w:val="pt-BR"/>
        </w:rPr>
      </w:pPr>
      <w:r w:rsidRPr="56141961" w:rsidR="24306E9E">
        <w:rPr>
          <w:rFonts w:ascii="Times New Roman" w:hAnsi="Times New Roman" w:eastAsia="Times New Roman" w:cs="Times New Roman"/>
          <w:b w:val="1"/>
          <w:bCs w:val="1"/>
          <w:noProof w:val="0"/>
          <w:color w:val="auto"/>
          <w:sz w:val="24"/>
          <w:szCs w:val="24"/>
          <w:lang w:val="pt-BR"/>
        </w:rPr>
        <w:t>NÃO VAMOS FAZER:</w:t>
      </w:r>
    </w:p>
    <w:p w:rsidR="0C752DD9" w:rsidP="56141961" w:rsidRDefault="0C752DD9" w14:paraId="443C078C" w14:textId="1323D538">
      <w:pPr>
        <w:pStyle w:val="ListParagraph"/>
        <w:numPr>
          <w:ilvl w:val="1"/>
          <w:numId w:val="3"/>
        </w:numPr>
        <w:spacing w:line="360" w:lineRule="auto"/>
        <w:jc w:val="both"/>
        <w:rPr>
          <w:rFonts w:ascii="Times New Roman" w:hAnsi="Times New Roman" w:eastAsia="Times New Roman" w:cs="Times New Roman"/>
          <w:b w:val="0"/>
          <w:bCs w:val="0"/>
          <w:noProof w:val="0"/>
          <w:color w:val="auto"/>
          <w:sz w:val="24"/>
          <w:szCs w:val="24"/>
          <w:lang w:val="pt-BR"/>
        </w:rPr>
      </w:pPr>
      <w:r w:rsidRPr="56141961" w:rsidR="0C752DD9">
        <w:rPr>
          <w:rFonts w:ascii="Times New Roman" w:hAnsi="Times New Roman" w:eastAsia="Times New Roman" w:cs="Times New Roman"/>
          <w:b w:val="0"/>
          <w:bCs w:val="0"/>
          <w:noProof w:val="0"/>
          <w:color w:val="auto"/>
          <w:sz w:val="24"/>
          <w:szCs w:val="24"/>
          <w:lang w:val="pt-BR"/>
        </w:rPr>
        <w:t xml:space="preserve"> </w:t>
      </w:r>
      <w:r w:rsidRPr="56141961" w:rsidR="26E20FAA">
        <w:rPr>
          <w:rFonts w:ascii="Times New Roman" w:hAnsi="Times New Roman" w:eastAsia="Times New Roman" w:cs="Times New Roman"/>
          <w:b w:val="0"/>
          <w:bCs w:val="0"/>
          <w:noProof w:val="0"/>
          <w:color w:val="auto"/>
          <w:sz w:val="24"/>
          <w:szCs w:val="24"/>
          <w:lang w:val="pt-BR"/>
        </w:rPr>
        <w:t xml:space="preserve">Instalar sistemas de refrigeração de água. O cliente é responsável pelas </w:t>
      </w:r>
      <w:r w:rsidRPr="56141961" w:rsidR="1E9BF345">
        <w:rPr>
          <w:rFonts w:ascii="Times New Roman" w:hAnsi="Times New Roman" w:eastAsia="Times New Roman" w:cs="Times New Roman"/>
          <w:b w:val="0"/>
          <w:bCs w:val="0"/>
          <w:noProof w:val="0"/>
          <w:color w:val="auto"/>
          <w:sz w:val="24"/>
          <w:szCs w:val="24"/>
          <w:lang w:val="pt-BR"/>
        </w:rPr>
        <w:t>decisões tomadas e procedimentos necessários</w:t>
      </w:r>
      <w:r w:rsidRPr="56141961" w:rsidR="133DF2F2">
        <w:rPr>
          <w:rFonts w:ascii="Times New Roman" w:hAnsi="Times New Roman" w:eastAsia="Times New Roman" w:cs="Times New Roman"/>
          <w:b w:val="0"/>
          <w:bCs w:val="0"/>
          <w:noProof w:val="0"/>
          <w:color w:val="auto"/>
          <w:sz w:val="24"/>
          <w:szCs w:val="24"/>
          <w:lang w:val="pt-BR"/>
        </w:rPr>
        <w:t xml:space="preserve"> para o resfriamento da água dos tanques </w:t>
      </w:r>
      <w:r w:rsidRPr="56141961" w:rsidR="5C73AFC2">
        <w:rPr>
          <w:rFonts w:ascii="Times New Roman" w:hAnsi="Times New Roman" w:eastAsia="Times New Roman" w:cs="Times New Roman"/>
          <w:b w:val="0"/>
          <w:bCs w:val="0"/>
          <w:noProof w:val="0"/>
          <w:color w:val="auto"/>
          <w:sz w:val="24"/>
          <w:szCs w:val="24"/>
          <w:lang w:val="pt-BR"/>
        </w:rPr>
        <w:t xml:space="preserve">para a temperatura ideal de cada reservatório para a </w:t>
      </w:r>
      <w:r w:rsidRPr="56141961" w:rsidR="5C73AFC2">
        <w:rPr>
          <w:rFonts w:ascii="Times New Roman" w:hAnsi="Times New Roman" w:eastAsia="Times New Roman" w:cs="Times New Roman"/>
          <w:b w:val="0"/>
          <w:bCs w:val="0"/>
          <w:noProof w:val="0"/>
          <w:color w:val="auto"/>
          <w:sz w:val="24"/>
          <w:szCs w:val="24"/>
          <w:lang w:val="pt-BR"/>
        </w:rPr>
        <w:t>truticultura</w:t>
      </w:r>
      <w:r w:rsidRPr="56141961" w:rsidR="5C73AFC2">
        <w:rPr>
          <w:rFonts w:ascii="Times New Roman" w:hAnsi="Times New Roman" w:eastAsia="Times New Roman" w:cs="Times New Roman"/>
          <w:b w:val="0"/>
          <w:bCs w:val="0"/>
          <w:noProof w:val="0"/>
          <w:color w:val="auto"/>
          <w:sz w:val="24"/>
          <w:szCs w:val="24"/>
          <w:lang w:val="pt-BR"/>
        </w:rPr>
        <w:t>.</w:t>
      </w:r>
    </w:p>
    <w:p w:rsidR="0C752DD9" w:rsidP="56141961" w:rsidRDefault="0C752DD9" w14:paraId="43595E14" w14:textId="73FF3FCF">
      <w:pPr>
        <w:pStyle w:val="ListParagraph"/>
        <w:numPr>
          <w:ilvl w:val="1"/>
          <w:numId w:val="3"/>
        </w:numPr>
        <w:spacing w:line="360" w:lineRule="auto"/>
        <w:jc w:val="both"/>
        <w:rPr>
          <w:rFonts w:ascii="Times New Roman" w:hAnsi="Times New Roman" w:eastAsia="Times New Roman" w:cs="Times New Roman"/>
          <w:b w:val="0"/>
          <w:bCs w:val="0"/>
          <w:noProof w:val="0"/>
          <w:color w:val="auto"/>
          <w:sz w:val="24"/>
          <w:szCs w:val="24"/>
          <w:lang w:val="pt-BR"/>
        </w:rPr>
      </w:pPr>
      <w:r w:rsidRPr="56141961" w:rsidR="0C752DD9">
        <w:rPr>
          <w:rFonts w:ascii="Times New Roman" w:hAnsi="Times New Roman" w:eastAsia="Times New Roman" w:cs="Times New Roman"/>
          <w:b w:val="0"/>
          <w:bCs w:val="0"/>
          <w:noProof w:val="0"/>
          <w:color w:val="auto"/>
          <w:sz w:val="24"/>
          <w:szCs w:val="24"/>
          <w:lang w:val="pt-BR"/>
        </w:rPr>
        <w:t xml:space="preserve"> </w:t>
      </w:r>
      <w:r w:rsidRPr="56141961" w:rsidR="78698188">
        <w:rPr>
          <w:rFonts w:ascii="Times New Roman" w:hAnsi="Times New Roman" w:eastAsia="Times New Roman" w:cs="Times New Roman"/>
          <w:b w:val="0"/>
          <w:bCs w:val="0"/>
          <w:noProof w:val="0"/>
          <w:color w:val="auto"/>
          <w:sz w:val="24"/>
          <w:szCs w:val="24"/>
          <w:lang w:val="pt-BR"/>
        </w:rPr>
        <w:t xml:space="preserve"> </w:t>
      </w:r>
    </w:p>
    <w:p w:rsidR="56141961" w:rsidP="56141961" w:rsidRDefault="56141961" w14:paraId="19181C21" w14:textId="38D59E48">
      <w:pPr>
        <w:pStyle w:val="Normal"/>
        <w:spacing w:line="360" w:lineRule="auto"/>
        <w:jc w:val="both"/>
        <w:rPr>
          <w:rFonts w:ascii="Times New Roman" w:hAnsi="Times New Roman" w:eastAsia="Times New Roman" w:cs="Times New Roman"/>
          <w:b w:val="0"/>
          <w:bCs w:val="0"/>
          <w:noProof w:val="0"/>
          <w:color w:val="auto"/>
          <w:sz w:val="24"/>
          <w:szCs w:val="24"/>
          <w:lang w:val="pt-BR"/>
        </w:rPr>
      </w:pPr>
    </w:p>
    <w:p w:rsidR="78698188" w:rsidP="56141961" w:rsidRDefault="78698188" w14:paraId="495FC546" w14:textId="681795A2">
      <w:pPr>
        <w:pStyle w:val="ListParagraph"/>
        <w:numPr>
          <w:ilvl w:val="0"/>
          <w:numId w:val="3"/>
        </w:numPr>
        <w:spacing w:line="360" w:lineRule="auto"/>
        <w:jc w:val="both"/>
        <w:rPr>
          <w:rFonts w:ascii="Times New Roman" w:hAnsi="Times New Roman" w:eastAsia="Times New Roman" w:cs="Times New Roman"/>
          <w:b w:val="1"/>
          <w:bCs w:val="1"/>
          <w:noProof w:val="0"/>
          <w:color w:val="auto"/>
          <w:sz w:val="24"/>
          <w:szCs w:val="24"/>
          <w:lang w:val="pt-BR"/>
        </w:rPr>
      </w:pPr>
      <w:r w:rsidRPr="56141961" w:rsidR="78698188">
        <w:rPr>
          <w:rFonts w:ascii="Times New Roman" w:hAnsi="Times New Roman" w:eastAsia="Times New Roman" w:cs="Times New Roman"/>
          <w:b w:val="1"/>
          <w:bCs w:val="1"/>
          <w:noProof w:val="0"/>
          <w:color w:val="auto"/>
          <w:sz w:val="24"/>
          <w:szCs w:val="24"/>
          <w:lang w:val="pt-BR"/>
        </w:rPr>
        <w:t>PREMISSAS:</w:t>
      </w:r>
    </w:p>
    <w:p w:rsidR="78698188" w:rsidP="56141961" w:rsidRDefault="78698188" w14:paraId="021C1F9E" w14:textId="2CF8198E">
      <w:pPr>
        <w:pStyle w:val="ListParagraph"/>
        <w:numPr>
          <w:ilvl w:val="1"/>
          <w:numId w:val="3"/>
        </w:numPr>
        <w:spacing w:line="360" w:lineRule="auto"/>
        <w:jc w:val="both"/>
        <w:rPr>
          <w:rFonts w:ascii="Times New Roman" w:hAnsi="Times New Roman" w:eastAsia="Times New Roman" w:cs="Times New Roman"/>
          <w:b w:val="0"/>
          <w:bCs w:val="0"/>
          <w:noProof w:val="0"/>
          <w:color w:val="auto"/>
          <w:sz w:val="24"/>
          <w:szCs w:val="24"/>
          <w:lang w:val="pt-BR"/>
        </w:rPr>
      </w:pPr>
      <w:r w:rsidRPr="56141961" w:rsidR="78698188">
        <w:rPr>
          <w:rFonts w:ascii="Times New Roman" w:hAnsi="Times New Roman" w:eastAsia="Times New Roman" w:cs="Times New Roman"/>
          <w:b w:val="0"/>
          <w:bCs w:val="0"/>
          <w:noProof w:val="0"/>
          <w:color w:val="auto"/>
          <w:sz w:val="24"/>
          <w:szCs w:val="24"/>
          <w:lang w:val="pt-BR"/>
        </w:rPr>
        <w:t xml:space="preserve"> Há energia perto dos tanques de cultivo de truta.</w:t>
      </w:r>
    </w:p>
    <w:p w:rsidR="2DAF0EEC" w:rsidP="56141961" w:rsidRDefault="2DAF0EEC" w14:paraId="0F1659E7" w14:textId="1C99F82F">
      <w:pPr>
        <w:pStyle w:val="ListParagraph"/>
        <w:numPr>
          <w:ilvl w:val="1"/>
          <w:numId w:val="3"/>
        </w:numPr>
        <w:spacing w:line="360" w:lineRule="auto"/>
        <w:jc w:val="both"/>
        <w:rPr>
          <w:rFonts w:ascii="Times New Roman" w:hAnsi="Times New Roman" w:eastAsia="Times New Roman" w:cs="Times New Roman"/>
          <w:b w:val="0"/>
          <w:bCs w:val="0"/>
          <w:noProof w:val="0"/>
          <w:color w:val="auto"/>
          <w:sz w:val="24"/>
          <w:szCs w:val="24"/>
          <w:lang w:val="pt-BR"/>
        </w:rPr>
      </w:pPr>
      <w:r w:rsidRPr="56141961" w:rsidR="2DAF0EEC">
        <w:rPr>
          <w:rFonts w:ascii="Times New Roman" w:hAnsi="Times New Roman" w:eastAsia="Times New Roman" w:cs="Times New Roman"/>
          <w:b w:val="0"/>
          <w:bCs w:val="0"/>
          <w:noProof w:val="0"/>
          <w:color w:val="auto"/>
          <w:sz w:val="24"/>
          <w:szCs w:val="24"/>
          <w:lang w:val="pt-BR"/>
        </w:rPr>
        <w:t xml:space="preserve"> </w:t>
      </w:r>
    </w:p>
    <w:p w:rsidR="56141961" w:rsidP="56141961" w:rsidRDefault="56141961" w14:paraId="521DA172" w14:textId="115A0650">
      <w:pPr>
        <w:pStyle w:val="Normal"/>
        <w:spacing w:line="360" w:lineRule="auto"/>
        <w:jc w:val="both"/>
        <w:rPr>
          <w:rFonts w:ascii="Times New Roman" w:hAnsi="Times New Roman" w:eastAsia="Times New Roman" w:cs="Times New Roman"/>
          <w:b w:val="0"/>
          <w:bCs w:val="0"/>
          <w:noProof w:val="0"/>
          <w:color w:val="auto"/>
          <w:sz w:val="24"/>
          <w:szCs w:val="24"/>
          <w:lang w:val="pt-BR"/>
        </w:rPr>
      </w:pPr>
    </w:p>
    <w:p w:rsidR="2DAF0EEC" w:rsidP="56141961" w:rsidRDefault="2DAF0EEC" w14:paraId="35671C65" w14:textId="74CACA1A">
      <w:pPr>
        <w:pStyle w:val="ListParagraph"/>
        <w:numPr>
          <w:ilvl w:val="0"/>
          <w:numId w:val="3"/>
        </w:numPr>
        <w:spacing w:line="360" w:lineRule="auto"/>
        <w:jc w:val="both"/>
        <w:rPr>
          <w:rFonts w:ascii="Times New Roman" w:hAnsi="Times New Roman" w:eastAsia="Times New Roman" w:cs="Times New Roman"/>
          <w:b w:val="1"/>
          <w:bCs w:val="1"/>
          <w:noProof w:val="0"/>
          <w:color w:val="auto"/>
          <w:sz w:val="24"/>
          <w:szCs w:val="24"/>
          <w:lang w:val="pt-BR"/>
        </w:rPr>
      </w:pPr>
      <w:r w:rsidRPr="56141961" w:rsidR="2DAF0EEC">
        <w:rPr>
          <w:rFonts w:ascii="Times New Roman" w:hAnsi="Times New Roman" w:eastAsia="Times New Roman" w:cs="Times New Roman"/>
          <w:b w:val="1"/>
          <w:bCs w:val="1"/>
          <w:noProof w:val="0"/>
          <w:color w:val="auto"/>
          <w:sz w:val="24"/>
          <w:szCs w:val="24"/>
          <w:lang w:val="pt-BR"/>
        </w:rPr>
        <w:t>RESTRIÇÕES:</w:t>
      </w:r>
    </w:p>
    <w:p w:rsidR="526A5BFC" w:rsidP="56141961" w:rsidRDefault="526A5BFC" w14:paraId="6F499E3F" w14:textId="120FFC23">
      <w:pPr>
        <w:pStyle w:val="ListParagraph"/>
        <w:numPr>
          <w:ilvl w:val="1"/>
          <w:numId w:val="3"/>
        </w:numPr>
        <w:spacing w:line="360" w:lineRule="auto"/>
        <w:jc w:val="both"/>
        <w:rPr>
          <w:rFonts w:ascii="Times New Roman" w:hAnsi="Times New Roman" w:eastAsia="Times New Roman" w:cs="Times New Roman"/>
          <w:b w:val="0"/>
          <w:bCs w:val="0"/>
          <w:noProof w:val="0"/>
          <w:color w:val="auto"/>
          <w:sz w:val="24"/>
          <w:szCs w:val="24"/>
          <w:lang w:val="pt-BR"/>
        </w:rPr>
      </w:pPr>
      <w:r w:rsidRPr="56141961" w:rsidR="526A5BFC">
        <w:rPr>
          <w:rFonts w:ascii="Times New Roman" w:hAnsi="Times New Roman" w:eastAsia="Times New Roman" w:cs="Times New Roman"/>
          <w:b w:val="0"/>
          <w:bCs w:val="0"/>
          <w:noProof w:val="0"/>
          <w:color w:val="auto"/>
          <w:sz w:val="24"/>
          <w:szCs w:val="24"/>
          <w:lang w:val="pt-BR"/>
        </w:rPr>
        <w:t xml:space="preserve"> </w:t>
      </w:r>
    </w:p>
    <w:p w:rsidR="56141961" w:rsidP="56141961" w:rsidRDefault="56141961" w14:paraId="472B2680" w14:textId="35CD02EC">
      <w:pPr>
        <w:pStyle w:val="Normal"/>
        <w:rPr>
          <w:rFonts w:ascii="Times New Roman" w:hAnsi="Times New Roman" w:eastAsia="Times New Roman" w:cs="Times New Roman"/>
          <w:noProof w:val="0"/>
          <w:color w:val="auto"/>
          <w:sz w:val="24"/>
          <w:szCs w:val="24"/>
          <w:lang w:val="pt-BR"/>
        </w:rPr>
      </w:pPr>
    </w:p>
    <w:p w:rsidR="56141961" w:rsidRDefault="56141961" w14:paraId="2EA0643B" w14:textId="347583FF">
      <w:r>
        <w:br w:type="page"/>
      </w:r>
    </w:p>
    <w:p w:rsidR="7499F05A" w:rsidP="56141961" w:rsidRDefault="7499F05A" w14:paraId="0BFB2E78" w14:textId="6212B1E2">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color w:val="auto"/>
          <w:sz w:val="28"/>
          <w:szCs w:val="28"/>
        </w:rPr>
      </w:pPr>
      <w:r w:rsidRPr="56141961" w:rsidR="7499F05A">
        <w:rPr>
          <w:rFonts w:ascii="Times New Roman" w:hAnsi="Times New Roman" w:eastAsia="Times New Roman" w:cs="Times New Roman"/>
          <w:b w:val="1"/>
          <w:bCs w:val="1"/>
          <w:color w:val="auto"/>
          <w:sz w:val="28"/>
          <w:szCs w:val="28"/>
        </w:rPr>
        <w:t>SOBRE O SENSOR</w:t>
      </w:r>
    </w:p>
    <w:p w:rsidR="7499F05A" w:rsidP="56141961" w:rsidRDefault="7499F05A" w14:paraId="6A9590BE" w14:textId="44D51F57">
      <w:pPr>
        <w:pStyle w:val="Normal"/>
        <w:jc w:val="both"/>
        <w:rPr>
          <w:rFonts w:ascii="Times New Roman" w:hAnsi="Times New Roman" w:eastAsia="Times New Roman" w:cs="Times New Roman"/>
          <w:noProof w:val="0"/>
          <w:color w:val="auto"/>
          <w:sz w:val="24"/>
          <w:szCs w:val="24"/>
          <w:lang w:val="pt-BR"/>
        </w:rPr>
      </w:pPr>
      <w:r w:rsidRPr="56141961" w:rsidR="7499F05A">
        <w:rPr>
          <w:rFonts w:ascii="Times New Roman" w:hAnsi="Times New Roman" w:eastAsia="Times New Roman" w:cs="Times New Roman"/>
          <w:b w:val="1"/>
          <w:bCs w:val="1"/>
          <w:i w:val="1"/>
          <w:iCs w:val="1"/>
          <w:noProof w:val="0"/>
          <w:color w:val="auto"/>
          <w:sz w:val="24"/>
          <w:szCs w:val="24"/>
          <w:lang w:val="pt-BR"/>
        </w:rPr>
        <w:t>DS18B20:</w:t>
      </w:r>
      <w:r w:rsidRPr="56141961" w:rsidR="7499F05A">
        <w:rPr>
          <w:rFonts w:ascii="Times New Roman" w:hAnsi="Times New Roman" w:eastAsia="Times New Roman" w:cs="Times New Roman"/>
          <w:noProof w:val="0"/>
          <w:color w:val="auto"/>
          <w:sz w:val="24"/>
          <w:szCs w:val="24"/>
          <w:lang w:val="pt-BR"/>
        </w:rPr>
        <w:t xml:space="preserve"> Este é o sensor mais indicado para medir temperatura em líquidos, especialmente em projetos de Arduino. </w:t>
      </w:r>
    </w:p>
    <w:p w:rsidR="7499F05A" w:rsidP="56141961" w:rsidRDefault="7499F05A" w14:paraId="5A949241" w14:textId="3AB8DC9B">
      <w:pPr>
        <w:pStyle w:val="Normal"/>
        <w:jc w:val="both"/>
        <w:rPr>
          <w:rFonts w:ascii="Times New Roman" w:hAnsi="Times New Roman" w:eastAsia="Times New Roman" w:cs="Times New Roman"/>
          <w:b w:val="1"/>
          <w:bCs w:val="1"/>
          <w:i w:val="1"/>
          <w:iCs w:val="1"/>
          <w:noProof w:val="0"/>
          <w:color w:val="auto"/>
          <w:sz w:val="24"/>
          <w:szCs w:val="24"/>
          <w:lang w:val="pt-BR"/>
        </w:rPr>
      </w:pPr>
      <w:r w:rsidRPr="56141961" w:rsidR="7499F05A">
        <w:rPr>
          <w:rFonts w:ascii="Times New Roman" w:hAnsi="Times New Roman" w:eastAsia="Times New Roman" w:cs="Times New Roman"/>
          <w:b w:val="1"/>
          <w:bCs w:val="1"/>
          <w:i w:val="1"/>
          <w:iCs w:val="1"/>
          <w:noProof w:val="0"/>
          <w:color w:val="auto"/>
          <w:sz w:val="24"/>
          <w:szCs w:val="24"/>
          <w:lang w:val="pt-BR"/>
        </w:rPr>
        <w:t>Características:</w:t>
      </w:r>
    </w:p>
    <w:p w:rsidR="7499F05A" w:rsidP="56141961" w:rsidRDefault="7499F05A" w14:paraId="2C32B905" w14:textId="659F0041">
      <w:pPr>
        <w:pStyle w:val="Normal"/>
        <w:ind w:firstLine="708"/>
        <w:jc w:val="both"/>
        <w:rPr>
          <w:rFonts w:ascii="Times New Roman" w:hAnsi="Times New Roman" w:eastAsia="Times New Roman" w:cs="Times New Roman"/>
          <w:noProof w:val="0"/>
          <w:color w:val="auto"/>
          <w:sz w:val="24"/>
          <w:szCs w:val="24"/>
          <w:lang w:val="pt-BR"/>
        </w:rPr>
      </w:pPr>
      <w:r w:rsidRPr="56141961" w:rsidR="7499F05A">
        <w:rPr>
          <w:rFonts w:ascii="Times New Roman" w:hAnsi="Times New Roman" w:eastAsia="Times New Roman" w:cs="Times New Roman"/>
          <w:i w:val="1"/>
          <w:iCs w:val="1"/>
          <w:noProof w:val="0"/>
          <w:color w:val="auto"/>
          <w:sz w:val="24"/>
          <w:szCs w:val="24"/>
          <w:u w:val="single"/>
          <w:lang w:val="pt-BR"/>
        </w:rPr>
        <w:t>Faixa de medição:</w:t>
      </w:r>
      <w:r w:rsidRPr="56141961" w:rsidR="7499F05A">
        <w:rPr>
          <w:rFonts w:ascii="Times New Roman" w:hAnsi="Times New Roman" w:eastAsia="Times New Roman" w:cs="Times New Roman"/>
          <w:noProof w:val="0"/>
          <w:color w:val="auto"/>
          <w:sz w:val="24"/>
          <w:szCs w:val="24"/>
          <w:lang w:val="pt-BR"/>
        </w:rPr>
        <w:t xml:space="preserve"> -55°C a +125°C. </w:t>
      </w:r>
    </w:p>
    <w:p w:rsidR="7499F05A" w:rsidP="56141961" w:rsidRDefault="7499F05A" w14:paraId="495B7331" w14:textId="1537547A">
      <w:pPr>
        <w:pStyle w:val="Normal"/>
        <w:ind w:firstLine="708"/>
        <w:jc w:val="both"/>
        <w:rPr>
          <w:rFonts w:ascii="Times New Roman" w:hAnsi="Times New Roman" w:eastAsia="Times New Roman" w:cs="Times New Roman"/>
          <w:noProof w:val="0"/>
          <w:color w:val="auto"/>
          <w:sz w:val="24"/>
          <w:szCs w:val="24"/>
          <w:lang w:val="pt-BR"/>
        </w:rPr>
      </w:pPr>
      <w:r w:rsidRPr="56141961" w:rsidR="7499F05A">
        <w:rPr>
          <w:rFonts w:ascii="Times New Roman" w:hAnsi="Times New Roman" w:eastAsia="Times New Roman" w:cs="Times New Roman"/>
          <w:i w:val="1"/>
          <w:iCs w:val="1"/>
          <w:noProof w:val="0"/>
          <w:color w:val="auto"/>
          <w:sz w:val="24"/>
          <w:szCs w:val="24"/>
          <w:u w:val="single"/>
          <w:lang w:val="pt-BR"/>
        </w:rPr>
        <w:t>Precisão:</w:t>
      </w:r>
      <w:r w:rsidRPr="56141961" w:rsidR="7499F05A">
        <w:rPr>
          <w:rFonts w:ascii="Times New Roman" w:hAnsi="Times New Roman" w:eastAsia="Times New Roman" w:cs="Times New Roman"/>
          <w:noProof w:val="0"/>
          <w:color w:val="auto"/>
          <w:sz w:val="24"/>
          <w:szCs w:val="24"/>
          <w:lang w:val="pt-BR"/>
        </w:rPr>
        <w:t xml:space="preserve"> ±0.5°C na faixa de -10°C a +85°C. </w:t>
      </w:r>
    </w:p>
    <w:p w:rsidR="7499F05A" w:rsidP="56141961" w:rsidRDefault="7499F05A" w14:paraId="21369995" w14:textId="2C744344">
      <w:pPr>
        <w:pStyle w:val="Normal"/>
        <w:ind w:firstLine="708"/>
        <w:jc w:val="both"/>
        <w:rPr>
          <w:rFonts w:ascii="Times New Roman" w:hAnsi="Times New Roman" w:eastAsia="Times New Roman" w:cs="Times New Roman"/>
          <w:noProof w:val="0"/>
          <w:color w:val="auto"/>
          <w:sz w:val="24"/>
          <w:szCs w:val="24"/>
          <w:lang w:val="pt-BR"/>
        </w:rPr>
      </w:pPr>
      <w:r w:rsidRPr="56141961" w:rsidR="7499F05A">
        <w:rPr>
          <w:rFonts w:ascii="Times New Roman" w:hAnsi="Times New Roman" w:eastAsia="Times New Roman" w:cs="Times New Roman"/>
          <w:i w:val="1"/>
          <w:iCs w:val="1"/>
          <w:noProof w:val="0"/>
          <w:color w:val="auto"/>
          <w:sz w:val="24"/>
          <w:szCs w:val="24"/>
          <w:u w:val="single"/>
          <w:lang w:val="pt-BR"/>
        </w:rPr>
        <w:t>Comunicação:</w:t>
      </w:r>
      <w:r w:rsidRPr="56141961" w:rsidR="7499F05A">
        <w:rPr>
          <w:rFonts w:ascii="Times New Roman" w:hAnsi="Times New Roman" w:eastAsia="Times New Roman" w:cs="Times New Roman"/>
          <w:noProof w:val="0"/>
          <w:color w:val="auto"/>
          <w:sz w:val="24"/>
          <w:szCs w:val="24"/>
          <w:lang w:val="pt-BR"/>
        </w:rPr>
        <w:t xml:space="preserve"> Utiliza o protocolo 1-Wire, que requer apenas um fio para comunicação e permite conectar múltiplos sensores no mesmo pino do Arduino. </w:t>
      </w:r>
    </w:p>
    <w:p w:rsidR="7499F05A" w:rsidP="56141961" w:rsidRDefault="7499F05A" w14:paraId="04B8DEA3" w14:textId="152998A0">
      <w:pPr>
        <w:pStyle w:val="Normal"/>
        <w:ind w:firstLine="708"/>
        <w:jc w:val="both"/>
        <w:rPr>
          <w:rFonts w:ascii="Times New Roman" w:hAnsi="Times New Roman" w:eastAsia="Times New Roman" w:cs="Times New Roman"/>
          <w:noProof w:val="0"/>
          <w:color w:val="auto"/>
          <w:sz w:val="24"/>
          <w:szCs w:val="24"/>
          <w:lang w:val="pt-BR"/>
        </w:rPr>
      </w:pPr>
      <w:r w:rsidRPr="56141961" w:rsidR="7499F05A">
        <w:rPr>
          <w:rFonts w:ascii="Times New Roman" w:hAnsi="Times New Roman" w:eastAsia="Times New Roman" w:cs="Times New Roman"/>
          <w:i w:val="1"/>
          <w:iCs w:val="1"/>
          <w:noProof w:val="0"/>
          <w:color w:val="auto"/>
          <w:sz w:val="24"/>
          <w:szCs w:val="24"/>
          <w:u w:val="single"/>
          <w:lang w:val="pt-BR"/>
        </w:rPr>
        <w:t>À prova d'água:</w:t>
      </w:r>
      <w:r w:rsidRPr="56141961" w:rsidR="7499F05A">
        <w:rPr>
          <w:rFonts w:ascii="Times New Roman" w:hAnsi="Times New Roman" w:eastAsia="Times New Roman" w:cs="Times New Roman"/>
          <w:noProof w:val="0"/>
          <w:color w:val="auto"/>
          <w:sz w:val="24"/>
          <w:szCs w:val="24"/>
          <w:lang w:val="pt-BR"/>
        </w:rPr>
        <w:t xml:space="preserve"> A ponta de aço inoxidável é adequada para ser submersa em água, embora se deva ter atenção com o cabo revestido de PVC em temperaturas acima de 100°C. </w:t>
      </w:r>
    </w:p>
    <w:p w:rsidR="7499F05A" w:rsidP="56141961" w:rsidRDefault="7499F05A" w14:paraId="50DE92ED" w14:textId="732EC1FD">
      <w:pPr>
        <w:pStyle w:val="Normal"/>
        <w:ind w:firstLine="708"/>
        <w:jc w:val="both"/>
        <w:rPr>
          <w:rFonts w:ascii="Times New Roman" w:hAnsi="Times New Roman" w:eastAsia="Times New Roman" w:cs="Times New Roman"/>
          <w:noProof w:val="0"/>
          <w:color w:val="auto"/>
          <w:sz w:val="24"/>
          <w:szCs w:val="24"/>
          <w:lang w:val="pt-BR"/>
        </w:rPr>
      </w:pPr>
      <w:r w:rsidRPr="56141961" w:rsidR="7499F05A">
        <w:rPr>
          <w:rFonts w:ascii="Times New Roman" w:hAnsi="Times New Roman" w:eastAsia="Times New Roman" w:cs="Times New Roman"/>
          <w:i w:val="1"/>
          <w:iCs w:val="1"/>
          <w:noProof w:val="0"/>
          <w:color w:val="auto"/>
          <w:sz w:val="24"/>
          <w:szCs w:val="24"/>
          <w:u w:val="single"/>
          <w:lang w:val="pt-BR"/>
        </w:rPr>
        <w:t>Conexão:</w:t>
      </w:r>
      <w:r w:rsidRPr="56141961" w:rsidR="7499F05A">
        <w:rPr>
          <w:rFonts w:ascii="Times New Roman" w:hAnsi="Times New Roman" w:eastAsia="Times New Roman" w:cs="Times New Roman"/>
          <w:noProof w:val="0"/>
          <w:color w:val="auto"/>
          <w:sz w:val="24"/>
          <w:szCs w:val="24"/>
          <w:lang w:val="pt-BR"/>
        </w:rPr>
        <w:t xml:space="preserve"> Ligar o VCC ao 5V, GND ao GND e o pino de dados a um pino digital do Arduino (por exemplo, D10), usando um resistor </w:t>
      </w:r>
      <w:r w:rsidRPr="56141961" w:rsidR="7499F05A">
        <w:rPr>
          <w:rFonts w:ascii="Times New Roman" w:hAnsi="Times New Roman" w:eastAsia="Times New Roman" w:cs="Times New Roman"/>
          <w:noProof w:val="0"/>
          <w:color w:val="auto"/>
          <w:sz w:val="24"/>
          <w:szCs w:val="24"/>
          <w:lang w:val="pt-BR"/>
        </w:rPr>
        <w:t>pull-up</w:t>
      </w:r>
      <w:r w:rsidRPr="56141961" w:rsidR="7499F05A">
        <w:rPr>
          <w:rFonts w:ascii="Times New Roman" w:hAnsi="Times New Roman" w:eastAsia="Times New Roman" w:cs="Times New Roman"/>
          <w:noProof w:val="0"/>
          <w:color w:val="auto"/>
          <w:sz w:val="24"/>
          <w:szCs w:val="24"/>
          <w:lang w:val="pt-BR"/>
        </w:rPr>
        <w:t xml:space="preserve"> de 4.7kΩ.</w:t>
      </w:r>
    </w:p>
    <w:p w:rsidR="256FBEF6" w:rsidP="56141961" w:rsidRDefault="256FBEF6" w14:paraId="685FE26A" w14:textId="1EB9E147">
      <w:pPr>
        <w:pStyle w:val="Normal"/>
        <w:ind w:firstLine="708"/>
        <w:jc w:val="both"/>
        <w:rPr>
          <w:rFonts w:ascii="Times New Roman" w:hAnsi="Times New Roman" w:eastAsia="Times New Roman" w:cs="Times New Roman"/>
          <w:b w:val="0"/>
          <w:bCs w:val="0"/>
          <w:i w:val="0"/>
          <w:iCs w:val="0"/>
          <w:noProof w:val="0"/>
          <w:color w:val="auto"/>
          <w:sz w:val="24"/>
          <w:szCs w:val="24"/>
          <w:u w:val="none"/>
          <w:lang w:val="pt-BR"/>
        </w:rPr>
      </w:pPr>
      <w:r w:rsidRPr="56141961" w:rsidR="256FBEF6">
        <w:rPr>
          <w:rFonts w:ascii="Times New Roman" w:hAnsi="Times New Roman" w:eastAsia="Times New Roman" w:cs="Times New Roman"/>
          <w:b w:val="0"/>
          <w:bCs w:val="0"/>
          <w:i w:val="1"/>
          <w:iCs w:val="1"/>
          <w:noProof w:val="0"/>
          <w:color w:val="auto"/>
          <w:sz w:val="24"/>
          <w:szCs w:val="24"/>
          <w:u w:val="single"/>
          <w:lang w:val="pt-BR"/>
        </w:rPr>
        <w:t>Preço:</w:t>
      </w:r>
      <w:r w:rsidRPr="56141961" w:rsidR="256FBEF6">
        <w:rPr>
          <w:rFonts w:ascii="Times New Roman" w:hAnsi="Times New Roman" w:eastAsia="Times New Roman" w:cs="Times New Roman"/>
          <w:b w:val="0"/>
          <w:bCs w:val="0"/>
          <w:i w:val="0"/>
          <w:iCs w:val="0"/>
          <w:noProof w:val="0"/>
          <w:color w:val="auto"/>
          <w:sz w:val="24"/>
          <w:szCs w:val="24"/>
          <w:u w:val="none"/>
          <w:lang w:val="pt-BR"/>
        </w:rPr>
        <w:t xml:space="preserve"> R$ 22,90/unidade</w:t>
      </w:r>
    </w:p>
    <w:p w:rsidR="56141961" w:rsidRDefault="56141961" w14:paraId="2D3674F2" w14:textId="5D3C0AA2">
      <w:r>
        <w:br w:type="page"/>
      </w:r>
    </w:p>
    <w:p w:rsidR="7757F65D" w:rsidP="56141961" w:rsidRDefault="7757F65D" w14:paraId="1B916A55" w14:textId="3B9AACCB">
      <w:pPr>
        <w:pStyle w:val="Normal"/>
        <w:suppressLineNumbers w:val="0"/>
        <w:bidi w:val="0"/>
        <w:spacing w:before="0" w:beforeAutospacing="off" w:after="160" w:afterAutospacing="off" w:line="279" w:lineRule="auto"/>
        <w:ind w:left="0" w:right="0"/>
        <w:jc w:val="both"/>
      </w:pPr>
      <w:r w:rsidRPr="56141961" w:rsidR="7757F65D">
        <w:rPr>
          <w:rFonts w:ascii="Times New Roman" w:hAnsi="Times New Roman" w:eastAsia="Times New Roman" w:cs="Times New Roman"/>
          <w:b w:val="1"/>
          <w:bCs w:val="1"/>
          <w:color w:val="auto"/>
          <w:sz w:val="28"/>
          <w:szCs w:val="28"/>
        </w:rPr>
        <w:t>REQUISITOS – BACKLOG</w:t>
      </w:r>
    </w:p>
    <w:p w:rsidR="7757F65D" w:rsidP="56141961" w:rsidRDefault="7757F65D" w14:paraId="3A6E8BF1" w14:textId="595AD041">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color w:val="auto"/>
          <w:sz w:val="28"/>
          <w:szCs w:val="28"/>
        </w:rPr>
      </w:pPr>
      <w:r w:rsidRPr="56141961" w:rsidR="7757F65D">
        <w:rPr>
          <w:rFonts w:ascii="Times New Roman" w:hAnsi="Times New Roman" w:eastAsia="Times New Roman" w:cs="Times New Roman"/>
          <w:b w:val="1"/>
          <w:bCs w:val="1"/>
          <w:color w:val="auto"/>
          <w:sz w:val="28"/>
          <w:szCs w:val="28"/>
        </w:rPr>
        <w:t xml:space="preserve">Colar: (print do Excel) + (print do </w:t>
      </w:r>
      <w:r w:rsidRPr="56141961" w:rsidR="7757F65D">
        <w:rPr>
          <w:rFonts w:ascii="Times New Roman" w:hAnsi="Times New Roman" w:eastAsia="Times New Roman" w:cs="Times New Roman"/>
          <w:b w:val="1"/>
          <w:bCs w:val="1"/>
          <w:color w:val="auto"/>
          <w:sz w:val="28"/>
          <w:szCs w:val="28"/>
        </w:rPr>
        <w:t>Trello</w:t>
      </w:r>
      <w:r w:rsidRPr="56141961" w:rsidR="7757F65D">
        <w:rPr>
          <w:rFonts w:ascii="Times New Roman" w:hAnsi="Times New Roman" w:eastAsia="Times New Roman" w:cs="Times New Roman"/>
          <w:b w:val="1"/>
          <w:bCs w:val="1"/>
          <w:color w:val="auto"/>
          <w:sz w:val="28"/>
          <w:szCs w:val="28"/>
        </w:rPr>
        <w:t>)</w:t>
      </w:r>
    </w:p>
    <w:p w:rsidR="56141961" w:rsidP="56141961" w:rsidRDefault="56141961" w14:paraId="0F619E93" w14:textId="26E178DE">
      <w:pPr>
        <w:pStyle w:val="Normal"/>
        <w:ind w:firstLine="708"/>
        <w:jc w:val="both"/>
        <w:rPr>
          <w:rFonts w:ascii="Times New Roman" w:hAnsi="Times New Roman" w:eastAsia="Times New Roman" w:cs="Times New Roman"/>
          <w:b w:val="0"/>
          <w:bCs w:val="0"/>
          <w:i w:val="0"/>
          <w:iCs w:val="0"/>
          <w:noProof w:val="0"/>
          <w:color w:val="auto"/>
          <w:sz w:val="24"/>
          <w:szCs w:val="24"/>
          <w:u w:val="none"/>
          <w:lang w:val="pt-BR"/>
        </w:rPr>
      </w:pPr>
    </w:p>
    <w:sectPr>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A." w:author="ANDREIA MIYUKI KUBOTA ." w:date="2025-08-21T11:37:03" w:id="1153563294">
    <w:p xmlns:w14="http://schemas.microsoft.com/office/word/2010/wordml" xmlns:w="http://schemas.openxmlformats.org/wordprocessingml/2006/main" w:rsidR="48237CE7" w:rsidRDefault="60C77755" w14:paraId="07D7125E" w14:textId="39646023">
      <w:pPr>
        <w:pStyle w:val="CommentText"/>
      </w:pPr>
      <w:r>
        <w:rPr>
          <w:rStyle w:val="CommentReference"/>
        </w:rPr>
        <w:annotationRef/>
      </w:r>
      <w:r w:rsidRPr="11FD20F8" w:rsidR="5BB1089B">
        <w:t>Do slide de TI</w:t>
      </w:r>
    </w:p>
  </w:comment>
  <w:comment xmlns:w="http://schemas.openxmlformats.org/wordprocessingml/2006/main" w:initials="A." w:author="ANDREIA MIYUKI KUBOTA ." w:date="2025-08-21T11:38:02" w:id="1519307405">
    <w:p xmlns:w14="http://schemas.microsoft.com/office/word/2010/wordml" xmlns:w="http://schemas.openxmlformats.org/wordprocessingml/2006/main" w:rsidR="618D8B12" w:rsidRDefault="05055E3C" w14:paraId="0B1F21CB" w14:textId="0183BBCB">
      <w:pPr>
        <w:pStyle w:val="CommentText"/>
      </w:pPr>
      <w:r>
        <w:rPr>
          <w:rStyle w:val="CommentReference"/>
        </w:rPr>
        <w:annotationRef/>
      </w:r>
      <w:r w:rsidRPr="7575A395" w:rsidR="6DA61527">
        <w:t>Do slide de TI</w:t>
      </w:r>
    </w:p>
  </w:comment>
  <w:comment xmlns:w="http://schemas.openxmlformats.org/wordprocessingml/2006/main" w:initials="A." w:author="ANDREIA MIYUKI KUBOTA ." w:date="2025-08-21T20:22:48" w:id="429880264">
    <w:p xmlns:w14="http://schemas.microsoft.com/office/word/2010/wordml" xmlns:w="http://schemas.openxmlformats.org/wordprocessingml/2006/main" w:rsidR="2DBEE00E" w:rsidRDefault="7FD9EEC4" w14:paraId="7CC5E94E" w14:textId="59C2C717">
      <w:pPr>
        <w:pStyle w:val="CommentText"/>
      </w:pPr>
      <w:r>
        <w:rPr>
          <w:rStyle w:val="CommentReference"/>
        </w:rPr>
        <w:annotationRef/>
      </w:r>
      <w:r w:rsidRPr="48E0DBED" w:rsidR="554C01C3">
        <w:t>Acho que não precisa falar das exportações que são de tilápia.</w:t>
      </w:r>
    </w:p>
  </w:comment>
  <w:comment xmlns:w="http://schemas.openxmlformats.org/wordprocessingml/2006/main" w:initials="D." w:author="DEIVID DUARTE OLIVEIRA ." w:date="2025-08-23T17:22:20" w:id="992256640">
    <w:p xmlns:w14="http://schemas.microsoft.com/office/word/2010/wordml" xmlns:w="http://schemas.openxmlformats.org/wordprocessingml/2006/main" w:rsidR="4781833F" w:rsidRDefault="03D9E8B4" w14:paraId="35E944EA" w14:textId="5AFA363D">
      <w:pPr>
        <w:pStyle w:val="CommentText"/>
      </w:pPr>
      <w:r>
        <w:rPr>
          <w:rStyle w:val="CommentReference"/>
        </w:rPr>
        <w:annotationRef/>
      </w:r>
      <w:r w:rsidRPr="01DAE1A0" w:rsidR="5BE87CDF">
        <w:t>Não estou conseguindo editar o arquivo no Navegador. *ClownEmoji*</w:t>
      </w:r>
    </w:p>
  </w:comment>
  <w:comment xmlns:w="http://schemas.openxmlformats.org/wordprocessingml/2006/main" w:initials="A." w:author="ANDREIA MIYUKI KUBOTA ." w:date="2025-08-25T20:06:01" w:id="188134255">
    <w:p xmlns:w14="http://schemas.microsoft.com/office/word/2010/wordml" xmlns:w="http://schemas.openxmlformats.org/wordprocessingml/2006/main" w:rsidR="075D33F8" w:rsidRDefault="74EC917C" w14:paraId="549E2DBB" w14:textId="4AD2F373">
      <w:pPr>
        <w:pStyle w:val="CommentText"/>
      </w:pPr>
      <w:r>
        <w:rPr>
          <w:rStyle w:val="CommentReference"/>
        </w:rPr>
        <w:annotationRef/>
      </w:r>
      <w:r w:rsidRPr="42B23228" w:rsidR="087C593D">
        <w:t>mudar o nome do arquivo para TI-Documentacao-NomeGrupo(Trusti?Truta?TruticulturaSolutions?)-NumeroDoGrupo(perguntar-para-o-Brandao)</w:t>
      </w:r>
    </w:p>
  </w:comment>
</w:comments>
</file>

<file path=word/commentsExtended.xml><?xml version="1.0" encoding="utf-8"?>
<w15:commentsEx xmlns:mc="http://schemas.openxmlformats.org/markup-compatibility/2006" xmlns:w15="http://schemas.microsoft.com/office/word/2012/wordml" mc:Ignorable="w15">
  <w15:commentEx w15:done="0" w15:paraId="07D7125E"/>
  <w15:commentEx w15:done="0" w15:paraId="0B1F21CB"/>
  <w15:commentEx w15:done="0" w15:paraId="7CC5E94E"/>
  <w15:commentEx w15:done="0" w15:paraId="35E944EA"/>
  <w15:commentEx w15:done="0" w15:paraId="549E2DB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DC2DA97" w16cex:dateUtc="2025-08-21T14:37:03.567Z"/>
  <w16cex:commentExtensible w16cex:durableId="34A0A3A3" w16cex:dateUtc="2025-08-21T14:38:02.562Z"/>
  <w16cex:commentExtensible w16cex:durableId="427785C6" w16cex:dateUtc="2025-08-21T23:22:48.973Z">
    <w16cex:extLst>
      <w16:ext w16:uri="{CE6994B0-6A32-4C9F-8C6B-6E91EDA988CE}">
        <cr:reactions xmlns:cr="http://schemas.microsoft.com/office/comments/2020/reactions">
          <cr:reaction reactionType="1">
            <cr:reactionInfo dateUtc="2025-08-22T21:24:11.031Z">
              <cr:user userId="S::maria.maia@sptech.school::f9a08f47-ef0e-48ee-a1c1-aec8356df9ce" userProvider="AD" userName="MARIA ROSA LIMA MAIA ."/>
            </cr:reactionInfo>
          </cr:reaction>
        </cr:reactions>
      </w16:ext>
    </w16cex:extLst>
  </w16cex:commentExtensible>
  <w16cex:commentExtensible w16cex:durableId="7BE52543" w16cex:dateUtc="2025-08-23T20:22:20.341Z"/>
  <w16cex:commentExtensible w16cex:durableId="023F513B" w16cex:dateUtc="2025-08-25T23:06:01.368Z"/>
</w16cex:commentsExtensible>
</file>

<file path=word/commentsIds.xml><?xml version="1.0" encoding="utf-8"?>
<w16cid:commentsIds xmlns:mc="http://schemas.openxmlformats.org/markup-compatibility/2006" xmlns:w16cid="http://schemas.microsoft.com/office/word/2016/wordml/cid" mc:Ignorable="w16cid">
  <w16cid:commentId w16cid:paraId="07D7125E" w16cid:durableId="6DC2DA97"/>
  <w16cid:commentId w16cid:paraId="0B1F21CB" w16cid:durableId="34A0A3A3"/>
  <w16cid:commentId w16cid:paraId="7CC5E94E" w16cid:durableId="427785C6"/>
  <w16cid:commentId w16cid:paraId="35E944EA" w16cid:durableId="7BE52543"/>
  <w16cid:commentId w16cid:paraId="549E2DBB" w16cid:durableId="023F51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dbkrEF1u" int2:invalidationBookmarkName="" int2:hashCode="1jtuEYXe5b16cq" int2:id="KojEps1k">
      <int2:state int2:type="spell" int2:value="Rejected"/>
    </int2:bookmark>
    <int2:bookmark int2:bookmarkName="_Int_aaVWZOVX" int2:invalidationBookmarkName="" int2:hashCode="FBqWgGfE7EHOjn" int2:id="suLjqTQp">
      <int2:state int2:type="spell" int2:value="Rejected"/>
    </int2:bookmark>
    <int2:bookmark int2:bookmarkName="_Int_DUso4p81" int2:invalidationBookmarkName="" int2:hashCode="LhLzp0WgwRGuVH" int2:id="rylDvZpN">
      <int2:state int2:type="spell" int2:value="Rejected"/>
    </int2:bookmark>
    <int2:bookmark int2:bookmarkName="_Int_tv4sUtVd" int2:invalidationBookmarkName="" int2:hashCode="wDOKQUBBRG49lC" int2:id="NQzrp68J">
      <int2:state int2:type="spell"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4f6256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22c03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ad35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NDREIA MIYUKI KUBOTA .">
    <w15:presenceInfo w15:providerId="AD" w15:userId="S::andreia.kubota@sptech.school::4bdde2f4-c047-40b4-980c-c266efc93151"/>
  </w15:person>
  <w15:person w15:author="ANDREIA MIYUKI KUBOTA .">
    <w15:presenceInfo w15:providerId="AD" w15:userId="S::andreia.kubota@sptech.school::4bdde2f4-c047-40b4-980c-c266efc93151"/>
  </w15:person>
  <w15:person w15:author="DEIVID DUARTE OLIVEIRA .">
    <w15:presenceInfo w15:providerId="AD" w15:userId="S::deivid.oliveira@sptech.school::1986fc48-4b63-4361-a031-933c4b459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9A1CF7"/>
    <w:rsid w:val="014F7DCC"/>
    <w:rsid w:val="018AA0B2"/>
    <w:rsid w:val="01C3B4BE"/>
    <w:rsid w:val="01EA8EE3"/>
    <w:rsid w:val="0242F719"/>
    <w:rsid w:val="0406695F"/>
    <w:rsid w:val="04A72BC8"/>
    <w:rsid w:val="04B12EC6"/>
    <w:rsid w:val="056D0B44"/>
    <w:rsid w:val="05E9AFB6"/>
    <w:rsid w:val="05EED71C"/>
    <w:rsid w:val="067C09E8"/>
    <w:rsid w:val="06BDC20D"/>
    <w:rsid w:val="0705CC42"/>
    <w:rsid w:val="07075322"/>
    <w:rsid w:val="07640978"/>
    <w:rsid w:val="078557C9"/>
    <w:rsid w:val="084CB54B"/>
    <w:rsid w:val="085FD162"/>
    <w:rsid w:val="0876330B"/>
    <w:rsid w:val="08A8205A"/>
    <w:rsid w:val="09769E75"/>
    <w:rsid w:val="099E8ABD"/>
    <w:rsid w:val="09DEDDBA"/>
    <w:rsid w:val="0A6AD6B0"/>
    <w:rsid w:val="0A711787"/>
    <w:rsid w:val="0AA72A0D"/>
    <w:rsid w:val="0BB9608E"/>
    <w:rsid w:val="0C752DD9"/>
    <w:rsid w:val="0CA15550"/>
    <w:rsid w:val="0CC33B46"/>
    <w:rsid w:val="0DA0DCC3"/>
    <w:rsid w:val="0EB893C8"/>
    <w:rsid w:val="1148431E"/>
    <w:rsid w:val="114F3252"/>
    <w:rsid w:val="12173DBD"/>
    <w:rsid w:val="1290FC22"/>
    <w:rsid w:val="131C70C3"/>
    <w:rsid w:val="133DF2F2"/>
    <w:rsid w:val="135132BE"/>
    <w:rsid w:val="137FB907"/>
    <w:rsid w:val="13FC5043"/>
    <w:rsid w:val="1439E826"/>
    <w:rsid w:val="14492D75"/>
    <w:rsid w:val="1461EB93"/>
    <w:rsid w:val="1479A3EB"/>
    <w:rsid w:val="14ED13F1"/>
    <w:rsid w:val="1541C7A8"/>
    <w:rsid w:val="1543E660"/>
    <w:rsid w:val="1653AB32"/>
    <w:rsid w:val="170D0D2C"/>
    <w:rsid w:val="182C7A07"/>
    <w:rsid w:val="185B8FFA"/>
    <w:rsid w:val="1972679E"/>
    <w:rsid w:val="19817770"/>
    <w:rsid w:val="1A208869"/>
    <w:rsid w:val="1A20D033"/>
    <w:rsid w:val="1B668019"/>
    <w:rsid w:val="1BA76282"/>
    <w:rsid w:val="1BC518B9"/>
    <w:rsid w:val="1C4AC112"/>
    <w:rsid w:val="1C622393"/>
    <w:rsid w:val="1C920FEB"/>
    <w:rsid w:val="1D145128"/>
    <w:rsid w:val="1DC0B7DF"/>
    <w:rsid w:val="1E9BF345"/>
    <w:rsid w:val="1EEADBF3"/>
    <w:rsid w:val="1FD58AA3"/>
    <w:rsid w:val="203B2019"/>
    <w:rsid w:val="20EF4C8C"/>
    <w:rsid w:val="2123DF16"/>
    <w:rsid w:val="2145F9E6"/>
    <w:rsid w:val="21A30C4F"/>
    <w:rsid w:val="21AEA232"/>
    <w:rsid w:val="21C09A93"/>
    <w:rsid w:val="2212FECC"/>
    <w:rsid w:val="222B3C70"/>
    <w:rsid w:val="226A5D25"/>
    <w:rsid w:val="2290A7F1"/>
    <w:rsid w:val="24306E9E"/>
    <w:rsid w:val="2504E23B"/>
    <w:rsid w:val="25234AA6"/>
    <w:rsid w:val="256FBEF6"/>
    <w:rsid w:val="25EF4322"/>
    <w:rsid w:val="25FD8C43"/>
    <w:rsid w:val="260ABB8C"/>
    <w:rsid w:val="26E20FAA"/>
    <w:rsid w:val="2765DB88"/>
    <w:rsid w:val="2767F516"/>
    <w:rsid w:val="2776B26D"/>
    <w:rsid w:val="277A2398"/>
    <w:rsid w:val="27B258CD"/>
    <w:rsid w:val="28EBC415"/>
    <w:rsid w:val="290F158A"/>
    <w:rsid w:val="295427B5"/>
    <w:rsid w:val="29BE5E4E"/>
    <w:rsid w:val="2A597D17"/>
    <w:rsid w:val="2ADA01A0"/>
    <w:rsid w:val="2AF75670"/>
    <w:rsid w:val="2AF75670"/>
    <w:rsid w:val="2BA01E7E"/>
    <w:rsid w:val="2C00B23A"/>
    <w:rsid w:val="2D153868"/>
    <w:rsid w:val="2D29D1F7"/>
    <w:rsid w:val="2D60F5CC"/>
    <w:rsid w:val="2DA2C11B"/>
    <w:rsid w:val="2DA5F492"/>
    <w:rsid w:val="2DAAF9EB"/>
    <w:rsid w:val="2DAF0EEC"/>
    <w:rsid w:val="2E079C3E"/>
    <w:rsid w:val="2E3356F3"/>
    <w:rsid w:val="2E3DEC05"/>
    <w:rsid w:val="2EB56A2B"/>
    <w:rsid w:val="2ECCE098"/>
    <w:rsid w:val="2FF20DF4"/>
    <w:rsid w:val="301A7130"/>
    <w:rsid w:val="30788E7F"/>
    <w:rsid w:val="30A59C13"/>
    <w:rsid w:val="32027295"/>
    <w:rsid w:val="32F6AE62"/>
    <w:rsid w:val="3349FEB8"/>
    <w:rsid w:val="34443373"/>
    <w:rsid w:val="345866E2"/>
    <w:rsid w:val="349F5EAD"/>
    <w:rsid w:val="352829D5"/>
    <w:rsid w:val="3535623D"/>
    <w:rsid w:val="35744C5B"/>
    <w:rsid w:val="358811FF"/>
    <w:rsid w:val="35971AE2"/>
    <w:rsid w:val="35A6A087"/>
    <w:rsid w:val="369354E8"/>
    <w:rsid w:val="38F100E9"/>
    <w:rsid w:val="39610A45"/>
    <w:rsid w:val="3A886DA8"/>
    <w:rsid w:val="3AA6298B"/>
    <w:rsid w:val="3B479D72"/>
    <w:rsid w:val="3BA9DE25"/>
    <w:rsid w:val="3C266E8C"/>
    <w:rsid w:val="3CEFC2F7"/>
    <w:rsid w:val="3D2BEEC7"/>
    <w:rsid w:val="3D483B8F"/>
    <w:rsid w:val="3E838C1D"/>
    <w:rsid w:val="3FD31C02"/>
    <w:rsid w:val="401EE97C"/>
    <w:rsid w:val="4084539A"/>
    <w:rsid w:val="40D5C83D"/>
    <w:rsid w:val="40FCF798"/>
    <w:rsid w:val="4107C555"/>
    <w:rsid w:val="41181B5D"/>
    <w:rsid w:val="41853C86"/>
    <w:rsid w:val="421F3CCB"/>
    <w:rsid w:val="430C6D6B"/>
    <w:rsid w:val="432B1393"/>
    <w:rsid w:val="432CD3B0"/>
    <w:rsid w:val="45937E3D"/>
    <w:rsid w:val="4640A0DE"/>
    <w:rsid w:val="46C6CFBB"/>
    <w:rsid w:val="46E65B4A"/>
    <w:rsid w:val="472B5171"/>
    <w:rsid w:val="47F2AD0F"/>
    <w:rsid w:val="48E002C3"/>
    <w:rsid w:val="49525ACF"/>
    <w:rsid w:val="49525ACF"/>
    <w:rsid w:val="4ABEB9D7"/>
    <w:rsid w:val="4ACE90CB"/>
    <w:rsid w:val="4B7198A0"/>
    <w:rsid w:val="4B8005C4"/>
    <w:rsid w:val="4BBFC5F4"/>
    <w:rsid w:val="4BCC6E13"/>
    <w:rsid w:val="4BFA3FDE"/>
    <w:rsid w:val="4C13F866"/>
    <w:rsid w:val="4C2DC3E5"/>
    <w:rsid w:val="4CB58A24"/>
    <w:rsid w:val="4D58E56E"/>
    <w:rsid w:val="4E0C0B84"/>
    <w:rsid w:val="4F5F4E64"/>
    <w:rsid w:val="4F77B6AE"/>
    <w:rsid w:val="4FC0565B"/>
    <w:rsid w:val="50D4B110"/>
    <w:rsid w:val="50DE6200"/>
    <w:rsid w:val="5124EA4E"/>
    <w:rsid w:val="51D53F1E"/>
    <w:rsid w:val="51E68FA1"/>
    <w:rsid w:val="524CADB1"/>
    <w:rsid w:val="526A5BFC"/>
    <w:rsid w:val="5288920A"/>
    <w:rsid w:val="5293EC56"/>
    <w:rsid w:val="53335236"/>
    <w:rsid w:val="5437EFDA"/>
    <w:rsid w:val="5479842C"/>
    <w:rsid w:val="552F2637"/>
    <w:rsid w:val="5598BE42"/>
    <w:rsid w:val="55B894E8"/>
    <w:rsid w:val="56141961"/>
    <w:rsid w:val="5701F024"/>
    <w:rsid w:val="575CFF5C"/>
    <w:rsid w:val="57FCB38C"/>
    <w:rsid w:val="580B6C37"/>
    <w:rsid w:val="584EB187"/>
    <w:rsid w:val="58B86A95"/>
    <w:rsid w:val="58BBD2F7"/>
    <w:rsid w:val="5959BF58"/>
    <w:rsid w:val="599B19D6"/>
    <w:rsid w:val="59A9EB10"/>
    <w:rsid w:val="5A3EB742"/>
    <w:rsid w:val="5A986AB1"/>
    <w:rsid w:val="5B11CD02"/>
    <w:rsid w:val="5B1B5507"/>
    <w:rsid w:val="5B9AE8A7"/>
    <w:rsid w:val="5BA42127"/>
    <w:rsid w:val="5C50246A"/>
    <w:rsid w:val="5C73AFC2"/>
    <w:rsid w:val="5C924242"/>
    <w:rsid w:val="5C92C553"/>
    <w:rsid w:val="5CFE7097"/>
    <w:rsid w:val="5DFEC17F"/>
    <w:rsid w:val="5F66A84A"/>
    <w:rsid w:val="5FC2E7F3"/>
    <w:rsid w:val="5FFCACC0"/>
    <w:rsid w:val="604B865E"/>
    <w:rsid w:val="607D0916"/>
    <w:rsid w:val="611F8542"/>
    <w:rsid w:val="61319F47"/>
    <w:rsid w:val="61878095"/>
    <w:rsid w:val="61AECD18"/>
    <w:rsid w:val="62B908D6"/>
    <w:rsid w:val="62E00477"/>
    <w:rsid w:val="632E120B"/>
    <w:rsid w:val="63331E17"/>
    <w:rsid w:val="636DA584"/>
    <w:rsid w:val="63CD5A05"/>
    <w:rsid w:val="64BD28C9"/>
    <w:rsid w:val="65E70760"/>
    <w:rsid w:val="664B664B"/>
    <w:rsid w:val="6704245E"/>
    <w:rsid w:val="67D8791D"/>
    <w:rsid w:val="6838A985"/>
    <w:rsid w:val="68B63005"/>
    <w:rsid w:val="68F9EAB0"/>
    <w:rsid w:val="6946D0C9"/>
    <w:rsid w:val="69A93B3F"/>
    <w:rsid w:val="69D2D605"/>
    <w:rsid w:val="6A2E2FAC"/>
    <w:rsid w:val="6B094401"/>
    <w:rsid w:val="6B5102DE"/>
    <w:rsid w:val="6BA08509"/>
    <w:rsid w:val="6C0C59AE"/>
    <w:rsid w:val="6C0D5D2B"/>
    <w:rsid w:val="6C47EDE3"/>
    <w:rsid w:val="6C4D693B"/>
    <w:rsid w:val="6C5A627D"/>
    <w:rsid w:val="6CB8C5A1"/>
    <w:rsid w:val="6CCF1682"/>
    <w:rsid w:val="6CFAE470"/>
    <w:rsid w:val="6D9434B6"/>
    <w:rsid w:val="6DC342DB"/>
    <w:rsid w:val="6DE05C11"/>
    <w:rsid w:val="6E26A615"/>
    <w:rsid w:val="6E4ABB00"/>
    <w:rsid w:val="6EFAF20E"/>
    <w:rsid w:val="6F06BC9D"/>
    <w:rsid w:val="6F0F91AE"/>
    <w:rsid w:val="70E72A13"/>
    <w:rsid w:val="711F1895"/>
    <w:rsid w:val="7158B925"/>
    <w:rsid w:val="716BF072"/>
    <w:rsid w:val="716DDA4F"/>
    <w:rsid w:val="72748453"/>
    <w:rsid w:val="72F67C00"/>
    <w:rsid w:val="73990693"/>
    <w:rsid w:val="73CF1421"/>
    <w:rsid w:val="7402CEF7"/>
    <w:rsid w:val="748AD55F"/>
    <w:rsid w:val="7499F05A"/>
    <w:rsid w:val="74A068F0"/>
    <w:rsid w:val="74E1C9EA"/>
    <w:rsid w:val="75618CB8"/>
    <w:rsid w:val="75CE152E"/>
    <w:rsid w:val="769A1CF7"/>
    <w:rsid w:val="76CC6F2D"/>
    <w:rsid w:val="7757F65D"/>
    <w:rsid w:val="781A04C4"/>
    <w:rsid w:val="78698188"/>
    <w:rsid w:val="791321BA"/>
    <w:rsid w:val="795823C9"/>
    <w:rsid w:val="79646677"/>
    <w:rsid w:val="79CE383E"/>
    <w:rsid w:val="79D2D8BE"/>
    <w:rsid w:val="7A54396C"/>
    <w:rsid w:val="7AAA412F"/>
    <w:rsid w:val="7ACA7C0D"/>
    <w:rsid w:val="7AE29DEA"/>
    <w:rsid w:val="7B057BE3"/>
    <w:rsid w:val="7BF1447E"/>
    <w:rsid w:val="7C2B8D2E"/>
    <w:rsid w:val="7C2B8D2E"/>
    <w:rsid w:val="7C6EC81C"/>
    <w:rsid w:val="7DA43E23"/>
    <w:rsid w:val="7E0198C9"/>
    <w:rsid w:val="7E27CF21"/>
    <w:rsid w:val="7E3D25B9"/>
    <w:rsid w:val="7EB5EFAF"/>
    <w:rsid w:val="7F5F973C"/>
    <w:rsid w:val="7FD443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9A84"/>
  <w15:chartTrackingRefBased/>
  <w15:docId w15:val="{333038EE-C04F-4A41-A1D0-D7696B6A4C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56141961"/>
    <w:rPr>
      <w:color w:val="467886"/>
      <w:u w:val="single"/>
    </w:rPr>
  </w:style>
  <w:style w:type="paragraph" w:styleId="ListParagraph">
    <w:uiPriority w:val="34"/>
    <w:name w:val="List Paragraph"/>
    <w:basedOn w:val="Normal"/>
    <w:qFormat/>
    <w:rsid w:val="5614196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221792079" /><Relationship Type="http://schemas.microsoft.com/office/2020/10/relationships/intelligence" Target="intelligence2.xml" Id="R623748d796814238" /><Relationship Type="http://schemas.openxmlformats.org/officeDocument/2006/relationships/comments" Target="comments.xml" Id="R47d04c8ab0224616" /><Relationship Type="http://schemas.microsoft.com/office/2016/09/relationships/commentsIds" Target="commentsIds.xml" Id="Rcf4b1ae95b44448d" /><Relationship Type="http://schemas.microsoft.com/office/2011/relationships/commentsExtended" Target="commentsExtended.xml" Id="R718de480f15f46f8" /><Relationship Type="http://schemas.microsoft.com/office/2018/08/relationships/commentsExtensible" Target="commentsExtensible.xml" Id="R2b53e3d394944acd" /><Relationship Type="http://schemas.microsoft.com/office/2011/relationships/people" Target="people.xml" Id="Rd2d48345c6124b06" /><Relationship Type="http://schemas.openxmlformats.org/officeDocument/2006/relationships/hyperlink" Target="https://brc-word-edit.officeapps.live.com/we/wordeditorframe.aspx?ui=en-US&amp;rs=en-US&amp;wopisrc=https%3A%2F%2Fbandteccom-my.sharepoint.com%2Fpersonal%2Fjoao_jortiekejr_sptech_school%2F_vti_bin%2Fwopi.ashx%2Ffiles%2F8b78c7cd7b3043c88b0be1c75ba86c79&amp;wdenableroaming=1&amp;wdfr=1&amp;mscc=1&amp;wdodb=1&amp;hid=5BACBEA1-405D-9000-A52A-DD73B48591ED.0&amp;uih=sharepointcom&amp;wdlcid=en-US&amp;jsapi=1&amp;jsapiver=v2&amp;corrid=2bdc6d35-a6e8-e8db-bbea-1c214e989e5c&amp;usid=2bdc6d35-a6e8-e8db-bbea-1c214e989e5c&amp;newsession=1&amp;sftc=1&amp;uihit=docaspx&amp;muv=1&amp;ats=PairwiseBroker&amp;cac=1&amp;sams=1&amp;mtf=1&amp;sfp=1&amp;sdp=1&amp;hch=1&amp;hwfh=1&amp;dchat=1&amp;sc=%7B%22pmo%22%3A%22https%3A%2F%2Fbandteccom-my.sharepoint.com%22%2C%22pmshare%22%3Atrue%7D&amp;ctp=LeastProtected&amp;rct=Normal&amp;wdorigin=OWA-NT-Mail.Sharing.DirectLink.Copy&amp;wdhostclicktime=1755980424592&amp;afdflight=98&amp;csiro=1&amp;instantedit=1&amp;wopicomplete=1&amp;wdredirectionreason=Unified_SingleFlush" TargetMode="External" Id="Rc9c4e61dae8741c3" /><Relationship Type="http://schemas.openxmlformats.org/officeDocument/2006/relationships/hyperlink" Target="https://brc-word-edit.officeapps.live.com/we/wordeditorframe.aspx?ui=en-US&amp;rs=en-US&amp;wopisrc=https%3A%2F%2Fbandteccom-my.sharepoint.com%2Fpersonal%2Fjoao_jortiekejr_sptech_school%2F_vti_bin%2Fwopi.ashx%2Ffiles%2F8b78c7cd7b3043c88b0be1c75ba86c79&amp;wdenableroaming=1&amp;wdfr=1&amp;mscc=1&amp;wdodb=1&amp;hid=5BACBEA1-405D-9000-A52A-DD73B48591ED.0&amp;uih=sharepointcom&amp;wdlcid=en-US&amp;jsapi=1&amp;jsapiver=v2&amp;corrid=2bdc6d35-a6e8-e8db-bbea-1c214e989e5c&amp;usid=2bdc6d35-a6e8-e8db-bbea-1c214e989e5c&amp;newsession=1&amp;sftc=1&amp;uihit=docaspx&amp;muv=1&amp;ats=PairwiseBroker&amp;cac=1&amp;sams=1&amp;mtf=1&amp;sfp=1&amp;sdp=1&amp;hch=1&amp;hwfh=1&amp;dchat=1&amp;sc=%7B%22pmo%22%3A%22https%3A%2F%2Fbandteccom-my.sharepoint.com%22%2C%22pmshare%22%3Atrue%7D&amp;ctp=LeastProtected&amp;rct=Normal&amp;wdorigin=OWA-NT-Mail.Sharing.DirectLink.Copy&amp;wdhostclicktime=1755980424592&amp;afdflight=98&amp;csiro=1&amp;instantedit=1&amp;wopicomplete=1&amp;wdredirectionreason=Unified_SingleFlush" TargetMode="External" Id="Redb114ed00a34cad" /><Relationship Type="http://schemas.openxmlformats.org/officeDocument/2006/relationships/hyperlink" Target="https://brc-word-edit.officeapps.live.com/we/wordeditorframe.aspx?ui=en-US&amp;rs=en-US&amp;wopisrc=https%3A%2F%2Fbandteccom-my.sharepoint.com%2Fpersonal%2Fjoao_jortiekejr_sptech_school%2F_vti_bin%2Fwopi.ashx%2Ffiles%2F8b78c7cd7b3043c88b0be1c75ba86c79&amp;wdenableroaming=1&amp;wdfr=1&amp;mscc=1&amp;wdodb=1&amp;hid=5BACBEA1-405D-9000-A52A-DD73B48591ED.0&amp;uih=sharepointcom&amp;wdlcid=en-US&amp;jsapi=1&amp;jsapiver=v2&amp;corrid=2bdc6d35-a6e8-e8db-bbea-1c214e989e5c&amp;usid=2bdc6d35-a6e8-e8db-bbea-1c214e989e5c&amp;newsession=1&amp;sftc=1&amp;uihit=docaspx&amp;muv=1&amp;ats=PairwiseBroker&amp;cac=1&amp;sams=1&amp;mtf=1&amp;sfp=1&amp;sdp=1&amp;hch=1&amp;hwfh=1&amp;dchat=1&amp;sc=%7B%22pmo%22%3A%22https%3A%2F%2Fbandteccom-my.sharepoint.com%22%2C%22pmshare%22%3Atrue%7D&amp;ctp=LeastProtected&amp;rct=Normal&amp;wdorigin=OWA-NT-Mail.Sharing.DirectLink.Copy&amp;wdhostclicktime=1755980424592&amp;afdflight=98&amp;csiro=1&amp;instantedit=1&amp;wopicomplete=1&amp;wdredirectionreason=Unified_SingleFlush" TargetMode="External" Id="R413c777afa574657" /><Relationship Type="http://schemas.openxmlformats.org/officeDocument/2006/relationships/hyperlink" Target="https://incaper.es.gov.br/aquicultura" TargetMode="External" Id="R55c47e8d3a6c4d55" /><Relationship Type="http://schemas.openxmlformats.org/officeDocument/2006/relationships/hyperlink" Target="https://brc-word-edit.officeapps.live.com/we/wordeditorframe.aspx?ui=en-US&amp;rs=en-US&amp;wopisrc=https%3A%2F%2Fbandteccom-my.sharepoint.com%2Fpersonal%2Fjoao_jortiekejr_sptech_school%2F_vti_bin%2Fwopi.ashx%2Ffiles%2F8b78c7cd7b3043c88b0be1c75ba86c79&amp;wdenableroaming=1&amp;wdfr=1&amp;mscc=1&amp;wdodb=1&amp;hid=5BACBEA1-405D-9000-A52A-DD73B48591ED.0&amp;uih=sharepointcom&amp;wdlcid=en-US&amp;jsapi=1&amp;jsapiver=v2&amp;corrid=2bdc6d35-a6e8-e8db-bbea-1c214e989e5c&amp;usid=2bdc6d35-a6e8-e8db-bbea-1c214e989e5c&amp;newsession=1&amp;sftc=1&amp;uihit=docaspx&amp;muv=1&amp;ats=PairwiseBroker&amp;cac=1&amp;sams=1&amp;mtf=1&amp;sfp=1&amp;sdp=1&amp;hch=1&amp;hwfh=1&amp;dchat=1&amp;sc=%7B%22pmo%22%3A%22https%3A%2F%2Fbandteccom-my.sharepoint.com%22%2C%22pmshare%22%3Atrue%7D&amp;ctp=LeastProtected&amp;rct=Normal&amp;wdorigin=OWA-NT-Mail.Sharing.DirectLink.Copy&amp;wdhostclicktime=1755980424592&amp;afdflight=98&amp;csiro=1&amp;instantedit=1&amp;wopicomplete=1&amp;wdredirectionreason=Unified_SingleFlush" TargetMode="External" Id="R117865c76e6a4f6a" /><Relationship Type="http://schemas.openxmlformats.org/officeDocument/2006/relationships/hyperlink" Target="https://www.embrapa.br/busca-de-noticias/-/noticia/59944353/alevinos-sao-a-semente-da-piscicultura-mostra-curso-de-videoaula-da-embrapa" TargetMode="External" Id="R4e04674989ba43c5" /><Relationship Type="http://schemas.openxmlformats.org/officeDocument/2006/relationships/hyperlink" Target="https://www.peixebr.com.br/" TargetMode="External" Id="R9ccab393f5654b1b" /><Relationship Type="http://schemas.openxmlformats.org/officeDocument/2006/relationships/hyperlink" Target="https://pantheon.ufrj.br/handle/11422/17433" TargetMode="External" Id="Rb46ac190210d41e2" /><Relationship Type="http://schemas.openxmlformats.org/officeDocument/2006/relationships/hyperlink" Target="https://agro.estadao.com.br/economia/de-onde-vem-o-salmao-consumido-no-brasil" TargetMode="External" Id="Reb9c8b952783412b" /><Relationship Type="http://schemas.openxmlformats.org/officeDocument/2006/relationships/hyperlink" Target="https://www.pesca.sp.gov.br/blog/ip-na-midia-16/tem-salmao-verdadeiro-no-brasil-confira-isto-salmao-verdadeiro-8877" TargetMode="External" Id="R80bfa4fb40804b22" /><Relationship Type="http://schemas.openxmlformats.org/officeDocument/2006/relationships/hyperlink" Target="https://www.embrapa.br/busca-de-noticias/-/noticia/82889880/teste-genomico-ajuda-a-melhorar-a-producao-de-truta-no-brasil?utm_source=chatgpt.com" TargetMode="External" Id="Rdf298364a8c44fea" /><Relationship Type="http://schemas.openxmlformats.org/officeDocument/2006/relationships/hyperlink" Target="https://www.peixebr.com.br/exportacao-2-tri-2021/" TargetMode="External" Id="R60814d1f6fe44e9b" /><Relationship Type="http://schemas.openxmlformats.org/officeDocument/2006/relationships/hyperlink" Target="https://g1.globo.com/economia/agronegocios/noticia/2024/05/26/salmao-ou-truta-salmonada-entenda-as-diferencas.ghtml" TargetMode="External" Id="R37cff17dcd354fb0" /><Relationship Type="http://schemas.openxmlformats.org/officeDocument/2006/relationships/hyperlink" Target="https://www.embrapa.br/busca-de-noticias/-/noticia/97664679/piscicultura-brasileira-apresenta-aumento-recorde-nas-exportacoes" TargetMode="External" Id="R1e68b63b4ee24c8e" /><Relationship Type="http://schemas.openxmlformats.org/officeDocument/2006/relationships/hyperlink" Target="https://www.cnpma.embrapa.br/projetos/ecoagua/eco/oxigdiss.html" TargetMode="External" Id="Re9715302e3c04307" /><Relationship Type="http://schemas.openxmlformats.org/officeDocument/2006/relationships/hyperlink" Target="https://antherotec.com.br/truticultura-em-ras/" TargetMode="External" Id="R9402b91d87234ace" /><Relationship Type="http://schemas.openxmlformats.org/officeDocument/2006/relationships/numbering" Target="numbering.xml" Id="R748686180bcd4f3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2025-08-21T13:23:13.4269681Z</dcterms:created>
  <dcterms:modified xsi:type="dcterms:W3CDTF">2025-08-26T11:23:16.7570942Z</dcterms:modified>
  <dc:creator>JOÃO RICARDO JORTIEKE JUNIOR .</dc:creator>
  <lastModifiedBy>ANDREI SATO .</lastModifiedBy>
</coreProperties>
</file>