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操作</w:t>
      </w:r>
      <w:r>
        <w:rPr>
          <w:b/>
          <w:bCs/>
          <w:sz w:val="36"/>
          <w:szCs w:val="36"/>
        </w:rPr>
        <w:t xml:space="preserve"> SOP</w:t>
      </w:r>
    </w:p>
    <w:p>
      <w:pPr>
        <w:pStyle w:val="3"/>
        <w:bidi w:val="0"/>
        <w:rPr>
          <w:color w:val="E3E3E3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eastAsia"/>
          <w:color w:val="00B0F0"/>
        </w:rPr>
        <w:t xml:space="preserve">基本信息  Basic Information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DICISION MAKER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{{DicisinoMaker}}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CONSIGNEE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{{Consignee}}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SHIPPER（中文）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{{Shippercn}}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SHIPPER（英文）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{{Shipperen}}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销售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{{Salesman}}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运价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{{Procurement}}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操作（CS)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{{Cs}}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46B1E1" w:themeColor="accent1" w:themeTint="99"/>
          <w:sz w:val="20"/>
          <w:szCs w:val="20"/>
          <w:shd w:val="clear" w:color="auto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 xml:space="preserve">业务类型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{{BusinessType}}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 xml:space="preserve">贸易条款    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{{TradeTerms}}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00"/>
        <w:gridCol w:w="962"/>
        <w:gridCol w:w="1013"/>
        <w:gridCol w:w="1587"/>
        <w:gridCol w:w="1098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Contact Name </w:t>
            </w:r>
          </w:p>
        </w:tc>
        <w:tc>
          <w:tcPr>
            <w:tcW w:w="96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Role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Department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1098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Phone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PA</w:t>
      </w: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3914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914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报价单 </w:t>
      </w:r>
      <w:r>
        <w:rPr>
          <w:szCs w:val="21"/>
        </w:rPr>
        <w:t xml:space="preserve">       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结算方式 </w:t>
      </w:r>
      <w:r>
        <w:rPr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 {{Balance}}</w:t>
      </w:r>
      <w:r>
        <w:rPr>
          <w:szCs w:val="21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>
      <w:pPr>
        <w:rPr>
          <w:szCs w:val="21"/>
        </w:rPr>
      </w:pPr>
    </w:p>
    <w:p>
      <w:pPr>
        <w:rPr>
          <w:rFonts w:hint="eastAsia" w:eastAsiaTheme="minorEastAsia"/>
          <w:szCs w:val="21"/>
          <w:lang w:eastAsia="zh-CN"/>
        </w:rPr>
      </w:pPr>
    </w:p>
    <w:p>
      <w:pPr>
        <w:rPr>
          <w:rFonts w:ascii="Century Gothic" w:hAnsi="Century Gothic"/>
          <w:color w:val="000000"/>
          <w:sz w:val="21"/>
          <w:szCs w:val="21"/>
          <w:shd w:val="clear" w:color="auto" w:fill="FFFFFF"/>
        </w:rPr>
      </w:pPr>
    </w:p>
    <w:p>
      <w:pPr>
        <w:tabs>
          <w:tab w:val="left" w:pos="5566"/>
        </w:tabs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mYWFlYjAxNGNhM2RjNTExMzEwZGI0NWE5ZmRkOGIifQ=="/>
  </w:docVars>
  <w:rsids>
    <w:rsidRoot w:val="00172A27"/>
    <w:rsid w:val="00007566"/>
    <w:rsid w:val="000240B5"/>
    <w:rsid w:val="00034B6F"/>
    <w:rsid w:val="00052332"/>
    <w:rsid w:val="00067421"/>
    <w:rsid w:val="00085774"/>
    <w:rsid w:val="00092B48"/>
    <w:rsid w:val="000A58EE"/>
    <w:rsid w:val="000B3566"/>
    <w:rsid w:val="000B3FEF"/>
    <w:rsid w:val="000C3D3F"/>
    <w:rsid w:val="000D0B71"/>
    <w:rsid w:val="000D6B98"/>
    <w:rsid w:val="000E3FC9"/>
    <w:rsid w:val="000F2F26"/>
    <w:rsid w:val="00101C57"/>
    <w:rsid w:val="00125CF4"/>
    <w:rsid w:val="00125F99"/>
    <w:rsid w:val="00135CB8"/>
    <w:rsid w:val="00144CF3"/>
    <w:rsid w:val="00150F23"/>
    <w:rsid w:val="001533C5"/>
    <w:rsid w:val="0016414F"/>
    <w:rsid w:val="00164342"/>
    <w:rsid w:val="00180C98"/>
    <w:rsid w:val="00194B15"/>
    <w:rsid w:val="001B099D"/>
    <w:rsid w:val="001C41C2"/>
    <w:rsid w:val="001F2DB6"/>
    <w:rsid w:val="00201526"/>
    <w:rsid w:val="00214B61"/>
    <w:rsid w:val="00224FE2"/>
    <w:rsid w:val="00227141"/>
    <w:rsid w:val="00236539"/>
    <w:rsid w:val="0025767D"/>
    <w:rsid w:val="00276DB3"/>
    <w:rsid w:val="002A0004"/>
    <w:rsid w:val="002E6E10"/>
    <w:rsid w:val="002F0412"/>
    <w:rsid w:val="00300EBC"/>
    <w:rsid w:val="0030498A"/>
    <w:rsid w:val="00314935"/>
    <w:rsid w:val="00316219"/>
    <w:rsid w:val="00331DF7"/>
    <w:rsid w:val="00343726"/>
    <w:rsid w:val="00387A9B"/>
    <w:rsid w:val="00390E7F"/>
    <w:rsid w:val="003A05B5"/>
    <w:rsid w:val="003A1CEE"/>
    <w:rsid w:val="003B5BA4"/>
    <w:rsid w:val="003F0C74"/>
    <w:rsid w:val="003F38EB"/>
    <w:rsid w:val="004028D3"/>
    <w:rsid w:val="00405B61"/>
    <w:rsid w:val="00430220"/>
    <w:rsid w:val="004322D7"/>
    <w:rsid w:val="00452B54"/>
    <w:rsid w:val="00474657"/>
    <w:rsid w:val="004F0EC3"/>
    <w:rsid w:val="004F3FF7"/>
    <w:rsid w:val="0050035D"/>
    <w:rsid w:val="005037EC"/>
    <w:rsid w:val="005106C4"/>
    <w:rsid w:val="00517C79"/>
    <w:rsid w:val="00540822"/>
    <w:rsid w:val="00556262"/>
    <w:rsid w:val="005759EE"/>
    <w:rsid w:val="00581539"/>
    <w:rsid w:val="00584E4B"/>
    <w:rsid w:val="00595490"/>
    <w:rsid w:val="005B7348"/>
    <w:rsid w:val="005C5D30"/>
    <w:rsid w:val="005D2F47"/>
    <w:rsid w:val="005D56F9"/>
    <w:rsid w:val="005D606B"/>
    <w:rsid w:val="005D6C02"/>
    <w:rsid w:val="005D704E"/>
    <w:rsid w:val="00604BFB"/>
    <w:rsid w:val="0064048E"/>
    <w:rsid w:val="0064448A"/>
    <w:rsid w:val="00666B1D"/>
    <w:rsid w:val="00683421"/>
    <w:rsid w:val="00684762"/>
    <w:rsid w:val="006B0863"/>
    <w:rsid w:val="006E1A8E"/>
    <w:rsid w:val="006E4382"/>
    <w:rsid w:val="006F0476"/>
    <w:rsid w:val="006F2DDA"/>
    <w:rsid w:val="00703642"/>
    <w:rsid w:val="0070772B"/>
    <w:rsid w:val="00732940"/>
    <w:rsid w:val="0074473F"/>
    <w:rsid w:val="00753360"/>
    <w:rsid w:val="00756A55"/>
    <w:rsid w:val="007575D8"/>
    <w:rsid w:val="00760B20"/>
    <w:rsid w:val="007675C7"/>
    <w:rsid w:val="0077574A"/>
    <w:rsid w:val="00785811"/>
    <w:rsid w:val="007877AB"/>
    <w:rsid w:val="007950D5"/>
    <w:rsid w:val="00795EEA"/>
    <w:rsid w:val="00797E23"/>
    <w:rsid w:val="007C28C3"/>
    <w:rsid w:val="007E4BBF"/>
    <w:rsid w:val="007E6492"/>
    <w:rsid w:val="00807D0C"/>
    <w:rsid w:val="00812ED9"/>
    <w:rsid w:val="008229C5"/>
    <w:rsid w:val="00851E17"/>
    <w:rsid w:val="0087514E"/>
    <w:rsid w:val="00884555"/>
    <w:rsid w:val="00894DDA"/>
    <w:rsid w:val="0089513E"/>
    <w:rsid w:val="008B0859"/>
    <w:rsid w:val="008B45E3"/>
    <w:rsid w:val="008F2626"/>
    <w:rsid w:val="00904283"/>
    <w:rsid w:val="0093528C"/>
    <w:rsid w:val="00942AC4"/>
    <w:rsid w:val="00945CF8"/>
    <w:rsid w:val="00957617"/>
    <w:rsid w:val="00973810"/>
    <w:rsid w:val="0098454A"/>
    <w:rsid w:val="00990B23"/>
    <w:rsid w:val="009977A7"/>
    <w:rsid w:val="009A1B9F"/>
    <w:rsid w:val="009B4084"/>
    <w:rsid w:val="009B4502"/>
    <w:rsid w:val="009B681A"/>
    <w:rsid w:val="009F0A2F"/>
    <w:rsid w:val="00A11DAE"/>
    <w:rsid w:val="00A32350"/>
    <w:rsid w:val="00A61FF7"/>
    <w:rsid w:val="00A670A5"/>
    <w:rsid w:val="00A852C8"/>
    <w:rsid w:val="00A934BA"/>
    <w:rsid w:val="00A9354F"/>
    <w:rsid w:val="00A9482C"/>
    <w:rsid w:val="00A97B90"/>
    <w:rsid w:val="00AB0B08"/>
    <w:rsid w:val="00AB34CD"/>
    <w:rsid w:val="00AC39CF"/>
    <w:rsid w:val="00B0294D"/>
    <w:rsid w:val="00B02F5F"/>
    <w:rsid w:val="00B16C72"/>
    <w:rsid w:val="00B228D1"/>
    <w:rsid w:val="00B22EB9"/>
    <w:rsid w:val="00B53BA1"/>
    <w:rsid w:val="00B766C9"/>
    <w:rsid w:val="00B9623F"/>
    <w:rsid w:val="00BB23E6"/>
    <w:rsid w:val="00BC3189"/>
    <w:rsid w:val="00BD3E96"/>
    <w:rsid w:val="00C145FA"/>
    <w:rsid w:val="00C16A76"/>
    <w:rsid w:val="00C207D5"/>
    <w:rsid w:val="00C32000"/>
    <w:rsid w:val="00C32652"/>
    <w:rsid w:val="00C51DBB"/>
    <w:rsid w:val="00C800FE"/>
    <w:rsid w:val="00C813C4"/>
    <w:rsid w:val="00C96404"/>
    <w:rsid w:val="00CA338E"/>
    <w:rsid w:val="00CC58DD"/>
    <w:rsid w:val="00CD45CD"/>
    <w:rsid w:val="00D00FB1"/>
    <w:rsid w:val="00D07670"/>
    <w:rsid w:val="00D137B3"/>
    <w:rsid w:val="00D15DD1"/>
    <w:rsid w:val="00D27F40"/>
    <w:rsid w:val="00D3271E"/>
    <w:rsid w:val="00D33C1F"/>
    <w:rsid w:val="00D47363"/>
    <w:rsid w:val="00D65034"/>
    <w:rsid w:val="00D652A4"/>
    <w:rsid w:val="00D71980"/>
    <w:rsid w:val="00D8602F"/>
    <w:rsid w:val="00DA168F"/>
    <w:rsid w:val="00DA541E"/>
    <w:rsid w:val="00DB47CD"/>
    <w:rsid w:val="00DE4CE8"/>
    <w:rsid w:val="00E07A4C"/>
    <w:rsid w:val="00E132F1"/>
    <w:rsid w:val="00E240C0"/>
    <w:rsid w:val="00E442E7"/>
    <w:rsid w:val="00E908D3"/>
    <w:rsid w:val="00E93CDB"/>
    <w:rsid w:val="00E95A6B"/>
    <w:rsid w:val="00EA46B3"/>
    <w:rsid w:val="00ED4B68"/>
    <w:rsid w:val="00EF26CC"/>
    <w:rsid w:val="00EF2BDA"/>
    <w:rsid w:val="00EF403E"/>
    <w:rsid w:val="00F03818"/>
    <w:rsid w:val="00F43365"/>
    <w:rsid w:val="00F472C3"/>
    <w:rsid w:val="00F62B36"/>
    <w:rsid w:val="00F63A31"/>
    <w:rsid w:val="00F703F9"/>
    <w:rsid w:val="00F7421C"/>
    <w:rsid w:val="00F75A1C"/>
    <w:rsid w:val="00F81A95"/>
    <w:rsid w:val="00F82C0D"/>
    <w:rsid w:val="00FA2930"/>
    <w:rsid w:val="00FA647F"/>
    <w:rsid w:val="00FB2819"/>
    <w:rsid w:val="00FC531E"/>
    <w:rsid w:val="00FD6CC3"/>
    <w:rsid w:val="017C27F5"/>
    <w:rsid w:val="02390BF3"/>
    <w:rsid w:val="049520F8"/>
    <w:rsid w:val="078F59E9"/>
    <w:rsid w:val="079F3753"/>
    <w:rsid w:val="0C472B9B"/>
    <w:rsid w:val="0D63594E"/>
    <w:rsid w:val="0E0A54B0"/>
    <w:rsid w:val="0E386761"/>
    <w:rsid w:val="0F970A4D"/>
    <w:rsid w:val="10345380"/>
    <w:rsid w:val="1128213E"/>
    <w:rsid w:val="11673533"/>
    <w:rsid w:val="11C8632C"/>
    <w:rsid w:val="12771506"/>
    <w:rsid w:val="12F8288A"/>
    <w:rsid w:val="13B3194D"/>
    <w:rsid w:val="140B4552"/>
    <w:rsid w:val="181E3044"/>
    <w:rsid w:val="1844012A"/>
    <w:rsid w:val="18AB1F57"/>
    <w:rsid w:val="18DE61A3"/>
    <w:rsid w:val="19621F05"/>
    <w:rsid w:val="196A001E"/>
    <w:rsid w:val="1A916794"/>
    <w:rsid w:val="1C3F61DB"/>
    <w:rsid w:val="1E91399D"/>
    <w:rsid w:val="1E9E60BA"/>
    <w:rsid w:val="1FCD7A8D"/>
    <w:rsid w:val="20906010"/>
    <w:rsid w:val="20FF5536"/>
    <w:rsid w:val="2272749C"/>
    <w:rsid w:val="2493129B"/>
    <w:rsid w:val="24BD373E"/>
    <w:rsid w:val="28C037FD"/>
    <w:rsid w:val="2937398B"/>
    <w:rsid w:val="299D7BF5"/>
    <w:rsid w:val="2A45203E"/>
    <w:rsid w:val="2A48258A"/>
    <w:rsid w:val="2A8B3997"/>
    <w:rsid w:val="2B183C61"/>
    <w:rsid w:val="2B252A91"/>
    <w:rsid w:val="2BC70C42"/>
    <w:rsid w:val="2ECE6548"/>
    <w:rsid w:val="2F04276D"/>
    <w:rsid w:val="302C7D96"/>
    <w:rsid w:val="308D1C16"/>
    <w:rsid w:val="30E8105C"/>
    <w:rsid w:val="3170555F"/>
    <w:rsid w:val="318B20A6"/>
    <w:rsid w:val="32753372"/>
    <w:rsid w:val="337C210D"/>
    <w:rsid w:val="34916D5E"/>
    <w:rsid w:val="35412C38"/>
    <w:rsid w:val="360867E3"/>
    <w:rsid w:val="373D324C"/>
    <w:rsid w:val="37BE35FD"/>
    <w:rsid w:val="39441422"/>
    <w:rsid w:val="397424AA"/>
    <w:rsid w:val="3AF244AC"/>
    <w:rsid w:val="3BB8358B"/>
    <w:rsid w:val="3C6978B0"/>
    <w:rsid w:val="3CAD59EE"/>
    <w:rsid w:val="3CE52AAA"/>
    <w:rsid w:val="3E416E52"/>
    <w:rsid w:val="3EAD405D"/>
    <w:rsid w:val="3F436678"/>
    <w:rsid w:val="3FAC6431"/>
    <w:rsid w:val="41027DCC"/>
    <w:rsid w:val="41BE41FA"/>
    <w:rsid w:val="42CE4CBD"/>
    <w:rsid w:val="431D7CD6"/>
    <w:rsid w:val="44047614"/>
    <w:rsid w:val="442347E8"/>
    <w:rsid w:val="4489511F"/>
    <w:rsid w:val="44A26055"/>
    <w:rsid w:val="44C85ABB"/>
    <w:rsid w:val="457B754E"/>
    <w:rsid w:val="45BF70D9"/>
    <w:rsid w:val="48F826E7"/>
    <w:rsid w:val="4B466488"/>
    <w:rsid w:val="4B564AAF"/>
    <w:rsid w:val="4C2A48BB"/>
    <w:rsid w:val="4CC176FC"/>
    <w:rsid w:val="4ECA429E"/>
    <w:rsid w:val="4F6917D7"/>
    <w:rsid w:val="4FBF1D20"/>
    <w:rsid w:val="51215FEE"/>
    <w:rsid w:val="532E5ED2"/>
    <w:rsid w:val="57F35548"/>
    <w:rsid w:val="5C676DB8"/>
    <w:rsid w:val="5CD33DAC"/>
    <w:rsid w:val="5DBB3FB7"/>
    <w:rsid w:val="5DDB055E"/>
    <w:rsid w:val="5E646552"/>
    <w:rsid w:val="63E007E1"/>
    <w:rsid w:val="65DF5C32"/>
    <w:rsid w:val="65EC0BD4"/>
    <w:rsid w:val="68EA7100"/>
    <w:rsid w:val="698F62F8"/>
    <w:rsid w:val="6A1816BA"/>
    <w:rsid w:val="6AD65E7A"/>
    <w:rsid w:val="6B200EE2"/>
    <w:rsid w:val="6D9D4E8E"/>
    <w:rsid w:val="6E280154"/>
    <w:rsid w:val="6E543507"/>
    <w:rsid w:val="6E590827"/>
    <w:rsid w:val="6ED817D5"/>
    <w:rsid w:val="6F982D60"/>
    <w:rsid w:val="6FB7488C"/>
    <w:rsid w:val="708822B6"/>
    <w:rsid w:val="70F22B5B"/>
    <w:rsid w:val="71A87F57"/>
    <w:rsid w:val="71D52ADF"/>
    <w:rsid w:val="72B92358"/>
    <w:rsid w:val="74720769"/>
    <w:rsid w:val="74C529D3"/>
    <w:rsid w:val="7A3249E0"/>
    <w:rsid w:val="7D6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autoRedefine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0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autoRedefine/>
    <w:qFormat/>
    <w:uiPriority w:val="22"/>
    <w:rPr>
      <w:b/>
      <w:bCs/>
    </w:rPr>
  </w:style>
  <w:style w:type="character" w:styleId="20">
    <w:name w:val="Emphasis"/>
    <w:basedOn w:val="18"/>
    <w:autoRedefine/>
    <w:qFormat/>
    <w:uiPriority w:val="20"/>
    <w:rPr>
      <w:i/>
      <w:iCs/>
    </w:rPr>
  </w:style>
  <w:style w:type="character" w:customStyle="1" w:styleId="21">
    <w:name w:val="标题 1 字符"/>
    <w:basedOn w:val="18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8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3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autoRedefine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8"/>
    <w:link w:val="36"/>
    <w:autoRedefine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8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Subtle Emphasis"/>
    <w:basedOn w:val="18"/>
    <w:autoRedefine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1">
    <w:name w:val="页眉 字符"/>
    <w:basedOn w:val="18"/>
    <w:link w:val="12"/>
    <w:autoRedefine/>
    <w:qFormat/>
    <w:uiPriority w:val="99"/>
    <w:rPr>
      <w:sz w:val="18"/>
      <w:szCs w:val="18"/>
    </w:rPr>
  </w:style>
  <w:style w:type="character" w:customStyle="1" w:styleId="42">
    <w:name w:val="页脚 字符"/>
    <w:basedOn w:val="18"/>
    <w:link w:val="11"/>
    <w:autoRedefine/>
    <w:qFormat/>
    <w:uiPriority w:val="99"/>
    <w:rPr>
      <w:sz w:val="18"/>
      <w:szCs w:val="18"/>
    </w:rPr>
  </w:style>
  <w:style w:type="character" w:customStyle="1" w:styleId="43">
    <w:name w:val="ui-provider"/>
    <w:basedOn w:val="18"/>
    <w:autoRedefine/>
    <w:qFormat/>
    <w:uiPriority w:val="0"/>
  </w:style>
  <w:style w:type="paragraph" w:customStyle="1" w:styleId="44">
    <w:name w:val="aa"/>
    <w:basedOn w:val="1"/>
    <w:qFormat/>
    <w:uiPriority w:val="0"/>
    <w:rPr>
      <w:rFonts w:hint="default" w:asciiTheme="minorAscii" w:hAnsiTheme="minorAscii" w:eastAsiaTheme="majorAscii"/>
      <w:color w:val="46B1E1" w:themeColor="accent1" w:themeTint="99"/>
      <w:sz w:val="96"/>
      <w:szCs w:val="40"/>
      <w14:textFill>
        <w14:solidFill>
          <w14:schemeClr w14:val="accent1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507</Characters>
  <Lines>36</Lines>
  <Paragraphs>10</Paragraphs>
  <TotalTime>11</TotalTime>
  <ScaleCrop>false</ScaleCrop>
  <LinksUpToDate>false</LinksUpToDate>
  <CharactersWithSpaces>647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2024-01-29T09:47:00Z</dcterms:created>
  <dc:creator>Sasa Ding 丁虹</dc:creator>
  <cp:lastModifiedBy>kohan</cp:lastModifiedBy>
  <dcterms:modified xsi:type="dcterms:W3CDTF">2024-06-04T01:36:55Z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4902FA738B254CC7B7F3F768688298E7_12</vt:lpwstr>
  </property>
</Properties>
</file>