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djustRightInd w:val="0"/>
        <w:snapToGrid w:val="0"/>
        <w:spacing w:before="156" w:beforeLines="50" w:beforeAutospacing="0" w:after="62" w:afterLines="20" w:afterAutospacing="0" w:line="360" w:lineRule="auto"/>
        <w:jc w:val="center"/>
        <w:rPr>
          <w:rFonts w:hint="eastAsia" w:eastAsia="楷体_GB2312"/>
          <w:color w:val="0000FF"/>
          <w:sz w:val="84"/>
        </w:rPr>
      </w:pPr>
      <w:r>
        <w:pict>
          <v:shape id="_x0000_s1033" o:spid="_x0000_s1033" o:spt="202" type="#_x0000_t202" style="position:absolute;left:0pt;margin-left:50.6pt;margin-top:47.3pt;height:235.8pt;width:291.9pt;z-index:251661312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>
                  <w:pPr>
                    <w:ind w:left="0" w:leftChars="0" w:right="0" w:rightChars="0" w:firstLine="0" w:firstLineChars="0"/>
                    <w:jc w:val="center"/>
                    <w:rPr>
                      <w:rFonts w:hint="default"/>
                      <w:b/>
                      <w:bCs/>
                      <w:sz w:val="96"/>
                      <w:szCs w:val="96"/>
                      <w:lang w:val="en-US"/>
                    </w:rPr>
                  </w:pPr>
                  <w:r>
                    <w:rPr>
                      <w:rFonts w:hint="default" w:eastAsia="黑体" w:cs="Times New Roman"/>
                      <w:b/>
                      <w:bCs/>
                      <w:sz w:val="96"/>
                      <w:szCs w:val="96"/>
                      <w:lang w:val="en-US" w:eastAsia="zh-CN"/>
                    </w:rPr>
                    <w:t>Car Rental Management System</w:t>
                  </w:r>
                </w:p>
              </w:txbxContent>
            </v:textbox>
          </v:shape>
        </w:pict>
      </w:r>
      <w:r>
        <w:pict>
          <v:line id="_x0000_s1026" o:spid="_x0000_s1026" o:spt="20" style="position:absolute;left:0pt;margin-top:-16.2pt;height:0.05pt;width:612.25pt;mso-position-horizontal:left;mso-position-horizontal-relative:page;z-index:251663360;mso-width-relative:page;mso-height-relative:page;" filled="f" stroked="t" coordsize="21600,21600">
            <v:path arrowok="t"/>
            <v:fill on="f" focussize="0,0"/>
            <v:stroke weight="2.5pt" color="#FFFFFF"/>
            <v:imagedata o:title=""/>
            <o:lock v:ext="edit" grouping="f" rotation="f" text="f" aspectratio="f"/>
          </v:line>
        </w:pict>
      </w:r>
      <w:r>
        <w:pict>
          <v:group id="_x0000_s1027" o:spid="_x0000_s1027" o:spt="203" style="position:absolute;left:0pt;height:841.75pt;width:612.8pt;mso-position-horizontal:right;mso-position-horizontal-relative:page;mso-position-vertical:top;mso-position-vertical-relative:page;z-index:-251657216;mso-width-relative:page;mso-height-relative:page;" coordsize="12123,16835">
            <o:lock v:ext="edit" grouping="f" rotation="f" text="f" aspectratio="f"/>
            <v:rect id="_x0000_s1028" o:spid="_x0000_s1028" o:spt="1" style="position:absolute;left:45;top:0;height:1280;width:12079;" fillcolor="#498AC7" filled="t" stroked="t" coordsize="21600,21600">
              <v:path/>
              <v:fill on="t" focussize="0,0"/>
              <v:stroke color="#3674AE"/>
              <v:imagedata o:title=""/>
              <o:lock v:ext="edit" grouping="f" rotation="f" text="f" aspectratio="f"/>
            </v:rect>
            <v:rect id="_x0000_s1029" o:spid="_x0000_s1029" o:spt="1" style="position:absolute;left:0;top:16417;height:419;width:12079;" fillcolor="#498AC7" filled="t" stroked="t" coordsize="21600,21600">
              <v:path/>
              <v:fill on="t" focussize="0,0"/>
              <v:stroke color="#3674AE"/>
              <v:imagedata o:title=""/>
              <o:lock v:ext="edit" grouping="f" rotation="f" text="f" aspectratio="f"/>
            </v:rect>
          </v:group>
        </w:pict>
      </w:r>
    </w:p>
    <w:p>
      <w:pPr>
        <w:adjustRightInd w:val="0"/>
        <w:snapToGrid w:val="0"/>
        <w:spacing w:before="50" w:beforeLines="0" w:beforeAutospacing="0" w:after="20" w:afterLines="0" w:afterAutospacing="0" w:line="360" w:lineRule="auto"/>
        <w:ind w:left="0" w:leftChars="0" w:right="0" w:rightChars="0" w:firstLine="0" w:firstLineChars="0"/>
        <w:jc w:val="center"/>
      </w:pPr>
      <w:r>
        <w:pict>
          <v:shape id="_x0000_s1031" o:spid="_x0000_s1031" o:spt="202" type="#_x0000_t202" style="position:absolute;left:0pt;margin-left:17.85pt;margin-top:289pt;height:271.3pt;width:394.8pt;z-index:251662336;mso-width-relative:page;mso-height-relative:page;" fillcolor="#FFFFFF" filled="f" stroked="f" coordsize="21600,21600">
            <v:path/>
            <v:fill on="f" color2="#FFFFFF" o:opacity2="65536f" focussize="0,0"/>
            <v:stroke on="f"/>
            <v:imagedata o:title=""/>
            <o:lock v:ext="edit" grouping="f" rotation="f" text="f" aspectratio="f"/>
            <v:textbox>
              <w:txbxContent>
                <w:p>
                  <w:pPr>
                    <w:spacing w:line="1000" w:lineRule="exact"/>
                    <w:ind w:left="0" w:leftChars="0" w:firstLine="416" w:firstLineChars="130"/>
                    <w:rPr>
                      <w:rFonts w:hint="default"/>
                      <w:sz w:val="32"/>
                      <w:u w:val="single"/>
                      <w:lang w:val="en-US"/>
                    </w:rPr>
                  </w:pPr>
                  <w:r>
                    <w:rPr>
                      <w:rFonts w:hint="default"/>
                      <w:sz w:val="32"/>
                      <w:lang w:val="en-US"/>
                    </w:rPr>
                    <w:t>Major</w:t>
                  </w:r>
                  <w:r>
                    <w:rPr>
                      <w:rFonts w:hint="eastAsia"/>
                      <w:sz w:val="32"/>
                    </w:rPr>
                    <w:t>：</w:t>
                  </w:r>
                  <w:r>
                    <w:rPr>
                      <w:rFonts w:hint="default"/>
                      <w:sz w:val="32"/>
                      <w:u w:val="single" w:color="auto"/>
                      <w:lang w:val="en-US" w:eastAsia="zh-CN"/>
                    </w:rPr>
                    <w:t xml:space="preserve">B.Tech </w:t>
                  </w:r>
                </w:p>
                <w:p>
                  <w:pPr>
                    <w:spacing w:line="1000" w:lineRule="exact"/>
                    <w:ind w:left="0" w:leftChars="0" w:firstLine="416" w:firstLineChars="130"/>
                    <w:rPr>
                      <w:rFonts w:hint="default" w:cs="Times New Roman"/>
                      <w:sz w:val="32"/>
                      <w:u w:val="single" w:color="auto"/>
                      <w:lang w:val="en-US" w:eastAsia="zh-CN"/>
                    </w:rPr>
                  </w:pPr>
                  <w:r>
                    <w:rPr>
                      <w:rFonts w:hint="default"/>
                      <w:sz w:val="32"/>
                      <w:lang w:val="en-US"/>
                    </w:rPr>
                    <w:t>Class</w:t>
                  </w:r>
                  <w:r>
                    <w:rPr>
                      <w:rFonts w:hint="eastAsia"/>
                      <w:sz w:val="32"/>
                      <w:lang w:val="en-US"/>
                    </w:rPr>
                    <w:t>：</w:t>
                  </w:r>
                  <w:r>
                    <w:rPr>
                      <w:rFonts w:hint="default" w:cs="Times New Roman"/>
                      <w:sz w:val="32"/>
                      <w:u w:val="single" w:color="auto"/>
                      <w:lang w:val="en-US" w:eastAsia="zh-CN"/>
                    </w:rPr>
                    <w:t>CSE 4B</w:t>
                  </w:r>
                </w:p>
                <w:p>
                  <w:pPr>
                    <w:spacing w:line="1000" w:lineRule="exact"/>
                    <w:ind w:left="0" w:leftChars="0" w:firstLine="416" w:firstLineChars="130"/>
                    <w:rPr>
                      <w:rFonts w:hint="default" w:cs="Times New Roman"/>
                      <w:sz w:val="32"/>
                      <w:u w:val="single" w:color="auto"/>
                      <w:lang w:val="en-US" w:eastAsia="zh-CN"/>
                    </w:rPr>
                  </w:pPr>
                  <w:r>
                    <w:rPr>
                      <w:rFonts w:hint="default" w:cs="Times New Roman"/>
                      <w:sz w:val="32"/>
                      <w:u w:val="none" w:color="auto"/>
                      <w:lang w:val="en-US" w:eastAsia="zh-CN"/>
                    </w:rPr>
                    <w:t xml:space="preserve">Roll no: </w:t>
                  </w:r>
                  <w:r>
                    <w:rPr>
                      <w:rFonts w:hint="default" w:cs="Times New Roman"/>
                      <w:sz w:val="32"/>
                      <w:u w:val="single" w:color="auto"/>
                      <w:lang w:val="en-US" w:eastAsia="zh-CN"/>
                    </w:rPr>
                    <w:t>2K19CSUN01069</w:t>
                  </w:r>
                </w:p>
                <w:p>
                  <w:pPr>
                    <w:spacing w:line="1000" w:lineRule="exact"/>
                    <w:ind w:left="0" w:leftChars="0" w:firstLine="419" w:firstLineChars="131"/>
                    <w:jc w:val="left"/>
                    <w:rPr>
                      <w:rFonts w:hint="default" w:cs="Times New Roman"/>
                      <w:sz w:val="32"/>
                      <w:u w:val="single" w:color="auto"/>
                      <w:lang w:val="en-US" w:eastAsia="zh-CN"/>
                    </w:rPr>
                  </w:pPr>
                  <w:r>
                    <w:rPr>
                      <w:rFonts w:hint="default" w:cs="Times New Roman"/>
                      <w:sz w:val="32"/>
                      <w:lang w:val="en-US"/>
                    </w:rPr>
                    <w:t>Submitted By</w:t>
                  </w:r>
                  <w:r>
                    <w:rPr>
                      <w:rFonts w:hint="default" w:ascii="Times New Roman" w:hAnsi="Times New Roman" w:cs="Times New Roman"/>
                      <w:sz w:val="32"/>
                    </w:rPr>
                    <w:t>：</w:t>
                  </w:r>
                  <w:r>
                    <w:rPr>
                      <w:rFonts w:hint="default" w:cs="Times New Roman"/>
                      <w:sz w:val="32"/>
                      <w:u w:val="single" w:color="auto"/>
                      <w:lang w:val="en-US" w:eastAsia="zh-CN"/>
                    </w:rPr>
                    <w:t>Anish</w:t>
                  </w:r>
                </w:p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default" w:cs="Times New Roman"/>
                      <w:sz w:val="32"/>
                      <w:lang w:val="en-US" w:eastAsia="zh-CN"/>
                    </w:rPr>
                  </w:pPr>
                </w:p>
                <w:p>
                  <w:pPr>
                    <w:keepNext w:val="0"/>
                    <w:keepLines w:val="0"/>
                    <w:widowControl/>
                    <w:suppressLineNumbers w:val="0"/>
                    <w:ind w:firstLine="480" w:firstLineChars="150"/>
                    <w:jc w:val="left"/>
                  </w:pPr>
                  <w:r>
                    <w:rPr>
                      <w:rFonts w:hint="default" w:cs="Times New Roman"/>
                      <w:sz w:val="32"/>
                      <w:lang w:val="en-US" w:eastAsia="zh-CN"/>
                    </w:rPr>
                    <w:t xml:space="preserve">Submitted to: </w:t>
                  </w:r>
                  <w:r>
                    <w:rPr>
                      <w:rFonts w:hint="default" w:cs="Times New Roman"/>
                      <w:sz w:val="32"/>
                      <w:u w:val="single"/>
                      <w:lang w:val="en-US" w:eastAsia="zh-CN"/>
                    </w:rPr>
                    <w:t>Dr. Prinima Gupta (Deptt. Of CSE)</w:t>
                  </w:r>
                </w:p>
              </w:txbxContent>
            </v:textbox>
          </v:shape>
        </w:pict>
      </w:r>
      <w:r>
        <w:pict>
          <v:shape id="_x0000_s1034" o:spid="_x0000_s1034" o:spt="202" type="#_x0000_t202" style="position:absolute;left:0pt;margin-left:25.45pt;margin-top:97.6pt;height:72pt;width:353.25pt;mso-wrap-style:none;z-index:251660288;mso-width-relative:page;mso-height-relative:page;" fillcolor="#FFFFFF" filled="f" stroked="f" coordsize="21600,21600">
            <v:path/>
            <v:fill on="f" color2="#FFFFFF" o:opacity2="65536f" focussize="0,0"/>
            <v:stroke on="f"/>
            <v:imagedata o:title=""/>
            <o:lock v:ext="edit" grouping="f" rotation="f" text="f" aspectratio="f"/>
            <v:textbox style="mso-fit-shape-to-text:t;">
              <w:txbxContent>
                <w:p>
                  <w:pPr>
                    <w:ind w:left="0" w:leftChars="0" w:right="0" w:rightChars="0" w:firstLine="0" w:firstLineChars="0"/>
                    <w:jc w:val="center"/>
                    <w:rPr>
                      <w:rFonts w:hint="eastAsia" w:eastAsia="SimSun"/>
                      <w:sz w:val="32"/>
                      <w:szCs w:val="28"/>
                      <w:lang w:eastAsia="zh-CN"/>
                    </w:rPr>
                  </w:pPr>
                </w:p>
              </w:txbxContent>
            </v:textbox>
          </v:shape>
        </w:pict>
      </w:r>
    </w:p>
    <w:p>
      <w:p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pStyle w:val="2"/>
        <w:bidi w:val="0"/>
        <w:jc w:val="center"/>
        <w:rPr>
          <w:rFonts w:hint="default"/>
          <w:sz w:val="72"/>
          <w:szCs w:val="72"/>
          <w:u w:val="single"/>
          <w:lang w:val="en-US"/>
        </w:rPr>
      </w:pPr>
      <w:r>
        <w:rPr>
          <w:rFonts w:hint="default"/>
          <w:sz w:val="72"/>
          <w:szCs w:val="72"/>
          <w:u w:val="single"/>
          <w:lang w:val="en-US"/>
        </w:rPr>
        <w:t>Index</w:t>
      </w: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294"/>
        <w:gridCol w:w="72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294" w:type="dxa"/>
            <w:vAlign w:val="center"/>
          </w:tcPr>
          <w:p>
            <w:pPr>
              <w:jc w:val="center"/>
              <w:rPr>
                <w:rFonts w:hint="default"/>
                <w:b/>
                <w:bCs/>
                <w:sz w:val="44"/>
                <w:szCs w:val="44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44"/>
                <w:szCs w:val="44"/>
                <w:vertAlign w:val="baseline"/>
                <w:lang w:val="en-US"/>
              </w:rPr>
              <w:t>S.No</w:t>
            </w:r>
          </w:p>
        </w:tc>
        <w:tc>
          <w:tcPr>
            <w:tcW w:w="7228" w:type="dxa"/>
            <w:vAlign w:val="center"/>
          </w:tcPr>
          <w:p>
            <w:pPr>
              <w:jc w:val="center"/>
              <w:rPr>
                <w:rFonts w:hint="default"/>
                <w:b/>
                <w:bCs/>
                <w:sz w:val="44"/>
                <w:szCs w:val="44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44"/>
                <w:szCs w:val="44"/>
                <w:vertAlign w:val="baseline"/>
                <w:lang w:val="en-US"/>
              </w:rPr>
              <w:t>Content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294" w:type="dxa"/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sz w:val="44"/>
                <w:szCs w:val="44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44"/>
                <w:szCs w:val="44"/>
                <w:vertAlign w:val="baseline"/>
                <w:lang w:val="en-US"/>
              </w:rPr>
              <w:t>1</w:t>
            </w:r>
          </w:p>
        </w:tc>
        <w:tc>
          <w:tcPr>
            <w:tcW w:w="7228" w:type="dxa"/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sz w:val="44"/>
                <w:szCs w:val="44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44"/>
                <w:szCs w:val="44"/>
                <w:vertAlign w:val="baseline"/>
                <w:lang w:val="en-US"/>
              </w:rPr>
              <w:t>Problem Statement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294" w:type="dxa"/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sz w:val="44"/>
                <w:szCs w:val="44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44"/>
                <w:szCs w:val="44"/>
                <w:vertAlign w:val="baseline"/>
                <w:lang w:val="en-US"/>
              </w:rPr>
              <w:t>2</w:t>
            </w:r>
          </w:p>
        </w:tc>
        <w:tc>
          <w:tcPr>
            <w:tcW w:w="7228" w:type="dxa"/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sz w:val="44"/>
                <w:szCs w:val="44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44"/>
                <w:szCs w:val="44"/>
                <w:vertAlign w:val="baseline"/>
                <w:lang w:val="en-US"/>
              </w:rPr>
              <w:t>Use Case Diagram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294" w:type="dxa"/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sz w:val="44"/>
                <w:szCs w:val="44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44"/>
                <w:szCs w:val="44"/>
                <w:vertAlign w:val="baseline"/>
                <w:lang w:val="en-US"/>
              </w:rPr>
              <w:t>3</w:t>
            </w:r>
          </w:p>
        </w:tc>
        <w:tc>
          <w:tcPr>
            <w:tcW w:w="7228" w:type="dxa"/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sz w:val="44"/>
                <w:szCs w:val="44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44"/>
                <w:szCs w:val="44"/>
                <w:vertAlign w:val="baseline"/>
                <w:lang w:val="en-US"/>
              </w:rPr>
              <w:t>ER Diagram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294" w:type="dxa"/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sz w:val="44"/>
                <w:szCs w:val="44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44"/>
                <w:szCs w:val="44"/>
                <w:vertAlign w:val="baseline"/>
                <w:lang w:val="en-US"/>
              </w:rPr>
              <w:t>4</w:t>
            </w:r>
          </w:p>
        </w:tc>
        <w:tc>
          <w:tcPr>
            <w:tcW w:w="7228" w:type="dxa"/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sz w:val="44"/>
                <w:szCs w:val="44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44"/>
                <w:szCs w:val="44"/>
                <w:vertAlign w:val="baseline"/>
                <w:lang w:val="en-US"/>
              </w:rPr>
              <w:t>DFD(Lv. 0, Lv. 1, Lv. 2)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294" w:type="dxa"/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sz w:val="44"/>
                <w:szCs w:val="44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44"/>
                <w:szCs w:val="44"/>
                <w:vertAlign w:val="baseline"/>
                <w:lang w:val="en-US"/>
              </w:rPr>
              <w:t>5</w:t>
            </w:r>
          </w:p>
        </w:tc>
        <w:tc>
          <w:tcPr>
            <w:tcW w:w="7228" w:type="dxa"/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sz w:val="44"/>
                <w:szCs w:val="44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44"/>
                <w:szCs w:val="44"/>
                <w:vertAlign w:val="baseline"/>
                <w:lang w:val="en-US"/>
              </w:rPr>
              <w:t>Flow Chart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294" w:type="dxa"/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sz w:val="44"/>
                <w:szCs w:val="44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44"/>
                <w:szCs w:val="44"/>
                <w:vertAlign w:val="baseline"/>
                <w:lang w:val="en-US"/>
              </w:rPr>
              <w:t>6</w:t>
            </w:r>
          </w:p>
        </w:tc>
        <w:tc>
          <w:tcPr>
            <w:tcW w:w="7228" w:type="dxa"/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sz w:val="44"/>
                <w:szCs w:val="44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44"/>
                <w:szCs w:val="44"/>
                <w:vertAlign w:val="baseline"/>
                <w:lang w:val="en-US"/>
              </w:rPr>
              <w:t>Class Diagram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294" w:type="dxa"/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sz w:val="44"/>
                <w:szCs w:val="44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44"/>
                <w:szCs w:val="44"/>
                <w:vertAlign w:val="baseline"/>
                <w:lang w:val="en-US"/>
              </w:rPr>
              <w:t>7</w:t>
            </w:r>
          </w:p>
        </w:tc>
        <w:tc>
          <w:tcPr>
            <w:tcW w:w="7228" w:type="dxa"/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sz w:val="44"/>
                <w:szCs w:val="44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44"/>
                <w:szCs w:val="44"/>
                <w:vertAlign w:val="baseline"/>
                <w:lang w:val="en-US"/>
              </w:rPr>
              <w:t>Sequence Diagram</w:t>
            </w:r>
          </w:p>
        </w:tc>
      </w:tr>
    </w:tbl>
    <w:p>
      <w:pPr>
        <w:rPr>
          <w:rFonts w:hint="default"/>
          <w:b w:val="0"/>
          <w:bCs w:val="0"/>
          <w:sz w:val="44"/>
          <w:szCs w:val="44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pStyle w:val="2"/>
        <w:bidi w:val="0"/>
        <w:jc w:val="center"/>
        <w:rPr>
          <w:rFonts w:hint="default"/>
          <w:sz w:val="72"/>
          <w:szCs w:val="72"/>
          <w:u w:val="single"/>
          <w:lang w:val="en-US"/>
        </w:rPr>
      </w:pPr>
      <w:r>
        <w:rPr>
          <w:rFonts w:hint="default"/>
          <w:sz w:val="72"/>
          <w:szCs w:val="72"/>
          <w:u w:val="single"/>
          <w:lang w:val="en-US"/>
        </w:rPr>
        <w:t>Problem Statement</w:t>
      </w:r>
    </w:p>
    <w:p>
      <w:pPr>
        <w:rPr>
          <w:rFonts w:hint="default"/>
          <w:sz w:val="44"/>
          <w:szCs w:val="44"/>
          <w:u w:val="none"/>
          <w:lang w:val="en-US"/>
        </w:rPr>
      </w:pPr>
      <w:r>
        <w:rPr>
          <w:rFonts w:hint="default"/>
          <w:sz w:val="44"/>
          <w:szCs w:val="44"/>
          <w:u w:val="none"/>
          <w:lang w:val="en-US"/>
        </w:rPr>
        <w:t>Title : Car Rental Management System</w:t>
      </w:r>
    </w:p>
    <w:p>
      <w:pPr>
        <w:rPr>
          <w:rFonts w:hint="default"/>
          <w:sz w:val="44"/>
          <w:szCs w:val="44"/>
          <w:u w:val="none"/>
          <w:lang w:val="en-US"/>
        </w:rPr>
      </w:pPr>
    </w:p>
    <w:p>
      <w:pPr>
        <w:rPr>
          <w:rFonts w:hint="default"/>
          <w:b w:val="0"/>
          <w:bCs w:val="0"/>
          <w:sz w:val="44"/>
          <w:szCs w:val="44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sz w:val="44"/>
          <w:szCs w:val="44"/>
          <w:u w:val="none"/>
          <w:lang w:val="en-US"/>
        </w:rPr>
        <w:t>Description : To enhance business processes a</w:t>
      </w:r>
      <w:r>
        <w:rPr>
          <w:rFonts w:hint="default"/>
          <w:b w:val="0"/>
          <w:bCs w:val="0"/>
          <w:sz w:val="44"/>
          <w:szCs w:val="44"/>
          <w:lang w:val="en-US"/>
        </w:rPr>
        <w:t xml:space="preserve"> software is to be developed for Car Rental Management System. Through the software, customers can view available cars, register, view profile and book car. The system should be user friendly</w:t>
      </w:r>
      <w:r>
        <w:rPr>
          <w:rFonts w:hint="default"/>
          <w:b w:val="0"/>
          <w:bCs w:val="0"/>
          <w:sz w:val="44"/>
          <w:szCs w:val="44"/>
          <w:lang w:val="en-US"/>
        </w:rPr>
        <w:t xml:space="preserve"> and easy to use.</w:t>
      </w:r>
    </w:p>
    <w:p>
      <w:pPr>
        <w:pStyle w:val="2"/>
        <w:bidi w:val="0"/>
        <w:jc w:val="center"/>
        <w:rPr>
          <w:rFonts w:hint="default"/>
          <w:sz w:val="72"/>
          <w:szCs w:val="72"/>
          <w:u w:val="single"/>
          <w:lang w:val="en-US"/>
        </w:rPr>
      </w:pPr>
      <w:r>
        <w:rPr>
          <w:rFonts w:hint="default"/>
          <w:sz w:val="72"/>
          <w:szCs w:val="72"/>
          <w:u w:val="single"/>
          <w:lang w:val="en-US"/>
        </w:rPr>
        <w:t>Use-Case Diagram</w:t>
      </w:r>
    </w:p>
    <w:p>
      <w:pPr>
        <w:rPr>
          <w:rFonts w:hint="default"/>
          <w:sz w:val="72"/>
          <w:szCs w:val="72"/>
          <w:u w:val="single"/>
          <w:lang w:val="en-US"/>
        </w:rPr>
      </w:pPr>
    </w:p>
    <w:p>
      <w:pPr>
        <w:rPr>
          <w:rFonts w:hint="default"/>
          <w:sz w:val="72"/>
          <w:szCs w:val="72"/>
          <w:u w:val="single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drawing>
          <wp:inline distT="0" distB="0" distL="114300" distR="114300">
            <wp:extent cx="5271135" cy="3917315"/>
            <wp:effectExtent l="0" t="0" r="1905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1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jc w:val="center"/>
        <w:rPr>
          <w:rFonts w:hint="default"/>
          <w:sz w:val="72"/>
          <w:szCs w:val="72"/>
          <w:u w:val="single"/>
          <w:lang w:val="en-US"/>
        </w:rPr>
      </w:pPr>
      <w:r>
        <w:rPr>
          <w:rFonts w:hint="default"/>
          <w:sz w:val="72"/>
          <w:szCs w:val="72"/>
          <w:u w:val="single"/>
          <w:lang w:val="en-US"/>
        </w:rPr>
        <w:t>ER Diagram</w:t>
      </w:r>
    </w:p>
    <w:p>
      <w:p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bookmarkStart w:id="0" w:name="_GoBack"/>
      <w:bookmarkEnd w:id="0"/>
      <w:r>
        <w:drawing>
          <wp:inline distT="0" distB="0" distL="114300" distR="114300">
            <wp:extent cx="5266055" cy="3507740"/>
            <wp:effectExtent l="0" t="0" r="6985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jc w:val="center"/>
        <w:rPr>
          <w:rFonts w:hint="default"/>
          <w:sz w:val="72"/>
          <w:szCs w:val="72"/>
          <w:u w:val="single"/>
          <w:lang w:val="en-US"/>
        </w:rPr>
      </w:pPr>
      <w:r>
        <w:rPr>
          <w:rFonts w:hint="default"/>
          <w:sz w:val="72"/>
          <w:szCs w:val="72"/>
          <w:u w:val="single"/>
          <w:lang w:val="en-US"/>
        </w:rPr>
        <w:t>DFD Level 0</w:t>
      </w:r>
    </w:p>
    <w:p>
      <w:p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drawing>
          <wp:inline distT="0" distB="0" distL="114300" distR="114300">
            <wp:extent cx="5270500" cy="206819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jc w:val="center"/>
        <w:rPr>
          <w:rFonts w:hint="default"/>
          <w:sz w:val="72"/>
          <w:szCs w:val="72"/>
          <w:u w:val="single"/>
          <w:lang w:val="en-US"/>
        </w:rPr>
      </w:pPr>
      <w:r>
        <w:rPr>
          <w:rFonts w:hint="default"/>
          <w:sz w:val="72"/>
          <w:szCs w:val="72"/>
          <w:u w:val="single"/>
          <w:lang w:val="en-US"/>
        </w:rPr>
        <w:t>DFD Level 1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drawing>
          <wp:inline distT="0" distB="0" distL="114300" distR="114300">
            <wp:extent cx="5269865" cy="3490595"/>
            <wp:effectExtent l="0" t="0" r="3175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jc w:val="center"/>
        <w:rPr>
          <w:rFonts w:hint="default"/>
          <w:sz w:val="72"/>
          <w:szCs w:val="72"/>
          <w:u w:val="single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sz w:val="72"/>
          <w:szCs w:val="72"/>
          <w:u w:val="single"/>
          <w:lang w:val="en-US"/>
        </w:rPr>
        <w:t>DFD Level 2</w:t>
      </w:r>
    </w:p>
    <w:p>
      <w:pPr>
        <w:pStyle w:val="2"/>
        <w:bidi w:val="0"/>
        <w:jc w:val="center"/>
        <w:rPr>
          <w:rFonts w:hint="default"/>
          <w:sz w:val="72"/>
          <w:szCs w:val="72"/>
          <w:u w:val="single"/>
          <w:lang w:val="en-US"/>
        </w:rPr>
      </w:pPr>
      <w:r>
        <w:rPr>
          <w:rFonts w:hint="default"/>
          <w:sz w:val="72"/>
          <w:szCs w:val="72"/>
          <w:u w:val="single"/>
          <w:lang w:val="en-US"/>
        </w:rPr>
        <w:t>Flowchart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770" cy="5146675"/>
            <wp:effectExtent l="0" t="0" r="1270" b="4445"/>
            <wp:docPr id="8" name="Picture 8" descr="car re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ar rental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72"/>
          <w:szCs w:val="72"/>
          <w:u w:val="single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pStyle w:val="2"/>
        <w:bidi w:val="0"/>
        <w:jc w:val="center"/>
        <w:rPr>
          <w:rFonts w:hint="default"/>
          <w:sz w:val="72"/>
          <w:szCs w:val="72"/>
          <w:u w:val="single"/>
          <w:lang w:val="en-US"/>
        </w:rPr>
      </w:pPr>
      <w:r>
        <w:rPr>
          <w:rFonts w:hint="default"/>
          <w:sz w:val="72"/>
          <w:szCs w:val="72"/>
          <w:u w:val="single"/>
          <w:lang w:val="en-US"/>
        </w:rPr>
        <w:t>Class Diagram</w:t>
      </w:r>
    </w:p>
    <w:p>
      <w:pPr>
        <w:rPr>
          <w:rFonts w:hint="default"/>
          <w:sz w:val="72"/>
          <w:szCs w:val="72"/>
          <w:u w:val="single"/>
          <w:lang w:val="en-US"/>
        </w:rPr>
      </w:pPr>
    </w:p>
    <w:p>
      <w:pPr>
        <w:rPr>
          <w:rFonts w:hint="default"/>
          <w:sz w:val="72"/>
          <w:szCs w:val="72"/>
          <w:u w:val="single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drawing>
          <wp:inline distT="0" distB="0" distL="114300" distR="114300">
            <wp:extent cx="5271135" cy="3460750"/>
            <wp:effectExtent l="0" t="0" r="1905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jc w:val="center"/>
        <w:rPr>
          <w:rFonts w:hint="default"/>
          <w:sz w:val="72"/>
          <w:szCs w:val="72"/>
          <w:u w:val="single"/>
          <w:lang w:val="en-US"/>
        </w:rPr>
      </w:pPr>
      <w:r>
        <w:rPr>
          <w:rFonts w:hint="default"/>
          <w:sz w:val="72"/>
          <w:szCs w:val="72"/>
          <w:u w:val="single"/>
          <w:lang w:val="en-US"/>
        </w:rPr>
        <w:t>Sequence Diagram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8595" cy="1876425"/>
            <wp:effectExtent l="0" t="0" r="4445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大标宋简体">
    <w:altName w:val="SimSun"/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楷体_GB2312">
    <w:altName w:val="Microsoft YaHei"/>
    <w:panose1 w:val="02010609030101010101"/>
    <w:charset w:val="86"/>
    <w:family w:val="modern"/>
    <w:pitch w:val="default"/>
    <w:sig w:usb0="00000001" w:usb1="080E0000" w:usb2="00000000" w:usb3="00000000" w:csb0="0004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attachedTemplate r:id="rId1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DD87F66"/>
    <w:rsid w:val="18CD0071"/>
    <w:rsid w:val="1E44380A"/>
    <w:rsid w:val="42882CFD"/>
    <w:rsid w:val="71C165ED"/>
    <w:rsid w:val="78990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jc w:val="both"/>
    </w:pPr>
    <w:rPr>
      <w:rFonts w:ascii="Times New Roman" w:hAnsi="Times New Roman" w:eastAsia="SimSun"/>
      <w:kern w:val="2"/>
      <w:sz w:val="21"/>
      <w:lang w:val="en-US" w:eastAsia="zh-CN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uiPriority w:val="0"/>
    <w:pPr>
      <w:jc w:val="center"/>
    </w:pPr>
    <w:rPr>
      <w:rFonts w:eastAsia="方正大标宋简体"/>
      <w:sz w:val="76"/>
    </w:r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table" w:styleId="8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k792\OneDrive\Desktop\SE%20mini%20project\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Pinstripe"/>
      <sectRole val="1"/>
    </customSectPr>
    <customSectPr/>
    <customSectPr/>
    <customSectPr/>
    <customSectPr/>
    <customSectPr/>
    <customSectPr/>
    <customSectPr/>
    <customSectPr/>
    <customSectPr/>
    <customSectPr/>
  </customSectProps>
  <customShpExts>
    <customShpInfo spid="_x0000_s1033"/>
    <customShpInfo spid="_x0000_s1026"/>
    <customShpInfo spid="_x0000_s1028"/>
    <customShpInfo spid="_x0000_s1029"/>
    <customShpInfo spid="_x0000_s1027"/>
    <customShpInfo spid="_x0000_s1031"/>
    <customShpInfo spid="_x0000_s103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470</TotalTime>
  <ScaleCrop>false</ScaleCrop>
  <LinksUpToDate>false</LinksUpToDate>
  <CharactersWithSpaces>0</CharactersWithSpaces>
  <Application>WPS Office_11.2.0.10114_F1E327BC-269C-435d-A152-05C5408002CA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2021-05-02T20:14:06Z</dcterms:created>
  <dc:creator>ak792</dc:creator>
  <cp:lastModifiedBy>Anish Kumar</cp:lastModifiedBy>
  <dcterms:modified xsi:type="dcterms:W3CDTF">2021-05-03T17:32:13Z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1033-11.2.0.10114</vt:lpwstr>
  </property>
</Properties>
</file>