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Федеральное государственное бюджетное образовательное учреждение высшего профессионального образования «Российская академия народного хозяйства и государственной службы при Президенте Российской Федерации»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Нижегородский институт управления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Кафедра Информатики и информационных технологий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ОТЧЕТ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Задания к лекции  №3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Язык Java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Базовые основы Java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Выполнил: студент группы:</w:t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ИБ-321</w: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Харичев Александр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Нижний Новгород</w:t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2023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 ⦁</w:t>
        <w:tab/>
        <w:t xml:space="preserve">Рассмотреть, понять, реализовать простые примеры классы – оболочки Java.</w:t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color w:val="2f374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Что такое оболочки? </w:t>
      </w:r>
      <w:r w:rsidDel="00000000" w:rsidR="00000000" w:rsidRPr="00000000">
        <w:rPr>
          <w:rFonts w:ascii="Times New Roman" w:cs="Times New Roman" w:eastAsia="Times New Roman" w:hAnsi="Times New Roman"/>
          <w:color w:val="2f3748"/>
          <w:rtl w:val="0"/>
        </w:rPr>
        <w:t xml:space="preserve">Очень часто необходимо создать класс, основное назначение которого содержать в себе какое-то примитивное значение. Например, как мы увидим в следующих занятиях, обобщенные классы и в частности коллекции работают только с объектами. Поэтому, чтобы каждый разработчик не изобретал велосипед, в Java SE уже добавлены такие классы, которые называются оболочки типов (или классы обертки, Wrappers).</w:t>
      </w:r>
    </w:p>
    <w:p w:rsidR="00000000" w:rsidDel="00000000" w:rsidP="00000000" w:rsidRDefault="00000000" w:rsidRPr="00000000" w14:paraId="00000032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2f3748"/>
        </w:rPr>
      </w:pPr>
      <w:r w:rsidDel="00000000" w:rsidR="00000000" w:rsidRPr="00000000">
        <w:rPr>
          <w:rFonts w:ascii="Times New Roman" w:cs="Times New Roman" w:eastAsia="Times New Roman" w:hAnsi="Times New Roman"/>
          <w:color w:val="2f3748"/>
          <w:rtl w:val="0"/>
        </w:rPr>
        <w:t xml:space="preserve">К оболочкам типов относятся классы </w:t>
      </w:r>
      <w:r w:rsidDel="00000000" w:rsidR="00000000" w:rsidRPr="00000000">
        <w:rPr>
          <w:rFonts w:ascii="Times New Roman" w:cs="Times New Roman" w:eastAsia="Times New Roman" w:hAnsi="Times New Roman"/>
          <w:color w:val="4c82be"/>
          <w:shd w:fill="f4f9fd" w:val="clear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f374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4c82be"/>
          <w:shd w:fill="f4f9fd" w:val="clear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2f374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4c82be"/>
          <w:shd w:fill="f4f9fd" w:val="clear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2f374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4c82be"/>
          <w:shd w:fill="f4f9fd" w:val="clear"/>
          <w:rtl w:val="0"/>
        </w:rPr>
        <w:t xml:space="preserve">Integer</w:t>
      </w:r>
      <w:r w:rsidDel="00000000" w:rsidR="00000000" w:rsidRPr="00000000">
        <w:rPr>
          <w:rFonts w:ascii="Times New Roman" w:cs="Times New Roman" w:eastAsia="Times New Roman" w:hAnsi="Times New Roman"/>
          <w:color w:val="2f374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4c82be"/>
          <w:shd w:fill="f4f9fd" w:val="clear"/>
          <w:rtl w:val="0"/>
        </w:rPr>
        <w:t xml:space="preserve">Short</w:t>
      </w:r>
      <w:r w:rsidDel="00000000" w:rsidR="00000000" w:rsidRPr="00000000">
        <w:rPr>
          <w:rFonts w:ascii="Times New Roman" w:cs="Times New Roman" w:eastAsia="Times New Roman" w:hAnsi="Times New Roman"/>
          <w:color w:val="2f374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4c82be"/>
          <w:shd w:fill="f4f9fd" w:val="clear"/>
          <w:rtl w:val="0"/>
        </w:rPr>
        <w:t xml:space="preserve">Byte</w:t>
      </w:r>
      <w:r w:rsidDel="00000000" w:rsidR="00000000" w:rsidRPr="00000000">
        <w:rPr>
          <w:rFonts w:ascii="Times New Roman" w:cs="Times New Roman" w:eastAsia="Times New Roman" w:hAnsi="Times New Roman"/>
          <w:color w:val="2f374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4c82be"/>
          <w:shd w:fill="f4f9fd" w:val="clear"/>
          <w:rtl w:val="0"/>
        </w:rPr>
        <w:t xml:space="preserve">Character</w:t>
      </w:r>
      <w:r w:rsidDel="00000000" w:rsidR="00000000" w:rsidRPr="00000000">
        <w:rPr>
          <w:rFonts w:ascii="Times New Roman" w:cs="Times New Roman" w:eastAsia="Times New Roman" w:hAnsi="Times New Roman"/>
          <w:color w:val="2f374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4c82be"/>
          <w:shd w:fill="f4f9fd" w:val="clear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color w:val="2f374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4c82be"/>
          <w:shd w:fill="f4f9fd" w:val="clear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2f3748"/>
          <w:rtl w:val="0"/>
        </w:rPr>
        <w:t xml:space="preserve">. </w:t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Задание разобраться в деталя и возможностях IntelliJ Idea Community</w:t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IntelliJ – одна из самых мощных и популярных интегрированных сред разработки (IDE) для Java. Он разработан и поддерживается JetBrains и доступен как окончательная версия для сообщества. Эта многофункциональная IDE обеспечивает быструю разработку и помогает улучшить качество кода.</w:t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 расшифровывается как интегрированная среда разработки. Это комбинация нескольких инструментов, которые делают процесс разработки программного обеспечения более простым, надежным и менее подверженным ошибкам. Он имеет следующие преимущества по сравнению с текстовым редактором –</w:t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⦁</w:t>
        <w:tab/>
        <w:t xml:space="preserve">Интеграция с полезными инструментами, такими как компилятор, отладчик, система контроля версий, инструменты сборки, различные платформы, профилировщики приложений и так далее.</w:t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⦁</w:t>
        <w:tab/>
        <w:t xml:space="preserve">Поддерживает функции навигации по коду, автозавершения кода, рефакторинга и генерации кода, что ускоряет процесс разработки.</w:t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⦁</w:t>
        <w:tab/>
        <w:t xml:space="preserve">Поддерживает модульное тестирование, интеграционное тестирование и покрытие кода с помощью плагинов.</w:t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⦁</w:t>
        <w:tab/>
        <w:t xml:space="preserve">Предоставляет богатый набор плагинов для дальнейшего расширения функциональности IDE .</w:t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IntelliJ IDEA обладает некоторыми наиболее эффективными функциями завершения кода Java. Его алгоритм прогнозирования может точно предполагать, что кодер пытается набрать, и завершает его для него, даже если он не знает точного имени определенного класса, члена или любого другого ресурса.</w:t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⦁</w:t>
        <w:tab/>
        <w:t xml:space="preserve">Решить задачи</w:t>
      </w:r>
    </w:p>
    <w:p w:rsidR="00000000" w:rsidDel="00000000" w:rsidP="00000000" w:rsidRDefault="00000000" w:rsidRPr="00000000" w14:paraId="00000051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⦁</w:t>
        <w:tab/>
        <w:t xml:space="preserve"> Напишите программу на Java, которая напечатает «Hello» на экране, а затем напечатайте свое имя в отдельной строке.</w:t>
      </w:r>
    </w:p>
    <w:p w:rsidR="00000000" w:rsidDel="00000000" w:rsidP="00000000" w:rsidRDefault="00000000" w:rsidRPr="00000000" w14:paraId="00000052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⦁</w:t>
        <w:tab/>
        <w:t xml:space="preserve">Напишите программу на Java для вывода суммы двух чисел. Перейти к редактору</w:t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⦁</w:t>
        <w:tab/>
        <w:t xml:space="preserve">Тестовые данные: 74 + 36</w:t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⦁</w:t>
        <w:tab/>
        <w:t xml:space="preserve">В переменной n хранится натуральное трёхзначное число. Создайте программу, вычисляющую и выводящую на экран сумму цифр числа n.</w:t>
      </w:r>
    </w:p>
    <w:p w:rsidR="00000000" w:rsidDel="00000000" w:rsidP="00000000" w:rsidRDefault="00000000" w:rsidRPr="00000000" w14:paraId="00000055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⦁</w:t>
        <w:tab/>
        <w:t xml:space="preserve">В переменных q и w хранятся два натуральных числа. Создайте программу, выводящую на экран результат деления q на w с остатком.</w:t>
      </w:r>
    </w:p>
    <w:p w:rsidR="00000000" w:rsidDel="00000000" w:rsidP="00000000" w:rsidRDefault="00000000" w:rsidRPr="00000000" w14:paraId="0000005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