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C61A" w14:textId="77777777" w:rsidR="00882D87" w:rsidRDefault="00882D87" w:rsidP="00882D87">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882D87">
        <w:rPr>
          <w:rFonts w:ascii="Arial" w:eastAsia="Times New Roman" w:hAnsi="Arial" w:cs="Arial"/>
          <w:b/>
          <w:bCs/>
          <w:color w:val="1F1F1F"/>
          <w:kern w:val="36"/>
          <w:sz w:val="48"/>
          <w:szCs w:val="48"/>
          <w:lang w:eastAsia="en-IN"/>
          <w14:ligatures w14:val="none"/>
        </w:rPr>
        <w:t>Helpful resources and tips</w:t>
      </w:r>
    </w:p>
    <w:p w14:paraId="7930288A" w14:textId="77777777" w:rsidR="00882D87" w:rsidRPr="00882D87" w:rsidRDefault="00882D87" w:rsidP="00882D87">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5821B839" w14:textId="77777777" w:rsidR="00882D87" w:rsidRPr="00882D87" w:rsidRDefault="00882D87" w:rsidP="00882D8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Arial" w:eastAsia="Times New Roman" w:hAnsi="Arial" w:cs="Arial"/>
          <w:color w:val="1F1F1F"/>
          <w:kern w:val="0"/>
          <w:sz w:val="21"/>
          <w:szCs w:val="21"/>
          <w:lang w:eastAsia="en-IN"/>
          <w14:ligatures w14:val="none"/>
        </w:rPr>
        <w:t>As a learner, you can choose to complete one or multiple courses in this program. However, to obtain the Google Cybersecurity Certificate, you must complete all the courses. This reading describes what is required to obtain a certificate and best practices for you to have a good learning experience on Coursera.</w:t>
      </w:r>
    </w:p>
    <w:p w14:paraId="20A54850" w14:textId="77777777" w:rsidR="00882D87" w:rsidRPr="00882D87" w:rsidRDefault="00882D87" w:rsidP="00882D87">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882D87">
        <w:rPr>
          <w:rFonts w:ascii="Arial" w:eastAsia="Times New Roman" w:hAnsi="Arial" w:cs="Arial"/>
          <w:b/>
          <w:bCs/>
          <w:color w:val="1F1F1F"/>
          <w:kern w:val="0"/>
          <w:sz w:val="36"/>
          <w:szCs w:val="36"/>
          <w:lang w:eastAsia="en-IN"/>
          <w14:ligatures w14:val="none"/>
        </w:rPr>
        <w:t xml:space="preserve">Course completion to obtain a </w:t>
      </w:r>
      <w:proofErr w:type="gramStart"/>
      <w:r w:rsidRPr="00882D87">
        <w:rPr>
          <w:rFonts w:ascii="Arial" w:eastAsia="Times New Roman" w:hAnsi="Arial" w:cs="Arial"/>
          <w:b/>
          <w:bCs/>
          <w:color w:val="1F1F1F"/>
          <w:kern w:val="0"/>
          <w:sz w:val="36"/>
          <w:szCs w:val="36"/>
          <w:lang w:eastAsia="en-IN"/>
          <w14:ligatures w14:val="none"/>
        </w:rPr>
        <w:t>certificate</w:t>
      </w:r>
      <w:proofErr w:type="gramEnd"/>
    </w:p>
    <w:p w14:paraId="7FD3E439" w14:textId="77777777" w:rsidR="00882D87" w:rsidRPr="00882D87" w:rsidRDefault="00882D87" w:rsidP="00882D8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Arial" w:eastAsia="Times New Roman" w:hAnsi="Arial" w:cs="Arial"/>
          <w:color w:val="1F1F1F"/>
          <w:kern w:val="0"/>
          <w:sz w:val="21"/>
          <w:szCs w:val="21"/>
          <w:lang w:eastAsia="en-IN"/>
          <w14:ligatures w14:val="none"/>
        </w:rPr>
        <w:t>To submit graded assignments and be eligible to receive a Google Cybersecurity Certificate, you must:</w:t>
      </w:r>
    </w:p>
    <w:p w14:paraId="7EE763A0" w14:textId="77777777" w:rsidR="00882D87" w:rsidRPr="00882D87" w:rsidRDefault="00882D87" w:rsidP="00882D87">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Arial" w:eastAsia="Times New Roman" w:hAnsi="Arial" w:cs="Arial"/>
          <w:color w:val="1F1F1F"/>
          <w:kern w:val="0"/>
          <w:sz w:val="21"/>
          <w:szCs w:val="21"/>
          <w:lang w:eastAsia="en-IN"/>
          <w14:ligatures w14:val="none"/>
        </w:rPr>
        <w:t xml:space="preserve">Pay the </w:t>
      </w:r>
      <w:hyperlink r:id="rId5" w:tgtFrame="_blank" w:history="1">
        <w:r w:rsidRPr="00882D87">
          <w:rPr>
            <w:rFonts w:ascii="Arial" w:eastAsia="Times New Roman" w:hAnsi="Arial" w:cs="Arial"/>
            <w:color w:val="0000FF"/>
            <w:kern w:val="0"/>
            <w:sz w:val="21"/>
            <w:szCs w:val="21"/>
            <w:u w:val="single"/>
            <w:lang w:eastAsia="en-IN"/>
            <w14:ligatures w14:val="none"/>
          </w:rPr>
          <w:t>course certificate fee</w:t>
        </w:r>
      </w:hyperlink>
      <w:r w:rsidRPr="00882D87">
        <w:rPr>
          <w:rFonts w:ascii="Arial" w:eastAsia="Times New Roman" w:hAnsi="Arial" w:cs="Arial"/>
          <w:color w:val="1F1F1F"/>
          <w:kern w:val="0"/>
          <w:sz w:val="21"/>
          <w:szCs w:val="21"/>
          <w:lang w:eastAsia="en-IN"/>
          <w14:ligatures w14:val="none"/>
        </w:rPr>
        <w:t xml:space="preserve"> or apply and be approved for a Coursera </w:t>
      </w:r>
      <w:hyperlink r:id="rId6" w:tgtFrame="_blank" w:history="1">
        <w:r w:rsidRPr="00882D87">
          <w:rPr>
            <w:rFonts w:ascii="Arial" w:eastAsia="Times New Roman" w:hAnsi="Arial" w:cs="Arial"/>
            <w:color w:val="0000FF"/>
            <w:kern w:val="0"/>
            <w:sz w:val="21"/>
            <w:szCs w:val="21"/>
            <w:u w:val="single"/>
            <w:lang w:eastAsia="en-IN"/>
            <w14:ligatures w14:val="none"/>
          </w:rPr>
          <w:t>scholarship</w:t>
        </w:r>
      </w:hyperlink>
      <w:r w:rsidRPr="00882D87">
        <w:rPr>
          <w:rFonts w:ascii="Arial" w:eastAsia="Times New Roman" w:hAnsi="Arial" w:cs="Arial"/>
          <w:color w:val="1F1F1F"/>
          <w:kern w:val="0"/>
          <w:sz w:val="21"/>
          <w:szCs w:val="21"/>
          <w:lang w:eastAsia="en-IN"/>
          <w14:ligatures w14:val="none"/>
        </w:rPr>
        <w:t>.</w:t>
      </w:r>
    </w:p>
    <w:p w14:paraId="0DE5FA52" w14:textId="77777777" w:rsidR="00882D87" w:rsidRPr="00882D87" w:rsidRDefault="00882D87" w:rsidP="00882D87">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Arial" w:eastAsia="Times New Roman" w:hAnsi="Arial" w:cs="Arial"/>
          <w:color w:val="1F1F1F"/>
          <w:kern w:val="0"/>
          <w:sz w:val="21"/>
          <w:szCs w:val="21"/>
          <w:lang w:eastAsia="en-IN"/>
          <w14:ligatures w14:val="none"/>
        </w:rPr>
        <w:t>Pass all graded quizzes in the eight courses with a score of at least 80%. Each graded quiz in a course is part of a cumulative grade for that course.   </w:t>
      </w:r>
    </w:p>
    <w:p w14:paraId="4AC0E5BE" w14:textId="77777777" w:rsidR="00882D87" w:rsidRPr="00882D87" w:rsidRDefault="00882D87" w:rsidP="00882D8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82D87">
        <w:rPr>
          <w:rFonts w:ascii="Arial" w:eastAsia="Times New Roman" w:hAnsi="Arial" w:cs="Arial"/>
          <w:b/>
          <w:bCs/>
          <w:color w:val="1F1F1F"/>
          <w:kern w:val="0"/>
          <w:sz w:val="36"/>
          <w:szCs w:val="36"/>
          <w:lang w:eastAsia="en-IN"/>
          <w14:ligatures w14:val="none"/>
        </w:rPr>
        <w:t>Healthy habits for course completion</w:t>
      </w:r>
    </w:p>
    <w:p w14:paraId="653A8E93" w14:textId="77777777" w:rsidR="00882D87" w:rsidRPr="00882D87" w:rsidRDefault="00882D87" w:rsidP="00882D8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Arial" w:eastAsia="Times New Roman" w:hAnsi="Arial" w:cs="Arial"/>
          <w:color w:val="1F1F1F"/>
          <w:kern w:val="0"/>
          <w:sz w:val="21"/>
          <w:szCs w:val="21"/>
          <w:lang w:eastAsia="en-IN"/>
          <w14:ligatures w14:val="none"/>
        </w:rPr>
        <w:t>Here is a list of best practices that will help you complete the courses in the program in a timely manner: </w:t>
      </w:r>
    </w:p>
    <w:p w14:paraId="127C9477" w14:textId="77777777" w:rsidR="00882D87" w:rsidRPr="00882D87" w:rsidRDefault="00882D87" w:rsidP="00882D87">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unset" w:eastAsia="Times New Roman" w:hAnsi="unset" w:cs="Arial"/>
          <w:b/>
          <w:bCs/>
          <w:color w:val="1F1F1F"/>
          <w:kern w:val="0"/>
          <w:sz w:val="21"/>
          <w:szCs w:val="21"/>
          <w:lang w:eastAsia="en-IN"/>
          <w14:ligatures w14:val="none"/>
        </w:rPr>
        <w:t>Plan your time:</w:t>
      </w:r>
      <w:r w:rsidRPr="00882D87">
        <w:rPr>
          <w:rFonts w:ascii="Arial" w:eastAsia="Times New Roman" w:hAnsi="Arial" w:cs="Arial"/>
          <w:color w:val="1F1F1F"/>
          <w:kern w:val="0"/>
          <w:sz w:val="21"/>
          <w:szCs w:val="21"/>
          <w:lang w:eastAsia="en-IN"/>
          <w14:ligatures w14:val="none"/>
        </w:rPr>
        <w:t xml:space="preserve"> Setting regular study times and following them each week can help you make learning a part of your routine. Use a calendar or timetable to create a schedule, and list what you plan to do each day in order to set achievable goals. Find a space that allows you to focus when you watch the videos, review the readings, and complete the activities.</w:t>
      </w:r>
    </w:p>
    <w:p w14:paraId="505864C2" w14:textId="77777777" w:rsidR="00882D87" w:rsidRPr="00882D87" w:rsidRDefault="00882D87" w:rsidP="00882D87">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unset" w:eastAsia="Times New Roman" w:hAnsi="unset" w:cs="Arial"/>
          <w:b/>
          <w:bCs/>
          <w:color w:val="1F1F1F"/>
          <w:kern w:val="0"/>
          <w:sz w:val="21"/>
          <w:szCs w:val="21"/>
          <w:lang w:eastAsia="en-IN"/>
          <w14:ligatures w14:val="none"/>
        </w:rPr>
        <w:t xml:space="preserve">Work at your own pace: </w:t>
      </w:r>
      <w:r w:rsidRPr="00882D87">
        <w:rPr>
          <w:rFonts w:ascii="Arial" w:eastAsia="Times New Roman" w:hAnsi="Arial" w:cs="Arial"/>
          <w:color w:val="1F1F1F"/>
          <w:kern w:val="0"/>
          <w:sz w:val="21"/>
          <w:szCs w:val="21"/>
          <w:lang w:eastAsia="en-IN"/>
          <w14:ligatures w14:val="none"/>
        </w:rPr>
        <w:t xml:space="preserve">Everyone learns differently, so this program has been designed to let you work at your own pace. Although your personalized deadlines start when you </w:t>
      </w:r>
      <w:proofErr w:type="spellStart"/>
      <w:r w:rsidRPr="00882D87">
        <w:rPr>
          <w:rFonts w:ascii="Arial" w:eastAsia="Times New Roman" w:hAnsi="Arial" w:cs="Arial"/>
          <w:color w:val="1F1F1F"/>
          <w:kern w:val="0"/>
          <w:sz w:val="21"/>
          <w:szCs w:val="21"/>
          <w:lang w:eastAsia="en-IN"/>
          <w14:ligatures w14:val="none"/>
        </w:rPr>
        <w:t>enroll</w:t>
      </w:r>
      <w:proofErr w:type="spellEnd"/>
      <w:r w:rsidRPr="00882D87">
        <w:rPr>
          <w:rFonts w:ascii="Arial" w:eastAsia="Times New Roman" w:hAnsi="Arial" w:cs="Arial"/>
          <w:color w:val="1F1F1F"/>
          <w:kern w:val="0"/>
          <w:sz w:val="21"/>
          <w:szCs w:val="21"/>
          <w:lang w:eastAsia="en-IN"/>
          <w14:ligatures w14:val="none"/>
        </w:rPr>
        <w:t>, feel free to move through the program at the speed that works best for you. There is no penalty for late assignments; to earn your certificate, all you have to do is complete all of the work. You can extend your deadlines at any time by going to</w:t>
      </w:r>
      <w:r w:rsidRPr="00882D87">
        <w:rPr>
          <w:rFonts w:ascii="unset" w:eastAsia="Times New Roman" w:hAnsi="unset" w:cs="Arial"/>
          <w:b/>
          <w:bCs/>
          <w:color w:val="1F1F1F"/>
          <w:kern w:val="0"/>
          <w:sz w:val="21"/>
          <w:szCs w:val="21"/>
          <w:lang w:eastAsia="en-IN"/>
          <w14:ligatures w14:val="none"/>
        </w:rPr>
        <w:t xml:space="preserve"> Overview</w:t>
      </w:r>
      <w:r w:rsidRPr="00882D87">
        <w:rPr>
          <w:rFonts w:ascii="Arial" w:eastAsia="Times New Roman" w:hAnsi="Arial" w:cs="Arial"/>
          <w:color w:val="1F1F1F"/>
          <w:kern w:val="0"/>
          <w:sz w:val="21"/>
          <w:szCs w:val="21"/>
          <w:lang w:eastAsia="en-IN"/>
          <w14:ligatures w14:val="none"/>
        </w:rPr>
        <w:t xml:space="preserve"> in the navigation panel and selecting </w:t>
      </w:r>
      <w:r w:rsidRPr="00882D87">
        <w:rPr>
          <w:rFonts w:ascii="unset" w:eastAsia="Times New Roman" w:hAnsi="unset" w:cs="Arial"/>
          <w:b/>
          <w:bCs/>
          <w:color w:val="1F1F1F"/>
          <w:kern w:val="0"/>
          <w:sz w:val="21"/>
          <w:szCs w:val="21"/>
          <w:lang w:eastAsia="en-IN"/>
          <w14:ligatures w14:val="none"/>
        </w:rPr>
        <w:t>Switch Sessions</w:t>
      </w:r>
      <w:r w:rsidRPr="00882D87">
        <w:rPr>
          <w:rFonts w:ascii="Arial" w:eastAsia="Times New Roman" w:hAnsi="Arial" w:cs="Arial"/>
          <w:color w:val="1F1F1F"/>
          <w:kern w:val="0"/>
          <w:sz w:val="21"/>
          <w:szCs w:val="21"/>
          <w:lang w:eastAsia="en-IN"/>
          <w14:ligatures w14:val="none"/>
        </w:rPr>
        <w:t xml:space="preserve">. If you have already missed previous deadlines, select </w:t>
      </w:r>
      <w:r w:rsidRPr="00882D87">
        <w:rPr>
          <w:rFonts w:ascii="unset" w:eastAsia="Times New Roman" w:hAnsi="unset" w:cs="Arial"/>
          <w:b/>
          <w:bCs/>
          <w:color w:val="1F1F1F"/>
          <w:kern w:val="0"/>
          <w:sz w:val="21"/>
          <w:szCs w:val="21"/>
          <w:lang w:eastAsia="en-IN"/>
          <w14:ligatures w14:val="none"/>
        </w:rPr>
        <w:t>Reset my deadlines</w:t>
      </w:r>
      <w:r w:rsidRPr="00882D87">
        <w:rPr>
          <w:rFonts w:ascii="Arial" w:eastAsia="Times New Roman" w:hAnsi="Arial" w:cs="Arial"/>
          <w:color w:val="1F1F1F"/>
          <w:kern w:val="0"/>
          <w:sz w:val="21"/>
          <w:szCs w:val="21"/>
          <w:lang w:eastAsia="en-IN"/>
          <w14:ligatures w14:val="none"/>
        </w:rPr>
        <w:t xml:space="preserve"> instead.</w:t>
      </w:r>
    </w:p>
    <w:p w14:paraId="6A1E43E9" w14:textId="77777777" w:rsidR="00882D87" w:rsidRPr="00882D87" w:rsidRDefault="00882D87" w:rsidP="00882D87">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unset" w:eastAsia="Times New Roman" w:hAnsi="unset" w:cs="Arial"/>
          <w:b/>
          <w:bCs/>
          <w:color w:val="1F1F1F"/>
          <w:kern w:val="0"/>
          <w:sz w:val="21"/>
          <w:szCs w:val="21"/>
          <w:lang w:eastAsia="en-IN"/>
          <w14:ligatures w14:val="none"/>
        </w:rPr>
        <w:t>Be curious:</w:t>
      </w:r>
      <w:r w:rsidRPr="00882D87">
        <w:rPr>
          <w:rFonts w:ascii="Arial" w:eastAsia="Times New Roman" w:hAnsi="Arial" w:cs="Arial"/>
          <w:color w:val="1F1F1F"/>
          <w:kern w:val="0"/>
          <w:sz w:val="21"/>
          <w:szCs w:val="21"/>
          <w:lang w:eastAsia="en-IN"/>
          <w14:ligatures w14:val="none"/>
        </w:rPr>
        <w:t xml:space="preserve"> If you find an idea that gets you excited, act on it! Ask questions, search for more details online, explore the links that interest you, and take notes on your discoveries. The steps you take to support your learning along the way will advance your knowledge, create more opportunities in this high-growth field, and help you qualify for jobs. </w:t>
      </w:r>
    </w:p>
    <w:p w14:paraId="26202EE4" w14:textId="77777777" w:rsidR="00882D87" w:rsidRPr="00882D87" w:rsidRDefault="00882D87" w:rsidP="00882D87">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unset" w:eastAsia="Times New Roman" w:hAnsi="unset" w:cs="Arial"/>
          <w:b/>
          <w:bCs/>
          <w:color w:val="1F1F1F"/>
          <w:kern w:val="0"/>
          <w:sz w:val="21"/>
          <w:szCs w:val="21"/>
          <w:lang w:eastAsia="en-IN"/>
          <w14:ligatures w14:val="none"/>
        </w:rPr>
        <w:t>Take notes:</w:t>
      </w:r>
      <w:r w:rsidRPr="00882D87">
        <w:rPr>
          <w:rFonts w:ascii="Arial" w:eastAsia="Times New Roman" w:hAnsi="Arial" w:cs="Arial"/>
          <w:color w:val="1F1F1F"/>
          <w:kern w:val="0"/>
          <w:sz w:val="21"/>
          <w:szCs w:val="21"/>
          <w:lang w:eastAsia="en-IN"/>
          <w14:ligatures w14:val="none"/>
        </w:rPr>
        <w:t xml:space="preserve"> Notes will help you remember important information in the future, especially as you’re preparing to enter a new job field. In addition, taking notes is an effective way to make connections between topics and gain a better understanding of those topics.</w:t>
      </w:r>
    </w:p>
    <w:p w14:paraId="3BB3B439" w14:textId="77777777" w:rsidR="00882D87" w:rsidRPr="00882D87" w:rsidRDefault="00882D87" w:rsidP="00882D87">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unset" w:eastAsia="Times New Roman" w:hAnsi="unset" w:cs="Arial"/>
          <w:b/>
          <w:bCs/>
          <w:color w:val="1F1F1F"/>
          <w:kern w:val="0"/>
          <w:sz w:val="21"/>
          <w:szCs w:val="21"/>
          <w:lang w:eastAsia="en-IN"/>
          <w14:ligatures w14:val="none"/>
        </w:rPr>
        <w:t xml:space="preserve">Review exemplars: </w:t>
      </w:r>
      <w:r w:rsidRPr="00882D87">
        <w:rPr>
          <w:rFonts w:ascii="Arial" w:eastAsia="Times New Roman" w:hAnsi="Arial" w:cs="Arial"/>
          <w:color w:val="1F1F1F"/>
          <w:kern w:val="0"/>
          <w:sz w:val="21"/>
          <w:szCs w:val="21"/>
          <w:lang w:eastAsia="en-IN"/>
          <w14:ligatures w14:val="none"/>
        </w:rPr>
        <w:t>Exemplars are completed assignments that fully meet an activity's criteria. Many activities in this program have exemplars for you to validate your work or check for errors. Although there are often many ways to complete an assignment, exemplars offer guidance and inspiration about how to complete the activity. </w:t>
      </w:r>
    </w:p>
    <w:p w14:paraId="7815CEE9" w14:textId="77777777" w:rsidR="00882D87" w:rsidRPr="00882D87" w:rsidRDefault="00882D87" w:rsidP="00882D87">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unset" w:eastAsia="Times New Roman" w:hAnsi="unset" w:cs="Arial"/>
          <w:b/>
          <w:bCs/>
          <w:color w:val="1F1F1F"/>
          <w:kern w:val="0"/>
          <w:sz w:val="21"/>
          <w:szCs w:val="21"/>
          <w:lang w:eastAsia="en-IN"/>
          <w14:ligatures w14:val="none"/>
        </w:rPr>
        <w:t xml:space="preserve">Chat (responsibly) with other learners: </w:t>
      </w:r>
      <w:r w:rsidRPr="00882D87">
        <w:rPr>
          <w:rFonts w:ascii="Arial" w:eastAsia="Times New Roman" w:hAnsi="Arial" w:cs="Arial"/>
          <w:color w:val="1F1F1F"/>
          <w:kern w:val="0"/>
          <w:sz w:val="21"/>
          <w:szCs w:val="21"/>
          <w:lang w:eastAsia="en-IN"/>
          <w14:ligatures w14:val="none"/>
        </w:rPr>
        <w:t xml:space="preserve">If you have a question, chances are, you’re not alone. Use the </w:t>
      </w:r>
      <w:hyperlink r:id="rId7" w:tgtFrame="_blank" w:history="1">
        <w:r w:rsidRPr="00882D87">
          <w:rPr>
            <w:rFonts w:ascii="Arial" w:eastAsia="Times New Roman" w:hAnsi="Arial" w:cs="Arial"/>
            <w:color w:val="0000FF"/>
            <w:kern w:val="0"/>
            <w:sz w:val="21"/>
            <w:szCs w:val="21"/>
            <w:u w:val="single"/>
            <w:lang w:eastAsia="en-IN"/>
            <w14:ligatures w14:val="none"/>
          </w:rPr>
          <w:t>discussion forums</w:t>
        </w:r>
      </w:hyperlink>
      <w:r w:rsidRPr="00882D87">
        <w:rPr>
          <w:rFonts w:ascii="Arial" w:eastAsia="Times New Roman" w:hAnsi="Arial" w:cs="Arial"/>
          <w:color w:val="1F1F1F"/>
          <w:kern w:val="0"/>
          <w:sz w:val="21"/>
          <w:szCs w:val="21"/>
          <w:lang w:eastAsia="en-IN"/>
          <w14:ligatures w14:val="none"/>
        </w:rPr>
        <w:t xml:space="preserve"> to ask for help from other learners taking this program. You can also visit Coursera’s </w:t>
      </w:r>
      <w:hyperlink r:id="rId8" w:tgtFrame="_blank" w:history="1">
        <w:r w:rsidRPr="00882D87">
          <w:rPr>
            <w:rFonts w:ascii="Arial" w:eastAsia="Times New Roman" w:hAnsi="Arial" w:cs="Arial"/>
            <w:color w:val="0000FF"/>
            <w:kern w:val="0"/>
            <w:sz w:val="21"/>
            <w:szCs w:val="21"/>
            <w:u w:val="single"/>
            <w:lang w:eastAsia="en-IN"/>
            <w14:ligatures w14:val="none"/>
          </w:rPr>
          <w:t>Global Online Community</w:t>
        </w:r>
      </w:hyperlink>
      <w:r w:rsidRPr="00882D87">
        <w:rPr>
          <w:rFonts w:ascii="Arial" w:eastAsia="Times New Roman" w:hAnsi="Arial" w:cs="Arial"/>
          <w:color w:val="1F1F1F"/>
          <w:kern w:val="0"/>
          <w:sz w:val="21"/>
          <w:szCs w:val="21"/>
          <w:lang w:eastAsia="en-IN"/>
          <w14:ligatures w14:val="none"/>
        </w:rPr>
        <w:t xml:space="preserve">. Other important things to know while learning with others can be found in the </w:t>
      </w:r>
      <w:hyperlink r:id="rId9" w:tgtFrame="_blank" w:history="1">
        <w:r w:rsidRPr="00882D87">
          <w:rPr>
            <w:rFonts w:ascii="Arial" w:eastAsia="Times New Roman" w:hAnsi="Arial" w:cs="Arial"/>
            <w:color w:val="0000FF"/>
            <w:kern w:val="0"/>
            <w:sz w:val="21"/>
            <w:szCs w:val="21"/>
            <w:u w:val="single"/>
            <w:lang w:eastAsia="en-IN"/>
            <w14:ligatures w14:val="none"/>
          </w:rPr>
          <w:t>Coursera Honor Code</w:t>
        </w:r>
      </w:hyperlink>
      <w:r w:rsidRPr="00882D87">
        <w:rPr>
          <w:rFonts w:ascii="Arial" w:eastAsia="Times New Roman" w:hAnsi="Arial" w:cs="Arial"/>
          <w:color w:val="1F1F1F"/>
          <w:kern w:val="0"/>
          <w:sz w:val="21"/>
          <w:szCs w:val="21"/>
          <w:lang w:eastAsia="en-IN"/>
          <w14:ligatures w14:val="none"/>
        </w:rPr>
        <w:t xml:space="preserve"> and </w:t>
      </w:r>
      <w:hyperlink r:id="rId10" w:tgtFrame="_blank" w:history="1">
        <w:r w:rsidRPr="00882D87">
          <w:rPr>
            <w:rFonts w:ascii="Arial" w:eastAsia="Times New Roman" w:hAnsi="Arial" w:cs="Arial"/>
            <w:color w:val="0000FF"/>
            <w:kern w:val="0"/>
            <w:sz w:val="21"/>
            <w:szCs w:val="21"/>
            <w:u w:val="single"/>
            <w:lang w:eastAsia="en-IN"/>
            <w14:ligatures w14:val="none"/>
          </w:rPr>
          <w:t>Code of Conduct</w:t>
        </w:r>
      </w:hyperlink>
      <w:r w:rsidRPr="00882D87">
        <w:rPr>
          <w:rFonts w:ascii="Arial" w:eastAsia="Times New Roman" w:hAnsi="Arial" w:cs="Arial"/>
          <w:color w:val="1F1F1F"/>
          <w:kern w:val="0"/>
          <w:sz w:val="21"/>
          <w:szCs w:val="21"/>
          <w:lang w:eastAsia="en-IN"/>
          <w14:ligatures w14:val="none"/>
        </w:rPr>
        <w:t>. </w:t>
      </w:r>
    </w:p>
    <w:p w14:paraId="77AFC989" w14:textId="77777777" w:rsidR="00882D87" w:rsidRPr="00882D87" w:rsidRDefault="00882D87" w:rsidP="00882D87">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unset" w:eastAsia="Times New Roman" w:hAnsi="unset" w:cs="Arial"/>
          <w:b/>
          <w:bCs/>
          <w:color w:val="1F1F1F"/>
          <w:kern w:val="0"/>
          <w:sz w:val="21"/>
          <w:szCs w:val="21"/>
          <w:lang w:eastAsia="en-IN"/>
          <w14:ligatures w14:val="none"/>
        </w:rPr>
        <w:lastRenderedPageBreak/>
        <w:t>Update your profile:</w:t>
      </w:r>
      <w:r w:rsidRPr="00882D87">
        <w:rPr>
          <w:rFonts w:ascii="Arial" w:eastAsia="Times New Roman" w:hAnsi="Arial" w:cs="Arial"/>
          <w:color w:val="1F1F1F"/>
          <w:kern w:val="0"/>
          <w:sz w:val="21"/>
          <w:szCs w:val="21"/>
          <w:lang w:eastAsia="en-IN"/>
          <w14:ligatures w14:val="none"/>
        </w:rPr>
        <w:t xml:space="preserve"> Consider </w:t>
      </w:r>
      <w:hyperlink r:id="rId11" w:tgtFrame="_blank" w:history="1">
        <w:r w:rsidRPr="00882D87">
          <w:rPr>
            <w:rFonts w:ascii="Arial" w:eastAsia="Times New Roman" w:hAnsi="Arial" w:cs="Arial"/>
            <w:color w:val="0000FF"/>
            <w:kern w:val="0"/>
            <w:sz w:val="21"/>
            <w:szCs w:val="21"/>
            <w:u w:val="single"/>
            <w:lang w:eastAsia="en-IN"/>
            <w14:ligatures w14:val="none"/>
          </w:rPr>
          <w:t>updating your profile</w:t>
        </w:r>
      </w:hyperlink>
      <w:r w:rsidRPr="00882D87">
        <w:rPr>
          <w:rFonts w:ascii="Arial" w:eastAsia="Times New Roman" w:hAnsi="Arial" w:cs="Arial"/>
          <w:color w:val="1F1F1F"/>
          <w:kern w:val="0"/>
          <w:sz w:val="21"/>
          <w:szCs w:val="21"/>
          <w:lang w:eastAsia="en-IN"/>
          <w14:ligatures w14:val="none"/>
        </w:rPr>
        <w:t xml:space="preserve"> on Coursera with your photo, career goals, and more. When other learners find you in the discussion forums, they can click on your name to access your profile and get to know you better.</w:t>
      </w:r>
    </w:p>
    <w:p w14:paraId="2DD38794" w14:textId="77777777" w:rsidR="00882D87" w:rsidRPr="00882D87" w:rsidRDefault="00882D87" w:rsidP="00882D8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82D87">
        <w:rPr>
          <w:rFonts w:ascii="Arial" w:eastAsia="Times New Roman" w:hAnsi="Arial" w:cs="Arial"/>
          <w:b/>
          <w:bCs/>
          <w:color w:val="1F1F1F"/>
          <w:kern w:val="0"/>
          <w:sz w:val="36"/>
          <w:szCs w:val="36"/>
          <w:lang w:eastAsia="en-IN"/>
          <w14:ligatures w14:val="none"/>
        </w:rPr>
        <w:t>Documents, spreadsheets, presentations, and labs for course activities</w:t>
      </w:r>
    </w:p>
    <w:p w14:paraId="27050784" w14:textId="77777777" w:rsidR="00882D87" w:rsidRPr="00882D87" w:rsidRDefault="00882D87" w:rsidP="00882D8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Arial" w:eastAsia="Times New Roman" w:hAnsi="Arial" w:cs="Arial"/>
          <w:color w:val="1F1F1F"/>
          <w:kern w:val="0"/>
          <w:sz w:val="21"/>
          <w:szCs w:val="21"/>
          <w:lang w:eastAsia="en-IN"/>
          <w14:ligatures w14:val="none"/>
        </w:rPr>
        <w:t>To complete certain activities in the program, you will need to use digital documents, spreadsheets, presentations, and/or labs. Security professionals use these software tools to collaborate within their teams and organizations. If you need more information about using a particular tool, refer to these resources:</w:t>
      </w:r>
    </w:p>
    <w:p w14:paraId="06FE2920" w14:textId="77777777" w:rsidR="00882D87" w:rsidRPr="00882D87" w:rsidRDefault="00882D87" w:rsidP="00882D87">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2" w:tgtFrame="_blank" w:history="1">
        <w:r w:rsidRPr="00882D87">
          <w:rPr>
            <w:rFonts w:ascii="Arial" w:eastAsia="Times New Roman" w:hAnsi="Arial" w:cs="Arial"/>
            <w:color w:val="0000FF"/>
            <w:kern w:val="0"/>
            <w:sz w:val="21"/>
            <w:szCs w:val="21"/>
            <w:u w:val="single"/>
            <w:lang w:eastAsia="en-IN"/>
            <w14:ligatures w14:val="none"/>
          </w:rPr>
          <w:t>Microsoft Word: Help and learning</w:t>
        </w:r>
      </w:hyperlink>
      <w:r w:rsidRPr="00882D87">
        <w:rPr>
          <w:rFonts w:ascii="Arial" w:eastAsia="Times New Roman" w:hAnsi="Arial" w:cs="Arial"/>
          <w:color w:val="1F1F1F"/>
          <w:kern w:val="0"/>
          <w:sz w:val="21"/>
          <w:szCs w:val="21"/>
          <w:lang w:eastAsia="en-IN"/>
          <w14:ligatures w14:val="none"/>
        </w:rPr>
        <w:t xml:space="preserve">: Microsoft Support page for </w:t>
      </w:r>
      <w:proofErr w:type="gramStart"/>
      <w:r w:rsidRPr="00882D87">
        <w:rPr>
          <w:rFonts w:ascii="Arial" w:eastAsia="Times New Roman" w:hAnsi="Arial" w:cs="Arial"/>
          <w:color w:val="1F1F1F"/>
          <w:kern w:val="0"/>
          <w:sz w:val="21"/>
          <w:szCs w:val="21"/>
          <w:lang w:eastAsia="en-IN"/>
          <w14:ligatures w14:val="none"/>
        </w:rPr>
        <w:t>Word</w:t>
      </w:r>
      <w:proofErr w:type="gramEnd"/>
    </w:p>
    <w:p w14:paraId="5F7C5FC1" w14:textId="77777777" w:rsidR="00882D87" w:rsidRPr="00882D87" w:rsidRDefault="00882D87" w:rsidP="00882D87">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3" w:tgtFrame="_blank" w:history="1">
        <w:r w:rsidRPr="00882D87">
          <w:rPr>
            <w:rFonts w:ascii="Arial" w:eastAsia="Times New Roman" w:hAnsi="Arial" w:cs="Arial"/>
            <w:color w:val="0000FF"/>
            <w:kern w:val="0"/>
            <w:sz w:val="21"/>
            <w:szCs w:val="21"/>
            <w:u w:val="single"/>
            <w:lang w:eastAsia="en-IN"/>
            <w14:ligatures w14:val="none"/>
          </w:rPr>
          <w:t>Google Docs</w:t>
        </w:r>
      </w:hyperlink>
      <w:r w:rsidRPr="00882D87">
        <w:rPr>
          <w:rFonts w:ascii="Arial" w:eastAsia="Times New Roman" w:hAnsi="Arial" w:cs="Arial"/>
          <w:color w:val="1F1F1F"/>
          <w:kern w:val="0"/>
          <w:sz w:val="21"/>
          <w:szCs w:val="21"/>
          <w:lang w:eastAsia="en-IN"/>
          <w14:ligatures w14:val="none"/>
        </w:rPr>
        <w:t xml:space="preserve">: Help </w:t>
      </w:r>
      <w:proofErr w:type="spellStart"/>
      <w:r w:rsidRPr="00882D87">
        <w:rPr>
          <w:rFonts w:ascii="Arial" w:eastAsia="Times New Roman" w:hAnsi="Arial" w:cs="Arial"/>
          <w:color w:val="1F1F1F"/>
          <w:kern w:val="0"/>
          <w:sz w:val="21"/>
          <w:szCs w:val="21"/>
          <w:lang w:eastAsia="en-IN"/>
          <w14:ligatures w14:val="none"/>
        </w:rPr>
        <w:t>Center</w:t>
      </w:r>
      <w:proofErr w:type="spellEnd"/>
      <w:r w:rsidRPr="00882D87">
        <w:rPr>
          <w:rFonts w:ascii="Arial" w:eastAsia="Times New Roman" w:hAnsi="Arial" w:cs="Arial"/>
          <w:color w:val="1F1F1F"/>
          <w:kern w:val="0"/>
          <w:sz w:val="21"/>
          <w:szCs w:val="21"/>
          <w:lang w:eastAsia="en-IN"/>
          <w14:ligatures w14:val="none"/>
        </w:rPr>
        <w:t xml:space="preserve"> page for Google Docs</w:t>
      </w:r>
    </w:p>
    <w:p w14:paraId="4172529E" w14:textId="77777777" w:rsidR="00882D87" w:rsidRPr="00882D87" w:rsidRDefault="00882D87" w:rsidP="00882D87">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4" w:tgtFrame="_blank" w:history="1">
        <w:r w:rsidRPr="00882D87">
          <w:rPr>
            <w:rFonts w:ascii="Arial" w:eastAsia="Times New Roman" w:hAnsi="Arial" w:cs="Arial"/>
            <w:color w:val="0000FF"/>
            <w:kern w:val="0"/>
            <w:sz w:val="21"/>
            <w:szCs w:val="21"/>
            <w:u w:val="single"/>
            <w:lang w:eastAsia="en-IN"/>
            <w14:ligatures w14:val="none"/>
          </w:rPr>
          <w:t>Microsoft Excel: Help and learning</w:t>
        </w:r>
      </w:hyperlink>
      <w:r w:rsidRPr="00882D87">
        <w:rPr>
          <w:rFonts w:ascii="Arial" w:eastAsia="Times New Roman" w:hAnsi="Arial" w:cs="Arial"/>
          <w:color w:val="1F1F1F"/>
          <w:kern w:val="0"/>
          <w:sz w:val="21"/>
          <w:szCs w:val="21"/>
          <w:lang w:eastAsia="en-IN"/>
          <w14:ligatures w14:val="none"/>
        </w:rPr>
        <w:t xml:space="preserve">: Microsoft Support page for </w:t>
      </w:r>
      <w:proofErr w:type="gramStart"/>
      <w:r w:rsidRPr="00882D87">
        <w:rPr>
          <w:rFonts w:ascii="Arial" w:eastAsia="Times New Roman" w:hAnsi="Arial" w:cs="Arial"/>
          <w:color w:val="1F1F1F"/>
          <w:kern w:val="0"/>
          <w:sz w:val="21"/>
          <w:szCs w:val="21"/>
          <w:lang w:eastAsia="en-IN"/>
          <w14:ligatures w14:val="none"/>
        </w:rPr>
        <w:t>Excel</w:t>
      </w:r>
      <w:proofErr w:type="gramEnd"/>
    </w:p>
    <w:p w14:paraId="59D859A1" w14:textId="77777777" w:rsidR="00882D87" w:rsidRPr="00882D87" w:rsidRDefault="00882D87" w:rsidP="00882D87">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5" w:tgtFrame="_blank" w:history="1">
        <w:r w:rsidRPr="00882D87">
          <w:rPr>
            <w:rFonts w:ascii="Arial" w:eastAsia="Times New Roman" w:hAnsi="Arial" w:cs="Arial"/>
            <w:color w:val="0000FF"/>
            <w:kern w:val="0"/>
            <w:sz w:val="21"/>
            <w:szCs w:val="21"/>
            <w:u w:val="single"/>
            <w:lang w:eastAsia="en-IN"/>
            <w14:ligatures w14:val="none"/>
          </w:rPr>
          <w:t>Google Sheets</w:t>
        </w:r>
      </w:hyperlink>
      <w:r w:rsidRPr="00882D87">
        <w:rPr>
          <w:rFonts w:ascii="Arial" w:eastAsia="Times New Roman" w:hAnsi="Arial" w:cs="Arial"/>
          <w:color w:val="1F1F1F"/>
          <w:kern w:val="0"/>
          <w:sz w:val="21"/>
          <w:szCs w:val="21"/>
          <w:lang w:eastAsia="en-IN"/>
          <w14:ligatures w14:val="none"/>
        </w:rPr>
        <w:t xml:space="preserve">: Help </w:t>
      </w:r>
      <w:proofErr w:type="spellStart"/>
      <w:r w:rsidRPr="00882D87">
        <w:rPr>
          <w:rFonts w:ascii="Arial" w:eastAsia="Times New Roman" w:hAnsi="Arial" w:cs="Arial"/>
          <w:color w:val="1F1F1F"/>
          <w:kern w:val="0"/>
          <w:sz w:val="21"/>
          <w:szCs w:val="21"/>
          <w:lang w:eastAsia="en-IN"/>
          <w14:ligatures w14:val="none"/>
        </w:rPr>
        <w:t>Center</w:t>
      </w:r>
      <w:proofErr w:type="spellEnd"/>
      <w:r w:rsidRPr="00882D87">
        <w:rPr>
          <w:rFonts w:ascii="Arial" w:eastAsia="Times New Roman" w:hAnsi="Arial" w:cs="Arial"/>
          <w:color w:val="1F1F1F"/>
          <w:kern w:val="0"/>
          <w:sz w:val="21"/>
          <w:szCs w:val="21"/>
          <w:lang w:eastAsia="en-IN"/>
          <w14:ligatures w14:val="none"/>
        </w:rPr>
        <w:t xml:space="preserve"> page for Google Sheets</w:t>
      </w:r>
    </w:p>
    <w:p w14:paraId="5BF35459" w14:textId="77777777" w:rsidR="00882D87" w:rsidRPr="00882D87" w:rsidRDefault="00882D87" w:rsidP="00882D87">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6" w:tgtFrame="_blank" w:history="1">
        <w:r w:rsidRPr="00882D87">
          <w:rPr>
            <w:rFonts w:ascii="Arial" w:eastAsia="Times New Roman" w:hAnsi="Arial" w:cs="Arial"/>
            <w:color w:val="0000FF"/>
            <w:kern w:val="0"/>
            <w:sz w:val="21"/>
            <w:szCs w:val="21"/>
            <w:u w:val="single"/>
            <w:lang w:eastAsia="en-IN"/>
            <w14:ligatures w14:val="none"/>
          </w:rPr>
          <w:t>Microsoft PowerPoint: Help and learning</w:t>
        </w:r>
      </w:hyperlink>
      <w:r w:rsidRPr="00882D87">
        <w:rPr>
          <w:rFonts w:ascii="Arial" w:eastAsia="Times New Roman" w:hAnsi="Arial" w:cs="Arial"/>
          <w:color w:val="1F1F1F"/>
          <w:kern w:val="0"/>
          <w:sz w:val="21"/>
          <w:szCs w:val="21"/>
          <w:lang w:eastAsia="en-IN"/>
          <w14:ligatures w14:val="none"/>
        </w:rPr>
        <w:t xml:space="preserve">: Microsoft Support page for </w:t>
      </w:r>
      <w:proofErr w:type="gramStart"/>
      <w:r w:rsidRPr="00882D87">
        <w:rPr>
          <w:rFonts w:ascii="Arial" w:eastAsia="Times New Roman" w:hAnsi="Arial" w:cs="Arial"/>
          <w:color w:val="1F1F1F"/>
          <w:kern w:val="0"/>
          <w:sz w:val="21"/>
          <w:szCs w:val="21"/>
          <w:lang w:eastAsia="en-IN"/>
          <w14:ligatures w14:val="none"/>
        </w:rPr>
        <w:t>PowerPoint</w:t>
      </w:r>
      <w:proofErr w:type="gramEnd"/>
    </w:p>
    <w:p w14:paraId="20F7B286" w14:textId="77777777" w:rsidR="00882D87" w:rsidRPr="00882D87" w:rsidRDefault="00882D87" w:rsidP="00882D87">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7" w:tgtFrame="_blank" w:history="1">
        <w:r w:rsidRPr="00882D87">
          <w:rPr>
            <w:rFonts w:ascii="Arial" w:eastAsia="Times New Roman" w:hAnsi="Arial" w:cs="Arial"/>
            <w:color w:val="0000FF"/>
            <w:kern w:val="0"/>
            <w:sz w:val="21"/>
            <w:szCs w:val="21"/>
            <w:u w:val="single"/>
            <w:lang w:eastAsia="en-IN"/>
            <w14:ligatures w14:val="none"/>
          </w:rPr>
          <w:t>How to use Google Slides</w:t>
        </w:r>
      </w:hyperlink>
      <w:r w:rsidRPr="00882D87">
        <w:rPr>
          <w:rFonts w:ascii="Arial" w:eastAsia="Times New Roman" w:hAnsi="Arial" w:cs="Arial"/>
          <w:color w:val="1F1F1F"/>
          <w:kern w:val="0"/>
          <w:sz w:val="21"/>
          <w:szCs w:val="21"/>
          <w:lang w:eastAsia="en-IN"/>
          <w14:ligatures w14:val="none"/>
        </w:rPr>
        <w:t xml:space="preserve">: Help </w:t>
      </w:r>
      <w:proofErr w:type="spellStart"/>
      <w:r w:rsidRPr="00882D87">
        <w:rPr>
          <w:rFonts w:ascii="Arial" w:eastAsia="Times New Roman" w:hAnsi="Arial" w:cs="Arial"/>
          <w:color w:val="1F1F1F"/>
          <w:kern w:val="0"/>
          <w:sz w:val="21"/>
          <w:szCs w:val="21"/>
          <w:lang w:eastAsia="en-IN"/>
          <w14:ligatures w14:val="none"/>
        </w:rPr>
        <w:t>Center</w:t>
      </w:r>
      <w:proofErr w:type="spellEnd"/>
      <w:r w:rsidRPr="00882D87">
        <w:rPr>
          <w:rFonts w:ascii="Arial" w:eastAsia="Times New Roman" w:hAnsi="Arial" w:cs="Arial"/>
          <w:color w:val="1F1F1F"/>
          <w:kern w:val="0"/>
          <w:sz w:val="21"/>
          <w:szCs w:val="21"/>
          <w:lang w:eastAsia="en-IN"/>
          <w14:ligatures w14:val="none"/>
        </w:rPr>
        <w:t xml:space="preserve"> page for Google Slides  </w:t>
      </w:r>
    </w:p>
    <w:p w14:paraId="59889080" w14:textId="77777777" w:rsidR="00882D87" w:rsidRPr="00882D87" w:rsidRDefault="00882D87" w:rsidP="00882D87">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8" w:tgtFrame="_blank" w:history="1">
        <w:r w:rsidRPr="00882D87">
          <w:rPr>
            <w:rFonts w:ascii="Arial" w:eastAsia="Times New Roman" w:hAnsi="Arial" w:cs="Arial"/>
            <w:color w:val="0000FF"/>
            <w:kern w:val="0"/>
            <w:sz w:val="21"/>
            <w:szCs w:val="21"/>
            <w:u w:val="single"/>
            <w:lang w:eastAsia="en-IN"/>
            <w14:ligatures w14:val="none"/>
          </w:rPr>
          <w:t>Common problems with labs</w:t>
        </w:r>
      </w:hyperlink>
      <w:r w:rsidRPr="00882D87">
        <w:rPr>
          <w:rFonts w:ascii="Arial" w:eastAsia="Times New Roman" w:hAnsi="Arial" w:cs="Arial"/>
          <w:color w:val="1F1F1F"/>
          <w:kern w:val="0"/>
          <w:sz w:val="21"/>
          <w:szCs w:val="21"/>
          <w:lang w:eastAsia="en-IN"/>
          <w14:ligatures w14:val="none"/>
        </w:rPr>
        <w:t xml:space="preserve">: Troubleshooting help for </w:t>
      </w:r>
      <w:proofErr w:type="spellStart"/>
      <w:r w:rsidRPr="00882D87">
        <w:rPr>
          <w:rFonts w:ascii="Arial" w:eastAsia="Times New Roman" w:hAnsi="Arial" w:cs="Arial"/>
          <w:color w:val="1F1F1F"/>
          <w:kern w:val="0"/>
          <w:sz w:val="21"/>
          <w:szCs w:val="21"/>
          <w:lang w:eastAsia="en-IN"/>
          <w14:ligatures w14:val="none"/>
        </w:rPr>
        <w:t>Qwiklabs</w:t>
      </w:r>
      <w:proofErr w:type="spellEnd"/>
      <w:r w:rsidRPr="00882D87">
        <w:rPr>
          <w:rFonts w:ascii="Arial" w:eastAsia="Times New Roman" w:hAnsi="Arial" w:cs="Arial"/>
          <w:color w:val="1F1F1F"/>
          <w:kern w:val="0"/>
          <w:sz w:val="21"/>
          <w:szCs w:val="21"/>
          <w:lang w:eastAsia="en-IN"/>
          <w14:ligatures w14:val="none"/>
        </w:rPr>
        <w:t xml:space="preserve"> activities</w:t>
      </w:r>
    </w:p>
    <w:p w14:paraId="671C65D3" w14:textId="77777777" w:rsidR="00882D87" w:rsidRPr="00882D87" w:rsidRDefault="00882D87" w:rsidP="00882D8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82D87">
        <w:rPr>
          <w:rFonts w:ascii="Arial" w:eastAsia="Times New Roman" w:hAnsi="Arial" w:cs="Arial"/>
          <w:b/>
          <w:bCs/>
          <w:color w:val="1F1F1F"/>
          <w:kern w:val="0"/>
          <w:sz w:val="36"/>
          <w:szCs w:val="36"/>
          <w:lang w:eastAsia="en-IN"/>
          <w14:ligatures w14:val="none"/>
        </w:rPr>
        <w:t>Module, course, and certificate glossaries</w:t>
      </w:r>
    </w:p>
    <w:p w14:paraId="477B3C00" w14:textId="77777777" w:rsidR="00882D87" w:rsidRPr="00882D87" w:rsidRDefault="00882D87" w:rsidP="00882D8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Arial" w:eastAsia="Times New Roman" w:hAnsi="Arial" w:cs="Arial"/>
          <w:color w:val="1F1F1F"/>
          <w:kern w:val="0"/>
          <w:sz w:val="21"/>
          <w:szCs w:val="21"/>
          <w:lang w:eastAsia="en-IN"/>
          <w14:ligatures w14:val="none"/>
        </w:rPr>
        <w:t>This program covers a lot of terms and concepts, some of which you may already know and some of which may be unfamiliar to you. To review terms and help you prepare for graded quizzes, refer to the following glossaries:</w:t>
      </w:r>
    </w:p>
    <w:p w14:paraId="5DB99880" w14:textId="77777777" w:rsidR="00882D87" w:rsidRPr="00882D87" w:rsidRDefault="00882D87" w:rsidP="00882D87">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unset" w:eastAsia="Times New Roman" w:hAnsi="unset" w:cs="Arial"/>
          <w:b/>
          <w:bCs/>
          <w:color w:val="1F1F1F"/>
          <w:kern w:val="0"/>
          <w:sz w:val="21"/>
          <w:szCs w:val="21"/>
          <w:lang w:eastAsia="en-IN"/>
          <w14:ligatures w14:val="none"/>
        </w:rPr>
        <w:t>Module glossaries</w:t>
      </w:r>
      <w:r w:rsidRPr="00882D87">
        <w:rPr>
          <w:rFonts w:ascii="Arial" w:eastAsia="Times New Roman" w:hAnsi="Arial" w:cs="Arial"/>
          <w:color w:val="1F1F1F"/>
          <w:kern w:val="0"/>
          <w:sz w:val="21"/>
          <w:szCs w:val="21"/>
          <w:lang w:eastAsia="en-IN"/>
          <w14:ligatures w14:val="none"/>
        </w:rPr>
        <w:t>: At the end of each module’s content, you can review a glossary of terms from that module. Each module’s glossary builds upon the terms from the previous modules in that course. The module glossaries are not downloadable; however, all of the terms and definitions are included in the course and certificate glossaries, which are downloadable.</w:t>
      </w:r>
    </w:p>
    <w:p w14:paraId="341C51CC" w14:textId="77777777" w:rsidR="00882D87" w:rsidRPr="00882D87" w:rsidRDefault="00882D87" w:rsidP="00882D87">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unset" w:eastAsia="Times New Roman" w:hAnsi="unset" w:cs="Arial"/>
          <w:b/>
          <w:bCs/>
          <w:color w:val="1F1F1F"/>
          <w:kern w:val="0"/>
          <w:sz w:val="21"/>
          <w:szCs w:val="21"/>
          <w:lang w:eastAsia="en-IN"/>
          <w14:ligatures w14:val="none"/>
        </w:rPr>
        <w:t>Certificate glossary</w:t>
      </w:r>
      <w:r w:rsidRPr="00882D87">
        <w:rPr>
          <w:rFonts w:ascii="Arial" w:eastAsia="Times New Roman" w:hAnsi="Arial" w:cs="Arial"/>
          <w:color w:val="1F1F1F"/>
          <w:kern w:val="0"/>
          <w:sz w:val="21"/>
          <w:szCs w:val="21"/>
          <w:lang w:eastAsia="en-IN"/>
          <w14:ligatures w14:val="none"/>
        </w:rPr>
        <w:t xml:space="preserve">: The certificate glossary includes all of the terms in the entire certificate program and is a helpful resource that you can reference throughout the program or at any time in the future. </w:t>
      </w:r>
    </w:p>
    <w:p w14:paraId="3D7ADD25" w14:textId="77777777" w:rsidR="00882D87" w:rsidRPr="00882D87" w:rsidRDefault="00882D87" w:rsidP="00882D87">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unset" w:eastAsia="Times New Roman" w:hAnsi="unset" w:cs="Arial"/>
          <w:b/>
          <w:bCs/>
          <w:color w:val="1F1F1F"/>
          <w:kern w:val="0"/>
          <w:sz w:val="21"/>
          <w:szCs w:val="21"/>
          <w:lang w:eastAsia="en-IN"/>
          <w14:ligatures w14:val="none"/>
        </w:rPr>
        <w:t>Course glossaries</w:t>
      </w:r>
      <w:r w:rsidRPr="00882D87">
        <w:rPr>
          <w:rFonts w:ascii="Arial" w:eastAsia="Times New Roman" w:hAnsi="Arial" w:cs="Arial"/>
          <w:color w:val="1F1F1F"/>
          <w:kern w:val="0"/>
          <w:sz w:val="21"/>
          <w:szCs w:val="21"/>
          <w:lang w:eastAsia="en-IN"/>
          <w14:ligatures w14:val="none"/>
        </w:rPr>
        <w:t>: At the end of each course, you can access and download a glossary that covers all of the terms in that course. </w:t>
      </w:r>
    </w:p>
    <w:p w14:paraId="2D82ACB5" w14:textId="77777777" w:rsidR="00882D87" w:rsidRPr="00882D87" w:rsidRDefault="00882D87" w:rsidP="00882D8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Arial" w:eastAsia="Times New Roman" w:hAnsi="Arial" w:cs="Arial"/>
          <w:color w:val="1F1F1F"/>
          <w:kern w:val="0"/>
          <w:sz w:val="21"/>
          <w:szCs w:val="21"/>
          <w:lang w:eastAsia="en-IN"/>
          <w14:ligatures w14:val="none"/>
        </w:rPr>
        <w:t xml:space="preserve">You can access and download the certificate glossaries and save them on your computer. You can always find the course and certificate glossaries through the course’s </w:t>
      </w:r>
      <w:hyperlink r:id="rId19" w:tgtFrame="_blank" w:history="1">
        <w:r w:rsidRPr="00882D87">
          <w:rPr>
            <w:rFonts w:ascii="Arial" w:eastAsia="Times New Roman" w:hAnsi="Arial" w:cs="Arial"/>
            <w:color w:val="0000FF"/>
            <w:kern w:val="0"/>
            <w:sz w:val="21"/>
            <w:szCs w:val="21"/>
            <w:u w:val="single"/>
            <w:lang w:eastAsia="en-IN"/>
            <w14:ligatures w14:val="none"/>
          </w:rPr>
          <w:t>Resources</w:t>
        </w:r>
      </w:hyperlink>
      <w:r w:rsidRPr="00882D87">
        <w:rPr>
          <w:rFonts w:ascii="Arial" w:eastAsia="Times New Roman" w:hAnsi="Arial" w:cs="Arial"/>
          <w:color w:val="1F1F1F"/>
          <w:kern w:val="0"/>
          <w:sz w:val="21"/>
          <w:szCs w:val="21"/>
          <w:lang w:eastAsia="en-IN"/>
          <w14:ligatures w14:val="none"/>
        </w:rPr>
        <w:t xml:space="preserve"> section. To access the </w:t>
      </w:r>
      <w:r w:rsidRPr="00882D87">
        <w:rPr>
          <w:rFonts w:ascii="unset" w:eastAsia="Times New Roman" w:hAnsi="unset" w:cs="Arial"/>
          <w:b/>
          <w:bCs/>
          <w:color w:val="1F1F1F"/>
          <w:kern w:val="0"/>
          <w:sz w:val="21"/>
          <w:szCs w:val="21"/>
          <w:lang w:eastAsia="en-IN"/>
          <w14:ligatures w14:val="none"/>
        </w:rPr>
        <w:t>Cybersecurity Certificate glossary</w:t>
      </w:r>
      <w:r w:rsidRPr="00882D87">
        <w:rPr>
          <w:rFonts w:ascii="Arial" w:eastAsia="Times New Roman" w:hAnsi="Arial" w:cs="Arial"/>
          <w:color w:val="1F1F1F"/>
          <w:kern w:val="0"/>
          <w:sz w:val="21"/>
          <w:szCs w:val="21"/>
          <w:lang w:eastAsia="en-IN"/>
          <w14:ligatures w14:val="none"/>
        </w:rPr>
        <w:t xml:space="preserve">, click the link below and select </w:t>
      </w:r>
      <w:r w:rsidRPr="00882D87">
        <w:rPr>
          <w:rFonts w:ascii="Arial" w:eastAsia="Times New Roman" w:hAnsi="Arial" w:cs="Arial"/>
          <w:i/>
          <w:iCs/>
          <w:color w:val="1F1F1F"/>
          <w:kern w:val="0"/>
          <w:sz w:val="21"/>
          <w:szCs w:val="21"/>
          <w:lang w:eastAsia="en-IN"/>
          <w14:ligatures w14:val="none"/>
        </w:rPr>
        <w:t>Use Template</w:t>
      </w:r>
      <w:r w:rsidRPr="00882D87">
        <w:rPr>
          <w:rFonts w:ascii="Arial" w:eastAsia="Times New Roman" w:hAnsi="Arial" w:cs="Arial"/>
          <w:color w:val="1F1F1F"/>
          <w:kern w:val="0"/>
          <w:sz w:val="21"/>
          <w:szCs w:val="21"/>
          <w:lang w:eastAsia="en-IN"/>
          <w14:ligatures w14:val="none"/>
        </w:rPr>
        <w:t>.</w:t>
      </w:r>
    </w:p>
    <w:p w14:paraId="0928748C" w14:textId="77777777" w:rsidR="00882D87" w:rsidRPr="00882D87" w:rsidRDefault="00882D87" w:rsidP="00882D87">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20" w:tgtFrame="_blank" w:history="1">
        <w:r w:rsidRPr="00882D87">
          <w:rPr>
            <w:rFonts w:ascii="Arial" w:eastAsia="Times New Roman" w:hAnsi="Arial" w:cs="Arial"/>
            <w:color w:val="0000FF"/>
            <w:kern w:val="0"/>
            <w:sz w:val="21"/>
            <w:szCs w:val="21"/>
            <w:u w:val="single"/>
            <w:lang w:eastAsia="en-IN"/>
            <w14:ligatures w14:val="none"/>
          </w:rPr>
          <w:t>Cybersecurity Certificate glossary</w:t>
        </w:r>
      </w:hyperlink>
    </w:p>
    <w:p w14:paraId="700BDBB3" w14:textId="77777777" w:rsidR="00882D87" w:rsidRPr="00882D87" w:rsidRDefault="00882D87" w:rsidP="00882D8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Arial" w:eastAsia="Times New Roman" w:hAnsi="Arial" w:cs="Arial"/>
          <w:color w:val="1F1F1F"/>
          <w:kern w:val="0"/>
          <w:sz w:val="21"/>
          <w:szCs w:val="21"/>
          <w:lang w:eastAsia="en-IN"/>
          <w14:ligatures w14:val="none"/>
        </w:rPr>
        <w:t>OR</w:t>
      </w:r>
    </w:p>
    <w:p w14:paraId="11F84EC0" w14:textId="77777777" w:rsidR="00882D87" w:rsidRPr="00882D87" w:rsidRDefault="00882D87" w:rsidP="00882D87">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Arial" w:eastAsia="Times New Roman" w:hAnsi="Arial" w:cs="Arial"/>
          <w:color w:val="1F1F1F"/>
          <w:kern w:val="0"/>
          <w:sz w:val="21"/>
          <w:szCs w:val="21"/>
          <w:lang w:eastAsia="en-IN"/>
          <w14:ligatures w14:val="none"/>
        </w:rPr>
        <w:t>If you don’t have a Google account, you can download the glossary directly from the attachment below.</w:t>
      </w:r>
    </w:p>
    <w:p w14:paraId="7DF1E4CD" w14:textId="77777777" w:rsidR="00882D87" w:rsidRPr="00882D87" w:rsidRDefault="00882D87" w:rsidP="00882D87">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882D87">
        <w:rPr>
          <w:rFonts w:ascii="Arial" w:eastAsia="Times New Roman" w:hAnsi="Arial" w:cs="Arial"/>
          <w:color w:val="1F1F1F"/>
          <w:kern w:val="0"/>
          <w:sz w:val="21"/>
          <w:szCs w:val="21"/>
          <w:lang w:eastAsia="en-IN"/>
          <w14:ligatures w14:val="none"/>
        </w:rPr>
        <w:fldChar w:fldCharType="begin"/>
      </w:r>
      <w:r w:rsidRPr="00882D87">
        <w:rPr>
          <w:rFonts w:ascii="Arial" w:eastAsia="Times New Roman" w:hAnsi="Arial" w:cs="Arial"/>
          <w:color w:val="1F1F1F"/>
          <w:kern w:val="0"/>
          <w:sz w:val="21"/>
          <w:szCs w:val="21"/>
          <w:lang w:eastAsia="en-IN"/>
          <w14:ligatures w14:val="none"/>
        </w:rPr>
        <w:instrText>HYPERLINK "https://d3c33hcgiwev3.cloudfront.net/Q__8HGJKSWKvlbOKLdTtkg_ad50d57e3f79455783a12f606c297af1_Google-Cybersecurity-Certificate-glossary.docx?Expires=1700352000&amp;Signature=d0iSUMzkQiHvcRTNkgc3~9yqCtEON9FPQv3W88GISwsks1ZXxPTZr7Nztfy2nTQeyIGKhAPeJ9hChsnTmsCgj7LsAELMjlFxDc7FewsS1-JSGufknBmyRpWZ0erXess~eHG2WppG3WHbJdCGtDQTl0C3-uBIxxX0EjiMqNl~dVI_&amp;Key-Pair-Id=APKAJLTNE6QMUY6HBC5A" \t "_blank"</w:instrText>
      </w:r>
      <w:r w:rsidRPr="00882D87">
        <w:rPr>
          <w:rFonts w:ascii="Arial" w:eastAsia="Times New Roman" w:hAnsi="Arial" w:cs="Arial"/>
          <w:color w:val="1F1F1F"/>
          <w:kern w:val="0"/>
          <w:sz w:val="21"/>
          <w:szCs w:val="21"/>
          <w:lang w:eastAsia="en-IN"/>
          <w14:ligatures w14:val="none"/>
        </w:rPr>
      </w:r>
      <w:r w:rsidRPr="00882D87">
        <w:rPr>
          <w:rFonts w:ascii="Arial" w:eastAsia="Times New Roman" w:hAnsi="Arial" w:cs="Arial"/>
          <w:color w:val="1F1F1F"/>
          <w:kern w:val="0"/>
          <w:sz w:val="21"/>
          <w:szCs w:val="21"/>
          <w:lang w:eastAsia="en-IN"/>
          <w14:ligatures w14:val="none"/>
        </w:rPr>
        <w:fldChar w:fldCharType="separate"/>
      </w:r>
    </w:p>
    <w:p w14:paraId="43E3907F" w14:textId="77777777" w:rsidR="00882D87" w:rsidRPr="00882D87" w:rsidRDefault="00882D87" w:rsidP="00882D8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882D87">
        <w:rPr>
          <w:rFonts w:ascii="Arial" w:eastAsia="Times New Roman" w:hAnsi="Arial" w:cs="Arial"/>
          <w:color w:val="0000FF"/>
          <w:kern w:val="0"/>
          <w:sz w:val="21"/>
          <w:szCs w:val="21"/>
          <w:u w:val="single"/>
          <w:lang w:eastAsia="en-IN"/>
          <w14:ligatures w14:val="none"/>
        </w:rPr>
        <w:t>Google Cybersecurity Certificate glossary</w:t>
      </w:r>
    </w:p>
    <w:p w14:paraId="0C2B3414" w14:textId="77777777" w:rsidR="00882D87" w:rsidRPr="00882D87" w:rsidRDefault="00882D87" w:rsidP="00882D87">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882D87">
        <w:rPr>
          <w:rFonts w:ascii="Arial" w:eastAsia="Times New Roman" w:hAnsi="Arial" w:cs="Arial"/>
          <w:color w:val="0000FF"/>
          <w:kern w:val="0"/>
          <w:sz w:val="21"/>
          <w:szCs w:val="21"/>
          <w:u w:val="single"/>
          <w:lang w:eastAsia="en-IN"/>
          <w14:ligatures w14:val="none"/>
        </w:rPr>
        <w:t>DOCX File</w:t>
      </w:r>
    </w:p>
    <w:p w14:paraId="707991DE" w14:textId="77777777" w:rsidR="00882D87" w:rsidRPr="00882D87" w:rsidRDefault="00882D87" w:rsidP="00882D87">
      <w:pPr>
        <w:shd w:val="clear" w:color="auto" w:fill="FFFFFF"/>
        <w:spacing w:after="0" w:line="240" w:lineRule="auto"/>
        <w:rPr>
          <w:rFonts w:ascii="Arial" w:eastAsia="Times New Roman" w:hAnsi="Arial" w:cs="Arial"/>
          <w:color w:val="1F1F1F"/>
          <w:kern w:val="0"/>
          <w:sz w:val="21"/>
          <w:szCs w:val="21"/>
          <w:lang w:eastAsia="en-IN"/>
          <w14:ligatures w14:val="none"/>
        </w:rPr>
      </w:pPr>
      <w:r w:rsidRPr="00882D87">
        <w:rPr>
          <w:rFonts w:ascii="Arial" w:eastAsia="Times New Roman" w:hAnsi="Arial" w:cs="Arial"/>
          <w:color w:val="1F1F1F"/>
          <w:kern w:val="0"/>
          <w:sz w:val="21"/>
          <w:szCs w:val="21"/>
          <w:lang w:eastAsia="en-IN"/>
          <w14:ligatures w14:val="none"/>
        </w:rPr>
        <w:fldChar w:fldCharType="end"/>
      </w:r>
    </w:p>
    <w:p w14:paraId="02DDF11B" w14:textId="77777777" w:rsidR="00882D87" w:rsidRPr="00882D87" w:rsidRDefault="00882D87" w:rsidP="00882D8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82D87">
        <w:rPr>
          <w:rFonts w:ascii="Arial" w:eastAsia="Times New Roman" w:hAnsi="Arial" w:cs="Arial"/>
          <w:b/>
          <w:bCs/>
          <w:color w:val="1F1F1F"/>
          <w:kern w:val="0"/>
          <w:sz w:val="36"/>
          <w:szCs w:val="36"/>
          <w:lang w:eastAsia="en-IN"/>
          <w14:ligatures w14:val="none"/>
        </w:rPr>
        <w:t>Course feedback</w:t>
      </w:r>
    </w:p>
    <w:p w14:paraId="17774B3D" w14:textId="77777777" w:rsidR="00882D87" w:rsidRPr="00882D87" w:rsidRDefault="00882D87" w:rsidP="00882D8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Arial" w:eastAsia="Times New Roman" w:hAnsi="Arial" w:cs="Arial"/>
          <w:color w:val="1F1F1F"/>
          <w:kern w:val="0"/>
          <w:sz w:val="21"/>
          <w:szCs w:val="21"/>
          <w:lang w:eastAsia="en-IN"/>
          <w14:ligatures w14:val="none"/>
        </w:rPr>
        <w:t>Providing feedback on videos, readings, and other materials is easy. With the resource open in your browser, you can find the thumbs-up and thumbs-down symbols. </w:t>
      </w:r>
    </w:p>
    <w:p w14:paraId="568E2001" w14:textId="77777777" w:rsidR="00882D87" w:rsidRPr="00882D87" w:rsidRDefault="00882D87" w:rsidP="00882D87">
      <w:pPr>
        <w:numPr>
          <w:ilvl w:val="0"/>
          <w:numId w:val="7"/>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Arial" w:eastAsia="Times New Roman" w:hAnsi="Arial" w:cs="Arial"/>
          <w:color w:val="1F1F1F"/>
          <w:kern w:val="0"/>
          <w:sz w:val="21"/>
          <w:szCs w:val="21"/>
          <w:lang w:eastAsia="en-IN"/>
          <w14:ligatures w14:val="none"/>
        </w:rPr>
        <w:t xml:space="preserve">Click </w:t>
      </w:r>
      <w:r w:rsidRPr="00882D87">
        <w:rPr>
          <w:rFonts w:ascii="unset" w:eastAsia="Times New Roman" w:hAnsi="unset" w:cs="Arial"/>
          <w:b/>
          <w:bCs/>
          <w:color w:val="1F1F1F"/>
          <w:kern w:val="0"/>
          <w:sz w:val="21"/>
          <w:szCs w:val="21"/>
          <w:lang w:eastAsia="en-IN"/>
          <w14:ligatures w14:val="none"/>
        </w:rPr>
        <w:t>thumbs-up</w:t>
      </w:r>
      <w:r w:rsidRPr="00882D87">
        <w:rPr>
          <w:rFonts w:ascii="Arial" w:eastAsia="Times New Roman" w:hAnsi="Arial" w:cs="Arial"/>
          <w:color w:val="1F1F1F"/>
          <w:kern w:val="0"/>
          <w:sz w:val="21"/>
          <w:szCs w:val="21"/>
          <w:lang w:eastAsia="en-IN"/>
          <w14:ligatures w14:val="none"/>
        </w:rPr>
        <w:t xml:space="preserve"> for materials you find helpful. </w:t>
      </w:r>
    </w:p>
    <w:p w14:paraId="256EA3BA" w14:textId="77777777" w:rsidR="00882D87" w:rsidRPr="00882D87" w:rsidRDefault="00882D87" w:rsidP="00882D87">
      <w:pPr>
        <w:numPr>
          <w:ilvl w:val="0"/>
          <w:numId w:val="7"/>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Arial" w:eastAsia="Times New Roman" w:hAnsi="Arial" w:cs="Arial"/>
          <w:color w:val="1F1F1F"/>
          <w:kern w:val="0"/>
          <w:sz w:val="21"/>
          <w:szCs w:val="21"/>
          <w:lang w:eastAsia="en-IN"/>
          <w14:ligatures w14:val="none"/>
        </w:rPr>
        <w:t xml:space="preserve">Click </w:t>
      </w:r>
      <w:r w:rsidRPr="00882D87">
        <w:rPr>
          <w:rFonts w:ascii="unset" w:eastAsia="Times New Roman" w:hAnsi="unset" w:cs="Arial"/>
          <w:b/>
          <w:bCs/>
          <w:color w:val="1F1F1F"/>
          <w:kern w:val="0"/>
          <w:sz w:val="21"/>
          <w:szCs w:val="21"/>
          <w:lang w:eastAsia="en-IN"/>
          <w14:ligatures w14:val="none"/>
        </w:rPr>
        <w:t>thumbs-down</w:t>
      </w:r>
      <w:r w:rsidRPr="00882D87">
        <w:rPr>
          <w:rFonts w:ascii="Arial" w:eastAsia="Times New Roman" w:hAnsi="Arial" w:cs="Arial"/>
          <w:color w:val="1F1F1F"/>
          <w:kern w:val="0"/>
          <w:sz w:val="21"/>
          <w:szCs w:val="21"/>
          <w:lang w:eastAsia="en-IN"/>
          <w14:ligatures w14:val="none"/>
        </w:rPr>
        <w:t xml:space="preserve"> for materials that you do not find helpful.</w:t>
      </w:r>
    </w:p>
    <w:p w14:paraId="208BD67D" w14:textId="77777777" w:rsidR="00882D87" w:rsidRPr="00882D87" w:rsidRDefault="00882D87" w:rsidP="00882D8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2D87">
        <w:rPr>
          <w:rFonts w:ascii="Arial" w:eastAsia="Times New Roman" w:hAnsi="Arial" w:cs="Arial"/>
          <w:color w:val="1F1F1F"/>
          <w:kern w:val="0"/>
          <w:sz w:val="21"/>
          <w:szCs w:val="21"/>
          <w:lang w:eastAsia="en-IN"/>
          <w14:ligatures w14:val="none"/>
        </w:rPr>
        <w:t>If you want to flag a specific issue with an item, click the flag icon, select a category, and enter an explanation in the text box. This feedback goes back to the course development team and isn’t visible to other learners. All feedback received helps to create even better certificate programs in the future. </w:t>
      </w:r>
    </w:p>
    <w:p w14:paraId="2FB02A90" w14:textId="77777777" w:rsidR="00882D87" w:rsidRPr="00882D87" w:rsidRDefault="00882D87" w:rsidP="00882D87">
      <w:pPr>
        <w:shd w:val="clear" w:color="auto" w:fill="FFFFFF"/>
        <w:spacing w:after="0" w:line="240" w:lineRule="auto"/>
        <w:rPr>
          <w:rFonts w:ascii="Arial" w:eastAsia="Times New Roman" w:hAnsi="Arial" w:cs="Arial"/>
          <w:color w:val="1F1F1F"/>
          <w:kern w:val="0"/>
          <w:sz w:val="21"/>
          <w:szCs w:val="21"/>
          <w:lang w:eastAsia="en-IN"/>
          <w14:ligatures w14:val="none"/>
        </w:rPr>
      </w:pPr>
      <w:r w:rsidRPr="00882D87">
        <w:rPr>
          <w:rFonts w:ascii="Arial" w:eastAsia="Times New Roman" w:hAnsi="Arial" w:cs="Arial"/>
          <w:color w:val="1F1F1F"/>
          <w:kern w:val="0"/>
          <w:sz w:val="21"/>
          <w:szCs w:val="21"/>
          <w:lang w:eastAsia="en-IN"/>
          <w14:ligatures w14:val="none"/>
        </w:rPr>
        <w:t xml:space="preserve">For technical help, visit the </w:t>
      </w:r>
      <w:hyperlink r:id="rId21" w:tgtFrame="_blank" w:history="1">
        <w:r w:rsidRPr="00882D87">
          <w:rPr>
            <w:rFonts w:ascii="Arial" w:eastAsia="Times New Roman" w:hAnsi="Arial" w:cs="Arial"/>
            <w:color w:val="0000FF"/>
            <w:kern w:val="0"/>
            <w:sz w:val="21"/>
            <w:szCs w:val="21"/>
            <w:u w:val="single"/>
            <w:lang w:eastAsia="en-IN"/>
            <w14:ligatures w14:val="none"/>
          </w:rPr>
          <w:t xml:space="preserve">Learner Help </w:t>
        </w:r>
        <w:proofErr w:type="spellStart"/>
        <w:r w:rsidRPr="00882D87">
          <w:rPr>
            <w:rFonts w:ascii="Arial" w:eastAsia="Times New Roman" w:hAnsi="Arial" w:cs="Arial"/>
            <w:color w:val="0000FF"/>
            <w:kern w:val="0"/>
            <w:sz w:val="21"/>
            <w:szCs w:val="21"/>
            <w:u w:val="single"/>
            <w:lang w:eastAsia="en-IN"/>
            <w14:ligatures w14:val="none"/>
          </w:rPr>
          <w:t>Center</w:t>
        </w:r>
        <w:proofErr w:type="spellEnd"/>
      </w:hyperlink>
      <w:r w:rsidRPr="00882D87">
        <w:rPr>
          <w:rFonts w:ascii="Arial" w:eastAsia="Times New Roman" w:hAnsi="Arial" w:cs="Arial"/>
          <w:color w:val="1F1F1F"/>
          <w:kern w:val="0"/>
          <w:sz w:val="21"/>
          <w:szCs w:val="21"/>
          <w:lang w:eastAsia="en-IN"/>
          <w14:ligatures w14:val="none"/>
        </w:rPr>
        <w:t>.</w:t>
      </w:r>
    </w:p>
    <w:p w14:paraId="66AE0376"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41B9"/>
    <w:multiLevelType w:val="multilevel"/>
    <w:tmpl w:val="2446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7D66B4"/>
    <w:multiLevelType w:val="multilevel"/>
    <w:tmpl w:val="9E5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276D3F"/>
    <w:multiLevelType w:val="multilevel"/>
    <w:tmpl w:val="9C1E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2A23B0"/>
    <w:multiLevelType w:val="multilevel"/>
    <w:tmpl w:val="A88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84CDA"/>
    <w:multiLevelType w:val="multilevel"/>
    <w:tmpl w:val="FAAC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EF3119"/>
    <w:multiLevelType w:val="multilevel"/>
    <w:tmpl w:val="81FE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0736B0"/>
    <w:multiLevelType w:val="multilevel"/>
    <w:tmpl w:val="8CF4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4308959">
    <w:abstractNumId w:val="3"/>
  </w:num>
  <w:num w:numId="2" w16cid:durableId="586816413">
    <w:abstractNumId w:val="5"/>
  </w:num>
  <w:num w:numId="3" w16cid:durableId="1636528082">
    <w:abstractNumId w:val="1"/>
  </w:num>
  <w:num w:numId="4" w16cid:durableId="2002154029">
    <w:abstractNumId w:val="4"/>
  </w:num>
  <w:num w:numId="5" w16cid:durableId="1702052695">
    <w:abstractNumId w:val="6"/>
  </w:num>
  <w:num w:numId="6" w16cid:durableId="1780488500">
    <w:abstractNumId w:val="2"/>
  </w:num>
  <w:num w:numId="7" w16cid:durableId="422074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87"/>
    <w:rsid w:val="00135338"/>
    <w:rsid w:val="00882D87"/>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2463"/>
  <w15:chartTrackingRefBased/>
  <w15:docId w15:val="{7A7B973B-2396-4D08-97A8-66A39187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2D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82D8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8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82D87"/>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882D8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882D87"/>
    <w:rPr>
      <w:color w:val="0000FF"/>
      <w:u w:val="single"/>
    </w:rPr>
  </w:style>
  <w:style w:type="character" w:styleId="Strong">
    <w:name w:val="Strong"/>
    <w:basedOn w:val="DefaultParagraphFont"/>
    <w:uiPriority w:val="22"/>
    <w:qFormat/>
    <w:rsid w:val="00882D87"/>
    <w:rPr>
      <w:b/>
      <w:bCs/>
    </w:rPr>
  </w:style>
  <w:style w:type="character" w:styleId="Emphasis">
    <w:name w:val="Emphasis"/>
    <w:basedOn w:val="DefaultParagraphFont"/>
    <w:uiPriority w:val="20"/>
    <w:qFormat/>
    <w:rsid w:val="00882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419553">
      <w:bodyDiv w:val="1"/>
      <w:marLeft w:val="0"/>
      <w:marRight w:val="0"/>
      <w:marTop w:val="0"/>
      <w:marBottom w:val="0"/>
      <w:divBdr>
        <w:top w:val="none" w:sz="0" w:space="0" w:color="auto"/>
        <w:left w:val="none" w:sz="0" w:space="0" w:color="auto"/>
        <w:bottom w:val="none" w:sz="0" w:space="0" w:color="auto"/>
        <w:right w:val="none" w:sz="0" w:space="0" w:color="auto"/>
      </w:divBdr>
      <w:divsChild>
        <w:div w:id="261574402">
          <w:marLeft w:val="0"/>
          <w:marRight w:val="0"/>
          <w:marTop w:val="0"/>
          <w:marBottom w:val="0"/>
          <w:divBdr>
            <w:top w:val="none" w:sz="0" w:space="0" w:color="auto"/>
            <w:left w:val="none" w:sz="0" w:space="0" w:color="auto"/>
            <w:bottom w:val="none" w:sz="0" w:space="0" w:color="auto"/>
            <w:right w:val="none" w:sz="0" w:space="0" w:color="auto"/>
          </w:divBdr>
        </w:div>
        <w:div w:id="147675272">
          <w:marLeft w:val="0"/>
          <w:marRight w:val="0"/>
          <w:marTop w:val="0"/>
          <w:marBottom w:val="0"/>
          <w:divBdr>
            <w:top w:val="none" w:sz="0" w:space="0" w:color="auto"/>
            <w:left w:val="none" w:sz="0" w:space="0" w:color="auto"/>
            <w:bottom w:val="none" w:sz="0" w:space="0" w:color="auto"/>
            <w:right w:val="none" w:sz="0" w:space="0" w:color="auto"/>
          </w:divBdr>
          <w:divsChild>
            <w:div w:id="1802460213">
              <w:marLeft w:val="0"/>
              <w:marRight w:val="0"/>
              <w:marTop w:val="0"/>
              <w:marBottom w:val="0"/>
              <w:divBdr>
                <w:top w:val="none" w:sz="0" w:space="0" w:color="auto"/>
                <w:left w:val="none" w:sz="0" w:space="0" w:color="auto"/>
                <w:bottom w:val="none" w:sz="0" w:space="0" w:color="auto"/>
                <w:right w:val="none" w:sz="0" w:space="0" w:color="auto"/>
              </w:divBdr>
              <w:divsChild>
                <w:div w:id="354889053">
                  <w:marLeft w:val="0"/>
                  <w:marRight w:val="0"/>
                  <w:marTop w:val="0"/>
                  <w:marBottom w:val="0"/>
                  <w:divBdr>
                    <w:top w:val="none" w:sz="0" w:space="0" w:color="auto"/>
                    <w:left w:val="none" w:sz="0" w:space="0" w:color="auto"/>
                    <w:bottom w:val="none" w:sz="0" w:space="0" w:color="auto"/>
                    <w:right w:val="none" w:sz="0" w:space="0" w:color="auto"/>
                  </w:divBdr>
                  <w:divsChild>
                    <w:div w:id="1401708908">
                      <w:marLeft w:val="0"/>
                      <w:marRight w:val="0"/>
                      <w:marTop w:val="0"/>
                      <w:marBottom w:val="0"/>
                      <w:divBdr>
                        <w:top w:val="none" w:sz="0" w:space="0" w:color="auto"/>
                        <w:left w:val="none" w:sz="0" w:space="0" w:color="auto"/>
                        <w:bottom w:val="none" w:sz="0" w:space="0" w:color="auto"/>
                        <w:right w:val="none" w:sz="0" w:space="0" w:color="auto"/>
                      </w:divBdr>
                      <w:divsChild>
                        <w:div w:id="1136066956">
                          <w:marLeft w:val="0"/>
                          <w:marRight w:val="0"/>
                          <w:marTop w:val="0"/>
                          <w:marBottom w:val="0"/>
                          <w:divBdr>
                            <w:top w:val="none" w:sz="0" w:space="0" w:color="auto"/>
                            <w:left w:val="none" w:sz="0" w:space="0" w:color="auto"/>
                            <w:bottom w:val="none" w:sz="0" w:space="0" w:color="auto"/>
                            <w:right w:val="none" w:sz="0" w:space="0" w:color="auto"/>
                          </w:divBdr>
                          <w:divsChild>
                            <w:div w:id="1111437529">
                              <w:marLeft w:val="0"/>
                              <w:marRight w:val="0"/>
                              <w:marTop w:val="0"/>
                              <w:marBottom w:val="0"/>
                              <w:divBdr>
                                <w:top w:val="none" w:sz="0" w:space="0" w:color="auto"/>
                                <w:left w:val="none" w:sz="0" w:space="0" w:color="auto"/>
                                <w:bottom w:val="none" w:sz="0" w:space="0" w:color="auto"/>
                                <w:right w:val="none" w:sz="0" w:space="0" w:color="auto"/>
                              </w:divBdr>
                              <w:divsChild>
                                <w:div w:id="801853030">
                                  <w:marLeft w:val="0"/>
                                  <w:marRight w:val="0"/>
                                  <w:marTop w:val="0"/>
                                  <w:marBottom w:val="0"/>
                                  <w:divBdr>
                                    <w:top w:val="none" w:sz="0" w:space="0" w:color="auto"/>
                                    <w:left w:val="none" w:sz="0" w:space="0" w:color="auto"/>
                                    <w:bottom w:val="none" w:sz="0" w:space="0" w:color="auto"/>
                                    <w:right w:val="none" w:sz="0" w:space="0" w:color="auto"/>
                                  </w:divBdr>
                                  <w:divsChild>
                                    <w:div w:id="138886847">
                                      <w:marLeft w:val="0"/>
                                      <w:marRight w:val="0"/>
                                      <w:marTop w:val="0"/>
                                      <w:marBottom w:val="0"/>
                                      <w:divBdr>
                                        <w:top w:val="none" w:sz="0" w:space="0" w:color="auto"/>
                                        <w:left w:val="none" w:sz="0" w:space="0" w:color="auto"/>
                                        <w:bottom w:val="none" w:sz="0" w:space="0" w:color="auto"/>
                                        <w:right w:val="none" w:sz="0" w:space="0" w:color="auto"/>
                                      </w:divBdr>
                                      <w:divsChild>
                                        <w:div w:id="1059406502">
                                          <w:marLeft w:val="0"/>
                                          <w:marRight w:val="0"/>
                                          <w:marTop w:val="0"/>
                                          <w:marBottom w:val="0"/>
                                          <w:divBdr>
                                            <w:top w:val="none" w:sz="0" w:space="0" w:color="auto"/>
                                            <w:left w:val="none" w:sz="0" w:space="0" w:color="auto"/>
                                            <w:bottom w:val="none" w:sz="0" w:space="0" w:color="auto"/>
                                            <w:right w:val="none" w:sz="0" w:space="0" w:color="auto"/>
                                          </w:divBdr>
                                          <w:divsChild>
                                            <w:div w:id="1599873094">
                                              <w:marLeft w:val="0"/>
                                              <w:marRight w:val="0"/>
                                              <w:marTop w:val="0"/>
                                              <w:marBottom w:val="0"/>
                                              <w:divBdr>
                                                <w:top w:val="none" w:sz="0" w:space="0" w:color="auto"/>
                                                <w:left w:val="none" w:sz="0" w:space="0" w:color="auto"/>
                                                <w:bottom w:val="none" w:sz="0" w:space="0" w:color="auto"/>
                                                <w:right w:val="none" w:sz="0" w:space="0" w:color="auto"/>
                                              </w:divBdr>
                                              <w:divsChild>
                                                <w:div w:id="423041568">
                                                  <w:marLeft w:val="0"/>
                                                  <w:marRight w:val="0"/>
                                                  <w:marTop w:val="0"/>
                                                  <w:marBottom w:val="0"/>
                                                  <w:divBdr>
                                                    <w:top w:val="none" w:sz="0" w:space="0" w:color="auto"/>
                                                    <w:left w:val="none" w:sz="0" w:space="0" w:color="auto"/>
                                                    <w:bottom w:val="none" w:sz="0" w:space="0" w:color="auto"/>
                                                    <w:right w:val="none" w:sz="0" w:space="0" w:color="auto"/>
                                                  </w:divBdr>
                                                </w:div>
                                                <w:div w:id="7192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coursera.community/" TargetMode="External"/><Relationship Id="rId13" Type="http://schemas.openxmlformats.org/officeDocument/2006/relationships/hyperlink" Target="https://support.google.com/docs/topic/9046002?hl=en&amp;ref_topic=1382883" TargetMode="External"/><Relationship Id="rId18" Type="http://schemas.openxmlformats.org/officeDocument/2006/relationships/hyperlink" Target="https://support.google.com/qwiklabs/answer/9133560?hl=en&amp;ref_topic=9134804" TargetMode="External"/><Relationship Id="rId3" Type="http://schemas.openxmlformats.org/officeDocument/2006/relationships/settings" Target="settings.xml"/><Relationship Id="rId21" Type="http://schemas.openxmlformats.org/officeDocument/2006/relationships/hyperlink" Target="https://learner.coursera.help/hc/en-us" TargetMode="External"/><Relationship Id="rId7" Type="http://schemas.openxmlformats.org/officeDocument/2006/relationships/hyperlink" Target="https://www.coursera.org/learn/networks-and-network-security/discussions" TargetMode="External"/><Relationship Id="rId12" Type="http://schemas.openxmlformats.org/officeDocument/2006/relationships/hyperlink" Target="https://support.microsoft.com/en-us/word" TargetMode="External"/><Relationship Id="rId17" Type="http://schemas.openxmlformats.org/officeDocument/2006/relationships/hyperlink" Target="https://support.google.com/docs/answer/2763168?hl=en&amp;co=GENIE.Platform%3DDesktop" TargetMode="External"/><Relationship Id="rId2" Type="http://schemas.openxmlformats.org/officeDocument/2006/relationships/styles" Target="styles.xml"/><Relationship Id="rId16" Type="http://schemas.openxmlformats.org/officeDocument/2006/relationships/hyperlink" Target="https://support.microsoft.com/en-us/powerpoint" TargetMode="External"/><Relationship Id="rId20" Type="http://schemas.openxmlformats.org/officeDocument/2006/relationships/hyperlink" Target="https://docs.google.com/document/d/1Feb8pHRY-blnpaLOohds2esd6IWdCIp-ikG7G_omSj4/template/preview?usp=sharing&amp;resourcekey=0-YHcAISkCiqGDq5KwO6yNeQ" TargetMode="External"/><Relationship Id="rId1" Type="http://schemas.openxmlformats.org/officeDocument/2006/relationships/numbering" Target="numbering.xml"/><Relationship Id="rId6" Type="http://schemas.openxmlformats.org/officeDocument/2006/relationships/hyperlink" Target="https://www.coursera.support/s/article/209819033-Apply-for-Financial-Aid-or-a-Scholarship?language=en_US" TargetMode="External"/><Relationship Id="rId11" Type="http://schemas.openxmlformats.org/officeDocument/2006/relationships/hyperlink" Target="https://www.coursera.org/account/profile" TargetMode="External"/><Relationship Id="rId5" Type="http://schemas.openxmlformats.org/officeDocument/2006/relationships/hyperlink" Target="https://www.coursera.support/s/article/209818963-Payments-on-Coursera?language=en_US" TargetMode="External"/><Relationship Id="rId15" Type="http://schemas.openxmlformats.org/officeDocument/2006/relationships/hyperlink" Target="https://support.google.com/docs/topic/9054603?hl=en&amp;ref_topic=1382883" TargetMode="External"/><Relationship Id="rId23" Type="http://schemas.openxmlformats.org/officeDocument/2006/relationships/theme" Target="theme/theme1.xml"/><Relationship Id="rId10" Type="http://schemas.openxmlformats.org/officeDocument/2006/relationships/hyperlink" Target="https://learner.coursera.help/hc/en-us/articles/208280036-Coursera-Code-of-Conduct" TargetMode="External"/><Relationship Id="rId19" Type="http://schemas.openxmlformats.org/officeDocument/2006/relationships/hyperlink" Target="https://www.coursera.org/learn/foundations-of-cybersecurity/resources/L1aML" TargetMode="External"/><Relationship Id="rId4" Type="http://schemas.openxmlformats.org/officeDocument/2006/relationships/webSettings" Target="webSettings.xml"/><Relationship Id="rId9" Type="http://schemas.openxmlformats.org/officeDocument/2006/relationships/hyperlink" Target="https://learner.coursera.help/hc/en-us/articles/209818863-Coursera-Honor-Code" TargetMode="External"/><Relationship Id="rId14" Type="http://schemas.openxmlformats.org/officeDocument/2006/relationships/hyperlink" Target="https://support.microsoft.com/en-us/exc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1228</Words>
  <Characters>7088</Characters>
  <Application>Microsoft Office Word</Application>
  <DocSecurity>0</DocSecurity>
  <Lines>136</Lines>
  <Paragraphs>65</Paragraphs>
  <ScaleCrop>false</ScaleCrop>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2023-11-17T15:50:00Z</dcterms:created>
  <dcterms:modified xsi:type="dcterms:W3CDTF">2023-11-17T15:51:00Z</dcterms:modified>
</cp:coreProperties>
</file>