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0880" w14:textId="77777777" w:rsidR="006B03BF" w:rsidRDefault="006B03BF" w:rsidP="006B03BF">
      <w:pPr>
        <w:spacing w:after="0" w:line="240" w:lineRule="auto"/>
        <w:outlineLvl w:val="0"/>
        <w:rPr>
          <w:rFonts w:ascii="Times New Roman" w:eastAsia="Times New Roman" w:hAnsi="Times New Roman" w:cs="Times New Roman"/>
          <w:b/>
          <w:bCs/>
          <w:kern w:val="36"/>
          <w:sz w:val="48"/>
          <w:szCs w:val="48"/>
          <w:lang w:eastAsia="en-IN"/>
          <w14:ligatures w14:val="none"/>
        </w:rPr>
      </w:pPr>
      <w:r w:rsidRPr="006B03BF">
        <w:rPr>
          <w:rFonts w:ascii="Times New Roman" w:eastAsia="Times New Roman" w:hAnsi="Times New Roman" w:cs="Times New Roman"/>
          <w:b/>
          <w:bCs/>
          <w:kern w:val="36"/>
          <w:sz w:val="48"/>
          <w:szCs w:val="48"/>
          <w:lang w:eastAsia="en-IN"/>
          <w14:ligatures w14:val="none"/>
        </w:rPr>
        <w:t>Helpful resources and tips</w:t>
      </w:r>
    </w:p>
    <w:p w14:paraId="6F7D20FF" w14:textId="77777777" w:rsidR="006B03BF" w:rsidRPr="006B03BF" w:rsidRDefault="006B03BF" w:rsidP="006B03BF">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457BC56"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64E12507" w14:textId="77777777" w:rsidR="006B03BF" w:rsidRPr="006B03BF" w:rsidRDefault="006B03BF" w:rsidP="006B03B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B03BF">
        <w:rPr>
          <w:rFonts w:ascii="Times New Roman" w:eastAsia="Times New Roman" w:hAnsi="Times New Roman" w:cs="Times New Roman"/>
          <w:b/>
          <w:bCs/>
          <w:color w:val="1F1F1F"/>
          <w:kern w:val="0"/>
          <w:sz w:val="36"/>
          <w:szCs w:val="36"/>
          <w:lang w:eastAsia="en-IN"/>
          <w14:ligatures w14:val="none"/>
        </w:rPr>
        <w:t xml:space="preserve">Course completion to obtain a </w:t>
      </w:r>
      <w:proofErr w:type="gramStart"/>
      <w:r w:rsidRPr="006B03BF">
        <w:rPr>
          <w:rFonts w:ascii="Times New Roman" w:eastAsia="Times New Roman" w:hAnsi="Times New Roman" w:cs="Times New Roman"/>
          <w:b/>
          <w:bCs/>
          <w:color w:val="1F1F1F"/>
          <w:kern w:val="0"/>
          <w:sz w:val="36"/>
          <w:szCs w:val="36"/>
          <w:lang w:eastAsia="en-IN"/>
          <w14:ligatures w14:val="none"/>
        </w:rPr>
        <w:t>certificate</w:t>
      </w:r>
      <w:proofErr w:type="gramEnd"/>
    </w:p>
    <w:p w14:paraId="2C566C10"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To submit graded assignments and be eligible to receive a Google Cybersecurity Certificate, you must:</w:t>
      </w:r>
    </w:p>
    <w:p w14:paraId="0A7C7895" w14:textId="77777777" w:rsidR="006B03BF" w:rsidRPr="006B03BF" w:rsidRDefault="006B03BF" w:rsidP="006B03B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 xml:space="preserve">Pay the </w:t>
      </w:r>
      <w:hyperlink r:id="rId5" w:tgtFrame="_blank" w:history="1">
        <w:r w:rsidRPr="006B03BF">
          <w:rPr>
            <w:rFonts w:ascii="Times New Roman" w:eastAsia="Times New Roman" w:hAnsi="Times New Roman" w:cs="Times New Roman"/>
            <w:color w:val="0000FF"/>
            <w:kern w:val="0"/>
            <w:sz w:val="24"/>
            <w:szCs w:val="24"/>
            <w:u w:val="single"/>
            <w:lang w:eastAsia="en-IN"/>
            <w14:ligatures w14:val="none"/>
          </w:rPr>
          <w:t>course certificate fee</w:t>
        </w:r>
      </w:hyperlink>
      <w:r w:rsidRPr="006B03BF">
        <w:rPr>
          <w:rFonts w:ascii="Times New Roman" w:eastAsia="Times New Roman" w:hAnsi="Times New Roman" w:cs="Times New Roman"/>
          <w:color w:val="1F1F1F"/>
          <w:kern w:val="0"/>
          <w:sz w:val="24"/>
          <w:szCs w:val="24"/>
          <w:lang w:eastAsia="en-IN"/>
          <w14:ligatures w14:val="none"/>
        </w:rPr>
        <w:t xml:space="preserve"> or apply and be approved for a Coursera </w:t>
      </w:r>
      <w:hyperlink r:id="rId6" w:tgtFrame="_blank" w:history="1">
        <w:r w:rsidRPr="006B03BF">
          <w:rPr>
            <w:rFonts w:ascii="Times New Roman" w:eastAsia="Times New Roman" w:hAnsi="Times New Roman" w:cs="Times New Roman"/>
            <w:color w:val="0000FF"/>
            <w:kern w:val="0"/>
            <w:sz w:val="24"/>
            <w:szCs w:val="24"/>
            <w:u w:val="single"/>
            <w:lang w:eastAsia="en-IN"/>
            <w14:ligatures w14:val="none"/>
          </w:rPr>
          <w:t>scholarship</w:t>
        </w:r>
      </w:hyperlink>
      <w:r w:rsidRPr="006B03BF">
        <w:rPr>
          <w:rFonts w:ascii="Times New Roman" w:eastAsia="Times New Roman" w:hAnsi="Times New Roman" w:cs="Times New Roman"/>
          <w:color w:val="1F1F1F"/>
          <w:kern w:val="0"/>
          <w:sz w:val="24"/>
          <w:szCs w:val="24"/>
          <w:lang w:eastAsia="en-IN"/>
          <w14:ligatures w14:val="none"/>
        </w:rPr>
        <w:t>.</w:t>
      </w:r>
    </w:p>
    <w:p w14:paraId="642AACA4" w14:textId="77777777" w:rsidR="006B03BF" w:rsidRPr="006B03BF" w:rsidRDefault="006B03BF" w:rsidP="006B03BF">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Pass all graded quizzes in the eight courses with a score of at least 80%. Each graded quiz in a course is part of a cumulative grade for that course.   </w:t>
      </w:r>
    </w:p>
    <w:p w14:paraId="542DF87A" w14:textId="77777777" w:rsidR="006B03BF" w:rsidRPr="006B03BF" w:rsidRDefault="006B03BF" w:rsidP="006B03B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B03BF">
        <w:rPr>
          <w:rFonts w:ascii="Times New Roman" w:eastAsia="Times New Roman" w:hAnsi="Times New Roman" w:cs="Times New Roman"/>
          <w:b/>
          <w:bCs/>
          <w:color w:val="1F1F1F"/>
          <w:kern w:val="0"/>
          <w:sz w:val="36"/>
          <w:szCs w:val="36"/>
          <w:lang w:eastAsia="en-IN"/>
          <w14:ligatures w14:val="none"/>
        </w:rPr>
        <w:t>Healthy habits for course completion</w:t>
      </w:r>
    </w:p>
    <w:p w14:paraId="02A2458D"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Here is a list of best practices that will help you complete the courses in the program in a timely manner: </w:t>
      </w:r>
    </w:p>
    <w:p w14:paraId="2652F4E9"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Plan your time:</w:t>
      </w:r>
      <w:r w:rsidRPr="006B03BF">
        <w:rPr>
          <w:rFonts w:ascii="Times New Roman" w:eastAsia="Times New Roman" w:hAnsi="Times New Roman" w:cs="Times New Roman"/>
          <w:color w:val="1F1F1F"/>
          <w:kern w:val="0"/>
          <w:sz w:val="24"/>
          <w:szCs w:val="24"/>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578A5B72"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 xml:space="preserve">Work at your own pace: </w:t>
      </w:r>
      <w:r w:rsidRPr="006B03BF">
        <w:rPr>
          <w:rFonts w:ascii="Times New Roman" w:eastAsia="Times New Roman" w:hAnsi="Times New Roman" w:cs="Times New Roman"/>
          <w:color w:val="1F1F1F"/>
          <w:kern w:val="0"/>
          <w:sz w:val="24"/>
          <w:szCs w:val="24"/>
          <w:lang w:eastAsia="en-IN"/>
          <w14:ligatures w14:val="none"/>
        </w:rPr>
        <w:t xml:space="preserve">Everyone learns differently, so this program has been designed to let you work at your own pace. Although your personalized deadlines start when you </w:t>
      </w:r>
      <w:proofErr w:type="spellStart"/>
      <w:r w:rsidRPr="006B03BF">
        <w:rPr>
          <w:rFonts w:ascii="Times New Roman" w:eastAsia="Times New Roman" w:hAnsi="Times New Roman" w:cs="Times New Roman"/>
          <w:color w:val="1F1F1F"/>
          <w:kern w:val="0"/>
          <w:sz w:val="24"/>
          <w:szCs w:val="24"/>
          <w:lang w:eastAsia="en-IN"/>
          <w14:ligatures w14:val="none"/>
        </w:rPr>
        <w:t>enroll</w:t>
      </w:r>
      <w:proofErr w:type="spellEnd"/>
      <w:r w:rsidRPr="006B03BF">
        <w:rPr>
          <w:rFonts w:ascii="Times New Roman" w:eastAsia="Times New Roman" w:hAnsi="Times New Roman" w:cs="Times New Roman"/>
          <w:color w:val="1F1F1F"/>
          <w:kern w:val="0"/>
          <w:sz w:val="24"/>
          <w:szCs w:val="24"/>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6B03BF">
        <w:rPr>
          <w:rFonts w:ascii="unset" w:eastAsia="Times New Roman" w:hAnsi="unset" w:cs="Times New Roman"/>
          <w:b/>
          <w:bCs/>
          <w:color w:val="1F1F1F"/>
          <w:kern w:val="0"/>
          <w:sz w:val="24"/>
          <w:szCs w:val="24"/>
          <w:lang w:eastAsia="en-IN"/>
          <w14:ligatures w14:val="none"/>
        </w:rPr>
        <w:t xml:space="preserve"> Overview</w:t>
      </w:r>
      <w:r w:rsidRPr="006B03BF">
        <w:rPr>
          <w:rFonts w:ascii="Times New Roman" w:eastAsia="Times New Roman" w:hAnsi="Times New Roman" w:cs="Times New Roman"/>
          <w:color w:val="1F1F1F"/>
          <w:kern w:val="0"/>
          <w:sz w:val="24"/>
          <w:szCs w:val="24"/>
          <w:lang w:eastAsia="en-IN"/>
          <w14:ligatures w14:val="none"/>
        </w:rPr>
        <w:t xml:space="preserve"> in the navigation panel and selecting </w:t>
      </w:r>
      <w:r w:rsidRPr="006B03BF">
        <w:rPr>
          <w:rFonts w:ascii="unset" w:eastAsia="Times New Roman" w:hAnsi="unset" w:cs="Times New Roman"/>
          <w:b/>
          <w:bCs/>
          <w:color w:val="1F1F1F"/>
          <w:kern w:val="0"/>
          <w:sz w:val="24"/>
          <w:szCs w:val="24"/>
          <w:lang w:eastAsia="en-IN"/>
          <w14:ligatures w14:val="none"/>
        </w:rPr>
        <w:t>Switch Sessions</w:t>
      </w:r>
      <w:r w:rsidRPr="006B03BF">
        <w:rPr>
          <w:rFonts w:ascii="Times New Roman" w:eastAsia="Times New Roman" w:hAnsi="Times New Roman" w:cs="Times New Roman"/>
          <w:color w:val="1F1F1F"/>
          <w:kern w:val="0"/>
          <w:sz w:val="24"/>
          <w:szCs w:val="24"/>
          <w:lang w:eastAsia="en-IN"/>
          <w14:ligatures w14:val="none"/>
        </w:rPr>
        <w:t xml:space="preserve">. If you have already missed previous deadlines, select </w:t>
      </w:r>
      <w:r w:rsidRPr="006B03BF">
        <w:rPr>
          <w:rFonts w:ascii="unset" w:eastAsia="Times New Roman" w:hAnsi="unset" w:cs="Times New Roman"/>
          <w:b/>
          <w:bCs/>
          <w:color w:val="1F1F1F"/>
          <w:kern w:val="0"/>
          <w:sz w:val="24"/>
          <w:szCs w:val="24"/>
          <w:lang w:eastAsia="en-IN"/>
          <w14:ligatures w14:val="none"/>
        </w:rPr>
        <w:t>Reset my deadlines</w:t>
      </w:r>
      <w:r w:rsidRPr="006B03BF">
        <w:rPr>
          <w:rFonts w:ascii="Times New Roman" w:eastAsia="Times New Roman" w:hAnsi="Times New Roman" w:cs="Times New Roman"/>
          <w:color w:val="1F1F1F"/>
          <w:kern w:val="0"/>
          <w:sz w:val="24"/>
          <w:szCs w:val="24"/>
          <w:lang w:eastAsia="en-IN"/>
          <w14:ligatures w14:val="none"/>
        </w:rPr>
        <w:t xml:space="preserve"> instead.</w:t>
      </w:r>
    </w:p>
    <w:p w14:paraId="71E31C39"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Be curious:</w:t>
      </w:r>
      <w:r w:rsidRPr="006B03BF">
        <w:rPr>
          <w:rFonts w:ascii="Times New Roman" w:eastAsia="Times New Roman" w:hAnsi="Times New Roman" w:cs="Times New Roman"/>
          <w:color w:val="1F1F1F"/>
          <w:kern w:val="0"/>
          <w:sz w:val="24"/>
          <w:szCs w:val="24"/>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30BEA18E"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Take notes:</w:t>
      </w:r>
      <w:r w:rsidRPr="006B03BF">
        <w:rPr>
          <w:rFonts w:ascii="Times New Roman" w:eastAsia="Times New Roman" w:hAnsi="Times New Roman" w:cs="Times New Roman"/>
          <w:color w:val="1F1F1F"/>
          <w:kern w:val="0"/>
          <w:sz w:val="24"/>
          <w:szCs w:val="24"/>
          <w:lang w:eastAsia="en-IN"/>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1C489F54"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 xml:space="preserve">Review exemplars: </w:t>
      </w:r>
      <w:r w:rsidRPr="006B03BF">
        <w:rPr>
          <w:rFonts w:ascii="Times New Roman" w:eastAsia="Times New Roman" w:hAnsi="Times New Roman" w:cs="Times New Roman"/>
          <w:color w:val="1F1F1F"/>
          <w:kern w:val="0"/>
          <w:sz w:val="24"/>
          <w:szCs w:val="24"/>
          <w:lang w:eastAsia="en-IN"/>
          <w14:ligatures w14:val="none"/>
        </w:rPr>
        <w:t>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29150BB8"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lastRenderedPageBreak/>
        <w:t xml:space="preserve">Chat (responsibly) with other learners: </w:t>
      </w:r>
      <w:r w:rsidRPr="006B03BF">
        <w:rPr>
          <w:rFonts w:ascii="Times New Roman" w:eastAsia="Times New Roman" w:hAnsi="Times New Roman" w:cs="Times New Roman"/>
          <w:color w:val="1F1F1F"/>
          <w:kern w:val="0"/>
          <w:sz w:val="24"/>
          <w:szCs w:val="24"/>
          <w:lang w:eastAsia="en-IN"/>
          <w14:ligatures w14:val="none"/>
        </w:rPr>
        <w:t xml:space="preserve">If you have a question, chances are, you’re not alone. Use the </w:t>
      </w:r>
      <w:hyperlink r:id="rId7" w:tgtFrame="_blank" w:history="1">
        <w:r w:rsidRPr="006B03BF">
          <w:rPr>
            <w:rFonts w:ascii="Times New Roman" w:eastAsia="Times New Roman" w:hAnsi="Times New Roman" w:cs="Times New Roman"/>
            <w:color w:val="0000FF"/>
            <w:kern w:val="0"/>
            <w:sz w:val="24"/>
            <w:szCs w:val="24"/>
            <w:u w:val="single"/>
            <w:lang w:eastAsia="en-IN"/>
            <w14:ligatures w14:val="none"/>
          </w:rPr>
          <w:t>discussion forums</w:t>
        </w:r>
      </w:hyperlink>
      <w:r w:rsidRPr="006B03BF">
        <w:rPr>
          <w:rFonts w:ascii="Times New Roman" w:eastAsia="Times New Roman" w:hAnsi="Times New Roman" w:cs="Times New Roman"/>
          <w:color w:val="1F1F1F"/>
          <w:kern w:val="0"/>
          <w:sz w:val="24"/>
          <w:szCs w:val="24"/>
          <w:lang w:eastAsia="en-IN"/>
          <w14:ligatures w14:val="none"/>
        </w:rPr>
        <w:t xml:space="preserve"> to ask for help from other learners taking this program. You can also visit Coursera’s </w:t>
      </w:r>
      <w:hyperlink r:id="rId8" w:tgtFrame="_blank" w:history="1">
        <w:r w:rsidRPr="006B03BF">
          <w:rPr>
            <w:rFonts w:ascii="Times New Roman" w:eastAsia="Times New Roman" w:hAnsi="Times New Roman" w:cs="Times New Roman"/>
            <w:color w:val="0000FF"/>
            <w:kern w:val="0"/>
            <w:sz w:val="24"/>
            <w:szCs w:val="24"/>
            <w:u w:val="single"/>
            <w:lang w:eastAsia="en-IN"/>
            <w14:ligatures w14:val="none"/>
          </w:rPr>
          <w:t>Global Online Community</w:t>
        </w:r>
      </w:hyperlink>
      <w:r w:rsidRPr="006B03BF">
        <w:rPr>
          <w:rFonts w:ascii="Times New Roman" w:eastAsia="Times New Roman" w:hAnsi="Times New Roman" w:cs="Times New Roman"/>
          <w:color w:val="1F1F1F"/>
          <w:kern w:val="0"/>
          <w:sz w:val="24"/>
          <w:szCs w:val="24"/>
          <w:lang w:eastAsia="en-IN"/>
          <w14:ligatures w14:val="none"/>
        </w:rPr>
        <w:t xml:space="preserve">. Other important things to know while learning with others can be found in the </w:t>
      </w:r>
      <w:hyperlink r:id="rId9" w:tgtFrame="_blank" w:history="1">
        <w:r w:rsidRPr="006B03BF">
          <w:rPr>
            <w:rFonts w:ascii="Times New Roman" w:eastAsia="Times New Roman" w:hAnsi="Times New Roman" w:cs="Times New Roman"/>
            <w:color w:val="0000FF"/>
            <w:kern w:val="0"/>
            <w:sz w:val="24"/>
            <w:szCs w:val="24"/>
            <w:u w:val="single"/>
            <w:lang w:eastAsia="en-IN"/>
            <w14:ligatures w14:val="none"/>
          </w:rPr>
          <w:t>Coursera Honor Code</w:t>
        </w:r>
      </w:hyperlink>
      <w:r w:rsidRPr="006B03BF">
        <w:rPr>
          <w:rFonts w:ascii="Times New Roman" w:eastAsia="Times New Roman" w:hAnsi="Times New Roman" w:cs="Times New Roman"/>
          <w:color w:val="1F1F1F"/>
          <w:kern w:val="0"/>
          <w:sz w:val="24"/>
          <w:szCs w:val="24"/>
          <w:lang w:eastAsia="en-IN"/>
          <w14:ligatures w14:val="none"/>
        </w:rPr>
        <w:t xml:space="preserve"> and </w:t>
      </w:r>
      <w:hyperlink r:id="rId10" w:tgtFrame="_blank" w:history="1">
        <w:r w:rsidRPr="006B03BF">
          <w:rPr>
            <w:rFonts w:ascii="Times New Roman" w:eastAsia="Times New Roman" w:hAnsi="Times New Roman" w:cs="Times New Roman"/>
            <w:color w:val="0000FF"/>
            <w:kern w:val="0"/>
            <w:sz w:val="24"/>
            <w:szCs w:val="24"/>
            <w:u w:val="single"/>
            <w:lang w:eastAsia="en-IN"/>
            <w14:ligatures w14:val="none"/>
          </w:rPr>
          <w:t>Code of Conduct</w:t>
        </w:r>
      </w:hyperlink>
      <w:r w:rsidRPr="006B03BF">
        <w:rPr>
          <w:rFonts w:ascii="Times New Roman" w:eastAsia="Times New Roman" w:hAnsi="Times New Roman" w:cs="Times New Roman"/>
          <w:color w:val="1F1F1F"/>
          <w:kern w:val="0"/>
          <w:sz w:val="24"/>
          <w:szCs w:val="24"/>
          <w:lang w:eastAsia="en-IN"/>
          <w14:ligatures w14:val="none"/>
        </w:rPr>
        <w:t>. </w:t>
      </w:r>
    </w:p>
    <w:p w14:paraId="276F6025" w14:textId="77777777" w:rsidR="006B03BF" w:rsidRPr="006B03BF" w:rsidRDefault="006B03BF" w:rsidP="006B03BF">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Update your profile:</w:t>
      </w:r>
      <w:r w:rsidRPr="006B03BF">
        <w:rPr>
          <w:rFonts w:ascii="Times New Roman" w:eastAsia="Times New Roman" w:hAnsi="Times New Roman" w:cs="Times New Roman"/>
          <w:color w:val="1F1F1F"/>
          <w:kern w:val="0"/>
          <w:sz w:val="24"/>
          <w:szCs w:val="24"/>
          <w:lang w:eastAsia="en-IN"/>
          <w14:ligatures w14:val="none"/>
        </w:rPr>
        <w:t xml:space="preserve"> Consider </w:t>
      </w:r>
      <w:hyperlink r:id="rId11" w:tgtFrame="_blank" w:history="1">
        <w:r w:rsidRPr="006B03BF">
          <w:rPr>
            <w:rFonts w:ascii="Times New Roman" w:eastAsia="Times New Roman" w:hAnsi="Times New Roman" w:cs="Times New Roman"/>
            <w:color w:val="0000FF"/>
            <w:kern w:val="0"/>
            <w:sz w:val="24"/>
            <w:szCs w:val="24"/>
            <w:u w:val="single"/>
            <w:lang w:eastAsia="en-IN"/>
            <w14:ligatures w14:val="none"/>
          </w:rPr>
          <w:t>updating your profile</w:t>
        </w:r>
      </w:hyperlink>
      <w:r w:rsidRPr="006B03BF">
        <w:rPr>
          <w:rFonts w:ascii="Times New Roman" w:eastAsia="Times New Roman" w:hAnsi="Times New Roman" w:cs="Times New Roman"/>
          <w:color w:val="1F1F1F"/>
          <w:kern w:val="0"/>
          <w:sz w:val="24"/>
          <w:szCs w:val="24"/>
          <w:lang w:eastAsia="en-IN"/>
          <w14:ligatures w14:val="none"/>
        </w:rPr>
        <w:t xml:space="preserve"> on Coursera to include your photo, career goals, and more. When other learners find you in the discussion forums, they can click on your name to access your profile and get to know you better.</w:t>
      </w:r>
    </w:p>
    <w:p w14:paraId="76C83E29" w14:textId="77777777" w:rsidR="006B03BF" w:rsidRPr="006B03BF" w:rsidRDefault="006B03BF" w:rsidP="006B03B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B03BF">
        <w:rPr>
          <w:rFonts w:ascii="Times New Roman" w:eastAsia="Times New Roman" w:hAnsi="Times New Roman" w:cs="Times New Roman"/>
          <w:b/>
          <w:bCs/>
          <w:color w:val="1F1F1F"/>
          <w:kern w:val="0"/>
          <w:sz w:val="36"/>
          <w:szCs w:val="36"/>
          <w:lang w:eastAsia="en-IN"/>
          <w14:ligatures w14:val="none"/>
        </w:rPr>
        <w:t>Documents, spreadsheets, presentations, and labs for course activities</w:t>
      </w:r>
    </w:p>
    <w:p w14:paraId="7B05991C"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20CFCEDF"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6B03BF">
          <w:rPr>
            <w:rFonts w:ascii="Times New Roman" w:eastAsia="Times New Roman" w:hAnsi="Times New Roman" w:cs="Times New Roman"/>
            <w:color w:val="0000FF"/>
            <w:kern w:val="0"/>
            <w:sz w:val="24"/>
            <w:szCs w:val="24"/>
            <w:u w:val="single"/>
            <w:lang w:eastAsia="en-IN"/>
            <w14:ligatures w14:val="none"/>
          </w:rPr>
          <w:t>Microsoft Word: Help and learning</w:t>
        </w:r>
      </w:hyperlink>
      <w:r w:rsidRPr="006B03BF">
        <w:rPr>
          <w:rFonts w:ascii="Times New Roman" w:eastAsia="Times New Roman" w:hAnsi="Times New Roman" w:cs="Times New Roman"/>
          <w:color w:val="1F1F1F"/>
          <w:kern w:val="0"/>
          <w:sz w:val="24"/>
          <w:szCs w:val="24"/>
          <w:lang w:eastAsia="en-IN"/>
          <w14:ligatures w14:val="none"/>
        </w:rPr>
        <w:t xml:space="preserve">: Microsoft Support page for </w:t>
      </w:r>
      <w:proofErr w:type="gramStart"/>
      <w:r w:rsidRPr="006B03BF">
        <w:rPr>
          <w:rFonts w:ascii="Times New Roman" w:eastAsia="Times New Roman" w:hAnsi="Times New Roman" w:cs="Times New Roman"/>
          <w:color w:val="1F1F1F"/>
          <w:kern w:val="0"/>
          <w:sz w:val="24"/>
          <w:szCs w:val="24"/>
          <w:lang w:eastAsia="en-IN"/>
          <w14:ligatures w14:val="none"/>
        </w:rPr>
        <w:t>Word</w:t>
      </w:r>
      <w:proofErr w:type="gramEnd"/>
    </w:p>
    <w:p w14:paraId="5F3FF2B0"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6B03BF">
          <w:rPr>
            <w:rFonts w:ascii="Times New Roman" w:eastAsia="Times New Roman" w:hAnsi="Times New Roman" w:cs="Times New Roman"/>
            <w:color w:val="0000FF"/>
            <w:kern w:val="0"/>
            <w:sz w:val="24"/>
            <w:szCs w:val="24"/>
            <w:u w:val="single"/>
            <w:lang w:eastAsia="en-IN"/>
            <w14:ligatures w14:val="none"/>
          </w:rPr>
          <w:t>Google Docs</w:t>
        </w:r>
      </w:hyperlink>
      <w:r w:rsidRPr="006B03BF">
        <w:rPr>
          <w:rFonts w:ascii="Times New Roman" w:eastAsia="Times New Roman" w:hAnsi="Times New Roman" w:cs="Times New Roman"/>
          <w:color w:val="1F1F1F"/>
          <w:kern w:val="0"/>
          <w:sz w:val="24"/>
          <w:szCs w:val="24"/>
          <w:lang w:eastAsia="en-IN"/>
          <w14:ligatures w14:val="none"/>
        </w:rPr>
        <w:t xml:space="preserve">: Help </w:t>
      </w:r>
      <w:proofErr w:type="spellStart"/>
      <w:r w:rsidRPr="006B03BF">
        <w:rPr>
          <w:rFonts w:ascii="Times New Roman" w:eastAsia="Times New Roman" w:hAnsi="Times New Roman" w:cs="Times New Roman"/>
          <w:color w:val="1F1F1F"/>
          <w:kern w:val="0"/>
          <w:sz w:val="24"/>
          <w:szCs w:val="24"/>
          <w:lang w:eastAsia="en-IN"/>
          <w14:ligatures w14:val="none"/>
        </w:rPr>
        <w:t>Center</w:t>
      </w:r>
      <w:proofErr w:type="spellEnd"/>
      <w:r w:rsidRPr="006B03BF">
        <w:rPr>
          <w:rFonts w:ascii="Times New Roman" w:eastAsia="Times New Roman" w:hAnsi="Times New Roman" w:cs="Times New Roman"/>
          <w:color w:val="1F1F1F"/>
          <w:kern w:val="0"/>
          <w:sz w:val="24"/>
          <w:szCs w:val="24"/>
          <w:lang w:eastAsia="en-IN"/>
          <w14:ligatures w14:val="none"/>
        </w:rPr>
        <w:t xml:space="preserve"> page for Google Docs</w:t>
      </w:r>
    </w:p>
    <w:p w14:paraId="334E3430"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6B03BF">
          <w:rPr>
            <w:rFonts w:ascii="Times New Roman" w:eastAsia="Times New Roman" w:hAnsi="Times New Roman" w:cs="Times New Roman"/>
            <w:color w:val="0000FF"/>
            <w:kern w:val="0"/>
            <w:sz w:val="24"/>
            <w:szCs w:val="24"/>
            <w:u w:val="single"/>
            <w:lang w:eastAsia="en-IN"/>
            <w14:ligatures w14:val="none"/>
          </w:rPr>
          <w:t>Microsoft Excel: Help and learning</w:t>
        </w:r>
      </w:hyperlink>
      <w:r w:rsidRPr="006B03BF">
        <w:rPr>
          <w:rFonts w:ascii="Times New Roman" w:eastAsia="Times New Roman" w:hAnsi="Times New Roman" w:cs="Times New Roman"/>
          <w:color w:val="1F1F1F"/>
          <w:kern w:val="0"/>
          <w:sz w:val="24"/>
          <w:szCs w:val="24"/>
          <w:lang w:eastAsia="en-IN"/>
          <w14:ligatures w14:val="none"/>
        </w:rPr>
        <w:t xml:space="preserve">: Microsoft Support page for </w:t>
      </w:r>
      <w:proofErr w:type="gramStart"/>
      <w:r w:rsidRPr="006B03BF">
        <w:rPr>
          <w:rFonts w:ascii="Times New Roman" w:eastAsia="Times New Roman" w:hAnsi="Times New Roman" w:cs="Times New Roman"/>
          <w:color w:val="1F1F1F"/>
          <w:kern w:val="0"/>
          <w:sz w:val="24"/>
          <w:szCs w:val="24"/>
          <w:lang w:eastAsia="en-IN"/>
          <w14:ligatures w14:val="none"/>
        </w:rPr>
        <w:t>Excel</w:t>
      </w:r>
      <w:proofErr w:type="gramEnd"/>
    </w:p>
    <w:p w14:paraId="5A34DEA4"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5" w:tgtFrame="_blank" w:history="1">
        <w:r w:rsidRPr="006B03BF">
          <w:rPr>
            <w:rFonts w:ascii="Times New Roman" w:eastAsia="Times New Roman" w:hAnsi="Times New Roman" w:cs="Times New Roman"/>
            <w:color w:val="0000FF"/>
            <w:kern w:val="0"/>
            <w:sz w:val="24"/>
            <w:szCs w:val="24"/>
            <w:u w:val="single"/>
            <w:lang w:eastAsia="en-IN"/>
            <w14:ligatures w14:val="none"/>
          </w:rPr>
          <w:t>Google Sheets</w:t>
        </w:r>
      </w:hyperlink>
      <w:r w:rsidRPr="006B03BF">
        <w:rPr>
          <w:rFonts w:ascii="Times New Roman" w:eastAsia="Times New Roman" w:hAnsi="Times New Roman" w:cs="Times New Roman"/>
          <w:color w:val="1F1F1F"/>
          <w:kern w:val="0"/>
          <w:sz w:val="24"/>
          <w:szCs w:val="24"/>
          <w:lang w:eastAsia="en-IN"/>
          <w14:ligatures w14:val="none"/>
        </w:rPr>
        <w:t xml:space="preserve">: Help </w:t>
      </w:r>
      <w:proofErr w:type="spellStart"/>
      <w:r w:rsidRPr="006B03BF">
        <w:rPr>
          <w:rFonts w:ascii="Times New Roman" w:eastAsia="Times New Roman" w:hAnsi="Times New Roman" w:cs="Times New Roman"/>
          <w:color w:val="1F1F1F"/>
          <w:kern w:val="0"/>
          <w:sz w:val="24"/>
          <w:szCs w:val="24"/>
          <w:lang w:eastAsia="en-IN"/>
          <w14:ligatures w14:val="none"/>
        </w:rPr>
        <w:t>Center</w:t>
      </w:r>
      <w:proofErr w:type="spellEnd"/>
      <w:r w:rsidRPr="006B03BF">
        <w:rPr>
          <w:rFonts w:ascii="Times New Roman" w:eastAsia="Times New Roman" w:hAnsi="Times New Roman" w:cs="Times New Roman"/>
          <w:color w:val="1F1F1F"/>
          <w:kern w:val="0"/>
          <w:sz w:val="24"/>
          <w:szCs w:val="24"/>
          <w:lang w:eastAsia="en-IN"/>
          <w14:ligatures w14:val="none"/>
        </w:rPr>
        <w:t xml:space="preserve"> page for Google Sheets</w:t>
      </w:r>
    </w:p>
    <w:p w14:paraId="394E252D"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6" w:tgtFrame="_blank" w:history="1">
        <w:r w:rsidRPr="006B03BF">
          <w:rPr>
            <w:rFonts w:ascii="Times New Roman" w:eastAsia="Times New Roman" w:hAnsi="Times New Roman" w:cs="Times New Roman"/>
            <w:color w:val="0000FF"/>
            <w:kern w:val="0"/>
            <w:sz w:val="24"/>
            <w:szCs w:val="24"/>
            <w:u w:val="single"/>
            <w:lang w:eastAsia="en-IN"/>
            <w14:ligatures w14:val="none"/>
          </w:rPr>
          <w:t>Microsoft PowerPoint: Help and learning</w:t>
        </w:r>
      </w:hyperlink>
      <w:r w:rsidRPr="006B03BF">
        <w:rPr>
          <w:rFonts w:ascii="Times New Roman" w:eastAsia="Times New Roman" w:hAnsi="Times New Roman" w:cs="Times New Roman"/>
          <w:color w:val="1F1F1F"/>
          <w:kern w:val="0"/>
          <w:sz w:val="24"/>
          <w:szCs w:val="24"/>
          <w:lang w:eastAsia="en-IN"/>
          <w14:ligatures w14:val="none"/>
        </w:rPr>
        <w:t xml:space="preserve">: Microsoft Support page for </w:t>
      </w:r>
      <w:proofErr w:type="gramStart"/>
      <w:r w:rsidRPr="006B03BF">
        <w:rPr>
          <w:rFonts w:ascii="Times New Roman" w:eastAsia="Times New Roman" w:hAnsi="Times New Roman" w:cs="Times New Roman"/>
          <w:color w:val="1F1F1F"/>
          <w:kern w:val="0"/>
          <w:sz w:val="24"/>
          <w:szCs w:val="24"/>
          <w:lang w:eastAsia="en-IN"/>
          <w14:ligatures w14:val="none"/>
        </w:rPr>
        <w:t>PowerPoint</w:t>
      </w:r>
      <w:proofErr w:type="gramEnd"/>
    </w:p>
    <w:p w14:paraId="05F502E6"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7" w:tgtFrame="_blank" w:history="1">
        <w:r w:rsidRPr="006B03BF">
          <w:rPr>
            <w:rFonts w:ascii="Times New Roman" w:eastAsia="Times New Roman" w:hAnsi="Times New Roman" w:cs="Times New Roman"/>
            <w:color w:val="0000FF"/>
            <w:kern w:val="0"/>
            <w:sz w:val="24"/>
            <w:szCs w:val="24"/>
            <w:u w:val="single"/>
            <w:lang w:eastAsia="en-IN"/>
            <w14:ligatures w14:val="none"/>
          </w:rPr>
          <w:t>How to use Google Slides</w:t>
        </w:r>
      </w:hyperlink>
      <w:r w:rsidRPr="006B03BF">
        <w:rPr>
          <w:rFonts w:ascii="Times New Roman" w:eastAsia="Times New Roman" w:hAnsi="Times New Roman" w:cs="Times New Roman"/>
          <w:color w:val="1F1F1F"/>
          <w:kern w:val="0"/>
          <w:sz w:val="24"/>
          <w:szCs w:val="24"/>
          <w:lang w:eastAsia="en-IN"/>
          <w14:ligatures w14:val="none"/>
        </w:rPr>
        <w:t xml:space="preserve">: Help </w:t>
      </w:r>
      <w:proofErr w:type="spellStart"/>
      <w:r w:rsidRPr="006B03BF">
        <w:rPr>
          <w:rFonts w:ascii="Times New Roman" w:eastAsia="Times New Roman" w:hAnsi="Times New Roman" w:cs="Times New Roman"/>
          <w:color w:val="1F1F1F"/>
          <w:kern w:val="0"/>
          <w:sz w:val="24"/>
          <w:szCs w:val="24"/>
          <w:lang w:eastAsia="en-IN"/>
          <w14:ligatures w14:val="none"/>
        </w:rPr>
        <w:t>Center</w:t>
      </w:r>
      <w:proofErr w:type="spellEnd"/>
      <w:r w:rsidRPr="006B03BF">
        <w:rPr>
          <w:rFonts w:ascii="Times New Roman" w:eastAsia="Times New Roman" w:hAnsi="Times New Roman" w:cs="Times New Roman"/>
          <w:color w:val="1F1F1F"/>
          <w:kern w:val="0"/>
          <w:sz w:val="24"/>
          <w:szCs w:val="24"/>
          <w:lang w:eastAsia="en-IN"/>
          <w14:ligatures w14:val="none"/>
        </w:rPr>
        <w:t xml:space="preserve"> page for Google Slides  </w:t>
      </w:r>
    </w:p>
    <w:p w14:paraId="237CD2FA" w14:textId="77777777" w:rsidR="006B03BF" w:rsidRPr="006B03BF" w:rsidRDefault="006B03BF" w:rsidP="006B03BF">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8" w:tgtFrame="_blank" w:history="1">
        <w:r w:rsidRPr="006B03BF">
          <w:rPr>
            <w:rFonts w:ascii="Times New Roman" w:eastAsia="Times New Roman" w:hAnsi="Times New Roman" w:cs="Times New Roman"/>
            <w:color w:val="0000FF"/>
            <w:kern w:val="0"/>
            <w:sz w:val="24"/>
            <w:szCs w:val="24"/>
            <w:u w:val="single"/>
            <w:lang w:eastAsia="en-IN"/>
            <w14:ligatures w14:val="none"/>
          </w:rPr>
          <w:t>Common problems with labs</w:t>
        </w:r>
      </w:hyperlink>
      <w:r w:rsidRPr="006B03BF">
        <w:rPr>
          <w:rFonts w:ascii="Times New Roman" w:eastAsia="Times New Roman" w:hAnsi="Times New Roman" w:cs="Times New Roman"/>
          <w:color w:val="1F1F1F"/>
          <w:kern w:val="0"/>
          <w:sz w:val="24"/>
          <w:szCs w:val="24"/>
          <w:lang w:eastAsia="en-IN"/>
          <w14:ligatures w14:val="none"/>
        </w:rPr>
        <w:t xml:space="preserve">: Troubleshooting help for </w:t>
      </w:r>
      <w:proofErr w:type="spellStart"/>
      <w:r w:rsidRPr="006B03BF">
        <w:rPr>
          <w:rFonts w:ascii="Times New Roman" w:eastAsia="Times New Roman" w:hAnsi="Times New Roman" w:cs="Times New Roman"/>
          <w:color w:val="1F1F1F"/>
          <w:kern w:val="0"/>
          <w:sz w:val="24"/>
          <w:szCs w:val="24"/>
          <w:lang w:eastAsia="en-IN"/>
          <w14:ligatures w14:val="none"/>
        </w:rPr>
        <w:t>Qwiklabs</w:t>
      </w:r>
      <w:proofErr w:type="spellEnd"/>
      <w:r w:rsidRPr="006B03BF">
        <w:rPr>
          <w:rFonts w:ascii="Times New Roman" w:eastAsia="Times New Roman" w:hAnsi="Times New Roman" w:cs="Times New Roman"/>
          <w:color w:val="1F1F1F"/>
          <w:kern w:val="0"/>
          <w:sz w:val="24"/>
          <w:szCs w:val="24"/>
          <w:lang w:eastAsia="en-IN"/>
          <w14:ligatures w14:val="none"/>
        </w:rPr>
        <w:t xml:space="preserve"> activities</w:t>
      </w:r>
    </w:p>
    <w:p w14:paraId="06B674C0" w14:textId="77777777" w:rsidR="006B03BF" w:rsidRPr="006B03BF" w:rsidRDefault="006B03BF" w:rsidP="006B03B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B03BF">
        <w:rPr>
          <w:rFonts w:ascii="Times New Roman" w:eastAsia="Times New Roman" w:hAnsi="Times New Roman" w:cs="Times New Roman"/>
          <w:b/>
          <w:bCs/>
          <w:color w:val="1F1F1F"/>
          <w:kern w:val="0"/>
          <w:sz w:val="36"/>
          <w:szCs w:val="36"/>
          <w:lang w:eastAsia="en-IN"/>
          <w14:ligatures w14:val="none"/>
        </w:rPr>
        <w:t>Module, course, and certificate glossaries</w:t>
      </w:r>
    </w:p>
    <w:p w14:paraId="20A99882"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254C73E4" w14:textId="77777777" w:rsidR="006B03BF" w:rsidRPr="006B03BF" w:rsidRDefault="006B03BF" w:rsidP="006B03BF">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Module glossaries</w:t>
      </w:r>
      <w:r w:rsidRPr="006B03BF">
        <w:rPr>
          <w:rFonts w:ascii="Times New Roman" w:eastAsia="Times New Roman" w:hAnsi="Times New Roman" w:cs="Times New Roman"/>
          <w:color w:val="1F1F1F"/>
          <w:kern w:val="0"/>
          <w:sz w:val="24"/>
          <w:szCs w:val="24"/>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0106C24E" w14:textId="77777777" w:rsidR="006B03BF" w:rsidRPr="006B03BF" w:rsidRDefault="006B03BF" w:rsidP="006B03BF">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Course glossaries</w:t>
      </w:r>
      <w:r w:rsidRPr="006B03BF">
        <w:rPr>
          <w:rFonts w:ascii="Times New Roman" w:eastAsia="Times New Roman" w:hAnsi="Times New Roman" w:cs="Times New Roman"/>
          <w:color w:val="1F1F1F"/>
          <w:kern w:val="0"/>
          <w:sz w:val="24"/>
          <w:szCs w:val="24"/>
          <w:lang w:eastAsia="en-IN"/>
          <w14:ligatures w14:val="none"/>
        </w:rPr>
        <w:t>: At the end of each course, you can access and download a glossary that covers all of the terms in that course. </w:t>
      </w:r>
    </w:p>
    <w:p w14:paraId="7B58E0F5" w14:textId="77777777" w:rsidR="006B03BF" w:rsidRPr="006B03BF" w:rsidRDefault="006B03BF" w:rsidP="006B03BF">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unset" w:eastAsia="Times New Roman" w:hAnsi="unset" w:cs="Times New Roman"/>
          <w:b/>
          <w:bCs/>
          <w:color w:val="1F1F1F"/>
          <w:kern w:val="0"/>
          <w:sz w:val="24"/>
          <w:szCs w:val="24"/>
          <w:lang w:eastAsia="en-IN"/>
          <w14:ligatures w14:val="none"/>
        </w:rPr>
        <w:t>Certificate glossary</w:t>
      </w:r>
      <w:r w:rsidRPr="006B03BF">
        <w:rPr>
          <w:rFonts w:ascii="Times New Roman" w:eastAsia="Times New Roman" w:hAnsi="Times New Roman" w:cs="Times New Roman"/>
          <w:color w:val="1F1F1F"/>
          <w:kern w:val="0"/>
          <w:sz w:val="24"/>
          <w:szCs w:val="24"/>
          <w:lang w:eastAsia="en-IN"/>
          <w14:ligatures w14:val="none"/>
        </w:rPr>
        <w:t>: The certificate glossary includes all of the terms in the entire certificate program and is a helpful resource that you can reference throughout the program or at any time in the future. </w:t>
      </w:r>
    </w:p>
    <w:p w14:paraId="1BBB00CE"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 xml:space="preserve">You can access and download the certificate glossaries and save them on your computer. You can always find the course and certificate glossaries through the course’s </w:t>
      </w:r>
      <w:hyperlink r:id="rId19" w:tgtFrame="_blank" w:history="1">
        <w:r w:rsidRPr="006B03BF">
          <w:rPr>
            <w:rFonts w:ascii="Times New Roman" w:eastAsia="Times New Roman" w:hAnsi="Times New Roman" w:cs="Times New Roman"/>
            <w:color w:val="0000FF"/>
            <w:kern w:val="0"/>
            <w:sz w:val="24"/>
            <w:szCs w:val="24"/>
            <w:u w:val="single"/>
            <w:lang w:eastAsia="en-IN"/>
            <w14:ligatures w14:val="none"/>
          </w:rPr>
          <w:t>Resources</w:t>
        </w:r>
      </w:hyperlink>
      <w:r w:rsidRPr="006B03BF">
        <w:rPr>
          <w:rFonts w:ascii="Times New Roman" w:eastAsia="Times New Roman" w:hAnsi="Times New Roman" w:cs="Times New Roman"/>
          <w:color w:val="1F1F1F"/>
          <w:kern w:val="0"/>
          <w:sz w:val="24"/>
          <w:szCs w:val="24"/>
          <w:lang w:eastAsia="en-IN"/>
          <w14:ligatures w14:val="none"/>
        </w:rPr>
        <w:t xml:space="preserve"> section. To access the </w:t>
      </w:r>
      <w:r w:rsidRPr="006B03BF">
        <w:rPr>
          <w:rFonts w:ascii="unset" w:eastAsia="Times New Roman" w:hAnsi="unset" w:cs="Times New Roman"/>
          <w:b/>
          <w:bCs/>
          <w:color w:val="1F1F1F"/>
          <w:kern w:val="0"/>
          <w:sz w:val="24"/>
          <w:szCs w:val="24"/>
          <w:lang w:eastAsia="en-IN"/>
          <w14:ligatures w14:val="none"/>
        </w:rPr>
        <w:t>Cybersecurity Certificate glossary</w:t>
      </w:r>
      <w:r w:rsidRPr="006B03BF">
        <w:rPr>
          <w:rFonts w:ascii="Times New Roman" w:eastAsia="Times New Roman" w:hAnsi="Times New Roman" w:cs="Times New Roman"/>
          <w:color w:val="1F1F1F"/>
          <w:kern w:val="0"/>
          <w:sz w:val="24"/>
          <w:szCs w:val="24"/>
          <w:lang w:eastAsia="en-IN"/>
          <w14:ligatures w14:val="none"/>
        </w:rPr>
        <w:t xml:space="preserve">, click the link below and select </w:t>
      </w:r>
      <w:r w:rsidRPr="006B03BF">
        <w:rPr>
          <w:rFonts w:ascii="Times New Roman" w:eastAsia="Times New Roman" w:hAnsi="Times New Roman" w:cs="Times New Roman"/>
          <w:i/>
          <w:iCs/>
          <w:color w:val="1F1F1F"/>
          <w:kern w:val="0"/>
          <w:sz w:val="24"/>
          <w:szCs w:val="24"/>
          <w:lang w:eastAsia="en-IN"/>
          <w14:ligatures w14:val="none"/>
        </w:rPr>
        <w:t>Use Template</w:t>
      </w:r>
      <w:r w:rsidRPr="006B03BF">
        <w:rPr>
          <w:rFonts w:ascii="Times New Roman" w:eastAsia="Times New Roman" w:hAnsi="Times New Roman" w:cs="Times New Roman"/>
          <w:color w:val="1F1F1F"/>
          <w:kern w:val="0"/>
          <w:sz w:val="24"/>
          <w:szCs w:val="24"/>
          <w:lang w:eastAsia="en-IN"/>
          <w14:ligatures w14:val="none"/>
        </w:rPr>
        <w:t>.</w:t>
      </w:r>
    </w:p>
    <w:p w14:paraId="701AB021" w14:textId="77777777" w:rsidR="006B03BF" w:rsidRPr="006B03BF" w:rsidRDefault="006B03BF" w:rsidP="006B03BF">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20" w:tgtFrame="_blank" w:history="1">
        <w:r w:rsidRPr="006B03BF">
          <w:rPr>
            <w:rFonts w:ascii="Times New Roman" w:eastAsia="Times New Roman" w:hAnsi="Times New Roman" w:cs="Times New Roman"/>
            <w:color w:val="0000FF"/>
            <w:kern w:val="0"/>
            <w:sz w:val="24"/>
            <w:szCs w:val="24"/>
            <w:u w:val="single"/>
            <w:lang w:eastAsia="en-IN"/>
            <w14:ligatures w14:val="none"/>
          </w:rPr>
          <w:t>Cybersecurity Certificate glossary</w:t>
        </w:r>
      </w:hyperlink>
    </w:p>
    <w:p w14:paraId="4AE3E543"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OR</w:t>
      </w:r>
    </w:p>
    <w:p w14:paraId="23DF1E2C" w14:textId="77777777" w:rsidR="006B03BF" w:rsidRPr="006B03BF" w:rsidRDefault="006B03BF" w:rsidP="006B03BF">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If you don’t have a Google account, you can download the glossary directly from the attachment below.</w:t>
      </w:r>
    </w:p>
    <w:p w14:paraId="419547DD" w14:textId="77777777" w:rsidR="006B03BF" w:rsidRPr="006B03BF" w:rsidRDefault="006B03BF" w:rsidP="006B03BF">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B03BF">
        <w:rPr>
          <w:rFonts w:ascii="Arial" w:eastAsia="Times New Roman" w:hAnsi="Arial" w:cs="Arial"/>
          <w:color w:val="1F1F1F"/>
          <w:kern w:val="0"/>
          <w:sz w:val="21"/>
          <w:szCs w:val="21"/>
          <w:lang w:eastAsia="en-IN"/>
          <w14:ligatures w14:val="none"/>
        </w:rPr>
        <w:fldChar w:fldCharType="begin"/>
      </w:r>
      <w:r w:rsidRPr="006B03BF">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1700524800&amp;Signature=DjPPy64h8j4Cl0nQMd8X87KIvGGBXDgZ77VR3o4T8-pIY4-lG4VVspg54rvGlP2ua3fug7KrTHe~ahbs8ZTV10KVXTTEOQstNPZz75rdM9LYz6dMAv0BCRnAL1X-MBLBW3b6EkqonLBy8bP~SssB1hcCJ-eoKQCh2NsPRD6aZFw_&amp;Key-Pair-Id=APKAJLTNE6QMUY6HBC5A" \t "_blank"</w:instrText>
      </w:r>
      <w:r w:rsidRPr="006B03BF">
        <w:rPr>
          <w:rFonts w:ascii="Arial" w:eastAsia="Times New Roman" w:hAnsi="Arial" w:cs="Arial"/>
          <w:color w:val="1F1F1F"/>
          <w:kern w:val="0"/>
          <w:sz w:val="21"/>
          <w:szCs w:val="21"/>
          <w:lang w:eastAsia="en-IN"/>
          <w14:ligatures w14:val="none"/>
        </w:rPr>
      </w:r>
      <w:r w:rsidRPr="006B03BF">
        <w:rPr>
          <w:rFonts w:ascii="Arial" w:eastAsia="Times New Roman" w:hAnsi="Arial" w:cs="Arial"/>
          <w:color w:val="1F1F1F"/>
          <w:kern w:val="0"/>
          <w:sz w:val="21"/>
          <w:szCs w:val="21"/>
          <w:lang w:eastAsia="en-IN"/>
          <w14:ligatures w14:val="none"/>
        </w:rPr>
        <w:fldChar w:fldCharType="separate"/>
      </w:r>
    </w:p>
    <w:p w14:paraId="16F2C6E0" w14:textId="77777777" w:rsidR="006B03BF" w:rsidRPr="006B03BF" w:rsidRDefault="006B03BF" w:rsidP="006B03BF">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6B03BF">
        <w:rPr>
          <w:rFonts w:ascii="Arial" w:eastAsia="Times New Roman" w:hAnsi="Arial" w:cs="Arial"/>
          <w:color w:val="0000FF"/>
          <w:kern w:val="0"/>
          <w:sz w:val="21"/>
          <w:szCs w:val="21"/>
          <w:u w:val="single"/>
          <w:lang w:eastAsia="en-IN"/>
          <w14:ligatures w14:val="none"/>
        </w:rPr>
        <w:t>Google Cybersecurity Certificate glossary</w:t>
      </w:r>
    </w:p>
    <w:p w14:paraId="7AC42DD4" w14:textId="77777777" w:rsidR="006B03BF" w:rsidRPr="006B03BF" w:rsidRDefault="006B03BF" w:rsidP="006B03BF">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6B03BF">
        <w:rPr>
          <w:rFonts w:ascii="Arial" w:eastAsia="Times New Roman" w:hAnsi="Arial" w:cs="Arial"/>
          <w:color w:val="0000FF"/>
          <w:kern w:val="0"/>
          <w:sz w:val="21"/>
          <w:szCs w:val="21"/>
          <w:u w:val="single"/>
          <w:lang w:eastAsia="en-IN"/>
          <w14:ligatures w14:val="none"/>
        </w:rPr>
        <w:t>DOCX File</w:t>
      </w:r>
    </w:p>
    <w:p w14:paraId="531F0F88" w14:textId="77777777" w:rsidR="006B03BF" w:rsidRPr="006B03BF" w:rsidRDefault="006B03BF" w:rsidP="006B03BF">
      <w:pPr>
        <w:shd w:val="clear" w:color="auto" w:fill="FFFFFF"/>
        <w:spacing w:after="0" w:line="240" w:lineRule="auto"/>
        <w:rPr>
          <w:rFonts w:ascii="Arial" w:eastAsia="Times New Roman" w:hAnsi="Arial" w:cs="Arial"/>
          <w:color w:val="1F1F1F"/>
          <w:kern w:val="0"/>
          <w:sz w:val="21"/>
          <w:szCs w:val="21"/>
          <w:lang w:eastAsia="en-IN"/>
          <w14:ligatures w14:val="none"/>
        </w:rPr>
      </w:pPr>
      <w:r w:rsidRPr="006B03BF">
        <w:rPr>
          <w:rFonts w:ascii="Arial" w:eastAsia="Times New Roman" w:hAnsi="Arial" w:cs="Arial"/>
          <w:color w:val="1F1F1F"/>
          <w:kern w:val="0"/>
          <w:sz w:val="21"/>
          <w:szCs w:val="21"/>
          <w:lang w:eastAsia="en-IN"/>
          <w14:ligatures w14:val="none"/>
        </w:rPr>
        <w:fldChar w:fldCharType="end"/>
      </w:r>
    </w:p>
    <w:p w14:paraId="69A3B570" w14:textId="77777777" w:rsidR="006B03BF" w:rsidRPr="006B03BF" w:rsidRDefault="006B03BF" w:rsidP="006B03B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6B03BF">
        <w:rPr>
          <w:rFonts w:ascii="Times New Roman" w:eastAsia="Times New Roman" w:hAnsi="Times New Roman" w:cs="Times New Roman"/>
          <w:b/>
          <w:bCs/>
          <w:color w:val="1F1F1F"/>
          <w:kern w:val="0"/>
          <w:sz w:val="36"/>
          <w:szCs w:val="36"/>
          <w:lang w:eastAsia="en-IN"/>
          <w14:ligatures w14:val="none"/>
        </w:rPr>
        <w:t>Course feedback</w:t>
      </w:r>
    </w:p>
    <w:p w14:paraId="48746C25"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Providing feedback on videos, readings, and other materials is easy. With the resource open in your browser, you can find the thumbs-up and thumbs-down symbols. </w:t>
      </w:r>
    </w:p>
    <w:p w14:paraId="356594D8" w14:textId="77777777" w:rsidR="006B03BF" w:rsidRPr="006B03BF" w:rsidRDefault="006B03BF" w:rsidP="006B03BF">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 xml:space="preserve">Click </w:t>
      </w:r>
      <w:r w:rsidRPr="006B03BF">
        <w:rPr>
          <w:rFonts w:ascii="unset" w:eastAsia="Times New Roman" w:hAnsi="unset" w:cs="Times New Roman"/>
          <w:b/>
          <w:bCs/>
          <w:color w:val="1F1F1F"/>
          <w:kern w:val="0"/>
          <w:sz w:val="24"/>
          <w:szCs w:val="24"/>
          <w:lang w:eastAsia="en-IN"/>
          <w14:ligatures w14:val="none"/>
        </w:rPr>
        <w:t>thumbs-up</w:t>
      </w:r>
      <w:r w:rsidRPr="006B03BF">
        <w:rPr>
          <w:rFonts w:ascii="Times New Roman" w:eastAsia="Times New Roman" w:hAnsi="Times New Roman" w:cs="Times New Roman"/>
          <w:color w:val="1F1F1F"/>
          <w:kern w:val="0"/>
          <w:sz w:val="24"/>
          <w:szCs w:val="24"/>
          <w:lang w:eastAsia="en-IN"/>
          <w14:ligatures w14:val="none"/>
        </w:rPr>
        <w:t xml:space="preserve"> for materials you find helpful. </w:t>
      </w:r>
    </w:p>
    <w:p w14:paraId="150BEE4D" w14:textId="77777777" w:rsidR="006B03BF" w:rsidRPr="006B03BF" w:rsidRDefault="006B03BF" w:rsidP="006B03BF">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 xml:space="preserve">Click </w:t>
      </w:r>
      <w:r w:rsidRPr="006B03BF">
        <w:rPr>
          <w:rFonts w:ascii="unset" w:eastAsia="Times New Roman" w:hAnsi="unset" w:cs="Times New Roman"/>
          <w:b/>
          <w:bCs/>
          <w:color w:val="1F1F1F"/>
          <w:kern w:val="0"/>
          <w:sz w:val="24"/>
          <w:szCs w:val="24"/>
          <w:lang w:eastAsia="en-IN"/>
          <w14:ligatures w14:val="none"/>
        </w:rPr>
        <w:t>thumbs-down</w:t>
      </w:r>
      <w:r w:rsidRPr="006B03BF">
        <w:rPr>
          <w:rFonts w:ascii="Times New Roman" w:eastAsia="Times New Roman" w:hAnsi="Times New Roman" w:cs="Times New Roman"/>
          <w:color w:val="1F1F1F"/>
          <w:kern w:val="0"/>
          <w:sz w:val="24"/>
          <w:szCs w:val="24"/>
          <w:lang w:eastAsia="en-IN"/>
          <w14:ligatures w14:val="none"/>
        </w:rPr>
        <w:t xml:space="preserve"> for materials that you do not find helpful.</w:t>
      </w:r>
    </w:p>
    <w:p w14:paraId="05C1AC8F"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7205A058" w14:textId="77777777" w:rsidR="006B03BF" w:rsidRPr="006B03BF" w:rsidRDefault="006B03BF" w:rsidP="006B03B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6B03BF">
        <w:rPr>
          <w:rFonts w:ascii="Times New Roman" w:eastAsia="Times New Roman" w:hAnsi="Times New Roman" w:cs="Times New Roman"/>
          <w:color w:val="1F1F1F"/>
          <w:kern w:val="0"/>
          <w:sz w:val="24"/>
          <w:szCs w:val="24"/>
          <w:lang w:eastAsia="en-IN"/>
          <w14:ligatures w14:val="none"/>
        </w:rPr>
        <w:t xml:space="preserve">For technical help, visit the </w:t>
      </w:r>
      <w:hyperlink r:id="rId21" w:tgtFrame="_blank" w:history="1">
        <w:r w:rsidRPr="006B03BF">
          <w:rPr>
            <w:rFonts w:ascii="Times New Roman" w:eastAsia="Times New Roman" w:hAnsi="Times New Roman" w:cs="Times New Roman"/>
            <w:color w:val="0000FF"/>
            <w:kern w:val="0"/>
            <w:sz w:val="24"/>
            <w:szCs w:val="24"/>
            <w:u w:val="single"/>
            <w:lang w:eastAsia="en-IN"/>
            <w14:ligatures w14:val="none"/>
          </w:rPr>
          <w:t xml:space="preserve">Learner Help </w:t>
        </w:r>
        <w:proofErr w:type="spellStart"/>
        <w:r w:rsidRPr="006B03BF">
          <w:rPr>
            <w:rFonts w:ascii="Times New Roman" w:eastAsia="Times New Roman" w:hAnsi="Times New Roman" w:cs="Times New Roman"/>
            <w:color w:val="0000FF"/>
            <w:kern w:val="0"/>
            <w:sz w:val="24"/>
            <w:szCs w:val="24"/>
            <w:u w:val="single"/>
            <w:lang w:eastAsia="en-IN"/>
            <w14:ligatures w14:val="none"/>
          </w:rPr>
          <w:t>Center</w:t>
        </w:r>
        <w:proofErr w:type="spellEnd"/>
      </w:hyperlink>
      <w:r w:rsidRPr="006B03BF">
        <w:rPr>
          <w:rFonts w:ascii="Times New Roman" w:eastAsia="Times New Roman" w:hAnsi="Times New Roman" w:cs="Times New Roman"/>
          <w:color w:val="1F1F1F"/>
          <w:kern w:val="0"/>
          <w:sz w:val="24"/>
          <w:szCs w:val="24"/>
          <w:lang w:eastAsia="en-IN"/>
          <w14:ligatures w14:val="none"/>
        </w:rPr>
        <w:t>.</w:t>
      </w:r>
    </w:p>
    <w:p w14:paraId="5D6B5A9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BF0"/>
    <w:multiLevelType w:val="multilevel"/>
    <w:tmpl w:val="D870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462E5"/>
    <w:multiLevelType w:val="multilevel"/>
    <w:tmpl w:val="81E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40C11"/>
    <w:multiLevelType w:val="multilevel"/>
    <w:tmpl w:val="2A60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171FFE"/>
    <w:multiLevelType w:val="multilevel"/>
    <w:tmpl w:val="0DF0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30445"/>
    <w:multiLevelType w:val="multilevel"/>
    <w:tmpl w:val="D19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A4A22"/>
    <w:multiLevelType w:val="multilevel"/>
    <w:tmpl w:val="9B9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9501B1"/>
    <w:multiLevelType w:val="multilevel"/>
    <w:tmpl w:val="FFA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1453726">
    <w:abstractNumId w:val="3"/>
  </w:num>
  <w:num w:numId="2" w16cid:durableId="2039894845">
    <w:abstractNumId w:val="4"/>
  </w:num>
  <w:num w:numId="3" w16cid:durableId="1338265676">
    <w:abstractNumId w:val="0"/>
  </w:num>
  <w:num w:numId="4" w16cid:durableId="602956551">
    <w:abstractNumId w:val="2"/>
  </w:num>
  <w:num w:numId="5" w16cid:durableId="1998146967">
    <w:abstractNumId w:val="5"/>
  </w:num>
  <w:num w:numId="6" w16cid:durableId="854807363">
    <w:abstractNumId w:val="6"/>
  </w:num>
  <w:num w:numId="7" w16cid:durableId="115934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F"/>
    <w:rsid w:val="00135338"/>
    <w:rsid w:val="006B03B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B1A0"/>
  <w15:chartTrackingRefBased/>
  <w15:docId w15:val="{4EE4A6F6-9F1F-4699-81B7-401F0ACB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03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3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03B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6B03B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6B03BF"/>
    <w:rPr>
      <w:color w:val="0000FF"/>
      <w:u w:val="single"/>
    </w:rPr>
  </w:style>
  <w:style w:type="character" w:styleId="Strong">
    <w:name w:val="Strong"/>
    <w:basedOn w:val="DefaultParagraphFont"/>
    <w:uiPriority w:val="22"/>
    <w:qFormat/>
    <w:rsid w:val="006B03BF"/>
    <w:rPr>
      <w:b/>
      <w:bCs/>
    </w:rPr>
  </w:style>
  <w:style w:type="character" w:styleId="Emphasis">
    <w:name w:val="Emphasis"/>
    <w:basedOn w:val="DefaultParagraphFont"/>
    <w:uiPriority w:val="20"/>
    <w:qFormat/>
    <w:rsid w:val="006B03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0430">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7">
          <w:marLeft w:val="0"/>
          <w:marRight w:val="0"/>
          <w:marTop w:val="0"/>
          <w:marBottom w:val="0"/>
          <w:divBdr>
            <w:top w:val="none" w:sz="0" w:space="0" w:color="auto"/>
            <w:left w:val="none" w:sz="0" w:space="0" w:color="auto"/>
            <w:bottom w:val="none" w:sz="0" w:space="0" w:color="auto"/>
            <w:right w:val="none" w:sz="0" w:space="0" w:color="auto"/>
          </w:divBdr>
        </w:div>
        <w:div w:id="1604537009">
          <w:marLeft w:val="0"/>
          <w:marRight w:val="0"/>
          <w:marTop w:val="0"/>
          <w:marBottom w:val="0"/>
          <w:divBdr>
            <w:top w:val="none" w:sz="0" w:space="0" w:color="auto"/>
            <w:left w:val="none" w:sz="0" w:space="0" w:color="auto"/>
            <w:bottom w:val="none" w:sz="0" w:space="0" w:color="auto"/>
            <w:right w:val="none" w:sz="0" w:space="0" w:color="auto"/>
          </w:divBdr>
          <w:divsChild>
            <w:div w:id="628509170">
              <w:marLeft w:val="0"/>
              <w:marRight w:val="0"/>
              <w:marTop w:val="0"/>
              <w:marBottom w:val="0"/>
              <w:divBdr>
                <w:top w:val="none" w:sz="0" w:space="0" w:color="auto"/>
                <w:left w:val="none" w:sz="0" w:space="0" w:color="auto"/>
                <w:bottom w:val="none" w:sz="0" w:space="0" w:color="auto"/>
                <w:right w:val="none" w:sz="0" w:space="0" w:color="auto"/>
              </w:divBdr>
              <w:divsChild>
                <w:div w:id="470357">
                  <w:marLeft w:val="0"/>
                  <w:marRight w:val="0"/>
                  <w:marTop w:val="0"/>
                  <w:marBottom w:val="0"/>
                  <w:divBdr>
                    <w:top w:val="none" w:sz="0" w:space="0" w:color="auto"/>
                    <w:left w:val="none" w:sz="0" w:space="0" w:color="auto"/>
                    <w:bottom w:val="none" w:sz="0" w:space="0" w:color="auto"/>
                    <w:right w:val="none" w:sz="0" w:space="0" w:color="auto"/>
                  </w:divBdr>
                  <w:divsChild>
                    <w:div w:id="202182630">
                      <w:marLeft w:val="0"/>
                      <w:marRight w:val="0"/>
                      <w:marTop w:val="0"/>
                      <w:marBottom w:val="0"/>
                      <w:divBdr>
                        <w:top w:val="none" w:sz="0" w:space="0" w:color="auto"/>
                        <w:left w:val="none" w:sz="0" w:space="0" w:color="auto"/>
                        <w:bottom w:val="none" w:sz="0" w:space="0" w:color="auto"/>
                        <w:right w:val="none" w:sz="0" w:space="0" w:color="auto"/>
                      </w:divBdr>
                      <w:divsChild>
                        <w:div w:id="1523082040">
                          <w:marLeft w:val="0"/>
                          <w:marRight w:val="0"/>
                          <w:marTop w:val="0"/>
                          <w:marBottom w:val="0"/>
                          <w:divBdr>
                            <w:top w:val="none" w:sz="0" w:space="0" w:color="auto"/>
                            <w:left w:val="none" w:sz="0" w:space="0" w:color="auto"/>
                            <w:bottom w:val="none" w:sz="0" w:space="0" w:color="auto"/>
                            <w:right w:val="none" w:sz="0" w:space="0" w:color="auto"/>
                          </w:divBdr>
                          <w:divsChild>
                            <w:div w:id="569196627">
                              <w:marLeft w:val="0"/>
                              <w:marRight w:val="0"/>
                              <w:marTop w:val="0"/>
                              <w:marBottom w:val="0"/>
                              <w:divBdr>
                                <w:top w:val="none" w:sz="0" w:space="0" w:color="auto"/>
                                <w:left w:val="none" w:sz="0" w:space="0" w:color="auto"/>
                                <w:bottom w:val="none" w:sz="0" w:space="0" w:color="auto"/>
                                <w:right w:val="none" w:sz="0" w:space="0" w:color="auto"/>
                              </w:divBdr>
                              <w:divsChild>
                                <w:div w:id="1465267852">
                                  <w:marLeft w:val="0"/>
                                  <w:marRight w:val="0"/>
                                  <w:marTop w:val="0"/>
                                  <w:marBottom w:val="0"/>
                                  <w:divBdr>
                                    <w:top w:val="none" w:sz="0" w:space="0" w:color="auto"/>
                                    <w:left w:val="none" w:sz="0" w:space="0" w:color="auto"/>
                                    <w:bottom w:val="none" w:sz="0" w:space="0" w:color="auto"/>
                                    <w:right w:val="none" w:sz="0" w:space="0" w:color="auto"/>
                                  </w:divBdr>
                                  <w:divsChild>
                                    <w:div w:id="1148091476">
                                      <w:marLeft w:val="0"/>
                                      <w:marRight w:val="0"/>
                                      <w:marTop w:val="0"/>
                                      <w:marBottom w:val="0"/>
                                      <w:divBdr>
                                        <w:top w:val="none" w:sz="0" w:space="0" w:color="auto"/>
                                        <w:left w:val="none" w:sz="0" w:space="0" w:color="auto"/>
                                        <w:bottom w:val="none" w:sz="0" w:space="0" w:color="auto"/>
                                        <w:right w:val="none" w:sz="0" w:space="0" w:color="auto"/>
                                      </w:divBdr>
                                      <w:divsChild>
                                        <w:div w:id="1057434559">
                                          <w:marLeft w:val="0"/>
                                          <w:marRight w:val="0"/>
                                          <w:marTop w:val="0"/>
                                          <w:marBottom w:val="0"/>
                                          <w:divBdr>
                                            <w:top w:val="none" w:sz="0" w:space="0" w:color="auto"/>
                                            <w:left w:val="none" w:sz="0" w:space="0" w:color="auto"/>
                                            <w:bottom w:val="none" w:sz="0" w:space="0" w:color="auto"/>
                                            <w:right w:val="none" w:sz="0" w:space="0" w:color="auto"/>
                                          </w:divBdr>
                                          <w:divsChild>
                                            <w:div w:id="1211307261">
                                              <w:marLeft w:val="0"/>
                                              <w:marRight w:val="0"/>
                                              <w:marTop w:val="0"/>
                                              <w:marBottom w:val="0"/>
                                              <w:divBdr>
                                                <w:top w:val="none" w:sz="0" w:space="0" w:color="auto"/>
                                                <w:left w:val="none" w:sz="0" w:space="0" w:color="auto"/>
                                                <w:bottom w:val="none" w:sz="0" w:space="0" w:color="auto"/>
                                                <w:right w:val="none" w:sz="0" w:space="0" w:color="auto"/>
                                              </w:divBdr>
                                              <w:divsChild>
                                                <w:div w:id="1308433690">
                                                  <w:marLeft w:val="0"/>
                                                  <w:marRight w:val="0"/>
                                                  <w:marTop w:val="0"/>
                                                  <w:marBottom w:val="0"/>
                                                  <w:divBdr>
                                                    <w:top w:val="none" w:sz="0" w:space="0" w:color="auto"/>
                                                    <w:left w:val="none" w:sz="0" w:space="0" w:color="auto"/>
                                                    <w:bottom w:val="none" w:sz="0" w:space="0" w:color="auto"/>
                                                    <w:right w:val="none" w:sz="0" w:space="0" w:color="auto"/>
                                                  </w:divBdr>
                                                </w:div>
                                                <w:div w:id="10669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manage-security-risks/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manage-security-risks/resources/Lv5j3"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7069</Characters>
  <Application>Microsoft Office Word</Application>
  <DocSecurity>0</DocSecurity>
  <Lines>138</Lines>
  <Paragraphs>66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2023-11-19T09:17:00Z</dcterms:created>
  <dcterms:modified xsi:type="dcterms:W3CDTF">2023-11-19T09:17:00Z</dcterms:modified>
</cp:coreProperties>
</file>