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3614" w14:textId="77777777" w:rsidR="00252E0B" w:rsidRPr="00252E0B" w:rsidRDefault="00252E0B" w:rsidP="00252E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52E0B">
        <w:rPr>
          <w:rFonts w:ascii="Times New Roman" w:eastAsia="Times New Roman" w:hAnsi="Times New Roman" w:cs="Times New Roman"/>
          <w:b/>
          <w:bCs/>
          <w:kern w:val="36"/>
          <w:sz w:val="48"/>
          <w:szCs w:val="48"/>
          <w:lang w:eastAsia="en-IN"/>
          <w14:ligatures w14:val="none"/>
        </w:rPr>
        <w:t xml:space="preserve">Learn more about the TCP/IP </w:t>
      </w:r>
      <w:proofErr w:type="gramStart"/>
      <w:r w:rsidRPr="00252E0B">
        <w:rPr>
          <w:rFonts w:ascii="Times New Roman" w:eastAsia="Times New Roman" w:hAnsi="Times New Roman" w:cs="Times New Roman"/>
          <w:b/>
          <w:bCs/>
          <w:kern w:val="36"/>
          <w:sz w:val="48"/>
          <w:szCs w:val="48"/>
          <w:lang w:eastAsia="en-IN"/>
          <w14:ligatures w14:val="none"/>
        </w:rPr>
        <w:t>model</w:t>
      </w:r>
      <w:proofErr w:type="gramEnd"/>
    </w:p>
    <w:p w14:paraId="1C00972D"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In this reading, you will build on what you have learned about the Transmission Control Protocol/Internet Protocol (TCP/IP) model, consider the differences between the Open Systems Interconnection (OSI) model and TCP/IP model, and learn how they’re related. Then, you’ll review each layer of the TCP/IP model and go over common protocols used in each layer. </w:t>
      </w:r>
    </w:p>
    <w:p w14:paraId="5DB46134"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As a security professional, it's important that you understand the TCP/IP model because all communication on a network is organized using network protocols. Network protocols are a language that systems use to communicate with each other. In order for two network systems to successfully communicate with each other, they need to use the same protocol. The two most common models available are the TCP/IP and the OSI model. These models are a representative guideline of how network communications work together and move throughout the network and the host. The examples provided in this course will follow the TCP/IP model.</w:t>
      </w:r>
    </w:p>
    <w:p w14:paraId="6C01E925" w14:textId="77777777"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t>The TCP/IP model</w:t>
      </w:r>
    </w:p>
    <w:p w14:paraId="205A27CE"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 xml:space="preserve">The </w:t>
      </w:r>
      <w:r w:rsidRPr="00252E0B">
        <w:rPr>
          <w:rFonts w:ascii="Times New Roman" w:eastAsia="Times New Roman" w:hAnsi="Times New Roman" w:cs="Times New Roman"/>
          <w:b/>
          <w:bCs/>
          <w:kern w:val="0"/>
          <w:sz w:val="24"/>
          <w:szCs w:val="24"/>
          <w:lang w:eastAsia="en-IN"/>
          <w14:ligatures w14:val="none"/>
        </w:rPr>
        <w:t xml:space="preserve">TCP/IP model </w:t>
      </w:r>
      <w:r w:rsidRPr="00252E0B">
        <w:rPr>
          <w:rFonts w:ascii="Times New Roman" w:eastAsia="Times New Roman" w:hAnsi="Times New Roman" w:cs="Times New Roman"/>
          <w:kern w:val="0"/>
          <w:sz w:val="24"/>
          <w:szCs w:val="24"/>
          <w:lang w:eastAsia="en-IN"/>
          <w14:ligatures w14:val="none"/>
        </w:rPr>
        <w:t>is a framework used to visualize how data is organized and transmitted across a network. This model helps network engineers and network security analysts conceptualize processes on the network and communicate where disruptions or security threats occur. </w:t>
      </w:r>
    </w:p>
    <w:p w14:paraId="3DB5CAF3"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 xml:space="preserve">The TCP/IP model has four layers: network access layer, internet layer, transport layer, and application layer. When troubleshooting issues on the network, security professionals can </w:t>
      </w:r>
      <w:proofErr w:type="spellStart"/>
      <w:r w:rsidRPr="00252E0B">
        <w:rPr>
          <w:rFonts w:ascii="Times New Roman" w:eastAsia="Times New Roman" w:hAnsi="Times New Roman" w:cs="Times New Roman"/>
          <w:kern w:val="0"/>
          <w:sz w:val="24"/>
          <w:szCs w:val="24"/>
          <w:lang w:eastAsia="en-IN"/>
          <w14:ligatures w14:val="none"/>
        </w:rPr>
        <w:t>analyze</w:t>
      </w:r>
      <w:proofErr w:type="spellEnd"/>
      <w:r w:rsidRPr="00252E0B">
        <w:rPr>
          <w:rFonts w:ascii="Times New Roman" w:eastAsia="Times New Roman" w:hAnsi="Times New Roman" w:cs="Times New Roman"/>
          <w:kern w:val="0"/>
          <w:sz w:val="24"/>
          <w:szCs w:val="24"/>
          <w:lang w:eastAsia="en-IN"/>
          <w14:ligatures w14:val="none"/>
        </w:rPr>
        <w:t xml:space="preserve"> and deduce which layer or layers an attack occurred based on what processes were involved in an incident. </w:t>
      </w:r>
    </w:p>
    <w:p w14:paraId="0237A033" w14:textId="005E4BE1" w:rsidR="00252E0B" w:rsidRPr="00252E0B" w:rsidRDefault="00252E0B" w:rsidP="00252E0B">
      <w:pPr>
        <w:spacing w:after="0"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noProof/>
          <w:kern w:val="0"/>
          <w:sz w:val="24"/>
          <w:szCs w:val="24"/>
          <w:lang w:eastAsia="en-IN"/>
          <w14:ligatures w14:val="none"/>
        </w:rPr>
        <w:drawing>
          <wp:inline distT="0" distB="0" distL="0" distR="0" wp14:anchorId="3E6311D8" wp14:editId="7DA08962">
            <wp:extent cx="5731510" cy="2729865"/>
            <wp:effectExtent l="0" t="0" r="0" b="0"/>
            <wp:docPr id="757182752" name="Picture 2" descr="The four layers of the TCP/IP model labeled application layer, transport layer, internet layer, and network access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layers of the TCP/IP model labeled application layer, transport layer, internet layer, and network access lay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390EF3F6" w14:textId="77777777" w:rsid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B0988CA" w14:textId="098B1E1D"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lastRenderedPageBreak/>
        <w:t>Network access layer </w:t>
      </w:r>
    </w:p>
    <w:p w14:paraId="27D17312"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 network access layer, sometimes called the data link layer, deals with the creation of data packets and their transmission across a network. This layer corresponds to the physical hardware involved in network transmission. Hubs, modems, cables, and wiring are all considered part of this layer. The address resolution protocol (ARP) is part of the network access layer. ARP assists IP with directing data packets on the same physical network by mapping IP addresses to MAC addresses on the same physical network.</w:t>
      </w:r>
    </w:p>
    <w:p w14:paraId="2938412C" w14:textId="77777777"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t>Internet layer</w:t>
      </w:r>
    </w:p>
    <w:p w14:paraId="6E290155"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 internet layer, sometimes referred to as the network layer, is responsible for ensuring the delivery to the destination host, which potentially resides on a different network. It ensures IP addresses are attached to data packets to indicate the location of the sender and receiver. The internet layer also determines which protocol is responsible for delivering the data packets and ensures the delivery to the destination host. Here are some of the common protocols that operate at the internet layer:</w:t>
      </w:r>
    </w:p>
    <w:p w14:paraId="36251D9B" w14:textId="77777777" w:rsidR="00252E0B" w:rsidRPr="00252E0B" w:rsidRDefault="00252E0B" w:rsidP="00252E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b/>
          <w:bCs/>
          <w:kern w:val="0"/>
          <w:sz w:val="24"/>
          <w:szCs w:val="24"/>
          <w:lang w:eastAsia="en-IN"/>
          <w14:ligatures w14:val="none"/>
        </w:rPr>
        <w:t>Internet Protocol (IP)</w:t>
      </w:r>
      <w:r w:rsidRPr="00252E0B">
        <w:rPr>
          <w:rFonts w:ascii="Times New Roman" w:eastAsia="Times New Roman" w:hAnsi="Times New Roman" w:cs="Times New Roman"/>
          <w:kern w:val="0"/>
          <w:sz w:val="24"/>
          <w:szCs w:val="24"/>
          <w:lang w:eastAsia="en-IN"/>
          <w14:ligatures w14:val="none"/>
        </w:rPr>
        <w:t>. IP sends the data packets to the correct destination and relies on the Transmission Control Protocol/User Datagram Protocol (TCP/UDP) to deliver them to the corresponding service. IP packets allow communication between two networks. They are routed from the sending network to the receiving network. The TCP/UDP retransmits any data that is lost or corrupt.</w:t>
      </w:r>
    </w:p>
    <w:p w14:paraId="48ED835F" w14:textId="77777777" w:rsidR="00252E0B" w:rsidRPr="00252E0B" w:rsidRDefault="00252E0B" w:rsidP="00252E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b/>
          <w:bCs/>
          <w:kern w:val="0"/>
          <w:sz w:val="24"/>
          <w:szCs w:val="24"/>
          <w:lang w:eastAsia="en-IN"/>
          <w14:ligatures w14:val="none"/>
        </w:rPr>
        <w:t>Internet Control Message Protocol (ICMP)</w:t>
      </w:r>
      <w:r w:rsidRPr="00252E0B">
        <w:rPr>
          <w:rFonts w:ascii="Times New Roman" w:eastAsia="Times New Roman" w:hAnsi="Times New Roman" w:cs="Times New Roman"/>
          <w:kern w:val="0"/>
          <w:sz w:val="24"/>
          <w:szCs w:val="24"/>
          <w:lang w:eastAsia="en-IN"/>
          <w14:ligatures w14:val="none"/>
        </w:rPr>
        <w:t>. The ICMP shares error information and status updates of data packets. This is useful for detecting and troubleshooting network errors. The ICMP reports information about packets that were dropped or that disappeared in transit, issues with network connectivity, and packets redirected to other routers.</w:t>
      </w:r>
    </w:p>
    <w:p w14:paraId="5AD5B8F7" w14:textId="77777777"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t>Transport layer</w:t>
      </w:r>
    </w:p>
    <w:p w14:paraId="5425B352"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 transport layer is responsible for delivering data between two systems or networks and includes protocols to control the flow of traffic across a network. TCP and UDP are the two transport protocols that occur at this layer. </w:t>
      </w:r>
    </w:p>
    <w:p w14:paraId="455D3797" w14:textId="77777777" w:rsidR="00252E0B" w:rsidRPr="00252E0B" w:rsidRDefault="00252E0B" w:rsidP="00252E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2E0B">
        <w:rPr>
          <w:rFonts w:ascii="Times New Roman" w:eastAsia="Times New Roman" w:hAnsi="Times New Roman" w:cs="Times New Roman"/>
          <w:b/>
          <w:bCs/>
          <w:kern w:val="0"/>
          <w:sz w:val="27"/>
          <w:szCs w:val="27"/>
          <w:lang w:eastAsia="en-IN"/>
          <w14:ligatures w14:val="none"/>
        </w:rPr>
        <w:t>Transmission Control Protocol </w:t>
      </w:r>
    </w:p>
    <w:p w14:paraId="242A7DCA"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w:t>
      </w:r>
      <w:r w:rsidRPr="00252E0B">
        <w:rPr>
          <w:rFonts w:ascii="Times New Roman" w:eastAsia="Times New Roman" w:hAnsi="Times New Roman" w:cs="Times New Roman"/>
          <w:b/>
          <w:bCs/>
          <w:kern w:val="0"/>
          <w:sz w:val="24"/>
          <w:szCs w:val="24"/>
          <w:lang w:eastAsia="en-IN"/>
          <w14:ligatures w14:val="none"/>
        </w:rPr>
        <w:t xml:space="preserve"> Transmission Control Protocol (TCP)</w:t>
      </w:r>
      <w:r w:rsidRPr="00252E0B">
        <w:rPr>
          <w:rFonts w:ascii="Times New Roman" w:eastAsia="Times New Roman" w:hAnsi="Times New Roman" w:cs="Times New Roman"/>
          <w:kern w:val="0"/>
          <w:sz w:val="24"/>
          <w:szCs w:val="24"/>
          <w:lang w:eastAsia="en-IN"/>
          <w14:ligatures w14:val="none"/>
        </w:rPr>
        <w:t xml:space="preserve"> is an internet communication protocol that allows two devices to form a connection and stream data. It ensures that data is reliably transmitted to the destination service. TCP contains the port number of the intended destination service, which resides in the TCP header of a TCP/IP packet.</w:t>
      </w:r>
    </w:p>
    <w:p w14:paraId="0D28715F" w14:textId="77777777" w:rsidR="00252E0B" w:rsidRPr="00252E0B" w:rsidRDefault="00252E0B" w:rsidP="00252E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2E0B">
        <w:rPr>
          <w:rFonts w:ascii="Times New Roman" w:eastAsia="Times New Roman" w:hAnsi="Times New Roman" w:cs="Times New Roman"/>
          <w:b/>
          <w:bCs/>
          <w:kern w:val="0"/>
          <w:sz w:val="27"/>
          <w:szCs w:val="27"/>
          <w:lang w:eastAsia="en-IN"/>
          <w14:ligatures w14:val="none"/>
        </w:rPr>
        <w:t xml:space="preserve">User Datagram Protocol </w:t>
      </w:r>
    </w:p>
    <w:p w14:paraId="63920BD2"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w:t>
      </w:r>
      <w:r w:rsidRPr="00252E0B">
        <w:rPr>
          <w:rFonts w:ascii="Times New Roman" w:eastAsia="Times New Roman" w:hAnsi="Times New Roman" w:cs="Times New Roman"/>
          <w:b/>
          <w:bCs/>
          <w:kern w:val="0"/>
          <w:sz w:val="24"/>
          <w:szCs w:val="24"/>
          <w:lang w:eastAsia="en-IN"/>
          <w14:ligatures w14:val="none"/>
        </w:rPr>
        <w:t xml:space="preserve"> User Datagram Protocol (UDP)</w:t>
      </w:r>
      <w:r w:rsidRPr="00252E0B">
        <w:rPr>
          <w:rFonts w:ascii="Times New Roman" w:eastAsia="Times New Roman" w:hAnsi="Times New Roman" w:cs="Times New Roman"/>
          <w:kern w:val="0"/>
          <w:sz w:val="24"/>
          <w:szCs w:val="24"/>
          <w:lang w:eastAsia="en-IN"/>
          <w14:ligatures w14:val="none"/>
        </w:rPr>
        <w:t xml:space="preserve"> is a connectionless protocol that does not establish a connection between devices before transmissions. It is used by applications that are not concerned with the reliability of the transmission. Data sent over UDP is not tracked as extensively as data sent using TCP. Because UDP does not establish network connections, it is used mostly for performance sensitive applications that operate in real time, such as video streaming.</w:t>
      </w:r>
    </w:p>
    <w:p w14:paraId="74DC6DF9" w14:textId="77777777"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t>Application layer</w:t>
      </w:r>
    </w:p>
    <w:p w14:paraId="4773DEDF"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 application layer in the TCP/IP model is similar to the application, presentation, and session layers of the OSI model. The application layer is responsible for making network requests or responding to requests. This layer defines which internet services and applications any user can access. Protocols in the application layer determine how the data packets will interact with receiving devices. Some common protocols used on this layer are: </w:t>
      </w:r>
    </w:p>
    <w:p w14:paraId="4339DCC4" w14:textId="77777777" w:rsidR="00252E0B" w:rsidRPr="00252E0B" w:rsidRDefault="00252E0B" w:rsidP="00252E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Hypertext transfer protocol (HTTP)</w:t>
      </w:r>
    </w:p>
    <w:p w14:paraId="1DD7172F" w14:textId="77777777" w:rsidR="00252E0B" w:rsidRPr="00252E0B" w:rsidRDefault="00252E0B" w:rsidP="00252E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Simple mail transfer protocol (SMTP)</w:t>
      </w:r>
    </w:p>
    <w:p w14:paraId="5FA12097" w14:textId="77777777" w:rsidR="00252E0B" w:rsidRPr="00252E0B" w:rsidRDefault="00252E0B" w:rsidP="00252E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Secure shell (SSH)</w:t>
      </w:r>
    </w:p>
    <w:p w14:paraId="436C3BBD" w14:textId="77777777" w:rsidR="00252E0B" w:rsidRPr="00252E0B" w:rsidRDefault="00252E0B" w:rsidP="00252E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File transfer protocol (FTP)</w:t>
      </w:r>
    </w:p>
    <w:p w14:paraId="2A3C974E" w14:textId="77777777" w:rsidR="00252E0B" w:rsidRPr="00252E0B" w:rsidRDefault="00252E0B" w:rsidP="00252E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Domain name system (DNS)</w:t>
      </w:r>
    </w:p>
    <w:p w14:paraId="71855669"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Application layer protocols rely on underlying layers to transfer the data across the network.</w:t>
      </w:r>
    </w:p>
    <w:p w14:paraId="2350FA80" w14:textId="77777777"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t>TCP/IP model versus OSI model</w:t>
      </w:r>
    </w:p>
    <w:p w14:paraId="74A6B9D1" w14:textId="617CD026" w:rsidR="00252E0B" w:rsidRPr="00252E0B" w:rsidRDefault="00252E0B" w:rsidP="00252E0B">
      <w:pPr>
        <w:spacing w:after="0"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noProof/>
          <w:kern w:val="0"/>
          <w:sz w:val="24"/>
          <w:szCs w:val="24"/>
          <w:lang w:eastAsia="en-IN"/>
          <w14:ligatures w14:val="none"/>
        </w:rPr>
        <w:drawing>
          <wp:inline distT="0" distB="0" distL="0" distR="0" wp14:anchorId="79B054AC" wp14:editId="0DB1EB67">
            <wp:extent cx="5731510" cy="2383155"/>
            <wp:effectExtent l="0" t="0" r="0" b="0"/>
            <wp:docPr id="1225883539" name="Picture 1" descr="The TCP/IP model next to the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CP/IP model next to the OSI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83155"/>
                    </a:xfrm>
                    <a:prstGeom prst="rect">
                      <a:avLst/>
                    </a:prstGeom>
                    <a:noFill/>
                    <a:ln>
                      <a:noFill/>
                    </a:ln>
                  </pic:spPr>
                </pic:pic>
              </a:graphicData>
            </a:graphic>
          </wp:inline>
        </w:drawing>
      </w:r>
    </w:p>
    <w:p w14:paraId="3B338568"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 xml:space="preserve">The </w:t>
      </w:r>
      <w:r w:rsidRPr="00252E0B">
        <w:rPr>
          <w:rFonts w:ascii="Times New Roman" w:eastAsia="Times New Roman" w:hAnsi="Times New Roman" w:cs="Times New Roman"/>
          <w:b/>
          <w:bCs/>
          <w:kern w:val="0"/>
          <w:sz w:val="24"/>
          <w:szCs w:val="24"/>
          <w:lang w:eastAsia="en-IN"/>
          <w14:ligatures w14:val="none"/>
        </w:rPr>
        <w:t xml:space="preserve">OSI </w:t>
      </w:r>
      <w:r w:rsidRPr="00252E0B">
        <w:rPr>
          <w:rFonts w:ascii="Times New Roman" w:eastAsia="Times New Roman" w:hAnsi="Times New Roman" w:cs="Times New Roman"/>
          <w:kern w:val="0"/>
          <w:sz w:val="24"/>
          <w:szCs w:val="24"/>
          <w:lang w:eastAsia="en-IN"/>
          <w14:ligatures w14:val="none"/>
        </w:rPr>
        <w:t xml:space="preserve">visually organizes network protocols into different layers. Network professionals often use this model to communicate with each other about potential sources of problems or security threats when they occur. </w:t>
      </w:r>
    </w:p>
    <w:p w14:paraId="4291B1A3"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The TCP/IP model combines multiple layers of the OSI model. There are many similarities between the two models. Both models define standards for networking and divide the network communication process into different layers. The TCP/IP model is a simplified version of the OSI model.</w:t>
      </w:r>
    </w:p>
    <w:p w14:paraId="6A587F4C" w14:textId="77777777" w:rsidR="00252E0B" w:rsidRPr="00252E0B" w:rsidRDefault="00252E0B" w:rsidP="00252E0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2E0B">
        <w:rPr>
          <w:rFonts w:ascii="Times New Roman" w:eastAsia="Times New Roman" w:hAnsi="Times New Roman" w:cs="Times New Roman"/>
          <w:b/>
          <w:bCs/>
          <w:kern w:val="0"/>
          <w:sz w:val="36"/>
          <w:szCs w:val="36"/>
          <w:lang w:eastAsia="en-IN"/>
          <w14:ligatures w14:val="none"/>
        </w:rPr>
        <w:t>Key takeaways</w:t>
      </w:r>
    </w:p>
    <w:p w14:paraId="60187294" w14:textId="77777777" w:rsidR="00252E0B" w:rsidRPr="00252E0B" w:rsidRDefault="00252E0B" w:rsidP="00252E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2E0B">
        <w:rPr>
          <w:rFonts w:ascii="Times New Roman" w:eastAsia="Times New Roman" w:hAnsi="Times New Roman" w:cs="Times New Roman"/>
          <w:kern w:val="0"/>
          <w:sz w:val="24"/>
          <w:szCs w:val="24"/>
          <w:lang w:eastAsia="en-IN"/>
          <w14:ligatures w14:val="none"/>
        </w:rPr>
        <w:t xml:space="preserve">Both the TCP/IP and OSI models are conceptual models that help network professionals visualize network processes and protocols </w:t>
      </w:r>
      <w:proofErr w:type="gramStart"/>
      <w:r w:rsidRPr="00252E0B">
        <w:rPr>
          <w:rFonts w:ascii="Times New Roman" w:eastAsia="Times New Roman" w:hAnsi="Times New Roman" w:cs="Times New Roman"/>
          <w:kern w:val="0"/>
          <w:sz w:val="24"/>
          <w:szCs w:val="24"/>
          <w:lang w:eastAsia="en-IN"/>
          <w14:ligatures w14:val="none"/>
        </w:rPr>
        <w:t>in regards to</w:t>
      </w:r>
      <w:proofErr w:type="gramEnd"/>
      <w:r w:rsidRPr="00252E0B">
        <w:rPr>
          <w:rFonts w:ascii="Times New Roman" w:eastAsia="Times New Roman" w:hAnsi="Times New Roman" w:cs="Times New Roman"/>
          <w:kern w:val="0"/>
          <w:sz w:val="24"/>
          <w:szCs w:val="24"/>
          <w:lang w:eastAsia="en-IN"/>
          <w14:ligatures w14:val="none"/>
        </w:rPr>
        <w:t xml:space="preserve"> data transmission between two or more systems. The TCP/IP model contains four layers, and the OSI model contains seven layers.</w:t>
      </w:r>
    </w:p>
    <w:p w14:paraId="6F27654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6A7C"/>
    <w:multiLevelType w:val="multilevel"/>
    <w:tmpl w:val="C1E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C2B31"/>
    <w:multiLevelType w:val="multilevel"/>
    <w:tmpl w:val="819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269701">
    <w:abstractNumId w:val="0"/>
  </w:num>
  <w:num w:numId="2" w16cid:durableId="185218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0B"/>
    <w:rsid w:val="00135338"/>
    <w:rsid w:val="00252E0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4E3B"/>
  <w15:chartTrackingRefBased/>
  <w15:docId w15:val="{139BBBA2-53C5-446A-BAF4-78EBA36D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2E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52E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2E0B"/>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52E0B"/>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52E0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52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0515">
      <w:bodyDiv w:val="1"/>
      <w:marLeft w:val="0"/>
      <w:marRight w:val="0"/>
      <w:marTop w:val="0"/>
      <w:marBottom w:val="0"/>
      <w:divBdr>
        <w:top w:val="none" w:sz="0" w:space="0" w:color="auto"/>
        <w:left w:val="none" w:sz="0" w:space="0" w:color="auto"/>
        <w:bottom w:val="none" w:sz="0" w:space="0" w:color="auto"/>
        <w:right w:val="none" w:sz="0" w:space="0" w:color="auto"/>
      </w:divBdr>
      <w:divsChild>
        <w:div w:id="1174803297">
          <w:marLeft w:val="0"/>
          <w:marRight w:val="0"/>
          <w:marTop w:val="0"/>
          <w:marBottom w:val="0"/>
          <w:divBdr>
            <w:top w:val="none" w:sz="0" w:space="0" w:color="auto"/>
            <w:left w:val="none" w:sz="0" w:space="0" w:color="auto"/>
            <w:bottom w:val="none" w:sz="0" w:space="0" w:color="auto"/>
            <w:right w:val="none" w:sz="0" w:space="0" w:color="auto"/>
          </w:divBdr>
        </w:div>
        <w:div w:id="58673999">
          <w:marLeft w:val="0"/>
          <w:marRight w:val="0"/>
          <w:marTop w:val="0"/>
          <w:marBottom w:val="0"/>
          <w:divBdr>
            <w:top w:val="none" w:sz="0" w:space="0" w:color="auto"/>
            <w:left w:val="none" w:sz="0" w:space="0" w:color="auto"/>
            <w:bottom w:val="none" w:sz="0" w:space="0" w:color="auto"/>
            <w:right w:val="none" w:sz="0" w:space="0" w:color="auto"/>
          </w:divBdr>
          <w:divsChild>
            <w:div w:id="2018655193">
              <w:marLeft w:val="0"/>
              <w:marRight w:val="0"/>
              <w:marTop w:val="0"/>
              <w:marBottom w:val="0"/>
              <w:divBdr>
                <w:top w:val="none" w:sz="0" w:space="0" w:color="auto"/>
                <w:left w:val="none" w:sz="0" w:space="0" w:color="auto"/>
                <w:bottom w:val="none" w:sz="0" w:space="0" w:color="auto"/>
                <w:right w:val="none" w:sz="0" w:space="0" w:color="auto"/>
              </w:divBdr>
              <w:divsChild>
                <w:div w:id="604969318">
                  <w:marLeft w:val="0"/>
                  <w:marRight w:val="0"/>
                  <w:marTop w:val="0"/>
                  <w:marBottom w:val="0"/>
                  <w:divBdr>
                    <w:top w:val="none" w:sz="0" w:space="0" w:color="auto"/>
                    <w:left w:val="none" w:sz="0" w:space="0" w:color="auto"/>
                    <w:bottom w:val="none" w:sz="0" w:space="0" w:color="auto"/>
                    <w:right w:val="none" w:sz="0" w:space="0" w:color="auto"/>
                  </w:divBdr>
                  <w:divsChild>
                    <w:div w:id="904148813">
                      <w:marLeft w:val="0"/>
                      <w:marRight w:val="0"/>
                      <w:marTop w:val="0"/>
                      <w:marBottom w:val="0"/>
                      <w:divBdr>
                        <w:top w:val="none" w:sz="0" w:space="0" w:color="auto"/>
                        <w:left w:val="none" w:sz="0" w:space="0" w:color="auto"/>
                        <w:bottom w:val="none" w:sz="0" w:space="0" w:color="auto"/>
                        <w:right w:val="none" w:sz="0" w:space="0" w:color="auto"/>
                      </w:divBdr>
                      <w:divsChild>
                        <w:div w:id="485824692">
                          <w:marLeft w:val="0"/>
                          <w:marRight w:val="0"/>
                          <w:marTop w:val="0"/>
                          <w:marBottom w:val="0"/>
                          <w:divBdr>
                            <w:top w:val="none" w:sz="0" w:space="0" w:color="auto"/>
                            <w:left w:val="none" w:sz="0" w:space="0" w:color="auto"/>
                            <w:bottom w:val="none" w:sz="0" w:space="0" w:color="auto"/>
                            <w:right w:val="none" w:sz="0" w:space="0" w:color="auto"/>
                          </w:divBdr>
                          <w:divsChild>
                            <w:div w:id="2146701897">
                              <w:marLeft w:val="0"/>
                              <w:marRight w:val="0"/>
                              <w:marTop w:val="0"/>
                              <w:marBottom w:val="0"/>
                              <w:divBdr>
                                <w:top w:val="none" w:sz="0" w:space="0" w:color="auto"/>
                                <w:left w:val="none" w:sz="0" w:space="0" w:color="auto"/>
                                <w:bottom w:val="none" w:sz="0" w:space="0" w:color="auto"/>
                                <w:right w:val="none" w:sz="0" w:space="0" w:color="auto"/>
                              </w:divBdr>
                            </w:div>
                            <w:div w:id="830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5099</Characters>
  <Application>Microsoft Office Word</Application>
  <DocSecurity>0</DocSecurity>
  <Lines>86</Lines>
  <Paragraphs>29</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2023-12-06T22:12:00Z</dcterms:created>
  <dcterms:modified xsi:type="dcterms:W3CDTF">2023-12-06T22:12:00Z</dcterms:modified>
</cp:coreProperties>
</file>