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8" wp14:anchorId="6C9B742E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39540" cy="8339455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833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pt;height:656.55pt;mso-wrap-style:none;v-text-anchor:middle;mso-position-vertical-relative:page" wp14:anchorId="6C9B742E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460750" cy="2293620"/>
                      <wp:effectExtent l="0" t="0" r="0" b="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960" cy="2292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lang w:bidi="es-ES"/>
                                    </w:rPr>
                                    <w:t>Administración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80.6pt;width:272.4pt;height:180.5pt;mso-wrap-style:square;v-text-anchor:top;mso-position-vertical:top" wp14:anchorId="2E81C4ED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lang w:bidi="es-ES"/>
                              </w:rPr>
                              <w:t>Administración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50E8772F">
                      <wp:extent cx="3228975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48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15pt,-0.1pt" ID="Forma 2" stroked="t" o:allowincell="f" style="position:absolute;mso-position-vertical:top" wp14:anchorId="50E8772F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5221EEA">
                      <wp:extent cx="1951990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pt,-0.1pt" ID="Forma 3" stroked="t" o:allowincell="f" style="position:absolute;mso-position-vertical:top" wp14:anchorId="05221EEA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634922958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color w:val="auto"/>
          <w:lang w:bidi="es-ES"/>
        </w:rPr>
      </w:pPr>
      <w:r>
        <w:rPr>
          <w:color w:val="auto"/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7" wp14:anchorId="69641541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1605" cy="1886585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188604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05pt;height:148.45pt;mso-wrap-style:none;v-text-anchor:middle;mso-position-horizontal-relative:page;mso-position-vertical-relative:page" wp14:anchorId="69641541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Like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1) Mostrar el nombre, precio y color de los accesorios para asientos (Seat) de las bicicletas cuyo precio sea  mayor a 100 pesos.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Name, ListPrice, Color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2) Mostrar los nombre de los productos que tengan cualquier combinación de 'mountain bike'.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Name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3) Mostrar las personas que su nombre empiece con la letra 'y'.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tablas:Person.Person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FirstName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4) Mostrar las personas que la segunda letra de su apellido es una s.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tablas:Person.Person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LastName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5) Mostrar el nombre concatenado con el apellido de las personas cuyo apellido tengan terminación española (ez).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Person.Person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FirstName,LastName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6) Mostrar los nombres de los productos que terminen en un número.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Name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7) Mostrar las personas cuyo  nombre tenga una C o c como primer carácter, cualquier otro como segundo carácter, ni d ni e ni f ni g como tercer carácter, cualquiera entre j y r o entre s y w como cuarto carácter y el resto sin restricciones.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tablas:Person.Person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FirstName</w:t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1371276"/>
    </w:sdtPr>
    <w:sdtContent>
      <w:p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160" cy="1374775"/>
              <wp:effectExtent l="0" t="0" r="0" b="0"/>
              <wp:wrapNone/>
              <wp:docPr id="9" name="Imagen 1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1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11160" cy="137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Carcterdecontenido"/>
            <w:b w:val="false"/>
            <w:color w:val="FFFFFF" w:themeColor="background1"/>
            <w:sz w:val="20"/>
            <w:szCs w:val="20"/>
          </w:rPr>
          <w:t xml:space="preserve">Administración de Bases de Datos </w:t>
          <w:tab/>
        </w:r>
        <w:r>
          <w:rPr/>
          <w:t xml:space="preserve"> </w:t>
          <w:tab/>
          <w:tab/>
          <w:t xml:space="preserve">    </w:t>
        </w:r>
        <w:r>
          <w:rPr>
            <w:rStyle w:val="Carcterdecontenido"/>
            <w:b w:val="false"/>
            <w:color w:val="FFFFFF" w:themeColor="background1"/>
          </w:rPr>
          <w:t>|</w:t>
        </w:r>
        <w:r>
          <w:rPr>
            <w:rStyle w:val="Carcterdecontenido"/>
            <w:color w:val="FFFFFF" w:themeColor="background1"/>
            <w:sz w:val="20"/>
            <w:szCs w:val="20"/>
          </w:rPr>
          <w:t>Instituto de Formación Técnica Superior Nro. 11</w:t>
          <w:tab/>
        </w:r>
        <w:r>
          <w:rPr>
            <w:rStyle w:val="Carcterdecontenido"/>
            <w:color w:val="FFFFFF" w:themeColor="background1"/>
          </w:rPr>
          <w:t xml:space="preserve">       </w:t>
        </w:r>
        <w:r>
          <w:rPr>
            <w:rStyle w:val="Carcterdecontenido"/>
            <w:color w:val="FFFFFF" w:themeColor="background1"/>
            <w:sz w:val="20"/>
            <w:szCs w:val="20"/>
          </w:rPr>
          <w:fldChar w:fldCharType="begin"/>
        </w:r>
        <w:r>
          <w:rPr>
            <w:rStyle w:val="Carcterdecontenido"/>
            <w:sz w:val="20"/>
            <w:szCs w:val="20"/>
            <w:color w:val="FFFFFF"/>
          </w:rPr>
          <w:instrText> PAGE </w:instrText>
        </w:r>
        <w:r>
          <w:rPr>
            <w:rStyle w:val="Carcterdecontenido"/>
            <w:sz w:val="20"/>
            <w:szCs w:val="20"/>
            <w:color w:val="FFFFFF"/>
          </w:rPr>
          <w:fldChar w:fldCharType="separate"/>
        </w:r>
        <w:r>
          <w:rPr>
            <w:rStyle w:val="Carcterdecontenido"/>
            <w:sz w:val="20"/>
            <w:szCs w:val="20"/>
            <w:color w:val="FFFFFF"/>
          </w:rPr>
          <w:t>2</w:t>
        </w:r>
        <w:r>
          <w:rPr>
            <w:rStyle w:val="Carcterdecontenido"/>
            <w:sz w:val="20"/>
            <w:szCs w:val="20"/>
            <w:color w:val="FFFFFF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PuestoCar" w:customStyle="1">
    <w:name w:val="Puesto Car"/>
    <w:basedOn w:val="DefaultParagraphFont"/>
    <w:link w:val="Puest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Puest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111649"/>
    <w:rsid w:val="001E1076"/>
    <w:rsid w:val="00330C81"/>
    <w:rsid w:val="003D6EF5"/>
    <w:rsid w:val="00517147"/>
    <w:rsid w:val="0056107D"/>
    <w:rsid w:val="00635EE7"/>
    <w:rsid w:val="009B0F2F"/>
    <w:rsid w:val="00AC13CB"/>
    <w:rsid w:val="00D37C55"/>
    <w:rsid w:val="00D8733C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</TotalTime>
  <Application>LibreOffice/7.2.1.2$Windows_X86_64 LibreOffice_project/87b77fad49947c1441b67c559c339af8f3517e22</Application>
  <AppVersion>15.0000</AppVersion>
  <Pages>2</Pages>
  <Words>190</Words>
  <Characters>1049</Characters>
  <CharactersWithSpaces>1237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2021-09-05T22:47:00Z</dcterms:created>
  <dc:creator>Claudio M. Bottini</dc:creator>
  <dc:description/>
  <dc:language>es-ES</dc:language>
  <cp:lastModifiedBy/>
  <cp:lastPrinted>2020-07-14T17:24:00Z</cp:lastPrinted>
  <dcterms:modified xsi:type="dcterms:W3CDTF">2021-10-16T03:51:42Z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