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Arya-bold.ttf" ContentType="application/x-font-ttf"/>
  <Override PartName="/word/fonts/Arya-regular.ttf" ContentType="application/x-font-ttf"/>
  <Override PartName="/word/fonts/PalanquinDark-bold.ttf" ContentType="application/x-font-ttf"/>
  <Override PartName="/word/fonts/PalanquinDark-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0"/>
        <w:jc w:val="both"/>
        <w:rPr>
          <w:rFonts w:ascii="Arial" w:cs="Arial" w:eastAsia="Arial" w:hAnsi="Arial"/>
        </w:rPr>
      </w:pPr>
      <w:r>
        <w:t>संदर्भ सं. {{REF_NO}}                दिनांक: {{DATE}}</w:t>
      </w:r>
    </w:p>
    <w:p w:rsidR="00000000" w:rsidDel="00000000" w:rsidP="00000000" w:rsidRDefault="00000000" w:rsidRPr="00000000" w14:paraId="0000000A">
      <w:pPr>
        <w:tabs>
          <w:tab w:val="left" w:leader="none" w:pos="8130"/>
        </w:tabs>
        <w:jc w:val="center"/>
        <w:rPr>
          <w:rFonts w:ascii="Arial" w:cs="Arial" w:eastAsia="Arial" w:hAnsi="Arial"/>
        </w:rPr>
      </w:pPr>
      <w:r>
        <w:t>विषय: डी.आर.डी.ओ. की पेड इंटर्नशिप स्कीम / Paid Internship Scheme of DRDO</w:t>
      </w:r>
    </w:p>
    <w:p w:rsidR="00000000" w:rsidDel="00000000" w:rsidP="00000000" w:rsidRDefault="00000000" w:rsidRPr="00000000" w14:paraId="0000000B">
      <w:pPr>
        <w:tabs>
          <w:tab w:val="left" w:leader="none" w:pos="8130"/>
        </w:tabs>
        <w:jc w:val="center"/>
        <w:rPr>
          <w:rFonts w:ascii="Arial" w:cs="Arial" w:eastAsia="Arial" w:hAnsi="Arial"/>
        </w:rPr>
      </w:pPr>
      <w:r>
        <w:t>({{INTERNSHIP_DURATION}} की पेड इंटर्नशिप )</w:t>
      </w:r>
    </w:p>
    <w:p w:rsidR="00000000" w:rsidDel="00000000" w:rsidP="00000000" w:rsidRDefault="00000000" w:rsidRPr="00000000" w14:paraId="0000000C">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0D">
      <w:pPr>
        <w:widowControl w:val="0"/>
        <w:jc w:val="both"/>
        <w:rPr>
          <w:rFonts w:ascii="Arial" w:cs="Arial" w:eastAsia="Arial" w:hAnsi="Arial"/>
        </w:rPr>
      </w:pPr>
      <w:sdt>
        <w:sdtPr>
          <w:id w:val="-573834737"/>
          <w:tag w:val="goog_rdk_0"/>
        </w:sdtPr>
        <w:sdtContent>
          <w:r w:rsidDel="00000000" w:rsidR="00000000" w:rsidRPr="00000000">
            <w:rPr>
              <w:rFonts w:ascii="Palanquin Dark" w:cs="Palanquin Dark" w:eastAsia="Palanquin Dark" w:hAnsi="Palanquin Dark"/>
              <w:rtl w:val="0"/>
            </w:rPr>
            <w:t xml:space="preserve">संदर्भ: टिप्पणी संख्या टी.बी.आर.एल./मा.सं.वि.वि./2025/139  तिथि 21 जुलाई 2025  ---- (1)</w:t>
          </w:r>
        </w:sdtContent>
      </w:sdt>
    </w:p>
    <w:p w:rsidR="00000000" w:rsidDel="00000000" w:rsidP="00000000" w:rsidRDefault="00000000" w:rsidRPr="00000000" w14:paraId="0000000E">
      <w:pPr>
        <w:widowControl w:val="0"/>
        <w:jc w:val="both"/>
        <w:rPr>
          <w:rFonts w:ascii="Arial" w:cs="Arial" w:eastAsia="Arial" w:hAnsi="Arial"/>
        </w:rPr>
      </w:pPr>
      <w:sdt>
        <w:sdtPr>
          <w:id w:val="1834102833"/>
          <w:tag w:val="goog_rdk_1"/>
        </w:sdtPr>
        <w:sdtContent>
          <w:r w:rsidDel="00000000" w:rsidR="00000000" w:rsidRPr="00000000">
            <w:rPr>
              <w:rFonts w:ascii="Palanquin Dark" w:cs="Palanquin Dark" w:eastAsia="Palanquin Dark" w:hAnsi="Palanquin Dark"/>
              <w:rtl w:val="0"/>
            </w:rPr>
            <w:t xml:space="preserve">         टिप्पणी संख्या टी.बी.आर.एल./मा.सं.वि.वि./2025/143 तिथि 28 जुलाई 2025  ---- (2)</w:t>
          </w:r>
        </w:sdtContent>
      </w:sdt>
    </w:p>
    <w:p w:rsidR="00000000" w:rsidDel="00000000" w:rsidP="00000000" w:rsidRDefault="00000000" w:rsidRPr="00000000" w14:paraId="0000000F">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010">
      <w:pPr>
        <w:widowControl w:val="0"/>
        <w:jc w:val="both"/>
        <w:rPr>
          <w:rFonts w:ascii="Arial" w:cs="Arial" w:eastAsia="Arial" w:hAnsi="Arial"/>
        </w:rPr>
      </w:pPr>
      <w:r>
        <w:t>({{INTERNSHIP_DURATION}} की पेड इंटर्नशिप )</w:t>
      </w:r>
    </w:p>
    <w:tbl>
      <w:tblPr>
        <w:tblStyle w:val="Table1"/>
        <w:tblW w:w="9463.0" w:type="dxa"/>
        <w:jc w:val="left"/>
        <w:tblInd w:w="-55.0" w:type="dxa"/>
        <w:tblLayout w:type="fixed"/>
        <w:tblLook w:val="0000"/>
      </w:tblPr>
      <w:tblGrid>
        <w:gridCol w:w="788"/>
        <w:gridCol w:w="2662"/>
        <w:gridCol w:w="1642"/>
        <w:gridCol w:w="2044"/>
        <w:gridCol w:w="2327"/>
        <w:tblGridChange w:id="0">
          <w:tblGrid>
            <w:gridCol w:w="788"/>
            <w:gridCol w:w="2662"/>
            <w:gridCol w:w="1642"/>
            <w:gridCol w:w="2044"/>
            <w:gridCol w:w="2327"/>
          </w:tblGrid>
        </w:tblGridChange>
      </w:tblGrid>
      <w:tr>
        <w:trPr>
          <w:cantSplit w:val="0"/>
          <w:trHeight w:val="729" w:hRule="atLeast"/>
          <w:tblHeader w:val="0"/>
        </w:trPr>
        <w:tc>
          <w:tcPr>
            <w:tcBorders>
              <w:top w:color="000000" w:space="0" w:sz="4" w:val="single"/>
              <w:left w:color="000000" w:space="0" w:sz="4" w:val="single"/>
              <w:bottom w:color="000000" w:space="0" w:sz="4" w:val="single"/>
            </w:tcBorders>
            <w:shd w:fill="auto" w:val="clear"/>
            <w:vAlign w:val="top"/>
          </w:tcPr>
          <w:p>
            <w:r>
              <w:t>क्र.  सं./ S.No.</w:t>
            </w:r>
          </w:p>
        </w:tc>
        <w:tc>
          <w:tcPr>
            <w:tcBorders>
              <w:top w:color="000000" w:space="0" w:sz="4" w:val="single"/>
              <w:left w:color="000000" w:space="0" w:sz="4" w:val="single"/>
              <w:bottom w:color="000000" w:space="0" w:sz="4" w:val="single"/>
            </w:tcBorders>
            <w:shd w:fill="auto" w:val="clear"/>
            <w:vAlign w:val="top"/>
          </w:tcPr>
          <w:p>
            <w:r>
              <w:t>ब्रांच/Branch</w:t>
            </w:r>
          </w:p>
        </w:tc>
        <w:tc>
          <w:tcPr>
            <w:tcBorders>
              <w:top w:color="000000" w:space="0" w:sz="4" w:val="single"/>
              <w:left w:color="000000" w:space="0" w:sz="4" w:val="single"/>
              <w:bottom w:color="000000" w:space="0" w:sz="4" w:val="single"/>
            </w:tcBorders>
            <w:shd w:fill="auto" w:val="clear"/>
            <w:vAlign w:val="top"/>
          </w:tcPr>
          <w:p>
            <w:r>
              <w:t>आवश्यकता /Requirement</w:t>
            </w:r>
          </w:p>
        </w:tc>
        <w:tc>
          <w:tcPr>
            <w:tcBorders>
              <w:top w:color="000000" w:space="0" w:sz="4" w:val="single"/>
              <w:left w:color="000000" w:space="0" w:sz="4" w:val="single"/>
              <w:bottom w:color="000000" w:space="0" w:sz="4" w:val="single"/>
            </w:tcBorders>
            <w:shd w:fill="auto" w:val="clear"/>
            <w:vAlign w:val="top"/>
          </w:tcPr>
          <w:p>
            <w:r>
              <w:t>आवेदन प्राप्त हुए / Application Received</w:t>
            </w:r>
          </w:p>
        </w:tc>
        <w:tc>
          <w:tcPr>
            <w:tcBorders>
              <w:top w:color="000000" w:space="0" w:sz="4" w:val="single"/>
              <w:left w:color="000000" w:space="0" w:sz="4" w:val="single"/>
              <w:bottom w:color="000000" w:space="0" w:sz="4" w:val="single"/>
              <w:right w:color="000000" w:space="0" w:sz="4" w:val="single"/>
            </w:tcBorders>
            <w:shd w:fill="auto" w:val="clear"/>
            <w:vAlign w:val="top"/>
          </w:tcPr>
          <w:p>
            <w:r>
              <w:t>रिमार्क्स/ Remarks</w:t>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7">
            <w:pPr>
              <w:widowControl w:val="0"/>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8">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Computer Science Engg.</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9">
            <w:pPr>
              <w:widowControl w:val="0"/>
              <w:jc w:val="center"/>
              <w:rPr>
                <w:rFonts w:ascii="Arial" w:cs="Arial" w:eastAsia="Arial" w:hAnsi="Arial"/>
              </w:rPr>
            </w:pPr>
            <w:r w:rsidDel="00000000" w:rsidR="00000000" w:rsidRPr="00000000">
              <w:rPr>
                <w:rFonts w:ascii="Arial" w:cs="Arial" w:eastAsia="Arial" w:hAnsi="Arial"/>
                <w:rtl w:val="0"/>
              </w:rPr>
              <w:t xml:space="preserve">07</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A">
            <w:pPr>
              <w:widowControl w:val="0"/>
              <w:jc w:val="center"/>
              <w:rPr>
                <w:rFonts w:ascii="Arial" w:cs="Arial" w:eastAsia="Arial" w:hAnsi="Arial"/>
              </w:rPr>
            </w:pPr>
            <w:r w:rsidDel="00000000" w:rsidR="00000000" w:rsidRPr="00000000">
              <w:rPr>
                <w:rFonts w:ascii="Arial" w:cs="Arial" w:eastAsia="Arial" w:hAnsi="Arial"/>
                <w:rtl w:val="0"/>
              </w:rPr>
              <w:t xml:space="preserve">28</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B">
            <w:pPr>
              <w:widowControl w:val="0"/>
              <w:jc w:val="center"/>
              <w:rPr>
                <w:rFonts w:ascii="Arial" w:cs="Arial" w:eastAsia="Arial" w:hAnsi="Arial"/>
              </w:rPr>
            </w:pPr>
            <w:sdt>
              <w:sdtPr>
                <w:id w:val="1808677839"/>
                <w:tag w:val="goog_rdk_9"/>
              </w:sdtPr>
              <w:sdtContent>
                <w:r w:rsidDel="00000000" w:rsidR="00000000" w:rsidRPr="00000000">
                  <w:rPr>
                    <w:rFonts w:ascii="Palanquin Dark" w:cs="Palanquin Dark" w:eastAsia="Palanquin Dark" w:hAnsi="Palanquin Dark"/>
                    <w:rtl w:val="0"/>
                  </w:rPr>
                  <w:t xml:space="preserve">7 चयनित</w:t>
                </w:r>
              </w:sdtContent>
            </w:sdt>
          </w:p>
          <w:p w:rsidR="00000000" w:rsidDel="00000000" w:rsidP="00000000" w:rsidRDefault="00000000" w:rsidRPr="00000000" w14:paraId="0000001C">
            <w:pPr>
              <w:widowControl w:val="0"/>
              <w:jc w:val="center"/>
              <w:rPr>
                <w:rFonts w:ascii="Arial" w:cs="Arial" w:eastAsia="Arial" w:hAnsi="Arial"/>
              </w:rPr>
            </w:pPr>
            <w:sdt>
              <w:sdtPr>
                <w:id w:val="1997823165"/>
                <w:tag w:val="goog_rdk_10"/>
              </w:sdtPr>
              <w:sdtContent>
                <w:r w:rsidDel="00000000" w:rsidR="00000000" w:rsidRPr="00000000">
                  <w:rPr>
                    <w:rFonts w:ascii="Palanquin Dark" w:cs="Palanquin Dark" w:eastAsia="Palanquin Dark" w:hAnsi="Palanquin Dark"/>
                    <w:rtl w:val="0"/>
                  </w:rPr>
                  <w:t xml:space="preserve">5 प्रतीक्षारत</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D">
            <w:pPr>
              <w:widowControl w:val="0"/>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E">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Electrical Engg.</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1F">
            <w:pPr>
              <w:widowControl w:val="0"/>
              <w:jc w:val="center"/>
              <w:rPr>
                <w:rFonts w:ascii="Arial" w:cs="Arial" w:eastAsia="Arial" w:hAnsi="Arial"/>
              </w:rPr>
            </w:pPr>
            <w:r w:rsidDel="00000000" w:rsidR="00000000" w:rsidRPr="00000000">
              <w:rPr>
                <w:rFonts w:ascii="Arial" w:cs="Arial" w:eastAsia="Arial" w:hAnsi="Arial"/>
                <w:rtl w:val="0"/>
              </w:rPr>
              <w:t xml:space="preserve">03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0">
            <w:pPr>
              <w:widowControl w:val="0"/>
              <w:jc w:val="center"/>
              <w:rPr>
                <w:rFonts w:ascii="Arial" w:cs="Arial" w:eastAsia="Arial" w:hAnsi="Arial"/>
              </w:rPr>
            </w:pPr>
            <w:r w:rsidDel="00000000" w:rsidR="00000000" w:rsidRPr="00000000">
              <w:rPr>
                <w:rFonts w:ascii="Arial" w:cs="Arial" w:eastAsia="Arial" w:hAnsi="Arial"/>
                <w:rtl w:val="0"/>
              </w:rPr>
              <w:t xml:space="preserve">01</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1">
            <w:pPr>
              <w:widowControl w:val="0"/>
              <w:jc w:val="center"/>
              <w:rPr>
                <w:rFonts w:ascii="Arial" w:cs="Arial" w:eastAsia="Arial" w:hAnsi="Arial"/>
              </w:rPr>
            </w:pPr>
            <w:sdt>
              <w:sdtPr>
                <w:id w:val="1203175489"/>
                <w:tag w:val="goog_rdk_11"/>
              </w:sdtPr>
              <w:sdtContent>
                <w:r w:rsidDel="00000000" w:rsidR="00000000" w:rsidRPr="00000000">
                  <w:rPr>
                    <w:rFonts w:ascii="Palanquin Dark" w:cs="Palanquin Dark" w:eastAsia="Palanquin Dark" w:hAnsi="Palanquin Dark"/>
                    <w:rtl w:val="0"/>
                  </w:rPr>
                  <w:t xml:space="preserve">1 चयनित</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2">
            <w:pPr>
              <w:widowControl w:val="0"/>
              <w:rPr>
                <w:rFonts w:ascii="Arial" w:cs="Arial" w:eastAsia="Arial" w:hAnsi="Arial"/>
              </w:rPr>
            </w:pPr>
            <w:r w:rsidDel="00000000" w:rsidR="00000000" w:rsidRPr="00000000">
              <w:rPr>
                <w:rFonts w:ascii="Arial" w:cs="Arial" w:eastAsia="Arial" w:hAnsi="Arial"/>
                <w:rtl w:val="0"/>
              </w:rPr>
              <w:t xml:space="preserve">3 (a)</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3">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Mechanical Engg.</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4">
            <w:pPr>
              <w:widowControl w:val="0"/>
              <w:jc w:val="center"/>
              <w:rPr>
                <w:rFonts w:ascii="Arial" w:cs="Arial" w:eastAsia="Arial" w:hAnsi="Arial"/>
              </w:rPr>
            </w:pPr>
            <w:r w:rsidDel="00000000" w:rsidR="00000000" w:rsidRPr="00000000">
              <w:rPr>
                <w:rFonts w:ascii="Arial" w:cs="Arial" w:eastAsia="Arial" w:hAnsi="Arial"/>
                <w:rtl w:val="0"/>
              </w:rPr>
              <w:t xml:space="preserve">13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5">
            <w:pPr>
              <w:widowControl w:val="0"/>
              <w:jc w:val="center"/>
              <w:rPr>
                <w:rFonts w:ascii="Arial" w:cs="Arial" w:eastAsia="Arial" w:hAnsi="Arial"/>
              </w:rPr>
            </w:pPr>
            <w:r w:rsidDel="00000000" w:rsidR="00000000" w:rsidRPr="00000000">
              <w:rPr>
                <w:rFonts w:ascii="Arial" w:cs="Arial" w:eastAsia="Arial" w:hAnsi="Arial"/>
                <w:rtl w:val="0"/>
              </w:rPr>
              <w:t xml:space="preserve">02</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6">
            <w:pPr>
              <w:widowControl w:val="0"/>
              <w:jc w:val="center"/>
              <w:rPr>
                <w:rFonts w:ascii="Arial" w:cs="Arial" w:eastAsia="Arial" w:hAnsi="Arial"/>
              </w:rPr>
            </w:pPr>
            <w:sdt>
              <w:sdtPr>
                <w:id w:val="-1560900437"/>
                <w:tag w:val="goog_rdk_12"/>
              </w:sdtPr>
              <w:sdtContent>
                <w:r w:rsidDel="00000000" w:rsidR="00000000" w:rsidRPr="00000000">
                  <w:rPr>
                    <w:rFonts w:ascii="Palanquin Dark" w:cs="Palanquin Dark" w:eastAsia="Palanquin Dark" w:hAnsi="Palanquin Dark"/>
                    <w:rtl w:val="0"/>
                  </w:rPr>
                  <w:t xml:space="preserve">1 चयनित</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7">
            <w:pPr>
              <w:widowControl w:val="0"/>
              <w:rPr>
                <w:rFonts w:ascii="Arial" w:cs="Arial" w:eastAsia="Arial" w:hAnsi="Arial"/>
              </w:rPr>
            </w:pPr>
            <w:r w:rsidDel="00000000" w:rsidR="00000000" w:rsidRPr="00000000">
              <w:rPr>
                <w:rFonts w:ascii="Arial" w:cs="Arial" w:eastAsia="Arial" w:hAnsi="Arial"/>
                <w:rtl w:val="0"/>
              </w:rPr>
              <w:t xml:space="preserve">3 (b)</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8">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Mechanical &amp; Mechatronics</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9">
            <w:pPr>
              <w:widowControl w:val="0"/>
              <w:jc w:val="center"/>
              <w:rPr>
                <w:rFonts w:ascii="Arial" w:cs="Arial" w:eastAsia="Arial" w:hAnsi="Arial"/>
              </w:rPr>
            </w:pPr>
            <w:r w:rsidDel="00000000" w:rsidR="00000000" w:rsidRPr="00000000">
              <w:rPr>
                <w:rFonts w:ascii="Arial" w:cs="Arial" w:eastAsia="Arial" w:hAnsi="Arial"/>
                <w:rtl w:val="0"/>
              </w:rPr>
              <w:t xml:space="preserve">-</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A">
            <w:pPr>
              <w:widowControl w:val="0"/>
              <w:jc w:val="center"/>
              <w:rPr>
                <w:rFonts w:ascii="Arial" w:cs="Arial" w:eastAsia="Arial" w:hAnsi="Arial"/>
              </w:rPr>
            </w:pPr>
            <w:r w:rsidDel="00000000" w:rsidR="00000000" w:rsidRPr="00000000">
              <w:rPr>
                <w:rFonts w:ascii="Arial" w:cs="Arial" w:eastAsia="Arial" w:hAnsi="Arial"/>
                <w:rtl w:val="0"/>
              </w:rPr>
              <w:t xml:space="preserve">05</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B">
            <w:pPr>
              <w:widowControl w:val="0"/>
              <w:jc w:val="center"/>
              <w:rPr>
                <w:rFonts w:ascii="Arial" w:cs="Arial" w:eastAsia="Arial" w:hAnsi="Arial"/>
              </w:rPr>
            </w:pPr>
            <w:sdt>
              <w:sdtPr>
                <w:id w:val="1853682527"/>
                <w:tag w:val="goog_rdk_13"/>
              </w:sdtPr>
              <w:sdtContent>
                <w:r w:rsidDel="00000000" w:rsidR="00000000" w:rsidRPr="00000000">
                  <w:rPr>
                    <w:rFonts w:ascii="Palanquin Dark" w:cs="Palanquin Dark" w:eastAsia="Palanquin Dark" w:hAnsi="Palanquin Dark"/>
                    <w:rtl w:val="0"/>
                  </w:rPr>
                  <w:t xml:space="preserve">2 चयनित</w:t>
                </w:r>
              </w:sdtContent>
            </w:sdt>
          </w:p>
          <w:p w:rsidR="00000000" w:rsidDel="00000000" w:rsidP="00000000" w:rsidRDefault="00000000" w:rsidRPr="00000000" w14:paraId="0000002C">
            <w:pPr>
              <w:widowControl w:val="0"/>
              <w:jc w:val="center"/>
              <w:rPr>
                <w:rFonts w:ascii="Arial" w:cs="Arial" w:eastAsia="Arial" w:hAnsi="Arial"/>
              </w:rPr>
            </w:pPr>
            <w:sdt>
              <w:sdtPr>
                <w:id w:val="-1900213226"/>
                <w:tag w:val="goog_rdk_14"/>
              </w:sdtPr>
              <w:sdtContent>
                <w:r w:rsidDel="00000000" w:rsidR="00000000" w:rsidRPr="00000000">
                  <w:rPr>
                    <w:rFonts w:ascii="Palanquin Dark" w:cs="Palanquin Dark" w:eastAsia="Palanquin Dark" w:hAnsi="Palanquin Dark"/>
                    <w:rtl w:val="0"/>
                  </w:rPr>
                  <w:t xml:space="preserve">3 प्रतीक्षारत</w:t>
                </w:r>
              </w:sdtContent>
            </w:sdt>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D">
            <w:pPr>
              <w:widowControl w:val="0"/>
              <w:rPr>
                <w:rFonts w:ascii="Arial" w:cs="Arial" w:eastAsia="Arial" w:hAnsi="Arial"/>
              </w:rPr>
            </w:pPr>
            <w:r w:rsidDel="00000000" w:rsidR="00000000" w:rsidRPr="00000000">
              <w:rPr>
                <w:rFonts w:ascii="Arial" w:cs="Arial" w:eastAsia="Arial" w:hAnsi="Arial"/>
                <w:rtl w:val="0"/>
              </w:rPr>
              <w:t xml:space="preserve">4</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E">
            <w:pPr>
              <w:widowControl w:val="0"/>
              <w:tabs>
                <w:tab w:val="left" w:leader="none" w:pos="8130"/>
              </w:tabs>
              <w:jc w:val="both"/>
              <w:rPr>
                <w:rFonts w:ascii="Arial" w:cs="Arial" w:eastAsia="Arial" w:hAnsi="Arial"/>
              </w:rPr>
            </w:pPr>
            <w:r w:rsidDel="00000000" w:rsidR="00000000" w:rsidRPr="00000000">
              <w:rPr>
                <w:rFonts w:ascii="Arial" w:cs="Arial" w:eastAsia="Arial" w:hAnsi="Arial"/>
                <w:rtl w:val="0"/>
              </w:rPr>
              <w:t xml:space="preserve">Aerospace/Aeronautical</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F">
            <w:pPr>
              <w:widowControl w:val="0"/>
              <w:jc w:val="center"/>
              <w:rPr>
                <w:rFonts w:ascii="Arial" w:cs="Arial" w:eastAsia="Arial" w:hAnsi="Arial"/>
              </w:rPr>
            </w:pPr>
            <w:r w:rsidDel="00000000" w:rsidR="00000000" w:rsidRPr="00000000">
              <w:rPr>
                <w:rFonts w:ascii="Arial" w:cs="Arial" w:eastAsia="Arial" w:hAnsi="Arial"/>
                <w:rtl w:val="0"/>
              </w:rPr>
              <w:t xml:space="preserve">03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0">
            <w:pPr>
              <w:widowControl w:val="0"/>
              <w:jc w:val="center"/>
              <w:rPr>
                <w:rFonts w:ascii="Arial" w:cs="Arial" w:eastAsia="Arial" w:hAnsi="Arial"/>
              </w:rPr>
            </w:pPr>
            <w:r w:rsidDel="00000000" w:rsidR="00000000" w:rsidRPr="00000000">
              <w:rPr>
                <w:rFonts w:ascii="Arial" w:cs="Arial" w:eastAsia="Arial" w:hAnsi="Arial"/>
                <w:rtl w:val="0"/>
              </w:rPr>
              <w:t xml:space="preserve">02</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1">
            <w:pPr>
              <w:widowControl w:val="0"/>
              <w:jc w:val="center"/>
              <w:rPr>
                <w:rFonts w:ascii="Arial" w:cs="Arial" w:eastAsia="Arial" w:hAnsi="Arial"/>
              </w:rPr>
            </w:pPr>
            <w:sdt>
              <w:sdtPr>
                <w:id w:val="435952020"/>
                <w:tag w:val="goog_rdk_15"/>
              </w:sdtPr>
              <w:sdtContent>
                <w:r w:rsidDel="00000000" w:rsidR="00000000" w:rsidRPr="00000000">
                  <w:rPr>
                    <w:rFonts w:ascii="Palanquin Dark" w:cs="Palanquin Dark" w:eastAsia="Palanquin Dark" w:hAnsi="Palanquin Dark"/>
                    <w:rtl w:val="0"/>
                  </w:rPr>
                  <w:t xml:space="preserve">1  चयनित</w:t>
                </w:r>
              </w:sdtContent>
            </w:sdt>
          </w:p>
        </w:tc>
      </w:tr>
    </w:tbl>
    <w:p w:rsidR="00000000" w:rsidDel="00000000" w:rsidP="00000000" w:rsidRDefault="00000000" w:rsidRPr="00000000" w14:paraId="00000032">
      <w:pPr>
        <w:widowControl w:val="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widowControl w:val="0"/>
        <w:jc w:val="both"/>
        <w:rPr>
          <w:rFonts w:ascii="Arial" w:cs="Arial" w:eastAsia="Arial" w:hAnsi="Arial"/>
        </w:rPr>
      </w:pPr>
      <w:r w:rsidDel="00000000" w:rsidR="00000000" w:rsidRPr="00000000">
        <w:rPr>
          <w:rFonts w:ascii="Mangal" w:cs="Mangal" w:eastAsia="Mangal" w:hAnsi="Mangal"/>
          <w:rtl w:val="0"/>
        </w:rPr>
        <w:t xml:space="preserve">निर्धारित मानदंड के अनुसार प्रशिक्षुओ के आवेदनों को प्राथमिकता के आधार पर विभिन्न ग्रुपों की समीक्षा एवं चयन के लिये प्रस्तुत किया गया। इसमें संबंधित ग्रुप तथा मा.सं.वि.वि. के प्रतिनिधि शामिल हुए। </w:t>
      </w:r>
      <w:r w:rsidDel="00000000" w:rsidR="00000000" w:rsidRPr="00000000">
        <w:rPr>
          <w:rtl w:val="0"/>
        </w:rPr>
      </w:r>
    </w:p>
    <w:p w:rsidR="00000000" w:rsidDel="00000000" w:rsidP="00000000" w:rsidRDefault="00000000" w:rsidRPr="00000000" w14:paraId="00000034">
      <w:pPr>
        <w:widowControl w:val="0"/>
        <w:jc w:val="both"/>
        <w:rPr>
          <w:rFonts w:ascii="Mangal" w:cs="Mangal" w:eastAsia="Mangal" w:hAnsi="Mangal"/>
        </w:rPr>
      </w:pPr>
      <w:r w:rsidDel="00000000" w:rsidR="00000000" w:rsidRPr="00000000">
        <w:rPr>
          <w:rtl w:val="0"/>
        </w:rPr>
      </w:r>
    </w:p>
    <w:p w:rsidR="00000000" w:rsidDel="00000000" w:rsidP="00000000" w:rsidRDefault="00000000" w:rsidRPr="00000000" w14:paraId="00000035">
      <w:pPr>
        <w:widowControl w:val="0"/>
        <w:jc w:val="both"/>
        <w:rPr>
          <w:rFonts w:ascii="Arial" w:cs="Arial" w:eastAsia="Arial" w:hAnsi="Arial"/>
        </w:rPr>
      </w:pPr>
      <w:r w:rsidDel="00000000" w:rsidR="00000000" w:rsidRPr="00000000">
        <w:rPr>
          <w:rFonts w:ascii="Mangal" w:cs="Mangal" w:eastAsia="Mangal" w:hAnsi="Mangal"/>
          <w:rtl w:val="0"/>
        </w:rPr>
        <w:t xml:space="preserve">उपरोक्त समीक्षा के पश्चात चयनित प्रशिक्षुओ की सूची बनाई गई है जो कि (अनेक्सर-I) के रूप में आपकी जानकारी, अवलोकन एवं अनुमोदन के लिए प्रस्तुत है। </w:t>
      </w:r>
      <w:r w:rsidDel="00000000" w:rsidR="00000000" w:rsidRPr="00000000">
        <w:rPr>
          <w:rtl w:val="0"/>
        </w:rPr>
      </w:r>
    </w:p>
    <w:p w:rsidR="00000000" w:rsidDel="00000000" w:rsidP="00000000" w:rsidRDefault="00000000" w:rsidRPr="00000000" w14:paraId="00000036">
      <w:pPr>
        <w:widowControl w:val="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spacing w:after="40" w:before="40" w:lineRule="auto"/>
        <w:ind w:right="-77"/>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38">
      <w:pPr>
        <w:spacing w:line="276" w:lineRule="auto"/>
        <w:jc w:val="both"/>
        <w:rPr>
          <w:rFonts w:ascii="Arial" w:cs="Arial" w:eastAsia="Arial" w:hAnsi="Arial"/>
        </w:rPr>
      </w:pPr>
      <w:r>
        <w:t>{{SIGNATORY_NAME}}</w:t>
      </w:r>
    </w:p>
    <w:p w:rsidR="00000000" w:rsidDel="00000000" w:rsidP="00000000" w:rsidRDefault="00000000" w:rsidRPr="00000000" w14:paraId="00000039">
      <w:pPr>
        <w:spacing w:line="276" w:lineRule="auto"/>
        <w:jc w:val="both"/>
        <w:rPr>
          <w:rFonts w:ascii="Arial" w:cs="Arial" w:eastAsia="Arial" w:hAnsi="Arial"/>
        </w:rPr>
      </w:pPr>
      <w:r w:rsidDel="00000000" w:rsidR="00000000" w:rsidRPr="00000000">
        <w:rPr>
          <w:rtl w:val="0"/>
        </w:rPr>
        <w:tab/>
        <w:tab/>
        <w:tab/>
        <w:tab/>
        <w:tab/>
        <w:tab/>
        <w:tab/>
        <w:t xml:space="preserve"> </w:t>
        <w:tab/>
        <w:t xml:space="preserve"> </w:t>
      </w:r>
      <w:r w:rsidDel="00000000" w:rsidR="00000000" w:rsidRPr="00000000">
        <w:rPr>
          <w:b w:val="1"/>
          <w:bCs w:val="1"/>
          <w:rtl w:val="0"/>
        </w:rPr>
        <w:t xml:space="preserve">                               </w:t>
      </w:r>
      <w:sdt>
        <w:sdtPr>
          <w:id w:val="84758734"/>
          <w:tag w:val="goog_rdk_17"/>
        </w:sdtPr>
        <w:sdtContent>
          <w:r w:rsidDel="00000000" w:rsidR="00000000" w:rsidRPr="00000000">
            <w:rPr>
              <w:rFonts w:ascii="Palanquin Dark" w:cs="Palanquin Dark" w:eastAsia="Palanquin Dark" w:hAnsi="Palanquin Dark"/>
              <w:b w:val="1"/>
              <w:bCs w:val="1"/>
              <w:rtl w:val="0"/>
            </w:rPr>
            <w:t xml:space="preserve">वैज्ञा ‘एफ’ </w:t>
          </w:r>
        </w:sdtContent>
      </w:sdt>
      <w:r w:rsidDel="00000000" w:rsidR="00000000" w:rsidRPr="00000000">
        <w:rPr>
          <w:b w:val="1"/>
          <w:bCs w:val="1"/>
          <w:rtl w:val="0"/>
        </w:rPr>
        <w:t xml:space="preserve">(</w:t>
      </w:r>
      <w:sdt>
        <w:sdtPr>
          <w:id w:val="-1172511747"/>
          <w:tag w:val="goog_rdk_18"/>
        </w:sdtPr>
        <w:sdtContent>
          <w:r w:rsidDel="00000000" w:rsidR="00000000" w:rsidRPr="00000000">
            <w:rPr>
              <w:rFonts w:ascii="Palanquin Dark" w:cs="Palanquin Dark" w:eastAsia="Palanquin Dark" w:hAnsi="Palanquin Dark"/>
              <w:b w:val="1"/>
              <w:bCs w:val="1"/>
              <w:rtl w:val="0"/>
            </w:rPr>
            <w:t xml:space="preserve">मा</w:t>
          </w:r>
        </w:sdtContent>
      </w:sdt>
      <w:r w:rsidDel="00000000" w:rsidR="00000000" w:rsidRPr="00000000">
        <w:rPr>
          <w:b w:val="1"/>
          <w:bCs w:val="1"/>
          <w:rtl w:val="0"/>
        </w:rPr>
        <w:t xml:space="preserve">.</w:t>
      </w:r>
      <w:sdt>
        <w:sdtPr>
          <w:id w:val="-996416856"/>
          <w:tag w:val="goog_rdk_19"/>
        </w:sdtPr>
        <w:sdtContent>
          <w:r w:rsidDel="00000000" w:rsidR="00000000" w:rsidRPr="00000000">
            <w:rPr>
              <w:rFonts w:ascii="Palanquin Dark" w:cs="Palanquin Dark" w:eastAsia="Palanquin Dark" w:hAnsi="Palanquin Dark"/>
              <w:b w:val="1"/>
              <w:bCs w:val="1"/>
              <w:rtl w:val="0"/>
            </w:rPr>
            <w:t xml:space="preserve">सं</w:t>
          </w:r>
        </w:sdtContent>
      </w:sdt>
      <w:r w:rsidDel="00000000" w:rsidR="00000000" w:rsidRPr="00000000">
        <w:rPr>
          <w:b w:val="1"/>
          <w:bCs w:val="1"/>
          <w:rtl w:val="0"/>
        </w:rPr>
        <w:t xml:space="preserve">.</w:t>
      </w:r>
      <w:sdt>
        <w:sdtPr>
          <w:id w:val="-2145313803"/>
          <w:tag w:val="goog_rdk_20"/>
        </w:sdtPr>
        <w:sdtContent>
          <w:r w:rsidDel="00000000" w:rsidR="00000000" w:rsidRPr="00000000">
            <w:rPr>
              <w:rFonts w:ascii="Palanquin Dark" w:cs="Palanquin Dark" w:eastAsia="Palanquin Dark" w:hAnsi="Palanquin Dark"/>
              <w:b w:val="1"/>
              <w:bCs w:val="1"/>
              <w:rtl w:val="0"/>
            </w:rPr>
            <w:t xml:space="preserve">वि</w:t>
          </w:r>
        </w:sdtContent>
      </w:sdt>
      <w:r w:rsidDel="00000000" w:rsidR="00000000" w:rsidRPr="00000000">
        <w:rPr>
          <w:b w:val="1"/>
          <w:bCs w:val="1"/>
          <w:rtl w:val="0"/>
        </w:rPr>
        <w:t xml:space="preserve">.</w:t>
      </w:r>
      <w:sdt>
        <w:sdtPr>
          <w:id w:val="-1026285583"/>
          <w:tag w:val="goog_rdk_21"/>
        </w:sdtPr>
        <w:sdtContent>
          <w:r w:rsidDel="00000000" w:rsidR="00000000" w:rsidRPr="00000000">
            <w:rPr>
              <w:rFonts w:ascii="Palanquin Dark" w:cs="Palanquin Dark" w:eastAsia="Palanquin Dark" w:hAnsi="Palanquin Dark"/>
              <w:b w:val="1"/>
              <w:bCs w:val="1"/>
              <w:rtl w:val="0"/>
            </w:rPr>
            <w:t xml:space="preserve">वि</w:t>
          </w:r>
        </w:sdtContent>
      </w:sdt>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rFonts w:ascii="Mangal" w:cs="Mangal" w:eastAsia="Mangal" w:hAnsi="Mangal"/>
          <w:b w:val="1"/>
          <w:bCs w:val="1"/>
          <w:sz w:val="26"/>
          <w:szCs w:val="26"/>
        </w:rPr>
      </w:pPr>
      <w:r>
        <w:t>{{SIGNATORY_DESIG}}</w:t>
      </w:r>
    </w:p>
    <w:p w:rsidR="00000000" w:rsidDel="00000000" w:rsidP="00000000" w:rsidRDefault="00000000" w:rsidRPr="00000000" w14:paraId="0000003D">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3E">
      <w:pPr>
        <w:jc w:val="both"/>
        <w:rPr>
          <w:rFonts w:ascii="Mangal" w:cs="Mangal" w:eastAsia="Mangal" w:hAnsi="Mangal"/>
          <w:b w:val="1"/>
          <w:bCs w:val="1"/>
          <w:sz w:val="26"/>
          <w:szCs w:val="26"/>
        </w:rPr>
      </w:pPr>
      <w:r w:rsidDel="00000000" w:rsidR="00000000" w:rsidRPr="00000000">
        <w:rPr>
          <w:rtl w:val="0"/>
        </w:rPr>
      </w:r>
    </w:p>
    <w:p w:rsidR="00000000" w:rsidDel="00000000" w:rsidP="00000000" w:rsidRDefault="00000000" w:rsidRPr="00000000" w14:paraId="0000003F">
      <w:pPr>
        <w:jc w:val="both"/>
        <w:rPr>
          <w:rFonts w:ascii="Liberation Serif" w:cs="Liberation Serif" w:eastAsia="Liberation Serif" w:hAnsi="Liberation Serif"/>
          <w:b w:val="1"/>
          <w:bCs w:val="1"/>
          <w:sz w:val="26"/>
          <w:szCs w:val="26"/>
        </w:rPr>
      </w:pPr>
      <w:r w:rsidDel="00000000" w:rsidR="00000000" w:rsidRPr="00000000">
        <w:rPr>
          <w:rtl w:val="0"/>
        </w:rPr>
      </w:r>
    </w:p>
    <w:p w:rsidR="00000000" w:rsidDel="00000000" w:rsidP="00000000" w:rsidRDefault="00000000" w:rsidRPr="00000000" w14:paraId="00000040">
      <w:pPr>
        <w:jc w:val="both"/>
        <w:rPr>
          <w:rFonts w:ascii="Arial" w:cs="Arial" w:eastAsia="Arial" w:hAnsi="Arial"/>
        </w:rPr>
      </w:pPr>
      <w:sdt>
        <w:sdtPr>
          <w:id w:val="-657881055"/>
          <w:tag w:val="goog_rdk_27"/>
        </w:sdtPr>
        <w:sdtContent>
          <w:r w:rsidDel="00000000" w:rsidR="00000000" w:rsidRPr="00000000">
            <w:rPr>
              <w:rFonts w:ascii="Palanquin Dark" w:cs="Palanquin Dark" w:eastAsia="Palanquin Dark" w:hAnsi="Palanquin Dark"/>
              <w:b w:val="1"/>
              <w:bCs w:val="1"/>
              <w:i w:val="1"/>
              <w:iCs w:val="1"/>
              <w:rtl w:val="0"/>
            </w:rPr>
            <w:t xml:space="preserve">निदेशक</w:t>
          </w:r>
        </w:sdtContent>
      </w:sdt>
      <w:r w:rsidDel="00000000" w:rsidR="00000000" w:rsidRPr="00000000">
        <w:rPr>
          <w:rFonts w:ascii="Arial" w:cs="Arial" w:eastAsia="Arial" w:hAnsi="Arial"/>
          <w:i w:val="1"/>
          <w:iCs w:val="1"/>
          <w:rtl w:val="0"/>
        </w:rPr>
        <w:t xml:space="preserve"> </w:t>
      </w:r>
      <w:r w:rsidDel="00000000" w:rsidR="00000000" w:rsidRPr="00000000">
        <w:rPr>
          <w:rtl w:val="0"/>
        </w:rPr>
      </w:r>
    </w:p>
    <w:sectPr>
      <w:pgSz w:h="16838" w:w="11906" w:orient="portrait"/>
      <w:pgMar w:bottom="0" w:top="180" w:left="1096" w:right="83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angal"/>
  <w:font w:name="Palanquin Dark">
    <w:embedRegular w:fontKey="{00000000-0000-0000-0000-000000000000}" r:id="rId1" w:subsetted="0"/>
    <w:embedBold w:fontKey="{00000000-0000-0000-0000-000000000000}" r:id="rId2" w:subsetted="0"/>
  </w:font>
  <w:font w:name="Arya">
    <w:embedRegular w:fontKey="{00000000-0000-0000-0000-000000000000}" r:id="rId3" w:subsetted="0"/>
    <w:embedBold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Arya-regular.ttf"/><Relationship Id="rId4" Type="http://schemas.openxmlformats.org/officeDocument/2006/relationships/font" Target="fonts/Ary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Pqy7CAXB1/t6EdZxWpTB15Q==">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