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sz w:val="24"/>
          <w:u w:val="none"/>
        </w:rPr>
        <w:t>अन्तर कार्यालय नोट / ION</w:t>
      </w:r>
    </w:p>
    <w:p>
      <w:pPr>
        <w:spacing w:before="0" w:after="80"/>
        <w:jc w:val="center"/>
      </w:pPr>
      <w:r>
        <w:rPr>
          <w:b/>
          <w:sz w:val="22"/>
          <w:u w:val="none"/>
        </w:rPr>
        <w:t>चरम प्राक्षेपिकी अनुसंधान प्रयोगशाला / TBRL</w:t>
      </w:r>
    </w:p>
    <w:p>
      <w:pPr>
        <w:spacing w:before="0" w:after="120"/>
        <w:jc w:val="center"/>
      </w:pPr>
      <w:r>
        <w:rPr>
          <w:b/>
          <w:sz w:val="22"/>
          <w:u w:val="none"/>
        </w:rPr>
        <w:t>{मानव संसाधन विकास विभाग / HRD}</w:t>
      </w:r>
    </w:p>
    <w:p>
      <w:pPr>
        <w:spacing w:before="40" w:after="120"/>
        <w:jc w:val="center"/>
      </w:pPr>
      <w:r>
        <w:rPr>
          <w:b/>
          <w:sz w:val="22"/>
          <w:u w:val="single"/>
        </w:rPr>
        <w:t>विषय : {{DEGREE}} छात्रों की औद्योगिक प्रशिक्षण</w:t>
      </w:r>
    </w:p>
    <w:p>
      <w:pPr>
        <w:spacing w:before="40" w:after="120"/>
        <w:jc w:val="both"/>
      </w:pPr>
      <w:r>
        <w:rPr>
          <w:sz w:val="20"/>
        </w:rPr>
        <w:t>{{START_MONTH}} {{START_YEAR}} से {{END_MONTH}} {{END_YEAR}} तक प्रशिक्षण प्राप्त करने के लिये विभिन्न विश्वविद्यालय से {{DEGREE}} के छात्र टी.बी.आर.एल में प्रशिक्षण प्राप्त करने के लिये आवेदन करेंगे।</w:t>
        <w:br/>
        <w:t>जो वैज्ञानिक उन्हे प्रशिक्षण देना चाहते हैं, वे अपनी आवश्यकता मानव संसाधन विकास विभाग को {{LAST_DATE}} तक भेजे । अपनी आवश्यकता को वेAD/TD/GD/JD/PD या वरिष्ठतम वैज्ञानिक से अग्रेसित अवश्य करायें ।</w:t>
      </w:r>
    </w:p>
    <w:p>
      <w:pPr>
        <w:spacing w:before="40" w:after="120"/>
        <w:jc w:val="both"/>
      </w:pPr>
      <w:r>
        <w:rPr>
          <w:sz w:val="20"/>
        </w:rPr>
        <w:t>{{DEGREE}} Students from different University interested in getting training at TBRL during {{START_MONTH}}-{{END_MONTH}} {{END_YEAR}} will submit their applications.</w:t>
      </w:r>
    </w:p>
    <w:p>
      <w:pPr>
        <w:spacing w:before="40" w:after="160"/>
        <w:jc w:val="both"/>
      </w:pPr>
      <w:r>
        <w:rPr>
          <w:sz w:val="20"/>
        </w:rPr>
        <w:t>Scientists who want to impart training to these students are requested to give their requirement to HRD Division by {{LAST_DATE}}, forwarded by AD/TD/GD/JD/PD or senior most scientist of the group.</w:t>
      </w:r>
    </w:p>
    <w:p>
      <w:pPr>
        <w:spacing w:before="0" w:after="0" w:line="160" w:lineRule="exact"/>
      </w:pPr>
    </w:p>
    <w:p>
      <w:pPr>
        <w:spacing w:before="0" w:after="0" w:line="160" w:lineRule="exact"/>
      </w:pPr>
    </w:p>
    <w:p>
      <w:pPr>
        <w:spacing w:before="0" w:after="0" w:line="16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0" w:after="40"/>
            </w:pPr>
            <w:r>
              <w:rPr>
                <w:sz w:val="20"/>
              </w:rPr>
              <w:t>ION नं0: {{ION_NUMBER}}</w:t>
            </w:r>
          </w:p>
        </w:tc>
        <w:tc>
          <w:tcPr>
            <w:tcW w:type="dxa" w:w="4680"/>
          </w:tcPr>
          <w:p>
            <w:pPr>
              <w:spacing w:before="0" w:after="40"/>
              <w:jc w:val="right"/>
            </w:pPr>
            <w:r>
              <w:rPr>
                <w:b/>
                <w:sz w:val="20"/>
              </w:rPr>
              <w:t>({{SIGNATORY_NAME}})</w:t>
            </w:r>
          </w:p>
        </w:tc>
      </w:tr>
      <w:tr>
        <w:tc>
          <w:tcPr>
            <w:tcW w:type="dxa" w:w="4680"/>
          </w:tcPr>
          <w:p>
            <w:pPr>
              <w:spacing w:before="0" w:after="40"/>
            </w:pPr>
            <w:r>
              <w:rPr>
                <w:sz w:val="20"/>
              </w:rPr>
              <w:t>दिनांक:    {{NOTICE_DATE}}</w:t>
            </w:r>
          </w:p>
        </w:tc>
        <w:tc>
          <w:tcPr>
            <w:tcW w:type="dxa" w:w="4680"/>
          </w:tcPr>
          <w:p>
            <w:pPr>
              <w:spacing w:before="0" w:after="40"/>
              <w:jc w:val="right"/>
            </w:pPr>
            <w:r>
              <w:rPr>
                <w:sz w:val="20"/>
              </w:rPr>
              <w:t>{{SIGNATORY_DESIGNATION}}</w:t>
            </w:r>
          </w:p>
        </w:tc>
      </w:tr>
    </w:tbl>
    <w:p>
      <w:pPr>
        <w:spacing w:before="80" w:after="40" w:line="120" w:lineRule="exact"/>
      </w:pPr>
    </w:p>
    <w:p>
      <w:pPr>
        <w:spacing w:before="40" w:after="0"/>
      </w:pPr>
      <w:r>
        <w:rPr>
          <w:b/>
          <w:sz w:val="20"/>
        </w:rPr>
        <w:t>To:</w:t>
      </w:r>
    </w:p>
    <w:p>
      <w:pPr>
        <w:spacing w:before="0" w:after="120"/>
      </w:pPr>
      <w:r>
        <w:rPr>
          <w:sz w:val="20"/>
        </w:rPr>
        <w:t xml:space="preserve">        All TD's / GD's / PD's</w:t>
      </w:r>
    </w:p>
    <w:p>
      <w:pPr>
        <w:spacing w:before="40" w:after="120"/>
      </w:pPr>
      <w:r>
        <w:rPr>
          <w:sz w:val="20"/>
        </w:rPr>
        <w:t>{{DEPARTMENTS_TABLE}}</w:t>
      </w:r>
    </w:p>
    <w:p>
      <w:pPr>
        <w:spacing w:before="80" w:after="0"/>
      </w:pPr>
      <w:r>
        <w:rPr>
          <w:sz w:val="18"/>
          <w:u w:val="single"/>
        </w:rPr>
        <w:t>Note: Performa appended overleaf (the soft copy of the performa can be downloaded from TBRL portal)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