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303A" w14:textId="648E11AB" w:rsidR="00E17575" w:rsidRDefault="00121584" w:rsidP="00E17575">
      <w:pPr>
        <w:jc w:val="center"/>
        <w:rPr>
          <w:sz w:val="40"/>
          <w:szCs w:val="40"/>
        </w:rPr>
      </w:pPr>
      <w:r w:rsidRPr="00121584">
        <w:rPr>
          <w:sz w:val="40"/>
          <w:szCs w:val="40"/>
        </w:rPr>
        <w:t xml:space="preserve">Mid </w:t>
      </w:r>
      <w:r w:rsidR="00EC15D8">
        <w:rPr>
          <w:sz w:val="40"/>
          <w:szCs w:val="40"/>
        </w:rPr>
        <w:t>P</w:t>
      </w:r>
      <w:r w:rsidRPr="00121584">
        <w:rPr>
          <w:sz w:val="40"/>
          <w:szCs w:val="40"/>
        </w:rPr>
        <w:t xml:space="preserve">roject </w:t>
      </w:r>
      <w:r w:rsidR="00EC15D8">
        <w:rPr>
          <w:sz w:val="40"/>
          <w:szCs w:val="40"/>
        </w:rPr>
        <w:t>R</w:t>
      </w:r>
      <w:r w:rsidRPr="00121584">
        <w:rPr>
          <w:sz w:val="40"/>
          <w:szCs w:val="40"/>
        </w:rPr>
        <w:t>eport</w:t>
      </w:r>
    </w:p>
    <w:p w14:paraId="3948C9BA" w14:textId="386FC108" w:rsidR="00E17575" w:rsidRDefault="00E17575" w:rsidP="00E17575">
      <w:pPr>
        <w:jc w:val="center"/>
        <w:rPr>
          <w:sz w:val="40"/>
          <w:szCs w:val="40"/>
        </w:rPr>
      </w:pPr>
    </w:p>
    <w:p w14:paraId="324D2F4B" w14:textId="69C54528" w:rsidR="00E17575" w:rsidRPr="00E17575" w:rsidRDefault="00E17575" w:rsidP="00E17575">
      <w:pPr>
        <w:jc w:val="center"/>
        <w:rPr>
          <w:color w:val="FF0000"/>
          <w:sz w:val="28"/>
          <w:szCs w:val="28"/>
        </w:rPr>
      </w:pPr>
      <w:r w:rsidRPr="00E17575">
        <w:rPr>
          <w:color w:val="FF0000"/>
          <w:sz w:val="28"/>
          <w:szCs w:val="28"/>
        </w:rPr>
        <w:t>&lt;put your name and ID&gt;</w:t>
      </w:r>
    </w:p>
    <w:p w14:paraId="1C6C694D" w14:textId="5C8566FA" w:rsidR="00121584" w:rsidRDefault="00E17575" w:rsidP="00BC2C09">
      <w:pPr>
        <w:jc w:val="center"/>
        <w:rPr>
          <w:sz w:val="28"/>
          <w:szCs w:val="28"/>
        </w:rPr>
      </w:pPr>
      <w:r w:rsidRPr="00E17575">
        <w:rPr>
          <w:sz w:val="28"/>
          <w:szCs w:val="28"/>
        </w:rPr>
        <w:t>Alexander Shender 328626114</w:t>
      </w:r>
    </w:p>
    <w:p w14:paraId="04CC742B" w14:textId="77777777" w:rsidR="00BC2C09" w:rsidRPr="00BC2C09" w:rsidRDefault="00BC2C09" w:rsidP="00BC2C09">
      <w:pPr>
        <w:jc w:val="center"/>
        <w:rPr>
          <w:sz w:val="28"/>
          <w:szCs w:val="28"/>
        </w:rPr>
      </w:pPr>
    </w:p>
    <w:p w14:paraId="658874E1" w14:textId="6D06D7AA" w:rsidR="004A43C2" w:rsidRDefault="00121584" w:rsidP="00E17575">
      <w:r>
        <w:t>Part C – Analyzing the results:</w:t>
      </w:r>
    </w:p>
    <w:p w14:paraId="41779B17" w14:textId="0F5DD7A4" w:rsidR="00121584" w:rsidRDefault="00F73534" w:rsidP="00121584">
      <w:r>
        <w:rPr>
          <w:noProof/>
        </w:rPr>
        <w:drawing>
          <wp:inline distT="0" distB="0" distL="0" distR="0" wp14:anchorId="483951EA" wp14:editId="5C1F5E12">
            <wp:extent cx="4379976" cy="3282696"/>
            <wp:effectExtent l="0" t="0" r="190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67563" wp14:editId="3A68B9CC">
            <wp:extent cx="4379976" cy="3282696"/>
            <wp:effectExtent l="0" t="0" r="190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0AB" w14:textId="77777777" w:rsidR="00121584" w:rsidRDefault="00121584" w:rsidP="00121584"/>
    <w:p w14:paraId="1D3922C1" w14:textId="77777777" w:rsidR="00E17575" w:rsidRDefault="00E17575">
      <w:pPr>
        <w:rPr>
          <w:b/>
          <w:bCs/>
        </w:rPr>
      </w:pPr>
      <w:r>
        <w:rPr>
          <w:b/>
          <w:bCs/>
        </w:rPr>
        <w:br w:type="page"/>
      </w:r>
    </w:p>
    <w:p w14:paraId="3A8CB476" w14:textId="5EAC981B" w:rsidR="00E17575" w:rsidRDefault="00121584" w:rsidP="00E17575">
      <w:pPr>
        <w:rPr>
          <w:b/>
          <w:bCs/>
        </w:rPr>
      </w:pPr>
      <w:r w:rsidRPr="00E17575">
        <w:rPr>
          <w:b/>
          <w:bCs/>
        </w:rPr>
        <w:lastRenderedPageBreak/>
        <w:t>Discuss the results below:</w:t>
      </w:r>
    </w:p>
    <w:p w14:paraId="1E542B36" w14:textId="31C2348B" w:rsidR="00F73534" w:rsidRDefault="00F73534" w:rsidP="00E17575">
      <w:pPr>
        <w:rPr>
          <w:b/>
          <w:bCs/>
        </w:rPr>
      </w:pPr>
    </w:p>
    <w:p w14:paraId="02669303" w14:textId="5A071C9C" w:rsidR="00F73534" w:rsidRPr="00F73534" w:rsidRDefault="00F73534" w:rsidP="00E17575">
      <w:r w:rsidRPr="00F73534">
        <w:t xml:space="preserve">We have </w:t>
      </w:r>
      <w:r>
        <w:t>on purpose run the experiment on maximal cardinality reaching 20 to emphasize the conclusions that we draw.</w:t>
      </w:r>
    </w:p>
    <w:p w14:paraId="5CB18326" w14:textId="77777777" w:rsidR="00121584" w:rsidRDefault="00121584" w:rsidP="00121584"/>
    <w:p w14:paraId="34E39218" w14:textId="5AD81F78" w:rsidR="00E17575" w:rsidRDefault="00F7154F" w:rsidP="00E17575">
      <w:r>
        <w:t>We can observe that</w:t>
      </w:r>
      <w:r w:rsidR="00E17575">
        <w:t>:</w:t>
      </w:r>
    </w:p>
    <w:p w14:paraId="7CD1936F" w14:textId="77777777" w:rsidR="00F47119" w:rsidRDefault="00E17575" w:rsidP="00BA5B01">
      <w:pPr>
        <w:pStyle w:val="ListParagraph"/>
        <w:numPr>
          <w:ilvl w:val="0"/>
          <w:numId w:val="1"/>
        </w:numPr>
      </w:pPr>
      <w:r>
        <w:t xml:space="preserve">Up until cardinality of 2 both algorithms have similar performance, </w:t>
      </w:r>
      <w:r w:rsidR="00BA5B01">
        <w:t xml:space="preserve">but for any cardinality above that the OMP algorithm demonstrates inferior performance, not being able to recover the true support vector, thus leading to the </w:t>
      </w:r>
      <w:r w:rsidR="00CA7B18">
        <w:t xml:space="preserve">increase in the L2-Error. </w:t>
      </w:r>
    </w:p>
    <w:p w14:paraId="1AD6F315" w14:textId="032BF229" w:rsidR="00294CF4" w:rsidRDefault="00F47119" w:rsidP="00BA5B01">
      <w:pPr>
        <w:pStyle w:val="ListParagraph"/>
        <w:numPr>
          <w:ilvl w:val="0"/>
          <w:numId w:val="1"/>
        </w:numPr>
      </w:pPr>
      <w:r>
        <w:t>The LP algorithm performs quiet well up until the cardinality of 12</w:t>
      </w:r>
      <w:r w:rsidR="009A53A3">
        <w:t>-13</w:t>
      </w:r>
      <w:r>
        <w:t>. Beyond that, the Probability of Error starts growing</w:t>
      </w:r>
      <w:r w:rsidR="0066773D">
        <w:t xml:space="preserve">, </w:t>
      </w:r>
      <w:r>
        <w:t>which leads to the growth in the L2-Error.</w:t>
      </w:r>
      <w:r w:rsidR="00D21F23">
        <w:t xml:space="preserve"> </w:t>
      </w:r>
    </w:p>
    <w:p w14:paraId="25D315F1" w14:textId="190ED182" w:rsidR="00294CF4" w:rsidRDefault="00294CF4" w:rsidP="00294CF4"/>
    <w:p w14:paraId="68881E3F" w14:textId="3DA2AD8A" w:rsidR="00A83986" w:rsidRDefault="00A83986" w:rsidP="00294CF4"/>
    <w:p w14:paraId="24E861F3" w14:textId="7ABB4394" w:rsidR="00F84C74" w:rsidRDefault="00F84C74" w:rsidP="00294CF4">
      <w:r>
        <w:t xml:space="preserve">To </w:t>
      </w:r>
      <w:r w:rsidR="004E21B3">
        <w:t>make a more reasonable comparison we have also averaged the time required to run each of the algorithms</w:t>
      </w:r>
      <w:r w:rsidR="00C67E0E">
        <w:t xml:space="preserve">, and those are </w:t>
      </w:r>
      <w:r w:rsidR="00761E70">
        <w:t>the results:</w:t>
      </w:r>
    </w:p>
    <w:p w14:paraId="7D1C8544" w14:textId="156F5B11" w:rsidR="00EA6C60" w:rsidRDefault="00EA6C60" w:rsidP="00294CF4"/>
    <w:p w14:paraId="6C055611" w14:textId="27E48C3F" w:rsidR="00914A00" w:rsidRDefault="00914A00" w:rsidP="00294CF4">
      <w:r>
        <w:rPr>
          <w:noProof/>
        </w:rPr>
        <w:drawing>
          <wp:inline distT="0" distB="0" distL="0" distR="0" wp14:anchorId="05E520CF" wp14:editId="474BD455">
            <wp:extent cx="5305425" cy="413846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343" cy="41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9319" w14:textId="43801F04" w:rsidR="00EA6C60" w:rsidRDefault="00EA6C60" w:rsidP="00294CF4"/>
    <w:p w14:paraId="7FD79F5B" w14:textId="1727E481" w:rsidR="00EA6C60" w:rsidRDefault="00EA6C60" w:rsidP="00294CF4">
      <w:r>
        <w:t xml:space="preserve">As we can see, indeed solving LP problem required much greater computational costs, relative to the simpler </w:t>
      </w:r>
      <w:r w:rsidR="00F1377E">
        <w:t xml:space="preserve">and less precise </w:t>
      </w:r>
      <w:r>
        <w:t>OMP method. This may be the trade-off when designing the Sparse signal</w:t>
      </w:r>
      <w:r w:rsidR="00117C3C">
        <w:t xml:space="preserve"> representation recovery system.</w:t>
      </w:r>
      <w:r>
        <w:t xml:space="preserve"> </w:t>
      </w:r>
    </w:p>
    <w:p w14:paraId="48069945" w14:textId="4032D14B" w:rsidR="00761E70" w:rsidRDefault="00761E70" w:rsidP="00294CF4"/>
    <w:sectPr w:rsidR="00761E70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B9C"/>
    <w:multiLevelType w:val="hybridMultilevel"/>
    <w:tmpl w:val="3DB6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CA"/>
    <w:rsid w:val="00030506"/>
    <w:rsid w:val="00117C3C"/>
    <w:rsid w:val="00121584"/>
    <w:rsid w:val="001773A3"/>
    <w:rsid w:val="001930A9"/>
    <w:rsid w:val="0028455E"/>
    <w:rsid w:val="00294CF4"/>
    <w:rsid w:val="003B380A"/>
    <w:rsid w:val="004031CA"/>
    <w:rsid w:val="004A43C2"/>
    <w:rsid w:val="004E21B3"/>
    <w:rsid w:val="0066773D"/>
    <w:rsid w:val="006E0D91"/>
    <w:rsid w:val="00761E70"/>
    <w:rsid w:val="007918CF"/>
    <w:rsid w:val="00914A00"/>
    <w:rsid w:val="009A53A3"/>
    <w:rsid w:val="009A7C9F"/>
    <w:rsid w:val="00A83986"/>
    <w:rsid w:val="00BA5B01"/>
    <w:rsid w:val="00BC2C09"/>
    <w:rsid w:val="00C45E69"/>
    <w:rsid w:val="00C64ED2"/>
    <w:rsid w:val="00C67E0E"/>
    <w:rsid w:val="00CA6920"/>
    <w:rsid w:val="00CA7B18"/>
    <w:rsid w:val="00D21F23"/>
    <w:rsid w:val="00E17575"/>
    <w:rsid w:val="00EA6C60"/>
    <w:rsid w:val="00EB0C21"/>
    <w:rsid w:val="00EC15D8"/>
    <w:rsid w:val="00F1377E"/>
    <w:rsid w:val="00F45431"/>
    <w:rsid w:val="00F47119"/>
    <w:rsid w:val="00F7154F"/>
    <w:rsid w:val="00F73534"/>
    <w:rsid w:val="00F8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8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Shender</cp:lastModifiedBy>
  <cp:revision>31</cp:revision>
  <dcterms:created xsi:type="dcterms:W3CDTF">2017-11-05T10:24:00Z</dcterms:created>
  <dcterms:modified xsi:type="dcterms:W3CDTF">2021-11-28T20:44:00Z</dcterms:modified>
</cp:coreProperties>
</file>