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9DE47D" w14:textId="291CDF82" w:rsidR="009B4863" w:rsidRDefault="00990E0D">
      <w:pPr>
        <w:rPr>
          <w:rFonts w:ascii="Times New Roman" w:hAnsi="Times New Roman" w:cs="Times New Roman"/>
        </w:rPr>
      </w:pPr>
      <w:r w:rsidRPr="007F24E3">
        <w:rPr>
          <w:rFonts w:ascii="Times New Roman" w:hAnsi="Times New Roman" w:cs="Times New Roman"/>
          <w:b/>
          <w:bCs/>
          <w:sz w:val="32"/>
          <w:szCs w:val="32"/>
        </w:rPr>
        <w:t>General assessment instructions</w:t>
      </w:r>
      <w:r>
        <w:rPr>
          <w:rFonts w:ascii="Times New Roman" w:hAnsi="Times New Roman" w:cs="Times New Roman"/>
          <w:b/>
          <w:bCs/>
        </w:rPr>
        <w:t xml:space="preserve"> </w:t>
      </w:r>
      <w:r>
        <w:rPr>
          <w:rFonts w:ascii="Times New Roman" w:hAnsi="Times New Roman" w:cs="Times New Roman"/>
        </w:rPr>
        <w:t>(shown before entering the midterm)</w:t>
      </w:r>
    </w:p>
    <w:p w14:paraId="53B74C14" w14:textId="07824187" w:rsidR="009B651F" w:rsidRDefault="009B651F">
      <w:pPr>
        <w:rPr>
          <w:rFonts w:ascii="Times New Roman" w:hAnsi="Times New Roman" w:cs="Times New Roman"/>
        </w:rPr>
      </w:pPr>
      <w:r>
        <w:rPr>
          <w:rFonts w:ascii="Times New Roman" w:hAnsi="Times New Roman" w:cs="Times New Roman"/>
        </w:rPr>
        <w:t>------------------------------------------------------</w:t>
      </w:r>
    </w:p>
    <w:p w14:paraId="1577B295" w14:textId="77777777" w:rsidR="00990E0D" w:rsidRPr="00990E0D" w:rsidRDefault="00990E0D" w:rsidP="00990E0D">
      <w:pPr>
        <w:rPr>
          <w:rFonts w:ascii="Times New Roman" w:hAnsi="Times New Roman" w:cs="Times New Roman"/>
        </w:rPr>
      </w:pPr>
      <w:r w:rsidRPr="00990E0D">
        <w:rPr>
          <w:rFonts w:ascii="Times New Roman" w:hAnsi="Times New Roman" w:cs="Times New Roman"/>
        </w:rPr>
        <w:t>Dear students,</w:t>
      </w:r>
    </w:p>
    <w:p w14:paraId="2C0AAD7C" w14:textId="77777777" w:rsidR="00990E0D" w:rsidRPr="00990E0D" w:rsidRDefault="00990E0D" w:rsidP="00990E0D">
      <w:pPr>
        <w:rPr>
          <w:rFonts w:ascii="Times New Roman" w:hAnsi="Times New Roman" w:cs="Times New Roman"/>
        </w:rPr>
      </w:pPr>
    </w:p>
    <w:p w14:paraId="27DDAE97" w14:textId="03F0065B" w:rsidR="00990E0D" w:rsidRPr="00990E0D" w:rsidRDefault="00990E0D" w:rsidP="00990E0D">
      <w:pPr>
        <w:rPr>
          <w:rFonts w:ascii="Times New Roman" w:hAnsi="Times New Roman" w:cs="Times New Roman"/>
        </w:rPr>
      </w:pPr>
      <w:r w:rsidRPr="00990E0D">
        <w:rPr>
          <w:rFonts w:ascii="Times New Roman" w:hAnsi="Times New Roman" w:cs="Times New Roman"/>
        </w:rPr>
        <w:t>Once you start this examination, you will have 3 hours to complete it. You must take the exam in a single sitting.</w:t>
      </w:r>
    </w:p>
    <w:p w14:paraId="7ED665F1" w14:textId="2A30947F" w:rsidR="00990E0D" w:rsidRPr="00990E0D" w:rsidRDefault="00990E0D" w:rsidP="00990E0D">
      <w:pPr>
        <w:rPr>
          <w:rFonts w:ascii="Times New Roman" w:hAnsi="Times New Roman" w:cs="Times New Roman"/>
        </w:rPr>
      </w:pPr>
      <w:r w:rsidRPr="00990E0D">
        <w:rPr>
          <w:rFonts w:ascii="Times New Roman" w:hAnsi="Times New Roman" w:cs="Times New Roman"/>
        </w:rPr>
        <w:t xml:space="preserve">The midterm is composed of 2 essay questions and 5 questions with medium-length answers. </w:t>
      </w:r>
      <w:r w:rsidRPr="00990E0D">
        <w:rPr>
          <w:rFonts w:ascii="Times New Roman" w:hAnsi="Times New Roman" w:cs="Times New Roman"/>
          <w:b/>
          <w:bCs/>
          <w:color w:val="FF0000"/>
        </w:rPr>
        <w:t>Out of the 5 medium-length questions, choose 4. Simply leave the other blank.</w:t>
      </w:r>
      <w:r w:rsidRPr="00990E0D">
        <w:rPr>
          <w:rFonts w:ascii="Times New Roman" w:hAnsi="Times New Roman" w:cs="Times New Roman"/>
        </w:rPr>
        <w:t xml:space="preserve"> For the essays, answers of roughly 750 words are reasonable, but this is not a strict guideline. You may write more or less, as long as you feel your answer is complete. For the medium-length answers, you are expected to write 150-200 words. Again, this is not a strict guideline.</w:t>
      </w:r>
    </w:p>
    <w:p w14:paraId="013E07F7" w14:textId="24BD91E6" w:rsidR="00990E0D" w:rsidRPr="00990E0D" w:rsidRDefault="00990E0D" w:rsidP="00990E0D">
      <w:pPr>
        <w:rPr>
          <w:rFonts w:ascii="Times New Roman" w:hAnsi="Times New Roman" w:cs="Times New Roman"/>
        </w:rPr>
      </w:pPr>
      <w:r w:rsidRPr="00990E0D">
        <w:rPr>
          <w:rFonts w:ascii="Times New Roman" w:hAnsi="Times New Roman" w:cs="Times New Roman"/>
        </w:rPr>
        <w:t xml:space="preserve">The exam is worth 20% in total. The two essays are worth 5 points each. The four medium-length answers that you choose are worth 2.5 points each. </w:t>
      </w:r>
    </w:p>
    <w:p w14:paraId="5CD360E9" w14:textId="1792DC27" w:rsidR="00990E0D" w:rsidRPr="00990E0D" w:rsidRDefault="00990E0D" w:rsidP="00990E0D">
      <w:pPr>
        <w:rPr>
          <w:rFonts w:ascii="Times New Roman" w:hAnsi="Times New Roman" w:cs="Times New Roman"/>
        </w:rPr>
      </w:pPr>
      <w:r w:rsidRPr="00990E0D">
        <w:rPr>
          <w:rFonts w:ascii="Times New Roman" w:hAnsi="Times New Roman" w:cs="Times New Roman"/>
        </w:rPr>
        <w:t xml:space="preserve">Should there be any technical issue, please contact IT support (514-398-3398) immediately. For documenting your problem, you also need to contact the instructor by email after the examination and attach a screenshot of the problem. </w:t>
      </w:r>
    </w:p>
    <w:p w14:paraId="25113C12" w14:textId="78149576" w:rsidR="00990E0D" w:rsidRPr="00990E0D" w:rsidRDefault="00990E0D" w:rsidP="00990E0D">
      <w:pPr>
        <w:rPr>
          <w:rFonts w:ascii="Times New Roman" w:hAnsi="Times New Roman" w:cs="Times New Roman"/>
        </w:rPr>
      </w:pPr>
      <w:r w:rsidRPr="00990E0D">
        <w:rPr>
          <w:rFonts w:ascii="Times New Roman" w:hAnsi="Times New Roman" w:cs="Times New Roman"/>
        </w:rPr>
        <w:t xml:space="preserve">You are not allowed talk about the content of the examination with anyone before Saturday, November 13th. Doing so represents a serious infraction and will be handled accordingly. </w:t>
      </w:r>
    </w:p>
    <w:p w14:paraId="53A89214" w14:textId="48B6D324" w:rsidR="00990E0D" w:rsidRPr="00990E0D" w:rsidRDefault="00990E0D" w:rsidP="00990E0D">
      <w:pPr>
        <w:rPr>
          <w:rFonts w:ascii="Times New Roman" w:hAnsi="Times New Roman" w:cs="Times New Roman"/>
        </w:rPr>
      </w:pPr>
      <w:r w:rsidRPr="00990E0D">
        <w:rPr>
          <w:rFonts w:ascii="Times New Roman" w:hAnsi="Times New Roman" w:cs="Times New Roman"/>
        </w:rPr>
        <w:t xml:space="preserve">Note that you are allowed to navigate back and forth between the pages. </w:t>
      </w:r>
    </w:p>
    <w:p w14:paraId="5A783CA0" w14:textId="28CEEEE9" w:rsidR="00990E0D" w:rsidRPr="00990E0D" w:rsidRDefault="00990E0D" w:rsidP="00990E0D">
      <w:pPr>
        <w:rPr>
          <w:rFonts w:ascii="Times New Roman" w:hAnsi="Times New Roman" w:cs="Times New Roman"/>
        </w:rPr>
      </w:pPr>
      <w:r w:rsidRPr="00990E0D">
        <w:rPr>
          <w:rFonts w:ascii="Times New Roman" w:hAnsi="Times New Roman" w:cs="Times New Roman"/>
        </w:rPr>
        <w:t>I wish you all good luck on the midterm!</w:t>
      </w:r>
    </w:p>
    <w:p w14:paraId="30ADC385" w14:textId="7784221E" w:rsidR="00990E0D" w:rsidRDefault="00990E0D" w:rsidP="00990E0D">
      <w:pPr>
        <w:rPr>
          <w:rFonts w:ascii="Times New Roman" w:hAnsi="Times New Roman" w:cs="Times New Roman"/>
        </w:rPr>
      </w:pPr>
      <w:r w:rsidRPr="00990E0D">
        <w:rPr>
          <w:rFonts w:ascii="Times New Roman" w:hAnsi="Times New Roman" w:cs="Times New Roman"/>
        </w:rPr>
        <w:t>Olivier</w:t>
      </w:r>
    </w:p>
    <w:p w14:paraId="231DC193" w14:textId="4797F4CD" w:rsidR="00242E40" w:rsidRDefault="00242E40" w:rsidP="00990E0D">
      <w:pPr>
        <w:rPr>
          <w:rFonts w:ascii="Times New Roman" w:hAnsi="Times New Roman" w:cs="Times New Roman"/>
        </w:rPr>
      </w:pPr>
    </w:p>
    <w:p w14:paraId="2B97327E" w14:textId="6278D354" w:rsidR="00242E40" w:rsidRDefault="00242E40" w:rsidP="00990E0D">
      <w:pPr>
        <w:rPr>
          <w:rFonts w:ascii="Times New Roman" w:hAnsi="Times New Roman" w:cs="Times New Roman"/>
        </w:rPr>
      </w:pPr>
    </w:p>
    <w:p w14:paraId="50502943" w14:textId="2E4BD0D3" w:rsidR="00242E40" w:rsidRDefault="00242E40" w:rsidP="00990E0D">
      <w:pPr>
        <w:rPr>
          <w:rFonts w:ascii="Times New Roman" w:hAnsi="Times New Roman" w:cs="Times New Roman"/>
        </w:rPr>
      </w:pPr>
    </w:p>
    <w:p w14:paraId="2D96EE31" w14:textId="123CA8D7" w:rsidR="00242E40" w:rsidRDefault="00242E40" w:rsidP="00990E0D">
      <w:pPr>
        <w:rPr>
          <w:rFonts w:ascii="Times New Roman" w:hAnsi="Times New Roman" w:cs="Times New Roman"/>
        </w:rPr>
      </w:pPr>
    </w:p>
    <w:p w14:paraId="3C260E2E" w14:textId="1AFADEE5" w:rsidR="00242E40" w:rsidRDefault="00242E40" w:rsidP="00990E0D">
      <w:pPr>
        <w:rPr>
          <w:rFonts w:ascii="Times New Roman" w:hAnsi="Times New Roman" w:cs="Times New Roman"/>
        </w:rPr>
      </w:pPr>
    </w:p>
    <w:p w14:paraId="2545A50D" w14:textId="7BD99D7D" w:rsidR="00242E40" w:rsidRDefault="00242E40" w:rsidP="00990E0D">
      <w:pPr>
        <w:rPr>
          <w:rFonts w:ascii="Times New Roman" w:hAnsi="Times New Roman" w:cs="Times New Roman"/>
        </w:rPr>
      </w:pPr>
    </w:p>
    <w:p w14:paraId="667BC655" w14:textId="3574A9E2" w:rsidR="00242E40" w:rsidRDefault="00242E40" w:rsidP="00990E0D">
      <w:pPr>
        <w:rPr>
          <w:rFonts w:ascii="Times New Roman" w:hAnsi="Times New Roman" w:cs="Times New Roman"/>
        </w:rPr>
      </w:pPr>
    </w:p>
    <w:p w14:paraId="57A6185E" w14:textId="1A01C31D" w:rsidR="00242E40" w:rsidRDefault="00242E40" w:rsidP="00990E0D">
      <w:pPr>
        <w:rPr>
          <w:rFonts w:ascii="Times New Roman" w:hAnsi="Times New Roman" w:cs="Times New Roman"/>
        </w:rPr>
      </w:pPr>
    </w:p>
    <w:p w14:paraId="50A6F7C4" w14:textId="307BF7F1" w:rsidR="00242E40" w:rsidRDefault="00242E40" w:rsidP="00990E0D">
      <w:pPr>
        <w:rPr>
          <w:rFonts w:ascii="Times New Roman" w:hAnsi="Times New Roman" w:cs="Times New Roman"/>
        </w:rPr>
      </w:pPr>
    </w:p>
    <w:p w14:paraId="1EE394F2" w14:textId="1BD5CAD4" w:rsidR="00242E40" w:rsidRDefault="00242E40" w:rsidP="00990E0D">
      <w:pPr>
        <w:rPr>
          <w:rFonts w:ascii="Times New Roman" w:hAnsi="Times New Roman" w:cs="Times New Roman"/>
        </w:rPr>
      </w:pPr>
    </w:p>
    <w:p w14:paraId="73D2E25B" w14:textId="7C42B7DD" w:rsidR="00242E40" w:rsidRDefault="00242E40" w:rsidP="00990E0D">
      <w:pPr>
        <w:rPr>
          <w:rFonts w:ascii="Times New Roman" w:hAnsi="Times New Roman" w:cs="Times New Roman"/>
        </w:rPr>
      </w:pPr>
    </w:p>
    <w:p w14:paraId="26948E66" w14:textId="2C27B54C" w:rsidR="00242E40" w:rsidRDefault="00242E40" w:rsidP="00990E0D">
      <w:pPr>
        <w:rPr>
          <w:rFonts w:ascii="Times New Roman" w:hAnsi="Times New Roman" w:cs="Times New Roman"/>
        </w:rPr>
      </w:pPr>
    </w:p>
    <w:p w14:paraId="0A630113" w14:textId="132CEEED" w:rsidR="00242E40" w:rsidRDefault="00242E40" w:rsidP="00990E0D">
      <w:pPr>
        <w:rPr>
          <w:rFonts w:ascii="Times New Roman" w:hAnsi="Times New Roman" w:cs="Times New Roman"/>
        </w:rPr>
      </w:pPr>
    </w:p>
    <w:p w14:paraId="2763C180" w14:textId="1933B812" w:rsidR="00242E40" w:rsidRDefault="00C53B44" w:rsidP="00990E0D">
      <w:pPr>
        <w:rPr>
          <w:rFonts w:ascii="Times New Roman" w:hAnsi="Times New Roman" w:cs="Times New Roman"/>
        </w:rPr>
      </w:pPr>
      <w:r>
        <w:rPr>
          <w:rFonts w:ascii="Times New Roman" w:hAnsi="Times New Roman" w:cs="Times New Roman"/>
          <w:b/>
          <w:bCs/>
          <w:sz w:val="28"/>
          <w:szCs w:val="28"/>
        </w:rPr>
        <w:t xml:space="preserve">Instructions for question 2 </w:t>
      </w:r>
      <w:r>
        <w:rPr>
          <w:rFonts w:ascii="Times New Roman" w:hAnsi="Times New Roman" w:cs="Times New Roman"/>
        </w:rPr>
        <w:t>(in which plagiarism seems to have taken place)</w:t>
      </w:r>
    </w:p>
    <w:p w14:paraId="70293BD7" w14:textId="6ED62A2C" w:rsidR="009B651F" w:rsidRDefault="009B651F" w:rsidP="00990E0D">
      <w:pPr>
        <w:rPr>
          <w:rFonts w:ascii="Times New Roman" w:hAnsi="Times New Roman" w:cs="Times New Roman"/>
        </w:rPr>
      </w:pPr>
      <w:r>
        <w:rPr>
          <w:rFonts w:ascii="Times New Roman" w:hAnsi="Times New Roman" w:cs="Times New Roman"/>
        </w:rPr>
        <w:t>-----------------------------------------------------------------</w:t>
      </w:r>
    </w:p>
    <w:p w14:paraId="47522FD9" w14:textId="69156785" w:rsidR="008D1F92" w:rsidRPr="008D1F92" w:rsidRDefault="008D1F92" w:rsidP="008D1F92">
      <w:pPr>
        <w:rPr>
          <w:rFonts w:ascii="Times New Roman" w:hAnsi="Times New Roman" w:cs="Times New Roman"/>
          <w:b/>
          <w:bCs/>
          <w:sz w:val="24"/>
          <w:szCs w:val="24"/>
        </w:rPr>
      </w:pPr>
      <w:r w:rsidRPr="008D1F92">
        <w:rPr>
          <w:rFonts w:ascii="Times New Roman" w:hAnsi="Times New Roman" w:cs="Times New Roman"/>
          <w:b/>
          <w:bCs/>
          <w:sz w:val="24"/>
          <w:szCs w:val="24"/>
        </w:rPr>
        <w:t>Essay question #2</w:t>
      </w:r>
    </w:p>
    <w:p w14:paraId="7134C328" w14:textId="6AB00DCA" w:rsidR="008D1F92" w:rsidRPr="008D1F92" w:rsidRDefault="008D1F92" w:rsidP="008D1F92">
      <w:pPr>
        <w:rPr>
          <w:rFonts w:ascii="Times New Roman" w:hAnsi="Times New Roman" w:cs="Times New Roman"/>
        </w:rPr>
      </w:pPr>
      <w:r w:rsidRPr="008D1F92">
        <w:rPr>
          <w:rFonts w:ascii="Times New Roman" w:hAnsi="Times New Roman" w:cs="Times New Roman"/>
        </w:rPr>
        <w:t xml:space="preserve">Famous researchers once argued that there exists a "unified logic of inference" that animates all of the social sciences. According to this view, the differences between quantitative research and qualitative research are stylistic in nature; at heart, all social scientific approaches share a commitment to the same ideals. </w:t>
      </w:r>
    </w:p>
    <w:p w14:paraId="321C4035" w14:textId="39900319" w:rsidR="0064073B" w:rsidRDefault="008D1F92" w:rsidP="008D1F92">
      <w:pPr>
        <w:rPr>
          <w:rFonts w:ascii="Times New Roman" w:hAnsi="Times New Roman" w:cs="Times New Roman"/>
        </w:rPr>
      </w:pPr>
      <w:r w:rsidRPr="008D1F92">
        <w:rPr>
          <w:rFonts w:ascii="Times New Roman" w:hAnsi="Times New Roman" w:cs="Times New Roman"/>
        </w:rPr>
        <w:t>Given what we have seen in this course, do you agree that there is a "unified logic of inference", or are different methodologies fit for different questions? In your answer, you may want to begin with a brief summary of quantitative and qualitative approaches. You should then compare and contrast the two. Are they merely employing different tools, or are they thinking so differently that they can hardly be reconciled? You may want to think about sampling strategies, the ideal of objectivity, the role of theory, the goal of generalization...</w:t>
      </w:r>
    </w:p>
    <w:p w14:paraId="64D3AC66" w14:textId="2789A87D" w:rsidR="00601B4E" w:rsidRDefault="00601B4E" w:rsidP="008D1F92">
      <w:pPr>
        <w:rPr>
          <w:rFonts w:ascii="Times New Roman" w:hAnsi="Times New Roman" w:cs="Times New Roman"/>
        </w:rPr>
      </w:pPr>
    </w:p>
    <w:p w14:paraId="6711784F" w14:textId="244151AE" w:rsidR="00601B4E" w:rsidRDefault="00601B4E" w:rsidP="008D1F92">
      <w:pPr>
        <w:rPr>
          <w:rFonts w:ascii="Times New Roman" w:hAnsi="Times New Roman" w:cs="Times New Roman"/>
        </w:rPr>
      </w:pPr>
    </w:p>
    <w:p w14:paraId="78E75806" w14:textId="5E28D9E3" w:rsidR="00601B4E" w:rsidRDefault="00601B4E" w:rsidP="008D1F92">
      <w:pPr>
        <w:rPr>
          <w:rFonts w:ascii="Times New Roman" w:hAnsi="Times New Roman" w:cs="Times New Roman"/>
        </w:rPr>
      </w:pPr>
    </w:p>
    <w:p w14:paraId="603BAF1B" w14:textId="6CB9903F" w:rsidR="00601B4E" w:rsidRDefault="00601B4E" w:rsidP="008D1F92">
      <w:pPr>
        <w:rPr>
          <w:rFonts w:ascii="Times New Roman" w:hAnsi="Times New Roman" w:cs="Times New Roman"/>
        </w:rPr>
      </w:pPr>
    </w:p>
    <w:p w14:paraId="25DFC13E" w14:textId="140520D9" w:rsidR="00601B4E" w:rsidRDefault="00601B4E" w:rsidP="008D1F92">
      <w:pPr>
        <w:rPr>
          <w:rFonts w:ascii="Times New Roman" w:hAnsi="Times New Roman" w:cs="Times New Roman"/>
        </w:rPr>
      </w:pPr>
    </w:p>
    <w:p w14:paraId="23C9D696" w14:textId="113A0359" w:rsidR="00601B4E" w:rsidRDefault="00601B4E" w:rsidP="008D1F92">
      <w:pPr>
        <w:rPr>
          <w:rFonts w:ascii="Times New Roman" w:hAnsi="Times New Roman" w:cs="Times New Roman"/>
        </w:rPr>
      </w:pPr>
    </w:p>
    <w:p w14:paraId="799F326A" w14:textId="6B5DF87A" w:rsidR="00601B4E" w:rsidRDefault="00601B4E" w:rsidP="008D1F92">
      <w:pPr>
        <w:rPr>
          <w:rFonts w:ascii="Times New Roman" w:hAnsi="Times New Roman" w:cs="Times New Roman"/>
        </w:rPr>
      </w:pPr>
    </w:p>
    <w:p w14:paraId="0F1256C9" w14:textId="4D98173D" w:rsidR="00601B4E" w:rsidRDefault="00601B4E" w:rsidP="008D1F92">
      <w:pPr>
        <w:rPr>
          <w:rFonts w:ascii="Times New Roman" w:hAnsi="Times New Roman" w:cs="Times New Roman"/>
        </w:rPr>
      </w:pPr>
    </w:p>
    <w:p w14:paraId="5EC05E2B" w14:textId="14E97DC0" w:rsidR="00601B4E" w:rsidRDefault="00601B4E" w:rsidP="008D1F92">
      <w:pPr>
        <w:rPr>
          <w:rFonts w:ascii="Times New Roman" w:hAnsi="Times New Roman" w:cs="Times New Roman"/>
        </w:rPr>
      </w:pPr>
    </w:p>
    <w:p w14:paraId="5C89F854" w14:textId="34089698" w:rsidR="00601B4E" w:rsidRDefault="00601B4E" w:rsidP="008D1F92">
      <w:pPr>
        <w:rPr>
          <w:rFonts w:ascii="Times New Roman" w:hAnsi="Times New Roman" w:cs="Times New Roman"/>
        </w:rPr>
      </w:pPr>
    </w:p>
    <w:p w14:paraId="48860429" w14:textId="585A628C" w:rsidR="00601B4E" w:rsidRDefault="00601B4E" w:rsidP="008D1F92">
      <w:pPr>
        <w:rPr>
          <w:rFonts w:ascii="Times New Roman" w:hAnsi="Times New Roman" w:cs="Times New Roman"/>
        </w:rPr>
      </w:pPr>
    </w:p>
    <w:p w14:paraId="1E8383E8" w14:textId="3668161A" w:rsidR="00601B4E" w:rsidRDefault="00601B4E" w:rsidP="008D1F92">
      <w:pPr>
        <w:rPr>
          <w:rFonts w:ascii="Times New Roman" w:hAnsi="Times New Roman" w:cs="Times New Roman"/>
        </w:rPr>
      </w:pPr>
    </w:p>
    <w:p w14:paraId="5224AD79" w14:textId="641FE67A" w:rsidR="00601B4E" w:rsidRDefault="00601B4E" w:rsidP="008D1F92">
      <w:pPr>
        <w:rPr>
          <w:rFonts w:ascii="Times New Roman" w:hAnsi="Times New Roman" w:cs="Times New Roman"/>
        </w:rPr>
      </w:pPr>
    </w:p>
    <w:p w14:paraId="36D9C943" w14:textId="5C0ADB3E" w:rsidR="00601B4E" w:rsidRDefault="00601B4E" w:rsidP="008D1F92">
      <w:pPr>
        <w:rPr>
          <w:rFonts w:ascii="Times New Roman" w:hAnsi="Times New Roman" w:cs="Times New Roman"/>
        </w:rPr>
      </w:pPr>
    </w:p>
    <w:p w14:paraId="2789B370" w14:textId="68B5A853" w:rsidR="00601B4E" w:rsidRDefault="00601B4E" w:rsidP="008D1F92">
      <w:pPr>
        <w:rPr>
          <w:rFonts w:ascii="Times New Roman" w:hAnsi="Times New Roman" w:cs="Times New Roman"/>
        </w:rPr>
      </w:pPr>
    </w:p>
    <w:p w14:paraId="1C0773C9" w14:textId="64F1B49E" w:rsidR="00601B4E" w:rsidRDefault="00601B4E" w:rsidP="008D1F92">
      <w:pPr>
        <w:rPr>
          <w:rFonts w:ascii="Times New Roman" w:hAnsi="Times New Roman" w:cs="Times New Roman"/>
        </w:rPr>
      </w:pPr>
    </w:p>
    <w:p w14:paraId="27AAFFFF" w14:textId="662B9102" w:rsidR="00601B4E" w:rsidRDefault="00601B4E" w:rsidP="008D1F92">
      <w:pPr>
        <w:rPr>
          <w:rFonts w:ascii="Times New Roman" w:hAnsi="Times New Roman" w:cs="Times New Roman"/>
        </w:rPr>
      </w:pPr>
    </w:p>
    <w:p w14:paraId="3066DC7C" w14:textId="752543F4" w:rsidR="00601B4E" w:rsidRDefault="00601B4E" w:rsidP="008D1F92">
      <w:pPr>
        <w:rPr>
          <w:rFonts w:ascii="Times New Roman" w:hAnsi="Times New Roman" w:cs="Times New Roman"/>
        </w:rPr>
      </w:pPr>
    </w:p>
    <w:p w14:paraId="7F194651" w14:textId="07AB8126" w:rsidR="00601B4E" w:rsidRDefault="00601B4E" w:rsidP="008D1F92">
      <w:pPr>
        <w:rPr>
          <w:rFonts w:ascii="Times New Roman" w:hAnsi="Times New Roman" w:cs="Times New Roman"/>
        </w:rPr>
      </w:pPr>
    </w:p>
    <w:p w14:paraId="59863BAF" w14:textId="17346327" w:rsidR="00601B4E" w:rsidRPr="0057317E" w:rsidRDefault="00601B4E" w:rsidP="008D1F92">
      <w:pPr>
        <w:rPr>
          <w:rFonts w:ascii="Times New Roman" w:hAnsi="Times New Roman" w:cs="Times New Roman"/>
          <w:color w:val="FF0000"/>
        </w:rPr>
      </w:pPr>
      <w:r>
        <w:rPr>
          <w:rFonts w:ascii="Times New Roman" w:hAnsi="Times New Roman" w:cs="Times New Roman"/>
          <w:b/>
          <w:bCs/>
          <w:sz w:val="28"/>
          <w:szCs w:val="28"/>
        </w:rPr>
        <w:lastRenderedPageBreak/>
        <w:t>Student’s answer to question 2</w:t>
      </w:r>
      <w:r w:rsidR="005F55BB">
        <w:rPr>
          <w:rFonts w:ascii="Times New Roman" w:hAnsi="Times New Roman" w:cs="Times New Roman"/>
          <w:b/>
          <w:bCs/>
          <w:sz w:val="28"/>
          <w:szCs w:val="28"/>
        </w:rPr>
        <w:t xml:space="preserve"> </w:t>
      </w:r>
      <w:r w:rsidR="005F55BB">
        <w:rPr>
          <w:rFonts w:ascii="Times New Roman" w:hAnsi="Times New Roman" w:cs="Times New Roman"/>
        </w:rPr>
        <w:t>(problematic sections in red)</w:t>
      </w:r>
    </w:p>
    <w:p w14:paraId="50C4F7E8" w14:textId="60085C34" w:rsidR="00601B4E" w:rsidRDefault="00601B4E" w:rsidP="008D1F92">
      <w:pPr>
        <w:rPr>
          <w:rFonts w:ascii="Times New Roman" w:hAnsi="Times New Roman" w:cs="Times New Roman"/>
        </w:rPr>
      </w:pPr>
      <w:r>
        <w:rPr>
          <w:rFonts w:ascii="Times New Roman" w:hAnsi="Times New Roman" w:cs="Times New Roman"/>
        </w:rPr>
        <w:t>------------------------------------------------------------</w:t>
      </w:r>
    </w:p>
    <w:p w14:paraId="14382160" w14:textId="77777777" w:rsidR="005F55BB" w:rsidRPr="005F55BB" w:rsidRDefault="005F55BB" w:rsidP="005F55BB">
      <w:pPr>
        <w:rPr>
          <w:rFonts w:ascii="Times New Roman" w:hAnsi="Times New Roman" w:cs="Times New Roman"/>
        </w:rPr>
      </w:pPr>
      <w:r w:rsidRPr="005F55BB">
        <w:rPr>
          <w:rFonts w:ascii="Times New Roman" w:hAnsi="Times New Roman" w:cs="Times New Roman"/>
        </w:rPr>
        <w:t>With what we have seen in class, I do not agree that there is a "unified logic of inference". I believe that different methodologies fit for different questions.</w:t>
      </w:r>
    </w:p>
    <w:p w14:paraId="6BDA5061" w14:textId="133A40DE" w:rsidR="005F55BB" w:rsidRPr="005F55BB" w:rsidRDefault="005F55BB" w:rsidP="005F55BB">
      <w:pPr>
        <w:rPr>
          <w:rFonts w:ascii="Times New Roman" w:hAnsi="Times New Roman" w:cs="Times New Roman"/>
        </w:rPr>
      </w:pPr>
      <w:r w:rsidRPr="005F55BB">
        <w:rPr>
          <w:rFonts w:ascii="Times New Roman" w:hAnsi="Times New Roman" w:cs="Times New Roman"/>
        </w:rPr>
        <w:t>Let's first look at the different methods.</w:t>
      </w:r>
    </w:p>
    <w:p w14:paraId="314A7D45" w14:textId="77777777" w:rsidR="005F55BB" w:rsidRPr="0057317E" w:rsidRDefault="005F55BB" w:rsidP="005F55BB">
      <w:pPr>
        <w:rPr>
          <w:rFonts w:ascii="Times New Roman" w:hAnsi="Times New Roman" w:cs="Times New Roman"/>
          <w:color w:val="FF0000"/>
        </w:rPr>
      </w:pPr>
      <w:r w:rsidRPr="0057317E">
        <w:rPr>
          <w:rFonts w:ascii="Times New Roman" w:hAnsi="Times New Roman" w:cs="Times New Roman"/>
          <w:color w:val="FF0000"/>
        </w:rPr>
        <w:t>The quantitative methods emphasize objective measurements and the statistical, mathematical, or numerical analysis of data collected through polls, questionnaires, and surveys, Quantitative research focuses on gathering numerical data and generalizing it across groups of people or to explain a particular phenomenon.</w:t>
      </w:r>
    </w:p>
    <w:p w14:paraId="5595CC94" w14:textId="3CD74B28" w:rsidR="005F55BB" w:rsidRPr="005F55BB" w:rsidRDefault="005F55BB" w:rsidP="005F55BB">
      <w:pPr>
        <w:rPr>
          <w:rFonts w:ascii="Times New Roman" w:hAnsi="Times New Roman" w:cs="Times New Roman"/>
        </w:rPr>
      </w:pPr>
      <w:r w:rsidRPr="0057317E">
        <w:rPr>
          <w:rFonts w:ascii="Times New Roman" w:hAnsi="Times New Roman" w:cs="Times New Roman"/>
          <w:color w:val="FF0000"/>
        </w:rPr>
        <w:t>Qualitative methods stress the socially constructed nature of reality, the intimate relationship between the researcher and what is studied, and the situational constraints that shape inquiry. They seek answers to questions that stress how social experience is created and given meaning.</w:t>
      </w:r>
    </w:p>
    <w:p w14:paraId="6ED62075" w14:textId="77777777" w:rsidR="005F55BB" w:rsidRPr="005F55BB" w:rsidRDefault="005F55BB" w:rsidP="005F55BB">
      <w:pPr>
        <w:rPr>
          <w:rFonts w:ascii="Times New Roman" w:hAnsi="Times New Roman" w:cs="Times New Roman"/>
        </w:rPr>
      </w:pPr>
      <w:r w:rsidRPr="005F55BB">
        <w:rPr>
          <w:rFonts w:ascii="Times New Roman" w:hAnsi="Times New Roman" w:cs="Times New Roman"/>
        </w:rPr>
        <w:t>With those definition, we already observe different tools and objectives. When quantitative studies want to emphasize analysis of causal relationships between variables, qualitative studies focus on processes.</w:t>
      </w:r>
    </w:p>
    <w:p w14:paraId="7457912A" w14:textId="2A6B1473" w:rsidR="005F55BB" w:rsidRPr="005F55BB" w:rsidRDefault="005F55BB" w:rsidP="005F55BB">
      <w:pPr>
        <w:rPr>
          <w:rFonts w:ascii="Times New Roman" w:hAnsi="Times New Roman" w:cs="Times New Roman"/>
        </w:rPr>
      </w:pPr>
      <w:r w:rsidRPr="005F55BB">
        <w:rPr>
          <w:rFonts w:ascii="Times New Roman" w:hAnsi="Times New Roman" w:cs="Times New Roman"/>
        </w:rPr>
        <w:t>Each method is best suited to a given research question.</w:t>
      </w:r>
    </w:p>
    <w:p w14:paraId="77F767E4" w14:textId="68FC4E3A" w:rsidR="005F55BB" w:rsidRPr="005F55BB" w:rsidRDefault="005F55BB" w:rsidP="005F55BB">
      <w:pPr>
        <w:rPr>
          <w:rFonts w:ascii="Times New Roman" w:hAnsi="Times New Roman" w:cs="Times New Roman"/>
        </w:rPr>
      </w:pPr>
      <w:r w:rsidRPr="005F55BB">
        <w:rPr>
          <w:rFonts w:ascii="Times New Roman" w:hAnsi="Times New Roman" w:cs="Times New Roman"/>
        </w:rPr>
        <w:t>Both methods will have the same objective at the end: have results that are objective and that can be generalized. In order to achieve this goal, each research question requires different methods.</w:t>
      </w:r>
    </w:p>
    <w:p w14:paraId="6959852B" w14:textId="77777777" w:rsidR="005F55BB" w:rsidRPr="005F55BB" w:rsidRDefault="005F55BB" w:rsidP="005F55BB">
      <w:pPr>
        <w:rPr>
          <w:rFonts w:ascii="Times New Roman" w:hAnsi="Times New Roman" w:cs="Times New Roman"/>
        </w:rPr>
      </w:pPr>
      <w:r w:rsidRPr="005F55BB">
        <w:rPr>
          <w:rFonts w:ascii="Times New Roman" w:hAnsi="Times New Roman" w:cs="Times New Roman"/>
        </w:rPr>
        <w:t>Let's focus first on objectivity. Using numbers is a way for quantitative methods. For example, if they want to talk about age and income, numbers will be easy to get. Numbers in this case are quite objective. We all have the same definition of age. However, some data cannot be objective. Take the level of happiness for instance. Even with a scale of one to ten, the answer will not be objective. We will need more context. As we all have different definition of happiness, we would then need qualitative methods. They will analyse the data in order to objectify them.</w:t>
      </w:r>
    </w:p>
    <w:p w14:paraId="2A56BFD4" w14:textId="77777777" w:rsidR="005F55BB" w:rsidRPr="005F55BB" w:rsidRDefault="005F55BB" w:rsidP="005F55BB">
      <w:pPr>
        <w:rPr>
          <w:rFonts w:ascii="Times New Roman" w:hAnsi="Times New Roman" w:cs="Times New Roman"/>
        </w:rPr>
      </w:pPr>
      <w:r w:rsidRPr="005F55BB">
        <w:rPr>
          <w:rFonts w:ascii="Times New Roman" w:hAnsi="Times New Roman" w:cs="Times New Roman"/>
        </w:rPr>
        <w:t>Although this person knows that as he or she will bring bias by intervening on the answers, some techniques are used to get answers as objective as possible.</w:t>
      </w:r>
    </w:p>
    <w:p w14:paraId="5D09EF7F" w14:textId="77777777" w:rsidR="005F55BB" w:rsidRPr="005F55BB" w:rsidRDefault="005F55BB" w:rsidP="005F55BB">
      <w:pPr>
        <w:rPr>
          <w:rFonts w:ascii="Times New Roman" w:hAnsi="Times New Roman" w:cs="Times New Roman"/>
        </w:rPr>
      </w:pPr>
      <w:r w:rsidRPr="005F55BB">
        <w:rPr>
          <w:rFonts w:ascii="Times New Roman" w:hAnsi="Times New Roman" w:cs="Times New Roman"/>
        </w:rPr>
        <w:t>For example, positivism, a school of researchers, argues that subjectivity can be controlled. Employ a technical vocabulary that differentiates facts (empirically verifiable propositions) from values (normative, ethical, and philosophical claims).</w:t>
      </w:r>
    </w:p>
    <w:p w14:paraId="6610599C" w14:textId="3251E7BB" w:rsidR="005F55BB" w:rsidRPr="005F55BB" w:rsidRDefault="005F55BB" w:rsidP="005F55BB">
      <w:pPr>
        <w:rPr>
          <w:rFonts w:ascii="Times New Roman" w:hAnsi="Times New Roman" w:cs="Times New Roman"/>
        </w:rPr>
      </w:pPr>
      <w:r w:rsidRPr="005F55BB">
        <w:rPr>
          <w:rFonts w:ascii="Times New Roman" w:hAnsi="Times New Roman" w:cs="Times New Roman"/>
        </w:rPr>
        <w:t>In order to get objectivity, techniques will differ depending on the research question and different methods will be needed.</w:t>
      </w:r>
    </w:p>
    <w:p w14:paraId="1C4A9B34" w14:textId="77777777" w:rsidR="005F55BB" w:rsidRPr="005F55BB" w:rsidRDefault="005F55BB" w:rsidP="005F55BB">
      <w:pPr>
        <w:rPr>
          <w:rFonts w:ascii="Times New Roman" w:hAnsi="Times New Roman" w:cs="Times New Roman"/>
        </w:rPr>
      </w:pPr>
      <w:r w:rsidRPr="005F55BB">
        <w:rPr>
          <w:rFonts w:ascii="Times New Roman" w:hAnsi="Times New Roman" w:cs="Times New Roman"/>
        </w:rPr>
        <w:t>Then, another goal can be generalization. In research questions where quantitative methods are best suited, generalization will be possible through mathematical equations. How many interferants do one need to make a generalization across the whole country. They could use the normal distribution. And when qualitative methods are best suited, other techniques will be used. Positivism will use induction: a method of knowledge acquisition grounded upon observation of particular as foundation of empirical generalization.</w:t>
      </w:r>
    </w:p>
    <w:p w14:paraId="3BC6148D" w14:textId="0869E0BD" w:rsidR="00601B4E" w:rsidRDefault="005F55BB" w:rsidP="005F55BB">
      <w:pPr>
        <w:rPr>
          <w:rFonts w:ascii="Times New Roman" w:hAnsi="Times New Roman" w:cs="Times New Roman"/>
        </w:rPr>
      </w:pPr>
      <w:r w:rsidRPr="005F55BB">
        <w:rPr>
          <w:rFonts w:ascii="Times New Roman" w:hAnsi="Times New Roman" w:cs="Times New Roman"/>
        </w:rPr>
        <w:t>To conclude, all social scientific approaches do not share a commitment to the same ideals. Even though all researchers seek empiricism, objectivity, generalization; some questions need specific answers.</w:t>
      </w:r>
    </w:p>
    <w:p w14:paraId="60DF6F20" w14:textId="613EA2DB" w:rsidR="00657570" w:rsidRDefault="00657570" w:rsidP="005F55BB">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Source material </w:t>
      </w:r>
    </w:p>
    <w:p w14:paraId="3AFA864C" w14:textId="421A3878" w:rsidR="00657570" w:rsidRDefault="00EF51D0" w:rsidP="005F55BB">
      <w:pPr>
        <w:rPr>
          <w:rFonts w:ascii="Times New Roman" w:hAnsi="Times New Roman" w:cs="Times New Roman"/>
          <w:sz w:val="28"/>
          <w:szCs w:val="28"/>
        </w:rPr>
      </w:pPr>
      <w:r>
        <w:rPr>
          <w:rFonts w:ascii="Times New Roman" w:hAnsi="Times New Roman" w:cs="Times New Roman"/>
          <w:sz w:val="28"/>
          <w:szCs w:val="28"/>
        </w:rPr>
        <w:t>------------------------------------------</w:t>
      </w:r>
    </w:p>
    <w:p w14:paraId="02F51F93" w14:textId="22DB575F" w:rsidR="00EF51D0" w:rsidRDefault="00DE741F" w:rsidP="005F55BB">
      <w:pPr>
        <w:rPr>
          <w:rFonts w:ascii="Times New Roman" w:hAnsi="Times New Roman" w:cs="Times New Roman"/>
        </w:rPr>
      </w:pPr>
      <w:r>
        <w:rPr>
          <w:rFonts w:ascii="Times New Roman" w:hAnsi="Times New Roman" w:cs="Times New Roman"/>
        </w:rPr>
        <w:t xml:space="preserve">The student’s answer regarding quantitative approaches is taken word-for-word from here: </w:t>
      </w:r>
      <w:hyperlink r:id="rId5" w:history="1">
        <w:r w:rsidR="004F0690" w:rsidRPr="00316078">
          <w:rPr>
            <w:rStyle w:val="Hyperlink"/>
            <w:rFonts w:ascii="Times New Roman" w:hAnsi="Times New Roman" w:cs="Times New Roman"/>
          </w:rPr>
          <w:t>https://lib-guides.letu.edu/quantresearch</w:t>
        </w:r>
      </w:hyperlink>
    </w:p>
    <w:p w14:paraId="1E2790F3" w14:textId="5D459CC0" w:rsidR="006538C8" w:rsidRPr="006538C8" w:rsidRDefault="00390554" w:rsidP="006538C8">
      <w:pPr>
        <w:pStyle w:val="ListParagraph"/>
        <w:numPr>
          <w:ilvl w:val="0"/>
          <w:numId w:val="2"/>
        </w:numPr>
        <w:rPr>
          <w:rFonts w:ascii="Times New Roman" w:hAnsi="Times New Roman" w:cs="Times New Roman"/>
        </w:rPr>
      </w:pPr>
      <w:r>
        <w:rPr>
          <w:rFonts w:ascii="Times New Roman" w:hAnsi="Times New Roman" w:cs="Times New Roman"/>
        </w:rPr>
        <w:t xml:space="preserve">The definition of </w:t>
      </w:r>
      <w:r w:rsidR="00042EEF">
        <w:rPr>
          <w:rFonts w:ascii="Times New Roman" w:hAnsi="Times New Roman" w:cs="Times New Roman"/>
        </w:rPr>
        <w:t>quantitative</w:t>
      </w:r>
      <w:r>
        <w:rPr>
          <w:rFonts w:ascii="Times New Roman" w:hAnsi="Times New Roman" w:cs="Times New Roman"/>
        </w:rPr>
        <w:t xml:space="preserve"> research on this webpage is the following (passages copied in red):</w:t>
      </w:r>
      <w:r w:rsidR="00AC7DCE">
        <w:rPr>
          <w:rFonts w:ascii="Times New Roman" w:hAnsi="Times New Roman" w:cs="Times New Roman"/>
        </w:rPr>
        <w:t xml:space="preserve"> </w:t>
      </w:r>
      <w:r w:rsidR="006538C8">
        <w:t>“</w:t>
      </w:r>
      <w:r w:rsidR="006538C8" w:rsidRPr="00FD603E">
        <w:rPr>
          <w:rFonts w:ascii="Times New Roman" w:hAnsi="Times New Roman" w:cs="Times New Roman"/>
          <w:color w:val="FF0000"/>
        </w:rPr>
        <w:t>Quantitative research methods emphasize objective measurements and the statistical, mathematical, or numerical analysis of data collected through polls, questionnaires, and surveys</w:t>
      </w:r>
      <w:r w:rsidR="006538C8" w:rsidRPr="006538C8">
        <w:rPr>
          <w:rFonts w:ascii="Times New Roman" w:hAnsi="Times New Roman" w:cs="Times New Roman"/>
        </w:rPr>
        <w:t xml:space="preserve">, or by manipulating pre-existing statistical data using computational techniques. </w:t>
      </w:r>
      <w:r w:rsidR="006538C8" w:rsidRPr="001E54CF">
        <w:rPr>
          <w:rFonts w:ascii="Times New Roman" w:hAnsi="Times New Roman" w:cs="Times New Roman"/>
          <w:color w:val="FF0000"/>
        </w:rPr>
        <w:t>Quantitative research focuses on gathering numerical data and generalizing it across groups of people or to explain a particular phenomenon</w:t>
      </w:r>
      <w:r w:rsidR="006538C8" w:rsidRPr="006538C8">
        <w:rPr>
          <w:rFonts w:ascii="Times New Roman" w:hAnsi="Times New Roman" w:cs="Times New Roman"/>
        </w:rPr>
        <w:t>.  The final written report has a set structure consisting of introduction, literature and theory, methods, results, and discussion.</w:t>
      </w:r>
      <w:r w:rsidR="006538C8">
        <w:rPr>
          <w:rFonts w:ascii="Times New Roman" w:hAnsi="Times New Roman" w:cs="Times New Roman"/>
        </w:rPr>
        <w:t>”</w:t>
      </w:r>
    </w:p>
    <w:p w14:paraId="7860B5F8" w14:textId="6CAF0BCE" w:rsidR="004F0690" w:rsidRDefault="004F0690" w:rsidP="005F55BB">
      <w:pPr>
        <w:rPr>
          <w:rFonts w:ascii="Times New Roman" w:hAnsi="Times New Roman" w:cs="Times New Roman"/>
        </w:rPr>
      </w:pPr>
      <w:r>
        <w:rPr>
          <w:rFonts w:ascii="Times New Roman" w:hAnsi="Times New Roman" w:cs="Times New Roman"/>
        </w:rPr>
        <w:t xml:space="preserve">The student’s answer regarding qualitative approaches is taken word-for-word from here: </w:t>
      </w:r>
      <w:hyperlink r:id="rId6" w:history="1">
        <w:r w:rsidR="00026C5B" w:rsidRPr="00316078">
          <w:rPr>
            <w:rStyle w:val="Hyperlink"/>
            <w:rFonts w:ascii="Times New Roman" w:hAnsi="Times New Roman" w:cs="Times New Roman"/>
          </w:rPr>
          <w:t>https://libguides.usc.edu/writingguide/qualitative</w:t>
        </w:r>
      </w:hyperlink>
    </w:p>
    <w:p w14:paraId="03E8974D" w14:textId="2687CE98" w:rsidR="005E7517" w:rsidRPr="00941ABC" w:rsidRDefault="005E7517" w:rsidP="005E7517">
      <w:pPr>
        <w:pStyle w:val="ListParagraph"/>
        <w:numPr>
          <w:ilvl w:val="0"/>
          <w:numId w:val="1"/>
        </w:numPr>
        <w:rPr>
          <w:rFonts w:ascii="Times New Roman" w:hAnsi="Times New Roman" w:cs="Times New Roman"/>
        </w:rPr>
      </w:pPr>
      <w:r>
        <w:rPr>
          <w:rFonts w:ascii="Times New Roman" w:hAnsi="Times New Roman" w:cs="Times New Roman"/>
        </w:rPr>
        <w:t>The definition of qua</w:t>
      </w:r>
      <w:r w:rsidR="00CA63F2">
        <w:rPr>
          <w:rFonts w:ascii="Times New Roman" w:hAnsi="Times New Roman" w:cs="Times New Roman"/>
        </w:rPr>
        <w:t>lit</w:t>
      </w:r>
      <w:r>
        <w:rPr>
          <w:rFonts w:ascii="Times New Roman" w:hAnsi="Times New Roman" w:cs="Times New Roman"/>
        </w:rPr>
        <w:t>ative research on this webpage is the following (passages copied in red): “</w:t>
      </w:r>
      <w:r w:rsidRPr="00607697">
        <w:rPr>
          <w:rFonts w:ascii="Times New Roman" w:hAnsi="Times New Roman" w:cs="Times New Roman"/>
        </w:rPr>
        <w:t xml:space="preserve">The word qualitative implies an emphasis on the qualities of entities and on processes and meanings that are not experimentally examined or measured [if measured at all] in terms of quantity, amount, intensity, or frequency. </w:t>
      </w:r>
      <w:r w:rsidRPr="00E22B2D">
        <w:rPr>
          <w:rFonts w:ascii="Times New Roman" w:hAnsi="Times New Roman" w:cs="Times New Roman"/>
          <w:color w:val="FF0000"/>
        </w:rPr>
        <w:t xml:space="preserve">Qualitative researchers stress the socially constructed nature of reality, the intimate relationship between the researcher and what is studied, and the situational constraints that shape inquiry. </w:t>
      </w:r>
      <w:r w:rsidRPr="00607697">
        <w:rPr>
          <w:rFonts w:ascii="Times New Roman" w:hAnsi="Times New Roman" w:cs="Times New Roman"/>
        </w:rPr>
        <w:t xml:space="preserve">Such researchers emphasize the value-laden nature of inquiry. </w:t>
      </w:r>
      <w:r w:rsidRPr="00E22B2D">
        <w:rPr>
          <w:rFonts w:ascii="Times New Roman" w:hAnsi="Times New Roman" w:cs="Times New Roman"/>
          <w:color w:val="FF0000"/>
        </w:rPr>
        <w:t>They seek answers to questions that stress how social experience is created and given meaning</w:t>
      </w:r>
      <w:r w:rsidRPr="00607697">
        <w:rPr>
          <w:rFonts w:ascii="Times New Roman" w:hAnsi="Times New Roman" w:cs="Times New Roman"/>
        </w:rPr>
        <w:t>. In contrast, quantitative studies emphasize the measurement and analysis of causal relationships between variables, not processes. Qualitative forms of inquiry are considered by many social and behavioral scientists to be as much a perspective on how to approach investigating a research problem as it is a method.</w:t>
      </w:r>
      <w:r>
        <w:rPr>
          <w:rFonts w:ascii="Times New Roman" w:hAnsi="Times New Roman" w:cs="Times New Roman"/>
        </w:rPr>
        <w:t>”</w:t>
      </w:r>
    </w:p>
    <w:p w14:paraId="2468A8E8" w14:textId="51958E8C" w:rsidR="00026C5B" w:rsidRDefault="00026C5B" w:rsidP="005F55BB">
      <w:pPr>
        <w:rPr>
          <w:rFonts w:ascii="Times New Roman" w:hAnsi="Times New Roman" w:cs="Times New Roman"/>
        </w:rPr>
      </w:pPr>
    </w:p>
    <w:p w14:paraId="718A77CF" w14:textId="68233011" w:rsidR="00903971" w:rsidRDefault="00903971" w:rsidP="005F55BB">
      <w:pPr>
        <w:rPr>
          <w:rFonts w:ascii="Times New Roman" w:hAnsi="Times New Roman" w:cs="Times New Roman"/>
        </w:rPr>
      </w:pPr>
    </w:p>
    <w:p w14:paraId="28F7DD5C" w14:textId="47F3DC73" w:rsidR="00903971" w:rsidRDefault="00903971" w:rsidP="005F55BB">
      <w:pPr>
        <w:rPr>
          <w:rFonts w:ascii="Times New Roman" w:hAnsi="Times New Roman" w:cs="Times New Roman"/>
        </w:rPr>
      </w:pPr>
    </w:p>
    <w:p w14:paraId="715D134C" w14:textId="1ABA3D8D" w:rsidR="00903971" w:rsidRDefault="00903971" w:rsidP="005F55BB">
      <w:pPr>
        <w:rPr>
          <w:rFonts w:ascii="Times New Roman" w:hAnsi="Times New Roman" w:cs="Times New Roman"/>
        </w:rPr>
      </w:pPr>
    </w:p>
    <w:p w14:paraId="75D81646" w14:textId="2F300B54" w:rsidR="00903971" w:rsidRDefault="00903971" w:rsidP="005F55BB">
      <w:pPr>
        <w:rPr>
          <w:rFonts w:ascii="Times New Roman" w:hAnsi="Times New Roman" w:cs="Times New Roman"/>
        </w:rPr>
      </w:pPr>
    </w:p>
    <w:p w14:paraId="612F7067" w14:textId="73F805EB" w:rsidR="00EE6F40" w:rsidRDefault="00EE6F40" w:rsidP="005F55BB">
      <w:pPr>
        <w:rPr>
          <w:rFonts w:ascii="Times New Roman" w:hAnsi="Times New Roman" w:cs="Times New Roman"/>
        </w:rPr>
      </w:pPr>
    </w:p>
    <w:p w14:paraId="0D07F4CC" w14:textId="0546E34C" w:rsidR="00EE6F40" w:rsidRDefault="00EE6F40" w:rsidP="005F55BB">
      <w:pPr>
        <w:rPr>
          <w:rFonts w:ascii="Times New Roman" w:hAnsi="Times New Roman" w:cs="Times New Roman"/>
        </w:rPr>
      </w:pPr>
    </w:p>
    <w:p w14:paraId="0B8A7C08" w14:textId="5AC4F2D5" w:rsidR="00EE6F40" w:rsidRDefault="00EE6F40" w:rsidP="005F55BB">
      <w:pPr>
        <w:rPr>
          <w:rFonts w:ascii="Times New Roman" w:hAnsi="Times New Roman" w:cs="Times New Roman"/>
        </w:rPr>
      </w:pPr>
    </w:p>
    <w:p w14:paraId="50A4AA7F" w14:textId="582DB129" w:rsidR="00EE6F40" w:rsidRDefault="00EE6F40" w:rsidP="005F55BB">
      <w:pPr>
        <w:rPr>
          <w:rFonts w:ascii="Times New Roman" w:hAnsi="Times New Roman" w:cs="Times New Roman"/>
        </w:rPr>
      </w:pPr>
    </w:p>
    <w:p w14:paraId="6BF268BA" w14:textId="4DA8AAEB" w:rsidR="00EE6F40" w:rsidRDefault="00EE6F40" w:rsidP="005F55BB">
      <w:pPr>
        <w:rPr>
          <w:rFonts w:ascii="Times New Roman" w:hAnsi="Times New Roman" w:cs="Times New Roman"/>
        </w:rPr>
      </w:pPr>
    </w:p>
    <w:p w14:paraId="5AB1E33E" w14:textId="7567B49C" w:rsidR="00EE6F40" w:rsidRDefault="00EE6F40" w:rsidP="005F55BB">
      <w:pPr>
        <w:rPr>
          <w:rFonts w:ascii="Times New Roman" w:hAnsi="Times New Roman" w:cs="Times New Roman"/>
        </w:rPr>
      </w:pPr>
    </w:p>
    <w:p w14:paraId="15A6E3CA" w14:textId="77777777" w:rsidR="0010185E" w:rsidRDefault="0010185E" w:rsidP="005F55BB">
      <w:pPr>
        <w:rPr>
          <w:rFonts w:ascii="Times New Roman" w:hAnsi="Times New Roman" w:cs="Times New Roman"/>
        </w:rPr>
      </w:pPr>
    </w:p>
    <w:p w14:paraId="10A75594" w14:textId="71599B47" w:rsidR="00EE6F40" w:rsidRDefault="005E1B89" w:rsidP="005F55BB">
      <w:pPr>
        <w:rPr>
          <w:rFonts w:ascii="Times New Roman" w:hAnsi="Times New Roman" w:cs="Times New Roman"/>
        </w:rPr>
      </w:pPr>
      <w:r>
        <w:rPr>
          <w:rFonts w:ascii="Times New Roman" w:hAnsi="Times New Roman" w:cs="Times New Roman"/>
          <w:b/>
          <w:bCs/>
          <w:sz w:val="28"/>
          <w:szCs w:val="28"/>
        </w:rPr>
        <w:lastRenderedPageBreak/>
        <w:t>Additional comments</w:t>
      </w:r>
      <w:r w:rsidR="0085169E">
        <w:rPr>
          <w:rFonts w:ascii="Times New Roman" w:hAnsi="Times New Roman" w:cs="Times New Roman"/>
          <w:b/>
          <w:bCs/>
          <w:sz w:val="28"/>
          <w:szCs w:val="28"/>
        </w:rPr>
        <w:t xml:space="preserve"> </w:t>
      </w:r>
    </w:p>
    <w:p w14:paraId="573591E0" w14:textId="6ACE616E" w:rsidR="0085169E" w:rsidRDefault="0085169E" w:rsidP="005F55BB">
      <w:pPr>
        <w:rPr>
          <w:rFonts w:ascii="Times New Roman" w:hAnsi="Times New Roman" w:cs="Times New Roman"/>
        </w:rPr>
      </w:pPr>
      <w:r>
        <w:rPr>
          <w:rFonts w:ascii="Times New Roman" w:hAnsi="Times New Roman" w:cs="Times New Roman"/>
        </w:rPr>
        <w:t>------------------------------------------------------------------</w:t>
      </w:r>
    </w:p>
    <w:p w14:paraId="0A7CA65C" w14:textId="48A88E7E" w:rsidR="0085169E" w:rsidRPr="0085169E" w:rsidRDefault="0085169E" w:rsidP="005F55BB">
      <w:pPr>
        <w:rPr>
          <w:rFonts w:ascii="Times New Roman" w:hAnsi="Times New Roman" w:cs="Times New Roman"/>
        </w:rPr>
      </w:pPr>
      <w:r>
        <w:rPr>
          <w:rFonts w:ascii="Times New Roman" w:hAnsi="Times New Roman" w:cs="Times New Roman"/>
        </w:rPr>
        <w:t xml:space="preserve">I have not contacted the student. I decided to move forward with the allegation given that there are no quotation marks, the sentences are the exact same (word-for-word), and the student did not give any indication that the material was taken from somewhere else. </w:t>
      </w:r>
    </w:p>
    <w:sectPr w:rsidR="0085169E" w:rsidRPr="008516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C05F32"/>
    <w:multiLevelType w:val="hybridMultilevel"/>
    <w:tmpl w:val="4878722C"/>
    <w:lvl w:ilvl="0" w:tplc="B28651E6">
      <w:numFmt w:val="bullet"/>
      <w:lvlText w:val=""/>
      <w:lvlJc w:val="left"/>
      <w:pPr>
        <w:ind w:left="720" w:hanging="360"/>
      </w:pPr>
      <w:rPr>
        <w:rFonts w:ascii="Symbol" w:eastAsiaTheme="minorHAnsi" w:hAnsi="Symbol"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59427DF8"/>
    <w:multiLevelType w:val="hybridMultilevel"/>
    <w:tmpl w:val="52FE4530"/>
    <w:lvl w:ilvl="0" w:tplc="F5CC3B6E">
      <w:numFmt w:val="bullet"/>
      <w:lvlText w:val=""/>
      <w:lvlJc w:val="left"/>
      <w:pPr>
        <w:ind w:left="720" w:hanging="360"/>
      </w:pPr>
      <w:rPr>
        <w:rFonts w:ascii="Symbol" w:eastAsiaTheme="minorHAnsi" w:hAnsi="Symbol"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E0D"/>
    <w:rsid w:val="00026C5B"/>
    <w:rsid w:val="00042EEF"/>
    <w:rsid w:val="0010185E"/>
    <w:rsid w:val="001E54CF"/>
    <w:rsid w:val="00242E40"/>
    <w:rsid w:val="00390554"/>
    <w:rsid w:val="00463536"/>
    <w:rsid w:val="004929F8"/>
    <w:rsid w:val="004F0690"/>
    <w:rsid w:val="0057317E"/>
    <w:rsid w:val="005E1B89"/>
    <w:rsid w:val="005E7517"/>
    <w:rsid w:val="005F55BB"/>
    <w:rsid w:val="00601B4E"/>
    <w:rsid w:val="00607697"/>
    <w:rsid w:val="0064073B"/>
    <w:rsid w:val="006538C8"/>
    <w:rsid w:val="00657570"/>
    <w:rsid w:val="00745B1F"/>
    <w:rsid w:val="007F24E3"/>
    <w:rsid w:val="0085169E"/>
    <w:rsid w:val="008D1F92"/>
    <w:rsid w:val="00903971"/>
    <w:rsid w:val="009360AC"/>
    <w:rsid w:val="00941ABC"/>
    <w:rsid w:val="00990E0D"/>
    <w:rsid w:val="009B4863"/>
    <w:rsid w:val="009B651F"/>
    <w:rsid w:val="00A45E3D"/>
    <w:rsid w:val="00AC7DCE"/>
    <w:rsid w:val="00C53B44"/>
    <w:rsid w:val="00CA63F2"/>
    <w:rsid w:val="00D7387A"/>
    <w:rsid w:val="00DE741F"/>
    <w:rsid w:val="00E22B2D"/>
    <w:rsid w:val="00EE6F40"/>
    <w:rsid w:val="00EF51D0"/>
    <w:rsid w:val="00F5324E"/>
    <w:rsid w:val="00F8072D"/>
    <w:rsid w:val="00FD603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1CC1D"/>
  <w15:chartTrackingRefBased/>
  <w15:docId w15:val="{C660E6F9-BC99-436B-BFDC-00100D1E9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F0690"/>
    <w:rPr>
      <w:color w:val="0563C1" w:themeColor="hyperlink"/>
      <w:u w:val="single"/>
    </w:rPr>
  </w:style>
  <w:style w:type="character" w:styleId="UnresolvedMention">
    <w:name w:val="Unresolved Mention"/>
    <w:basedOn w:val="DefaultParagraphFont"/>
    <w:uiPriority w:val="99"/>
    <w:semiHidden/>
    <w:unhideWhenUsed/>
    <w:rsid w:val="004F0690"/>
    <w:rPr>
      <w:color w:val="605E5C"/>
      <w:shd w:val="clear" w:color="auto" w:fill="E1DFDD"/>
    </w:rPr>
  </w:style>
  <w:style w:type="paragraph" w:styleId="ListParagraph">
    <w:name w:val="List Paragraph"/>
    <w:basedOn w:val="Normal"/>
    <w:uiPriority w:val="34"/>
    <w:qFormat/>
    <w:rsid w:val="00941A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1855551">
      <w:bodyDiv w:val="1"/>
      <w:marLeft w:val="0"/>
      <w:marRight w:val="0"/>
      <w:marTop w:val="0"/>
      <w:marBottom w:val="0"/>
      <w:divBdr>
        <w:top w:val="none" w:sz="0" w:space="0" w:color="auto"/>
        <w:left w:val="none" w:sz="0" w:space="0" w:color="auto"/>
        <w:bottom w:val="none" w:sz="0" w:space="0" w:color="auto"/>
        <w:right w:val="none" w:sz="0" w:space="0" w:color="auto"/>
      </w:divBdr>
    </w:div>
    <w:div w:id="1779983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bguides.usc.edu/writingguide/qualitative" TargetMode="External"/><Relationship Id="rId5" Type="http://schemas.openxmlformats.org/officeDocument/2006/relationships/hyperlink" Target="https://lib-guides.letu.edu/quantresearc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1212</Words>
  <Characters>6913</Characters>
  <Application>Microsoft Office Word</Application>
  <DocSecurity>0</DocSecurity>
  <Lines>57</Lines>
  <Paragraphs>16</Paragraphs>
  <ScaleCrop>false</ScaleCrop>
  <Company/>
  <LinksUpToDate>false</LinksUpToDate>
  <CharactersWithSpaces>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Bergeron-Boutin</dc:creator>
  <cp:keywords/>
  <dc:description/>
  <cp:lastModifiedBy>Olivier Bergeron-Boutin</cp:lastModifiedBy>
  <cp:revision>40</cp:revision>
  <dcterms:created xsi:type="dcterms:W3CDTF">2021-11-24T15:44:00Z</dcterms:created>
  <dcterms:modified xsi:type="dcterms:W3CDTF">2021-11-24T15:57:00Z</dcterms:modified>
</cp:coreProperties>
</file>