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6D1E4" w14:textId="73A9B47B" w:rsidR="002B5C6A" w:rsidRPr="002B5C6A" w:rsidRDefault="002B5C6A" w:rsidP="002B5C6A">
      <w:pPr>
        <w:spacing w:after="0" w:line="240" w:lineRule="auto"/>
        <w:jc w:val="center"/>
        <w:rPr>
          <w:rFonts w:ascii="Times New Roman" w:eastAsia="Times New Roman" w:hAnsi="Times New Roman" w:cs="Times New Roman"/>
          <w:b/>
          <w:bCs/>
          <w:sz w:val="24"/>
          <w:szCs w:val="24"/>
          <w:lang w:eastAsia="en-CA"/>
        </w:rPr>
      </w:pPr>
      <w:r w:rsidRPr="002B5C6A">
        <w:rPr>
          <w:rFonts w:ascii="Times New Roman" w:eastAsia="Times New Roman" w:hAnsi="Times New Roman" w:cs="Times New Roman"/>
          <w:b/>
          <w:bCs/>
          <w:sz w:val="24"/>
          <w:szCs w:val="24"/>
          <w:lang w:eastAsia="en-CA"/>
        </w:rPr>
        <w:t>Are younger people really more undemocratic?</w:t>
      </w:r>
    </w:p>
    <w:p w14:paraId="35AA2B5C" w14:textId="41E761AE" w:rsidR="002B5C6A" w:rsidRDefault="002B5C6A" w:rsidP="002B5C6A">
      <w:pPr>
        <w:spacing w:after="0" w:line="240" w:lineRule="auto"/>
        <w:rPr>
          <w:rFonts w:ascii="Times New Roman" w:eastAsia="Times New Roman" w:hAnsi="Times New Roman" w:cs="Times New Roman"/>
          <w:sz w:val="24"/>
          <w:szCs w:val="24"/>
          <w:lang w:eastAsia="en-CA"/>
        </w:rPr>
      </w:pPr>
    </w:p>
    <w:p w14:paraId="649B27B0" w14:textId="2F4E7A6F" w:rsidR="002B5C6A" w:rsidRDefault="002B5C6A" w:rsidP="002B5C6A">
      <w:pPr>
        <w:spacing w:after="0" w:line="240" w:lineRule="auto"/>
        <w:rPr>
          <w:rFonts w:ascii="Times New Roman" w:eastAsia="Times New Roman" w:hAnsi="Times New Roman" w:cs="Times New Roman"/>
          <w:sz w:val="24"/>
          <w:szCs w:val="24"/>
          <w:lang w:eastAsia="en-CA"/>
        </w:rPr>
      </w:pPr>
    </w:p>
    <w:p w14:paraId="70BBB296" w14:textId="1DEE7106"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t>Suggested author order: Olivier Bergeron Boutin, Dietlind Stolle, Elisabeth Gidengil</w:t>
      </w:r>
      <w:r w:rsidR="002F3BF9" w:rsidRPr="00286FCA">
        <w:rPr>
          <w:rFonts w:ascii="Times New Roman" w:eastAsia="Times New Roman" w:hAnsi="Times New Roman" w:cs="Times New Roman"/>
          <w:sz w:val="24"/>
          <w:szCs w:val="24"/>
          <w:lang w:eastAsia="en-CA"/>
        </w:rPr>
        <w:t xml:space="preserve"> (needs to be confirmed by input and work on actual article)</w:t>
      </w:r>
    </w:p>
    <w:p w14:paraId="39532543" w14:textId="77777777" w:rsidR="002B5C6A" w:rsidRPr="002F3BF9" w:rsidRDefault="002B5C6A" w:rsidP="002B5C6A">
      <w:pPr>
        <w:spacing w:after="0" w:line="240" w:lineRule="auto"/>
        <w:rPr>
          <w:rFonts w:ascii="Times New Roman" w:eastAsia="Times New Roman" w:hAnsi="Times New Roman" w:cs="Times New Roman"/>
          <w:color w:val="7030A0"/>
          <w:sz w:val="24"/>
          <w:szCs w:val="24"/>
          <w:lang w:eastAsia="en-CA"/>
        </w:rPr>
      </w:pPr>
    </w:p>
    <w:p w14:paraId="57095B4A"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24A326A3" w14:textId="0E717E42" w:rsid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--&gt;Some say </w:t>
      </w:r>
      <w:r w:rsidR="00A9472A">
        <w:rPr>
          <w:rFonts w:ascii="Times New Roman" w:eastAsia="Times New Roman" w:hAnsi="Times New Roman" w:cs="Times New Roman"/>
          <w:sz w:val="24"/>
          <w:szCs w:val="24"/>
          <w:lang w:eastAsia="en-CA"/>
        </w:rPr>
        <w:t>younger generations</w:t>
      </w:r>
      <w:r w:rsidR="00487292">
        <w:rPr>
          <w:rFonts w:ascii="Times New Roman" w:eastAsia="Times New Roman" w:hAnsi="Times New Roman" w:cs="Times New Roman"/>
          <w:sz w:val="24"/>
          <w:szCs w:val="24"/>
          <w:lang w:eastAsia="en-CA"/>
        </w:rPr>
        <w:t xml:space="preserve"> </w:t>
      </w:r>
      <w:r w:rsidRPr="002B5C6A">
        <w:rPr>
          <w:rFonts w:ascii="Times New Roman" w:eastAsia="Times New Roman" w:hAnsi="Times New Roman" w:cs="Times New Roman"/>
          <w:sz w:val="24"/>
          <w:szCs w:val="24"/>
          <w:lang w:eastAsia="en-CA"/>
        </w:rPr>
        <w:t xml:space="preserve">are getting more undemocratic. Others don't believe it, but evidence is thin </w:t>
      </w:r>
    </w:p>
    <w:p w14:paraId="7DE4A3EC" w14:textId="77777777" w:rsidR="00286FCA" w:rsidRPr="002B5C6A" w:rsidRDefault="00286FCA" w:rsidP="002B5C6A">
      <w:pPr>
        <w:spacing w:after="0" w:line="240" w:lineRule="auto"/>
        <w:rPr>
          <w:rFonts w:ascii="Times New Roman" w:eastAsia="Times New Roman" w:hAnsi="Times New Roman" w:cs="Times New Roman"/>
          <w:sz w:val="24"/>
          <w:szCs w:val="24"/>
          <w:lang w:eastAsia="en-CA"/>
        </w:rPr>
      </w:pPr>
    </w:p>
    <w:p w14:paraId="3A45C5CB" w14:textId="77777777"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color w:val="C82613"/>
          <w:sz w:val="24"/>
          <w:szCs w:val="24"/>
          <w:lang w:eastAsia="en-CA"/>
        </w:rPr>
        <w:t>​</w:t>
      </w:r>
      <w:r w:rsidRPr="00286FCA">
        <w:rPr>
          <w:rFonts w:ascii="Times New Roman" w:eastAsia="Times New Roman" w:hAnsi="Times New Roman" w:cs="Times New Roman"/>
          <w:sz w:val="24"/>
          <w:szCs w:val="24"/>
          <w:lang w:eastAsia="en-CA"/>
        </w:rPr>
        <w:t xml:space="preserve">Thin evidence includes: </w:t>
      </w:r>
    </w:p>
    <w:p w14:paraId="572E6BA1" w14:textId="45E0A3E8" w:rsidR="002B5C6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t xml:space="preserve">--low correlations between different items that are supposed to measure support for democracy </w:t>
      </w:r>
    </w:p>
    <w:p w14:paraId="55FCC2FD" w14:textId="5CD1373B" w:rsidR="00581D32" w:rsidRDefault="00581D32" w:rsidP="002B5C6A">
      <w:pPr>
        <w:spacing w:after="0" w:line="240" w:lineRule="auto"/>
        <w:rPr>
          <w:rFonts w:ascii="Times New Roman" w:eastAsia="Times New Roman" w:hAnsi="Times New Roman" w:cs="Times New Roman"/>
          <w:sz w:val="24"/>
          <w:szCs w:val="24"/>
          <w:lang w:eastAsia="en-CA"/>
        </w:rPr>
      </w:pPr>
    </w:p>
    <w:p w14:paraId="6140ABAC" w14:textId="6D4D8A01" w:rsidR="00581D32" w:rsidRDefault="00D73830" w:rsidP="002B5C6A">
      <w:pPr>
        <w:spacing w:after="0" w:line="240" w:lineRule="auto"/>
        <w:rPr>
          <w:rFonts w:ascii="Times New Roman" w:eastAsia="Times New Roman" w:hAnsi="Times New Roman" w:cs="Times New Roman"/>
          <w:sz w:val="24"/>
          <w:szCs w:val="24"/>
          <w:lang w:eastAsia="en-CA"/>
        </w:rPr>
      </w:pPr>
      <w:commentRangeStart w:id="0"/>
      <w:commentRangeStart w:id="1"/>
      <w:commentRangeStart w:id="2"/>
      <w:commentRangeStart w:id="3"/>
      <w:commentRangeStart w:id="4"/>
      <w:r>
        <w:rPr>
          <w:rFonts w:ascii="Times New Roman" w:eastAsia="Times New Roman" w:hAnsi="Times New Roman" w:cs="Times New Roman"/>
          <w:noProof/>
          <w:color w:val="C82613"/>
          <w:sz w:val="24"/>
          <w:szCs w:val="24"/>
          <w:lang w:eastAsia="en-CA"/>
        </w:rPr>
        <w:drawing>
          <wp:inline distT="0" distB="0" distL="0" distR="0" wp14:anchorId="1D1BD44F" wp14:editId="2EFBCDF3">
            <wp:extent cx="5613400" cy="3274484"/>
            <wp:effectExtent l="0" t="0" r="6350" b="254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5250" cy="3275563"/>
                    </a:xfrm>
                    <a:prstGeom prst="rect">
                      <a:avLst/>
                    </a:prstGeom>
                  </pic:spPr>
                </pic:pic>
              </a:graphicData>
            </a:graphic>
          </wp:inline>
        </w:drawing>
      </w:r>
      <w:commentRangeEnd w:id="0"/>
      <w:r>
        <w:rPr>
          <w:rStyle w:val="CommentReference"/>
        </w:rPr>
        <w:commentReference w:id="0"/>
      </w:r>
      <w:commentRangeEnd w:id="1"/>
      <w:r w:rsidR="000571E7">
        <w:rPr>
          <w:rStyle w:val="CommentReference"/>
        </w:rPr>
        <w:commentReference w:id="1"/>
      </w:r>
      <w:commentRangeEnd w:id="2"/>
      <w:r w:rsidR="009A139B">
        <w:rPr>
          <w:rStyle w:val="CommentReference"/>
        </w:rPr>
        <w:commentReference w:id="2"/>
      </w:r>
      <w:commentRangeEnd w:id="3"/>
      <w:r w:rsidR="000914E7">
        <w:rPr>
          <w:rStyle w:val="CommentReference"/>
        </w:rPr>
        <w:commentReference w:id="3"/>
      </w:r>
      <w:commentRangeEnd w:id="4"/>
      <w:r w:rsidR="00487292">
        <w:rPr>
          <w:rStyle w:val="CommentReference"/>
        </w:rPr>
        <w:commentReference w:id="4"/>
      </w:r>
    </w:p>
    <w:p w14:paraId="52B42C3E" w14:textId="042E18ED" w:rsidR="00D73830" w:rsidRDefault="00D73830" w:rsidP="002B5C6A">
      <w:pPr>
        <w:spacing w:after="0" w:line="240" w:lineRule="auto"/>
        <w:rPr>
          <w:rFonts w:ascii="Times New Roman" w:eastAsia="Times New Roman" w:hAnsi="Times New Roman" w:cs="Times New Roman"/>
          <w:sz w:val="24"/>
          <w:szCs w:val="24"/>
          <w:lang w:eastAsia="en-CA"/>
        </w:rPr>
      </w:pPr>
    </w:p>
    <w:p w14:paraId="777EEBAD" w14:textId="5B2432CC" w:rsidR="00D73830" w:rsidRDefault="00D73830" w:rsidP="002B5C6A">
      <w:pPr>
        <w:spacing w:after="0" w:line="240" w:lineRule="auto"/>
        <w:rPr>
          <w:rFonts w:ascii="Times New Roman" w:eastAsia="Times New Roman" w:hAnsi="Times New Roman" w:cs="Times New Roman"/>
          <w:sz w:val="24"/>
          <w:szCs w:val="24"/>
          <w:lang w:eastAsia="en-CA"/>
        </w:rPr>
      </w:pPr>
      <w:commentRangeStart w:id="5"/>
      <w:commentRangeStart w:id="6"/>
      <w:commentRangeStart w:id="7"/>
      <w:r>
        <w:rPr>
          <w:rFonts w:ascii="Times New Roman" w:eastAsia="Times New Roman" w:hAnsi="Times New Roman" w:cs="Times New Roman"/>
          <w:noProof/>
          <w:color w:val="C82613"/>
          <w:sz w:val="24"/>
          <w:szCs w:val="24"/>
          <w:lang w:eastAsia="en-CA"/>
        </w:rPr>
        <w:lastRenderedPageBreak/>
        <w:drawing>
          <wp:inline distT="0" distB="0" distL="0" distR="0" wp14:anchorId="16BDAC21" wp14:editId="6739D2D3">
            <wp:extent cx="6149707" cy="3689350"/>
            <wp:effectExtent l="0" t="0" r="3810" b="635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3080" cy="3691374"/>
                    </a:xfrm>
                    <a:prstGeom prst="rect">
                      <a:avLst/>
                    </a:prstGeom>
                  </pic:spPr>
                </pic:pic>
              </a:graphicData>
            </a:graphic>
          </wp:inline>
        </w:drawing>
      </w:r>
      <w:commentRangeEnd w:id="5"/>
      <w:r>
        <w:rPr>
          <w:rStyle w:val="CommentReference"/>
        </w:rPr>
        <w:commentReference w:id="5"/>
      </w:r>
      <w:commentRangeEnd w:id="6"/>
      <w:r w:rsidR="000571E7">
        <w:rPr>
          <w:rStyle w:val="CommentReference"/>
        </w:rPr>
        <w:commentReference w:id="6"/>
      </w:r>
      <w:commentRangeEnd w:id="7"/>
      <w:r w:rsidR="00B76074">
        <w:rPr>
          <w:rStyle w:val="CommentReference"/>
        </w:rPr>
        <w:commentReference w:id="7"/>
      </w:r>
    </w:p>
    <w:p w14:paraId="64D22EB5" w14:textId="77777777" w:rsidR="00581D32" w:rsidRPr="00286FCA" w:rsidRDefault="00581D32" w:rsidP="002B5C6A">
      <w:pPr>
        <w:spacing w:after="0" w:line="240" w:lineRule="auto"/>
        <w:rPr>
          <w:rFonts w:ascii="Times New Roman" w:eastAsia="Times New Roman" w:hAnsi="Times New Roman" w:cs="Times New Roman"/>
          <w:sz w:val="24"/>
          <w:szCs w:val="24"/>
          <w:lang w:eastAsia="en-CA"/>
        </w:rPr>
      </w:pPr>
    </w:p>
    <w:p w14:paraId="6B8AFDC6" w14:textId="66ED4D07" w:rsidR="006F2BB8" w:rsidRDefault="00B76074" w:rsidP="002B5C6A">
      <w:pPr>
        <w:spacing w:after="0" w:line="240" w:lineRule="auto"/>
        <w:rPr>
          <w:rFonts w:ascii="Times New Roman" w:eastAsia="Times New Roman" w:hAnsi="Times New Roman" w:cs="Times New Roman"/>
          <w:sz w:val="24"/>
          <w:szCs w:val="24"/>
          <w:lang w:eastAsia="en-CA"/>
        </w:rPr>
      </w:pPr>
      <w:commentRangeStart w:id="8"/>
      <w:commentRangeStart w:id="9"/>
      <w:commentRangeStart w:id="10"/>
      <w:commentRangeStart w:id="11"/>
      <w:commentRangeStart w:id="12"/>
      <w:r>
        <w:rPr>
          <w:rFonts w:ascii="Times New Roman" w:eastAsia="Times New Roman" w:hAnsi="Times New Roman" w:cs="Times New Roman"/>
          <w:noProof/>
          <w:sz w:val="24"/>
          <w:szCs w:val="24"/>
          <w:lang w:eastAsia="en-CA"/>
        </w:rPr>
        <w:drawing>
          <wp:inline distT="0" distB="0" distL="0" distR="0" wp14:anchorId="38B10333" wp14:editId="50D12BE4">
            <wp:extent cx="6466417" cy="3879850"/>
            <wp:effectExtent l="0" t="0" r="0" b="635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69591" cy="3881754"/>
                    </a:xfrm>
                    <a:prstGeom prst="rect">
                      <a:avLst/>
                    </a:prstGeom>
                  </pic:spPr>
                </pic:pic>
              </a:graphicData>
            </a:graphic>
          </wp:inline>
        </w:drawing>
      </w:r>
      <w:commentRangeEnd w:id="8"/>
      <w:r w:rsidR="00466ED0">
        <w:rPr>
          <w:rStyle w:val="CommentReference"/>
        </w:rPr>
        <w:commentReference w:id="8"/>
      </w:r>
      <w:commentRangeEnd w:id="9"/>
      <w:r w:rsidR="008657BC">
        <w:rPr>
          <w:rStyle w:val="CommentReference"/>
        </w:rPr>
        <w:commentReference w:id="9"/>
      </w:r>
      <w:commentRangeEnd w:id="10"/>
      <w:r w:rsidR="001C49EB">
        <w:rPr>
          <w:rStyle w:val="CommentReference"/>
        </w:rPr>
        <w:commentReference w:id="10"/>
      </w:r>
      <w:commentRangeEnd w:id="11"/>
      <w:r w:rsidR="00487292">
        <w:rPr>
          <w:rStyle w:val="CommentReference"/>
        </w:rPr>
        <w:commentReference w:id="11"/>
      </w:r>
      <w:commentRangeEnd w:id="12"/>
      <w:r w:rsidR="000B0D15">
        <w:rPr>
          <w:rStyle w:val="CommentReference"/>
        </w:rPr>
        <w:commentReference w:id="12"/>
      </w:r>
    </w:p>
    <w:p w14:paraId="1C1E6C78" w14:textId="77777777" w:rsidR="006F2BB8" w:rsidRDefault="006F2BB8" w:rsidP="002B5C6A">
      <w:pPr>
        <w:spacing w:after="0" w:line="240" w:lineRule="auto"/>
        <w:rPr>
          <w:rFonts w:ascii="Times New Roman" w:eastAsia="Times New Roman" w:hAnsi="Times New Roman" w:cs="Times New Roman"/>
          <w:sz w:val="24"/>
          <w:szCs w:val="24"/>
          <w:lang w:eastAsia="en-CA"/>
        </w:rPr>
      </w:pPr>
    </w:p>
    <w:p w14:paraId="20244AD8" w14:textId="12D1704E" w:rsidR="006F2BB8" w:rsidRDefault="001C49EB" w:rsidP="002B5C6A">
      <w:pPr>
        <w:spacing w:after="0" w:line="240" w:lineRule="auto"/>
        <w:rPr>
          <w:rFonts w:ascii="Times New Roman" w:eastAsia="Times New Roman" w:hAnsi="Times New Roman" w:cs="Times New Roman"/>
          <w:sz w:val="24"/>
          <w:szCs w:val="24"/>
          <w:lang w:eastAsia="en-CA"/>
        </w:rPr>
      </w:pPr>
      <w:commentRangeStart w:id="13"/>
      <w:r>
        <w:rPr>
          <w:rFonts w:ascii="Times New Roman" w:eastAsia="Times New Roman" w:hAnsi="Times New Roman" w:cs="Times New Roman"/>
          <w:noProof/>
          <w:sz w:val="24"/>
          <w:szCs w:val="24"/>
          <w:lang w:eastAsia="en-CA"/>
        </w:rPr>
        <w:lastRenderedPageBreak/>
        <w:drawing>
          <wp:inline distT="0" distB="0" distL="0" distR="0" wp14:anchorId="5B5FC8C1" wp14:editId="47695812">
            <wp:extent cx="5943600" cy="3566160"/>
            <wp:effectExtent l="0" t="0" r="0" b="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commentRangeEnd w:id="13"/>
      <w:r w:rsidR="006302FA">
        <w:rPr>
          <w:rStyle w:val="CommentReference"/>
        </w:rPr>
        <w:commentReference w:id="13"/>
      </w:r>
    </w:p>
    <w:p w14:paraId="07CE0F9F" w14:textId="0739EB7B" w:rsidR="00F70B9E" w:rsidRDefault="00F70B9E" w:rsidP="002B5C6A">
      <w:pPr>
        <w:spacing w:after="0" w:line="240" w:lineRule="auto"/>
        <w:rPr>
          <w:rFonts w:ascii="Times New Roman" w:eastAsia="Times New Roman" w:hAnsi="Times New Roman" w:cs="Times New Roman"/>
          <w:sz w:val="24"/>
          <w:szCs w:val="24"/>
          <w:lang w:eastAsia="en-CA"/>
        </w:rPr>
      </w:pPr>
    </w:p>
    <w:p w14:paraId="540B814F" w14:textId="075CC69E" w:rsidR="00F70B9E" w:rsidRDefault="00867659" w:rsidP="002B5C6A">
      <w:pPr>
        <w:spacing w:after="0" w:line="240" w:lineRule="auto"/>
        <w:rPr>
          <w:rFonts w:ascii="Times New Roman" w:eastAsia="Times New Roman" w:hAnsi="Times New Roman" w:cs="Times New Roman"/>
          <w:sz w:val="24"/>
          <w:szCs w:val="24"/>
          <w:lang w:eastAsia="en-CA"/>
        </w:rPr>
      </w:pPr>
      <w:commentRangeStart w:id="14"/>
      <w:r>
        <w:rPr>
          <w:rFonts w:ascii="Times New Roman" w:eastAsia="Times New Roman" w:hAnsi="Times New Roman" w:cs="Times New Roman"/>
          <w:noProof/>
          <w:sz w:val="24"/>
          <w:szCs w:val="24"/>
          <w:lang w:eastAsia="en-CA"/>
        </w:rPr>
        <w:drawing>
          <wp:inline distT="0" distB="0" distL="0" distR="0" wp14:anchorId="0D3C62F5" wp14:editId="2F6B854F">
            <wp:extent cx="5943600" cy="4160520"/>
            <wp:effectExtent l="0" t="0" r="0" b="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commentRangeEnd w:id="14"/>
      <w:r w:rsidR="00B71543">
        <w:rPr>
          <w:rStyle w:val="CommentReference"/>
        </w:rPr>
        <w:commentReference w:id="14"/>
      </w:r>
    </w:p>
    <w:p w14:paraId="5ABD199D" w14:textId="5633E6A6"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lastRenderedPageBreak/>
        <w:t xml:space="preserve">--but there is some evidence of a disenchantment when it comes to the "importance of democracy" question. </w:t>
      </w:r>
    </w:p>
    <w:p w14:paraId="220E1402" w14:textId="09F192B6"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t>--That being said, differences across countries are generally much larger than within-country differences according to age. </w:t>
      </w:r>
    </w:p>
    <w:p w14:paraId="5F58974B" w14:textId="77777777" w:rsidR="00286FCA" w:rsidRDefault="00286FCA" w:rsidP="002B5C6A">
      <w:pPr>
        <w:spacing w:after="0" w:line="240" w:lineRule="auto"/>
        <w:rPr>
          <w:rFonts w:ascii="Times New Roman" w:eastAsia="Times New Roman" w:hAnsi="Times New Roman" w:cs="Times New Roman"/>
          <w:noProof/>
          <w:sz w:val="24"/>
          <w:szCs w:val="24"/>
          <w:lang w:eastAsia="en-CA"/>
        </w:rPr>
      </w:pPr>
    </w:p>
    <w:p w14:paraId="763AE585" w14:textId="23092D54" w:rsidR="00286FCA" w:rsidRDefault="00286FCA" w:rsidP="002B5C6A">
      <w:pPr>
        <w:spacing w:after="0" w:line="240" w:lineRule="auto"/>
        <w:rPr>
          <w:rFonts w:ascii="Times New Roman" w:eastAsia="Times New Roman" w:hAnsi="Times New Roman" w:cs="Times New Roman"/>
          <w:noProof/>
          <w:sz w:val="24"/>
          <w:szCs w:val="24"/>
          <w:lang w:eastAsia="en-CA"/>
        </w:rPr>
      </w:pPr>
      <w:r>
        <w:rPr>
          <w:rFonts w:ascii="Times New Roman" w:eastAsia="Times New Roman" w:hAnsi="Times New Roman" w:cs="Times New Roman"/>
          <w:noProof/>
          <w:sz w:val="24"/>
          <w:szCs w:val="24"/>
          <w:lang w:eastAsia="en-CA"/>
        </w:rPr>
        <w:t>See graph on democracy is important below</w:t>
      </w:r>
    </w:p>
    <w:p w14:paraId="11224D92"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6C06A065" w14:textId="2FDD806B" w:rsidR="002B5C6A" w:rsidRP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So, this presentation is trying to understand what</w:t>
      </w:r>
      <w:r w:rsidR="00286FCA">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behind young people paying less attention to democracy? Are they really against it and for authoritarian solutions</w:t>
      </w:r>
      <w:r w:rsidR="00286FCA">
        <w:rPr>
          <w:rFonts w:ascii="Times New Roman" w:eastAsia="Times New Roman" w:hAnsi="Times New Roman" w:cs="Times New Roman"/>
          <w:sz w:val="24"/>
          <w:szCs w:val="24"/>
          <w:lang w:eastAsia="en-CA"/>
        </w:rPr>
        <w:t xml:space="preserve"> (antipathy to democracy)</w:t>
      </w:r>
      <w:r w:rsidRPr="002B5C6A">
        <w:rPr>
          <w:rFonts w:ascii="Times New Roman" w:eastAsia="Times New Roman" w:hAnsi="Times New Roman" w:cs="Times New Roman"/>
          <w:sz w:val="24"/>
          <w:szCs w:val="24"/>
          <w:lang w:eastAsia="en-CA"/>
        </w:rPr>
        <w:t xml:space="preserve"> or simply not aware</w:t>
      </w:r>
      <w:r w:rsidR="00286FCA">
        <w:rPr>
          <w:rFonts w:ascii="Times New Roman" w:eastAsia="Times New Roman" w:hAnsi="Times New Roman" w:cs="Times New Roman"/>
          <w:sz w:val="24"/>
          <w:szCs w:val="24"/>
          <w:lang w:eastAsia="en-CA"/>
        </w:rPr>
        <w:t xml:space="preserve"> (apathy)</w:t>
      </w:r>
      <w:r w:rsidRPr="002B5C6A">
        <w:rPr>
          <w:rFonts w:ascii="Times New Roman" w:eastAsia="Times New Roman" w:hAnsi="Times New Roman" w:cs="Times New Roman"/>
          <w:sz w:val="24"/>
          <w:szCs w:val="24"/>
          <w:lang w:eastAsia="en-CA"/>
        </w:rPr>
        <w:t xml:space="preserve">. </w:t>
      </w:r>
      <w:r w:rsidR="00286FCA">
        <w:rPr>
          <w:rFonts w:ascii="Times New Roman" w:eastAsia="Times New Roman" w:hAnsi="Times New Roman" w:cs="Times New Roman"/>
          <w:sz w:val="24"/>
          <w:szCs w:val="24"/>
          <w:lang w:eastAsia="en-CA"/>
        </w:rPr>
        <w:t>Or</w:t>
      </w:r>
      <w:r w:rsidRPr="002B5C6A">
        <w:rPr>
          <w:rFonts w:ascii="Times New Roman" w:eastAsia="Times New Roman" w:hAnsi="Times New Roman" w:cs="Times New Roman"/>
          <w:sz w:val="24"/>
          <w:szCs w:val="24"/>
          <w:lang w:eastAsia="en-CA"/>
        </w:rPr>
        <w:t xml:space="preserve"> simply more critical citizens</w:t>
      </w:r>
      <w:r w:rsidR="00286FCA">
        <w:rPr>
          <w:rFonts w:ascii="Times New Roman" w:eastAsia="Times New Roman" w:hAnsi="Times New Roman" w:cs="Times New Roman"/>
          <w:sz w:val="24"/>
          <w:szCs w:val="24"/>
          <w:lang w:eastAsia="en-CA"/>
        </w:rPr>
        <w:t xml:space="preserve">? </w:t>
      </w:r>
    </w:p>
    <w:p w14:paraId="55443209"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34405A1D" w14:textId="2E8C47C0" w:rsid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Some </w:t>
      </w:r>
      <w:commentRangeStart w:id="15"/>
      <w:commentRangeStart w:id="16"/>
      <w:r w:rsidRPr="002B5C6A">
        <w:rPr>
          <w:rFonts w:ascii="Times New Roman" w:eastAsia="Times New Roman" w:hAnsi="Times New Roman" w:cs="Times New Roman"/>
          <w:sz w:val="24"/>
          <w:szCs w:val="24"/>
          <w:lang w:eastAsia="en-CA"/>
        </w:rPr>
        <w:t>hypotheses</w:t>
      </w:r>
      <w:commentRangeEnd w:id="15"/>
      <w:r w:rsidR="00235C02">
        <w:rPr>
          <w:rStyle w:val="CommentReference"/>
        </w:rPr>
        <w:commentReference w:id="15"/>
      </w:r>
      <w:commentRangeEnd w:id="16"/>
      <w:r w:rsidR="000B0D15">
        <w:rPr>
          <w:rStyle w:val="CommentReference"/>
        </w:rPr>
        <w:commentReference w:id="16"/>
      </w:r>
      <w:r w:rsidRPr="002B5C6A">
        <w:rPr>
          <w:rFonts w:ascii="Times New Roman" w:eastAsia="Times New Roman" w:hAnsi="Times New Roman" w:cs="Times New Roman"/>
          <w:sz w:val="24"/>
          <w:szCs w:val="24"/>
          <w:lang w:eastAsia="en-CA"/>
        </w:rPr>
        <w:t xml:space="preserve">: </w:t>
      </w:r>
      <w:r w:rsidRPr="002B5C6A">
        <w:rPr>
          <w:rFonts w:ascii="Times New Roman" w:eastAsia="Times New Roman" w:hAnsi="Times New Roman" w:cs="Times New Roman"/>
          <w:sz w:val="24"/>
          <w:szCs w:val="24"/>
          <w:lang w:eastAsia="en-CA"/>
        </w:rPr>
        <w:br/>
      </w:r>
      <w:r w:rsidRPr="00286FCA">
        <w:rPr>
          <w:rFonts w:ascii="Times New Roman" w:eastAsia="Times New Roman" w:hAnsi="Times New Roman" w:cs="Times New Roman"/>
          <w:b/>
          <w:bCs/>
          <w:sz w:val="24"/>
          <w:szCs w:val="24"/>
          <w:u w:val="single"/>
          <w:lang w:eastAsia="en-CA"/>
        </w:rPr>
        <w:t>1) Critical citizens</w:t>
      </w:r>
      <w:r w:rsidRPr="002B5C6A">
        <w:rPr>
          <w:rFonts w:ascii="Times New Roman" w:eastAsia="Times New Roman" w:hAnsi="Times New Roman" w:cs="Times New Roman"/>
          <w:sz w:val="24"/>
          <w:szCs w:val="24"/>
          <w:lang w:eastAsia="en-CA"/>
        </w:rPr>
        <w:t xml:space="preserve">: they are critical and not satisfied with how democracy is run and thus give </w:t>
      </w:r>
      <w:r w:rsidRPr="00AE6BAB">
        <w:rPr>
          <w:rFonts w:ascii="Times New Roman" w:eastAsia="Times New Roman" w:hAnsi="Times New Roman" w:cs="Times New Roman"/>
          <w:b/>
          <w:bCs/>
          <w:sz w:val="24"/>
          <w:szCs w:val="24"/>
          <w:lang w:eastAsia="en-CA"/>
        </w:rPr>
        <w:t>bad marks to satisfaction</w:t>
      </w:r>
      <w:r w:rsidRPr="002B5C6A">
        <w:rPr>
          <w:rFonts w:ascii="Times New Roman" w:eastAsia="Times New Roman" w:hAnsi="Times New Roman" w:cs="Times New Roman"/>
          <w:sz w:val="24"/>
          <w:szCs w:val="24"/>
          <w:lang w:eastAsia="en-CA"/>
        </w:rPr>
        <w:t xml:space="preserve"> </w:t>
      </w:r>
      <w:r w:rsidR="00286FCA">
        <w:rPr>
          <w:rFonts w:ascii="Times New Roman" w:eastAsia="Times New Roman" w:hAnsi="Times New Roman" w:cs="Times New Roman"/>
          <w:sz w:val="24"/>
          <w:szCs w:val="24"/>
          <w:lang w:eastAsia="en-CA"/>
        </w:rPr>
        <w:t xml:space="preserve">but </w:t>
      </w:r>
      <w:r w:rsidR="00286FCA" w:rsidRPr="00AE6BAB">
        <w:rPr>
          <w:rFonts w:ascii="Times New Roman" w:eastAsia="Times New Roman" w:hAnsi="Times New Roman" w:cs="Times New Roman"/>
          <w:b/>
          <w:bCs/>
          <w:sz w:val="24"/>
          <w:szCs w:val="24"/>
          <w:lang w:eastAsia="en-CA"/>
        </w:rPr>
        <w:t xml:space="preserve">high marks to </w:t>
      </w:r>
      <w:r w:rsidRPr="00AE6BAB">
        <w:rPr>
          <w:rFonts w:ascii="Times New Roman" w:eastAsia="Times New Roman" w:hAnsi="Times New Roman" w:cs="Times New Roman"/>
          <w:b/>
          <w:bCs/>
          <w:sz w:val="24"/>
          <w:szCs w:val="24"/>
          <w:lang w:eastAsia="en-CA"/>
        </w:rPr>
        <w:t>importance</w:t>
      </w:r>
      <w:r w:rsidRPr="002B5C6A">
        <w:rPr>
          <w:rFonts w:ascii="Times New Roman" w:eastAsia="Times New Roman" w:hAnsi="Times New Roman" w:cs="Times New Roman"/>
          <w:sz w:val="24"/>
          <w:szCs w:val="24"/>
          <w:lang w:eastAsia="en-CA"/>
        </w:rPr>
        <w:t xml:space="preserve"> to democracy </w:t>
      </w:r>
      <w:r w:rsidRPr="00286FCA">
        <w:rPr>
          <w:rFonts w:ascii="Times New Roman" w:eastAsia="Times New Roman" w:hAnsi="Times New Roman" w:cs="Times New Roman"/>
          <w:b/>
          <w:bCs/>
          <w:sz w:val="24"/>
          <w:szCs w:val="24"/>
          <w:lang w:eastAsia="en-CA"/>
        </w:rPr>
        <w:t>simultaneously</w:t>
      </w:r>
      <w:r w:rsidRPr="002B5C6A">
        <w:rPr>
          <w:rFonts w:ascii="Times New Roman" w:eastAsia="Times New Roman" w:hAnsi="Times New Roman" w:cs="Times New Roman"/>
          <w:sz w:val="24"/>
          <w:szCs w:val="24"/>
          <w:lang w:eastAsia="en-CA"/>
        </w:rPr>
        <w:t>. In this case we would need to do some analysis on where the ones dissatisfied with US democracy/Canadian democracy fall on our nominal measures and on our backsliding questions?</w:t>
      </w:r>
      <w:r w:rsidR="00AE6BAB">
        <w:rPr>
          <w:rFonts w:ascii="Times New Roman" w:eastAsia="Times New Roman" w:hAnsi="Times New Roman" w:cs="Times New Roman"/>
          <w:sz w:val="24"/>
          <w:szCs w:val="24"/>
          <w:lang w:eastAsia="en-CA"/>
        </w:rPr>
        <w:t xml:space="preserve"> See also </w:t>
      </w:r>
      <w:commentRangeStart w:id="17"/>
      <w:commentRangeStart w:id="18"/>
      <w:r w:rsidR="00AE6BAB">
        <w:rPr>
          <w:rFonts w:ascii="Times New Roman" w:eastAsia="Times New Roman" w:hAnsi="Times New Roman" w:cs="Times New Roman"/>
          <w:sz w:val="24"/>
          <w:szCs w:val="24"/>
          <w:lang w:eastAsia="en-CA"/>
        </w:rPr>
        <w:t>Zilinsky</w:t>
      </w:r>
      <w:commentRangeEnd w:id="17"/>
      <w:r w:rsidR="00487292">
        <w:rPr>
          <w:rStyle w:val="CommentReference"/>
        </w:rPr>
        <w:commentReference w:id="17"/>
      </w:r>
      <w:commentRangeEnd w:id="18"/>
      <w:r w:rsidR="008949F7">
        <w:rPr>
          <w:rStyle w:val="CommentReference"/>
        </w:rPr>
        <w:commentReference w:id="18"/>
      </w:r>
      <w:r w:rsidR="00AE6BAB">
        <w:rPr>
          <w:rFonts w:ascii="Times New Roman" w:eastAsia="Times New Roman" w:hAnsi="Times New Roman" w:cs="Times New Roman"/>
          <w:sz w:val="24"/>
          <w:szCs w:val="24"/>
          <w:lang w:eastAsia="en-CA"/>
        </w:rPr>
        <w:t xml:space="preserve">. </w:t>
      </w:r>
    </w:p>
    <w:p w14:paraId="56A9541C" w14:textId="390C9B53" w:rsidR="00D73830" w:rsidRDefault="00D73830" w:rsidP="002B5C6A">
      <w:pPr>
        <w:spacing w:after="0" w:line="240" w:lineRule="auto"/>
        <w:rPr>
          <w:rFonts w:ascii="Times New Roman" w:eastAsia="Times New Roman" w:hAnsi="Times New Roman" w:cs="Times New Roman"/>
          <w:sz w:val="24"/>
          <w:szCs w:val="24"/>
          <w:lang w:eastAsia="en-CA"/>
        </w:rPr>
      </w:pPr>
    </w:p>
    <w:p w14:paraId="33AFA13C" w14:textId="02B37B2C" w:rsidR="00D73830" w:rsidRDefault="00D73830" w:rsidP="002B5C6A">
      <w:pPr>
        <w:spacing w:after="0" w:line="240" w:lineRule="auto"/>
        <w:rPr>
          <w:rFonts w:ascii="Times New Roman" w:eastAsia="Times New Roman" w:hAnsi="Times New Roman" w:cs="Times New Roman"/>
          <w:sz w:val="24"/>
          <w:szCs w:val="24"/>
          <w:lang w:eastAsia="en-CA"/>
        </w:rPr>
      </w:pPr>
    </w:p>
    <w:p w14:paraId="6854DA4F" w14:textId="1A48065B" w:rsidR="001D3021" w:rsidRDefault="001D3021" w:rsidP="002B5C6A">
      <w:pPr>
        <w:spacing w:after="0" w:line="240" w:lineRule="auto"/>
        <w:rPr>
          <w:rFonts w:ascii="Times New Roman" w:eastAsia="Times New Roman" w:hAnsi="Times New Roman" w:cs="Times New Roman"/>
          <w:sz w:val="24"/>
          <w:szCs w:val="24"/>
          <w:lang w:eastAsia="en-CA"/>
        </w:rPr>
      </w:pPr>
    </w:p>
    <w:p w14:paraId="58289BFC" w14:textId="3E1F68A6" w:rsidR="001D3021" w:rsidRPr="002B5C6A" w:rsidRDefault="001D3021" w:rsidP="002B5C6A">
      <w:pPr>
        <w:spacing w:after="0" w:line="240" w:lineRule="auto"/>
        <w:rPr>
          <w:rFonts w:ascii="Times New Roman" w:eastAsia="Times New Roman" w:hAnsi="Times New Roman" w:cs="Times New Roman"/>
          <w:sz w:val="24"/>
          <w:szCs w:val="24"/>
          <w:lang w:eastAsia="en-CA"/>
        </w:rPr>
      </w:pPr>
    </w:p>
    <w:p w14:paraId="664918BC" w14:textId="355AC2E1" w:rsidR="002B5C6A" w:rsidRDefault="002B5C6A" w:rsidP="00A2578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br/>
      </w:r>
      <w:r w:rsidRPr="00A2578A">
        <w:rPr>
          <w:rFonts w:ascii="Times New Roman" w:eastAsia="Times New Roman" w:hAnsi="Times New Roman" w:cs="Times New Roman"/>
          <w:sz w:val="24"/>
          <w:szCs w:val="24"/>
          <w:u w:val="single"/>
          <w:lang w:eastAsia="en-CA"/>
        </w:rPr>
        <w:t xml:space="preserve">2) </w:t>
      </w:r>
      <w:r w:rsidRPr="00A2578A">
        <w:rPr>
          <w:rFonts w:ascii="Times New Roman" w:eastAsia="Times New Roman" w:hAnsi="Times New Roman" w:cs="Times New Roman"/>
          <w:b/>
          <w:bCs/>
          <w:sz w:val="24"/>
          <w:szCs w:val="24"/>
          <w:u w:val="single"/>
          <w:lang w:eastAsia="en-CA"/>
        </w:rPr>
        <w:t>No clarity on alternatives</w:t>
      </w:r>
      <w:r w:rsidRPr="002B5C6A">
        <w:rPr>
          <w:rFonts w:ascii="Times New Roman" w:eastAsia="Times New Roman" w:hAnsi="Times New Roman" w:cs="Times New Roman"/>
          <w:sz w:val="24"/>
          <w:szCs w:val="24"/>
          <w:lang w:eastAsia="en-CA"/>
        </w:rPr>
        <w:t xml:space="preserve">: </w:t>
      </w:r>
      <w:r w:rsidR="00A2578A">
        <w:rPr>
          <w:rFonts w:ascii="Times New Roman" w:eastAsia="Times New Roman" w:hAnsi="Times New Roman" w:cs="Times New Roman"/>
          <w:sz w:val="24"/>
          <w:szCs w:val="24"/>
          <w:lang w:eastAsia="en-CA"/>
        </w:rPr>
        <w:t xml:space="preserve">Younger generations cannot easily distinguish between democracy and other alternatives. Potential reason: they did not grow up in the cold war, where world was divided into good democracy and evil </w:t>
      </w:r>
      <w:commentRangeStart w:id="19"/>
      <w:commentRangeStart w:id="20"/>
      <w:r w:rsidR="00A2578A">
        <w:rPr>
          <w:rFonts w:ascii="Times New Roman" w:eastAsia="Times New Roman" w:hAnsi="Times New Roman" w:cs="Times New Roman"/>
          <w:sz w:val="24"/>
          <w:szCs w:val="24"/>
          <w:lang w:eastAsia="en-CA"/>
        </w:rPr>
        <w:t>communism</w:t>
      </w:r>
      <w:commentRangeEnd w:id="19"/>
      <w:r w:rsidR="00F43E09">
        <w:rPr>
          <w:rStyle w:val="CommentReference"/>
        </w:rPr>
        <w:commentReference w:id="19"/>
      </w:r>
      <w:commentRangeEnd w:id="20"/>
      <w:r w:rsidR="00235C02">
        <w:rPr>
          <w:rStyle w:val="CommentReference"/>
        </w:rPr>
        <w:commentReference w:id="20"/>
      </w:r>
      <w:r w:rsidR="00A2578A">
        <w:rPr>
          <w:rFonts w:ascii="Times New Roman" w:eastAsia="Times New Roman" w:hAnsi="Times New Roman" w:cs="Times New Roman"/>
          <w:sz w:val="24"/>
          <w:szCs w:val="24"/>
          <w:lang w:eastAsia="en-CA"/>
        </w:rPr>
        <w:t xml:space="preserve">. </w:t>
      </w:r>
    </w:p>
    <w:p w14:paraId="75F2FA91" w14:textId="05837BCC" w:rsidR="00A2578A" w:rsidRDefault="00A2578A" w:rsidP="00A2578A">
      <w:pPr>
        <w:spacing w:after="0" w:line="240" w:lineRule="auto"/>
        <w:rPr>
          <w:rFonts w:ascii="Times New Roman" w:eastAsia="Times New Roman" w:hAnsi="Times New Roman" w:cs="Times New Roman"/>
          <w:sz w:val="24"/>
          <w:szCs w:val="24"/>
          <w:lang w:eastAsia="en-CA"/>
        </w:rPr>
      </w:pPr>
    </w:p>
    <w:p w14:paraId="3EF2B9E9" w14:textId="37FBC7E5" w:rsidR="00A2578A" w:rsidRDefault="00A2578A" w:rsidP="00A2578A">
      <w:pPr>
        <w:spacing w:after="0" w:line="240" w:lineRule="auto"/>
        <w:rPr>
          <w:rFonts w:ascii="Times New Roman" w:eastAsia="Times New Roman" w:hAnsi="Times New Roman" w:cs="Times New Roman"/>
          <w:sz w:val="24"/>
          <w:szCs w:val="24"/>
          <w:lang w:eastAsia="en-CA"/>
        </w:rPr>
      </w:pPr>
      <w:r w:rsidRPr="00A2578A">
        <w:rPr>
          <w:rFonts w:ascii="Times New Roman" w:eastAsia="Times New Roman" w:hAnsi="Times New Roman" w:cs="Times New Roman"/>
          <w:b/>
          <w:bCs/>
          <w:sz w:val="24"/>
          <w:szCs w:val="24"/>
          <w:u w:val="single"/>
          <w:lang w:eastAsia="en-CA"/>
        </w:rPr>
        <w:t>3) Democracy versus actual scenarios</w:t>
      </w:r>
      <w:r w:rsidRPr="002B5C6A">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Younger generations</w:t>
      </w:r>
      <w:r w:rsidRPr="002B5C6A">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care less about the concept of</w:t>
      </w:r>
      <w:r w:rsidRPr="002B5C6A">
        <w:rPr>
          <w:rFonts w:ascii="Times New Roman" w:eastAsia="Times New Roman" w:hAnsi="Times New Roman" w:cs="Times New Roman"/>
          <w:sz w:val="24"/>
          <w:szCs w:val="24"/>
          <w:lang w:eastAsia="en-CA"/>
        </w:rPr>
        <w:t xml:space="preserve"> democracy but actually care and act differently when actual scenarios are being discussed (our vignette and scenario questions </w:t>
      </w:r>
      <w:r>
        <w:rPr>
          <w:rFonts w:ascii="Times New Roman" w:eastAsia="Times New Roman" w:hAnsi="Times New Roman" w:cs="Times New Roman"/>
          <w:sz w:val="24"/>
          <w:szCs w:val="24"/>
          <w:lang w:eastAsia="en-CA"/>
        </w:rPr>
        <w:t xml:space="preserve">which </w:t>
      </w:r>
      <w:r w:rsidRPr="002B5C6A">
        <w:rPr>
          <w:rFonts w:ascii="Times New Roman" w:eastAsia="Times New Roman" w:hAnsi="Times New Roman" w:cs="Times New Roman"/>
          <w:sz w:val="24"/>
          <w:szCs w:val="24"/>
          <w:lang w:eastAsia="en-CA"/>
        </w:rPr>
        <w:t>exclud</w:t>
      </w:r>
      <w:r>
        <w:rPr>
          <w:rFonts w:ascii="Times New Roman" w:eastAsia="Times New Roman" w:hAnsi="Times New Roman" w:cs="Times New Roman"/>
          <w:sz w:val="24"/>
          <w:szCs w:val="24"/>
          <w:lang w:eastAsia="en-CA"/>
        </w:rPr>
        <w:t>e</w:t>
      </w:r>
      <w:r w:rsidRPr="002B5C6A">
        <w:rPr>
          <w:rFonts w:ascii="Times New Roman" w:eastAsia="Times New Roman" w:hAnsi="Times New Roman" w:cs="Times New Roman"/>
          <w:sz w:val="24"/>
          <w:szCs w:val="24"/>
          <w:lang w:eastAsia="en-CA"/>
        </w:rPr>
        <w:t xml:space="preserve"> the word democracy</w:t>
      </w:r>
      <w:r>
        <w:rPr>
          <w:rFonts w:ascii="Times New Roman" w:eastAsia="Times New Roman" w:hAnsi="Times New Roman" w:cs="Times New Roman"/>
          <w:sz w:val="24"/>
          <w:szCs w:val="24"/>
          <w:lang w:eastAsia="en-CA"/>
        </w:rPr>
        <w:t xml:space="preserve"> but ask for actual situations</w:t>
      </w:r>
      <w:r w:rsidRPr="002B5C6A">
        <w:rPr>
          <w:rFonts w:ascii="Times New Roman" w:eastAsia="Times New Roman" w:hAnsi="Times New Roman" w:cs="Times New Roman"/>
          <w:sz w:val="24"/>
          <w:szCs w:val="24"/>
          <w:lang w:eastAsia="en-CA"/>
        </w:rPr>
        <w:t>)</w:t>
      </w:r>
    </w:p>
    <w:p w14:paraId="51307D13" w14:textId="4C3B166C" w:rsidR="00A2578A" w:rsidRDefault="00A2578A" w:rsidP="00A2578A">
      <w:pPr>
        <w:spacing w:after="0" w:line="240" w:lineRule="auto"/>
        <w:rPr>
          <w:rFonts w:ascii="Times New Roman" w:eastAsia="Times New Roman" w:hAnsi="Times New Roman" w:cs="Times New Roman"/>
          <w:sz w:val="24"/>
          <w:szCs w:val="24"/>
          <w:lang w:eastAsia="en-CA"/>
        </w:rPr>
      </w:pPr>
    </w:p>
    <w:p w14:paraId="5D3B9D8B" w14:textId="4CD139B6" w:rsidR="00A2578A" w:rsidRDefault="00A2578A" w:rsidP="00A2578A">
      <w:pPr>
        <w:spacing w:after="0" w:line="240" w:lineRule="auto"/>
        <w:rPr>
          <w:rFonts w:ascii="Times New Roman" w:eastAsia="Times New Roman" w:hAnsi="Times New Roman" w:cs="Times New Roman"/>
          <w:sz w:val="24"/>
          <w:szCs w:val="24"/>
          <w:lang w:eastAsia="en-CA"/>
        </w:rPr>
      </w:pPr>
      <w:r w:rsidRPr="00A2578A">
        <w:rPr>
          <w:rFonts w:ascii="Times New Roman" w:eastAsia="Times New Roman" w:hAnsi="Times New Roman" w:cs="Times New Roman"/>
          <w:b/>
          <w:bCs/>
          <w:sz w:val="24"/>
          <w:szCs w:val="24"/>
          <w:u w:val="single"/>
          <w:lang w:eastAsia="en-CA"/>
        </w:rPr>
        <w:t>4) Democratic Knowledge</w:t>
      </w:r>
      <w:r w:rsidRPr="002B5C6A">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 xml:space="preserve">Yong generations </w:t>
      </w:r>
      <w:r w:rsidRPr="002B5C6A">
        <w:rPr>
          <w:rFonts w:ascii="Times New Roman" w:eastAsia="Times New Roman" w:hAnsi="Times New Roman" w:cs="Times New Roman"/>
          <w:sz w:val="24"/>
          <w:szCs w:val="24"/>
          <w:lang w:eastAsia="en-CA"/>
        </w:rPr>
        <w:t>simply do not know about what</w:t>
      </w:r>
      <w:r w:rsidR="00E07B5B">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democratic or what</w:t>
      </w:r>
      <w:r w:rsidR="00E07B5B">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no</w:t>
      </w:r>
      <w:r>
        <w:rPr>
          <w:rFonts w:ascii="Times New Roman" w:eastAsia="Times New Roman" w:hAnsi="Times New Roman" w:cs="Times New Roman"/>
          <w:sz w:val="24"/>
          <w:szCs w:val="24"/>
          <w:lang w:eastAsia="en-CA"/>
        </w:rPr>
        <w:t xml:space="preserve">t, this could certainly be a life cycle effect but could also indicate a larger problem with less understanding about democracy (see also </w:t>
      </w:r>
      <w:commentRangeStart w:id="21"/>
      <w:commentRangeStart w:id="22"/>
      <w:r>
        <w:rPr>
          <w:rFonts w:ascii="Times New Roman" w:eastAsia="Times New Roman" w:hAnsi="Times New Roman" w:cs="Times New Roman"/>
          <w:sz w:val="24"/>
          <w:szCs w:val="24"/>
          <w:lang w:eastAsia="en-CA"/>
        </w:rPr>
        <w:t>2</w:t>
      </w:r>
      <w:commentRangeEnd w:id="21"/>
      <w:r w:rsidR="00235C02">
        <w:rPr>
          <w:rStyle w:val="CommentReference"/>
        </w:rPr>
        <w:commentReference w:id="21"/>
      </w:r>
      <w:commentRangeEnd w:id="22"/>
      <w:r w:rsidR="005468E9">
        <w:rPr>
          <w:rStyle w:val="CommentReference"/>
        </w:rPr>
        <w:commentReference w:id="22"/>
      </w:r>
      <w:r>
        <w:rPr>
          <w:rFonts w:ascii="Times New Roman" w:eastAsia="Times New Roman" w:hAnsi="Times New Roman" w:cs="Times New Roman"/>
          <w:sz w:val="24"/>
          <w:szCs w:val="24"/>
          <w:lang w:eastAsia="en-CA"/>
        </w:rPr>
        <w:t>)</w:t>
      </w:r>
    </w:p>
    <w:p w14:paraId="119FE0B9" w14:textId="3D7CD85F" w:rsidR="009E2D6E" w:rsidRDefault="009E2D6E" w:rsidP="00A2578A">
      <w:pPr>
        <w:spacing w:after="0" w:line="240" w:lineRule="auto"/>
        <w:rPr>
          <w:rFonts w:ascii="Times New Roman" w:eastAsia="Times New Roman" w:hAnsi="Times New Roman" w:cs="Times New Roman"/>
          <w:sz w:val="24"/>
          <w:szCs w:val="24"/>
          <w:lang w:eastAsia="en-CA"/>
        </w:rPr>
      </w:pPr>
    </w:p>
    <w:tbl>
      <w:tblPr>
        <w:tblW w:w="0" w:type="auto"/>
        <w:jc w:val="center"/>
        <w:tblLayout w:type="fixed"/>
        <w:tblLook w:val="0420" w:firstRow="1" w:lastRow="0" w:firstColumn="0" w:lastColumn="0" w:noHBand="0" w:noVBand="1"/>
      </w:tblPr>
      <w:tblGrid>
        <w:gridCol w:w="2272"/>
        <w:gridCol w:w="1080"/>
        <w:gridCol w:w="1080"/>
        <w:gridCol w:w="1080"/>
        <w:gridCol w:w="1080"/>
      </w:tblGrid>
      <w:tr w:rsidR="009E2D6E" w14:paraId="0B053023" w14:textId="77777777" w:rsidTr="007C2BEC">
        <w:trPr>
          <w:cantSplit/>
          <w:tblHeader/>
          <w:jc w:val="center"/>
        </w:trPr>
        <w:tc>
          <w:tcPr>
            <w:tcW w:w="2272"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467FC39" w14:textId="77777777" w:rsidR="009E2D6E" w:rsidRDefault="009E2D6E" w:rsidP="007C2BEC">
            <w:pPr>
              <w:spacing w:before="100" w:after="100"/>
              <w:ind w:left="100" w:right="100"/>
            </w:pPr>
            <w:r>
              <w:rPr>
                <w:rFonts w:ascii="Arial" w:eastAsia="Arial" w:hAnsi="Arial" w:cs="Arial"/>
                <w:color w:val="000000"/>
              </w:rPr>
              <w:t xml:space="preserve">       </w:t>
            </w:r>
          </w:p>
        </w:tc>
        <w:tc>
          <w:tcPr>
            <w:tcW w:w="108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443D2B9" w14:textId="77777777" w:rsidR="009E2D6E" w:rsidRDefault="009E2D6E" w:rsidP="007C2BEC">
            <w:pPr>
              <w:spacing w:before="100" w:after="100"/>
              <w:ind w:left="100" w:right="100"/>
            </w:pPr>
            <w:r>
              <w:rPr>
                <w:rFonts w:ascii="Arial" w:eastAsia="Arial" w:hAnsi="Arial" w:cs="Arial"/>
                <w:color w:val="000000"/>
              </w:rPr>
              <w:t>Model 1</w:t>
            </w:r>
          </w:p>
        </w:tc>
        <w:tc>
          <w:tcPr>
            <w:tcW w:w="108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8F7F000" w14:textId="77777777" w:rsidR="009E2D6E" w:rsidRDefault="009E2D6E" w:rsidP="007C2BEC">
            <w:pPr>
              <w:spacing w:before="100" w:after="100"/>
              <w:ind w:left="100" w:right="100"/>
            </w:pPr>
            <w:r>
              <w:rPr>
                <w:rFonts w:ascii="Arial" w:eastAsia="Arial" w:hAnsi="Arial" w:cs="Arial"/>
                <w:color w:val="000000"/>
              </w:rPr>
              <w:t>Model 2</w:t>
            </w:r>
          </w:p>
        </w:tc>
        <w:tc>
          <w:tcPr>
            <w:tcW w:w="108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0ABF2651" w14:textId="77777777" w:rsidR="009E2D6E" w:rsidRDefault="009E2D6E" w:rsidP="007C2BEC">
            <w:pPr>
              <w:spacing w:before="100" w:after="100"/>
              <w:ind w:left="100" w:right="100"/>
            </w:pPr>
            <w:r>
              <w:rPr>
                <w:rFonts w:ascii="Arial" w:eastAsia="Arial" w:hAnsi="Arial" w:cs="Arial"/>
                <w:color w:val="000000"/>
              </w:rPr>
              <w:t>Model 3</w:t>
            </w:r>
          </w:p>
        </w:tc>
        <w:tc>
          <w:tcPr>
            <w:tcW w:w="108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22D9DA2" w14:textId="77777777" w:rsidR="009E2D6E" w:rsidRDefault="009E2D6E" w:rsidP="007C2BEC">
            <w:pPr>
              <w:spacing w:before="100" w:after="100"/>
              <w:ind w:left="100" w:right="100"/>
            </w:pPr>
            <w:r>
              <w:rPr>
                <w:rFonts w:ascii="Arial" w:eastAsia="Arial" w:hAnsi="Arial" w:cs="Arial"/>
                <w:color w:val="000000"/>
              </w:rPr>
              <w:t>Model 4</w:t>
            </w:r>
          </w:p>
        </w:tc>
      </w:tr>
      <w:tr w:rsidR="009E2D6E" w14:paraId="7F2177CF" w14:textId="77777777" w:rsidTr="007C2BEC">
        <w:trPr>
          <w:cantSplit/>
          <w:jc w:val="center"/>
        </w:trPr>
        <w:tc>
          <w:tcPr>
            <w:tcW w:w="2272" w:type="dxa"/>
            <w:shd w:val="clear" w:color="auto" w:fill="FFFFFF"/>
            <w:tcMar>
              <w:top w:w="0" w:type="dxa"/>
              <w:left w:w="0" w:type="dxa"/>
              <w:bottom w:w="0" w:type="dxa"/>
              <w:right w:w="0" w:type="dxa"/>
            </w:tcMar>
            <w:vAlign w:val="center"/>
          </w:tcPr>
          <w:p w14:paraId="611471D9" w14:textId="77777777" w:rsidR="009E2D6E" w:rsidRDefault="009E2D6E" w:rsidP="007C2BEC">
            <w:pPr>
              <w:spacing w:before="100" w:after="100"/>
              <w:ind w:left="100" w:right="100"/>
            </w:pPr>
            <w:r>
              <w:rPr>
                <w:rFonts w:ascii="Arial" w:eastAsia="Arial" w:hAnsi="Arial" w:cs="Arial"/>
                <w:color w:val="000000"/>
              </w:rPr>
              <w:t>(Intercept)</w:t>
            </w:r>
          </w:p>
        </w:tc>
        <w:tc>
          <w:tcPr>
            <w:tcW w:w="1080" w:type="dxa"/>
            <w:shd w:val="clear" w:color="auto" w:fill="FFFFFF"/>
            <w:tcMar>
              <w:top w:w="0" w:type="dxa"/>
              <w:left w:w="0" w:type="dxa"/>
              <w:bottom w:w="0" w:type="dxa"/>
              <w:right w:w="0" w:type="dxa"/>
            </w:tcMar>
            <w:vAlign w:val="center"/>
          </w:tcPr>
          <w:p w14:paraId="68608871" w14:textId="77777777" w:rsidR="009E2D6E" w:rsidRDefault="009E2D6E" w:rsidP="007C2BEC">
            <w:pPr>
              <w:spacing w:before="100" w:after="100"/>
              <w:ind w:left="100" w:right="100"/>
            </w:pPr>
            <w:r>
              <w:rPr>
                <w:rFonts w:ascii="Arial" w:eastAsia="Arial" w:hAnsi="Arial" w:cs="Arial"/>
                <w:color w:val="000000"/>
              </w:rPr>
              <w:t>9.293</w:t>
            </w:r>
          </w:p>
        </w:tc>
        <w:tc>
          <w:tcPr>
            <w:tcW w:w="1080" w:type="dxa"/>
            <w:shd w:val="clear" w:color="auto" w:fill="FFFFFF"/>
            <w:tcMar>
              <w:top w:w="0" w:type="dxa"/>
              <w:left w:w="0" w:type="dxa"/>
              <w:bottom w:w="0" w:type="dxa"/>
              <w:right w:w="0" w:type="dxa"/>
            </w:tcMar>
            <w:vAlign w:val="center"/>
          </w:tcPr>
          <w:p w14:paraId="5A5F457E" w14:textId="77777777" w:rsidR="009E2D6E" w:rsidRDefault="009E2D6E" w:rsidP="007C2BEC">
            <w:pPr>
              <w:spacing w:before="100" w:after="100"/>
              <w:ind w:left="100" w:right="100"/>
            </w:pPr>
            <w:r>
              <w:rPr>
                <w:rFonts w:ascii="Arial" w:eastAsia="Arial" w:hAnsi="Arial" w:cs="Arial"/>
                <w:color w:val="000000"/>
              </w:rPr>
              <w:t>8.161</w:t>
            </w:r>
          </w:p>
        </w:tc>
        <w:tc>
          <w:tcPr>
            <w:tcW w:w="1080" w:type="dxa"/>
            <w:shd w:val="clear" w:color="auto" w:fill="FFFFFF"/>
            <w:tcMar>
              <w:top w:w="0" w:type="dxa"/>
              <w:left w:w="0" w:type="dxa"/>
              <w:bottom w:w="0" w:type="dxa"/>
              <w:right w:w="0" w:type="dxa"/>
            </w:tcMar>
            <w:vAlign w:val="center"/>
          </w:tcPr>
          <w:p w14:paraId="13F9E8F0" w14:textId="77777777" w:rsidR="009E2D6E" w:rsidRDefault="009E2D6E" w:rsidP="007C2BEC">
            <w:pPr>
              <w:spacing w:before="100" w:after="100"/>
              <w:ind w:left="100" w:right="100"/>
            </w:pPr>
            <w:r>
              <w:rPr>
                <w:rFonts w:ascii="Arial" w:eastAsia="Arial" w:hAnsi="Arial" w:cs="Arial"/>
                <w:color w:val="000000"/>
              </w:rPr>
              <w:t>8.969</w:t>
            </w:r>
          </w:p>
        </w:tc>
        <w:tc>
          <w:tcPr>
            <w:tcW w:w="1080" w:type="dxa"/>
            <w:shd w:val="clear" w:color="auto" w:fill="FFFFFF"/>
            <w:tcMar>
              <w:top w:w="0" w:type="dxa"/>
              <w:left w:w="0" w:type="dxa"/>
              <w:bottom w:w="0" w:type="dxa"/>
              <w:right w:w="0" w:type="dxa"/>
            </w:tcMar>
            <w:vAlign w:val="center"/>
          </w:tcPr>
          <w:p w14:paraId="756A03D2" w14:textId="77777777" w:rsidR="009E2D6E" w:rsidRDefault="009E2D6E" w:rsidP="007C2BEC">
            <w:pPr>
              <w:spacing w:before="100" w:after="100"/>
              <w:ind w:left="100" w:right="100"/>
            </w:pPr>
            <w:r>
              <w:rPr>
                <w:rFonts w:ascii="Arial" w:eastAsia="Arial" w:hAnsi="Arial" w:cs="Arial"/>
                <w:color w:val="000000"/>
              </w:rPr>
              <w:t>8.116</w:t>
            </w:r>
          </w:p>
        </w:tc>
      </w:tr>
      <w:tr w:rsidR="009E2D6E" w14:paraId="30905505" w14:textId="77777777" w:rsidTr="007C2BEC">
        <w:trPr>
          <w:cantSplit/>
          <w:jc w:val="center"/>
        </w:trPr>
        <w:tc>
          <w:tcPr>
            <w:tcW w:w="2272" w:type="dxa"/>
            <w:shd w:val="clear" w:color="auto" w:fill="FFFFFF"/>
            <w:tcMar>
              <w:top w:w="0" w:type="dxa"/>
              <w:left w:w="0" w:type="dxa"/>
              <w:bottom w:w="0" w:type="dxa"/>
              <w:right w:w="0" w:type="dxa"/>
            </w:tcMar>
            <w:vAlign w:val="center"/>
          </w:tcPr>
          <w:p w14:paraId="41FE4F63"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5438674C" w14:textId="77777777" w:rsidR="009E2D6E" w:rsidRDefault="009E2D6E" w:rsidP="007C2BEC">
            <w:pPr>
              <w:spacing w:before="100" w:after="100"/>
              <w:ind w:left="100" w:right="100"/>
            </w:pPr>
            <w:r>
              <w:rPr>
                <w:rFonts w:ascii="Arial" w:eastAsia="Arial" w:hAnsi="Arial" w:cs="Arial"/>
                <w:color w:val="000000"/>
              </w:rPr>
              <w:t>(0.145)</w:t>
            </w:r>
          </w:p>
        </w:tc>
        <w:tc>
          <w:tcPr>
            <w:tcW w:w="1080" w:type="dxa"/>
            <w:shd w:val="clear" w:color="auto" w:fill="FFFFFF"/>
            <w:tcMar>
              <w:top w:w="0" w:type="dxa"/>
              <w:left w:w="0" w:type="dxa"/>
              <w:bottom w:w="0" w:type="dxa"/>
              <w:right w:w="0" w:type="dxa"/>
            </w:tcMar>
            <w:vAlign w:val="center"/>
          </w:tcPr>
          <w:p w14:paraId="12DFC2C0" w14:textId="77777777" w:rsidR="009E2D6E" w:rsidRDefault="009E2D6E" w:rsidP="007C2BEC">
            <w:pPr>
              <w:spacing w:before="100" w:after="100"/>
              <w:ind w:left="100" w:right="100"/>
            </w:pPr>
            <w:r>
              <w:rPr>
                <w:rFonts w:ascii="Arial" w:eastAsia="Arial" w:hAnsi="Arial" w:cs="Arial"/>
                <w:color w:val="000000"/>
              </w:rPr>
              <w:t>(0.153)</w:t>
            </w:r>
          </w:p>
        </w:tc>
        <w:tc>
          <w:tcPr>
            <w:tcW w:w="1080" w:type="dxa"/>
            <w:shd w:val="clear" w:color="auto" w:fill="FFFFFF"/>
            <w:tcMar>
              <w:top w:w="0" w:type="dxa"/>
              <w:left w:w="0" w:type="dxa"/>
              <w:bottom w:w="0" w:type="dxa"/>
              <w:right w:w="0" w:type="dxa"/>
            </w:tcMar>
            <w:vAlign w:val="center"/>
          </w:tcPr>
          <w:p w14:paraId="2D3F080F" w14:textId="77777777" w:rsidR="009E2D6E" w:rsidRDefault="009E2D6E" w:rsidP="007C2BEC">
            <w:pPr>
              <w:spacing w:before="100" w:after="100"/>
              <w:ind w:left="100" w:right="100"/>
            </w:pPr>
            <w:r>
              <w:rPr>
                <w:rFonts w:ascii="Arial" w:eastAsia="Arial" w:hAnsi="Arial" w:cs="Arial"/>
                <w:color w:val="000000"/>
              </w:rPr>
              <w:t>(0.188)</w:t>
            </w:r>
          </w:p>
        </w:tc>
        <w:tc>
          <w:tcPr>
            <w:tcW w:w="1080" w:type="dxa"/>
            <w:shd w:val="clear" w:color="auto" w:fill="FFFFFF"/>
            <w:tcMar>
              <w:top w:w="0" w:type="dxa"/>
              <w:left w:w="0" w:type="dxa"/>
              <w:bottom w:w="0" w:type="dxa"/>
              <w:right w:w="0" w:type="dxa"/>
            </w:tcMar>
            <w:vAlign w:val="center"/>
          </w:tcPr>
          <w:p w14:paraId="6624E5CA" w14:textId="77777777" w:rsidR="009E2D6E" w:rsidRDefault="009E2D6E" w:rsidP="007C2BEC">
            <w:pPr>
              <w:spacing w:before="100" w:after="100"/>
              <w:ind w:left="100" w:right="100"/>
            </w:pPr>
            <w:r>
              <w:rPr>
                <w:rFonts w:ascii="Arial" w:eastAsia="Arial" w:hAnsi="Arial" w:cs="Arial"/>
                <w:color w:val="000000"/>
              </w:rPr>
              <w:t>(0.199)</w:t>
            </w:r>
          </w:p>
        </w:tc>
      </w:tr>
      <w:tr w:rsidR="009E2D6E" w14:paraId="09E637DA" w14:textId="77777777" w:rsidTr="007C2BEC">
        <w:trPr>
          <w:cantSplit/>
          <w:jc w:val="center"/>
        </w:trPr>
        <w:tc>
          <w:tcPr>
            <w:tcW w:w="2272" w:type="dxa"/>
            <w:shd w:val="clear" w:color="auto" w:fill="FFFFFF"/>
            <w:tcMar>
              <w:top w:w="0" w:type="dxa"/>
              <w:left w:w="0" w:type="dxa"/>
              <w:bottom w:w="0" w:type="dxa"/>
              <w:right w:w="0" w:type="dxa"/>
            </w:tcMar>
            <w:vAlign w:val="center"/>
          </w:tcPr>
          <w:p w14:paraId="2C1A641B" w14:textId="77777777" w:rsidR="009E2D6E" w:rsidRDefault="009E2D6E" w:rsidP="007C2BEC">
            <w:pPr>
              <w:spacing w:before="100" w:after="100"/>
              <w:ind w:left="100" w:right="100"/>
            </w:pPr>
            <w:r>
              <w:rPr>
                <w:rFonts w:ascii="Arial" w:eastAsia="Arial" w:hAnsi="Arial" w:cs="Arial"/>
                <w:color w:val="000000"/>
              </w:rPr>
              <w:t>generation1950s</w:t>
            </w:r>
          </w:p>
        </w:tc>
        <w:tc>
          <w:tcPr>
            <w:tcW w:w="1080" w:type="dxa"/>
            <w:shd w:val="clear" w:color="auto" w:fill="FFFFFF"/>
            <w:tcMar>
              <w:top w:w="0" w:type="dxa"/>
              <w:left w:w="0" w:type="dxa"/>
              <w:bottom w:w="0" w:type="dxa"/>
              <w:right w:w="0" w:type="dxa"/>
            </w:tcMar>
            <w:vAlign w:val="center"/>
          </w:tcPr>
          <w:p w14:paraId="0B7F17A2" w14:textId="77777777" w:rsidR="009E2D6E" w:rsidRDefault="009E2D6E" w:rsidP="007C2BEC">
            <w:pPr>
              <w:spacing w:before="100" w:after="100"/>
              <w:ind w:left="100" w:right="100"/>
            </w:pPr>
            <w:r>
              <w:rPr>
                <w:rFonts w:ascii="Arial" w:eastAsia="Arial" w:hAnsi="Arial" w:cs="Arial"/>
                <w:color w:val="000000"/>
              </w:rPr>
              <w:t>-0.299</w:t>
            </w:r>
          </w:p>
        </w:tc>
        <w:tc>
          <w:tcPr>
            <w:tcW w:w="1080" w:type="dxa"/>
            <w:shd w:val="clear" w:color="auto" w:fill="FFFFFF"/>
            <w:tcMar>
              <w:top w:w="0" w:type="dxa"/>
              <w:left w:w="0" w:type="dxa"/>
              <w:bottom w:w="0" w:type="dxa"/>
              <w:right w:w="0" w:type="dxa"/>
            </w:tcMar>
            <w:vAlign w:val="center"/>
          </w:tcPr>
          <w:p w14:paraId="25BA61B1" w14:textId="77777777" w:rsidR="009E2D6E" w:rsidRDefault="009E2D6E" w:rsidP="007C2BEC">
            <w:pPr>
              <w:spacing w:before="100" w:after="100"/>
              <w:ind w:left="100" w:right="100"/>
            </w:pPr>
            <w:r>
              <w:rPr>
                <w:rFonts w:ascii="Arial" w:eastAsia="Arial" w:hAnsi="Arial" w:cs="Arial"/>
                <w:color w:val="000000"/>
              </w:rPr>
              <w:t>-0.201</w:t>
            </w:r>
          </w:p>
        </w:tc>
        <w:tc>
          <w:tcPr>
            <w:tcW w:w="1080" w:type="dxa"/>
            <w:shd w:val="clear" w:color="auto" w:fill="FFFFFF"/>
            <w:tcMar>
              <w:top w:w="0" w:type="dxa"/>
              <w:left w:w="0" w:type="dxa"/>
              <w:bottom w:w="0" w:type="dxa"/>
              <w:right w:w="0" w:type="dxa"/>
            </w:tcMar>
            <w:vAlign w:val="center"/>
          </w:tcPr>
          <w:p w14:paraId="7A4293D8" w14:textId="77777777" w:rsidR="009E2D6E" w:rsidRDefault="009E2D6E" w:rsidP="007C2BEC">
            <w:pPr>
              <w:spacing w:before="100" w:after="100"/>
              <w:ind w:left="100" w:right="100"/>
            </w:pPr>
            <w:r>
              <w:rPr>
                <w:rFonts w:ascii="Arial" w:eastAsia="Arial" w:hAnsi="Arial" w:cs="Arial"/>
                <w:color w:val="000000"/>
              </w:rPr>
              <w:t>-0.058</w:t>
            </w:r>
          </w:p>
        </w:tc>
        <w:tc>
          <w:tcPr>
            <w:tcW w:w="1080" w:type="dxa"/>
            <w:shd w:val="clear" w:color="auto" w:fill="FFFFFF"/>
            <w:tcMar>
              <w:top w:w="0" w:type="dxa"/>
              <w:left w:w="0" w:type="dxa"/>
              <w:bottom w:w="0" w:type="dxa"/>
              <w:right w:w="0" w:type="dxa"/>
            </w:tcMar>
            <w:vAlign w:val="center"/>
          </w:tcPr>
          <w:p w14:paraId="672ECFC9" w14:textId="77777777" w:rsidR="009E2D6E" w:rsidRDefault="009E2D6E" w:rsidP="007C2BEC">
            <w:pPr>
              <w:spacing w:before="100" w:after="100"/>
              <w:ind w:left="100" w:right="100"/>
            </w:pPr>
            <w:r>
              <w:rPr>
                <w:rFonts w:ascii="Arial" w:eastAsia="Arial" w:hAnsi="Arial" w:cs="Arial"/>
                <w:color w:val="000000"/>
              </w:rPr>
              <w:t>0.027</w:t>
            </w:r>
          </w:p>
        </w:tc>
      </w:tr>
      <w:tr w:rsidR="009E2D6E" w14:paraId="2D342998" w14:textId="77777777" w:rsidTr="007C2BEC">
        <w:trPr>
          <w:cantSplit/>
          <w:jc w:val="center"/>
        </w:trPr>
        <w:tc>
          <w:tcPr>
            <w:tcW w:w="2272" w:type="dxa"/>
            <w:shd w:val="clear" w:color="auto" w:fill="FFFFFF"/>
            <w:tcMar>
              <w:top w:w="0" w:type="dxa"/>
              <w:left w:w="0" w:type="dxa"/>
              <w:bottom w:w="0" w:type="dxa"/>
              <w:right w:w="0" w:type="dxa"/>
            </w:tcMar>
            <w:vAlign w:val="center"/>
          </w:tcPr>
          <w:p w14:paraId="5FF953E6"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7B14971C" w14:textId="77777777" w:rsidR="009E2D6E" w:rsidRDefault="009E2D6E" w:rsidP="007C2BEC">
            <w:pPr>
              <w:spacing w:before="100" w:after="100"/>
              <w:ind w:left="100" w:right="100"/>
            </w:pPr>
            <w:r>
              <w:rPr>
                <w:rFonts w:ascii="Arial" w:eastAsia="Arial" w:hAnsi="Arial" w:cs="Arial"/>
                <w:color w:val="000000"/>
              </w:rPr>
              <w:t>(0.177)</w:t>
            </w:r>
          </w:p>
        </w:tc>
        <w:tc>
          <w:tcPr>
            <w:tcW w:w="1080" w:type="dxa"/>
            <w:shd w:val="clear" w:color="auto" w:fill="FFFFFF"/>
            <w:tcMar>
              <w:top w:w="0" w:type="dxa"/>
              <w:left w:w="0" w:type="dxa"/>
              <w:bottom w:w="0" w:type="dxa"/>
              <w:right w:w="0" w:type="dxa"/>
            </w:tcMar>
            <w:vAlign w:val="center"/>
          </w:tcPr>
          <w:p w14:paraId="5FF61757" w14:textId="77777777" w:rsidR="009E2D6E" w:rsidRDefault="009E2D6E" w:rsidP="007C2BEC">
            <w:pPr>
              <w:spacing w:before="100" w:after="100"/>
              <w:ind w:left="100" w:right="100"/>
            </w:pPr>
            <w:r>
              <w:rPr>
                <w:rFonts w:ascii="Arial" w:eastAsia="Arial" w:hAnsi="Arial" w:cs="Arial"/>
                <w:color w:val="000000"/>
              </w:rPr>
              <w:t>(0.166)</w:t>
            </w:r>
          </w:p>
        </w:tc>
        <w:tc>
          <w:tcPr>
            <w:tcW w:w="1080" w:type="dxa"/>
            <w:shd w:val="clear" w:color="auto" w:fill="FFFFFF"/>
            <w:tcMar>
              <w:top w:w="0" w:type="dxa"/>
              <w:left w:w="0" w:type="dxa"/>
              <w:bottom w:w="0" w:type="dxa"/>
              <w:right w:w="0" w:type="dxa"/>
            </w:tcMar>
            <w:vAlign w:val="center"/>
          </w:tcPr>
          <w:p w14:paraId="7EEA3C58" w14:textId="77777777" w:rsidR="009E2D6E" w:rsidRDefault="009E2D6E" w:rsidP="007C2BEC">
            <w:pPr>
              <w:spacing w:before="100" w:after="100"/>
              <w:ind w:left="100" w:right="100"/>
            </w:pPr>
            <w:r>
              <w:rPr>
                <w:rFonts w:ascii="Arial" w:eastAsia="Arial" w:hAnsi="Arial" w:cs="Arial"/>
                <w:color w:val="000000"/>
              </w:rPr>
              <w:t>(0.233)</w:t>
            </w:r>
          </w:p>
        </w:tc>
        <w:tc>
          <w:tcPr>
            <w:tcW w:w="1080" w:type="dxa"/>
            <w:shd w:val="clear" w:color="auto" w:fill="FFFFFF"/>
            <w:tcMar>
              <w:top w:w="0" w:type="dxa"/>
              <w:left w:w="0" w:type="dxa"/>
              <w:bottom w:w="0" w:type="dxa"/>
              <w:right w:w="0" w:type="dxa"/>
            </w:tcMar>
            <w:vAlign w:val="center"/>
          </w:tcPr>
          <w:p w14:paraId="7B19F0B4" w14:textId="77777777" w:rsidR="009E2D6E" w:rsidRDefault="009E2D6E" w:rsidP="007C2BEC">
            <w:pPr>
              <w:spacing w:before="100" w:after="100"/>
              <w:ind w:left="100" w:right="100"/>
            </w:pPr>
            <w:r>
              <w:rPr>
                <w:rFonts w:ascii="Arial" w:eastAsia="Arial" w:hAnsi="Arial" w:cs="Arial"/>
                <w:color w:val="000000"/>
              </w:rPr>
              <w:t>(0.226)</w:t>
            </w:r>
          </w:p>
        </w:tc>
      </w:tr>
      <w:tr w:rsidR="009E2D6E" w14:paraId="7C14DAFE" w14:textId="77777777" w:rsidTr="007C2BEC">
        <w:trPr>
          <w:cantSplit/>
          <w:jc w:val="center"/>
        </w:trPr>
        <w:tc>
          <w:tcPr>
            <w:tcW w:w="2272" w:type="dxa"/>
            <w:shd w:val="clear" w:color="auto" w:fill="FFFFFF"/>
            <w:tcMar>
              <w:top w:w="0" w:type="dxa"/>
              <w:left w:w="0" w:type="dxa"/>
              <w:bottom w:w="0" w:type="dxa"/>
              <w:right w:w="0" w:type="dxa"/>
            </w:tcMar>
            <w:vAlign w:val="center"/>
          </w:tcPr>
          <w:p w14:paraId="452C7DF7" w14:textId="77777777" w:rsidR="009E2D6E" w:rsidRDefault="009E2D6E" w:rsidP="007C2BEC">
            <w:pPr>
              <w:spacing w:before="100" w:after="100"/>
              <w:ind w:left="100" w:right="100"/>
            </w:pPr>
            <w:r>
              <w:rPr>
                <w:rFonts w:ascii="Arial" w:eastAsia="Arial" w:hAnsi="Arial" w:cs="Arial"/>
                <w:color w:val="000000"/>
              </w:rPr>
              <w:t>generation1960s</w:t>
            </w:r>
          </w:p>
        </w:tc>
        <w:tc>
          <w:tcPr>
            <w:tcW w:w="1080" w:type="dxa"/>
            <w:shd w:val="clear" w:color="auto" w:fill="FFFFFF"/>
            <w:tcMar>
              <w:top w:w="0" w:type="dxa"/>
              <w:left w:w="0" w:type="dxa"/>
              <w:bottom w:w="0" w:type="dxa"/>
              <w:right w:w="0" w:type="dxa"/>
            </w:tcMar>
            <w:vAlign w:val="center"/>
          </w:tcPr>
          <w:p w14:paraId="56E94D16" w14:textId="77777777" w:rsidR="009E2D6E" w:rsidRDefault="009E2D6E" w:rsidP="007C2BEC">
            <w:pPr>
              <w:spacing w:before="100" w:after="100"/>
              <w:ind w:left="100" w:right="100"/>
            </w:pPr>
            <w:r>
              <w:rPr>
                <w:rFonts w:ascii="Arial" w:eastAsia="Arial" w:hAnsi="Arial" w:cs="Arial"/>
                <w:color w:val="000000"/>
              </w:rPr>
              <w:t>-0.726</w:t>
            </w:r>
          </w:p>
        </w:tc>
        <w:tc>
          <w:tcPr>
            <w:tcW w:w="1080" w:type="dxa"/>
            <w:shd w:val="clear" w:color="auto" w:fill="FFFFFF"/>
            <w:tcMar>
              <w:top w:w="0" w:type="dxa"/>
              <w:left w:w="0" w:type="dxa"/>
              <w:bottom w:w="0" w:type="dxa"/>
              <w:right w:w="0" w:type="dxa"/>
            </w:tcMar>
            <w:vAlign w:val="center"/>
          </w:tcPr>
          <w:p w14:paraId="4F3F3575" w14:textId="77777777" w:rsidR="009E2D6E" w:rsidRDefault="009E2D6E" w:rsidP="007C2BEC">
            <w:pPr>
              <w:spacing w:before="100" w:after="100"/>
              <w:ind w:left="100" w:right="100"/>
            </w:pPr>
            <w:r>
              <w:rPr>
                <w:rFonts w:ascii="Arial" w:eastAsia="Arial" w:hAnsi="Arial" w:cs="Arial"/>
                <w:color w:val="000000"/>
              </w:rPr>
              <w:t>-0.422</w:t>
            </w:r>
          </w:p>
        </w:tc>
        <w:tc>
          <w:tcPr>
            <w:tcW w:w="1080" w:type="dxa"/>
            <w:shd w:val="clear" w:color="auto" w:fill="FFFFFF"/>
            <w:tcMar>
              <w:top w:w="0" w:type="dxa"/>
              <w:left w:w="0" w:type="dxa"/>
              <w:bottom w:w="0" w:type="dxa"/>
              <w:right w:w="0" w:type="dxa"/>
            </w:tcMar>
            <w:vAlign w:val="center"/>
          </w:tcPr>
          <w:p w14:paraId="46F2BBFF" w14:textId="77777777" w:rsidR="009E2D6E" w:rsidRDefault="009E2D6E" w:rsidP="007C2BEC">
            <w:pPr>
              <w:spacing w:before="100" w:after="100"/>
              <w:ind w:left="100" w:right="100"/>
            </w:pPr>
            <w:r>
              <w:rPr>
                <w:rFonts w:ascii="Arial" w:eastAsia="Arial" w:hAnsi="Arial" w:cs="Arial"/>
                <w:color w:val="000000"/>
              </w:rPr>
              <w:t>-0.914</w:t>
            </w:r>
          </w:p>
        </w:tc>
        <w:tc>
          <w:tcPr>
            <w:tcW w:w="1080" w:type="dxa"/>
            <w:shd w:val="clear" w:color="auto" w:fill="FFFFFF"/>
            <w:tcMar>
              <w:top w:w="0" w:type="dxa"/>
              <w:left w:w="0" w:type="dxa"/>
              <w:bottom w:w="0" w:type="dxa"/>
              <w:right w:w="0" w:type="dxa"/>
            </w:tcMar>
            <w:vAlign w:val="center"/>
          </w:tcPr>
          <w:p w14:paraId="6922EE17" w14:textId="77777777" w:rsidR="009E2D6E" w:rsidRDefault="009E2D6E" w:rsidP="007C2BEC">
            <w:pPr>
              <w:spacing w:before="100" w:after="100"/>
              <w:ind w:left="100" w:right="100"/>
            </w:pPr>
            <w:r>
              <w:rPr>
                <w:rFonts w:ascii="Arial" w:eastAsia="Arial" w:hAnsi="Arial" w:cs="Arial"/>
                <w:color w:val="000000"/>
              </w:rPr>
              <w:t>-0.632</w:t>
            </w:r>
          </w:p>
        </w:tc>
      </w:tr>
      <w:tr w:rsidR="009E2D6E" w14:paraId="0E11E9A0" w14:textId="77777777" w:rsidTr="007C2BEC">
        <w:trPr>
          <w:cantSplit/>
          <w:jc w:val="center"/>
        </w:trPr>
        <w:tc>
          <w:tcPr>
            <w:tcW w:w="2272" w:type="dxa"/>
            <w:shd w:val="clear" w:color="auto" w:fill="FFFFFF"/>
            <w:tcMar>
              <w:top w:w="0" w:type="dxa"/>
              <w:left w:w="0" w:type="dxa"/>
              <w:bottom w:w="0" w:type="dxa"/>
              <w:right w:w="0" w:type="dxa"/>
            </w:tcMar>
            <w:vAlign w:val="center"/>
          </w:tcPr>
          <w:p w14:paraId="47223F07"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07D8DA05" w14:textId="77777777" w:rsidR="009E2D6E" w:rsidRDefault="009E2D6E" w:rsidP="007C2BEC">
            <w:pPr>
              <w:spacing w:before="100" w:after="100"/>
              <w:ind w:left="100" w:right="100"/>
            </w:pPr>
            <w:r>
              <w:rPr>
                <w:rFonts w:ascii="Arial" w:eastAsia="Arial" w:hAnsi="Arial" w:cs="Arial"/>
                <w:color w:val="000000"/>
              </w:rPr>
              <w:t>(0.175)</w:t>
            </w:r>
          </w:p>
        </w:tc>
        <w:tc>
          <w:tcPr>
            <w:tcW w:w="1080" w:type="dxa"/>
            <w:shd w:val="clear" w:color="auto" w:fill="FFFFFF"/>
            <w:tcMar>
              <w:top w:w="0" w:type="dxa"/>
              <w:left w:w="0" w:type="dxa"/>
              <w:bottom w:w="0" w:type="dxa"/>
              <w:right w:w="0" w:type="dxa"/>
            </w:tcMar>
            <w:vAlign w:val="center"/>
          </w:tcPr>
          <w:p w14:paraId="2530A991" w14:textId="77777777" w:rsidR="009E2D6E" w:rsidRDefault="009E2D6E" w:rsidP="007C2BEC">
            <w:pPr>
              <w:spacing w:before="100" w:after="100"/>
              <w:ind w:left="100" w:right="100"/>
            </w:pPr>
            <w:r>
              <w:rPr>
                <w:rFonts w:ascii="Arial" w:eastAsia="Arial" w:hAnsi="Arial" w:cs="Arial"/>
                <w:color w:val="000000"/>
              </w:rPr>
              <w:t>(0.165)</w:t>
            </w:r>
          </w:p>
        </w:tc>
        <w:tc>
          <w:tcPr>
            <w:tcW w:w="1080" w:type="dxa"/>
            <w:shd w:val="clear" w:color="auto" w:fill="FFFFFF"/>
            <w:tcMar>
              <w:top w:w="0" w:type="dxa"/>
              <w:left w:w="0" w:type="dxa"/>
              <w:bottom w:w="0" w:type="dxa"/>
              <w:right w:w="0" w:type="dxa"/>
            </w:tcMar>
            <w:vAlign w:val="center"/>
          </w:tcPr>
          <w:p w14:paraId="56E5D88C" w14:textId="77777777" w:rsidR="009E2D6E" w:rsidRDefault="009E2D6E" w:rsidP="007C2BEC">
            <w:pPr>
              <w:spacing w:before="100" w:after="100"/>
              <w:ind w:left="100" w:right="100"/>
            </w:pPr>
            <w:r>
              <w:rPr>
                <w:rFonts w:ascii="Arial" w:eastAsia="Arial" w:hAnsi="Arial" w:cs="Arial"/>
                <w:color w:val="000000"/>
              </w:rPr>
              <w:t>(0.231)</w:t>
            </w:r>
          </w:p>
        </w:tc>
        <w:tc>
          <w:tcPr>
            <w:tcW w:w="1080" w:type="dxa"/>
            <w:shd w:val="clear" w:color="auto" w:fill="FFFFFF"/>
            <w:tcMar>
              <w:top w:w="0" w:type="dxa"/>
              <w:left w:w="0" w:type="dxa"/>
              <w:bottom w:w="0" w:type="dxa"/>
              <w:right w:w="0" w:type="dxa"/>
            </w:tcMar>
            <w:vAlign w:val="center"/>
          </w:tcPr>
          <w:p w14:paraId="4AB14787" w14:textId="77777777" w:rsidR="009E2D6E" w:rsidRDefault="009E2D6E" w:rsidP="007C2BEC">
            <w:pPr>
              <w:spacing w:before="100" w:after="100"/>
              <w:ind w:left="100" w:right="100"/>
            </w:pPr>
            <w:r>
              <w:rPr>
                <w:rFonts w:ascii="Arial" w:eastAsia="Arial" w:hAnsi="Arial" w:cs="Arial"/>
                <w:color w:val="000000"/>
              </w:rPr>
              <w:t>(0.225)</w:t>
            </w:r>
          </w:p>
        </w:tc>
      </w:tr>
      <w:tr w:rsidR="009E2D6E" w14:paraId="7A6D1964" w14:textId="77777777" w:rsidTr="007C2BEC">
        <w:trPr>
          <w:cantSplit/>
          <w:jc w:val="center"/>
        </w:trPr>
        <w:tc>
          <w:tcPr>
            <w:tcW w:w="2272" w:type="dxa"/>
            <w:shd w:val="clear" w:color="auto" w:fill="FFFFFF"/>
            <w:tcMar>
              <w:top w:w="0" w:type="dxa"/>
              <w:left w:w="0" w:type="dxa"/>
              <w:bottom w:w="0" w:type="dxa"/>
              <w:right w:w="0" w:type="dxa"/>
            </w:tcMar>
            <w:vAlign w:val="center"/>
          </w:tcPr>
          <w:p w14:paraId="603C61F6" w14:textId="77777777" w:rsidR="009E2D6E" w:rsidRDefault="009E2D6E" w:rsidP="007C2BEC">
            <w:pPr>
              <w:spacing w:before="100" w:after="100"/>
              <w:ind w:left="100" w:right="100"/>
            </w:pPr>
            <w:r>
              <w:rPr>
                <w:rFonts w:ascii="Arial" w:eastAsia="Arial" w:hAnsi="Arial" w:cs="Arial"/>
                <w:color w:val="000000"/>
              </w:rPr>
              <w:lastRenderedPageBreak/>
              <w:t>generation1970s</w:t>
            </w:r>
          </w:p>
        </w:tc>
        <w:tc>
          <w:tcPr>
            <w:tcW w:w="1080" w:type="dxa"/>
            <w:shd w:val="clear" w:color="auto" w:fill="FFFFFF"/>
            <w:tcMar>
              <w:top w:w="0" w:type="dxa"/>
              <w:left w:w="0" w:type="dxa"/>
              <w:bottom w:w="0" w:type="dxa"/>
              <w:right w:w="0" w:type="dxa"/>
            </w:tcMar>
            <w:vAlign w:val="center"/>
          </w:tcPr>
          <w:p w14:paraId="0786F51C" w14:textId="77777777" w:rsidR="009E2D6E" w:rsidRDefault="009E2D6E" w:rsidP="007C2BEC">
            <w:pPr>
              <w:spacing w:before="100" w:after="100"/>
              <w:ind w:left="100" w:right="100"/>
            </w:pPr>
            <w:r>
              <w:rPr>
                <w:rFonts w:ascii="Arial" w:eastAsia="Arial" w:hAnsi="Arial" w:cs="Arial"/>
                <w:color w:val="000000"/>
              </w:rPr>
              <w:t>-1.071</w:t>
            </w:r>
          </w:p>
        </w:tc>
        <w:tc>
          <w:tcPr>
            <w:tcW w:w="1080" w:type="dxa"/>
            <w:shd w:val="clear" w:color="auto" w:fill="FFFFFF"/>
            <w:tcMar>
              <w:top w:w="0" w:type="dxa"/>
              <w:left w:w="0" w:type="dxa"/>
              <w:bottom w:w="0" w:type="dxa"/>
              <w:right w:w="0" w:type="dxa"/>
            </w:tcMar>
            <w:vAlign w:val="center"/>
          </w:tcPr>
          <w:p w14:paraId="5F75E55F" w14:textId="77777777" w:rsidR="009E2D6E" w:rsidRDefault="009E2D6E" w:rsidP="007C2BEC">
            <w:pPr>
              <w:spacing w:before="100" w:after="100"/>
              <w:ind w:left="100" w:right="100"/>
            </w:pPr>
            <w:r>
              <w:rPr>
                <w:rFonts w:ascii="Arial" w:eastAsia="Arial" w:hAnsi="Arial" w:cs="Arial"/>
                <w:color w:val="000000"/>
              </w:rPr>
              <w:t>-0.608</w:t>
            </w:r>
          </w:p>
        </w:tc>
        <w:tc>
          <w:tcPr>
            <w:tcW w:w="1080" w:type="dxa"/>
            <w:shd w:val="clear" w:color="auto" w:fill="FFFFFF"/>
            <w:tcMar>
              <w:top w:w="0" w:type="dxa"/>
              <w:left w:w="0" w:type="dxa"/>
              <w:bottom w:w="0" w:type="dxa"/>
              <w:right w:w="0" w:type="dxa"/>
            </w:tcMar>
            <w:vAlign w:val="center"/>
          </w:tcPr>
          <w:p w14:paraId="48ED622D" w14:textId="77777777" w:rsidR="009E2D6E" w:rsidRDefault="009E2D6E" w:rsidP="007C2BEC">
            <w:pPr>
              <w:spacing w:before="100" w:after="100"/>
              <w:ind w:left="100" w:right="100"/>
            </w:pPr>
            <w:r>
              <w:rPr>
                <w:rFonts w:ascii="Arial" w:eastAsia="Arial" w:hAnsi="Arial" w:cs="Arial"/>
                <w:color w:val="000000"/>
              </w:rPr>
              <w:t>-1.189</w:t>
            </w:r>
          </w:p>
        </w:tc>
        <w:tc>
          <w:tcPr>
            <w:tcW w:w="1080" w:type="dxa"/>
            <w:shd w:val="clear" w:color="auto" w:fill="FFFFFF"/>
            <w:tcMar>
              <w:top w:w="0" w:type="dxa"/>
              <w:left w:w="0" w:type="dxa"/>
              <w:bottom w:w="0" w:type="dxa"/>
              <w:right w:w="0" w:type="dxa"/>
            </w:tcMar>
            <w:vAlign w:val="center"/>
          </w:tcPr>
          <w:p w14:paraId="55DC2B11" w14:textId="77777777" w:rsidR="009E2D6E" w:rsidRDefault="009E2D6E" w:rsidP="007C2BEC">
            <w:pPr>
              <w:spacing w:before="100" w:after="100"/>
              <w:ind w:left="100" w:right="100"/>
            </w:pPr>
            <w:r>
              <w:rPr>
                <w:rFonts w:ascii="Arial" w:eastAsia="Arial" w:hAnsi="Arial" w:cs="Arial"/>
                <w:color w:val="000000"/>
              </w:rPr>
              <w:t>-0.701</w:t>
            </w:r>
          </w:p>
        </w:tc>
      </w:tr>
      <w:tr w:rsidR="009E2D6E" w14:paraId="2F7A722B" w14:textId="77777777" w:rsidTr="007C2BEC">
        <w:trPr>
          <w:cantSplit/>
          <w:jc w:val="center"/>
        </w:trPr>
        <w:tc>
          <w:tcPr>
            <w:tcW w:w="2272" w:type="dxa"/>
            <w:shd w:val="clear" w:color="auto" w:fill="FFFFFF"/>
            <w:tcMar>
              <w:top w:w="0" w:type="dxa"/>
              <w:left w:w="0" w:type="dxa"/>
              <w:bottom w:w="0" w:type="dxa"/>
              <w:right w:w="0" w:type="dxa"/>
            </w:tcMar>
            <w:vAlign w:val="center"/>
          </w:tcPr>
          <w:p w14:paraId="467418F3"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6EEDF36C" w14:textId="77777777" w:rsidR="009E2D6E" w:rsidRDefault="009E2D6E" w:rsidP="007C2BEC">
            <w:pPr>
              <w:spacing w:before="100" w:after="100"/>
              <w:ind w:left="100" w:right="100"/>
            </w:pPr>
            <w:r>
              <w:rPr>
                <w:rFonts w:ascii="Arial" w:eastAsia="Arial" w:hAnsi="Arial" w:cs="Arial"/>
                <w:color w:val="000000"/>
              </w:rPr>
              <w:t>(0.179)</w:t>
            </w:r>
          </w:p>
        </w:tc>
        <w:tc>
          <w:tcPr>
            <w:tcW w:w="1080" w:type="dxa"/>
            <w:shd w:val="clear" w:color="auto" w:fill="FFFFFF"/>
            <w:tcMar>
              <w:top w:w="0" w:type="dxa"/>
              <w:left w:w="0" w:type="dxa"/>
              <w:bottom w:w="0" w:type="dxa"/>
              <w:right w:w="0" w:type="dxa"/>
            </w:tcMar>
            <w:vAlign w:val="center"/>
          </w:tcPr>
          <w:p w14:paraId="39A06B93" w14:textId="77777777" w:rsidR="009E2D6E" w:rsidRDefault="009E2D6E" w:rsidP="007C2BEC">
            <w:pPr>
              <w:spacing w:before="100" w:after="100"/>
              <w:ind w:left="100" w:right="100"/>
            </w:pPr>
            <w:r>
              <w:rPr>
                <w:rFonts w:ascii="Arial" w:eastAsia="Arial" w:hAnsi="Arial" w:cs="Arial"/>
                <w:color w:val="000000"/>
              </w:rPr>
              <w:t>(0.170)</w:t>
            </w:r>
          </w:p>
        </w:tc>
        <w:tc>
          <w:tcPr>
            <w:tcW w:w="1080" w:type="dxa"/>
            <w:shd w:val="clear" w:color="auto" w:fill="FFFFFF"/>
            <w:tcMar>
              <w:top w:w="0" w:type="dxa"/>
              <w:left w:w="0" w:type="dxa"/>
              <w:bottom w:w="0" w:type="dxa"/>
              <w:right w:w="0" w:type="dxa"/>
            </w:tcMar>
            <w:vAlign w:val="center"/>
          </w:tcPr>
          <w:p w14:paraId="5A4BAB43" w14:textId="77777777" w:rsidR="009E2D6E" w:rsidRDefault="009E2D6E" w:rsidP="007C2BEC">
            <w:pPr>
              <w:spacing w:before="100" w:after="100"/>
              <w:ind w:left="100" w:right="100"/>
            </w:pPr>
            <w:r>
              <w:rPr>
                <w:rFonts w:ascii="Arial" w:eastAsia="Arial" w:hAnsi="Arial" w:cs="Arial"/>
                <w:color w:val="000000"/>
              </w:rPr>
              <w:t>(0.230)</w:t>
            </w:r>
          </w:p>
        </w:tc>
        <w:tc>
          <w:tcPr>
            <w:tcW w:w="1080" w:type="dxa"/>
            <w:shd w:val="clear" w:color="auto" w:fill="FFFFFF"/>
            <w:tcMar>
              <w:top w:w="0" w:type="dxa"/>
              <w:left w:w="0" w:type="dxa"/>
              <w:bottom w:w="0" w:type="dxa"/>
              <w:right w:w="0" w:type="dxa"/>
            </w:tcMar>
            <w:vAlign w:val="center"/>
          </w:tcPr>
          <w:p w14:paraId="23F60069" w14:textId="77777777" w:rsidR="009E2D6E" w:rsidRDefault="009E2D6E" w:rsidP="007C2BEC">
            <w:pPr>
              <w:spacing w:before="100" w:after="100"/>
              <w:ind w:left="100" w:right="100"/>
            </w:pPr>
            <w:r>
              <w:rPr>
                <w:rFonts w:ascii="Arial" w:eastAsia="Arial" w:hAnsi="Arial" w:cs="Arial"/>
                <w:color w:val="000000"/>
              </w:rPr>
              <w:t>(0.228)</w:t>
            </w:r>
          </w:p>
        </w:tc>
      </w:tr>
      <w:tr w:rsidR="009E2D6E" w14:paraId="53D5A406" w14:textId="77777777" w:rsidTr="007C2BEC">
        <w:trPr>
          <w:cantSplit/>
          <w:jc w:val="center"/>
        </w:trPr>
        <w:tc>
          <w:tcPr>
            <w:tcW w:w="2272" w:type="dxa"/>
            <w:shd w:val="clear" w:color="auto" w:fill="FFFFFF"/>
            <w:tcMar>
              <w:top w:w="0" w:type="dxa"/>
              <w:left w:w="0" w:type="dxa"/>
              <w:bottom w:w="0" w:type="dxa"/>
              <w:right w:w="0" w:type="dxa"/>
            </w:tcMar>
            <w:vAlign w:val="center"/>
          </w:tcPr>
          <w:p w14:paraId="077AB40A" w14:textId="77777777" w:rsidR="009E2D6E" w:rsidRDefault="009E2D6E" w:rsidP="007C2BEC">
            <w:pPr>
              <w:spacing w:before="100" w:after="100"/>
              <w:ind w:left="100" w:right="100"/>
            </w:pPr>
            <w:r>
              <w:rPr>
                <w:rFonts w:ascii="Arial" w:eastAsia="Arial" w:hAnsi="Arial" w:cs="Arial"/>
                <w:color w:val="000000"/>
              </w:rPr>
              <w:t>generation1980s</w:t>
            </w:r>
          </w:p>
        </w:tc>
        <w:tc>
          <w:tcPr>
            <w:tcW w:w="1080" w:type="dxa"/>
            <w:shd w:val="clear" w:color="auto" w:fill="FFFFFF"/>
            <w:tcMar>
              <w:top w:w="0" w:type="dxa"/>
              <w:left w:w="0" w:type="dxa"/>
              <w:bottom w:w="0" w:type="dxa"/>
              <w:right w:w="0" w:type="dxa"/>
            </w:tcMar>
            <w:vAlign w:val="center"/>
          </w:tcPr>
          <w:p w14:paraId="0959A400" w14:textId="77777777" w:rsidR="009E2D6E" w:rsidRDefault="009E2D6E" w:rsidP="007C2BEC">
            <w:pPr>
              <w:spacing w:before="100" w:after="100"/>
              <w:ind w:left="100" w:right="100"/>
            </w:pPr>
            <w:r>
              <w:rPr>
                <w:rFonts w:ascii="Arial" w:eastAsia="Arial" w:hAnsi="Arial" w:cs="Arial"/>
                <w:color w:val="000000"/>
              </w:rPr>
              <w:t>-1.299</w:t>
            </w:r>
          </w:p>
        </w:tc>
        <w:tc>
          <w:tcPr>
            <w:tcW w:w="1080" w:type="dxa"/>
            <w:shd w:val="clear" w:color="auto" w:fill="FFFFFF"/>
            <w:tcMar>
              <w:top w:w="0" w:type="dxa"/>
              <w:left w:w="0" w:type="dxa"/>
              <w:bottom w:w="0" w:type="dxa"/>
              <w:right w:w="0" w:type="dxa"/>
            </w:tcMar>
            <w:vAlign w:val="center"/>
          </w:tcPr>
          <w:p w14:paraId="4EF54899" w14:textId="77777777" w:rsidR="009E2D6E" w:rsidRDefault="009E2D6E" w:rsidP="007C2BEC">
            <w:pPr>
              <w:spacing w:before="100" w:after="100"/>
              <w:ind w:left="100" w:right="100"/>
            </w:pPr>
            <w:r>
              <w:rPr>
                <w:rFonts w:ascii="Arial" w:eastAsia="Arial" w:hAnsi="Arial" w:cs="Arial"/>
                <w:color w:val="000000"/>
              </w:rPr>
              <w:t>-0.621</w:t>
            </w:r>
          </w:p>
        </w:tc>
        <w:tc>
          <w:tcPr>
            <w:tcW w:w="1080" w:type="dxa"/>
            <w:shd w:val="clear" w:color="auto" w:fill="FFFFFF"/>
            <w:tcMar>
              <w:top w:w="0" w:type="dxa"/>
              <w:left w:w="0" w:type="dxa"/>
              <w:bottom w:w="0" w:type="dxa"/>
              <w:right w:w="0" w:type="dxa"/>
            </w:tcMar>
            <w:vAlign w:val="center"/>
          </w:tcPr>
          <w:p w14:paraId="32EF030E" w14:textId="77777777" w:rsidR="009E2D6E" w:rsidRDefault="009E2D6E" w:rsidP="007C2BEC">
            <w:pPr>
              <w:spacing w:before="100" w:after="100"/>
              <w:ind w:left="100" w:right="100"/>
            </w:pPr>
            <w:r>
              <w:rPr>
                <w:rFonts w:ascii="Arial" w:eastAsia="Arial" w:hAnsi="Arial" w:cs="Arial"/>
                <w:color w:val="000000"/>
              </w:rPr>
              <w:t>-1.516</w:t>
            </w:r>
          </w:p>
        </w:tc>
        <w:tc>
          <w:tcPr>
            <w:tcW w:w="1080" w:type="dxa"/>
            <w:shd w:val="clear" w:color="auto" w:fill="FFFFFF"/>
            <w:tcMar>
              <w:top w:w="0" w:type="dxa"/>
              <w:left w:w="0" w:type="dxa"/>
              <w:bottom w:w="0" w:type="dxa"/>
              <w:right w:w="0" w:type="dxa"/>
            </w:tcMar>
            <w:vAlign w:val="center"/>
          </w:tcPr>
          <w:p w14:paraId="1654F207" w14:textId="77777777" w:rsidR="009E2D6E" w:rsidRDefault="009E2D6E" w:rsidP="007C2BEC">
            <w:pPr>
              <w:spacing w:before="100" w:after="100"/>
              <w:ind w:left="100" w:right="100"/>
            </w:pPr>
            <w:r>
              <w:rPr>
                <w:rFonts w:ascii="Arial" w:eastAsia="Arial" w:hAnsi="Arial" w:cs="Arial"/>
                <w:color w:val="000000"/>
              </w:rPr>
              <w:t>-0.942</w:t>
            </w:r>
          </w:p>
        </w:tc>
      </w:tr>
      <w:tr w:rsidR="009E2D6E" w14:paraId="4FF1A660" w14:textId="77777777" w:rsidTr="007C2BEC">
        <w:trPr>
          <w:cantSplit/>
          <w:jc w:val="center"/>
        </w:trPr>
        <w:tc>
          <w:tcPr>
            <w:tcW w:w="2272" w:type="dxa"/>
            <w:shd w:val="clear" w:color="auto" w:fill="FFFFFF"/>
            <w:tcMar>
              <w:top w:w="0" w:type="dxa"/>
              <w:left w:w="0" w:type="dxa"/>
              <w:bottom w:w="0" w:type="dxa"/>
              <w:right w:w="0" w:type="dxa"/>
            </w:tcMar>
            <w:vAlign w:val="center"/>
          </w:tcPr>
          <w:p w14:paraId="46025DD6"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63D6A48B" w14:textId="77777777" w:rsidR="009E2D6E" w:rsidRDefault="009E2D6E" w:rsidP="007C2BEC">
            <w:pPr>
              <w:spacing w:before="100" w:after="100"/>
              <w:ind w:left="100" w:right="100"/>
            </w:pPr>
            <w:r>
              <w:rPr>
                <w:rFonts w:ascii="Arial" w:eastAsia="Arial" w:hAnsi="Arial" w:cs="Arial"/>
                <w:color w:val="000000"/>
              </w:rPr>
              <w:t>(0.174)</w:t>
            </w:r>
          </w:p>
        </w:tc>
        <w:tc>
          <w:tcPr>
            <w:tcW w:w="1080" w:type="dxa"/>
            <w:shd w:val="clear" w:color="auto" w:fill="FFFFFF"/>
            <w:tcMar>
              <w:top w:w="0" w:type="dxa"/>
              <w:left w:w="0" w:type="dxa"/>
              <w:bottom w:w="0" w:type="dxa"/>
              <w:right w:w="0" w:type="dxa"/>
            </w:tcMar>
            <w:vAlign w:val="center"/>
          </w:tcPr>
          <w:p w14:paraId="3C73657A" w14:textId="77777777" w:rsidR="009E2D6E" w:rsidRDefault="009E2D6E" w:rsidP="007C2BEC">
            <w:pPr>
              <w:spacing w:before="100" w:after="100"/>
              <w:ind w:left="100" w:right="100"/>
            </w:pPr>
            <w:r>
              <w:rPr>
                <w:rFonts w:ascii="Arial" w:eastAsia="Arial" w:hAnsi="Arial" w:cs="Arial"/>
                <w:color w:val="000000"/>
              </w:rPr>
              <w:t>(0.168)</w:t>
            </w:r>
          </w:p>
        </w:tc>
        <w:tc>
          <w:tcPr>
            <w:tcW w:w="1080" w:type="dxa"/>
            <w:shd w:val="clear" w:color="auto" w:fill="FFFFFF"/>
            <w:tcMar>
              <w:top w:w="0" w:type="dxa"/>
              <w:left w:w="0" w:type="dxa"/>
              <w:bottom w:w="0" w:type="dxa"/>
              <w:right w:w="0" w:type="dxa"/>
            </w:tcMar>
            <w:vAlign w:val="center"/>
          </w:tcPr>
          <w:p w14:paraId="3208D243" w14:textId="77777777" w:rsidR="009E2D6E" w:rsidRDefault="009E2D6E" w:rsidP="007C2BEC">
            <w:pPr>
              <w:spacing w:before="100" w:after="100"/>
              <w:ind w:left="100" w:right="100"/>
            </w:pPr>
            <w:r>
              <w:rPr>
                <w:rFonts w:ascii="Arial" w:eastAsia="Arial" w:hAnsi="Arial" w:cs="Arial"/>
                <w:color w:val="000000"/>
              </w:rPr>
              <w:t>(0.227)</w:t>
            </w:r>
          </w:p>
        </w:tc>
        <w:tc>
          <w:tcPr>
            <w:tcW w:w="1080" w:type="dxa"/>
            <w:shd w:val="clear" w:color="auto" w:fill="FFFFFF"/>
            <w:tcMar>
              <w:top w:w="0" w:type="dxa"/>
              <w:left w:w="0" w:type="dxa"/>
              <w:bottom w:w="0" w:type="dxa"/>
              <w:right w:w="0" w:type="dxa"/>
            </w:tcMar>
            <w:vAlign w:val="center"/>
          </w:tcPr>
          <w:p w14:paraId="17771F1F" w14:textId="77777777" w:rsidR="009E2D6E" w:rsidRDefault="009E2D6E" w:rsidP="007C2BEC">
            <w:pPr>
              <w:spacing w:before="100" w:after="100"/>
              <w:ind w:left="100" w:right="100"/>
            </w:pPr>
            <w:r>
              <w:rPr>
                <w:rFonts w:ascii="Arial" w:eastAsia="Arial" w:hAnsi="Arial" w:cs="Arial"/>
                <w:color w:val="000000"/>
              </w:rPr>
              <w:t>(0.227)</w:t>
            </w:r>
          </w:p>
        </w:tc>
      </w:tr>
      <w:tr w:rsidR="009E2D6E" w14:paraId="13A863A3" w14:textId="77777777" w:rsidTr="007C2BEC">
        <w:trPr>
          <w:cantSplit/>
          <w:jc w:val="center"/>
        </w:trPr>
        <w:tc>
          <w:tcPr>
            <w:tcW w:w="2272" w:type="dxa"/>
            <w:shd w:val="clear" w:color="auto" w:fill="FFFFFF"/>
            <w:tcMar>
              <w:top w:w="0" w:type="dxa"/>
              <w:left w:w="0" w:type="dxa"/>
              <w:bottom w:w="0" w:type="dxa"/>
              <w:right w:w="0" w:type="dxa"/>
            </w:tcMar>
            <w:vAlign w:val="center"/>
          </w:tcPr>
          <w:p w14:paraId="0488A0F9" w14:textId="77777777" w:rsidR="009E2D6E" w:rsidRDefault="009E2D6E" w:rsidP="007C2BEC">
            <w:pPr>
              <w:spacing w:before="100" w:after="100"/>
              <w:ind w:left="100" w:right="100"/>
            </w:pPr>
            <w:r>
              <w:rPr>
                <w:rFonts w:ascii="Arial" w:eastAsia="Arial" w:hAnsi="Arial" w:cs="Arial"/>
                <w:color w:val="000000"/>
              </w:rPr>
              <w:t>generationPost-1980s</w:t>
            </w:r>
          </w:p>
        </w:tc>
        <w:tc>
          <w:tcPr>
            <w:tcW w:w="1080" w:type="dxa"/>
            <w:shd w:val="clear" w:color="auto" w:fill="FFFFFF"/>
            <w:tcMar>
              <w:top w:w="0" w:type="dxa"/>
              <w:left w:w="0" w:type="dxa"/>
              <w:bottom w:w="0" w:type="dxa"/>
              <w:right w:w="0" w:type="dxa"/>
            </w:tcMar>
            <w:vAlign w:val="center"/>
          </w:tcPr>
          <w:p w14:paraId="089419BF" w14:textId="77777777" w:rsidR="009E2D6E" w:rsidRDefault="009E2D6E" w:rsidP="007C2BEC">
            <w:pPr>
              <w:spacing w:before="100" w:after="100"/>
              <w:ind w:left="100" w:right="100"/>
            </w:pPr>
            <w:r>
              <w:rPr>
                <w:rFonts w:ascii="Arial" w:eastAsia="Arial" w:hAnsi="Arial" w:cs="Arial"/>
                <w:color w:val="000000"/>
              </w:rPr>
              <w:t>-1.752</w:t>
            </w:r>
          </w:p>
        </w:tc>
        <w:tc>
          <w:tcPr>
            <w:tcW w:w="1080" w:type="dxa"/>
            <w:shd w:val="clear" w:color="auto" w:fill="FFFFFF"/>
            <w:tcMar>
              <w:top w:w="0" w:type="dxa"/>
              <w:left w:w="0" w:type="dxa"/>
              <w:bottom w:w="0" w:type="dxa"/>
              <w:right w:w="0" w:type="dxa"/>
            </w:tcMar>
            <w:vAlign w:val="center"/>
          </w:tcPr>
          <w:p w14:paraId="34AC6B16" w14:textId="77777777" w:rsidR="009E2D6E" w:rsidRDefault="009E2D6E" w:rsidP="007C2BEC">
            <w:pPr>
              <w:spacing w:before="100" w:after="100"/>
              <w:ind w:left="100" w:right="100"/>
            </w:pPr>
            <w:r>
              <w:rPr>
                <w:rFonts w:ascii="Arial" w:eastAsia="Arial" w:hAnsi="Arial" w:cs="Arial"/>
                <w:color w:val="000000"/>
              </w:rPr>
              <w:t>-1.019</w:t>
            </w:r>
          </w:p>
        </w:tc>
        <w:tc>
          <w:tcPr>
            <w:tcW w:w="1080" w:type="dxa"/>
            <w:shd w:val="clear" w:color="auto" w:fill="FFFFFF"/>
            <w:tcMar>
              <w:top w:w="0" w:type="dxa"/>
              <w:left w:w="0" w:type="dxa"/>
              <w:bottom w:w="0" w:type="dxa"/>
              <w:right w:w="0" w:type="dxa"/>
            </w:tcMar>
            <w:vAlign w:val="center"/>
          </w:tcPr>
          <w:p w14:paraId="5594F565" w14:textId="77777777" w:rsidR="009E2D6E" w:rsidRDefault="009E2D6E" w:rsidP="007C2BEC">
            <w:pPr>
              <w:spacing w:before="100" w:after="100"/>
              <w:ind w:left="100" w:right="100"/>
            </w:pPr>
            <w:r>
              <w:rPr>
                <w:rFonts w:ascii="Arial" w:eastAsia="Arial" w:hAnsi="Arial" w:cs="Arial"/>
                <w:color w:val="000000"/>
              </w:rPr>
              <w:t>-1.769</w:t>
            </w:r>
          </w:p>
        </w:tc>
        <w:tc>
          <w:tcPr>
            <w:tcW w:w="1080" w:type="dxa"/>
            <w:shd w:val="clear" w:color="auto" w:fill="FFFFFF"/>
            <w:tcMar>
              <w:top w:w="0" w:type="dxa"/>
              <w:left w:w="0" w:type="dxa"/>
              <w:bottom w:w="0" w:type="dxa"/>
              <w:right w:w="0" w:type="dxa"/>
            </w:tcMar>
            <w:vAlign w:val="center"/>
          </w:tcPr>
          <w:p w14:paraId="4E970BB1" w14:textId="77777777" w:rsidR="009E2D6E" w:rsidRDefault="009E2D6E" w:rsidP="007C2BEC">
            <w:pPr>
              <w:spacing w:before="100" w:after="100"/>
              <w:ind w:left="100" w:right="100"/>
            </w:pPr>
            <w:r>
              <w:rPr>
                <w:rFonts w:ascii="Arial" w:eastAsia="Arial" w:hAnsi="Arial" w:cs="Arial"/>
                <w:color w:val="000000"/>
              </w:rPr>
              <w:t>-1.106</w:t>
            </w:r>
          </w:p>
        </w:tc>
      </w:tr>
      <w:tr w:rsidR="009E2D6E" w14:paraId="5B229C07" w14:textId="77777777" w:rsidTr="007C2BEC">
        <w:trPr>
          <w:cantSplit/>
          <w:jc w:val="center"/>
        </w:trPr>
        <w:tc>
          <w:tcPr>
            <w:tcW w:w="2272" w:type="dxa"/>
            <w:shd w:val="clear" w:color="auto" w:fill="FFFFFF"/>
            <w:tcMar>
              <w:top w:w="0" w:type="dxa"/>
              <w:left w:w="0" w:type="dxa"/>
              <w:bottom w:w="0" w:type="dxa"/>
              <w:right w:w="0" w:type="dxa"/>
            </w:tcMar>
            <w:vAlign w:val="center"/>
          </w:tcPr>
          <w:p w14:paraId="3E0331FE"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1BA1A595" w14:textId="77777777" w:rsidR="009E2D6E" w:rsidRDefault="009E2D6E" w:rsidP="007C2BEC">
            <w:pPr>
              <w:spacing w:before="100" w:after="100"/>
              <w:ind w:left="100" w:right="100"/>
            </w:pPr>
            <w:r>
              <w:rPr>
                <w:rFonts w:ascii="Arial" w:eastAsia="Arial" w:hAnsi="Arial" w:cs="Arial"/>
                <w:color w:val="000000"/>
              </w:rPr>
              <w:t>(0.179)</w:t>
            </w:r>
          </w:p>
        </w:tc>
        <w:tc>
          <w:tcPr>
            <w:tcW w:w="1080" w:type="dxa"/>
            <w:shd w:val="clear" w:color="auto" w:fill="FFFFFF"/>
            <w:tcMar>
              <w:top w:w="0" w:type="dxa"/>
              <w:left w:w="0" w:type="dxa"/>
              <w:bottom w:w="0" w:type="dxa"/>
              <w:right w:w="0" w:type="dxa"/>
            </w:tcMar>
            <w:vAlign w:val="center"/>
          </w:tcPr>
          <w:p w14:paraId="235A0379" w14:textId="77777777" w:rsidR="009E2D6E" w:rsidRDefault="009E2D6E" w:rsidP="007C2BEC">
            <w:pPr>
              <w:spacing w:before="100" w:after="100"/>
              <w:ind w:left="100" w:right="100"/>
            </w:pPr>
            <w:r>
              <w:rPr>
                <w:rFonts w:ascii="Arial" w:eastAsia="Arial" w:hAnsi="Arial" w:cs="Arial"/>
                <w:color w:val="000000"/>
              </w:rPr>
              <w:t>(0.173)</w:t>
            </w:r>
          </w:p>
        </w:tc>
        <w:tc>
          <w:tcPr>
            <w:tcW w:w="1080" w:type="dxa"/>
            <w:shd w:val="clear" w:color="auto" w:fill="FFFFFF"/>
            <w:tcMar>
              <w:top w:w="0" w:type="dxa"/>
              <w:left w:w="0" w:type="dxa"/>
              <w:bottom w:w="0" w:type="dxa"/>
              <w:right w:w="0" w:type="dxa"/>
            </w:tcMar>
            <w:vAlign w:val="center"/>
          </w:tcPr>
          <w:p w14:paraId="4F43F13A" w14:textId="77777777" w:rsidR="009E2D6E" w:rsidRDefault="009E2D6E" w:rsidP="007C2BEC">
            <w:pPr>
              <w:spacing w:before="100" w:after="100"/>
              <w:ind w:left="100" w:right="100"/>
            </w:pPr>
            <w:r>
              <w:rPr>
                <w:rFonts w:ascii="Arial" w:eastAsia="Arial" w:hAnsi="Arial" w:cs="Arial"/>
                <w:color w:val="000000"/>
              </w:rPr>
              <w:t>(0.229)</w:t>
            </w:r>
          </w:p>
        </w:tc>
        <w:tc>
          <w:tcPr>
            <w:tcW w:w="1080" w:type="dxa"/>
            <w:shd w:val="clear" w:color="auto" w:fill="FFFFFF"/>
            <w:tcMar>
              <w:top w:w="0" w:type="dxa"/>
              <w:left w:w="0" w:type="dxa"/>
              <w:bottom w:w="0" w:type="dxa"/>
              <w:right w:w="0" w:type="dxa"/>
            </w:tcMar>
            <w:vAlign w:val="center"/>
          </w:tcPr>
          <w:p w14:paraId="7C8A27B7" w14:textId="77777777" w:rsidR="009E2D6E" w:rsidRDefault="009E2D6E" w:rsidP="007C2BEC">
            <w:pPr>
              <w:spacing w:before="100" w:after="100"/>
              <w:ind w:left="100" w:right="100"/>
            </w:pPr>
            <w:r>
              <w:rPr>
                <w:rFonts w:ascii="Arial" w:eastAsia="Arial" w:hAnsi="Arial" w:cs="Arial"/>
                <w:color w:val="000000"/>
              </w:rPr>
              <w:t>(0.231)</w:t>
            </w:r>
          </w:p>
        </w:tc>
      </w:tr>
      <w:tr w:rsidR="009E2D6E" w14:paraId="1C30105A" w14:textId="77777777" w:rsidTr="007C2BEC">
        <w:trPr>
          <w:cantSplit/>
          <w:jc w:val="center"/>
        </w:trPr>
        <w:tc>
          <w:tcPr>
            <w:tcW w:w="2272" w:type="dxa"/>
            <w:shd w:val="clear" w:color="auto" w:fill="FFFFFF"/>
            <w:tcMar>
              <w:top w:w="0" w:type="dxa"/>
              <w:left w:w="0" w:type="dxa"/>
              <w:bottom w:w="0" w:type="dxa"/>
              <w:right w:w="0" w:type="dxa"/>
            </w:tcMar>
            <w:vAlign w:val="center"/>
          </w:tcPr>
          <w:p w14:paraId="59C89ED2" w14:textId="77777777" w:rsidR="009E2D6E" w:rsidRDefault="009E2D6E" w:rsidP="007C2BEC">
            <w:pPr>
              <w:spacing w:before="100" w:after="100"/>
              <w:ind w:left="100" w:right="100"/>
            </w:pPr>
            <w:r>
              <w:rPr>
                <w:rFonts w:ascii="Arial" w:eastAsia="Arial" w:hAnsi="Arial" w:cs="Arial"/>
                <w:color w:val="000000"/>
              </w:rPr>
              <w:t>dem_knowledge</w:t>
            </w:r>
          </w:p>
        </w:tc>
        <w:tc>
          <w:tcPr>
            <w:tcW w:w="1080" w:type="dxa"/>
            <w:shd w:val="clear" w:color="auto" w:fill="FFFFFF"/>
            <w:tcMar>
              <w:top w:w="0" w:type="dxa"/>
              <w:left w:w="0" w:type="dxa"/>
              <w:bottom w:w="0" w:type="dxa"/>
              <w:right w:w="0" w:type="dxa"/>
            </w:tcMar>
            <w:vAlign w:val="center"/>
          </w:tcPr>
          <w:p w14:paraId="0081B5CF"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0B287FAC" w14:textId="77777777" w:rsidR="009E2D6E" w:rsidRDefault="009E2D6E" w:rsidP="007C2BEC">
            <w:pPr>
              <w:spacing w:before="100" w:after="100"/>
              <w:ind w:left="100" w:right="100"/>
            </w:pPr>
            <w:r>
              <w:rPr>
                <w:rFonts w:ascii="Arial" w:eastAsia="Arial" w:hAnsi="Arial" w:cs="Arial"/>
                <w:color w:val="000000"/>
              </w:rPr>
              <w:t>0.821</w:t>
            </w:r>
          </w:p>
        </w:tc>
        <w:tc>
          <w:tcPr>
            <w:tcW w:w="1080" w:type="dxa"/>
            <w:shd w:val="clear" w:color="auto" w:fill="FFFFFF"/>
            <w:tcMar>
              <w:top w:w="0" w:type="dxa"/>
              <w:left w:w="0" w:type="dxa"/>
              <w:bottom w:w="0" w:type="dxa"/>
              <w:right w:w="0" w:type="dxa"/>
            </w:tcMar>
            <w:vAlign w:val="center"/>
          </w:tcPr>
          <w:p w14:paraId="2BB6A92D"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1984F177" w14:textId="77777777" w:rsidR="009E2D6E" w:rsidRDefault="009E2D6E" w:rsidP="007C2BEC">
            <w:pPr>
              <w:spacing w:before="100" w:after="100"/>
              <w:ind w:left="100" w:right="100"/>
            </w:pPr>
            <w:r>
              <w:rPr>
                <w:rFonts w:ascii="Arial" w:eastAsia="Arial" w:hAnsi="Arial" w:cs="Arial"/>
                <w:color w:val="000000"/>
              </w:rPr>
              <w:t>0.714</w:t>
            </w:r>
          </w:p>
        </w:tc>
      </w:tr>
      <w:tr w:rsidR="009E2D6E" w14:paraId="628BB3FA" w14:textId="77777777" w:rsidTr="007C2BEC">
        <w:trPr>
          <w:cantSplit/>
          <w:jc w:val="center"/>
        </w:trPr>
        <w:tc>
          <w:tcPr>
            <w:tcW w:w="2272" w:type="dxa"/>
            <w:shd w:val="clear" w:color="auto" w:fill="FFFFFF"/>
            <w:tcMar>
              <w:top w:w="0" w:type="dxa"/>
              <w:left w:w="0" w:type="dxa"/>
              <w:bottom w:w="0" w:type="dxa"/>
              <w:right w:w="0" w:type="dxa"/>
            </w:tcMar>
            <w:vAlign w:val="center"/>
          </w:tcPr>
          <w:p w14:paraId="7AF00BAB"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65FCA5CD"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2871A9AD" w14:textId="77777777" w:rsidR="009E2D6E" w:rsidRDefault="009E2D6E" w:rsidP="007C2BEC">
            <w:pPr>
              <w:spacing w:before="100" w:after="100"/>
              <w:ind w:left="100" w:right="100"/>
            </w:pPr>
            <w:r>
              <w:rPr>
                <w:rFonts w:ascii="Arial" w:eastAsia="Arial" w:hAnsi="Arial" w:cs="Arial"/>
                <w:color w:val="000000"/>
              </w:rPr>
              <w:t>(0.052)</w:t>
            </w:r>
          </w:p>
        </w:tc>
        <w:tc>
          <w:tcPr>
            <w:tcW w:w="1080" w:type="dxa"/>
            <w:shd w:val="clear" w:color="auto" w:fill="FFFFFF"/>
            <w:tcMar>
              <w:top w:w="0" w:type="dxa"/>
              <w:left w:w="0" w:type="dxa"/>
              <w:bottom w:w="0" w:type="dxa"/>
              <w:right w:w="0" w:type="dxa"/>
            </w:tcMar>
            <w:vAlign w:val="center"/>
          </w:tcPr>
          <w:p w14:paraId="2B872385" w14:textId="77777777" w:rsidR="009E2D6E" w:rsidRDefault="009E2D6E" w:rsidP="007C2BEC">
            <w:pPr>
              <w:spacing w:before="100" w:after="100"/>
              <w:ind w:left="100" w:right="100"/>
            </w:pPr>
          </w:p>
        </w:tc>
        <w:tc>
          <w:tcPr>
            <w:tcW w:w="1080" w:type="dxa"/>
            <w:shd w:val="clear" w:color="auto" w:fill="FFFFFF"/>
            <w:tcMar>
              <w:top w:w="0" w:type="dxa"/>
              <w:left w:w="0" w:type="dxa"/>
              <w:bottom w:w="0" w:type="dxa"/>
              <w:right w:w="0" w:type="dxa"/>
            </w:tcMar>
            <w:vAlign w:val="center"/>
          </w:tcPr>
          <w:p w14:paraId="7A6A7EB4" w14:textId="77777777" w:rsidR="009E2D6E" w:rsidRDefault="009E2D6E" w:rsidP="007C2BEC">
            <w:pPr>
              <w:spacing w:before="100" w:after="100"/>
              <w:ind w:left="100" w:right="100"/>
            </w:pPr>
            <w:r>
              <w:rPr>
                <w:rFonts w:ascii="Arial" w:eastAsia="Arial" w:hAnsi="Arial" w:cs="Arial"/>
                <w:color w:val="000000"/>
              </w:rPr>
              <w:t>(0.068)</w:t>
            </w:r>
          </w:p>
        </w:tc>
      </w:tr>
      <w:tr w:rsidR="009E2D6E" w14:paraId="7B8BE625" w14:textId="77777777" w:rsidTr="007C2BEC">
        <w:trPr>
          <w:cantSplit/>
          <w:jc w:val="center"/>
        </w:trPr>
        <w:tc>
          <w:tcPr>
            <w:tcW w:w="2272" w:type="dxa"/>
            <w:tcBorders>
              <w:top w:val="single" w:sz="8" w:space="0" w:color="000000"/>
            </w:tcBorders>
            <w:shd w:val="clear" w:color="auto" w:fill="FFFFFF"/>
            <w:tcMar>
              <w:top w:w="0" w:type="dxa"/>
              <w:left w:w="0" w:type="dxa"/>
              <w:bottom w:w="0" w:type="dxa"/>
              <w:right w:w="0" w:type="dxa"/>
            </w:tcMar>
            <w:vAlign w:val="center"/>
          </w:tcPr>
          <w:p w14:paraId="24846FF0" w14:textId="77777777" w:rsidR="009E2D6E" w:rsidRDefault="009E2D6E" w:rsidP="007C2BEC">
            <w:pPr>
              <w:spacing w:before="100" w:after="100"/>
              <w:ind w:left="100" w:right="100"/>
            </w:pPr>
            <w:r>
              <w:rPr>
                <w:rFonts w:ascii="Arial" w:eastAsia="Arial" w:hAnsi="Arial" w:cs="Arial"/>
                <w:color w:val="000000"/>
              </w:rPr>
              <w:t>Num.Obs.</w:t>
            </w:r>
          </w:p>
        </w:tc>
        <w:tc>
          <w:tcPr>
            <w:tcW w:w="1080" w:type="dxa"/>
            <w:tcBorders>
              <w:top w:val="single" w:sz="8" w:space="0" w:color="000000"/>
            </w:tcBorders>
            <w:shd w:val="clear" w:color="auto" w:fill="FFFFFF"/>
            <w:tcMar>
              <w:top w:w="0" w:type="dxa"/>
              <w:left w:w="0" w:type="dxa"/>
              <w:bottom w:w="0" w:type="dxa"/>
              <w:right w:w="0" w:type="dxa"/>
            </w:tcMar>
            <w:vAlign w:val="center"/>
          </w:tcPr>
          <w:p w14:paraId="07C7162B" w14:textId="77777777" w:rsidR="009E2D6E" w:rsidRDefault="009E2D6E" w:rsidP="007C2BEC">
            <w:pPr>
              <w:spacing w:before="100" w:after="100"/>
              <w:ind w:left="100" w:right="100"/>
            </w:pPr>
            <w:r>
              <w:rPr>
                <w:rFonts w:ascii="Arial" w:eastAsia="Arial" w:hAnsi="Arial" w:cs="Arial"/>
                <w:color w:val="000000"/>
              </w:rPr>
              <w:t>1784</w:t>
            </w:r>
          </w:p>
        </w:tc>
        <w:tc>
          <w:tcPr>
            <w:tcW w:w="1080" w:type="dxa"/>
            <w:tcBorders>
              <w:top w:val="single" w:sz="8" w:space="0" w:color="000000"/>
            </w:tcBorders>
            <w:shd w:val="clear" w:color="auto" w:fill="FFFFFF"/>
            <w:tcMar>
              <w:top w:w="0" w:type="dxa"/>
              <w:left w:w="0" w:type="dxa"/>
              <w:bottom w:w="0" w:type="dxa"/>
              <w:right w:w="0" w:type="dxa"/>
            </w:tcMar>
            <w:vAlign w:val="center"/>
          </w:tcPr>
          <w:p w14:paraId="7BAA2A23" w14:textId="77777777" w:rsidR="009E2D6E" w:rsidRDefault="009E2D6E" w:rsidP="007C2BEC">
            <w:pPr>
              <w:spacing w:before="100" w:after="100"/>
              <w:ind w:left="100" w:right="100"/>
            </w:pPr>
            <w:r>
              <w:rPr>
                <w:rFonts w:ascii="Arial" w:eastAsia="Arial" w:hAnsi="Arial" w:cs="Arial"/>
                <w:color w:val="000000"/>
              </w:rPr>
              <w:t>1769</w:t>
            </w:r>
          </w:p>
        </w:tc>
        <w:tc>
          <w:tcPr>
            <w:tcW w:w="1080" w:type="dxa"/>
            <w:tcBorders>
              <w:top w:val="single" w:sz="8" w:space="0" w:color="000000"/>
            </w:tcBorders>
            <w:shd w:val="clear" w:color="auto" w:fill="FFFFFF"/>
            <w:tcMar>
              <w:top w:w="0" w:type="dxa"/>
              <w:left w:w="0" w:type="dxa"/>
              <w:bottom w:w="0" w:type="dxa"/>
              <w:right w:w="0" w:type="dxa"/>
            </w:tcMar>
            <w:vAlign w:val="center"/>
          </w:tcPr>
          <w:p w14:paraId="4A1F7B99" w14:textId="77777777" w:rsidR="009E2D6E" w:rsidRDefault="009E2D6E" w:rsidP="007C2BEC">
            <w:pPr>
              <w:spacing w:before="100" w:after="100"/>
              <w:ind w:left="100" w:right="100"/>
            </w:pPr>
            <w:r>
              <w:rPr>
                <w:rFonts w:ascii="Arial" w:eastAsia="Arial" w:hAnsi="Arial" w:cs="Arial"/>
                <w:color w:val="000000"/>
              </w:rPr>
              <w:t>1750</w:t>
            </w:r>
          </w:p>
        </w:tc>
        <w:tc>
          <w:tcPr>
            <w:tcW w:w="1080" w:type="dxa"/>
            <w:tcBorders>
              <w:top w:val="single" w:sz="8" w:space="0" w:color="000000"/>
            </w:tcBorders>
            <w:shd w:val="clear" w:color="auto" w:fill="FFFFFF"/>
            <w:tcMar>
              <w:top w:w="0" w:type="dxa"/>
              <w:left w:w="0" w:type="dxa"/>
              <w:bottom w:w="0" w:type="dxa"/>
              <w:right w:w="0" w:type="dxa"/>
            </w:tcMar>
            <w:vAlign w:val="center"/>
          </w:tcPr>
          <w:p w14:paraId="34D5723A" w14:textId="77777777" w:rsidR="009E2D6E" w:rsidRDefault="009E2D6E" w:rsidP="007C2BEC">
            <w:pPr>
              <w:spacing w:before="100" w:after="100"/>
              <w:ind w:left="100" w:right="100"/>
            </w:pPr>
            <w:r>
              <w:rPr>
                <w:rFonts w:ascii="Arial" w:eastAsia="Arial" w:hAnsi="Arial" w:cs="Arial"/>
                <w:color w:val="000000"/>
              </w:rPr>
              <w:t>1723</w:t>
            </w:r>
          </w:p>
        </w:tc>
      </w:tr>
      <w:tr w:rsidR="009E2D6E" w14:paraId="2C313BF1" w14:textId="77777777" w:rsidTr="007C2BEC">
        <w:trPr>
          <w:cantSplit/>
          <w:jc w:val="center"/>
        </w:trPr>
        <w:tc>
          <w:tcPr>
            <w:tcW w:w="2272" w:type="dxa"/>
            <w:shd w:val="clear" w:color="auto" w:fill="FFFFFF"/>
            <w:tcMar>
              <w:top w:w="0" w:type="dxa"/>
              <w:left w:w="0" w:type="dxa"/>
              <w:bottom w:w="0" w:type="dxa"/>
              <w:right w:w="0" w:type="dxa"/>
            </w:tcMar>
            <w:vAlign w:val="center"/>
          </w:tcPr>
          <w:p w14:paraId="410919CB" w14:textId="77777777" w:rsidR="009E2D6E" w:rsidRDefault="009E2D6E" w:rsidP="007C2BEC">
            <w:pPr>
              <w:spacing w:before="100" w:after="100"/>
              <w:ind w:left="100" w:right="100"/>
            </w:pPr>
            <w:r>
              <w:rPr>
                <w:rFonts w:ascii="Arial" w:eastAsia="Arial" w:hAnsi="Arial" w:cs="Arial"/>
                <w:color w:val="000000"/>
              </w:rPr>
              <w:t>R2</w:t>
            </w:r>
          </w:p>
        </w:tc>
        <w:tc>
          <w:tcPr>
            <w:tcW w:w="1080" w:type="dxa"/>
            <w:shd w:val="clear" w:color="auto" w:fill="FFFFFF"/>
            <w:tcMar>
              <w:top w:w="0" w:type="dxa"/>
              <w:left w:w="0" w:type="dxa"/>
              <w:bottom w:w="0" w:type="dxa"/>
              <w:right w:w="0" w:type="dxa"/>
            </w:tcMar>
            <w:vAlign w:val="center"/>
          </w:tcPr>
          <w:p w14:paraId="152F606F" w14:textId="77777777" w:rsidR="009E2D6E" w:rsidRDefault="009E2D6E" w:rsidP="007C2BEC">
            <w:pPr>
              <w:spacing w:before="100" w:after="100"/>
              <w:ind w:left="100" w:right="100"/>
            </w:pPr>
            <w:r>
              <w:rPr>
                <w:rFonts w:ascii="Arial" w:eastAsia="Arial" w:hAnsi="Arial" w:cs="Arial"/>
                <w:color w:val="000000"/>
              </w:rPr>
              <w:t>0.084</w:t>
            </w:r>
          </w:p>
        </w:tc>
        <w:tc>
          <w:tcPr>
            <w:tcW w:w="1080" w:type="dxa"/>
            <w:shd w:val="clear" w:color="auto" w:fill="FFFFFF"/>
            <w:tcMar>
              <w:top w:w="0" w:type="dxa"/>
              <w:left w:w="0" w:type="dxa"/>
              <w:bottom w:w="0" w:type="dxa"/>
              <w:right w:w="0" w:type="dxa"/>
            </w:tcMar>
            <w:vAlign w:val="center"/>
          </w:tcPr>
          <w:p w14:paraId="55933413" w14:textId="77777777" w:rsidR="009E2D6E" w:rsidRDefault="009E2D6E" w:rsidP="007C2BEC">
            <w:pPr>
              <w:spacing w:before="100" w:after="100"/>
              <w:ind w:left="100" w:right="100"/>
            </w:pPr>
            <w:r>
              <w:rPr>
                <w:rFonts w:ascii="Arial" w:eastAsia="Arial" w:hAnsi="Arial" w:cs="Arial"/>
                <w:color w:val="000000"/>
              </w:rPr>
              <w:t>0.197</w:t>
            </w:r>
          </w:p>
        </w:tc>
        <w:tc>
          <w:tcPr>
            <w:tcW w:w="1080" w:type="dxa"/>
            <w:shd w:val="clear" w:color="auto" w:fill="FFFFFF"/>
            <w:tcMar>
              <w:top w:w="0" w:type="dxa"/>
              <w:left w:w="0" w:type="dxa"/>
              <w:bottom w:w="0" w:type="dxa"/>
              <w:right w:w="0" w:type="dxa"/>
            </w:tcMar>
            <w:vAlign w:val="center"/>
          </w:tcPr>
          <w:p w14:paraId="0B41AE1F" w14:textId="77777777" w:rsidR="009E2D6E" w:rsidRDefault="009E2D6E" w:rsidP="007C2BEC">
            <w:pPr>
              <w:spacing w:before="100" w:after="100"/>
              <w:ind w:left="100" w:right="100"/>
            </w:pPr>
            <w:r>
              <w:rPr>
                <w:rFonts w:ascii="Arial" w:eastAsia="Arial" w:hAnsi="Arial" w:cs="Arial"/>
                <w:color w:val="000000"/>
              </w:rPr>
              <w:t>0.068</w:t>
            </w:r>
          </w:p>
        </w:tc>
        <w:tc>
          <w:tcPr>
            <w:tcW w:w="1080" w:type="dxa"/>
            <w:shd w:val="clear" w:color="auto" w:fill="FFFFFF"/>
            <w:tcMar>
              <w:top w:w="0" w:type="dxa"/>
              <w:left w:w="0" w:type="dxa"/>
              <w:bottom w:w="0" w:type="dxa"/>
              <w:right w:w="0" w:type="dxa"/>
            </w:tcMar>
            <w:vAlign w:val="center"/>
          </w:tcPr>
          <w:p w14:paraId="71C1A058" w14:textId="77777777" w:rsidR="009E2D6E" w:rsidRDefault="009E2D6E" w:rsidP="007C2BEC">
            <w:pPr>
              <w:spacing w:before="100" w:after="100"/>
              <w:ind w:left="100" w:right="100"/>
            </w:pPr>
            <w:r>
              <w:rPr>
                <w:rFonts w:ascii="Arial" w:eastAsia="Arial" w:hAnsi="Arial" w:cs="Arial"/>
                <w:color w:val="000000"/>
              </w:rPr>
              <w:t>0.125</w:t>
            </w:r>
          </w:p>
        </w:tc>
      </w:tr>
      <w:tr w:rsidR="009E2D6E" w14:paraId="3D2735BF" w14:textId="77777777" w:rsidTr="007C2BEC">
        <w:trPr>
          <w:cantSplit/>
          <w:jc w:val="center"/>
        </w:trPr>
        <w:tc>
          <w:tcPr>
            <w:tcW w:w="2272" w:type="dxa"/>
            <w:shd w:val="clear" w:color="auto" w:fill="FFFFFF"/>
            <w:tcMar>
              <w:top w:w="0" w:type="dxa"/>
              <w:left w:w="0" w:type="dxa"/>
              <w:bottom w:w="0" w:type="dxa"/>
              <w:right w:w="0" w:type="dxa"/>
            </w:tcMar>
            <w:vAlign w:val="center"/>
          </w:tcPr>
          <w:p w14:paraId="77D55CA5" w14:textId="77777777" w:rsidR="009E2D6E" w:rsidRDefault="009E2D6E" w:rsidP="007C2BEC">
            <w:pPr>
              <w:spacing w:before="100" w:after="100"/>
              <w:ind w:left="100" w:right="100"/>
            </w:pPr>
            <w:r>
              <w:rPr>
                <w:rFonts w:ascii="Arial" w:eastAsia="Arial" w:hAnsi="Arial" w:cs="Arial"/>
                <w:color w:val="000000"/>
              </w:rPr>
              <w:t>R2 Adj.</w:t>
            </w:r>
          </w:p>
        </w:tc>
        <w:tc>
          <w:tcPr>
            <w:tcW w:w="1080" w:type="dxa"/>
            <w:shd w:val="clear" w:color="auto" w:fill="FFFFFF"/>
            <w:tcMar>
              <w:top w:w="0" w:type="dxa"/>
              <w:left w:w="0" w:type="dxa"/>
              <w:bottom w:w="0" w:type="dxa"/>
              <w:right w:w="0" w:type="dxa"/>
            </w:tcMar>
            <w:vAlign w:val="center"/>
          </w:tcPr>
          <w:p w14:paraId="4F502CD0" w14:textId="77777777" w:rsidR="009E2D6E" w:rsidRDefault="009E2D6E" w:rsidP="007C2BEC">
            <w:pPr>
              <w:spacing w:before="100" w:after="100"/>
              <w:ind w:left="100" w:right="100"/>
            </w:pPr>
            <w:r>
              <w:rPr>
                <w:rFonts w:ascii="Arial" w:eastAsia="Arial" w:hAnsi="Arial" w:cs="Arial"/>
                <w:color w:val="000000"/>
              </w:rPr>
              <w:t>0.081</w:t>
            </w:r>
          </w:p>
        </w:tc>
        <w:tc>
          <w:tcPr>
            <w:tcW w:w="1080" w:type="dxa"/>
            <w:shd w:val="clear" w:color="auto" w:fill="FFFFFF"/>
            <w:tcMar>
              <w:top w:w="0" w:type="dxa"/>
              <w:left w:w="0" w:type="dxa"/>
              <w:bottom w:w="0" w:type="dxa"/>
              <w:right w:w="0" w:type="dxa"/>
            </w:tcMar>
            <w:vAlign w:val="center"/>
          </w:tcPr>
          <w:p w14:paraId="51D3FF9A" w14:textId="77777777" w:rsidR="009E2D6E" w:rsidRDefault="009E2D6E" w:rsidP="007C2BEC">
            <w:pPr>
              <w:spacing w:before="100" w:after="100"/>
              <w:ind w:left="100" w:right="100"/>
            </w:pPr>
            <w:r>
              <w:rPr>
                <w:rFonts w:ascii="Arial" w:eastAsia="Arial" w:hAnsi="Arial" w:cs="Arial"/>
                <w:color w:val="000000"/>
              </w:rPr>
              <w:t>0.194</w:t>
            </w:r>
          </w:p>
        </w:tc>
        <w:tc>
          <w:tcPr>
            <w:tcW w:w="1080" w:type="dxa"/>
            <w:shd w:val="clear" w:color="auto" w:fill="FFFFFF"/>
            <w:tcMar>
              <w:top w:w="0" w:type="dxa"/>
              <w:left w:w="0" w:type="dxa"/>
              <w:bottom w:w="0" w:type="dxa"/>
              <w:right w:w="0" w:type="dxa"/>
            </w:tcMar>
            <w:vAlign w:val="center"/>
          </w:tcPr>
          <w:p w14:paraId="4D01A131" w14:textId="77777777" w:rsidR="009E2D6E" w:rsidRDefault="009E2D6E" w:rsidP="007C2BEC">
            <w:pPr>
              <w:spacing w:before="100" w:after="100"/>
              <w:ind w:left="100" w:right="100"/>
            </w:pPr>
            <w:r>
              <w:rPr>
                <w:rFonts w:ascii="Arial" w:eastAsia="Arial" w:hAnsi="Arial" w:cs="Arial"/>
                <w:color w:val="000000"/>
              </w:rPr>
              <w:t>0.066</w:t>
            </w:r>
          </w:p>
        </w:tc>
        <w:tc>
          <w:tcPr>
            <w:tcW w:w="1080" w:type="dxa"/>
            <w:shd w:val="clear" w:color="auto" w:fill="FFFFFF"/>
            <w:tcMar>
              <w:top w:w="0" w:type="dxa"/>
              <w:left w:w="0" w:type="dxa"/>
              <w:bottom w:w="0" w:type="dxa"/>
              <w:right w:w="0" w:type="dxa"/>
            </w:tcMar>
            <w:vAlign w:val="center"/>
          </w:tcPr>
          <w:p w14:paraId="5291C45E" w14:textId="77777777" w:rsidR="009E2D6E" w:rsidRDefault="009E2D6E" w:rsidP="007C2BEC">
            <w:pPr>
              <w:spacing w:before="100" w:after="100"/>
              <w:ind w:left="100" w:right="100"/>
            </w:pPr>
            <w:r>
              <w:rPr>
                <w:rFonts w:ascii="Arial" w:eastAsia="Arial" w:hAnsi="Arial" w:cs="Arial"/>
                <w:color w:val="000000"/>
              </w:rPr>
              <w:t>0.122</w:t>
            </w:r>
          </w:p>
        </w:tc>
      </w:tr>
      <w:tr w:rsidR="009E2D6E" w14:paraId="328A008F" w14:textId="77777777" w:rsidTr="007C2BEC">
        <w:trPr>
          <w:cantSplit/>
          <w:jc w:val="center"/>
        </w:trPr>
        <w:tc>
          <w:tcPr>
            <w:tcW w:w="2272" w:type="dxa"/>
            <w:shd w:val="clear" w:color="auto" w:fill="FFFFFF"/>
            <w:tcMar>
              <w:top w:w="0" w:type="dxa"/>
              <w:left w:w="0" w:type="dxa"/>
              <w:bottom w:w="0" w:type="dxa"/>
              <w:right w:w="0" w:type="dxa"/>
            </w:tcMar>
            <w:vAlign w:val="center"/>
          </w:tcPr>
          <w:p w14:paraId="2445B3EF" w14:textId="77777777" w:rsidR="009E2D6E" w:rsidRDefault="009E2D6E" w:rsidP="007C2BEC">
            <w:pPr>
              <w:spacing w:before="100" w:after="100"/>
              <w:ind w:left="100" w:right="100"/>
            </w:pPr>
            <w:r>
              <w:rPr>
                <w:rFonts w:ascii="Arial" w:eastAsia="Arial" w:hAnsi="Arial" w:cs="Arial"/>
                <w:color w:val="000000"/>
              </w:rPr>
              <w:t>AIC</w:t>
            </w:r>
          </w:p>
        </w:tc>
        <w:tc>
          <w:tcPr>
            <w:tcW w:w="1080" w:type="dxa"/>
            <w:shd w:val="clear" w:color="auto" w:fill="FFFFFF"/>
            <w:tcMar>
              <w:top w:w="0" w:type="dxa"/>
              <w:left w:w="0" w:type="dxa"/>
              <w:bottom w:w="0" w:type="dxa"/>
              <w:right w:w="0" w:type="dxa"/>
            </w:tcMar>
            <w:vAlign w:val="center"/>
          </w:tcPr>
          <w:p w14:paraId="21149F9C" w14:textId="77777777" w:rsidR="009E2D6E" w:rsidRDefault="009E2D6E" w:rsidP="007C2BEC">
            <w:pPr>
              <w:spacing w:before="100" w:after="100"/>
              <w:ind w:left="100" w:right="100"/>
            </w:pPr>
            <w:r>
              <w:rPr>
                <w:rFonts w:ascii="Arial" w:eastAsia="Arial" w:hAnsi="Arial" w:cs="Arial"/>
                <w:color w:val="000000"/>
              </w:rPr>
              <w:t>7199.0</w:t>
            </w:r>
          </w:p>
        </w:tc>
        <w:tc>
          <w:tcPr>
            <w:tcW w:w="1080" w:type="dxa"/>
            <w:shd w:val="clear" w:color="auto" w:fill="FFFFFF"/>
            <w:tcMar>
              <w:top w:w="0" w:type="dxa"/>
              <w:left w:w="0" w:type="dxa"/>
              <w:bottom w:w="0" w:type="dxa"/>
              <w:right w:w="0" w:type="dxa"/>
            </w:tcMar>
            <w:vAlign w:val="center"/>
          </w:tcPr>
          <w:p w14:paraId="2F3BD799" w14:textId="77777777" w:rsidR="009E2D6E" w:rsidRDefault="009E2D6E" w:rsidP="007C2BEC">
            <w:pPr>
              <w:spacing w:before="100" w:after="100"/>
              <w:ind w:left="100" w:right="100"/>
            </w:pPr>
            <w:r>
              <w:rPr>
                <w:rFonts w:ascii="Arial" w:eastAsia="Arial" w:hAnsi="Arial" w:cs="Arial"/>
                <w:color w:val="000000"/>
              </w:rPr>
              <w:t>6902.2</w:t>
            </w:r>
          </w:p>
        </w:tc>
        <w:tc>
          <w:tcPr>
            <w:tcW w:w="1080" w:type="dxa"/>
            <w:shd w:val="clear" w:color="auto" w:fill="FFFFFF"/>
            <w:tcMar>
              <w:top w:w="0" w:type="dxa"/>
              <w:left w:w="0" w:type="dxa"/>
              <w:bottom w:w="0" w:type="dxa"/>
              <w:right w:w="0" w:type="dxa"/>
            </w:tcMar>
            <w:vAlign w:val="center"/>
          </w:tcPr>
          <w:p w14:paraId="25CADDB4" w14:textId="77777777" w:rsidR="009E2D6E" w:rsidRDefault="009E2D6E" w:rsidP="007C2BEC">
            <w:pPr>
              <w:spacing w:before="100" w:after="100"/>
              <w:ind w:left="100" w:right="100"/>
            </w:pPr>
            <w:r>
              <w:rPr>
                <w:rFonts w:ascii="Arial" w:eastAsia="Arial" w:hAnsi="Arial" w:cs="Arial"/>
                <w:color w:val="000000"/>
              </w:rPr>
              <w:t>7991.0</w:t>
            </w:r>
          </w:p>
        </w:tc>
        <w:tc>
          <w:tcPr>
            <w:tcW w:w="1080" w:type="dxa"/>
            <w:shd w:val="clear" w:color="auto" w:fill="FFFFFF"/>
            <w:tcMar>
              <w:top w:w="0" w:type="dxa"/>
              <w:left w:w="0" w:type="dxa"/>
              <w:bottom w:w="0" w:type="dxa"/>
              <w:right w:w="0" w:type="dxa"/>
            </w:tcMar>
            <w:vAlign w:val="center"/>
          </w:tcPr>
          <w:p w14:paraId="72A8030D" w14:textId="77777777" w:rsidR="009E2D6E" w:rsidRDefault="009E2D6E" w:rsidP="007C2BEC">
            <w:pPr>
              <w:spacing w:before="100" w:after="100"/>
              <w:ind w:left="100" w:right="100"/>
            </w:pPr>
            <w:r>
              <w:rPr>
                <w:rFonts w:ascii="Arial" w:eastAsia="Arial" w:hAnsi="Arial" w:cs="Arial"/>
                <w:color w:val="000000"/>
              </w:rPr>
              <w:t>7753.2</w:t>
            </w:r>
          </w:p>
        </w:tc>
      </w:tr>
      <w:tr w:rsidR="009E2D6E" w14:paraId="45C2E34D" w14:textId="77777777" w:rsidTr="007C2BEC">
        <w:trPr>
          <w:cantSplit/>
          <w:jc w:val="center"/>
        </w:trPr>
        <w:tc>
          <w:tcPr>
            <w:tcW w:w="2272" w:type="dxa"/>
            <w:shd w:val="clear" w:color="auto" w:fill="FFFFFF"/>
            <w:tcMar>
              <w:top w:w="0" w:type="dxa"/>
              <w:left w:w="0" w:type="dxa"/>
              <w:bottom w:w="0" w:type="dxa"/>
              <w:right w:w="0" w:type="dxa"/>
            </w:tcMar>
            <w:vAlign w:val="center"/>
          </w:tcPr>
          <w:p w14:paraId="73444B15" w14:textId="77777777" w:rsidR="009E2D6E" w:rsidRDefault="009E2D6E" w:rsidP="007C2BEC">
            <w:pPr>
              <w:spacing w:before="100" w:after="100"/>
              <w:ind w:left="100" w:right="100"/>
            </w:pPr>
            <w:r>
              <w:rPr>
                <w:rFonts w:ascii="Arial" w:eastAsia="Arial" w:hAnsi="Arial" w:cs="Arial"/>
                <w:color w:val="000000"/>
              </w:rPr>
              <w:t>BIC</w:t>
            </w:r>
          </w:p>
        </w:tc>
        <w:tc>
          <w:tcPr>
            <w:tcW w:w="1080" w:type="dxa"/>
            <w:shd w:val="clear" w:color="auto" w:fill="FFFFFF"/>
            <w:tcMar>
              <w:top w:w="0" w:type="dxa"/>
              <w:left w:w="0" w:type="dxa"/>
              <w:bottom w:w="0" w:type="dxa"/>
              <w:right w:w="0" w:type="dxa"/>
            </w:tcMar>
            <w:vAlign w:val="center"/>
          </w:tcPr>
          <w:p w14:paraId="1E015C5E" w14:textId="77777777" w:rsidR="009E2D6E" w:rsidRDefault="009E2D6E" w:rsidP="007C2BEC">
            <w:pPr>
              <w:spacing w:before="100" w:after="100"/>
              <w:ind w:left="100" w:right="100"/>
            </w:pPr>
            <w:r>
              <w:rPr>
                <w:rFonts w:ascii="Arial" w:eastAsia="Arial" w:hAnsi="Arial" w:cs="Arial"/>
                <w:color w:val="000000"/>
              </w:rPr>
              <w:t>7237.4</w:t>
            </w:r>
          </w:p>
        </w:tc>
        <w:tc>
          <w:tcPr>
            <w:tcW w:w="1080" w:type="dxa"/>
            <w:shd w:val="clear" w:color="auto" w:fill="FFFFFF"/>
            <w:tcMar>
              <w:top w:w="0" w:type="dxa"/>
              <w:left w:w="0" w:type="dxa"/>
              <w:bottom w:w="0" w:type="dxa"/>
              <w:right w:w="0" w:type="dxa"/>
            </w:tcMar>
            <w:vAlign w:val="center"/>
          </w:tcPr>
          <w:p w14:paraId="35413FD1" w14:textId="77777777" w:rsidR="009E2D6E" w:rsidRDefault="009E2D6E" w:rsidP="007C2BEC">
            <w:pPr>
              <w:spacing w:before="100" w:after="100"/>
              <w:ind w:left="100" w:right="100"/>
            </w:pPr>
            <w:r>
              <w:rPr>
                <w:rFonts w:ascii="Arial" w:eastAsia="Arial" w:hAnsi="Arial" w:cs="Arial"/>
                <w:color w:val="000000"/>
              </w:rPr>
              <w:t>6946.0</w:t>
            </w:r>
          </w:p>
        </w:tc>
        <w:tc>
          <w:tcPr>
            <w:tcW w:w="1080" w:type="dxa"/>
            <w:shd w:val="clear" w:color="auto" w:fill="FFFFFF"/>
            <w:tcMar>
              <w:top w:w="0" w:type="dxa"/>
              <w:left w:w="0" w:type="dxa"/>
              <w:bottom w:w="0" w:type="dxa"/>
              <w:right w:w="0" w:type="dxa"/>
            </w:tcMar>
            <w:vAlign w:val="center"/>
          </w:tcPr>
          <w:p w14:paraId="2339FB36" w14:textId="77777777" w:rsidR="009E2D6E" w:rsidRDefault="009E2D6E" w:rsidP="007C2BEC">
            <w:pPr>
              <w:spacing w:before="100" w:after="100"/>
              <w:ind w:left="100" w:right="100"/>
            </w:pPr>
            <w:r>
              <w:rPr>
                <w:rFonts w:ascii="Arial" w:eastAsia="Arial" w:hAnsi="Arial" w:cs="Arial"/>
                <w:color w:val="000000"/>
              </w:rPr>
              <w:t>8029.2</w:t>
            </w:r>
          </w:p>
        </w:tc>
        <w:tc>
          <w:tcPr>
            <w:tcW w:w="1080" w:type="dxa"/>
            <w:shd w:val="clear" w:color="auto" w:fill="FFFFFF"/>
            <w:tcMar>
              <w:top w:w="0" w:type="dxa"/>
              <w:left w:w="0" w:type="dxa"/>
              <w:bottom w:w="0" w:type="dxa"/>
              <w:right w:w="0" w:type="dxa"/>
            </w:tcMar>
            <w:vAlign w:val="center"/>
          </w:tcPr>
          <w:p w14:paraId="026708A2" w14:textId="77777777" w:rsidR="009E2D6E" w:rsidRDefault="009E2D6E" w:rsidP="007C2BEC">
            <w:pPr>
              <w:spacing w:before="100" w:after="100"/>
              <w:ind w:left="100" w:right="100"/>
            </w:pPr>
            <w:r>
              <w:rPr>
                <w:rFonts w:ascii="Arial" w:eastAsia="Arial" w:hAnsi="Arial" w:cs="Arial"/>
                <w:color w:val="000000"/>
              </w:rPr>
              <w:t>7796.9</w:t>
            </w:r>
          </w:p>
        </w:tc>
      </w:tr>
      <w:tr w:rsidR="009E2D6E" w14:paraId="0C536ABE" w14:textId="77777777" w:rsidTr="007C2BEC">
        <w:trPr>
          <w:cantSplit/>
          <w:jc w:val="center"/>
        </w:trPr>
        <w:tc>
          <w:tcPr>
            <w:tcW w:w="2272" w:type="dxa"/>
            <w:tcBorders>
              <w:bottom w:val="single" w:sz="16" w:space="0" w:color="666666"/>
            </w:tcBorders>
            <w:shd w:val="clear" w:color="auto" w:fill="FFFFFF"/>
            <w:tcMar>
              <w:top w:w="0" w:type="dxa"/>
              <w:left w:w="0" w:type="dxa"/>
              <w:bottom w:w="0" w:type="dxa"/>
              <w:right w:w="0" w:type="dxa"/>
            </w:tcMar>
            <w:vAlign w:val="center"/>
          </w:tcPr>
          <w:p w14:paraId="6096E082" w14:textId="77777777" w:rsidR="009E2D6E" w:rsidRDefault="009E2D6E" w:rsidP="007C2BEC">
            <w:pPr>
              <w:spacing w:before="100" w:after="100"/>
              <w:ind w:left="100" w:right="100"/>
            </w:pPr>
            <w:r>
              <w:rPr>
                <w:rFonts w:ascii="Arial" w:eastAsia="Arial" w:hAnsi="Arial" w:cs="Arial"/>
                <w:color w:val="000000"/>
              </w:rPr>
              <w:t>Log.Lik.</w:t>
            </w:r>
          </w:p>
        </w:tc>
        <w:tc>
          <w:tcPr>
            <w:tcW w:w="1080" w:type="dxa"/>
            <w:tcBorders>
              <w:bottom w:val="single" w:sz="16" w:space="0" w:color="666666"/>
            </w:tcBorders>
            <w:shd w:val="clear" w:color="auto" w:fill="FFFFFF"/>
            <w:tcMar>
              <w:top w:w="0" w:type="dxa"/>
              <w:left w:w="0" w:type="dxa"/>
              <w:bottom w:w="0" w:type="dxa"/>
              <w:right w:w="0" w:type="dxa"/>
            </w:tcMar>
            <w:vAlign w:val="center"/>
          </w:tcPr>
          <w:p w14:paraId="172FBC69" w14:textId="77777777" w:rsidR="009E2D6E" w:rsidRDefault="009E2D6E" w:rsidP="007C2BEC">
            <w:pPr>
              <w:spacing w:before="100" w:after="100"/>
              <w:ind w:left="100" w:right="100"/>
            </w:pPr>
            <w:r>
              <w:rPr>
                <w:rFonts w:ascii="Arial" w:eastAsia="Arial" w:hAnsi="Arial" w:cs="Arial"/>
                <w:color w:val="000000"/>
              </w:rPr>
              <w:t>-3592.512</w:t>
            </w:r>
          </w:p>
        </w:tc>
        <w:tc>
          <w:tcPr>
            <w:tcW w:w="1080" w:type="dxa"/>
            <w:tcBorders>
              <w:bottom w:val="single" w:sz="16" w:space="0" w:color="666666"/>
            </w:tcBorders>
            <w:shd w:val="clear" w:color="auto" w:fill="FFFFFF"/>
            <w:tcMar>
              <w:top w:w="0" w:type="dxa"/>
              <w:left w:w="0" w:type="dxa"/>
              <w:bottom w:w="0" w:type="dxa"/>
              <w:right w:w="0" w:type="dxa"/>
            </w:tcMar>
            <w:vAlign w:val="center"/>
          </w:tcPr>
          <w:p w14:paraId="1D5BD22D" w14:textId="77777777" w:rsidR="009E2D6E" w:rsidRDefault="009E2D6E" w:rsidP="007C2BEC">
            <w:pPr>
              <w:spacing w:before="100" w:after="100"/>
              <w:ind w:left="100" w:right="100"/>
            </w:pPr>
            <w:r>
              <w:rPr>
                <w:rFonts w:ascii="Arial" w:eastAsia="Arial" w:hAnsi="Arial" w:cs="Arial"/>
                <w:color w:val="000000"/>
              </w:rPr>
              <w:t>-3443.099</w:t>
            </w:r>
          </w:p>
        </w:tc>
        <w:tc>
          <w:tcPr>
            <w:tcW w:w="1080" w:type="dxa"/>
            <w:tcBorders>
              <w:bottom w:val="single" w:sz="16" w:space="0" w:color="666666"/>
            </w:tcBorders>
            <w:shd w:val="clear" w:color="auto" w:fill="FFFFFF"/>
            <w:tcMar>
              <w:top w:w="0" w:type="dxa"/>
              <w:left w:w="0" w:type="dxa"/>
              <w:bottom w:w="0" w:type="dxa"/>
              <w:right w:w="0" w:type="dxa"/>
            </w:tcMar>
            <w:vAlign w:val="center"/>
          </w:tcPr>
          <w:p w14:paraId="669ACD81" w14:textId="77777777" w:rsidR="009E2D6E" w:rsidRDefault="009E2D6E" w:rsidP="007C2BEC">
            <w:pPr>
              <w:spacing w:before="100" w:after="100"/>
              <w:ind w:left="100" w:right="100"/>
            </w:pPr>
            <w:r>
              <w:rPr>
                <w:rFonts w:ascii="Arial" w:eastAsia="Arial" w:hAnsi="Arial" w:cs="Arial"/>
                <w:color w:val="000000"/>
              </w:rPr>
              <w:t>-3988.475</w:t>
            </w:r>
          </w:p>
        </w:tc>
        <w:tc>
          <w:tcPr>
            <w:tcW w:w="1080" w:type="dxa"/>
            <w:tcBorders>
              <w:bottom w:val="single" w:sz="16" w:space="0" w:color="666666"/>
            </w:tcBorders>
            <w:shd w:val="clear" w:color="auto" w:fill="FFFFFF"/>
            <w:tcMar>
              <w:top w:w="0" w:type="dxa"/>
              <w:left w:w="0" w:type="dxa"/>
              <w:bottom w:w="0" w:type="dxa"/>
              <w:right w:w="0" w:type="dxa"/>
            </w:tcMar>
            <w:vAlign w:val="center"/>
          </w:tcPr>
          <w:p w14:paraId="5BCAC0CD" w14:textId="77777777" w:rsidR="009E2D6E" w:rsidRDefault="009E2D6E" w:rsidP="007C2BEC">
            <w:pPr>
              <w:spacing w:before="100" w:after="100"/>
              <w:ind w:left="100" w:right="100"/>
            </w:pPr>
            <w:r>
              <w:rPr>
                <w:rFonts w:ascii="Arial" w:eastAsia="Arial" w:hAnsi="Arial" w:cs="Arial"/>
                <w:color w:val="000000"/>
              </w:rPr>
              <w:t>-3868.624</w:t>
            </w:r>
          </w:p>
        </w:tc>
      </w:tr>
    </w:tbl>
    <w:p w14:paraId="7732AE92" w14:textId="77777777" w:rsidR="009E2D6E" w:rsidRDefault="009E2D6E" w:rsidP="009E2D6E"/>
    <w:p w14:paraId="79859311" w14:textId="77777777" w:rsidR="009E2D6E" w:rsidRDefault="009E2D6E" w:rsidP="00A2578A">
      <w:pPr>
        <w:spacing w:after="0" w:line="240" w:lineRule="auto"/>
        <w:rPr>
          <w:rFonts w:ascii="Times New Roman" w:eastAsia="Times New Roman" w:hAnsi="Times New Roman" w:cs="Times New Roman"/>
          <w:sz w:val="24"/>
          <w:szCs w:val="24"/>
          <w:lang w:eastAsia="en-CA"/>
        </w:rPr>
      </w:pPr>
    </w:p>
    <w:p w14:paraId="34F67B27" w14:textId="60A9F5C7" w:rsidR="00E07B5B" w:rsidRDefault="00E07B5B" w:rsidP="00A2578A">
      <w:pPr>
        <w:spacing w:after="0" w:line="240" w:lineRule="auto"/>
        <w:rPr>
          <w:rFonts w:ascii="Times New Roman" w:eastAsia="Times New Roman" w:hAnsi="Times New Roman" w:cs="Times New Roman"/>
          <w:sz w:val="24"/>
          <w:szCs w:val="24"/>
          <w:lang w:eastAsia="en-CA"/>
        </w:rPr>
      </w:pPr>
    </w:p>
    <w:p w14:paraId="7346CD46" w14:textId="0B503917" w:rsidR="0023048E" w:rsidRDefault="0023048E" w:rsidP="00A2578A">
      <w:pPr>
        <w:spacing w:after="0" w:line="240" w:lineRule="auto"/>
        <w:rPr>
          <w:rFonts w:ascii="Times New Roman" w:eastAsia="Times New Roman" w:hAnsi="Times New Roman" w:cs="Times New Roman"/>
          <w:sz w:val="24"/>
          <w:szCs w:val="24"/>
          <w:lang w:eastAsia="en-CA"/>
        </w:rPr>
      </w:pPr>
    </w:p>
    <w:p w14:paraId="6453A2EA" w14:textId="779DE031" w:rsidR="008E0F9D" w:rsidRDefault="008E0F9D" w:rsidP="00A2578A">
      <w:pPr>
        <w:spacing w:after="0" w:line="240" w:lineRule="auto"/>
        <w:rPr>
          <w:rFonts w:ascii="Times New Roman" w:eastAsia="Times New Roman" w:hAnsi="Times New Roman" w:cs="Times New Roman"/>
          <w:sz w:val="24"/>
          <w:szCs w:val="24"/>
          <w:lang w:eastAsia="en-CA"/>
        </w:rPr>
      </w:pPr>
    </w:p>
    <w:p w14:paraId="7EAEBB4C" w14:textId="142F6FEA" w:rsidR="008E0F9D" w:rsidRDefault="008E0F9D" w:rsidP="00A2578A">
      <w:pPr>
        <w:spacing w:after="0" w:line="240" w:lineRule="auto"/>
        <w:rPr>
          <w:rFonts w:ascii="Times New Roman" w:eastAsia="Times New Roman" w:hAnsi="Times New Roman" w:cs="Times New Roman"/>
          <w:sz w:val="24"/>
          <w:szCs w:val="24"/>
          <w:lang w:eastAsia="en-CA"/>
        </w:rPr>
      </w:pPr>
    </w:p>
    <w:p w14:paraId="09490A88" w14:textId="0562EF1A" w:rsidR="00E07B5B" w:rsidRPr="002B5C6A" w:rsidRDefault="00E07B5B" w:rsidP="00A2578A">
      <w:pPr>
        <w:spacing w:after="0" w:line="240" w:lineRule="auto"/>
        <w:rPr>
          <w:rFonts w:ascii="Times New Roman" w:eastAsia="Times New Roman" w:hAnsi="Times New Roman" w:cs="Times New Roman"/>
          <w:sz w:val="24"/>
          <w:szCs w:val="24"/>
          <w:lang w:eastAsia="en-CA"/>
        </w:rPr>
      </w:pPr>
      <w:r w:rsidRPr="00E07B5B">
        <w:rPr>
          <w:rFonts w:ascii="Times New Roman" w:eastAsia="Times New Roman" w:hAnsi="Times New Roman" w:cs="Times New Roman"/>
          <w:b/>
          <w:bCs/>
          <w:sz w:val="24"/>
          <w:szCs w:val="24"/>
          <w:lang w:eastAsia="en-CA"/>
        </w:rPr>
        <w:t>Alternative:</w:t>
      </w:r>
      <w:r>
        <w:rPr>
          <w:rFonts w:ascii="Times New Roman" w:eastAsia="Times New Roman" w:hAnsi="Times New Roman" w:cs="Times New Roman"/>
          <w:sz w:val="24"/>
          <w:szCs w:val="24"/>
          <w:lang w:eastAsia="en-CA"/>
        </w:rPr>
        <w:t xml:space="preserve"> Or we find evidence that taking all of these option into account still shows that younger generations score lower than older generations. </w:t>
      </w:r>
    </w:p>
    <w:p w14:paraId="11D802E1" w14:textId="5317D2E8" w:rsidR="00A2578A" w:rsidRDefault="00A2578A" w:rsidP="00A2578A">
      <w:pPr>
        <w:spacing w:after="0" w:line="240" w:lineRule="auto"/>
        <w:rPr>
          <w:rFonts w:ascii="Times New Roman" w:eastAsia="Times New Roman" w:hAnsi="Times New Roman" w:cs="Times New Roman"/>
          <w:sz w:val="24"/>
          <w:szCs w:val="24"/>
          <w:lang w:eastAsia="en-CA"/>
        </w:rPr>
      </w:pPr>
    </w:p>
    <w:p w14:paraId="620A5350" w14:textId="412AFD74" w:rsidR="00A2578A" w:rsidRDefault="00A2578A" w:rsidP="00A2578A">
      <w:pPr>
        <w:spacing w:after="0" w:line="240" w:lineRule="auto"/>
        <w:rPr>
          <w:rFonts w:ascii="Times New Roman" w:eastAsia="Times New Roman" w:hAnsi="Times New Roman" w:cs="Times New Roman"/>
          <w:sz w:val="24"/>
          <w:szCs w:val="24"/>
          <w:lang w:eastAsia="en-CA"/>
        </w:rPr>
      </w:pPr>
    </w:p>
    <w:p w14:paraId="5C5E324F" w14:textId="77777777" w:rsidR="00E07B5B" w:rsidRPr="002B5C6A" w:rsidRDefault="00E07B5B" w:rsidP="00E07B5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Evidence</w:t>
      </w:r>
    </w:p>
    <w:p w14:paraId="24BCD645" w14:textId="77777777" w:rsidR="00E07B5B" w:rsidRPr="002B5C6A" w:rsidRDefault="00E07B5B" w:rsidP="00E07B5B">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Here are suggestions: </w:t>
      </w:r>
    </w:p>
    <w:p w14:paraId="7B74D92C" w14:textId="66F2E1E6" w:rsidR="00E07B5B" w:rsidRPr="002B5C6A" w:rsidRDefault="00E07B5B" w:rsidP="00E07B5B">
      <w:p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b/>
          <w:bCs/>
          <w:sz w:val="24"/>
          <w:szCs w:val="24"/>
          <w:lang w:eastAsia="en-CA"/>
        </w:rPr>
        <w:t xml:space="preserve">1) </w:t>
      </w:r>
      <w:r w:rsidR="00DD687C" w:rsidRPr="00DD687C">
        <w:rPr>
          <w:rFonts w:ascii="Times New Roman" w:eastAsia="Times New Roman" w:hAnsi="Times New Roman" w:cs="Times New Roman"/>
          <w:b/>
          <w:bCs/>
          <w:sz w:val="24"/>
          <w:szCs w:val="24"/>
          <w:lang w:eastAsia="en-CA"/>
        </w:rPr>
        <w:t>Critical Citizens</w:t>
      </w:r>
      <w:r w:rsidR="00DD687C">
        <w:rPr>
          <w:rFonts w:ascii="Times New Roman" w:eastAsia="Times New Roman" w:hAnsi="Times New Roman" w:cs="Times New Roman"/>
          <w:sz w:val="24"/>
          <w:szCs w:val="24"/>
          <w:lang w:eastAsia="en-CA"/>
        </w:rPr>
        <w:t xml:space="preserve">: </w:t>
      </w:r>
      <w:r w:rsidRPr="002B5C6A">
        <w:rPr>
          <w:rFonts w:ascii="Times New Roman" w:eastAsia="Times New Roman" w:hAnsi="Times New Roman" w:cs="Times New Roman"/>
          <w:sz w:val="24"/>
          <w:szCs w:val="24"/>
          <w:lang w:eastAsia="en-CA"/>
        </w:rPr>
        <w:t xml:space="preserve">Here we need an analysis of how dissatisfaction with democracy is related to </w:t>
      </w:r>
      <w:r w:rsidR="00DD687C">
        <w:rPr>
          <w:rFonts w:ascii="Times New Roman" w:eastAsia="Times New Roman" w:hAnsi="Times New Roman" w:cs="Times New Roman"/>
          <w:sz w:val="24"/>
          <w:szCs w:val="24"/>
          <w:lang w:eastAsia="en-CA"/>
        </w:rPr>
        <w:t xml:space="preserve">democratic </w:t>
      </w:r>
      <w:r w:rsidRPr="002B5C6A">
        <w:rPr>
          <w:rFonts w:ascii="Times New Roman" w:eastAsia="Times New Roman" w:hAnsi="Times New Roman" w:cs="Times New Roman"/>
          <w:sz w:val="24"/>
          <w:szCs w:val="24"/>
          <w:lang w:eastAsia="en-CA"/>
        </w:rPr>
        <w:t>support (</w:t>
      </w:r>
      <w:r w:rsidR="00DD687C">
        <w:rPr>
          <w:rFonts w:ascii="Times New Roman" w:eastAsia="Times New Roman" w:hAnsi="Times New Roman" w:cs="Times New Roman"/>
          <w:sz w:val="24"/>
          <w:szCs w:val="24"/>
          <w:lang w:eastAsia="en-CA"/>
        </w:rPr>
        <w:t>importance</w:t>
      </w:r>
      <w:r w:rsidRPr="002B5C6A">
        <w:rPr>
          <w:rFonts w:ascii="Times New Roman" w:eastAsia="Times New Roman" w:hAnsi="Times New Roman" w:cs="Times New Roman"/>
          <w:sz w:val="24"/>
          <w:szCs w:val="24"/>
          <w:lang w:eastAsia="en-CA"/>
        </w:rPr>
        <w:t>)</w:t>
      </w:r>
    </w:p>
    <w:p w14:paraId="4CBC7175" w14:textId="77777777" w:rsidR="00E07B5B" w:rsidRPr="002F3BF9" w:rsidRDefault="00E07B5B" w:rsidP="00E07B5B">
      <w:pPr>
        <w:spacing w:after="0" w:line="240" w:lineRule="auto"/>
        <w:rPr>
          <w:rFonts w:ascii="Times New Roman" w:eastAsia="Times New Roman" w:hAnsi="Times New Roman" w:cs="Times New Roman"/>
          <w:color w:val="7030A0"/>
          <w:sz w:val="24"/>
          <w:szCs w:val="24"/>
          <w:lang w:eastAsia="en-CA"/>
        </w:rPr>
      </w:pPr>
    </w:p>
    <w:p w14:paraId="4DED76A9" w14:textId="1C660A61" w:rsidR="00E07B5B" w:rsidRPr="00CE2603" w:rsidRDefault="00DD687C" w:rsidP="00E07B5B">
      <w:pPr>
        <w:pStyle w:val="ListParagraph"/>
        <w:numPr>
          <w:ilvl w:val="0"/>
          <w:numId w:val="1"/>
        </w:numPr>
        <w:spacing w:after="0" w:line="240" w:lineRule="auto"/>
        <w:rPr>
          <w:rFonts w:ascii="Times New Roman" w:eastAsia="Times New Roman" w:hAnsi="Times New Roman" w:cs="Times New Roman"/>
          <w:color w:val="C82613"/>
          <w:sz w:val="24"/>
          <w:szCs w:val="24"/>
          <w:lang w:eastAsia="en-CA"/>
        </w:rPr>
      </w:pPr>
      <w:r>
        <w:rPr>
          <w:rFonts w:ascii="Times New Roman" w:eastAsia="Times New Roman" w:hAnsi="Times New Roman" w:cs="Times New Roman"/>
          <w:color w:val="7030A0"/>
          <w:sz w:val="24"/>
          <w:szCs w:val="24"/>
          <w:lang w:eastAsia="en-CA"/>
        </w:rPr>
        <w:t>Show satisfaction</w:t>
      </w:r>
      <w:r w:rsidR="004D0E5E">
        <w:rPr>
          <w:rFonts w:ascii="Times New Roman" w:eastAsia="Times New Roman" w:hAnsi="Times New Roman" w:cs="Times New Roman"/>
          <w:color w:val="7030A0"/>
          <w:sz w:val="24"/>
          <w:szCs w:val="24"/>
          <w:lang w:eastAsia="en-CA"/>
        </w:rPr>
        <w:t xml:space="preserve"> by generation</w:t>
      </w:r>
    </w:p>
    <w:p w14:paraId="11A8E4DC" w14:textId="6C8AD8B6" w:rsidR="00CE2603" w:rsidRDefault="00CE2603" w:rsidP="00CE2603">
      <w:pPr>
        <w:spacing w:after="0" w:line="240" w:lineRule="auto"/>
        <w:rPr>
          <w:rFonts w:ascii="Times New Roman" w:eastAsia="Times New Roman" w:hAnsi="Times New Roman" w:cs="Times New Roman"/>
          <w:color w:val="C82613"/>
          <w:sz w:val="24"/>
          <w:szCs w:val="24"/>
          <w:lang w:eastAsia="en-CA"/>
        </w:rPr>
      </w:pPr>
    </w:p>
    <w:p w14:paraId="25A8AF43" w14:textId="60BCE2CB" w:rsidR="00CE2603" w:rsidRDefault="00CE2603" w:rsidP="00CE2603">
      <w:pPr>
        <w:spacing w:after="0" w:line="240" w:lineRule="auto"/>
        <w:rPr>
          <w:rFonts w:ascii="Times New Roman" w:eastAsia="Times New Roman" w:hAnsi="Times New Roman" w:cs="Times New Roman"/>
          <w:color w:val="C82613"/>
          <w:sz w:val="24"/>
          <w:szCs w:val="24"/>
          <w:lang w:eastAsia="en-CA"/>
        </w:rPr>
      </w:pPr>
      <w:commentRangeStart w:id="23"/>
      <w:commentRangeStart w:id="24"/>
      <w:commentRangeStart w:id="25"/>
      <w:commentRangeStart w:id="26"/>
      <w:commentRangeStart w:id="27"/>
      <w:commentRangeStart w:id="28"/>
      <w:commentRangeStart w:id="29"/>
      <w:r>
        <w:rPr>
          <w:rFonts w:ascii="Times New Roman" w:eastAsia="Times New Roman" w:hAnsi="Times New Roman" w:cs="Times New Roman"/>
          <w:noProof/>
          <w:color w:val="C82613"/>
          <w:sz w:val="24"/>
          <w:szCs w:val="24"/>
          <w:lang w:eastAsia="en-CA"/>
        </w:rPr>
        <w:drawing>
          <wp:inline distT="0" distB="0" distL="0" distR="0" wp14:anchorId="7FBF20F9" wp14:editId="08524EEA">
            <wp:extent cx="5943600" cy="59436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commentRangeEnd w:id="23"/>
      <w:r w:rsidR="00AC1B9C">
        <w:rPr>
          <w:rStyle w:val="CommentReference"/>
        </w:rPr>
        <w:commentReference w:id="23"/>
      </w:r>
      <w:commentRangeEnd w:id="24"/>
      <w:r w:rsidR="00A0789A">
        <w:rPr>
          <w:rStyle w:val="CommentReference"/>
        </w:rPr>
        <w:commentReference w:id="24"/>
      </w:r>
      <w:commentRangeEnd w:id="25"/>
      <w:r w:rsidR="00C03A7F">
        <w:rPr>
          <w:rStyle w:val="CommentReference"/>
        </w:rPr>
        <w:commentReference w:id="25"/>
      </w:r>
      <w:commentRangeEnd w:id="26"/>
      <w:r w:rsidR="00AA3925">
        <w:rPr>
          <w:rStyle w:val="CommentReference"/>
        </w:rPr>
        <w:commentReference w:id="26"/>
      </w:r>
      <w:commentRangeEnd w:id="27"/>
      <w:r w:rsidR="000C7F5A">
        <w:rPr>
          <w:rStyle w:val="CommentReference"/>
        </w:rPr>
        <w:commentReference w:id="27"/>
      </w:r>
      <w:commentRangeEnd w:id="28"/>
      <w:r w:rsidR="00633874">
        <w:rPr>
          <w:rStyle w:val="CommentReference"/>
        </w:rPr>
        <w:commentReference w:id="28"/>
      </w:r>
      <w:commentRangeEnd w:id="29"/>
      <w:r w:rsidR="00D747CC">
        <w:rPr>
          <w:rStyle w:val="CommentReference"/>
        </w:rPr>
        <w:commentReference w:id="29"/>
      </w:r>
    </w:p>
    <w:p w14:paraId="49557EAE" w14:textId="6FE9B97E" w:rsidR="008C1D80" w:rsidRDefault="008C1D80" w:rsidP="00CE2603">
      <w:pPr>
        <w:spacing w:after="0" w:line="240" w:lineRule="auto"/>
        <w:rPr>
          <w:rFonts w:ascii="Times New Roman" w:eastAsia="Times New Roman" w:hAnsi="Times New Roman" w:cs="Times New Roman"/>
          <w:color w:val="C82613"/>
          <w:sz w:val="24"/>
          <w:szCs w:val="24"/>
          <w:lang w:eastAsia="en-CA"/>
        </w:rPr>
      </w:pPr>
    </w:p>
    <w:p w14:paraId="747E0045" w14:textId="12AAE173" w:rsidR="008C1D80" w:rsidRDefault="00AA3925" w:rsidP="00CE2603">
      <w:pPr>
        <w:spacing w:after="0" w:line="240" w:lineRule="auto"/>
        <w:rPr>
          <w:rFonts w:ascii="Times New Roman" w:eastAsia="Times New Roman" w:hAnsi="Times New Roman" w:cs="Times New Roman"/>
          <w:color w:val="C82613"/>
          <w:sz w:val="24"/>
          <w:szCs w:val="24"/>
          <w:lang w:eastAsia="en-CA"/>
        </w:rPr>
      </w:pPr>
      <w:commentRangeStart w:id="30"/>
      <w:commentRangeStart w:id="31"/>
      <w:commentRangeStart w:id="32"/>
      <w:commentRangeStart w:id="33"/>
      <w:commentRangeStart w:id="34"/>
      <w:r>
        <w:rPr>
          <w:rFonts w:ascii="Times New Roman" w:eastAsia="Times New Roman" w:hAnsi="Times New Roman" w:cs="Times New Roman"/>
          <w:noProof/>
          <w:color w:val="C82613"/>
          <w:sz w:val="24"/>
          <w:szCs w:val="24"/>
          <w:lang w:eastAsia="en-CA"/>
        </w:rPr>
        <w:lastRenderedPageBreak/>
        <w:drawing>
          <wp:inline distT="0" distB="0" distL="0" distR="0" wp14:anchorId="4097BA0A" wp14:editId="15A68AAF">
            <wp:extent cx="6529647" cy="4664033"/>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9647" cy="4664033"/>
                    </a:xfrm>
                    <a:prstGeom prst="rect">
                      <a:avLst/>
                    </a:prstGeom>
                  </pic:spPr>
                </pic:pic>
              </a:graphicData>
            </a:graphic>
          </wp:inline>
        </w:drawing>
      </w:r>
      <w:commentRangeEnd w:id="30"/>
      <w:r w:rsidR="00695337">
        <w:rPr>
          <w:rStyle w:val="CommentReference"/>
        </w:rPr>
        <w:commentReference w:id="30"/>
      </w:r>
      <w:commentRangeEnd w:id="31"/>
      <w:r w:rsidR="000C7F5A">
        <w:rPr>
          <w:rStyle w:val="CommentReference"/>
        </w:rPr>
        <w:commentReference w:id="31"/>
      </w:r>
      <w:commentRangeEnd w:id="32"/>
      <w:r w:rsidR="00D747CC">
        <w:rPr>
          <w:rStyle w:val="CommentReference"/>
        </w:rPr>
        <w:commentReference w:id="32"/>
      </w:r>
      <w:commentRangeEnd w:id="33"/>
      <w:r w:rsidR="00D747CC">
        <w:rPr>
          <w:rStyle w:val="CommentReference"/>
        </w:rPr>
        <w:commentReference w:id="33"/>
      </w:r>
      <w:commentRangeEnd w:id="34"/>
      <w:r w:rsidR="001F523D">
        <w:rPr>
          <w:rStyle w:val="CommentReference"/>
        </w:rPr>
        <w:commentReference w:id="34"/>
      </w:r>
    </w:p>
    <w:p w14:paraId="69A0E5A0" w14:textId="211F9429" w:rsidR="00AC1B9C" w:rsidRDefault="00AC1B9C" w:rsidP="00CE2603">
      <w:pPr>
        <w:spacing w:after="0" w:line="240" w:lineRule="auto"/>
        <w:rPr>
          <w:rFonts w:ascii="Times New Roman" w:eastAsia="Times New Roman" w:hAnsi="Times New Roman" w:cs="Times New Roman"/>
          <w:color w:val="C82613"/>
          <w:sz w:val="24"/>
          <w:szCs w:val="24"/>
          <w:lang w:eastAsia="en-CA"/>
        </w:rPr>
      </w:pPr>
      <w:commentRangeStart w:id="35"/>
      <w:commentRangeStart w:id="36"/>
      <w:commentRangeStart w:id="37"/>
      <w:commentRangeStart w:id="38"/>
      <w:r w:rsidRPr="00837334">
        <w:rPr>
          <w:rFonts w:ascii="Times New Roman" w:eastAsia="Times New Roman" w:hAnsi="Times New Roman" w:cs="Times New Roman"/>
          <w:noProof/>
          <w:sz w:val="24"/>
          <w:szCs w:val="24"/>
          <w:lang w:eastAsia="en-CA"/>
        </w:rPr>
        <w:lastRenderedPageBreak/>
        <w:drawing>
          <wp:inline distT="0" distB="0" distL="0" distR="0" wp14:anchorId="06BE7610" wp14:editId="1D5BB388">
            <wp:extent cx="5943600" cy="5943600"/>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commentRangeEnd w:id="35"/>
      <w:r w:rsidR="000A0B2A">
        <w:rPr>
          <w:rStyle w:val="CommentReference"/>
        </w:rPr>
        <w:commentReference w:id="35"/>
      </w:r>
      <w:commentRangeEnd w:id="36"/>
      <w:r w:rsidR="00A0789A">
        <w:rPr>
          <w:rStyle w:val="CommentReference"/>
        </w:rPr>
        <w:commentReference w:id="36"/>
      </w:r>
      <w:commentRangeEnd w:id="37"/>
      <w:r w:rsidR="00A0789A">
        <w:rPr>
          <w:rStyle w:val="CommentReference"/>
        </w:rPr>
        <w:commentReference w:id="37"/>
      </w:r>
      <w:commentRangeEnd w:id="38"/>
      <w:r w:rsidR="00D747CC">
        <w:rPr>
          <w:rStyle w:val="CommentReference"/>
        </w:rPr>
        <w:commentReference w:id="38"/>
      </w:r>
    </w:p>
    <w:p w14:paraId="5383A2F7" w14:textId="7C0FAECD" w:rsidR="00695337" w:rsidRDefault="00695337" w:rsidP="00CE2603">
      <w:pPr>
        <w:spacing w:after="0" w:line="240" w:lineRule="auto"/>
        <w:rPr>
          <w:rFonts w:ascii="Times New Roman" w:eastAsia="Times New Roman" w:hAnsi="Times New Roman" w:cs="Times New Roman"/>
          <w:color w:val="C82613"/>
          <w:sz w:val="24"/>
          <w:szCs w:val="24"/>
          <w:lang w:eastAsia="en-CA"/>
        </w:rPr>
      </w:pPr>
    </w:p>
    <w:p w14:paraId="00B1DCD9" w14:textId="0552D897" w:rsidR="00695337" w:rsidRPr="00CE2603" w:rsidRDefault="00957EB7" w:rsidP="00CE2603">
      <w:pPr>
        <w:spacing w:after="0" w:line="240" w:lineRule="auto"/>
        <w:rPr>
          <w:rFonts w:ascii="Times New Roman" w:eastAsia="Times New Roman" w:hAnsi="Times New Roman" w:cs="Times New Roman"/>
          <w:color w:val="C82613"/>
          <w:sz w:val="24"/>
          <w:szCs w:val="24"/>
          <w:lang w:eastAsia="en-CA"/>
        </w:rPr>
      </w:pPr>
      <w:commentRangeStart w:id="39"/>
      <w:commentRangeStart w:id="40"/>
      <w:commentRangeStart w:id="41"/>
      <w:commentRangeStart w:id="42"/>
      <w:r>
        <w:rPr>
          <w:rFonts w:ascii="Times New Roman" w:eastAsia="Times New Roman" w:hAnsi="Times New Roman" w:cs="Times New Roman"/>
          <w:noProof/>
          <w:color w:val="C82613"/>
          <w:sz w:val="24"/>
          <w:szCs w:val="24"/>
          <w:lang w:eastAsia="en-CA"/>
        </w:rPr>
        <w:lastRenderedPageBreak/>
        <w:drawing>
          <wp:inline distT="0" distB="0" distL="0" distR="0" wp14:anchorId="564BBCE5" wp14:editId="637407A6">
            <wp:extent cx="6165850" cy="5605319"/>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69090" cy="5608264"/>
                    </a:xfrm>
                    <a:prstGeom prst="rect">
                      <a:avLst/>
                    </a:prstGeom>
                  </pic:spPr>
                </pic:pic>
              </a:graphicData>
            </a:graphic>
          </wp:inline>
        </w:drawing>
      </w:r>
      <w:commentRangeEnd w:id="39"/>
      <w:r>
        <w:rPr>
          <w:rStyle w:val="CommentReference"/>
        </w:rPr>
        <w:commentReference w:id="39"/>
      </w:r>
      <w:commentRangeEnd w:id="40"/>
      <w:r w:rsidR="00633874">
        <w:rPr>
          <w:rStyle w:val="CommentReference"/>
        </w:rPr>
        <w:commentReference w:id="40"/>
      </w:r>
      <w:commentRangeEnd w:id="41"/>
      <w:r w:rsidR="00394A29">
        <w:rPr>
          <w:rStyle w:val="CommentReference"/>
        </w:rPr>
        <w:commentReference w:id="41"/>
      </w:r>
      <w:commentRangeEnd w:id="42"/>
      <w:r w:rsidR="00A237DA">
        <w:rPr>
          <w:rStyle w:val="CommentReference"/>
        </w:rPr>
        <w:commentReference w:id="42"/>
      </w:r>
    </w:p>
    <w:p w14:paraId="2B181B25" w14:textId="1C548A8F" w:rsidR="00E07B5B" w:rsidRDefault="00DD687C" w:rsidP="00DD687C">
      <w:pPr>
        <w:pStyle w:val="ListParagraph"/>
        <w:numPr>
          <w:ilvl w:val="0"/>
          <w:numId w:val="1"/>
        </w:num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Show satisfaction by importance and generation</w:t>
      </w:r>
      <w:r w:rsidR="004D0E5E">
        <w:rPr>
          <w:rFonts w:ascii="Times New Roman" w:eastAsia="Times New Roman" w:hAnsi="Times New Roman" w:cs="Times New Roman"/>
          <w:sz w:val="24"/>
          <w:szCs w:val="24"/>
          <w:lang w:eastAsia="en-CA"/>
        </w:rPr>
        <w:t xml:space="preserve"> (see Appendix)</w:t>
      </w:r>
    </w:p>
    <w:p w14:paraId="7B491BED" w14:textId="6943AD06" w:rsidR="00DD687C" w:rsidRDefault="00DD687C" w:rsidP="00DD687C">
      <w:pPr>
        <w:pStyle w:val="ListParagraph"/>
        <w:spacing w:after="0" w:line="240" w:lineRule="auto"/>
        <w:ind w:left="1069"/>
        <w:rPr>
          <w:rFonts w:ascii="Times New Roman" w:eastAsia="Times New Roman" w:hAnsi="Times New Roman" w:cs="Times New Roman"/>
          <w:sz w:val="24"/>
          <w:szCs w:val="24"/>
          <w:lang w:eastAsia="en-CA"/>
        </w:rPr>
      </w:pPr>
    </w:p>
    <w:p w14:paraId="64519B7D" w14:textId="1D64CED5" w:rsidR="00DD687C" w:rsidRPr="00DD687C" w:rsidRDefault="00DD687C" w:rsidP="00DD687C">
      <w:pPr>
        <w:pStyle w:val="ListParagraph"/>
        <w:spacing w:after="0" w:line="240" w:lineRule="auto"/>
        <w:ind w:left="1069"/>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Output</w:t>
      </w:r>
    </w:p>
    <w:p w14:paraId="56D621B2" w14:textId="57E5636E" w:rsidR="00E07B5B" w:rsidRPr="00DD687C" w:rsidRDefault="00E07B5B" w:rsidP="00E07B5B">
      <w:pPr>
        <w:pStyle w:val="ListParagraph"/>
        <w:numPr>
          <w:ilvl w:val="0"/>
          <w:numId w:val="1"/>
        </w:num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sz w:val="24"/>
          <w:szCs w:val="24"/>
          <w:lang w:eastAsia="en-CA"/>
        </w:rPr>
        <w:t>I divided the ESS data into 4 quartiles of satisfaction with democracy and plotted importance of democracy by generation.</w:t>
      </w:r>
      <w:r w:rsidR="00D9280B">
        <w:rPr>
          <w:rFonts w:ascii="Times New Roman" w:eastAsia="Times New Roman" w:hAnsi="Times New Roman" w:cs="Times New Roman"/>
          <w:sz w:val="24"/>
          <w:szCs w:val="24"/>
          <w:lang w:eastAsia="en-CA"/>
        </w:rPr>
        <w:t xml:space="preserve"> See Appendix</w:t>
      </w:r>
      <w:r w:rsidRPr="00DD687C">
        <w:rPr>
          <w:rFonts w:ascii="Times New Roman" w:eastAsia="Times New Roman" w:hAnsi="Times New Roman" w:cs="Times New Roman"/>
          <w:sz w:val="24"/>
          <w:szCs w:val="24"/>
          <w:lang w:eastAsia="en-CA"/>
        </w:rPr>
        <w:t>. It looks like pretty much across the board, regardless of their satisfaction, younger generations rate democracy as less important. Again, the differences are not huge and overall ratings remain quite high, but the difference is there and it persists. </w:t>
      </w:r>
    </w:p>
    <w:p w14:paraId="6FD79FE6" w14:textId="16245485" w:rsidR="00E07B5B" w:rsidRDefault="00E07B5B" w:rsidP="00E07B5B">
      <w:pPr>
        <w:pStyle w:val="ListParagraph"/>
        <w:numPr>
          <w:ilvl w:val="0"/>
          <w:numId w:val="1"/>
        </w:numPr>
        <w:spacing w:after="0" w:line="240" w:lineRule="auto"/>
        <w:rPr>
          <w:rFonts w:ascii="Times New Roman" w:eastAsia="Times New Roman" w:hAnsi="Times New Roman" w:cs="Times New Roman"/>
          <w:color w:val="7030A0"/>
          <w:sz w:val="24"/>
          <w:szCs w:val="24"/>
          <w:lang w:eastAsia="en-CA"/>
        </w:rPr>
      </w:pPr>
      <w:r w:rsidRPr="00DD687C">
        <w:rPr>
          <w:rFonts w:ascii="Times New Roman" w:eastAsia="Times New Roman" w:hAnsi="Times New Roman" w:cs="Times New Roman"/>
          <w:color w:val="7030A0"/>
          <w:sz w:val="24"/>
          <w:szCs w:val="24"/>
          <w:lang w:eastAsia="en-CA"/>
        </w:rPr>
        <w:t xml:space="preserve">show that satisfaction with democracy does not vary much across generations (at least in Europe). </w:t>
      </w:r>
    </w:p>
    <w:p w14:paraId="0ACB38D4" w14:textId="77777777" w:rsidR="00D9280B" w:rsidRPr="00D9280B" w:rsidRDefault="00D9280B" w:rsidP="00D9280B">
      <w:pPr>
        <w:spacing w:after="0" w:line="240" w:lineRule="auto"/>
        <w:rPr>
          <w:rFonts w:ascii="Times New Roman" w:eastAsia="Times New Roman" w:hAnsi="Times New Roman" w:cs="Times New Roman"/>
          <w:color w:val="7030A0"/>
          <w:sz w:val="24"/>
          <w:szCs w:val="24"/>
          <w:lang w:eastAsia="en-CA"/>
        </w:rPr>
      </w:pPr>
    </w:p>
    <w:p w14:paraId="294A195E" w14:textId="77777777" w:rsidR="00A2578A" w:rsidRPr="002B5C6A" w:rsidRDefault="00A2578A" w:rsidP="00A2578A">
      <w:pPr>
        <w:spacing w:after="0" w:line="240" w:lineRule="auto"/>
        <w:rPr>
          <w:rFonts w:ascii="Times New Roman" w:eastAsia="Times New Roman" w:hAnsi="Times New Roman" w:cs="Times New Roman"/>
          <w:sz w:val="24"/>
          <w:szCs w:val="24"/>
          <w:lang w:eastAsia="en-CA"/>
        </w:rPr>
      </w:pPr>
    </w:p>
    <w:p w14:paraId="203102F9" w14:textId="114FCBA9" w:rsidR="00A2578A" w:rsidRDefault="00A2578A" w:rsidP="00A2578A">
      <w:pPr>
        <w:spacing w:after="0" w:line="240" w:lineRule="auto"/>
        <w:rPr>
          <w:rFonts w:ascii="Times New Roman" w:eastAsia="Times New Roman" w:hAnsi="Times New Roman" w:cs="Times New Roman"/>
          <w:sz w:val="24"/>
          <w:szCs w:val="24"/>
          <w:lang w:eastAsia="en-CA"/>
        </w:rPr>
      </w:pPr>
    </w:p>
    <w:p w14:paraId="3D44D947" w14:textId="15504C31" w:rsidR="00D9280B" w:rsidRPr="002B5C6A" w:rsidRDefault="00D9280B" w:rsidP="00A2578A">
      <w:pPr>
        <w:spacing w:after="0" w:line="240" w:lineRule="auto"/>
        <w:rPr>
          <w:rFonts w:ascii="Times New Roman" w:eastAsia="Times New Roman" w:hAnsi="Times New Roman" w:cs="Times New Roman"/>
          <w:sz w:val="24"/>
          <w:szCs w:val="24"/>
          <w:lang w:eastAsia="en-CA"/>
        </w:rPr>
      </w:pPr>
      <w:r w:rsidRPr="00837334">
        <w:rPr>
          <w:rFonts w:ascii="Times New Roman" w:eastAsia="Times New Roman" w:hAnsi="Times New Roman" w:cs="Times New Roman"/>
          <w:noProof/>
          <w:sz w:val="24"/>
          <w:szCs w:val="24"/>
          <w:lang w:eastAsia="en-CA"/>
        </w:rPr>
        <w:lastRenderedPageBreak/>
        <w:drawing>
          <wp:inline distT="0" distB="0" distL="0" distR="0" wp14:anchorId="4487ADA5" wp14:editId="131BC889">
            <wp:extent cx="5943600" cy="462279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43600" cy="4622799"/>
                    </a:xfrm>
                    <a:prstGeom prst="rect">
                      <a:avLst/>
                    </a:prstGeom>
                    <a:noFill/>
                    <a:ln>
                      <a:noFill/>
                    </a:ln>
                  </pic:spPr>
                </pic:pic>
              </a:graphicData>
            </a:graphic>
          </wp:inline>
        </w:drawing>
      </w:r>
      <w:commentRangeStart w:id="43"/>
      <w:commentRangeStart w:id="44"/>
      <w:commentRangeStart w:id="45"/>
      <w:commentRangeStart w:id="46"/>
      <w:commentRangeStart w:id="47"/>
      <w:commentRangeStart w:id="48"/>
      <w:commentRangeEnd w:id="43"/>
      <w:r>
        <w:rPr>
          <w:rStyle w:val="CommentReference"/>
        </w:rPr>
        <w:commentReference w:id="43"/>
      </w:r>
      <w:commentRangeEnd w:id="44"/>
      <w:r w:rsidR="00BB4537">
        <w:rPr>
          <w:rStyle w:val="CommentReference"/>
        </w:rPr>
        <w:commentReference w:id="44"/>
      </w:r>
      <w:commentRangeEnd w:id="45"/>
      <w:r w:rsidR="000C7F5A">
        <w:rPr>
          <w:rStyle w:val="CommentReference"/>
        </w:rPr>
        <w:commentReference w:id="45"/>
      </w:r>
      <w:commentRangeEnd w:id="46"/>
      <w:r w:rsidR="000C7F5A">
        <w:rPr>
          <w:rStyle w:val="CommentReference"/>
        </w:rPr>
        <w:commentReference w:id="46"/>
      </w:r>
      <w:commentRangeEnd w:id="47"/>
      <w:r w:rsidR="00225C1E">
        <w:rPr>
          <w:rStyle w:val="CommentReference"/>
        </w:rPr>
        <w:commentReference w:id="47"/>
      </w:r>
      <w:commentRangeEnd w:id="48"/>
      <w:r w:rsidR="00394A29">
        <w:rPr>
          <w:rStyle w:val="CommentReference"/>
        </w:rPr>
        <w:commentReference w:id="48"/>
      </w:r>
    </w:p>
    <w:p w14:paraId="7AC52171" w14:textId="52833D4F" w:rsidR="00DD687C"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br/>
      </w:r>
    </w:p>
    <w:p w14:paraId="0FD3CFF4" w14:textId="71A19AFB" w:rsidR="00D53A8D" w:rsidRDefault="003E4108" w:rsidP="002B5C6A">
      <w:pPr>
        <w:spacing w:after="0" w:line="240" w:lineRule="auto"/>
        <w:rPr>
          <w:rFonts w:ascii="Times New Roman" w:eastAsia="Times New Roman" w:hAnsi="Times New Roman" w:cs="Times New Roman"/>
          <w:sz w:val="24"/>
          <w:szCs w:val="24"/>
          <w:lang w:eastAsia="en-CA"/>
        </w:rPr>
      </w:pPr>
      <w:commentRangeStart w:id="49"/>
      <w:r>
        <w:rPr>
          <w:rFonts w:ascii="Times New Roman" w:eastAsia="Times New Roman" w:hAnsi="Times New Roman" w:cs="Times New Roman"/>
          <w:noProof/>
          <w:sz w:val="24"/>
          <w:szCs w:val="24"/>
          <w:lang w:eastAsia="en-CA"/>
        </w:rPr>
        <w:lastRenderedPageBreak/>
        <w:drawing>
          <wp:inline distT="0" distB="0" distL="0" distR="0" wp14:anchorId="5FC37216" wp14:editId="249B19D2">
            <wp:extent cx="6064250" cy="4423793"/>
            <wp:effectExtent l="0" t="0" r="0" b="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138047" cy="4477627"/>
                    </a:xfrm>
                    <a:prstGeom prst="rect">
                      <a:avLst/>
                    </a:prstGeom>
                  </pic:spPr>
                </pic:pic>
              </a:graphicData>
            </a:graphic>
          </wp:inline>
        </w:drawing>
      </w:r>
      <w:commentRangeEnd w:id="49"/>
      <w:r w:rsidR="00D865E8">
        <w:rPr>
          <w:rStyle w:val="CommentReference"/>
        </w:rPr>
        <w:commentReference w:id="49"/>
      </w:r>
    </w:p>
    <w:p w14:paraId="72B143E3"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5ABD2BCE"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0EB9E4F9" w14:textId="1BB56181" w:rsidR="00DD687C" w:rsidRPr="00DD687C" w:rsidRDefault="00DD687C" w:rsidP="002B5C6A">
      <w:pPr>
        <w:spacing w:after="0" w:line="240" w:lineRule="auto"/>
        <w:rPr>
          <w:rFonts w:ascii="Times New Roman" w:eastAsia="Times New Roman" w:hAnsi="Times New Roman" w:cs="Times New Roman"/>
          <w:color w:val="7030A0"/>
          <w:sz w:val="24"/>
          <w:szCs w:val="24"/>
          <w:lang w:eastAsia="en-CA"/>
        </w:rPr>
      </w:pPr>
      <w:r>
        <w:rPr>
          <w:rFonts w:ascii="Times New Roman" w:eastAsia="Times New Roman" w:hAnsi="Times New Roman" w:cs="Times New Roman"/>
          <w:sz w:val="24"/>
          <w:szCs w:val="24"/>
          <w:lang w:eastAsia="en-CA"/>
        </w:rPr>
        <w:t xml:space="preserve">2) </w:t>
      </w:r>
      <w:r w:rsidRPr="00A2578A">
        <w:rPr>
          <w:rFonts w:ascii="Times New Roman" w:eastAsia="Times New Roman" w:hAnsi="Times New Roman" w:cs="Times New Roman"/>
          <w:b/>
          <w:bCs/>
          <w:sz w:val="24"/>
          <w:szCs w:val="24"/>
          <w:u w:val="single"/>
          <w:lang w:eastAsia="en-CA"/>
        </w:rPr>
        <w:t>No clarity on alternatives</w:t>
      </w:r>
      <w:r>
        <w:rPr>
          <w:rFonts w:ascii="Times New Roman" w:eastAsia="Times New Roman" w:hAnsi="Times New Roman" w:cs="Times New Roman"/>
          <w:sz w:val="24"/>
          <w:szCs w:val="24"/>
          <w:lang w:eastAsia="en-CA"/>
        </w:rPr>
        <w:t xml:space="preserve"> Correlations between support for democracy and authoritarian and military and expert are lower for young generations. </w:t>
      </w:r>
      <w:r w:rsidRPr="00DD687C">
        <w:rPr>
          <w:rFonts w:ascii="Times New Roman" w:eastAsia="Times New Roman" w:hAnsi="Times New Roman" w:cs="Times New Roman"/>
          <w:color w:val="7030A0"/>
          <w:sz w:val="24"/>
          <w:szCs w:val="24"/>
          <w:lang w:eastAsia="en-CA"/>
        </w:rPr>
        <w:t xml:space="preserve">Olivier to check that. </w:t>
      </w:r>
    </w:p>
    <w:p w14:paraId="776CB151" w14:textId="1FDB5E93" w:rsidR="00DD687C" w:rsidRPr="00DD687C" w:rsidRDefault="00DD687C" w:rsidP="002B5C6A">
      <w:pPr>
        <w:spacing w:after="0" w:line="240" w:lineRule="auto"/>
        <w:rPr>
          <w:rFonts w:ascii="Times New Roman" w:eastAsia="Times New Roman" w:hAnsi="Times New Roman" w:cs="Times New Roman"/>
          <w:color w:val="7030A0"/>
          <w:sz w:val="24"/>
          <w:szCs w:val="24"/>
          <w:lang w:eastAsia="en-CA"/>
        </w:rPr>
      </w:pPr>
    </w:p>
    <w:p w14:paraId="3DC7E17A" w14:textId="130FA859" w:rsidR="00DD687C" w:rsidRDefault="00DD687C" w:rsidP="002B5C6A">
      <w:pPr>
        <w:spacing w:after="0" w:line="240" w:lineRule="auto"/>
        <w:rPr>
          <w:rFonts w:ascii="Times New Roman" w:eastAsia="Times New Roman" w:hAnsi="Times New Roman" w:cs="Times New Roman"/>
          <w:color w:val="7030A0"/>
          <w:sz w:val="24"/>
          <w:szCs w:val="24"/>
          <w:lang w:eastAsia="en-CA"/>
        </w:rPr>
      </w:pPr>
      <w:r w:rsidRPr="00DD687C">
        <w:rPr>
          <w:rFonts w:ascii="Times New Roman" w:eastAsia="Times New Roman" w:hAnsi="Times New Roman" w:cs="Times New Roman"/>
          <w:color w:val="7030A0"/>
          <w:sz w:val="24"/>
          <w:szCs w:val="24"/>
          <w:lang w:eastAsia="en-CA"/>
        </w:rPr>
        <w:t xml:space="preserve">Also check our own data on </w:t>
      </w:r>
      <w:commentRangeStart w:id="50"/>
      <w:commentRangeStart w:id="51"/>
      <w:r w:rsidRPr="00DD687C">
        <w:rPr>
          <w:rFonts w:ascii="Times New Roman" w:eastAsia="Times New Roman" w:hAnsi="Times New Roman" w:cs="Times New Roman"/>
          <w:color w:val="7030A0"/>
          <w:sz w:val="24"/>
          <w:szCs w:val="24"/>
          <w:lang w:eastAsia="en-CA"/>
        </w:rPr>
        <w:t>this</w:t>
      </w:r>
      <w:commentRangeEnd w:id="50"/>
      <w:r w:rsidR="0084408F">
        <w:rPr>
          <w:rStyle w:val="CommentReference"/>
        </w:rPr>
        <w:commentReference w:id="50"/>
      </w:r>
      <w:commentRangeEnd w:id="51"/>
      <w:r w:rsidR="002535DB">
        <w:rPr>
          <w:rStyle w:val="CommentReference"/>
        </w:rPr>
        <w:commentReference w:id="51"/>
      </w:r>
      <w:r w:rsidRPr="00DD687C">
        <w:rPr>
          <w:rFonts w:ascii="Times New Roman" w:eastAsia="Times New Roman" w:hAnsi="Times New Roman" w:cs="Times New Roman"/>
          <w:color w:val="7030A0"/>
          <w:sz w:val="24"/>
          <w:szCs w:val="24"/>
          <w:lang w:eastAsia="en-CA"/>
        </w:rPr>
        <w:t xml:space="preserve">. </w:t>
      </w:r>
    </w:p>
    <w:p w14:paraId="5ABA146E" w14:textId="3ED83ADE" w:rsidR="002A60EC" w:rsidRDefault="002A60EC" w:rsidP="002B5C6A">
      <w:pPr>
        <w:spacing w:after="0" w:line="240" w:lineRule="auto"/>
        <w:rPr>
          <w:rFonts w:ascii="Times New Roman" w:eastAsia="Times New Roman" w:hAnsi="Times New Roman" w:cs="Times New Roman"/>
          <w:color w:val="7030A0"/>
          <w:sz w:val="24"/>
          <w:szCs w:val="24"/>
          <w:lang w:eastAsia="en-CA"/>
        </w:rPr>
      </w:pPr>
    </w:p>
    <w:p w14:paraId="08573433" w14:textId="35A00A6E" w:rsidR="00C4105F" w:rsidRDefault="00BB1163" w:rsidP="002B5C6A">
      <w:pPr>
        <w:spacing w:after="0" w:line="240" w:lineRule="auto"/>
        <w:rPr>
          <w:rFonts w:ascii="Times New Roman" w:eastAsia="Times New Roman" w:hAnsi="Times New Roman" w:cs="Times New Roman"/>
          <w:color w:val="7030A0"/>
          <w:sz w:val="24"/>
          <w:szCs w:val="24"/>
          <w:lang w:eastAsia="en-CA"/>
        </w:rPr>
      </w:pPr>
      <w:commentRangeStart w:id="52"/>
      <w:commentRangeStart w:id="53"/>
      <w:commentRangeStart w:id="54"/>
      <w:commentRangeStart w:id="55"/>
      <w:r>
        <w:rPr>
          <w:rFonts w:ascii="Times New Roman" w:eastAsia="Times New Roman" w:hAnsi="Times New Roman" w:cs="Times New Roman"/>
          <w:noProof/>
          <w:color w:val="7030A0"/>
          <w:sz w:val="24"/>
          <w:szCs w:val="24"/>
          <w:lang w:eastAsia="en-CA"/>
        </w:rPr>
        <w:lastRenderedPageBreak/>
        <w:drawing>
          <wp:inline distT="0" distB="0" distL="0" distR="0" wp14:anchorId="57BD007E" wp14:editId="25F43AF0">
            <wp:extent cx="5943600" cy="4457700"/>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commentRangeEnd w:id="52"/>
      <w:r w:rsidR="000A4A73">
        <w:rPr>
          <w:rStyle w:val="CommentReference"/>
        </w:rPr>
        <w:commentReference w:id="52"/>
      </w:r>
      <w:commentRangeEnd w:id="53"/>
      <w:r w:rsidR="00225C1E">
        <w:rPr>
          <w:rStyle w:val="CommentReference"/>
        </w:rPr>
        <w:commentReference w:id="53"/>
      </w:r>
      <w:commentRangeEnd w:id="54"/>
      <w:r w:rsidR="00B66C9E">
        <w:rPr>
          <w:rStyle w:val="CommentReference"/>
        </w:rPr>
        <w:commentReference w:id="54"/>
      </w:r>
      <w:commentRangeEnd w:id="55"/>
      <w:r w:rsidR="0095326E">
        <w:rPr>
          <w:rStyle w:val="CommentReference"/>
        </w:rPr>
        <w:commentReference w:id="55"/>
      </w:r>
    </w:p>
    <w:p w14:paraId="3FED2C89" w14:textId="08D26568" w:rsidR="004D0E5E" w:rsidRDefault="004D0E5E" w:rsidP="002B5C6A">
      <w:pPr>
        <w:spacing w:after="0" w:line="240" w:lineRule="auto"/>
        <w:rPr>
          <w:rFonts w:ascii="Times New Roman" w:eastAsia="Times New Roman" w:hAnsi="Times New Roman" w:cs="Times New Roman"/>
          <w:color w:val="7030A0"/>
          <w:sz w:val="24"/>
          <w:szCs w:val="24"/>
          <w:lang w:eastAsia="en-CA"/>
        </w:rPr>
      </w:pPr>
    </w:p>
    <w:p w14:paraId="0A88EDE6" w14:textId="4DAD5049" w:rsidR="004D0E5E" w:rsidRDefault="004D0E5E" w:rsidP="002B5C6A">
      <w:pPr>
        <w:spacing w:after="0" w:line="240" w:lineRule="auto"/>
        <w:rPr>
          <w:rFonts w:ascii="Times New Roman" w:eastAsia="Times New Roman" w:hAnsi="Times New Roman" w:cs="Times New Roman"/>
          <w:color w:val="7030A0"/>
          <w:sz w:val="24"/>
          <w:szCs w:val="24"/>
          <w:lang w:eastAsia="en-CA"/>
        </w:rPr>
      </w:pPr>
      <w:r>
        <w:rPr>
          <w:rFonts w:ascii="Times New Roman" w:eastAsia="Times New Roman" w:hAnsi="Times New Roman" w:cs="Times New Roman"/>
          <w:color w:val="7030A0"/>
          <w:sz w:val="24"/>
          <w:szCs w:val="24"/>
          <w:lang w:eastAsia="en-CA"/>
        </w:rPr>
        <w:t xml:space="preserve">Also, is there a generational pattern to the idea that those who rate democracy of high importance still believe that strong leader/army etc. are good form of government? Is this percentage higher for younger </w:t>
      </w:r>
      <w:commentRangeStart w:id="56"/>
      <w:r>
        <w:rPr>
          <w:rFonts w:ascii="Times New Roman" w:eastAsia="Times New Roman" w:hAnsi="Times New Roman" w:cs="Times New Roman"/>
          <w:color w:val="7030A0"/>
          <w:sz w:val="24"/>
          <w:szCs w:val="24"/>
          <w:lang w:eastAsia="en-CA"/>
        </w:rPr>
        <w:t>generations</w:t>
      </w:r>
      <w:commentRangeEnd w:id="56"/>
      <w:r w:rsidR="00F25A3A">
        <w:rPr>
          <w:rStyle w:val="CommentReference"/>
        </w:rPr>
        <w:commentReference w:id="56"/>
      </w:r>
      <w:r>
        <w:rPr>
          <w:rFonts w:ascii="Times New Roman" w:eastAsia="Times New Roman" w:hAnsi="Times New Roman" w:cs="Times New Roman"/>
          <w:color w:val="7030A0"/>
          <w:sz w:val="24"/>
          <w:szCs w:val="24"/>
          <w:lang w:eastAsia="en-CA"/>
        </w:rPr>
        <w:t>?</w:t>
      </w:r>
      <w:r w:rsidR="0084408F">
        <w:rPr>
          <w:rFonts w:ascii="Times New Roman" w:eastAsia="Times New Roman" w:hAnsi="Times New Roman" w:cs="Times New Roman"/>
          <w:color w:val="7030A0"/>
          <w:sz w:val="24"/>
          <w:szCs w:val="24"/>
          <w:lang w:eastAsia="en-CA"/>
        </w:rPr>
        <w:t>’</w:t>
      </w:r>
    </w:p>
    <w:p w14:paraId="0CEDEE11" w14:textId="1ED2CB15" w:rsidR="0084408F" w:rsidRDefault="0084408F" w:rsidP="002B5C6A">
      <w:pPr>
        <w:spacing w:after="0" w:line="240" w:lineRule="auto"/>
        <w:rPr>
          <w:rFonts w:ascii="Times New Roman" w:eastAsia="Times New Roman" w:hAnsi="Times New Roman" w:cs="Times New Roman"/>
          <w:color w:val="7030A0"/>
          <w:sz w:val="24"/>
          <w:szCs w:val="24"/>
          <w:lang w:eastAsia="en-CA"/>
        </w:rPr>
      </w:pPr>
    </w:p>
    <w:p w14:paraId="17C5B45B" w14:textId="1D9203D2" w:rsidR="0084408F" w:rsidRPr="00DD687C" w:rsidRDefault="0084408F" w:rsidP="002B5C6A">
      <w:pPr>
        <w:spacing w:after="0" w:line="240" w:lineRule="auto"/>
        <w:rPr>
          <w:rFonts w:ascii="Times New Roman" w:eastAsia="Times New Roman" w:hAnsi="Times New Roman" w:cs="Times New Roman"/>
          <w:color w:val="7030A0"/>
          <w:sz w:val="24"/>
          <w:szCs w:val="24"/>
          <w:lang w:eastAsia="en-CA"/>
        </w:rPr>
      </w:pPr>
      <w:commentRangeStart w:id="57"/>
      <w:r w:rsidRPr="0084408F">
        <w:rPr>
          <w:rFonts w:ascii="Times New Roman" w:eastAsia="Times New Roman" w:hAnsi="Times New Roman" w:cs="Times New Roman"/>
          <w:color w:val="7030A0"/>
          <w:sz w:val="24"/>
          <w:szCs w:val="24"/>
          <w:highlight w:val="yellow"/>
          <w:lang w:eastAsia="en-CA"/>
        </w:rPr>
        <w:t>This is the same as the beginning graph now</w:t>
      </w:r>
      <w:r>
        <w:rPr>
          <w:rFonts w:ascii="Times New Roman" w:eastAsia="Times New Roman" w:hAnsi="Times New Roman" w:cs="Times New Roman"/>
          <w:color w:val="7030A0"/>
          <w:sz w:val="24"/>
          <w:szCs w:val="24"/>
          <w:highlight w:val="yellow"/>
          <w:lang w:eastAsia="en-CA"/>
        </w:rPr>
        <w:t xml:space="preserve"> but we need it by generation</w:t>
      </w:r>
      <w:r w:rsidRPr="0084408F">
        <w:rPr>
          <w:rFonts w:ascii="Times New Roman" w:eastAsia="Times New Roman" w:hAnsi="Times New Roman" w:cs="Times New Roman"/>
          <w:color w:val="7030A0"/>
          <w:sz w:val="24"/>
          <w:szCs w:val="24"/>
          <w:highlight w:val="yellow"/>
          <w:lang w:eastAsia="en-CA"/>
        </w:rPr>
        <w:t xml:space="preserve">, so I would </w:t>
      </w:r>
      <w:r>
        <w:rPr>
          <w:rFonts w:ascii="Times New Roman" w:eastAsia="Times New Roman" w:hAnsi="Times New Roman" w:cs="Times New Roman"/>
          <w:color w:val="7030A0"/>
          <w:sz w:val="24"/>
          <w:szCs w:val="24"/>
          <w:highlight w:val="yellow"/>
          <w:lang w:eastAsia="en-CA"/>
        </w:rPr>
        <w:t>here graph 2 in this document by generation</w:t>
      </w:r>
      <w:r w:rsidRPr="0084408F">
        <w:rPr>
          <w:rFonts w:ascii="Times New Roman" w:eastAsia="Times New Roman" w:hAnsi="Times New Roman" w:cs="Times New Roman"/>
          <w:color w:val="7030A0"/>
          <w:sz w:val="24"/>
          <w:szCs w:val="24"/>
          <w:highlight w:val="yellow"/>
          <w:lang w:eastAsia="en-CA"/>
        </w:rPr>
        <w:t xml:space="preserve"> here, if we indeed keep hypothesis 2, which Elisabeth suggested to merge with 4).</w:t>
      </w:r>
      <w:r>
        <w:rPr>
          <w:rFonts w:ascii="Times New Roman" w:eastAsia="Times New Roman" w:hAnsi="Times New Roman" w:cs="Times New Roman"/>
          <w:color w:val="7030A0"/>
          <w:sz w:val="24"/>
          <w:szCs w:val="24"/>
          <w:lang w:eastAsia="en-CA"/>
        </w:rPr>
        <w:t xml:space="preserve"> </w:t>
      </w:r>
      <w:commentRangeEnd w:id="57"/>
      <w:r w:rsidR="00994514">
        <w:rPr>
          <w:rStyle w:val="CommentReference"/>
        </w:rPr>
        <w:commentReference w:id="57"/>
      </w:r>
    </w:p>
    <w:p w14:paraId="09A4E50E" w14:textId="15F40F3F" w:rsidR="00DD687C" w:rsidRDefault="00DD687C" w:rsidP="002B5C6A">
      <w:pPr>
        <w:spacing w:after="0" w:line="240" w:lineRule="auto"/>
        <w:rPr>
          <w:rFonts w:ascii="Times New Roman" w:eastAsia="Times New Roman" w:hAnsi="Times New Roman" w:cs="Times New Roman"/>
          <w:sz w:val="24"/>
          <w:szCs w:val="24"/>
          <w:lang w:eastAsia="en-CA"/>
        </w:rPr>
      </w:pPr>
    </w:p>
    <w:p w14:paraId="4EF9B076"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2EB643AD" w14:textId="323CA5CC" w:rsidR="00DD687C" w:rsidRDefault="00DD687C" w:rsidP="002B5C6A">
      <w:p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b/>
          <w:bCs/>
          <w:sz w:val="24"/>
          <w:szCs w:val="24"/>
          <w:lang w:eastAsia="en-CA"/>
        </w:rPr>
        <w:t xml:space="preserve">3) </w:t>
      </w:r>
      <w:r w:rsidR="002B5C6A" w:rsidRPr="00DD687C">
        <w:rPr>
          <w:rFonts w:ascii="Times New Roman" w:eastAsia="Times New Roman" w:hAnsi="Times New Roman" w:cs="Times New Roman"/>
          <w:b/>
          <w:bCs/>
          <w:sz w:val="24"/>
          <w:szCs w:val="24"/>
          <w:lang w:eastAsia="en-CA"/>
        </w:rPr>
        <w:t>Democracy versus actual scenarios</w:t>
      </w:r>
      <w:r w:rsidR="002B5C6A" w:rsidRPr="002B5C6A">
        <w:rPr>
          <w:rFonts w:ascii="Times New Roman" w:eastAsia="Times New Roman" w:hAnsi="Times New Roman" w:cs="Times New Roman"/>
          <w:sz w:val="24"/>
          <w:szCs w:val="24"/>
          <w:lang w:eastAsia="en-CA"/>
        </w:rPr>
        <w:t xml:space="preserve">: They </w:t>
      </w:r>
      <w:r>
        <w:rPr>
          <w:rFonts w:ascii="Times New Roman" w:eastAsia="Times New Roman" w:hAnsi="Times New Roman" w:cs="Times New Roman"/>
          <w:sz w:val="24"/>
          <w:szCs w:val="24"/>
          <w:lang w:eastAsia="en-CA"/>
        </w:rPr>
        <w:t>do not care about the term</w:t>
      </w:r>
      <w:r w:rsidR="002B5C6A" w:rsidRPr="002B5C6A">
        <w:rPr>
          <w:rFonts w:ascii="Times New Roman" w:eastAsia="Times New Roman" w:hAnsi="Times New Roman" w:cs="Times New Roman"/>
          <w:sz w:val="24"/>
          <w:szCs w:val="24"/>
          <w:lang w:eastAsia="en-CA"/>
        </w:rPr>
        <w:t xml:space="preserve"> democracy but actually care and act </w:t>
      </w:r>
      <w:r>
        <w:rPr>
          <w:rFonts w:ascii="Times New Roman" w:eastAsia="Times New Roman" w:hAnsi="Times New Roman" w:cs="Times New Roman"/>
          <w:sz w:val="24"/>
          <w:szCs w:val="24"/>
          <w:lang w:eastAsia="en-CA"/>
        </w:rPr>
        <w:t xml:space="preserve">when democratic scenarios are presented. </w:t>
      </w:r>
    </w:p>
    <w:p w14:paraId="6F6CE60F"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3F1D2FD0" w14:textId="1FBBD78C" w:rsidR="00DD687C" w:rsidRDefault="00DD687C" w:rsidP="002B5C6A">
      <w:pPr>
        <w:spacing w:after="0" w:line="240" w:lineRule="auto"/>
        <w:rPr>
          <w:rFonts w:ascii="Times New Roman" w:eastAsia="Times New Roman" w:hAnsi="Times New Roman" w:cs="Times New Roman"/>
          <w:color w:val="7030A0"/>
          <w:sz w:val="24"/>
          <w:szCs w:val="24"/>
          <w:lang w:eastAsia="en-CA"/>
        </w:rPr>
      </w:pPr>
      <w:r w:rsidRPr="004D0E5E">
        <w:rPr>
          <w:rFonts w:ascii="Times New Roman" w:eastAsia="Times New Roman" w:hAnsi="Times New Roman" w:cs="Times New Roman"/>
          <w:color w:val="7030A0"/>
          <w:sz w:val="24"/>
          <w:szCs w:val="24"/>
          <w:lang w:eastAsia="en-CA"/>
        </w:rPr>
        <w:t xml:space="preserve">--present here </w:t>
      </w:r>
      <w:r w:rsidR="004D0E5E" w:rsidRPr="004D0E5E">
        <w:rPr>
          <w:rFonts w:ascii="Times New Roman" w:eastAsia="Times New Roman" w:hAnsi="Times New Roman" w:cs="Times New Roman"/>
          <w:color w:val="7030A0"/>
          <w:sz w:val="24"/>
          <w:szCs w:val="24"/>
          <w:lang w:eastAsia="en-CA"/>
        </w:rPr>
        <w:t xml:space="preserve">small </w:t>
      </w:r>
      <w:r w:rsidRPr="004D0E5E">
        <w:rPr>
          <w:rFonts w:ascii="Times New Roman" w:eastAsia="Times New Roman" w:hAnsi="Times New Roman" w:cs="Times New Roman"/>
          <w:color w:val="7030A0"/>
          <w:sz w:val="24"/>
          <w:szCs w:val="24"/>
          <w:lang w:eastAsia="en-CA"/>
        </w:rPr>
        <w:t xml:space="preserve">scenarios, </w:t>
      </w:r>
      <w:r w:rsidR="004D0E5E" w:rsidRPr="004D0E5E">
        <w:rPr>
          <w:rFonts w:ascii="Times New Roman" w:eastAsia="Times New Roman" w:hAnsi="Times New Roman" w:cs="Times New Roman"/>
          <w:color w:val="7030A0"/>
          <w:sz w:val="24"/>
          <w:szCs w:val="24"/>
          <w:lang w:eastAsia="en-CA"/>
        </w:rPr>
        <w:t xml:space="preserve">battery on </w:t>
      </w:r>
      <w:r w:rsidRPr="004D0E5E">
        <w:rPr>
          <w:rFonts w:ascii="Times New Roman" w:eastAsia="Times New Roman" w:hAnsi="Times New Roman" w:cs="Times New Roman"/>
          <w:color w:val="7030A0"/>
          <w:sz w:val="24"/>
          <w:szCs w:val="24"/>
          <w:lang w:eastAsia="en-CA"/>
        </w:rPr>
        <w:t>democracy versus other goals (climate change), vignette, one conjoint by generation</w:t>
      </w:r>
    </w:p>
    <w:p w14:paraId="0448CD29" w14:textId="77F35351" w:rsidR="009B785C" w:rsidRDefault="009B785C" w:rsidP="002B5C6A">
      <w:pPr>
        <w:spacing w:after="0" w:line="240" w:lineRule="auto"/>
        <w:rPr>
          <w:rFonts w:ascii="Times New Roman" w:eastAsia="Times New Roman" w:hAnsi="Times New Roman" w:cs="Times New Roman"/>
          <w:color w:val="7030A0"/>
          <w:sz w:val="24"/>
          <w:szCs w:val="24"/>
          <w:lang w:eastAsia="en-CA"/>
        </w:rPr>
      </w:pPr>
    </w:p>
    <w:p w14:paraId="4CD037D2" w14:textId="43F19158" w:rsidR="009B785C" w:rsidRDefault="00004F8A" w:rsidP="002B5C6A">
      <w:pPr>
        <w:spacing w:after="0" w:line="240" w:lineRule="auto"/>
        <w:rPr>
          <w:rFonts w:ascii="Times New Roman" w:eastAsia="Times New Roman" w:hAnsi="Times New Roman" w:cs="Times New Roman"/>
          <w:color w:val="7030A0"/>
          <w:sz w:val="24"/>
          <w:szCs w:val="24"/>
          <w:lang w:eastAsia="en-CA"/>
        </w:rPr>
      </w:pPr>
      <w:commentRangeStart w:id="58"/>
      <w:commentRangeStart w:id="59"/>
      <w:commentRangeStart w:id="60"/>
      <w:commentRangeStart w:id="61"/>
      <w:commentRangeEnd w:id="58"/>
      <w:r>
        <w:rPr>
          <w:rStyle w:val="CommentReference"/>
        </w:rPr>
        <w:commentReference w:id="58"/>
      </w:r>
      <w:commentRangeEnd w:id="59"/>
      <w:r w:rsidR="0084408F">
        <w:rPr>
          <w:rStyle w:val="CommentReference"/>
        </w:rPr>
        <w:commentReference w:id="59"/>
      </w:r>
      <w:commentRangeEnd w:id="60"/>
      <w:r w:rsidR="00D96377">
        <w:rPr>
          <w:rStyle w:val="CommentReference"/>
        </w:rPr>
        <w:commentReference w:id="60"/>
      </w:r>
      <w:commentRangeEnd w:id="61"/>
      <w:r w:rsidR="00CA1592">
        <w:rPr>
          <w:rStyle w:val="CommentReference"/>
        </w:rPr>
        <w:commentReference w:id="61"/>
      </w:r>
    </w:p>
    <w:p w14:paraId="2A605B46" w14:textId="24463D3F" w:rsidR="00004F8A" w:rsidRDefault="00384635" w:rsidP="002B5C6A">
      <w:pPr>
        <w:spacing w:after="0" w:line="240" w:lineRule="auto"/>
        <w:rPr>
          <w:rFonts w:ascii="Times New Roman" w:eastAsia="Times New Roman" w:hAnsi="Times New Roman" w:cs="Times New Roman"/>
          <w:color w:val="7030A0"/>
          <w:sz w:val="24"/>
          <w:szCs w:val="24"/>
          <w:lang w:eastAsia="en-CA"/>
        </w:rPr>
      </w:pPr>
      <w:commentRangeStart w:id="62"/>
      <w:commentRangeStart w:id="63"/>
      <w:commentRangeStart w:id="64"/>
      <w:commentRangeStart w:id="65"/>
      <w:commentRangeStart w:id="66"/>
      <w:r>
        <w:rPr>
          <w:rFonts w:ascii="Times New Roman" w:eastAsia="Times New Roman" w:hAnsi="Times New Roman" w:cs="Times New Roman"/>
          <w:noProof/>
          <w:color w:val="7030A0"/>
          <w:sz w:val="24"/>
          <w:szCs w:val="24"/>
          <w:lang w:eastAsia="en-CA"/>
        </w:rPr>
        <w:lastRenderedPageBreak/>
        <w:drawing>
          <wp:inline distT="0" distB="0" distL="0" distR="0" wp14:anchorId="667E1CC6" wp14:editId="0F3287E6">
            <wp:extent cx="5943600" cy="3962400"/>
            <wp:effectExtent l="0" t="0" r="0" b="0"/>
            <wp:docPr id="18" name="Picture 1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ox and whisker 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commentRangeEnd w:id="62"/>
      <w:r>
        <w:rPr>
          <w:rStyle w:val="CommentReference"/>
        </w:rPr>
        <w:commentReference w:id="62"/>
      </w:r>
      <w:commentRangeEnd w:id="63"/>
      <w:r w:rsidR="000A4A73">
        <w:rPr>
          <w:rStyle w:val="CommentReference"/>
        </w:rPr>
        <w:commentReference w:id="63"/>
      </w:r>
      <w:commentRangeEnd w:id="64"/>
      <w:r w:rsidR="00225C1E">
        <w:rPr>
          <w:rStyle w:val="CommentReference"/>
        </w:rPr>
        <w:commentReference w:id="64"/>
      </w:r>
      <w:commentRangeEnd w:id="65"/>
      <w:r w:rsidR="00B66C9E">
        <w:rPr>
          <w:rStyle w:val="CommentReference"/>
        </w:rPr>
        <w:commentReference w:id="65"/>
      </w:r>
      <w:commentRangeEnd w:id="66"/>
      <w:r w:rsidR="0095326E">
        <w:rPr>
          <w:rStyle w:val="CommentReference"/>
        </w:rPr>
        <w:commentReference w:id="66"/>
      </w:r>
    </w:p>
    <w:p w14:paraId="35A8638B" w14:textId="17FF942E" w:rsidR="00797C48" w:rsidRDefault="00797C48" w:rsidP="002B5C6A">
      <w:pPr>
        <w:spacing w:after="0" w:line="240" w:lineRule="auto"/>
        <w:rPr>
          <w:rFonts w:ascii="Times New Roman" w:eastAsia="Times New Roman" w:hAnsi="Times New Roman" w:cs="Times New Roman"/>
          <w:color w:val="7030A0"/>
          <w:sz w:val="24"/>
          <w:szCs w:val="24"/>
          <w:lang w:eastAsia="en-CA"/>
        </w:rPr>
      </w:pPr>
    </w:p>
    <w:p w14:paraId="42E46388" w14:textId="531EBFCE" w:rsidR="00797C48" w:rsidRDefault="003E01E8" w:rsidP="002B5C6A">
      <w:pPr>
        <w:spacing w:after="0" w:line="240" w:lineRule="auto"/>
        <w:rPr>
          <w:rFonts w:ascii="Times New Roman" w:eastAsia="Times New Roman" w:hAnsi="Times New Roman" w:cs="Times New Roman"/>
          <w:color w:val="7030A0"/>
          <w:sz w:val="24"/>
          <w:szCs w:val="24"/>
          <w:lang w:eastAsia="en-CA"/>
        </w:rPr>
      </w:pPr>
      <w:commentRangeStart w:id="67"/>
      <w:commentRangeStart w:id="68"/>
      <w:commentRangeStart w:id="69"/>
      <w:r>
        <w:rPr>
          <w:rFonts w:ascii="Times New Roman" w:eastAsia="Times New Roman" w:hAnsi="Times New Roman" w:cs="Times New Roman"/>
          <w:noProof/>
          <w:color w:val="7030A0"/>
          <w:sz w:val="24"/>
          <w:szCs w:val="24"/>
          <w:lang w:eastAsia="en-CA"/>
        </w:rPr>
        <w:drawing>
          <wp:inline distT="0" distB="0" distL="0" distR="0" wp14:anchorId="5DB136CD" wp14:editId="1745565D">
            <wp:extent cx="5943600" cy="3962400"/>
            <wp:effectExtent l="0" t="0" r="0" b="0"/>
            <wp:docPr id="19" name="Picture 1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ox and whisker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commentRangeEnd w:id="67"/>
      <w:r>
        <w:rPr>
          <w:rStyle w:val="CommentReference"/>
        </w:rPr>
        <w:commentReference w:id="67"/>
      </w:r>
      <w:commentRangeEnd w:id="68"/>
      <w:r w:rsidR="008554C3">
        <w:rPr>
          <w:rStyle w:val="CommentReference"/>
        </w:rPr>
        <w:commentReference w:id="68"/>
      </w:r>
      <w:commentRangeEnd w:id="69"/>
      <w:r w:rsidR="009F200F">
        <w:rPr>
          <w:rStyle w:val="CommentReference"/>
        </w:rPr>
        <w:commentReference w:id="69"/>
      </w:r>
    </w:p>
    <w:p w14:paraId="36B13DFB" w14:textId="48A3A02C" w:rsidR="00004F8A" w:rsidRDefault="00004F8A" w:rsidP="002B5C6A">
      <w:pPr>
        <w:spacing w:after="0" w:line="240" w:lineRule="auto"/>
        <w:rPr>
          <w:rFonts w:ascii="Times New Roman" w:eastAsia="Times New Roman" w:hAnsi="Times New Roman" w:cs="Times New Roman"/>
          <w:color w:val="7030A0"/>
          <w:sz w:val="24"/>
          <w:szCs w:val="24"/>
          <w:lang w:eastAsia="en-CA"/>
        </w:rPr>
      </w:pPr>
    </w:p>
    <w:p w14:paraId="48449798" w14:textId="7E7E7170" w:rsidR="00004F8A" w:rsidRDefault="003B1719" w:rsidP="002B5C6A">
      <w:pPr>
        <w:spacing w:after="0" w:line="240" w:lineRule="auto"/>
        <w:rPr>
          <w:rFonts w:ascii="Times New Roman" w:eastAsia="Times New Roman" w:hAnsi="Times New Roman" w:cs="Times New Roman"/>
          <w:color w:val="7030A0"/>
          <w:sz w:val="24"/>
          <w:szCs w:val="24"/>
          <w:lang w:eastAsia="en-CA"/>
        </w:rPr>
      </w:pPr>
      <w:commentRangeStart w:id="70"/>
      <w:commentRangeStart w:id="71"/>
      <w:commentRangeStart w:id="72"/>
      <w:commentRangeStart w:id="73"/>
      <w:r>
        <w:rPr>
          <w:rFonts w:ascii="Times New Roman" w:eastAsia="Times New Roman" w:hAnsi="Times New Roman" w:cs="Times New Roman"/>
          <w:noProof/>
          <w:color w:val="7030A0"/>
          <w:sz w:val="24"/>
          <w:szCs w:val="24"/>
          <w:lang w:eastAsia="en-CA"/>
        </w:rPr>
        <w:drawing>
          <wp:inline distT="0" distB="0" distL="0" distR="0" wp14:anchorId="149C5150" wp14:editId="6B0E1CC8">
            <wp:extent cx="5937250" cy="37147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7250" cy="3714750"/>
                    </a:xfrm>
                    <a:prstGeom prst="rect">
                      <a:avLst/>
                    </a:prstGeom>
                    <a:noFill/>
                    <a:ln>
                      <a:noFill/>
                    </a:ln>
                  </pic:spPr>
                </pic:pic>
              </a:graphicData>
            </a:graphic>
          </wp:inline>
        </w:drawing>
      </w:r>
      <w:commentRangeEnd w:id="70"/>
      <w:r w:rsidR="007F006F">
        <w:rPr>
          <w:rStyle w:val="CommentReference"/>
        </w:rPr>
        <w:commentReference w:id="70"/>
      </w:r>
      <w:commentRangeEnd w:id="71"/>
      <w:r w:rsidR="0084408F">
        <w:rPr>
          <w:rStyle w:val="CommentReference"/>
        </w:rPr>
        <w:commentReference w:id="71"/>
      </w:r>
      <w:commentRangeEnd w:id="72"/>
      <w:r w:rsidR="00D96377">
        <w:rPr>
          <w:rStyle w:val="CommentReference"/>
        </w:rPr>
        <w:commentReference w:id="72"/>
      </w:r>
      <w:commentRangeEnd w:id="73"/>
      <w:r w:rsidR="008554C3">
        <w:rPr>
          <w:rStyle w:val="CommentReference"/>
        </w:rPr>
        <w:commentReference w:id="73"/>
      </w:r>
    </w:p>
    <w:p w14:paraId="53D2DC68" w14:textId="77777777" w:rsidR="00D7540B" w:rsidRPr="004D0E5E" w:rsidRDefault="00D7540B" w:rsidP="002B5C6A">
      <w:pPr>
        <w:spacing w:after="0" w:line="240" w:lineRule="auto"/>
        <w:rPr>
          <w:rFonts w:ascii="Times New Roman" w:eastAsia="Times New Roman" w:hAnsi="Times New Roman" w:cs="Times New Roman"/>
          <w:color w:val="7030A0"/>
          <w:sz w:val="24"/>
          <w:szCs w:val="24"/>
          <w:lang w:eastAsia="en-CA"/>
        </w:rPr>
      </w:pPr>
    </w:p>
    <w:p w14:paraId="49FF76E0" w14:textId="14EE3B3B" w:rsidR="00DD687C" w:rsidRPr="002B5C6A" w:rsidRDefault="00DB139E" w:rsidP="00DD687C">
      <w:pPr>
        <w:spacing w:after="0" w:line="240" w:lineRule="auto"/>
        <w:rPr>
          <w:rFonts w:ascii="Times New Roman" w:eastAsia="Times New Roman" w:hAnsi="Times New Roman" w:cs="Times New Roman"/>
          <w:sz w:val="24"/>
          <w:szCs w:val="24"/>
          <w:lang w:eastAsia="en-CA"/>
        </w:rPr>
      </w:pPr>
      <w:commentRangeStart w:id="74"/>
      <w:r>
        <w:rPr>
          <w:rFonts w:ascii="Times New Roman" w:eastAsia="Times New Roman" w:hAnsi="Times New Roman" w:cs="Times New Roman"/>
          <w:noProof/>
          <w:sz w:val="24"/>
          <w:szCs w:val="24"/>
          <w:lang w:eastAsia="en-CA"/>
        </w:rPr>
        <w:drawing>
          <wp:inline distT="0" distB="0" distL="0" distR="0" wp14:anchorId="1262F7AA" wp14:editId="69BBF575">
            <wp:extent cx="5943600" cy="3782060"/>
            <wp:effectExtent l="0" t="0" r="0" b="889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commentRangeEnd w:id="74"/>
      <w:r>
        <w:rPr>
          <w:rStyle w:val="CommentReference"/>
        </w:rPr>
        <w:commentReference w:id="74"/>
      </w:r>
    </w:p>
    <w:p w14:paraId="0E52B717" w14:textId="39F57921" w:rsidR="00382E71" w:rsidRDefault="00382E71" w:rsidP="002B5C6A">
      <w:pPr>
        <w:spacing w:after="0" w:line="240" w:lineRule="auto"/>
        <w:rPr>
          <w:rFonts w:ascii="Times New Roman" w:eastAsia="Times New Roman" w:hAnsi="Times New Roman" w:cs="Times New Roman"/>
          <w:b/>
          <w:bCs/>
          <w:sz w:val="24"/>
          <w:szCs w:val="24"/>
          <w:lang w:eastAsia="en-CA"/>
        </w:rPr>
      </w:pPr>
      <w:r w:rsidRPr="00382E71">
        <w:rPr>
          <w:rFonts w:ascii="Times New Roman" w:eastAsia="Times New Roman" w:hAnsi="Times New Roman" w:cs="Times New Roman"/>
          <w:b/>
          <w:bCs/>
          <w:sz w:val="24"/>
          <w:szCs w:val="24"/>
          <w:highlight w:val="yellow"/>
          <w:lang w:eastAsia="en-CA"/>
        </w:rPr>
        <w:t xml:space="preserve">I am missing the </w:t>
      </w:r>
      <w:commentRangeStart w:id="75"/>
      <w:commentRangeStart w:id="76"/>
      <w:commentRangeStart w:id="77"/>
      <w:r w:rsidRPr="00382E71">
        <w:rPr>
          <w:rFonts w:ascii="Times New Roman" w:eastAsia="Times New Roman" w:hAnsi="Times New Roman" w:cs="Times New Roman"/>
          <w:b/>
          <w:bCs/>
          <w:sz w:val="24"/>
          <w:szCs w:val="24"/>
          <w:highlight w:val="yellow"/>
          <w:lang w:eastAsia="en-CA"/>
        </w:rPr>
        <w:t xml:space="preserve">vignettes and scenarios </w:t>
      </w:r>
      <w:commentRangeEnd w:id="75"/>
      <w:r w:rsidR="00873939">
        <w:rPr>
          <w:rStyle w:val="CommentReference"/>
        </w:rPr>
        <w:commentReference w:id="75"/>
      </w:r>
      <w:commentRangeEnd w:id="76"/>
      <w:r w:rsidR="008554C3">
        <w:rPr>
          <w:rStyle w:val="CommentReference"/>
        </w:rPr>
        <w:commentReference w:id="76"/>
      </w:r>
      <w:commentRangeEnd w:id="77"/>
      <w:r w:rsidR="00B66C9E">
        <w:rPr>
          <w:rStyle w:val="CommentReference"/>
        </w:rPr>
        <w:commentReference w:id="77"/>
      </w:r>
      <w:r w:rsidRPr="00382E71">
        <w:rPr>
          <w:rFonts w:ascii="Times New Roman" w:eastAsia="Times New Roman" w:hAnsi="Times New Roman" w:cs="Times New Roman"/>
          <w:b/>
          <w:bCs/>
          <w:sz w:val="24"/>
          <w:szCs w:val="24"/>
          <w:highlight w:val="yellow"/>
          <w:lang w:eastAsia="en-CA"/>
        </w:rPr>
        <w:t>here, Olivier. Thee are mega important. We cannot just look at the conjoint and the above question.</w:t>
      </w:r>
      <w:r>
        <w:rPr>
          <w:rFonts w:ascii="Times New Roman" w:eastAsia="Times New Roman" w:hAnsi="Times New Roman" w:cs="Times New Roman"/>
          <w:b/>
          <w:bCs/>
          <w:sz w:val="24"/>
          <w:szCs w:val="24"/>
          <w:lang w:eastAsia="en-CA"/>
        </w:rPr>
        <w:t xml:space="preserve"> </w:t>
      </w:r>
    </w:p>
    <w:p w14:paraId="3201959C"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6CAF559A"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027713BE"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1B4185C1"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29D487A1"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688045D7" w14:textId="3BB5002D" w:rsidR="002B5C6A" w:rsidRPr="002B5C6A" w:rsidRDefault="002B5C6A" w:rsidP="002B5C6A">
      <w:p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b/>
          <w:bCs/>
          <w:sz w:val="24"/>
          <w:szCs w:val="24"/>
          <w:lang w:eastAsia="en-CA"/>
        </w:rPr>
        <w:t>4) Democratic Knowledge</w:t>
      </w:r>
      <w:r w:rsidRPr="002B5C6A">
        <w:rPr>
          <w:rFonts w:ascii="Times New Roman" w:eastAsia="Times New Roman" w:hAnsi="Times New Roman" w:cs="Times New Roman"/>
          <w:sz w:val="24"/>
          <w:szCs w:val="24"/>
          <w:lang w:eastAsia="en-CA"/>
        </w:rPr>
        <w:t>: They simply do not know about what</w:t>
      </w:r>
      <w:r w:rsidR="00F25A3A">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 xml:space="preserve">s democratic </w:t>
      </w:r>
      <w:r w:rsidR="00F25A3A">
        <w:rPr>
          <w:rFonts w:ascii="Times New Roman" w:eastAsia="Times New Roman" w:hAnsi="Times New Roman" w:cs="Times New Roman"/>
          <w:sz w:val="24"/>
          <w:szCs w:val="24"/>
          <w:lang w:eastAsia="en-CA"/>
        </w:rPr>
        <w:t>and</w:t>
      </w:r>
      <w:r w:rsidRPr="002B5C6A">
        <w:rPr>
          <w:rFonts w:ascii="Times New Roman" w:eastAsia="Times New Roman" w:hAnsi="Times New Roman" w:cs="Times New Roman"/>
          <w:sz w:val="24"/>
          <w:szCs w:val="24"/>
          <w:lang w:eastAsia="en-CA"/>
        </w:rPr>
        <w:t xml:space="preserve"> what</w:t>
      </w:r>
      <w:r w:rsidR="00F25A3A">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not (our democratic knowledge battery)</w:t>
      </w:r>
    </w:p>
    <w:p w14:paraId="1C043A79"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38E2D617" w14:textId="7506F808" w:rsidR="006A18A0" w:rsidRPr="004D0E5E"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color w:val="C82613"/>
          <w:sz w:val="24"/>
          <w:szCs w:val="24"/>
          <w:lang w:eastAsia="en-CA"/>
        </w:rPr>
        <w:t>​</w:t>
      </w:r>
      <w:r w:rsidRPr="00DD687C">
        <w:rPr>
          <w:rFonts w:ascii="Times New Roman" w:eastAsia="Times New Roman" w:hAnsi="Times New Roman" w:cs="Times New Roman"/>
          <w:sz w:val="24"/>
          <w:szCs w:val="24"/>
          <w:lang w:eastAsia="en-CA"/>
        </w:rPr>
        <w:t xml:space="preserve">We have pretty clear evidence </w:t>
      </w:r>
      <w:r w:rsidR="004D0E5E">
        <w:rPr>
          <w:rFonts w:ascii="Times New Roman" w:eastAsia="Times New Roman" w:hAnsi="Times New Roman" w:cs="Times New Roman"/>
          <w:sz w:val="24"/>
          <w:szCs w:val="24"/>
          <w:lang w:eastAsia="en-CA"/>
        </w:rPr>
        <w:t>that democratic knowledge is lower with younger generations</w:t>
      </w:r>
      <w:r w:rsidRPr="00DD687C">
        <w:rPr>
          <w:rFonts w:ascii="Times New Roman" w:eastAsia="Times New Roman" w:hAnsi="Times New Roman" w:cs="Times New Roman"/>
          <w:sz w:val="24"/>
          <w:szCs w:val="24"/>
          <w:lang w:eastAsia="en-CA"/>
        </w:rPr>
        <w:t xml:space="preserve">, </w:t>
      </w:r>
      <w:commentRangeStart w:id="78"/>
      <w:commentRangeStart w:id="79"/>
      <w:commentRangeStart w:id="80"/>
      <w:commentRangeStart w:id="81"/>
      <w:commentRangeStart w:id="82"/>
      <w:commentRangeStart w:id="83"/>
      <w:r w:rsidRPr="00DD687C">
        <w:rPr>
          <w:rFonts w:ascii="Times New Roman" w:eastAsia="Times New Roman" w:hAnsi="Times New Roman" w:cs="Times New Roman"/>
          <w:sz w:val="24"/>
          <w:szCs w:val="24"/>
          <w:lang w:eastAsia="en-CA"/>
        </w:rPr>
        <w:t>which</w:t>
      </w:r>
      <w:commentRangeEnd w:id="78"/>
      <w:r w:rsidR="00F25A3A">
        <w:rPr>
          <w:rStyle w:val="CommentReference"/>
        </w:rPr>
        <w:commentReference w:id="78"/>
      </w:r>
      <w:commentRangeEnd w:id="79"/>
      <w:r w:rsidR="007F006F">
        <w:rPr>
          <w:rStyle w:val="CommentReference"/>
        </w:rPr>
        <w:commentReference w:id="79"/>
      </w:r>
      <w:commentRangeEnd w:id="80"/>
      <w:r w:rsidR="00D96377">
        <w:rPr>
          <w:rStyle w:val="CommentReference"/>
        </w:rPr>
        <w:commentReference w:id="80"/>
      </w:r>
      <w:commentRangeEnd w:id="81"/>
      <w:r w:rsidR="00D96377">
        <w:rPr>
          <w:rStyle w:val="CommentReference"/>
        </w:rPr>
        <w:commentReference w:id="81"/>
      </w:r>
      <w:commentRangeEnd w:id="82"/>
      <w:r w:rsidR="00AA4FF6">
        <w:rPr>
          <w:rStyle w:val="CommentReference"/>
        </w:rPr>
        <w:commentReference w:id="82"/>
      </w:r>
      <w:commentRangeEnd w:id="83"/>
      <w:r w:rsidR="00B66C9E">
        <w:rPr>
          <w:rStyle w:val="CommentReference"/>
        </w:rPr>
        <w:commentReference w:id="83"/>
      </w:r>
      <w:r w:rsidRPr="00DD687C">
        <w:rPr>
          <w:rFonts w:ascii="Times New Roman" w:eastAsia="Times New Roman" w:hAnsi="Times New Roman" w:cs="Times New Roman"/>
          <w:sz w:val="24"/>
          <w:szCs w:val="24"/>
          <w:lang w:eastAsia="en-CA"/>
        </w:rPr>
        <w:t xml:space="preserve"> we should probably show. </w:t>
      </w:r>
      <w:r w:rsidR="004D0E5E">
        <w:rPr>
          <w:rFonts w:ascii="Times New Roman" w:eastAsia="Times New Roman" w:hAnsi="Times New Roman" w:cs="Times New Roman"/>
          <w:sz w:val="24"/>
          <w:szCs w:val="24"/>
          <w:lang w:eastAsia="en-CA"/>
        </w:rPr>
        <w:t xml:space="preserve">We will show </w:t>
      </w:r>
      <w:r w:rsidR="0034587E" w:rsidRPr="00DD687C">
        <w:rPr>
          <w:rFonts w:ascii="Times New Roman" w:eastAsia="Times New Roman" w:hAnsi="Times New Roman" w:cs="Times New Roman"/>
          <w:sz w:val="24"/>
          <w:szCs w:val="24"/>
          <w:lang w:eastAsia="en-CA"/>
        </w:rPr>
        <w:t xml:space="preserve">one of </w:t>
      </w:r>
      <w:r w:rsidR="00661919" w:rsidRPr="00DD687C">
        <w:rPr>
          <w:rFonts w:ascii="Times New Roman" w:eastAsia="Times New Roman" w:hAnsi="Times New Roman" w:cs="Times New Roman"/>
          <w:sz w:val="24"/>
          <w:szCs w:val="24"/>
          <w:lang w:eastAsia="en-CA"/>
        </w:rPr>
        <w:t>the following figure</w:t>
      </w:r>
      <w:r w:rsidR="0034587E" w:rsidRPr="00DD687C">
        <w:rPr>
          <w:rFonts w:ascii="Times New Roman" w:eastAsia="Times New Roman" w:hAnsi="Times New Roman" w:cs="Times New Roman"/>
          <w:sz w:val="24"/>
          <w:szCs w:val="24"/>
          <w:lang w:eastAsia="en-CA"/>
        </w:rPr>
        <w:t>s</w:t>
      </w:r>
      <w:r w:rsidR="00771613" w:rsidRPr="00DD687C">
        <w:rPr>
          <w:rFonts w:ascii="Times New Roman" w:eastAsia="Times New Roman" w:hAnsi="Times New Roman" w:cs="Times New Roman"/>
          <w:sz w:val="24"/>
          <w:szCs w:val="24"/>
          <w:lang w:eastAsia="en-CA"/>
        </w:rPr>
        <w:t xml:space="preserve"> made using the 2019 data</w:t>
      </w:r>
      <w:r w:rsidR="00661919" w:rsidRPr="00DD687C">
        <w:rPr>
          <w:rFonts w:ascii="Times New Roman" w:eastAsia="Times New Roman" w:hAnsi="Times New Roman" w:cs="Times New Roman"/>
          <w:sz w:val="24"/>
          <w:szCs w:val="24"/>
          <w:lang w:eastAsia="en-CA"/>
        </w:rPr>
        <w:t>, which show</w:t>
      </w:r>
      <w:r w:rsidR="004D0E5E">
        <w:rPr>
          <w:rFonts w:ascii="Times New Roman" w:eastAsia="Times New Roman" w:hAnsi="Times New Roman" w:cs="Times New Roman"/>
          <w:sz w:val="24"/>
          <w:szCs w:val="24"/>
          <w:lang w:eastAsia="en-CA"/>
        </w:rPr>
        <w:t>s</w:t>
      </w:r>
      <w:r w:rsidR="00661919" w:rsidRPr="00DD687C">
        <w:rPr>
          <w:rFonts w:ascii="Times New Roman" w:eastAsia="Times New Roman" w:hAnsi="Times New Roman" w:cs="Times New Roman"/>
          <w:sz w:val="24"/>
          <w:szCs w:val="24"/>
          <w:lang w:eastAsia="en-CA"/>
        </w:rPr>
        <w:t xml:space="preserve"> vast differences in democratic knowledge across generations in both the US and Canada</w:t>
      </w:r>
      <w:r w:rsidR="00661919">
        <w:rPr>
          <w:rFonts w:ascii="Times New Roman" w:eastAsia="Times New Roman" w:hAnsi="Times New Roman" w:cs="Times New Roman"/>
          <w:color w:val="FF0000"/>
          <w:sz w:val="24"/>
          <w:szCs w:val="24"/>
          <w:lang w:eastAsia="en-CA"/>
        </w:rPr>
        <w:t xml:space="preserve">: </w:t>
      </w:r>
    </w:p>
    <w:p w14:paraId="01B12B10" w14:textId="06D136E0" w:rsidR="00661919" w:rsidRDefault="00661919" w:rsidP="002B5C6A">
      <w:pPr>
        <w:spacing w:after="0" w:line="240" w:lineRule="auto"/>
        <w:rPr>
          <w:rFonts w:ascii="Times New Roman" w:eastAsia="Times New Roman" w:hAnsi="Times New Roman" w:cs="Times New Roman"/>
          <w:color w:val="FF0000"/>
          <w:sz w:val="24"/>
          <w:szCs w:val="24"/>
          <w:lang w:eastAsia="en-CA"/>
        </w:rPr>
      </w:pPr>
    </w:p>
    <w:p w14:paraId="2332F2D0" w14:textId="2B6F6FD5" w:rsidR="00243E05" w:rsidRDefault="00DD7639" w:rsidP="002B5C6A">
      <w:pPr>
        <w:spacing w:after="0" w:line="240" w:lineRule="auto"/>
        <w:rPr>
          <w:rFonts w:ascii="Times New Roman" w:eastAsia="Times New Roman" w:hAnsi="Times New Roman" w:cs="Times New Roman"/>
          <w:color w:val="FF0000"/>
          <w:sz w:val="24"/>
          <w:szCs w:val="24"/>
          <w:lang w:eastAsia="en-CA"/>
        </w:rPr>
      </w:pPr>
      <w:r>
        <w:rPr>
          <w:rFonts w:ascii="Times New Roman" w:eastAsia="Times New Roman" w:hAnsi="Times New Roman" w:cs="Times New Roman"/>
          <w:noProof/>
          <w:color w:val="FF0000"/>
          <w:sz w:val="24"/>
          <w:szCs w:val="24"/>
          <w:lang w:eastAsia="en-CA"/>
        </w:rPr>
        <w:drawing>
          <wp:inline distT="0" distB="0" distL="0" distR="0" wp14:anchorId="1A55185B" wp14:editId="56BB9992">
            <wp:extent cx="2844800" cy="2876762"/>
            <wp:effectExtent l="0" t="0" r="0" b="762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4800" cy="2876762"/>
                    </a:xfrm>
                    <a:prstGeom prst="rect">
                      <a:avLst/>
                    </a:prstGeom>
                  </pic:spPr>
                </pic:pic>
              </a:graphicData>
            </a:graphic>
          </wp:inline>
        </w:drawing>
      </w:r>
      <w:r>
        <w:rPr>
          <w:rFonts w:ascii="Times New Roman" w:eastAsia="Times New Roman" w:hAnsi="Times New Roman" w:cs="Times New Roman"/>
          <w:noProof/>
          <w:color w:val="FF0000"/>
          <w:sz w:val="24"/>
          <w:szCs w:val="24"/>
          <w:lang w:eastAsia="en-CA"/>
        </w:rPr>
        <w:drawing>
          <wp:inline distT="0" distB="0" distL="0" distR="0" wp14:anchorId="60A650E4" wp14:editId="6A00C1C9">
            <wp:extent cx="3088229" cy="2813050"/>
            <wp:effectExtent l="0" t="0" r="0" b="635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97995" cy="2821946"/>
                    </a:xfrm>
                    <a:prstGeom prst="rect">
                      <a:avLst/>
                    </a:prstGeom>
                  </pic:spPr>
                </pic:pic>
              </a:graphicData>
            </a:graphic>
          </wp:inline>
        </w:drawing>
      </w:r>
    </w:p>
    <w:p w14:paraId="6D2201BD" w14:textId="4CA994D0" w:rsidR="00267574" w:rsidRDefault="00267574" w:rsidP="002B5C6A">
      <w:pPr>
        <w:spacing w:after="0" w:line="240" w:lineRule="auto"/>
        <w:rPr>
          <w:rFonts w:ascii="Times New Roman" w:eastAsia="Times New Roman" w:hAnsi="Times New Roman" w:cs="Times New Roman"/>
          <w:color w:val="FF0000"/>
          <w:sz w:val="24"/>
          <w:szCs w:val="24"/>
          <w:lang w:eastAsia="en-CA"/>
        </w:rPr>
      </w:pPr>
    </w:p>
    <w:p w14:paraId="33F82C6D" w14:textId="77777777" w:rsidR="00DD01A3" w:rsidRPr="004D0E5E" w:rsidRDefault="00DD01A3" w:rsidP="002B5C6A">
      <w:pPr>
        <w:spacing w:after="0" w:line="240" w:lineRule="auto"/>
        <w:rPr>
          <w:rFonts w:ascii="Times New Roman" w:eastAsia="Times New Roman" w:hAnsi="Times New Roman" w:cs="Times New Roman"/>
          <w:color w:val="7030A0"/>
          <w:sz w:val="24"/>
          <w:szCs w:val="24"/>
          <w:lang w:eastAsia="en-CA"/>
        </w:rPr>
      </w:pPr>
    </w:p>
    <w:p w14:paraId="5F7C99F5" w14:textId="52CB50A1" w:rsidR="004D0E5E" w:rsidRDefault="004D0E5E" w:rsidP="002B5C6A">
      <w:pPr>
        <w:spacing w:after="0" w:line="240" w:lineRule="auto"/>
        <w:rPr>
          <w:rFonts w:ascii="Times New Roman" w:eastAsia="Times New Roman" w:hAnsi="Times New Roman" w:cs="Times New Roman"/>
          <w:color w:val="7030A0"/>
          <w:sz w:val="24"/>
          <w:szCs w:val="24"/>
          <w:lang w:eastAsia="en-CA"/>
        </w:rPr>
      </w:pPr>
      <w:r w:rsidRPr="004D0E5E">
        <w:rPr>
          <w:rFonts w:ascii="Times New Roman" w:eastAsia="Times New Roman" w:hAnsi="Times New Roman" w:cs="Times New Roman"/>
          <w:color w:val="7030A0"/>
          <w:sz w:val="24"/>
          <w:szCs w:val="24"/>
          <w:lang w:eastAsia="en-CA"/>
        </w:rPr>
        <w:t xml:space="preserve">But does including dem knowledge </w:t>
      </w:r>
      <w:r w:rsidR="006E3E4D">
        <w:rPr>
          <w:rFonts w:ascii="Times New Roman" w:eastAsia="Times New Roman" w:hAnsi="Times New Roman" w:cs="Times New Roman"/>
          <w:color w:val="7030A0"/>
          <w:sz w:val="24"/>
          <w:szCs w:val="24"/>
          <w:lang w:eastAsia="en-CA"/>
        </w:rPr>
        <w:t>reduce</w:t>
      </w:r>
      <w:r w:rsidRPr="004D0E5E">
        <w:rPr>
          <w:rFonts w:ascii="Times New Roman" w:eastAsia="Times New Roman" w:hAnsi="Times New Roman" w:cs="Times New Roman"/>
          <w:color w:val="7030A0"/>
          <w:sz w:val="24"/>
          <w:szCs w:val="24"/>
          <w:lang w:eastAsia="en-CA"/>
        </w:rPr>
        <w:t xml:space="preserve"> the effects of generations (if we find them)? </w:t>
      </w:r>
      <w:commentRangeStart w:id="84"/>
      <w:r w:rsidRPr="004D0E5E">
        <w:rPr>
          <w:rFonts w:ascii="Times New Roman" w:eastAsia="Times New Roman" w:hAnsi="Times New Roman" w:cs="Times New Roman"/>
          <w:color w:val="7030A0"/>
          <w:sz w:val="24"/>
          <w:szCs w:val="24"/>
          <w:lang w:eastAsia="en-CA"/>
        </w:rPr>
        <w:t>We</w:t>
      </w:r>
      <w:commentRangeEnd w:id="84"/>
      <w:r w:rsidR="00B66C9E">
        <w:rPr>
          <w:rStyle w:val="CommentReference"/>
        </w:rPr>
        <w:commentReference w:id="84"/>
      </w:r>
      <w:r w:rsidRPr="004D0E5E">
        <w:rPr>
          <w:rFonts w:ascii="Times New Roman" w:eastAsia="Times New Roman" w:hAnsi="Times New Roman" w:cs="Times New Roman"/>
          <w:color w:val="7030A0"/>
          <w:sz w:val="24"/>
          <w:szCs w:val="24"/>
          <w:lang w:eastAsia="en-CA"/>
        </w:rPr>
        <w:t xml:space="preserve"> then discussed juxtapos</w:t>
      </w:r>
      <w:r w:rsidR="006E3E4D">
        <w:rPr>
          <w:rFonts w:ascii="Times New Roman" w:eastAsia="Times New Roman" w:hAnsi="Times New Roman" w:cs="Times New Roman"/>
          <w:color w:val="7030A0"/>
          <w:sz w:val="24"/>
          <w:szCs w:val="24"/>
          <w:lang w:eastAsia="en-CA"/>
        </w:rPr>
        <w:t>ing</w:t>
      </w:r>
      <w:r w:rsidRPr="004D0E5E">
        <w:rPr>
          <w:rFonts w:ascii="Times New Roman" w:eastAsia="Times New Roman" w:hAnsi="Times New Roman" w:cs="Times New Roman"/>
          <w:color w:val="7030A0"/>
          <w:sz w:val="24"/>
          <w:szCs w:val="24"/>
          <w:lang w:eastAsia="en-CA"/>
        </w:rPr>
        <w:t xml:space="preserve"> the results </w:t>
      </w:r>
      <w:r w:rsidR="006E3E4D">
        <w:rPr>
          <w:rFonts w:ascii="Times New Roman" w:eastAsia="Times New Roman" w:hAnsi="Times New Roman" w:cs="Times New Roman"/>
          <w:color w:val="7030A0"/>
          <w:sz w:val="24"/>
          <w:szCs w:val="24"/>
          <w:lang w:eastAsia="en-CA"/>
        </w:rPr>
        <w:t>for</w:t>
      </w:r>
      <w:r w:rsidRPr="004D0E5E">
        <w:rPr>
          <w:rFonts w:ascii="Times New Roman" w:eastAsia="Times New Roman" w:hAnsi="Times New Roman" w:cs="Times New Roman"/>
          <w:color w:val="7030A0"/>
          <w:sz w:val="24"/>
          <w:szCs w:val="24"/>
          <w:lang w:eastAsia="en-CA"/>
        </w:rPr>
        <w:t xml:space="preserve"> 3 with a control for democratic knowledge to see whether the generational effect disappears. We only do that for those items where we find a generational effect. </w:t>
      </w:r>
      <w:r w:rsidR="00AE6BAB">
        <w:rPr>
          <w:rFonts w:ascii="Times New Roman" w:eastAsia="Times New Roman" w:hAnsi="Times New Roman" w:cs="Times New Roman"/>
          <w:color w:val="7030A0"/>
          <w:sz w:val="24"/>
          <w:szCs w:val="24"/>
          <w:lang w:eastAsia="en-CA"/>
        </w:rPr>
        <w:t>(one example in Appendix, effect does not completely disappear)</w:t>
      </w:r>
    </w:p>
    <w:p w14:paraId="5CE10AED" w14:textId="406D0927" w:rsidR="000A0B2A" w:rsidRDefault="000A0B2A" w:rsidP="002B5C6A">
      <w:pPr>
        <w:spacing w:after="0" w:line="240" w:lineRule="auto"/>
        <w:rPr>
          <w:rFonts w:ascii="Times New Roman" w:eastAsia="Times New Roman" w:hAnsi="Times New Roman" w:cs="Times New Roman"/>
          <w:color w:val="7030A0"/>
          <w:sz w:val="24"/>
          <w:szCs w:val="24"/>
          <w:lang w:eastAsia="en-CA"/>
        </w:rPr>
      </w:pPr>
    </w:p>
    <w:p w14:paraId="3204FBF4" w14:textId="37AE62F0" w:rsidR="000A0B2A" w:rsidRPr="004D0E5E" w:rsidRDefault="006B7C24" w:rsidP="002B5C6A">
      <w:pPr>
        <w:spacing w:after="0" w:line="240" w:lineRule="auto"/>
        <w:rPr>
          <w:rFonts w:ascii="Times New Roman" w:eastAsia="Times New Roman" w:hAnsi="Times New Roman" w:cs="Times New Roman"/>
          <w:color w:val="7030A0"/>
          <w:sz w:val="24"/>
          <w:szCs w:val="24"/>
          <w:lang w:eastAsia="en-CA"/>
        </w:rPr>
      </w:pPr>
      <w:commentRangeStart w:id="85"/>
      <w:commentRangeStart w:id="86"/>
      <w:commentRangeStart w:id="87"/>
      <w:commentRangeStart w:id="88"/>
      <w:commentRangeStart w:id="89"/>
      <w:commentRangeStart w:id="90"/>
      <w:commentRangeStart w:id="91"/>
      <w:r>
        <w:rPr>
          <w:rFonts w:ascii="Times New Roman" w:eastAsia="Times New Roman" w:hAnsi="Times New Roman" w:cs="Times New Roman"/>
          <w:noProof/>
          <w:color w:val="FF0000"/>
          <w:sz w:val="24"/>
          <w:szCs w:val="24"/>
          <w:lang w:eastAsia="en-CA"/>
        </w:rPr>
        <w:lastRenderedPageBreak/>
        <w:drawing>
          <wp:inline distT="0" distB="0" distL="0" distR="0" wp14:anchorId="3816731F" wp14:editId="504B2F3F">
            <wp:extent cx="5943236" cy="3782060"/>
            <wp:effectExtent l="0" t="0" r="635" b="8890"/>
            <wp:docPr id="12" name="Picture 1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ox and whisker ch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236" cy="3782060"/>
                    </a:xfrm>
                    <a:prstGeom prst="rect">
                      <a:avLst/>
                    </a:prstGeom>
                  </pic:spPr>
                </pic:pic>
              </a:graphicData>
            </a:graphic>
          </wp:inline>
        </w:drawing>
      </w:r>
      <w:commentRangeEnd w:id="85"/>
      <w:r w:rsidR="009B785C">
        <w:rPr>
          <w:rStyle w:val="CommentReference"/>
        </w:rPr>
        <w:commentReference w:id="85"/>
      </w:r>
      <w:commentRangeEnd w:id="86"/>
      <w:r w:rsidR="00382E71">
        <w:rPr>
          <w:rStyle w:val="CommentReference"/>
        </w:rPr>
        <w:commentReference w:id="86"/>
      </w:r>
      <w:commentRangeEnd w:id="87"/>
      <w:r w:rsidR="00873939">
        <w:rPr>
          <w:rStyle w:val="CommentReference"/>
        </w:rPr>
        <w:commentReference w:id="87"/>
      </w:r>
      <w:commentRangeEnd w:id="88"/>
      <w:r w:rsidR="008554C3">
        <w:rPr>
          <w:rStyle w:val="CommentReference"/>
        </w:rPr>
        <w:commentReference w:id="88"/>
      </w:r>
      <w:commentRangeEnd w:id="89"/>
      <w:r w:rsidR="00925DB7">
        <w:rPr>
          <w:rStyle w:val="CommentReference"/>
        </w:rPr>
        <w:commentReference w:id="89"/>
      </w:r>
      <w:commentRangeEnd w:id="90"/>
      <w:r w:rsidR="00CD23B3">
        <w:rPr>
          <w:rStyle w:val="CommentReference"/>
        </w:rPr>
        <w:commentReference w:id="90"/>
      </w:r>
      <w:commentRangeEnd w:id="91"/>
      <w:r w:rsidR="00D4715E">
        <w:rPr>
          <w:rStyle w:val="CommentReference"/>
        </w:rPr>
        <w:commentReference w:id="91"/>
      </w:r>
    </w:p>
    <w:p w14:paraId="73DEE692" w14:textId="77777777" w:rsidR="004D0E5E" w:rsidRPr="004D0E5E" w:rsidRDefault="004D0E5E" w:rsidP="002B5C6A">
      <w:pPr>
        <w:spacing w:after="0" w:line="240" w:lineRule="auto"/>
        <w:rPr>
          <w:rFonts w:ascii="Times New Roman" w:eastAsia="Times New Roman" w:hAnsi="Times New Roman" w:cs="Times New Roman"/>
          <w:color w:val="7030A0"/>
          <w:sz w:val="24"/>
          <w:szCs w:val="24"/>
          <w:lang w:eastAsia="en-CA"/>
        </w:rPr>
      </w:pPr>
    </w:p>
    <w:p w14:paraId="71CC888C" w14:textId="6B2073CE" w:rsid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5) Undemocratic young people: They are really undemocratic and want other options, but maybe we do not ask them enough about what they really want or they really want authoritarianism. </w:t>
      </w:r>
    </w:p>
    <w:p w14:paraId="648C5F21" w14:textId="782A55A5" w:rsidR="002F3BF9" w:rsidRDefault="002F3BF9" w:rsidP="002B5C6A">
      <w:pPr>
        <w:spacing w:after="0" w:line="240" w:lineRule="auto"/>
        <w:rPr>
          <w:rFonts w:ascii="Times New Roman" w:eastAsia="Times New Roman" w:hAnsi="Times New Roman" w:cs="Times New Roman"/>
          <w:sz w:val="24"/>
          <w:szCs w:val="24"/>
          <w:lang w:eastAsia="en-CA"/>
        </w:rPr>
      </w:pPr>
    </w:p>
    <w:p w14:paraId="4E9F59FF" w14:textId="612A2DD5" w:rsidR="002B5C6A" w:rsidRDefault="002B5C6A" w:rsidP="002B5C6A">
      <w:pPr>
        <w:spacing w:after="0" w:line="240" w:lineRule="auto"/>
        <w:rPr>
          <w:rFonts w:ascii="Times New Roman" w:eastAsia="Times New Roman" w:hAnsi="Times New Roman" w:cs="Times New Roman"/>
          <w:sz w:val="24"/>
          <w:szCs w:val="24"/>
          <w:lang w:eastAsia="en-CA"/>
        </w:rPr>
      </w:pPr>
    </w:p>
    <w:p w14:paraId="2A2D2CE8" w14:textId="222082AB" w:rsidR="002F3BF9" w:rsidRDefault="002F3BF9" w:rsidP="002B5C6A">
      <w:pPr>
        <w:spacing w:after="0" w:line="240" w:lineRule="auto"/>
        <w:rPr>
          <w:rFonts w:ascii="Times New Roman" w:eastAsia="Times New Roman" w:hAnsi="Times New Roman" w:cs="Times New Roman"/>
          <w:sz w:val="24"/>
          <w:szCs w:val="24"/>
          <w:lang w:eastAsia="en-CA"/>
        </w:rPr>
      </w:pPr>
    </w:p>
    <w:p w14:paraId="5441B169" w14:textId="773FFA6F" w:rsidR="002F3BF9" w:rsidRDefault="002F3BF9" w:rsidP="002B5C6A">
      <w:pPr>
        <w:spacing w:after="0" w:line="240" w:lineRule="auto"/>
        <w:rPr>
          <w:rFonts w:ascii="Times New Roman" w:eastAsia="Times New Roman" w:hAnsi="Times New Roman" w:cs="Times New Roman"/>
          <w:sz w:val="24"/>
          <w:szCs w:val="24"/>
          <w:lang w:eastAsia="en-CA"/>
        </w:rPr>
      </w:pPr>
    </w:p>
    <w:p w14:paraId="6C7766BD" w14:textId="3BAD4896" w:rsidR="002F3BF9" w:rsidRDefault="002F3BF9" w:rsidP="002B5C6A">
      <w:pPr>
        <w:spacing w:after="0" w:line="240" w:lineRule="auto"/>
        <w:rPr>
          <w:rFonts w:ascii="Times New Roman" w:eastAsia="Times New Roman" w:hAnsi="Times New Roman" w:cs="Times New Roman"/>
          <w:sz w:val="24"/>
          <w:szCs w:val="24"/>
          <w:lang w:eastAsia="en-CA"/>
        </w:rPr>
      </w:pPr>
    </w:p>
    <w:p w14:paraId="6747E513" w14:textId="159E270A" w:rsidR="00286FCA" w:rsidRPr="00707D9F" w:rsidRDefault="00286FCA" w:rsidP="002B5C6A">
      <w:pPr>
        <w:spacing w:after="0" w:line="240" w:lineRule="auto"/>
        <w:rPr>
          <w:rFonts w:ascii="Times New Roman" w:eastAsia="Times New Roman" w:hAnsi="Times New Roman" w:cs="Times New Roman"/>
          <w:color w:val="7030A0"/>
          <w:sz w:val="24"/>
          <w:szCs w:val="24"/>
          <w:lang w:eastAsia="en-CA"/>
        </w:rPr>
      </w:pPr>
    </w:p>
    <w:p w14:paraId="0197DBA4" w14:textId="3FA3A490" w:rsidR="00286FCA" w:rsidRDefault="00286FCA">
      <w:pPr>
        <w:rPr>
          <w:rFonts w:ascii="Times New Roman" w:eastAsia="Times New Roman" w:hAnsi="Times New Roman" w:cs="Times New Roman"/>
          <w:color w:val="7030A0"/>
          <w:sz w:val="24"/>
          <w:szCs w:val="24"/>
          <w:lang w:eastAsia="en-CA"/>
        </w:rPr>
      </w:pPr>
    </w:p>
    <w:p w14:paraId="03ED10D7" w14:textId="2A5516E7" w:rsidR="00286FCA" w:rsidRDefault="00286FCA">
      <w:pPr>
        <w:rPr>
          <w:rFonts w:ascii="Times New Roman" w:eastAsia="Times New Roman" w:hAnsi="Times New Roman" w:cs="Times New Roman"/>
          <w:color w:val="7030A0"/>
          <w:sz w:val="24"/>
          <w:szCs w:val="24"/>
          <w:lang w:eastAsia="en-CA"/>
        </w:rPr>
      </w:pPr>
      <w:r>
        <w:rPr>
          <w:rFonts w:ascii="Times New Roman" w:eastAsia="Times New Roman" w:hAnsi="Times New Roman" w:cs="Times New Roman"/>
          <w:color w:val="7030A0"/>
          <w:sz w:val="24"/>
          <w:szCs w:val="24"/>
          <w:lang w:eastAsia="en-CA"/>
        </w:rPr>
        <w:t>Appendix</w:t>
      </w:r>
    </w:p>
    <w:p w14:paraId="1D5C5730" w14:textId="7A8999E9" w:rsidR="00286FCA" w:rsidRDefault="00286FCA">
      <w:pPr>
        <w:rPr>
          <w:rFonts w:ascii="Times New Roman" w:eastAsia="Times New Roman" w:hAnsi="Times New Roman" w:cs="Times New Roman"/>
          <w:color w:val="7030A0"/>
          <w:sz w:val="24"/>
          <w:szCs w:val="24"/>
          <w:lang w:eastAsia="en-CA"/>
        </w:rPr>
      </w:pPr>
    </w:p>
    <w:p w14:paraId="0BE278CF" w14:textId="3E6451A3" w:rsidR="00286FCA" w:rsidRDefault="00286FCA">
      <w:pPr>
        <w:rPr>
          <w:color w:val="7030A0"/>
        </w:rPr>
      </w:pPr>
    </w:p>
    <w:p w14:paraId="7F302E72" w14:textId="7672BBCE" w:rsidR="004D0E5E" w:rsidRDefault="004D0E5E">
      <w:pPr>
        <w:rPr>
          <w:color w:val="7030A0"/>
        </w:rPr>
      </w:pPr>
    </w:p>
    <w:p w14:paraId="2A9BB95C" w14:textId="3322CB13" w:rsidR="004D0E5E" w:rsidRDefault="004D0E5E">
      <w:pPr>
        <w:rPr>
          <w:color w:val="7030A0"/>
        </w:rPr>
      </w:pPr>
    </w:p>
    <w:p w14:paraId="58D56AC6" w14:textId="48520A9D" w:rsidR="004D0E5E" w:rsidRPr="002F3BF9" w:rsidRDefault="004D0E5E">
      <w:pPr>
        <w:rPr>
          <w:color w:val="7030A0"/>
        </w:rPr>
      </w:pPr>
    </w:p>
    <w:sectPr w:rsidR="004D0E5E" w:rsidRPr="002F3BF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04-19T16:53:00Z" w:initials="OB">
    <w:p w14:paraId="62FBB142" w14:textId="77777777" w:rsidR="00D73830" w:rsidRDefault="00D73830" w:rsidP="002522DB">
      <w:pPr>
        <w:pStyle w:val="CommentText"/>
      </w:pPr>
      <w:r>
        <w:rPr>
          <w:rStyle w:val="CommentReference"/>
        </w:rPr>
        <w:annotationRef/>
      </w:r>
      <w:r>
        <w:t xml:space="preserve">I remade this using only the relevant countries (i.e. the most advanced democracies). The age trend is not really there, and in fact encouraging for the "importance of democracy" item. Still, the overall correlations remain pretty weak, especially for the army rule and strong leader questions. </w:t>
      </w:r>
    </w:p>
  </w:comment>
  <w:comment w:id="1" w:author="Dietlind Stolle, Prof." w:date="2021-04-19T18:06:00Z" w:initials="DSP">
    <w:p w14:paraId="679F92B5" w14:textId="50D814B4" w:rsidR="000571E7" w:rsidRDefault="000571E7">
      <w:pPr>
        <w:pStyle w:val="CommentText"/>
      </w:pPr>
      <w:r>
        <w:rPr>
          <w:rStyle w:val="CommentReference"/>
        </w:rPr>
        <w:annotationRef/>
      </w:r>
      <w:r>
        <w:t xml:space="preserve">Yes but public opinion questions tend to have such weak correlations, no? I think one can use it for the critique of nominal measures but I am less sure we should use it here as a initiator of the paper. Its not an intuitive graph without strong evidence. Also, Id not knot which items are correlated with which although I can read the legend.  </w:t>
      </w:r>
    </w:p>
  </w:comment>
  <w:comment w:id="2" w:author="Olivier Bergeron-Boutin" w:date="2021-04-19T19:24:00Z" w:initials="OB">
    <w:p w14:paraId="37EAC9E9" w14:textId="77777777" w:rsidR="009A139B" w:rsidRDefault="009A139B" w:rsidP="000F42D6">
      <w:pPr>
        <w:pStyle w:val="CommentText"/>
      </w:pPr>
      <w:r>
        <w:rPr>
          <w:rStyle w:val="CommentReference"/>
        </w:rPr>
        <w:annotationRef/>
      </w:r>
      <w:r>
        <w:t>It's the correlations between the democracy as a good way of governing the country and three variables at the bottom. Otherwise, I agree with you re: strength of the evidence; we can perhaps just mention/show the correlations without taking age into account? But agreed, this specific graph is not the best lead-in.</w:t>
      </w:r>
    </w:p>
  </w:comment>
  <w:comment w:id="3" w:author="Dietlind Stolle, Prof." w:date="2021-04-19T22:11:00Z" w:initials="DSP">
    <w:p w14:paraId="0F5D3CA6" w14:textId="69443ED2" w:rsidR="000914E7" w:rsidRDefault="000914E7">
      <w:pPr>
        <w:pStyle w:val="CommentText"/>
      </w:pPr>
      <w:r>
        <w:rPr>
          <w:rStyle w:val="CommentReference"/>
        </w:rPr>
        <w:annotationRef/>
      </w:r>
      <w:r w:rsidRPr="000914E7">
        <w:rPr>
          <w:highlight w:val="yellow"/>
        </w:rPr>
        <w:t>Agreed</w:t>
      </w:r>
    </w:p>
  </w:comment>
  <w:comment w:id="4" w:author="Elisabeth Gidengil, Prof." w:date="2021-04-20T08:25:00Z" w:initials="EGP">
    <w:p w14:paraId="70C4F277" w14:textId="73C6771C" w:rsidR="00487292" w:rsidRDefault="00487292">
      <w:pPr>
        <w:pStyle w:val="CommentText"/>
      </w:pPr>
      <w:r>
        <w:rPr>
          <w:rStyle w:val="CommentReference"/>
        </w:rPr>
        <w:annotationRef/>
      </w:r>
      <w:r w:rsidRPr="00235C02">
        <w:rPr>
          <w:highlight w:val="cyan"/>
        </w:rPr>
        <w:t>Agree—I would not begin with this</w:t>
      </w:r>
    </w:p>
  </w:comment>
  <w:comment w:id="5" w:author="Olivier Bergeron-Boutin" w:date="2021-04-19T16:54:00Z" w:initials="OB">
    <w:p w14:paraId="197AB3E8" w14:textId="4550D40C" w:rsidR="00D73830" w:rsidRDefault="00D73830" w:rsidP="009A139B">
      <w:pPr>
        <w:pStyle w:val="CommentText"/>
      </w:pPr>
      <w:r>
        <w:rPr>
          <w:rStyle w:val="CommentReference"/>
        </w:rPr>
        <w:annotationRef/>
      </w:r>
      <w:r>
        <w:t>To reinforce the point: these are the proportions of respondents who say that a strong leader would be a "very good" or "fairly good" way of governing their country, among those who rated the importance of democracy as 8, 9, or 10. see e.g. the Netherlands, where almost 25% of those who rate democracy as "absolutely important" also endorse a "strong leader who doesn't have to bother with parliament and elections."</w:t>
      </w:r>
    </w:p>
  </w:comment>
  <w:comment w:id="6" w:author="Dietlind Stolle, Prof." w:date="2021-04-19T18:09:00Z" w:initials="DSP">
    <w:p w14:paraId="0C9F2E03" w14:textId="090943C4" w:rsidR="000571E7" w:rsidRDefault="000571E7">
      <w:pPr>
        <w:pStyle w:val="CommentText"/>
      </w:pPr>
      <w:r>
        <w:rPr>
          <w:rStyle w:val="CommentReference"/>
        </w:rPr>
        <w:annotationRef/>
      </w:r>
      <w:r w:rsidRPr="0084408F">
        <w:rPr>
          <w:highlight w:val="yellow"/>
        </w:rPr>
        <w:t xml:space="preserve">I mean </w:t>
      </w:r>
      <w:r w:rsidR="0084408F" w:rsidRPr="0084408F">
        <w:rPr>
          <w:highlight w:val="yellow"/>
        </w:rPr>
        <w:t>t</w:t>
      </w:r>
      <w:r w:rsidRPr="0084408F">
        <w:rPr>
          <w:highlight w:val="yellow"/>
        </w:rPr>
        <w:t xml:space="preserve">his is the kind of graph I imagined for hypothesis 2 below. </w:t>
      </w:r>
      <w:r w:rsidR="00A0789A" w:rsidRPr="0084408F">
        <w:rPr>
          <w:highlight w:val="yellow"/>
        </w:rPr>
        <w:t>Except I would like to see this by generation. Again, this fits with another frame (that nominal measures do not work).</w:t>
      </w:r>
      <w:r w:rsidR="00A0789A">
        <w:t xml:space="preserve"> </w:t>
      </w:r>
    </w:p>
  </w:comment>
  <w:comment w:id="7" w:author="Olivier Bergeron-Boutin" w:date="2021-04-19T19:34:00Z" w:initials="OB">
    <w:p w14:paraId="7F339781" w14:textId="77777777" w:rsidR="00B76074" w:rsidRDefault="00B76074" w:rsidP="00374BEE">
      <w:pPr>
        <w:pStyle w:val="CommentText"/>
      </w:pPr>
      <w:r>
        <w:rPr>
          <w:rStyle w:val="CommentReference"/>
        </w:rPr>
        <w:annotationRef/>
      </w:r>
      <w:r>
        <w:t>See below</w:t>
      </w:r>
    </w:p>
  </w:comment>
  <w:comment w:id="8" w:author="Olivier Bergeron-Boutin" w:date="2021-04-19T19:37:00Z" w:initials="OB">
    <w:p w14:paraId="11BD6361" w14:textId="77777777" w:rsidR="00466ED0" w:rsidRDefault="00466ED0">
      <w:pPr>
        <w:pStyle w:val="CommentText"/>
      </w:pPr>
      <w:r>
        <w:rPr>
          <w:rStyle w:val="CommentReference"/>
        </w:rPr>
        <w:annotationRef/>
      </w:r>
      <w:r>
        <w:t>Proportion saying a strong leader is a "very good" or "fairly good" way of governing their country by generation and country, among respondents who rated democracy as "absolutely important" (10)</w:t>
      </w:r>
    </w:p>
    <w:p w14:paraId="299A4373" w14:textId="77777777" w:rsidR="00466ED0" w:rsidRDefault="00466ED0">
      <w:pPr>
        <w:pStyle w:val="CommentText"/>
      </w:pPr>
    </w:p>
    <w:p w14:paraId="1E1A69FF" w14:textId="77777777" w:rsidR="00466ED0" w:rsidRDefault="00466ED0" w:rsidP="009478D5">
      <w:pPr>
        <w:pStyle w:val="CommentText"/>
      </w:pPr>
      <w:r>
        <w:t>I'm not sure I see a common pattern here. If anything, it is the older generations that seem to be "democrats in the abstract", i.e. say that democracy is "absolutely important" while also endorsing the strong leader solution. see e.g. Finland, Norway, Iceland....</w:t>
      </w:r>
    </w:p>
  </w:comment>
  <w:comment w:id="9" w:author="Dietlind Stolle, Prof." w:date="2021-04-19T22:37:00Z" w:initials="DSP">
    <w:p w14:paraId="1730A3E5" w14:textId="2030DDBD" w:rsidR="008657BC" w:rsidRDefault="008657BC">
      <w:pPr>
        <w:pStyle w:val="CommentText"/>
      </w:pPr>
      <w:r>
        <w:rPr>
          <w:rStyle w:val="CommentReference"/>
        </w:rPr>
        <w:annotationRef/>
      </w:r>
      <w:r w:rsidRPr="008657BC">
        <w:rPr>
          <w:highlight w:val="yellow"/>
        </w:rPr>
        <w:t>What the hell is up wit Portugal. No generational pattern of note. So we can dismiss this argument. I am not sure that hypothesis 2 makes sense if we do not have confirming evidence. Although I probably would have used 8-10 on democracy</w:t>
      </w:r>
      <w:r>
        <w:t xml:space="preserve"> </w:t>
      </w:r>
    </w:p>
  </w:comment>
  <w:comment w:id="10" w:author="Olivier Bergeron-Boutin" w:date="2021-04-20T06:55:00Z" w:initials="OB">
    <w:p w14:paraId="7EC1F8D9" w14:textId="77777777" w:rsidR="001C49EB" w:rsidRDefault="001C49EB" w:rsidP="00BE00DC">
      <w:pPr>
        <w:pStyle w:val="CommentText"/>
      </w:pPr>
      <w:r>
        <w:rPr>
          <w:rStyle w:val="CommentReference"/>
        </w:rPr>
        <w:annotationRef/>
      </w:r>
      <w:r>
        <w:t>See below</w:t>
      </w:r>
    </w:p>
  </w:comment>
  <w:comment w:id="11" w:author="Elisabeth Gidengil, Prof." w:date="2021-04-20T08:32:00Z" w:initials="EGP">
    <w:p w14:paraId="3AA7D017" w14:textId="3750DADD" w:rsidR="00487292" w:rsidRDefault="00487292">
      <w:pPr>
        <w:pStyle w:val="CommentText"/>
      </w:pPr>
      <w:r>
        <w:rPr>
          <w:rStyle w:val="CommentReference"/>
        </w:rPr>
        <w:annotationRef/>
      </w:r>
      <w:r w:rsidRPr="00235C02">
        <w:rPr>
          <w:highlight w:val="cyan"/>
        </w:rPr>
        <w:t xml:space="preserve">I would test the lack of clarity argument (as I suggested) by looking at democratic knowledge x strong leader i.e. younger generations may </w:t>
      </w:r>
      <w:r w:rsidR="00235C02" w:rsidRPr="00235C02">
        <w:rPr>
          <w:highlight w:val="cyan"/>
        </w:rPr>
        <w:t>not understand that having a strong leader who disregards elections, etc. is incompatible with democracy</w:t>
      </w:r>
    </w:p>
  </w:comment>
  <w:comment w:id="12" w:author="Olivier Bergeron-Boutin" w:date="2021-04-20T14:12:00Z" w:initials="OB">
    <w:p w14:paraId="7C3430D8" w14:textId="77777777" w:rsidR="00F70B9E" w:rsidRDefault="000B0D15" w:rsidP="003F47C1">
      <w:pPr>
        <w:pStyle w:val="CommentText"/>
      </w:pPr>
      <w:r>
        <w:rPr>
          <w:rStyle w:val="CommentReference"/>
        </w:rPr>
        <w:annotationRef/>
      </w:r>
      <w:r w:rsidR="00F70B9E">
        <w:t xml:space="preserve">See just below for my attempt to model this. </w:t>
      </w:r>
    </w:p>
  </w:comment>
  <w:comment w:id="13" w:author="Olivier Bergeron-Boutin" w:date="2021-04-20T07:02:00Z" w:initials="OB">
    <w:p w14:paraId="1437F422" w14:textId="7942CD78" w:rsidR="006302FA" w:rsidRDefault="006302FA" w:rsidP="00F70B9E">
      <w:pPr>
        <w:pStyle w:val="CommentText"/>
      </w:pPr>
      <w:r>
        <w:rPr>
          <w:rStyle w:val="CommentReference"/>
        </w:rPr>
        <w:annotationRef/>
      </w:r>
      <w:r>
        <w:t xml:space="preserve">This is what it looks like if I use respondents who answered 8 to 10 on the importance of democracy question. Portugal is pretty insane...the Netherlands is pretty bad too (especially for how "advanced" it is). </w:t>
      </w:r>
    </w:p>
    <w:p w14:paraId="419D779F" w14:textId="77777777" w:rsidR="006302FA" w:rsidRDefault="006302FA">
      <w:pPr>
        <w:pStyle w:val="CommentText"/>
      </w:pPr>
    </w:p>
    <w:p w14:paraId="5102DC3D" w14:textId="77777777" w:rsidR="006302FA" w:rsidRDefault="006302FA" w:rsidP="00382E4B">
      <w:pPr>
        <w:pStyle w:val="CommentText"/>
      </w:pPr>
      <w:r>
        <w:t>Interesting how in a few cases, it's the old that stand out, e.g. Iceland, Finland, Spain</w:t>
      </w:r>
    </w:p>
  </w:comment>
  <w:comment w:id="14" w:author="Olivier Bergeron-Boutin" w:date="2021-04-20T17:01:00Z" w:initials="OB">
    <w:p w14:paraId="730E4400" w14:textId="77777777" w:rsidR="00C66FC8" w:rsidRDefault="00B71543">
      <w:pPr>
        <w:pStyle w:val="CommentText"/>
      </w:pPr>
      <w:r>
        <w:rPr>
          <w:rStyle w:val="CommentReference"/>
        </w:rPr>
        <w:annotationRef/>
      </w:r>
      <w:r w:rsidR="00C66FC8">
        <w:t>on the clarity of alternatives hypothesis, here is my attempt at modeling the relationship (obviously the figure would need more work). The data used is our surveys from 2019 in Canada. The model is a three way interaction between a) generation, b) importance of democracy, c) democratic knowledge. The plot is showing predicted probabilities of endorsing a strong leader; democratic knowledge has two levels: 25th percentile and 75th percentile. (remember that democratic knowledge is coded -2 to 2)</w:t>
      </w:r>
    </w:p>
    <w:p w14:paraId="05539F14" w14:textId="77777777" w:rsidR="00C66FC8" w:rsidRDefault="00C66FC8">
      <w:pPr>
        <w:pStyle w:val="CommentText"/>
      </w:pPr>
    </w:p>
    <w:p w14:paraId="740A651B" w14:textId="77777777" w:rsidR="00C66FC8" w:rsidRDefault="00C66FC8">
      <w:pPr>
        <w:pStyle w:val="CommentText"/>
      </w:pPr>
      <w:r>
        <w:t xml:space="preserve">Looking at what's going on with the post-1980s generation, the stated importance of democracy is not at all predictive of endorsement of strong leaders for those with low democratic knowledge. The relationship is much stronger among those with high democratic knowledge. </w:t>
      </w:r>
    </w:p>
    <w:p w14:paraId="4DD5A868" w14:textId="77777777" w:rsidR="00C66FC8" w:rsidRDefault="00C66FC8">
      <w:pPr>
        <w:pStyle w:val="CommentText"/>
      </w:pPr>
    </w:p>
    <w:p w14:paraId="18AA7154" w14:textId="77777777" w:rsidR="00C66FC8" w:rsidRDefault="00C66FC8" w:rsidP="00F77F61">
      <w:pPr>
        <w:pStyle w:val="CommentText"/>
      </w:pPr>
      <w:r>
        <w:t xml:space="preserve">Note that an issue here will be the CIs (mostly for the pre-1950s cohort, which has very few respondents with low democratic knowledge and very few respondents who rate democracy as unimportant). </w:t>
      </w:r>
    </w:p>
  </w:comment>
  <w:comment w:id="15" w:author="Elisabeth Gidengil, Prof." w:date="2021-04-20T08:37:00Z" w:initials="EGP">
    <w:p w14:paraId="6D623565" w14:textId="5DCA6B4C" w:rsidR="00235C02" w:rsidRDefault="00235C02" w:rsidP="00C66FC8">
      <w:pPr>
        <w:pStyle w:val="CommentText"/>
      </w:pPr>
      <w:r>
        <w:rPr>
          <w:rStyle w:val="CommentReference"/>
        </w:rPr>
        <w:annotationRef/>
      </w:r>
      <w:r w:rsidRPr="00235C02">
        <w:rPr>
          <w:highlight w:val="cyan"/>
        </w:rPr>
        <w:t>Re the presentation, I don’t think it needs to be structured like an article i.e. theory/data &amp; methods/findings. Given the different sorts of evidence presented, I would go hypothesis by hypothesis, beginning with the least supported and ending with the most supported. I think it could be difficult for the audience to see a succession of graphs in different formats, without being presented with the relevant hypothesis for each graph</w:t>
      </w:r>
    </w:p>
  </w:comment>
  <w:comment w:id="16" w:author="Olivier Bergeron-Boutin" w:date="2021-04-20T14:28:00Z" w:initials="OB">
    <w:p w14:paraId="1909F776" w14:textId="77777777" w:rsidR="000B0D15" w:rsidRDefault="000B0D15" w:rsidP="00240A21">
      <w:pPr>
        <w:pStyle w:val="CommentText"/>
      </w:pPr>
      <w:r>
        <w:rPr>
          <w:rStyle w:val="CommentReference"/>
        </w:rPr>
        <w:annotationRef/>
      </w:r>
      <w:r>
        <w:t xml:space="preserve">That makes sense to me. </w:t>
      </w:r>
    </w:p>
  </w:comment>
  <w:comment w:id="17" w:author="Elisabeth Gidengil, Prof." w:date="2021-04-20T08:31:00Z" w:initials="EGP">
    <w:p w14:paraId="1FD456C0" w14:textId="2E672A28" w:rsidR="00487292" w:rsidRPr="00487292" w:rsidRDefault="00487292" w:rsidP="000B0D15">
      <w:pPr>
        <w:pStyle w:val="CommentText"/>
      </w:pPr>
      <w:r>
        <w:rPr>
          <w:rStyle w:val="CommentReference"/>
        </w:rPr>
        <w:annotationRef/>
      </w:r>
      <w:r w:rsidRPr="00235C02">
        <w:rPr>
          <w:highlight w:val="cyan"/>
        </w:rPr>
        <w:t xml:space="preserve">What about the possibility that younger cohorts rate the importance of democracy lower </w:t>
      </w:r>
      <w:r w:rsidRPr="00235C02">
        <w:rPr>
          <w:i/>
          <w:highlight w:val="cyan"/>
        </w:rPr>
        <w:t xml:space="preserve">because </w:t>
      </w:r>
      <w:r w:rsidRPr="00235C02">
        <w:rPr>
          <w:highlight w:val="cyan"/>
        </w:rPr>
        <w:t>they are dissatisfied with how democracy is run?</w:t>
      </w:r>
    </w:p>
  </w:comment>
  <w:comment w:id="18" w:author="Olivier Bergeron-Boutin" w:date="2021-04-20T13:36:00Z" w:initials="OB">
    <w:p w14:paraId="001137FD" w14:textId="77777777" w:rsidR="008949F7" w:rsidRDefault="008949F7" w:rsidP="005750FA">
      <w:pPr>
        <w:pStyle w:val="CommentText"/>
      </w:pPr>
      <w:r>
        <w:rPr>
          <w:rStyle w:val="CommentReference"/>
        </w:rPr>
        <w:annotationRef/>
      </w:r>
      <w:r>
        <w:t>But there is little evidence of generational patterns in satisfaction with democracy</w:t>
      </w:r>
    </w:p>
  </w:comment>
  <w:comment w:id="19" w:author="Elisabeth Gidengil, Prof." w:date="2021-04-19T12:00:00Z" w:initials="EGP">
    <w:p w14:paraId="6F67C6B6" w14:textId="2F9D8B0D" w:rsidR="00F43E09" w:rsidRDefault="00F43E09" w:rsidP="008949F7">
      <w:pPr>
        <w:pStyle w:val="CommentText"/>
      </w:pPr>
      <w:r>
        <w:rPr>
          <w:rStyle w:val="CommentReference"/>
        </w:rPr>
        <w:annotationRef/>
      </w:r>
      <w:r>
        <w:t>But how can this be tested?</w:t>
      </w:r>
      <w:r w:rsidR="00F25A3A">
        <w:t xml:space="preserve"> Support for strong leader by democratic knowledge and generation? Maybe 2 and 4 should be combined</w:t>
      </w:r>
    </w:p>
  </w:comment>
  <w:comment w:id="20" w:author="Elisabeth Gidengil, Prof." w:date="2021-04-20T08:35:00Z" w:initials="EGP">
    <w:p w14:paraId="33E91C30" w14:textId="013BC787" w:rsidR="00235C02" w:rsidRDefault="00235C02">
      <w:pPr>
        <w:pStyle w:val="CommentText"/>
      </w:pPr>
      <w:r>
        <w:rPr>
          <w:rStyle w:val="CommentReference"/>
        </w:rPr>
        <w:annotationRef/>
      </w:r>
      <w:r w:rsidRPr="00235C02">
        <w:rPr>
          <w:highlight w:val="cyan"/>
        </w:rPr>
        <w:t>See comment above re democratic knowledge x strong leader</w:t>
      </w:r>
    </w:p>
  </w:comment>
  <w:comment w:id="21" w:author="Elisabeth Gidengil, Prof." w:date="2021-04-20T08:40:00Z" w:initials="EGP">
    <w:p w14:paraId="020DC8F8" w14:textId="77777777" w:rsidR="00CA4922" w:rsidRDefault="00235C02" w:rsidP="004B1E15">
      <w:pPr>
        <w:pStyle w:val="CommentText"/>
      </w:pPr>
      <w:r>
        <w:rPr>
          <w:rStyle w:val="CommentReference"/>
        </w:rPr>
        <w:annotationRef/>
      </w:r>
      <w:r w:rsidR="00CA4922">
        <w:rPr>
          <w:highlight w:val="cyan"/>
        </w:rPr>
        <w:t>This could be tested with a regression analysis, using measures created from our agree/disagree items on backsliding i.e. does knowledge wash out the effects of birth cohort?</w:t>
      </w:r>
    </w:p>
  </w:comment>
  <w:comment w:id="22" w:author="Olivier Bergeron-Boutin" w:date="2021-04-20T14:32:00Z" w:initials="OB">
    <w:p w14:paraId="0CD72309" w14:textId="65E37096" w:rsidR="009E2D6E" w:rsidRDefault="005468E9" w:rsidP="00CA4922">
      <w:pPr>
        <w:pStyle w:val="CommentText"/>
      </w:pPr>
      <w:r>
        <w:rPr>
          <w:rStyle w:val="CommentReference"/>
        </w:rPr>
        <w:annotationRef/>
      </w:r>
      <w:r w:rsidR="009E2D6E">
        <w:t>what should the DV be here? there's importance of democracy, support for a strong leader, executive aggrandizement scale...</w:t>
      </w:r>
    </w:p>
    <w:p w14:paraId="3467B9DB" w14:textId="77777777" w:rsidR="009E2D6E" w:rsidRDefault="009E2D6E">
      <w:pPr>
        <w:pStyle w:val="CommentText"/>
      </w:pPr>
    </w:p>
    <w:p w14:paraId="0A51D922" w14:textId="77777777" w:rsidR="009E2D6E" w:rsidRDefault="009E2D6E">
      <w:pPr>
        <w:pStyle w:val="CommentText"/>
      </w:pPr>
      <w:r>
        <w:t xml:space="preserve">My first stab at it is copied here. I use our 2019 surveys and "importance of democracy" as the DV. Model 1 and 2: Canada, with and without democratic knowledge. </w:t>
      </w:r>
    </w:p>
    <w:p w14:paraId="0103A746" w14:textId="77777777" w:rsidR="009E2D6E" w:rsidRDefault="009E2D6E">
      <w:pPr>
        <w:pStyle w:val="CommentText"/>
      </w:pPr>
    </w:p>
    <w:p w14:paraId="0434EB92" w14:textId="77777777" w:rsidR="009E2D6E" w:rsidRDefault="009E2D6E">
      <w:pPr>
        <w:pStyle w:val="CommentText"/>
      </w:pPr>
      <w:r>
        <w:t>Models 3 and 4: USA, with and without democratic knowledge.</w:t>
      </w:r>
    </w:p>
    <w:p w14:paraId="7D3DE9EC" w14:textId="77777777" w:rsidR="009E2D6E" w:rsidRDefault="009E2D6E">
      <w:pPr>
        <w:pStyle w:val="CommentText"/>
      </w:pPr>
    </w:p>
    <w:p w14:paraId="4B43FCAD" w14:textId="77777777" w:rsidR="009E2D6E" w:rsidRDefault="009E2D6E" w:rsidP="004D59D3">
      <w:pPr>
        <w:pStyle w:val="CommentText"/>
      </w:pPr>
      <w:r>
        <w:t>The cohort gaps decrease by a lot (roughly a third for the 1980s and post-1980s cohorts), but there are still sizable differences.</w:t>
      </w:r>
    </w:p>
  </w:comment>
  <w:comment w:id="23" w:author="Olivier Bergeron-Boutin" w:date="2021-04-19T17:06:00Z" w:initials="OB">
    <w:p w14:paraId="665F02B8" w14:textId="0A414FB1" w:rsidR="00AC1B9C" w:rsidRDefault="00AC1B9C" w:rsidP="009E2D6E">
      <w:pPr>
        <w:pStyle w:val="CommentText"/>
      </w:pPr>
      <w:r>
        <w:rPr>
          <w:rStyle w:val="CommentReference"/>
        </w:rPr>
        <w:annotationRef/>
      </w:r>
      <w:r>
        <w:t xml:space="preserve">updated with only the relevant countries (the most advanced democracies). does not seem to support the "critical citizens" as there is essentially no generational pattern anywhere. </w:t>
      </w:r>
    </w:p>
  </w:comment>
  <w:comment w:id="24" w:author="Dietlind Stolle, Prof." w:date="2021-04-19T18:10:00Z" w:initials="DSP">
    <w:p w14:paraId="4F1DEFD5" w14:textId="69B76B31" w:rsidR="00A0789A" w:rsidRDefault="00A0789A">
      <w:pPr>
        <w:pStyle w:val="CommentText"/>
      </w:pPr>
      <w:r w:rsidRPr="0084408F">
        <w:rPr>
          <w:rStyle w:val="CommentReference"/>
          <w:highlight w:val="yellow"/>
        </w:rPr>
        <w:annotationRef/>
      </w:r>
      <w:r w:rsidRPr="0084408F">
        <w:rPr>
          <w:highlight w:val="yellow"/>
        </w:rPr>
        <w:t>There is a bit in Belgium, Finland, Germany, clearly in Iceland, a tiny bit in the Netherlands and Sweden. So, in some mini ways are younger people there a bit more dissatisfied than older generations. I guess only a full model could tell whether this difference is significant or not. But the pattern is strikingly more flat compared with importance of democracy. So, even just eyeballing these results is not going to explain the generational importance gap.</w:t>
      </w:r>
      <w:r>
        <w:t xml:space="preserve"> </w:t>
      </w:r>
    </w:p>
  </w:comment>
  <w:comment w:id="25" w:author="Dietlind Stolle, Prof." w:date="2021-04-19T18:34:00Z" w:initials="DSP">
    <w:p w14:paraId="4FCF470F" w14:textId="1F7A639A" w:rsidR="00C03A7F" w:rsidRDefault="00C03A7F">
      <w:pPr>
        <w:pStyle w:val="CommentText"/>
      </w:pPr>
      <w:r>
        <w:rPr>
          <w:rStyle w:val="CommentReference"/>
        </w:rPr>
        <w:annotationRef/>
      </w:r>
      <w:r>
        <w:t xml:space="preserve"> </w:t>
      </w:r>
    </w:p>
  </w:comment>
  <w:comment w:id="26" w:author="Olivier Bergeron-Boutin" w:date="2021-04-19T19:55:00Z" w:initials="OB">
    <w:p w14:paraId="5D76F6F4" w14:textId="77777777" w:rsidR="00AA3925" w:rsidRDefault="00AA3925" w:rsidP="00BC2607">
      <w:pPr>
        <w:pStyle w:val="CommentText"/>
      </w:pPr>
      <w:r>
        <w:rPr>
          <w:rStyle w:val="CommentReference"/>
        </w:rPr>
        <w:annotationRef/>
      </w:r>
      <w:r>
        <w:t>see below</w:t>
      </w:r>
    </w:p>
  </w:comment>
  <w:comment w:id="27" w:author="Dietlind Stolle, Prof." w:date="2021-04-19T22:45:00Z" w:initials="DSP">
    <w:p w14:paraId="192C472F" w14:textId="1A49BE85" w:rsidR="000C7F5A" w:rsidRDefault="000C7F5A">
      <w:pPr>
        <w:pStyle w:val="CommentText"/>
      </w:pPr>
      <w:r>
        <w:rPr>
          <w:rStyle w:val="CommentReference"/>
        </w:rPr>
        <w:annotationRef/>
      </w:r>
      <w:r w:rsidRPr="000C7F5A">
        <w:rPr>
          <w:highlight w:val="yellow"/>
        </w:rPr>
        <w:t>Below is importance not dissatisfaction</w:t>
      </w:r>
    </w:p>
  </w:comment>
  <w:comment w:id="28" w:author="Olivier Bergeron-Boutin" w:date="2021-04-20T07:04:00Z" w:initials="OB">
    <w:p w14:paraId="432A6129" w14:textId="77777777" w:rsidR="00633874" w:rsidRDefault="00633874" w:rsidP="00836585">
      <w:pPr>
        <w:pStyle w:val="CommentText"/>
      </w:pPr>
      <w:r>
        <w:rPr>
          <w:rStyle w:val="CommentReference"/>
        </w:rPr>
        <w:annotationRef/>
      </w:r>
      <w:r>
        <w:t xml:space="preserve">I fixed it. </w:t>
      </w:r>
    </w:p>
  </w:comment>
  <w:comment w:id="29" w:author="Elisabeth Gidengil, Prof." w:date="2021-04-20T08:58:00Z" w:initials="EGP">
    <w:p w14:paraId="22F38F60" w14:textId="45CE8969" w:rsidR="00D747CC" w:rsidRDefault="00D747CC">
      <w:pPr>
        <w:pStyle w:val="CommentText"/>
      </w:pPr>
      <w:r>
        <w:rPr>
          <w:rStyle w:val="CommentReference"/>
        </w:rPr>
        <w:annotationRef/>
      </w:r>
      <w:r w:rsidRPr="00D747CC">
        <w:rPr>
          <w:highlight w:val="cyan"/>
        </w:rPr>
        <w:t xml:space="preserve">Possibility that birth cohort moderates the effects of democratic satisfaction? </w:t>
      </w:r>
      <w:r>
        <w:rPr>
          <w:highlight w:val="cyan"/>
        </w:rPr>
        <w:t xml:space="preserve">i.e. younger cohorts have higher expectations and so dissatisfaction does more to diminish the perceived importance of democracy. </w:t>
      </w:r>
      <w:r w:rsidRPr="00D747CC">
        <w:rPr>
          <w:highlight w:val="cyan"/>
        </w:rPr>
        <w:t>This would require a regression model with interaction terms</w:t>
      </w:r>
    </w:p>
  </w:comment>
  <w:comment w:id="30" w:author="Olivier Bergeron-Boutin" w:date="2021-04-19T19:56:00Z" w:initials="OB">
    <w:p w14:paraId="04988ACE" w14:textId="4BDE373D" w:rsidR="00695337" w:rsidRDefault="00695337" w:rsidP="00633874">
      <w:pPr>
        <w:pStyle w:val="CommentText"/>
      </w:pPr>
      <w:r>
        <w:rPr>
          <w:rStyle w:val="CommentReference"/>
        </w:rPr>
        <w:annotationRef/>
      </w:r>
      <w:r>
        <w:t xml:space="preserve">With birth cohorts instead. The birth cohorts labels on the x axis are a bit bunched together but I'm having a hard time making it better (otherwise the font is too small). </w:t>
      </w:r>
    </w:p>
  </w:comment>
  <w:comment w:id="31" w:author="Dietlind Stolle, Prof." w:date="2021-04-19T22:42:00Z" w:initials="DSP">
    <w:p w14:paraId="6B827CE2" w14:textId="31757E8F" w:rsidR="000C7F5A" w:rsidRPr="0084408F" w:rsidRDefault="000C7F5A" w:rsidP="000C7F5A">
      <w:pPr>
        <w:pStyle w:val="CommentText"/>
        <w:rPr>
          <w:highlight w:val="yellow"/>
        </w:rPr>
      </w:pPr>
      <w:r>
        <w:rPr>
          <w:rStyle w:val="CommentReference"/>
        </w:rPr>
        <w:annotationRef/>
      </w:r>
      <w:r>
        <w:t>Same conclusion as above</w:t>
      </w:r>
      <w:r w:rsidRPr="000C7F5A">
        <w:rPr>
          <w:highlight w:val="yellow"/>
        </w:rPr>
        <w:t xml:space="preserve"> </w:t>
      </w:r>
      <w:r w:rsidRPr="0084408F">
        <w:rPr>
          <w:highlight w:val="yellow"/>
        </w:rPr>
        <w:t>Again, in my view there is evidence in Denm</w:t>
      </w:r>
      <w:r>
        <w:rPr>
          <w:highlight w:val="yellow"/>
        </w:rPr>
        <w:t>ark</w:t>
      </w:r>
      <w:r w:rsidRPr="0084408F">
        <w:rPr>
          <w:highlight w:val="yellow"/>
        </w:rPr>
        <w:t xml:space="preserve">, Finland, France, a bit in Germany, Iceland, Ireland, Italy, Norway, a tiny bit in Spain, Sweden, Switzerland, UK. The patterns here are starker. But in some countries older people are also part of the problem.  </w:t>
      </w:r>
    </w:p>
    <w:p w14:paraId="1C6B51B5" w14:textId="179FC516" w:rsidR="000C7F5A" w:rsidRDefault="000C7F5A">
      <w:pPr>
        <w:pStyle w:val="CommentText"/>
      </w:pPr>
      <w:r>
        <w:t xml:space="preserve"> </w:t>
      </w:r>
      <w:r w:rsidRPr="000C7F5A">
        <w:rPr>
          <w:highlight w:val="yellow"/>
        </w:rPr>
        <w:t>Again I would start with this and Foa and Mounck.</w:t>
      </w:r>
      <w:r>
        <w:t xml:space="preserve"> </w:t>
      </w:r>
    </w:p>
  </w:comment>
  <w:comment w:id="32" w:author="Elisabeth Gidengil, Prof." w:date="2021-04-20T09:02:00Z" w:initials="EGP">
    <w:p w14:paraId="354BD859" w14:textId="16592F56" w:rsidR="00D747CC" w:rsidRDefault="00D747CC">
      <w:pPr>
        <w:pStyle w:val="CommentText"/>
      </w:pPr>
      <w:r>
        <w:rPr>
          <w:rStyle w:val="CommentReference"/>
        </w:rPr>
        <w:annotationRef/>
      </w:r>
      <w:r w:rsidRPr="00D747CC">
        <w:rPr>
          <w:highlight w:val="cyan"/>
        </w:rPr>
        <w:t>Re font, switch to 5 rows with 3 countries each</w:t>
      </w:r>
    </w:p>
  </w:comment>
  <w:comment w:id="33" w:author="Elisabeth Gidengil, Prof." w:date="2021-04-20T09:04:00Z" w:initials="EGP">
    <w:p w14:paraId="7679B1CF" w14:textId="01CB9555" w:rsidR="00D747CC" w:rsidRPr="00D747CC" w:rsidRDefault="00D747CC">
      <w:pPr>
        <w:pStyle w:val="CommentText"/>
      </w:pPr>
      <w:r>
        <w:rPr>
          <w:rStyle w:val="CommentReference"/>
        </w:rPr>
        <w:annotationRef/>
      </w:r>
      <w:r w:rsidRPr="00D747CC">
        <w:rPr>
          <w:highlight w:val="cyan"/>
        </w:rPr>
        <w:t>I’m not seeing the evidence</w:t>
      </w:r>
      <w:r>
        <w:rPr>
          <w:highlight w:val="cyan"/>
        </w:rPr>
        <w:t xml:space="preserve"> for </w:t>
      </w:r>
      <w:r>
        <w:rPr>
          <w:i/>
          <w:highlight w:val="cyan"/>
        </w:rPr>
        <w:t xml:space="preserve">any </w:t>
      </w:r>
      <w:r>
        <w:rPr>
          <w:highlight w:val="cyan"/>
        </w:rPr>
        <w:t>country. If anything, youngest cohort tends to be more satisfied</w:t>
      </w:r>
    </w:p>
  </w:comment>
  <w:comment w:id="34" w:author="Olivier Bergeron-Boutin" w:date="2021-04-20T14:59:00Z" w:initials="OB">
    <w:p w14:paraId="08AE6A54" w14:textId="77777777" w:rsidR="001F523D" w:rsidRDefault="001F523D" w:rsidP="00EC5E15">
      <w:pPr>
        <w:pStyle w:val="CommentText"/>
      </w:pPr>
      <w:r>
        <w:rPr>
          <w:rStyle w:val="CommentReference"/>
        </w:rPr>
        <w:annotationRef/>
      </w:r>
      <w:r>
        <w:t xml:space="preserve">I updated the figure: 5 rows and 3 columns. Agreed on the lack of a cohort pattern -- this is in line with Zilinsky 2019. </w:t>
      </w:r>
    </w:p>
  </w:comment>
  <w:comment w:id="35" w:author="Olivier Bergeron-Boutin" w:date="2021-04-19T17:07:00Z" w:initials="OB">
    <w:p w14:paraId="6DE17B9B" w14:textId="2631D37C" w:rsidR="000A0B2A" w:rsidRDefault="000A0B2A" w:rsidP="001F523D">
      <w:pPr>
        <w:pStyle w:val="CommentText"/>
      </w:pPr>
      <w:r>
        <w:rPr>
          <w:rStyle w:val="CommentReference"/>
        </w:rPr>
        <w:annotationRef/>
      </w:r>
      <w:r>
        <w:t>updated as well. Some evidence of a generational pattern, e.g. in Denmark and France. But no evidence for e.g. Germany, Belgium, Netherlands.</w:t>
      </w:r>
    </w:p>
  </w:comment>
  <w:comment w:id="36" w:author="Dietlind Stolle, Prof." w:date="2021-04-19T18:14:00Z" w:initials="DSP">
    <w:p w14:paraId="1B07729B" w14:textId="5B424EF7" w:rsidR="00A0789A" w:rsidRPr="0084408F" w:rsidRDefault="00A0789A">
      <w:pPr>
        <w:pStyle w:val="CommentText"/>
        <w:rPr>
          <w:highlight w:val="yellow"/>
        </w:rPr>
      </w:pPr>
      <w:r>
        <w:rPr>
          <w:rStyle w:val="CommentReference"/>
        </w:rPr>
        <w:annotationRef/>
      </w:r>
      <w:r w:rsidRPr="0084408F">
        <w:rPr>
          <w:highlight w:val="yellow"/>
        </w:rPr>
        <w:t xml:space="preserve">Again, in my view there is evidence in Denmakr, Finland, France, a bit in Germany, Iceland, Ireland, Italy, Norway, a tiny bit in Spain, Sweden, Switzerland, UK. The patterns here are starker. But in some countries older people are also part of the problem.  </w:t>
      </w:r>
    </w:p>
    <w:p w14:paraId="19DC385E" w14:textId="77777777" w:rsidR="00A0789A" w:rsidRPr="0084408F" w:rsidRDefault="00A0789A">
      <w:pPr>
        <w:pStyle w:val="CommentText"/>
        <w:rPr>
          <w:highlight w:val="yellow"/>
        </w:rPr>
      </w:pPr>
    </w:p>
    <w:p w14:paraId="5A3A1A98" w14:textId="64BCC638" w:rsidR="00A0789A" w:rsidRDefault="00A0789A">
      <w:pPr>
        <w:pStyle w:val="CommentText"/>
      </w:pPr>
      <w:r w:rsidRPr="0084408F">
        <w:rPr>
          <w:highlight w:val="yellow"/>
        </w:rPr>
        <w:t>Are the same countries that have dissatisfied youth the importance gap in youth? Well there is no direct overlap, and there are stronger differences here of countries that do not have a dissatisfaction increase for young people: Irland, Denmark, France, Norway, UK, CCH and so on.</w:t>
      </w:r>
      <w:r>
        <w:t xml:space="preserve"> </w:t>
      </w:r>
    </w:p>
    <w:p w14:paraId="14A771D4" w14:textId="57623F6C" w:rsidR="00A0789A" w:rsidRDefault="00A0789A">
      <w:pPr>
        <w:pStyle w:val="CommentText"/>
      </w:pPr>
      <w:r>
        <w:t xml:space="preserve"> </w:t>
      </w:r>
    </w:p>
    <w:p w14:paraId="19A5EBB2" w14:textId="390D3061" w:rsidR="00A0789A" w:rsidRDefault="00A0789A">
      <w:pPr>
        <w:pStyle w:val="CommentText"/>
      </w:pPr>
      <w:r>
        <w:t>.</w:t>
      </w:r>
    </w:p>
  </w:comment>
  <w:comment w:id="37" w:author="Dietlind Stolle, Prof." w:date="2021-04-19T18:19:00Z" w:initials="DSP">
    <w:p w14:paraId="4A05D181" w14:textId="359F621A" w:rsidR="00A0789A" w:rsidRDefault="00A0789A">
      <w:pPr>
        <w:pStyle w:val="CommentText"/>
      </w:pPr>
      <w:r>
        <w:rPr>
          <w:rStyle w:val="CommentReference"/>
        </w:rPr>
        <w:annotationRef/>
      </w:r>
      <w:r w:rsidRPr="0084408F">
        <w:rPr>
          <w:highlight w:val="yellow"/>
        </w:rPr>
        <w:t>I guess we can start with this image and talk about the problem. And add the Foa and Mounck image as well. I do not want to build up a strawman just with Foa and Mounck</w:t>
      </w:r>
      <w:r>
        <w:t xml:space="preserve">. </w:t>
      </w:r>
    </w:p>
  </w:comment>
  <w:comment w:id="38" w:author="Elisabeth Gidengil, Prof." w:date="2021-04-20T09:06:00Z" w:initials="EGP">
    <w:p w14:paraId="7A2C80B8" w14:textId="0395CF05" w:rsidR="00D747CC" w:rsidRPr="00D747CC" w:rsidRDefault="00D747CC">
      <w:pPr>
        <w:pStyle w:val="CommentText"/>
        <w:rPr>
          <w:i/>
        </w:rPr>
      </w:pPr>
      <w:r>
        <w:rPr>
          <w:rStyle w:val="CommentReference"/>
        </w:rPr>
        <w:annotationRef/>
      </w:r>
      <w:r w:rsidR="00394A29">
        <w:rPr>
          <w:highlight w:val="cyan"/>
        </w:rPr>
        <w:t xml:space="preserve">Yes, this graph should be the starting point but I would show birth cohorts for consistency, as below. Otherwise, we’re talking about importance declining among younger groups but showing trend lines that go up. Confusing for people in a short presentation </w:t>
      </w:r>
    </w:p>
  </w:comment>
  <w:comment w:id="39" w:author="Olivier Bergeron-Boutin" w:date="2021-04-19T20:01:00Z" w:initials="OB">
    <w:p w14:paraId="2FF0CCCF" w14:textId="77777777" w:rsidR="00957EB7" w:rsidRDefault="00957EB7" w:rsidP="003C1935">
      <w:pPr>
        <w:pStyle w:val="CommentText"/>
      </w:pPr>
      <w:r>
        <w:rPr>
          <w:rStyle w:val="CommentReference"/>
        </w:rPr>
        <w:annotationRef/>
      </w:r>
      <w:r>
        <w:t xml:space="preserve">For Elisabeth -- same graph as above but with birth cohorts instead of age. </w:t>
      </w:r>
    </w:p>
  </w:comment>
  <w:comment w:id="40" w:author="Olivier Bergeron-Boutin" w:date="2021-04-20T07:08:00Z" w:initials="OB">
    <w:p w14:paraId="7FA932F2" w14:textId="77777777" w:rsidR="00633874" w:rsidRDefault="00633874" w:rsidP="00C724DE">
      <w:pPr>
        <w:pStyle w:val="CommentText"/>
      </w:pPr>
      <w:r>
        <w:rPr>
          <w:rStyle w:val="CommentReference"/>
        </w:rPr>
        <w:annotationRef/>
      </w:r>
      <w:r>
        <w:t xml:space="preserve">Might it be easier to interpret if I have 0 be the level of satisfaction for the pre-1950s generation and instead show differences between that generation and the others? That would eliminate the cross-country differences but make the graph easier to read, I think. </w:t>
      </w:r>
    </w:p>
  </w:comment>
  <w:comment w:id="41" w:author="Elisabeth Gidengil, Prof." w:date="2021-04-20T09:12:00Z" w:initials="EGP">
    <w:p w14:paraId="2533A76B" w14:textId="642C5AB6" w:rsidR="00394A29" w:rsidRDefault="00394A29">
      <w:pPr>
        <w:pStyle w:val="CommentText"/>
      </w:pPr>
      <w:r>
        <w:rPr>
          <w:rStyle w:val="CommentReference"/>
        </w:rPr>
        <w:annotationRef/>
      </w:r>
      <w:r w:rsidRPr="00394A29">
        <w:rPr>
          <w:highlight w:val="cyan"/>
        </w:rPr>
        <w:t>Yes, I agree</w:t>
      </w:r>
      <w:r>
        <w:rPr>
          <w:highlight w:val="cyan"/>
        </w:rPr>
        <w:t>. It’s the trend we want to compare, not the level</w:t>
      </w:r>
    </w:p>
  </w:comment>
  <w:comment w:id="42" w:author="Olivier Bergeron-Boutin" w:date="2021-04-20T16:44:00Z" w:initials="OB">
    <w:p w14:paraId="1B7A6446" w14:textId="77777777" w:rsidR="00A237DA" w:rsidRDefault="00A237DA" w:rsidP="00347C9F">
      <w:pPr>
        <w:pStyle w:val="CommentText"/>
      </w:pPr>
      <w:r>
        <w:rPr>
          <w:rStyle w:val="CommentReference"/>
        </w:rPr>
        <w:annotationRef/>
      </w:r>
      <w:r>
        <w:t xml:space="preserve">After much data wrangling, here it is. The confidence intervals are from a difference in means with the pre-1950s generation. Would it be helpful or overwhelming if I color the estimates that are statistically significant? </w:t>
      </w:r>
    </w:p>
  </w:comment>
  <w:comment w:id="43" w:author="Dietlind Stolle, Prof." w:date="2021-04-19T18:40:00Z" w:initials="DSP">
    <w:p w14:paraId="5000ACD7" w14:textId="41659158" w:rsidR="00D9280B" w:rsidRDefault="00D9280B" w:rsidP="00A237DA">
      <w:pPr>
        <w:pStyle w:val="CommentText"/>
      </w:pPr>
      <w:r>
        <w:rPr>
          <w:rStyle w:val="CommentReference"/>
        </w:rPr>
        <w:annotationRef/>
      </w:r>
      <w:r w:rsidRPr="00D96377">
        <w:rPr>
          <w:highlight w:val="yellow"/>
        </w:rPr>
        <w:t xml:space="preserve">Should this be redone for Western democracies? I am not sure how powerful this is. </w:t>
      </w:r>
      <w:r w:rsidR="00D96377" w:rsidRPr="00D96377">
        <w:rPr>
          <w:highlight w:val="yellow"/>
        </w:rPr>
        <w:t>Would a full scatter plot colored by generations work? Or would it be too messy?</w:t>
      </w:r>
      <w:r w:rsidR="00D96377">
        <w:t xml:space="preserve"> </w:t>
      </w:r>
    </w:p>
    <w:p w14:paraId="31002CC9" w14:textId="6E65DDFB" w:rsidR="00D96377" w:rsidRDefault="00D96377">
      <w:pPr>
        <w:pStyle w:val="CommentText"/>
      </w:pPr>
      <w:r w:rsidRPr="00D96377">
        <w:rPr>
          <w:highlight w:val="yellow"/>
        </w:rPr>
        <w:t>Again, we wanted to retest this in our CA and US samples!!!!</w:t>
      </w:r>
    </w:p>
  </w:comment>
  <w:comment w:id="44" w:author="Olivier Bergeron-Boutin" w:date="2021-04-19T20:12:00Z" w:initials="OB">
    <w:p w14:paraId="5F25F682" w14:textId="77777777" w:rsidR="00BB4537" w:rsidRDefault="00BB4537">
      <w:pPr>
        <w:pStyle w:val="CommentText"/>
      </w:pPr>
      <w:r>
        <w:rPr>
          <w:rStyle w:val="CommentReference"/>
        </w:rPr>
        <w:annotationRef/>
      </w:r>
      <w:r>
        <w:t xml:space="preserve">Updated for advanced democracies only. The pattern is really clear and striking here. </w:t>
      </w:r>
    </w:p>
    <w:p w14:paraId="4E6EB8D6" w14:textId="77777777" w:rsidR="00BB4537" w:rsidRDefault="00BB4537">
      <w:pPr>
        <w:pStyle w:val="CommentText"/>
      </w:pPr>
    </w:p>
    <w:p w14:paraId="08B5BAE5" w14:textId="77777777" w:rsidR="00BB4537" w:rsidRDefault="00BB4537">
      <w:pPr>
        <w:pStyle w:val="CommentText"/>
      </w:pPr>
      <w:r>
        <w:t xml:space="preserve">Another way of visualizing this would be to have the full scale of satisfaction with democracy on the x axis, but that gets busier and doesn't add much IMO. </w:t>
      </w:r>
    </w:p>
    <w:p w14:paraId="3ECF8BCE" w14:textId="77777777" w:rsidR="00BB4537" w:rsidRDefault="00BB4537">
      <w:pPr>
        <w:pStyle w:val="CommentText"/>
      </w:pPr>
    </w:p>
    <w:p w14:paraId="3B33228C" w14:textId="77777777" w:rsidR="00BB4537" w:rsidRDefault="00BB4537" w:rsidP="00A70561">
      <w:pPr>
        <w:pStyle w:val="CommentText"/>
      </w:pPr>
      <w:r>
        <w:t>Our surveys did not include the "satisfaction with democracy" question</w:t>
      </w:r>
    </w:p>
  </w:comment>
  <w:comment w:id="45" w:author="Dietlind Stolle, Prof." w:date="2021-04-19T22:48:00Z" w:initials="DSP">
    <w:p w14:paraId="67589F00" w14:textId="37EC16B5" w:rsidR="000C7F5A" w:rsidRDefault="000C7F5A">
      <w:pPr>
        <w:pStyle w:val="CommentText"/>
      </w:pPr>
      <w:r>
        <w:rPr>
          <w:rStyle w:val="CommentReference"/>
        </w:rPr>
        <w:annotationRef/>
      </w:r>
      <w:r w:rsidRPr="000C7F5A">
        <w:rPr>
          <w:highlight w:val="yellow"/>
        </w:rPr>
        <w:t>Yes the 2019 survey does include it.</w:t>
      </w:r>
      <w:r>
        <w:t xml:space="preserve"> </w:t>
      </w:r>
    </w:p>
  </w:comment>
  <w:comment w:id="46" w:author="Dietlind Stolle, Prof." w:date="2021-04-19T22:48:00Z" w:initials="DSP">
    <w:p w14:paraId="772FE861" w14:textId="6517606C" w:rsidR="000C7F5A" w:rsidRDefault="000C7F5A">
      <w:pPr>
        <w:pStyle w:val="CommentText"/>
      </w:pPr>
      <w:r>
        <w:rPr>
          <w:rStyle w:val="CommentReference"/>
        </w:rPr>
        <w:annotationRef/>
      </w:r>
      <w:r w:rsidRPr="000A4A73">
        <w:rPr>
          <w:highlight w:val="yellow"/>
        </w:rPr>
        <w:t>So, the interpretation of this is</w:t>
      </w:r>
      <w:r w:rsidR="00BE4F82" w:rsidRPr="000A4A73">
        <w:rPr>
          <w:highlight w:val="yellow"/>
        </w:rPr>
        <w:t xml:space="preserve"> a bit dubious to me. If young cohorts are more critical citizes than older cohorts, we would see that young people are overall more dissatisfied with democracy, while still caring about it. First, young people are not more dissatisfied in most western democracies (see above), second, the ones who are critical are even less convinced that democracy is important; where as the satisfied give the highest importance marks. I am not sure what we prove here exactly other than younger cohorts think democracy </w:t>
      </w:r>
      <w:r w:rsidR="000A4A73" w:rsidRPr="000A4A73">
        <w:rPr>
          <w:highlight w:val="yellow"/>
        </w:rPr>
        <w:t xml:space="preserve">less important at all levels of satisfaction except for the highest. </w:t>
      </w:r>
      <w:r w:rsidR="00BE4F82" w:rsidRPr="000A4A73">
        <w:rPr>
          <w:highlight w:val="yellow"/>
        </w:rPr>
        <w:t xml:space="preserve">The point </w:t>
      </w:r>
      <w:r w:rsidR="000A4A73" w:rsidRPr="000A4A73">
        <w:rPr>
          <w:highlight w:val="yellow"/>
        </w:rPr>
        <w:t>however should be</w:t>
      </w:r>
      <w:r w:rsidR="00BE4F82" w:rsidRPr="000A4A73">
        <w:rPr>
          <w:highlight w:val="yellow"/>
        </w:rPr>
        <w:t xml:space="preserve"> to see whether dissatisfaction is the driver of low importance particularly for young cohorts. </w:t>
      </w:r>
      <w:r w:rsidR="000A4A73" w:rsidRPr="000A4A73">
        <w:rPr>
          <w:highlight w:val="yellow"/>
        </w:rPr>
        <w:t>I do not think we can see tis here. Also, 7 is still pretty high overall</w:t>
      </w:r>
      <w:r w:rsidR="000A4A73">
        <w:t xml:space="preserve"> </w:t>
      </w:r>
    </w:p>
  </w:comment>
  <w:comment w:id="47" w:author="Olivier Bergeron-Boutin" w:date="2021-04-20T07:15:00Z" w:initials="OB">
    <w:p w14:paraId="5CC9A6CE" w14:textId="77777777" w:rsidR="00225C1E" w:rsidRDefault="00225C1E">
      <w:pPr>
        <w:pStyle w:val="CommentText"/>
      </w:pPr>
      <w:r>
        <w:rPr>
          <w:rStyle w:val="CommentReference"/>
        </w:rPr>
        <w:annotationRef/>
      </w:r>
      <w:r>
        <w:t xml:space="preserve">Agreed with all of the above. 7 is pretty high, I agree, but then again the distribution of "importance for democracy" is extremely skewed, such that comparatively speaking it's a pretty low score. </w:t>
      </w:r>
    </w:p>
    <w:p w14:paraId="3F1118BC" w14:textId="77777777" w:rsidR="00225C1E" w:rsidRDefault="00225C1E">
      <w:pPr>
        <w:pStyle w:val="CommentText"/>
      </w:pPr>
    </w:p>
    <w:p w14:paraId="0DEEAD5B" w14:textId="77777777" w:rsidR="00225C1E" w:rsidRDefault="00225C1E" w:rsidP="007B49E1">
      <w:pPr>
        <w:pStyle w:val="CommentText"/>
      </w:pPr>
      <w:r>
        <w:t xml:space="preserve">One interpretation (and I'm not sure if it's right) could be that youth are not disassociating the regime from its performance.  </w:t>
      </w:r>
    </w:p>
  </w:comment>
  <w:comment w:id="48" w:author="Elisabeth Gidengil, Prof." w:date="2021-04-20T09:15:00Z" w:initials="EGP">
    <w:p w14:paraId="14A0E092" w14:textId="0F0FAA78" w:rsidR="00394A29" w:rsidRDefault="00394A29">
      <w:pPr>
        <w:pStyle w:val="CommentText"/>
      </w:pPr>
      <w:r>
        <w:rPr>
          <w:rStyle w:val="CommentReference"/>
        </w:rPr>
        <w:annotationRef/>
      </w:r>
      <w:r w:rsidRPr="00394A29">
        <w:rPr>
          <w:highlight w:val="cyan"/>
        </w:rPr>
        <w:t>See my comment above about an interaction effect. This is what we’re seeing here. The younger generations may not be any more dissatisfied but their dissatisfaction has a more negative effect on perceived importan</w:t>
      </w:r>
      <w:r>
        <w:rPr>
          <w:highlight w:val="cyan"/>
        </w:rPr>
        <w:t>c</w:t>
      </w:r>
      <w:r w:rsidRPr="00394A29">
        <w:rPr>
          <w:highlight w:val="cyan"/>
        </w:rPr>
        <w:t>e of democracy</w:t>
      </w:r>
    </w:p>
  </w:comment>
  <w:comment w:id="49" w:author="Olivier Bergeron-Boutin" w:date="2021-04-20T17:25:00Z" w:initials="OB">
    <w:p w14:paraId="27F5FA71" w14:textId="77777777" w:rsidR="000B3AFA" w:rsidRDefault="00D865E8">
      <w:pPr>
        <w:pStyle w:val="CommentText"/>
      </w:pPr>
      <w:r>
        <w:rPr>
          <w:rStyle w:val="CommentReference"/>
        </w:rPr>
        <w:annotationRef/>
      </w:r>
      <w:r w:rsidR="000B3AFA">
        <w:t>Apologies for the ugly plot. These are the marginal effects of democratic satisfaction on importance of democracy, conditional on cohort. The model is from the ESS Wave 6.</w:t>
      </w:r>
    </w:p>
    <w:p w14:paraId="229576B4" w14:textId="77777777" w:rsidR="000B3AFA" w:rsidRDefault="000B3AFA">
      <w:pPr>
        <w:pStyle w:val="CommentText"/>
      </w:pPr>
    </w:p>
    <w:p w14:paraId="5AF78CF7" w14:textId="77777777" w:rsidR="000B3AFA" w:rsidRDefault="000B3AFA" w:rsidP="00221C40">
      <w:pPr>
        <w:pStyle w:val="CommentText"/>
      </w:pPr>
      <w:r>
        <w:t xml:space="preserve">The ME for the reference category (pre-1950s) is about 0.25. It's roughly 0.34 for the post-19980s cohort. </w:t>
      </w:r>
    </w:p>
  </w:comment>
  <w:comment w:id="50" w:author="Dietlind Stolle, Prof." w:date="2021-04-19T18:21:00Z" w:initials="DSP">
    <w:p w14:paraId="73B9648E" w14:textId="65E7B4B2" w:rsidR="0084408F" w:rsidRDefault="0084408F" w:rsidP="000B3AFA">
      <w:pPr>
        <w:pStyle w:val="CommentText"/>
      </w:pPr>
      <w:r w:rsidRPr="0084408F">
        <w:rPr>
          <w:rStyle w:val="CommentReference"/>
          <w:highlight w:val="yellow"/>
        </w:rPr>
        <w:annotationRef/>
      </w:r>
      <w:r w:rsidRPr="0084408F">
        <w:rPr>
          <w:highlight w:val="yellow"/>
        </w:rPr>
        <w:t>No analysis here?</w:t>
      </w:r>
      <w:r>
        <w:t xml:space="preserve"> </w:t>
      </w:r>
    </w:p>
  </w:comment>
  <w:comment w:id="51" w:author="Olivier Bergeron-Boutin" w:date="2021-04-19T20:48:00Z" w:initials="OB">
    <w:p w14:paraId="7912A6A2" w14:textId="77777777" w:rsidR="002535DB" w:rsidRDefault="002535DB" w:rsidP="006E01B9">
      <w:pPr>
        <w:pStyle w:val="CommentText"/>
      </w:pPr>
      <w:r>
        <w:rPr>
          <w:rStyle w:val="CommentReference"/>
        </w:rPr>
        <w:annotationRef/>
      </w:r>
      <w:r>
        <w:t xml:space="preserve">see figure below. It's also quite striking (though there's a lot going on). The most interesting is what happens among those who rate democracy as "absolutely important" (10). There's a very clear generational pattern here, with over 35% of young Canadians and almost 45% of young Americans who rate democracy as "absolutely important" nonetheless endorsing a strong leader. </w:t>
      </w:r>
    </w:p>
  </w:comment>
  <w:comment w:id="52" w:author="Dietlind Stolle, Prof." w:date="2021-04-19T23:08:00Z" w:initials="DSP">
    <w:p w14:paraId="3E74C113" w14:textId="3052C74C" w:rsidR="000A4A73" w:rsidRDefault="000A4A73">
      <w:pPr>
        <w:pStyle w:val="CommentText"/>
      </w:pPr>
      <w:r w:rsidRPr="000A4A73">
        <w:rPr>
          <w:rStyle w:val="CommentReference"/>
          <w:highlight w:val="yellow"/>
        </w:rPr>
        <w:annotationRef/>
      </w:r>
      <w:r w:rsidRPr="000A4A73">
        <w:rPr>
          <w:highlight w:val="yellow"/>
        </w:rPr>
        <w:t>It does show that younger cohorts are more confused and think both: importance of democracy and at the same time endorsing a strong leader who can do away with parliaments/Congress. Still there is a rough 20% of all generations who think that OMG.</w:t>
      </w:r>
      <w:r>
        <w:t xml:space="preserve"> </w:t>
      </w:r>
    </w:p>
  </w:comment>
  <w:comment w:id="53" w:author="Olivier Bergeron-Boutin" w:date="2021-04-20T07:18:00Z" w:initials="OB">
    <w:p w14:paraId="3BFA6A78" w14:textId="77777777" w:rsidR="00225C1E" w:rsidRDefault="00225C1E">
      <w:pPr>
        <w:pStyle w:val="CommentText"/>
      </w:pPr>
      <w:r>
        <w:rPr>
          <w:rStyle w:val="CommentReference"/>
        </w:rPr>
        <w:annotationRef/>
      </w:r>
      <w:r>
        <w:t xml:space="preserve">Yeah it is pretty crazy...And agreed with your interpretation. It's insane to me that among youth who rate democracy as most important, 35-45% also endorse a strong leader. So there might be something to be said about confusion. </w:t>
      </w:r>
    </w:p>
    <w:p w14:paraId="10D34E8F" w14:textId="77777777" w:rsidR="00225C1E" w:rsidRDefault="00225C1E">
      <w:pPr>
        <w:pStyle w:val="CommentText"/>
      </w:pPr>
    </w:p>
    <w:p w14:paraId="15796E5D" w14:textId="77777777" w:rsidR="00225C1E" w:rsidRDefault="00225C1E" w:rsidP="00A029DE">
      <w:pPr>
        <w:pStyle w:val="CommentText"/>
      </w:pPr>
      <w:r>
        <w:t>I wonder if anyone has ever asked people if they think that the "strong leader" is compatible with democracy...</w:t>
      </w:r>
    </w:p>
  </w:comment>
  <w:comment w:id="54" w:author="Elisabeth Gidengil, Prof." w:date="2021-04-20T09:17:00Z" w:initials="EGP">
    <w:p w14:paraId="2B7DA98D" w14:textId="7B639680" w:rsidR="00B66C9E" w:rsidRDefault="00B66C9E">
      <w:pPr>
        <w:pStyle w:val="CommentText"/>
      </w:pPr>
      <w:r>
        <w:rPr>
          <w:rStyle w:val="CommentReference"/>
        </w:rPr>
        <w:annotationRef/>
      </w:r>
      <w:r w:rsidRPr="00B66C9E">
        <w:rPr>
          <w:highlight w:val="cyan"/>
        </w:rPr>
        <w:t>See suggestion re democratic knowledge—which could validate the confusion inference</w:t>
      </w:r>
    </w:p>
  </w:comment>
  <w:comment w:id="55" w:author="Olivier Bergeron-Boutin" w:date="2021-04-20T17:26:00Z" w:initials="OB">
    <w:p w14:paraId="5433D4F4" w14:textId="77777777" w:rsidR="0095326E" w:rsidRDefault="0095326E" w:rsidP="00791067">
      <w:pPr>
        <w:pStyle w:val="CommentText"/>
      </w:pPr>
      <w:r>
        <w:rPr>
          <w:rStyle w:val="CommentReference"/>
        </w:rPr>
        <w:annotationRef/>
      </w:r>
      <w:r>
        <w:t xml:space="preserve">See results I referenced earlier. </w:t>
      </w:r>
    </w:p>
  </w:comment>
  <w:comment w:id="56" w:author="Elisabeth Gidengil, Prof." w:date="2021-04-19T12:06:00Z" w:initials="EGP">
    <w:p w14:paraId="1158B1D9" w14:textId="637D6F27" w:rsidR="00F25A3A" w:rsidRDefault="00F25A3A" w:rsidP="0095326E">
      <w:pPr>
        <w:pStyle w:val="CommentText"/>
      </w:pPr>
      <w:r>
        <w:rPr>
          <w:rStyle w:val="CommentReference"/>
        </w:rPr>
        <w:annotationRef/>
      </w:r>
      <w:r>
        <w:t>See my suggestion above re support for strong leader by democratic knowledge and generation</w:t>
      </w:r>
    </w:p>
  </w:comment>
  <w:comment w:id="57" w:author="Olivier Bergeron-Boutin" w:date="2021-04-19T20:25:00Z" w:initials="OB">
    <w:p w14:paraId="5C4BCEC1" w14:textId="77777777" w:rsidR="00994514" w:rsidRDefault="00994514" w:rsidP="00BF2366">
      <w:pPr>
        <w:pStyle w:val="CommentText"/>
      </w:pPr>
      <w:r>
        <w:rPr>
          <w:rStyle w:val="CommentReference"/>
        </w:rPr>
        <w:annotationRef/>
      </w:r>
      <w:r>
        <w:t>see graph I added on page 2 for this</w:t>
      </w:r>
    </w:p>
  </w:comment>
  <w:comment w:id="58" w:author="Olivier Bergeron-Boutin" w:date="2021-04-19T17:14:00Z" w:initials="OB">
    <w:p w14:paraId="5AA50178" w14:textId="6347AEC2" w:rsidR="00004F8A" w:rsidRDefault="00004F8A" w:rsidP="00994514">
      <w:pPr>
        <w:pStyle w:val="CommentText"/>
      </w:pPr>
      <w:r>
        <w:rPr>
          <w:rStyle w:val="CommentReference"/>
        </w:rPr>
        <w:annotationRef/>
      </w:r>
      <w:r>
        <w:t xml:space="preserve">I will also send these by email since they are not labelled. But these are the scenarios where there is congruence or not with the two candidates. There are four plots because there are 2 conjoint conditions + defections due to either lockdown or partisanship. I collapsed the generations to increase the sample sizes (we're working with pretty small samples here). Not much evidence of a generational pattern, right? Except that sometimes, in the scenario where only the D+ candidate agrees with the respondent, the youngest generations vote for the D- candidate less often. But they don't seem to be swayed by lockdown policies or partisanship more than older generations, so the Svolik-like mechanism ("I fail to vote out undemocratic candidates for purposes of partisanship or policy congruence") does not seem to be at play here. </w:t>
      </w:r>
    </w:p>
  </w:comment>
  <w:comment w:id="59" w:author="Dietlind Stolle, Prof." w:date="2021-04-19T18:25:00Z" w:initials="DSP">
    <w:p w14:paraId="75A2CCDB" w14:textId="77777777" w:rsidR="0084408F" w:rsidRPr="0084408F" w:rsidRDefault="0084408F">
      <w:pPr>
        <w:pStyle w:val="CommentText"/>
        <w:rPr>
          <w:highlight w:val="yellow"/>
        </w:rPr>
      </w:pPr>
      <w:r w:rsidRPr="0084408F">
        <w:rPr>
          <w:rStyle w:val="CommentReference"/>
          <w:highlight w:val="yellow"/>
        </w:rPr>
        <w:annotationRef/>
      </w:r>
      <w:r w:rsidRPr="0084408F">
        <w:rPr>
          <w:highlight w:val="yellow"/>
        </w:rPr>
        <w:t xml:space="preserve">I find these graphs not readable for anyone (except us). I also do not think this is actually what we want. We should show the AMCE here by generation and see whether democratic issues mattered less often for younger generations., Maybe this way, we can keep the full generational division intact. </w:t>
      </w:r>
    </w:p>
    <w:p w14:paraId="096881D6" w14:textId="77777777" w:rsidR="0084408F" w:rsidRPr="0084408F" w:rsidRDefault="0084408F">
      <w:pPr>
        <w:pStyle w:val="CommentText"/>
        <w:rPr>
          <w:highlight w:val="yellow"/>
        </w:rPr>
      </w:pPr>
    </w:p>
    <w:p w14:paraId="05A95B7F" w14:textId="182FF240" w:rsidR="0084408F" w:rsidRDefault="0084408F">
      <w:pPr>
        <w:pStyle w:val="CommentText"/>
      </w:pPr>
      <w:r w:rsidRPr="0084408F">
        <w:rPr>
          <w:highlight w:val="yellow"/>
        </w:rPr>
        <w:t>By the way,  I also do not see a generational effect at all. But again, I think it’s the wrong question., We are not into trade-offs here.</w:t>
      </w:r>
      <w:r>
        <w:t xml:space="preserve"> </w:t>
      </w:r>
    </w:p>
  </w:comment>
  <w:comment w:id="60" w:author="Dietlind Stolle, Prof." w:date="2021-04-19T18:44:00Z" w:initials="DSP">
    <w:p w14:paraId="7F037096" w14:textId="574DA2B2" w:rsidR="00D96377" w:rsidRDefault="00D96377">
      <w:pPr>
        <w:pStyle w:val="CommentText"/>
      </w:pPr>
      <w:r>
        <w:rPr>
          <w:rStyle w:val="CommentReference"/>
        </w:rPr>
        <w:annotationRef/>
      </w:r>
      <w:r w:rsidRPr="00D96377">
        <w:rPr>
          <w:highlight w:val="green"/>
        </w:rPr>
        <w:t>EG suggests to use pre-COVID conjoint. But I would suggest to use the AMXE of both to test the generational argument. If its not significant, then no need to show it.</w:t>
      </w:r>
      <w:r>
        <w:t xml:space="preserve"> </w:t>
      </w:r>
    </w:p>
  </w:comment>
  <w:comment w:id="61" w:author="Olivier Bergeron-Boutin" w:date="2021-04-19T21:01:00Z" w:initials="OB">
    <w:p w14:paraId="34F310C8" w14:textId="77777777" w:rsidR="00CA1592" w:rsidRDefault="00CA1592" w:rsidP="00F76D91">
      <w:pPr>
        <w:pStyle w:val="CommentText"/>
      </w:pPr>
      <w:r>
        <w:rPr>
          <w:rStyle w:val="CommentReference"/>
        </w:rPr>
        <w:annotationRef/>
      </w:r>
      <w:r>
        <w:t>Agreed re: too complex of a graph. see graphs I made instead.</w:t>
      </w:r>
    </w:p>
  </w:comment>
  <w:comment w:id="62" w:author="Olivier Bergeron-Boutin" w:date="2021-04-19T21:04:00Z" w:initials="OB">
    <w:p w14:paraId="2E41F120" w14:textId="77777777" w:rsidR="00384635" w:rsidRDefault="00384635" w:rsidP="00FF3DD1">
      <w:pPr>
        <w:pStyle w:val="CommentText"/>
      </w:pPr>
      <w:r>
        <w:rPr>
          <w:rStyle w:val="CommentReference"/>
        </w:rPr>
        <w:annotationRef/>
      </w:r>
      <w:r>
        <w:t xml:space="preserve">From the 2019 surveys. pretty clear generational pattern in the US; less so in Canada, but we're nonetheless looking at an AMCE that's roughly halved between the oldest and youngest cohorts (though with substantial uncertainty around those point estimates). </w:t>
      </w:r>
    </w:p>
  </w:comment>
  <w:comment w:id="63" w:author="Dietlind Stolle, Prof." w:date="2021-04-19T23:12:00Z" w:initials="DSP">
    <w:p w14:paraId="1D470E21" w14:textId="43C2C0BE" w:rsidR="000A4A73" w:rsidRDefault="000A4A73">
      <w:pPr>
        <w:pStyle w:val="CommentText"/>
      </w:pPr>
      <w:r>
        <w:rPr>
          <w:rStyle w:val="CommentReference"/>
        </w:rPr>
        <w:annotationRef/>
      </w:r>
      <w:r w:rsidR="008554C3" w:rsidRPr="008554C3">
        <w:rPr>
          <w:highlight w:val="yellow"/>
        </w:rPr>
        <w:t>Yes this is what we looked at before. There is a tendency to pay less attention for younger cohorts, but in the US that also includes those born in 1960, ughh</w:t>
      </w:r>
    </w:p>
  </w:comment>
  <w:comment w:id="64" w:author="Olivier Bergeron-Boutin" w:date="2021-04-20T07:20:00Z" w:initials="OB">
    <w:p w14:paraId="3F596BF5" w14:textId="77777777" w:rsidR="00225C1E" w:rsidRDefault="00225C1E" w:rsidP="00D04D24">
      <w:pPr>
        <w:pStyle w:val="CommentText"/>
      </w:pPr>
      <w:r>
        <w:rPr>
          <w:rStyle w:val="CommentReference"/>
        </w:rPr>
        <w:annotationRef/>
      </w:r>
      <w:r>
        <w:t xml:space="preserve">This project is so hard because the results pull in many different directions...it's hard to get a sense of the overall picture </w:t>
      </w:r>
    </w:p>
  </w:comment>
  <w:comment w:id="65" w:author="Elisabeth Gidengil, Prof." w:date="2021-04-20T09:19:00Z" w:initials="EGP">
    <w:p w14:paraId="3691B04D" w14:textId="3FD0D28C" w:rsidR="00B66C9E" w:rsidRDefault="00B66C9E">
      <w:pPr>
        <w:pStyle w:val="CommentText"/>
      </w:pPr>
      <w:r>
        <w:rPr>
          <w:rStyle w:val="CommentReference"/>
        </w:rPr>
        <w:annotationRef/>
      </w:r>
      <w:r w:rsidRPr="00B66C9E">
        <w:rPr>
          <w:highlight w:val="cyan"/>
        </w:rPr>
        <w:t>What about a straightforward regression analysis using our agree/disagree item-based backsliding scales?</w:t>
      </w:r>
    </w:p>
  </w:comment>
  <w:comment w:id="66" w:author="Olivier Bergeron-Boutin" w:date="2021-04-20T17:27:00Z" w:initials="OB">
    <w:p w14:paraId="7D7BE697" w14:textId="77777777" w:rsidR="0095326E" w:rsidRDefault="0095326E" w:rsidP="00CF0A78">
      <w:pPr>
        <w:pStyle w:val="CommentText"/>
      </w:pPr>
      <w:r>
        <w:rPr>
          <w:rStyle w:val="CommentReference"/>
        </w:rPr>
        <w:annotationRef/>
      </w:r>
      <w:r>
        <w:t xml:space="preserve">ok, I would then control for standard sociodemographics + PID + authoritarianism + democratic knowledge, and see if the cohort effects disappear? </w:t>
      </w:r>
    </w:p>
  </w:comment>
  <w:comment w:id="67" w:author="Olivier Bergeron-Boutin" w:date="2021-04-19T21:16:00Z" w:initials="OB">
    <w:p w14:paraId="6237AEF9" w14:textId="154A1EE0" w:rsidR="003E01E8" w:rsidRDefault="003E01E8" w:rsidP="0095326E">
      <w:pPr>
        <w:pStyle w:val="CommentText"/>
      </w:pPr>
      <w:r>
        <w:rPr>
          <w:rStyle w:val="CommentReference"/>
        </w:rPr>
        <w:annotationRef/>
      </w:r>
      <w:r>
        <w:t xml:space="preserve">From the 2020 surveys </w:t>
      </w:r>
    </w:p>
  </w:comment>
  <w:comment w:id="68" w:author="Dietlind Stolle, Prof." w:date="2021-04-19T23:15:00Z" w:initials="DSP">
    <w:p w14:paraId="21691D6E" w14:textId="1F499442" w:rsidR="008554C3" w:rsidRDefault="008554C3">
      <w:pPr>
        <w:pStyle w:val="CommentText"/>
      </w:pPr>
      <w:r>
        <w:rPr>
          <w:rStyle w:val="CommentReference"/>
        </w:rPr>
        <w:annotationRef/>
      </w:r>
      <w:r w:rsidRPr="008554C3">
        <w:rPr>
          <w:highlight w:val="yellow"/>
        </w:rPr>
        <w:t>Cohort Trends are still there, but now in Canada almost no one cares. Ouch. If we look at the green bars in the US, there is no overlap at both time points—the evidence is less clear in Canada;</w:t>
      </w:r>
      <w:r>
        <w:t xml:space="preserve"> </w:t>
      </w:r>
    </w:p>
  </w:comment>
  <w:comment w:id="69" w:author="Olivier Bergeron-Boutin" w:date="2021-04-20T07:27:00Z" w:initials="OB">
    <w:p w14:paraId="70F5E6FD" w14:textId="77777777" w:rsidR="009F200F" w:rsidRDefault="009F200F" w:rsidP="00332CD5">
      <w:pPr>
        <w:pStyle w:val="CommentText"/>
      </w:pPr>
      <w:r>
        <w:rPr>
          <w:rStyle w:val="CommentReference"/>
        </w:rPr>
        <w:annotationRef/>
      </w:r>
      <w:r>
        <w:t xml:space="preserve">re: the US, I know that Inglehart (in his response to Foa and Mounk) has made the argument that the US is a particularly bad case of generational patterns in attitudinal backsliding. </w:t>
      </w:r>
    </w:p>
  </w:comment>
  <w:comment w:id="70" w:author="Olivier Bergeron-Boutin" w:date="2021-04-19T17:19:00Z" w:initials="OB">
    <w:p w14:paraId="7B108E45" w14:textId="24AB721F" w:rsidR="007F006F" w:rsidRDefault="007F006F" w:rsidP="009F200F">
      <w:pPr>
        <w:pStyle w:val="CommentText"/>
      </w:pPr>
      <w:r>
        <w:rPr>
          <w:rStyle w:val="CommentReference"/>
        </w:rPr>
        <w:annotationRef/>
      </w:r>
      <w:r>
        <w:t>This is what the wording experiment looks like. Data from the US. Pretty much across the board, more young respondents seem to minimize the importance of governing democratically. The differences are particularly large for "combating climate change" and "solving the covid crisis"</w:t>
      </w:r>
    </w:p>
  </w:comment>
  <w:comment w:id="71" w:author="Dietlind Stolle, Prof." w:date="2021-04-19T18:30:00Z" w:initials="DSP">
    <w:p w14:paraId="026D2F56" w14:textId="568CEAFA" w:rsidR="0084408F" w:rsidRDefault="0084408F">
      <w:pPr>
        <w:pStyle w:val="CommentText"/>
      </w:pPr>
      <w:r>
        <w:rPr>
          <w:rStyle w:val="CommentReference"/>
        </w:rPr>
        <w:annotationRef/>
      </w:r>
      <w:r w:rsidRPr="0084408F">
        <w:rPr>
          <w:highlight w:val="yellow"/>
        </w:rPr>
        <w:t>The climate crisis really stands out here, can we show this also for Canada to confirm its true?</w:t>
      </w:r>
      <w:r>
        <w:t xml:space="preserve"> </w:t>
      </w:r>
    </w:p>
  </w:comment>
  <w:comment w:id="72" w:author="Dietlind Stolle, Prof." w:date="2021-04-19T18:46:00Z" w:initials="DSP">
    <w:p w14:paraId="2DB29DB1" w14:textId="77777777" w:rsidR="00D96377" w:rsidRDefault="00D96377" w:rsidP="00D96377">
      <w:pPr>
        <w:pStyle w:val="CommentText"/>
      </w:pPr>
      <w:r w:rsidRPr="00D96377">
        <w:rPr>
          <w:rStyle w:val="CommentReference"/>
          <w:highlight w:val="green"/>
        </w:rPr>
        <w:annotationRef/>
      </w:r>
      <w:r w:rsidRPr="00D96377">
        <w:rPr>
          <w:highlight w:val="green"/>
        </w:rPr>
        <w:t>EG: What strikes me more for some items that it is the 3 youngest cohorts that seem to differ from the 3 older ones</w:t>
      </w:r>
    </w:p>
    <w:p w14:paraId="14F8D7FB" w14:textId="38584E51" w:rsidR="00D96377" w:rsidRDefault="00D96377">
      <w:pPr>
        <w:pStyle w:val="CommentText"/>
      </w:pPr>
    </w:p>
  </w:comment>
  <w:comment w:id="73" w:author="Dietlind Stolle, Prof." w:date="2021-04-19T23:18:00Z" w:initials="DSP">
    <w:p w14:paraId="14D976AC" w14:textId="4ED8ADFC" w:rsidR="008554C3" w:rsidRDefault="008554C3">
      <w:pPr>
        <w:pStyle w:val="CommentText"/>
      </w:pPr>
      <w:r>
        <w:rPr>
          <w:rStyle w:val="CommentReference"/>
        </w:rPr>
        <w:annotationRef/>
      </w:r>
      <w:r w:rsidRPr="008554C3">
        <w:rPr>
          <w:highlight w:val="yellow"/>
        </w:rPr>
        <w:t>We still need this for Canada</w:t>
      </w:r>
    </w:p>
  </w:comment>
  <w:comment w:id="74" w:author="Olivier Bergeron-Boutin" w:date="2021-04-20T07:55:00Z" w:initials="OB">
    <w:p w14:paraId="3550CC51" w14:textId="77777777" w:rsidR="00DB139E" w:rsidRDefault="00DB139E" w:rsidP="0073477B">
      <w:pPr>
        <w:pStyle w:val="CommentText"/>
      </w:pPr>
      <w:r>
        <w:rPr>
          <w:rStyle w:val="CommentReference"/>
        </w:rPr>
        <w:annotationRef/>
      </w:r>
      <w:r>
        <w:t>For Canada</w:t>
      </w:r>
    </w:p>
  </w:comment>
  <w:comment w:id="75" w:author="Olivier Bergeron-Boutin" w:date="2021-04-19T21:22:00Z" w:initials="OB">
    <w:p w14:paraId="59E28AA2" w14:textId="77BB0C86" w:rsidR="00873939" w:rsidRDefault="00873939" w:rsidP="00DB139E">
      <w:pPr>
        <w:pStyle w:val="CommentText"/>
      </w:pPr>
      <w:r>
        <w:rPr>
          <w:rStyle w:val="CommentReference"/>
        </w:rPr>
        <w:annotationRef/>
      </w:r>
      <w:r>
        <w:t xml:space="preserve">this is what's left to do. vignettes refers to the experiment where the governor/premier proposes a shutdown of the legislature. but what does scenario refer to? I thought it referred to the different conjoint scenarios of congruence/non-congruence. </w:t>
      </w:r>
    </w:p>
  </w:comment>
  <w:comment w:id="76" w:author="Dietlind Stolle, Prof." w:date="2021-04-19T23:18:00Z" w:initials="DSP">
    <w:p w14:paraId="64C9736D" w14:textId="4D38BDE2" w:rsidR="008554C3" w:rsidRDefault="008554C3">
      <w:pPr>
        <w:pStyle w:val="CommentText"/>
      </w:pPr>
      <w:r>
        <w:rPr>
          <w:rStyle w:val="CommentReference"/>
        </w:rPr>
        <w:annotationRef/>
      </w:r>
      <w:r w:rsidRPr="008554C3">
        <w:rPr>
          <w:highlight w:val="yellow"/>
        </w:rPr>
        <w:t>No scenarios are our questions on executive aggrandizement (which we used for the regression) and some other such questions.</w:t>
      </w:r>
      <w:r>
        <w:t xml:space="preserve"> </w:t>
      </w:r>
    </w:p>
  </w:comment>
  <w:comment w:id="77" w:author="Elisabeth Gidengil, Prof." w:date="2021-04-20T09:22:00Z" w:initials="EGP">
    <w:p w14:paraId="492A25E4" w14:textId="7DD215CC" w:rsidR="00B66C9E" w:rsidRDefault="00B66C9E">
      <w:pPr>
        <w:pStyle w:val="CommentText"/>
      </w:pPr>
      <w:r>
        <w:rPr>
          <w:rStyle w:val="CommentReference"/>
        </w:rPr>
        <w:annotationRef/>
      </w:r>
      <w:r w:rsidRPr="00B66C9E">
        <w:rPr>
          <w:highlight w:val="cyan"/>
        </w:rPr>
        <w:t>Yes, definitely need regression analyses based on these questions</w:t>
      </w:r>
      <w:r>
        <w:rPr>
          <w:highlight w:val="cyan"/>
        </w:rPr>
        <w:t>. Also with importance as DV</w:t>
      </w:r>
    </w:p>
  </w:comment>
  <w:comment w:id="78" w:author="Elisabeth Gidengil, Prof." w:date="2021-04-19T12:10:00Z" w:initials="EGP">
    <w:p w14:paraId="24A121FA" w14:textId="62ED5E6A" w:rsidR="00F25A3A" w:rsidRDefault="00F25A3A" w:rsidP="00873939">
      <w:pPr>
        <w:pStyle w:val="CommentText"/>
      </w:pPr>
      <w:r>
        <w:rPr>
          <w:rStyle w:val="CommentReference"/>
        </w:rPr>
        <w:annotationRef/>
      </w:r>
      <w:r>
        <w:t xml:space="preserve">Note: </w:t>
      </w:r>
      <w:r w:rsidR="006E3E4D">
        <w:t>the differences among the 3 youngest generations are not significant In the US. Ditto the 2 youngest generations in Canada. What contextual factors might explain the difference in timing?</w:t>
      </w:r>
    </w:p>
  </w:comment>
  <w:comment w:id="79" w:author="Olivier Bergeron-Boutin" w:date="2021-04-19T17:26:00Z" w:initials="OB">
    <w:p w14:paraId="57BF2D17" w14:textId="77777777" w:rsidR="007F006F" w:rsidRDefault="007F006F">
      <w:pPr>
        <w:pStyle w:val="CommentText"/>
      </w:pPr>
      <w:r>
        <w:rPr>
          <w:rStyle w:val="CommentReference"/>
        </w:rPr>
        <w:annotationRef/>
      </w:r>
      <w:r>
        <w:t xml:space="preserve">Not sure what you mean by timing. </w:t>
      </w:r>
    </w:p>
    <w:p w14:paraId="5C31A9FD" w14:textId="77777777" w:rsidR="007F006F" w:rsidRDefault="007F006F">
      <w:pPr>
        <w:pStyle w:val="CommentText"/>
      </w:pPr>
      <w:r>
        <w:t>For reference, here are the p-values:</w:t>
      </w:r>
    </w:p>
    <w:p w14:paraId="7853388E" w14:textId="77777777" w:rsidR="007F006F" w:rsidRDefault="007F006F">
      <w:pPr>
        <w:pStyle w:val="CommentText"/>
      </w:pPr>
      <w:r>
        <w:t>Canada, post-1980s vs 1980s: 0.15</w:t>
      </w:r>
    </w:p>
    <w:p w14:paraId="2BADA423" w14:textId="77777777" w:rsidR="007F006F" w:rsidRDefault="007F006F">
      <w:pPr>
        <w:pStyle w:val="CommentText"/>
      </w:pPr>
      <w:r>
        <w:t>US, post-1980s vs 1980s: 0.09</w:t>
      </w:r>
    </w:p>
    <w:p w14:paraId="3F7E92A1" w14:textId="77777777" w:rsidR="007F006F" w:rsidRDefault="007F006F">
      <w:pPr>
        <w:pStyle w:val="CommentText"/>
      </w:pPr>
    </w:p>
    <w:p w14:paraId="75CC0200" w14:textId="77777777" w:rsidR="007F006F" w:rsidRDefault="007F006F" w:rsidP="00691CF8">
      <w:pPr>
        <w:pStyle w:val="CommentText"/>
      </w:pPr>
      <w:r>
        <w:t xml:space="preserve">But the broader point about oldest vs youngest obviously remains. </w:t>
      </w:r>
    </w:p>
  </w:comment>
  <w:comment w:id="80" w:author="Dietlind Stolle, Prof." w:date="2021-04-19T18:50:00Z" w:initials="DSP">
    <w:p w14:paraId="0B3C4C7F" w14:textId="77777777" w:rsidR="00D96377" w:rsidRDefault="00D96377" w:rsidP="00D96377">
      <w:pPr>
        <w:pStyle w:val="CommentText"/>
      </w:pPr>
      <w:r>
        <w:rPr>
          <w:rStyle w:val="CommentReference"/>
        </w:rPr>
        <w:annotationRef/>
      </w:r>
      <w:r w:rsidRPr="00D96377">
        <w:rPr>
          <w:highlight w:val="green"/>
        </w:rPr>
        <w:t>EG: By timing, I mean that it’s the 3 younger generations that differ from the 3 older ones—as opposed to there being a steady linear decline</w:t>
      </w:r>
    </w:p>
    <w:p w14:paraId="61C2F1F3" w14:textId="234F499A" w:rsidR="00D96377" w:rsidRDefault="00D96377">
      <w:pPr>
        <w:pStyle w:val="CommentText"/>
      </w:pPr>
    </w:p>
  </w:comment>
  <w:comment w:id="81" w:author="Dietlind Stolle, Prof." w:date="2021-04-19T18:50:00Z" w:initials="DSP">
    <w:p w14:paraId="1E2C7400" w14:textId="56DA7AA6" w:rsidR="00D96377" w:rsidRDefault="00D96377">
      <w:pPr>
        <w:pStyle w:val="CommentText"/>
      </w:pPr>
      <w:r>
        <w:rPr>
          <w:rStyle w:val="CommentReference"/>
        </w:rPr>
        <w:annotationRef/>
      </w:r>
      <w:r w:rsidRPr="00382E71">
        <w:rPr>
          <w:highlight w:val="yellow"/>
        </w:rPr>
        <w:t xml:space="preserve">Putnam says it’s the first generation raised with TV. </w:t>
      </w:r>
      <w:r w:rsidR="00382E71" w:rsidRPr="00382E71">
        <w:rPr>
          <w:highlight w:val="yellow"/>
        </w:rPr>
        <w:t>They are also raised into scandal politics (Watergate etc.). This is when the decline in political trust starts (by their parents) and so on. We can hypothesize but we do not know for sure. It would be for the conclusipn.</w:t>
      </w:r>
      <w:r w:rsidR="00382E71">
        <w:t xml:space="preserve"> </w:t>
      </w:r>
    </w:p>
  </w:comment>
  <w:comment w:id="82" w:author="Olivier Bergeron-Boutin" w:date="2021-04-19T21:18:00Z" w:initials="OB">
    <w:p w14:paraId="3CFDC5AF" w14:textId="77777777" w:rsidR="00AA4FF6" w:rsidRDefault="00AA4FF6" w:rsidP="00C81CC5">
      <w:pPr>
        <w:pStyle w:val="CommentText"/>
      </w:pPr>
      <w:r>
        <w:rPr>
          <w:rStyle w:val="CommentReference"/>
        </w:rPr>
        <w:annotationRef/>
      </w:r>
      <w:r>
        <w:t xml:space="preserve">Very interesting points Dietlind. </w:t>
      </w:r>
    </w:p>
  </w:comment>
  <w:comment w:id="83" w:author="Elisabeth Gidengil, Prof." w:date="2021-04-20T09:23:00Z" w:initials="EGP">
    <w:p w14:paraId="7F9B3CE6" w14:textId="25A56BF8" w:rsidR="00B66C9E" w:rsidRDefault="00B66C9E">
      <w:pPr>
        <w:pStyle w:val="CommentText"/>
      </w:pPr>
      <w:r>
        <w:rPr>
          <w:rStyle w:val="CommentReference"/>
        </w:rPr>
        <w:annotationRef/>
      </w:r>
      <w:r w:rsidRPr="00B66C9E">
        <w:rPr>
          <w:highlight w:val="cyan"/>
        </w:rPr>
        <w:t>This generation also came of age during the Reagan presidencies</w:t>
      </w:r>
      <w:r>
        <w:rPr>
          <w:highlight w:val="cyan"/>
        </w:rPr>
        <w:t xml:space="preserve"> and the beginnings of globalization</w:t>
      </w:r>
      <w:r w:rsidRPr="00B66C9E">
        <w:rPr>
          <w:highlight w:val="cyan"/>
        </w:rPr>
        <w:t>. Most would have been two young to be much influenced by Watergate</w:t>
      </w:r>
    </w:p>
  </w:comment>
  <w:comment w:id="84" w:author="Elisabeth Gidengil, Prof." w:date="2021-04-20T09:25:00Z" w:initials="EGP">
    <w:p w14:paraId="562BDE23" w14:textId="250995D8" w:rsidR="00B66C9E" w:rsidRDefault="00B66C9E">
      <w:pPr>
        <w:pStyle w:val="CommentText"/>
      </w:pPr>
      <w:r>
        <w:rPr>
          <w:rStyle w:val="CommentReference"/>
        </w:rPr>
        <w:annotationRef/>
      </w:r>
      <w:r w:rsidRPr="00B66C9E">
        <w:rPr>
          <w:highlight w:val="cyan"/>
        </w:rPr>
        <w:t>Regression analyses would tell a simpler story than graphs</w:t>
      </w:r>
    </w:p>
  </w:comment>
  <w:comment w:id="85" w:author="Olivier Bergeron-Boutin" w:date="2021-04-19T17:09:00Z" w:initials="OB">
    <w:p w14:paraId="49A1C3F7" w14:textId="6E958CF5" w:rsidR="009B785C" w:rsidRDefault="009B785C" w:rsidP="00AA4FF6">
      <w:pPr>
        <w:pStyle w:val="CommentText"/>
      </w:pPr>
      <w:r>
        <w:rPr>
          <w:rStyle w:val="CommentReference"/>
        </w:rPr>
        <w:annotationRef/>
      </w:r>
      <w:r>
        <w:t xml:space="preserve">AMCEs by generation: a) overall, b) below median in democratic knowledge, c) above median in democratic knowledge. There's a lot going on here, but I think a takeaway if that there remain generational differences in willingness to punish undemocratic candidates </w:t>
      </w:r>
      <w:r>
        <w:rPr>
          <w:i/>
          <w:iCs/>
        </w:rPr>
        <w:t>even when looking at the most knowledgeable respondents only</w:t>
      </w:r>
      <w:r>
        <w:t xml:space="preserve">. Especially when it comes to the courts attribute (which I find curious). Low-knowledge respondents seem to be behaving similarly across generations. </w:t>
      </w:r>
    </w:p>
  </w:comment>
  <w:comment w:id="86" w:author="Dietlind Stolle, Prof." w:date="2021-04-19T18:54:00Z" w:initials="DSP">
    <w:p w14:paraId="1934B464" w14:textId="20C88990" w:rsidR="00382E71" w:rsidRDefault="00382E71">
      <w:pPr>
        <w:pStyle w:val="CommentText"/>
      </w:pPr>
      <w:r w:rsidRPr="00382E71">
        <w:rPr>
          <w:rStyle w:val="CommentReference"/>
          <w:highlight w:val="yellow"/>
        </w:rPr>
        <w:annotationRef/>
      </w:r>
      <w:r w:rsidRPr="00382E71">
        <w:rPr>
          <w:rStyle w:val="CommentReference"/>
          <w:highlight w:val="yellow"/>
        </w:rPr>
        <w:t xml:space="preserve">If anything, dem knowledge does not do too much for younger generations, they do not care as much about democracy with or without dem knowledge. But we need this </w:t>
      </w:r>
      <w:r>
        <w:rPr>
          <w:rStyle w:val="CommentReference"/>
          <w:highlight w:val="yellow"/>
        </w:rPr>
        <w:t xml:space="preserve"> for the AMCE’s in my view, AND </w:t>
      </w:r>
      <w:r w:rsidRPr="00382E71">
        <w:rPr>
          <w:rStyle w:val="CommentReference"/>
          <w:highlight w:val="yellow"/>
        </w:rPr>
        <w:t>for all the other things too: vignettes and scenarios. And as I said, we only need it, if there ACTUALLY IS a generational gap.</w:t>
      </w:r>
      <w:r>
        <w:rPr>
          <w:rStyle w:val="CommentReference"/>
        </w:rPr>
        <w:t xml:space="preserve"> </w:t>
      </w:r>
    </w:p>
  </w:comment>
  <w:comment w:id="87" w:author="Olivier Bergeron-Boutin" w:date="2021-04-19T21:20:00Z" w:initials="OB">
    <w:p w14:paraId="5B7FD4FE" w14:textId="77777777" w:rsidR="00873939" w:rsidRDefault="00873939" w:rsidP="00EF7E5A">
      <w:pPr>
        <w:pStyle w:val="CommentText"/>
      </w:pPr>
      <w:r>
        <w:rPr>
          <w:rStyle w:val="CommentReference"/>
        </w:rPr>
        <w:annotationRef/>
      </w:r>
      <w:r>
        <w:t xml:space="preserve">Yes, I think that's the right interpretation. though I must caution that the two categories of "low" and "high" democratic knowledge are, by construction, quite large. So it's possible that the younger respondents who are classified as "high knowledge" are on the low-end of high. </w:t>
      </w:r>
    </w:p>
  </w:comment>
  <w:comment w:id="88" w:author="Dietlind Stolle, Prof." w:date="2021-04-19T23:22:00Z" w:initials="DSP">
    <w:p w14:paraId="69978093" w14:textId="4B754DFA" w:rsidR="008554C3" w:rsidRDefault="008554C3">
      <w:pPr>
        <w:pStyle w:val="CommentText"/>
      </w:pPr>
      <w:r>
        <w:rPr>
          <w:rStyle w:val="CommentReference"/>
        </w:rPr>
        <w:annotationRef/>
      </w:r>
      <w:r w:rsidRPr="00925DB7">
        <w:rPr>
          <w:highlight w:val="yellow"/>
        </w:rPr>
        <w:t xml:space="preserve">The most striking finding here are </w:t>
      </w:r>
      <w:r w:rsidR="00925DB7" w:rsidRPr="00925DB7">
        <w:rPr>
          <w:highlight w:val="yellow"/>
        </w:rPr>
        <w:t xml:space="preserve"> young </w:t>
      </w:r>
      <w:r w:rsidRPr="00925DB7">
        <w:rPr>
          <w:highlight w:val="yellow"/>
        </w:rPr>
        <w:t>high knowledge Canadians</w:t>
      </w:r>
      <w:r w:rsidR="00925DB7" w:rsidRPr="00925DB7">
        <w:rPr>
          <w:highlight w:val="yellow"/>
        </w:rPr>
        <w:t>, they are just as disregarding of democracy as low knowledge ones (for courts). Fascinating. Other than that, knowledge seems to do the trick actually-at last it makes also younger people more attentive, but the problem is twofold: 1) knowledge does not push them to levels of other generations, 2) younger cohorts have less knowledge (which also makes error bars in pink large).</w:t>
      </w:r>
      <w:r w:rsidR="00925DB7">
        <w:t xml:space="preserve"> </w:t>
      </w:r>
    </w:p>
  </w:comment>
  <w:comment w:id="89" w:author="Dietlind Stolle, Prof." w:date="2021-04-19T23:27:00Z" w:initials="DSP">
    <w:p w14:paraId="6E3D4DDA" w14:textId="3089C9F7" w:rsidR="00925DB7" w:rsidRDefault="00925DB7">
      <w:pPr>
        <w:pStyle w:val="CommentText"/>
      </w:pPr>
      <w:r>
        <w:rPr>
          <w:rStyle w:val="CommentReference"/>
        </w:rPr>
        <w:annotationRef/>
      </w:r>
      <w:r w:rsidRPr="00925DB7">
        <w:rPr>
          <w:highlight w:val="yellow"/>
        </w:rPr>
        <w:t>Big question: this is still a VERY complex graph. Not easy to explain.</w:t>
      </w:r>
      <w:r>
        <w:t xml:space="preserve"> </w:t>
      </w:r>
    </w:p>
  </w:comment>
  <w:comment w:id="90" w:author="Olivier Bergeron-Boutin" w:date="2021-04-20T07:30:00Z" w:initials="OB">
    <w:p w14:paraId="523E1332" w14:textId="77777777" w:rsidR="00CD23B3" w:rsidRDefault="00CD23B3" w:rsidP="0017514C">
      <w:pPr>
        <w:pStyle w:val="CommentText"/>
      </w:pPr>
      <w:r>
        <w:rPr>
          <w:rStyle w:val="CommentReference"/>
        </w:rPr>
        <w:annotationRef/>
      </w:r>
      <w:r>
        <w:t xml:space="preserve">yes, got to be careful with the error bars. re: complexity, I could do what I suggested before: only show the "high knowledge" estimates (or at least show each subgroup consecutively rather than all at once). </w:t>
      </w:r>
    </w:p>
  </w:comment>
  <w:comment w:id="91" w:author="Elisabeth Gidengil, Prof." w:date="2021-04-20T09:27:00Z" w:initials="EGP">
    <w:p w14:paraId="04DD70E1" w14:textId="67C27E10" w:rsidR="00D4715E" w:rsidRDefault="00D4715E">
      <w:pPr>
        <w:pStyle w:val="CommentText"/>
      </w:pPr>
      <w:r>
        <w:rPr>
          <w:rStyle w:val="CommentReference"/>
        </w:rPr>
        <w:annotationRef/>
      </w:r>
      <w:r w:rsidRPr="00D4715E">
        <w:rPr>
          <w:highlight w:val="cyan"/>
        </w:rPr>
        <w:t>Same comment re straightforward regression analyses using our backsliding questions and importance as DVs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FBB142" w15:done="0"/>
  <w15:commentEx w15:paraId="679F92B5" w15:paraIdParent="62FBB142" w15:done="0"/>
  <w15:commentEx w15:paraId="37EAC9E9" w15:paraIdParent="62FBB142" w15:done="0"/>
  <w15:commentEx w15:paraId="0F5D3CA6" w15:paraIdParent="62FBB142" w15:done="0"/>
  <w15:commentEx w15:paraId="70C4F277" w15:paraIdParent="62FBB142" w15:done="0"/>
  <w15:commentEx w15:paraId="197AB3E8" w15:done="0"/>
  <w15:commentEx w15:paraId="0C9F2E03" w15:paraIdParent="197AB3E8" w15:done="0"/>
  <w15:commentEx w15:paraId="7F339781" w15:paraIdParent="197AB3E8" w15:done="0"/>
  <w15:commentEx w15:paraId="1E1A69FF" w15:done="0"/>
  <w15:commentEx w15:paraId="1730A3E5" w15:paraIdParent="1E1A69FF" w15:done="0"/>
  <w15:commentEx w15:paraId="7EC1F8D9" w15:paraIdParent="1E1A69FF" w15:done="0"/>
  <w15:commentEx w15:paraId="3AA7D017" w15:paraIdParent="1E1A69FF" w15:done="0"/>
  <w15:commentEx w15:paraId="7C3430D8" w15:paraIdParent="1E1A69FF" w15:done="0"/>
  <w15:commentEx w15:paraId="5102DC3D" w15:done="0"/>
  <w15:commentEx w15:paraId="18AA7154" w15:done="0"/>
  <w15:commentEx w15:paraId="6D623565" w15:done="0"/>
  <w15:commentEx w15:paraId="1909F776" w15:paraIdParent="6D623565" w15:done="0"/>
  <w15:commentEx w15:paraId="1FD456C0" w15:done="0"/>
  <w15:commentEx w15:paraId="001137FD" w15:paraIdParent="1FD456C0" w15:done="0"/>
  <w15:commentEx w15:paraId="6F67C6B6" w15:done="0"/>
  <w15:commentEx w15:paraId="33E91C30" w15:paraIdParent="6F67C6B6" w15:done="0"/>
  <w15:commentEx w15:paraId="020DC8F8" w15:done="0"/>
  <w15:commentEx w15:paraId="4B43FCAD" w15:paraIdParent="020DC8F8" w15:done="0"/>
  <w15:commentEx w15:paraId="665F02B8" w15:done="0"/>
  <w15:commentEx w15:paraId="4F1DEFD5" w15:paraIdParent="665F02B8" w15:done="0"/>
  <w15:commentEx w15:paraId="4FCF470F" w15:paraIdParent="665F02B8" w15:done="0"/>
  <w15:commentEx w15:paraId="5D76F6F4" w15:paraIdParent="665F02B8" w15:done="0"/>
  <w15:commentEx w15:paraId="192C472F" w15:paraIdParent="665F02B8" w15:done="0"/>
  <w15:commentEx w15:paraId="432A6129" w15:paraIdParent="665F02B8" w15:done="0"/>
  <w15:commentEx w15:paraId="22F38F60" w15:paraIdParent="665F02B8" w15:done="0"/>
  <w15:commentEx w15:paraId="04988ACE" w15:done="0"/>
  <w15:commentEx w15:paraId="1C6B51B5" w15:paraIdParent="04988ACE" w15:done="0"/>
  <w15:commentEx w15:paraId="354BD859" w15:paraIdParent="04988ACE" w15:done="0"/>
  <w15:commentEx w15:paraId="7679B1CF" w15:paraIdParent="04988ACE" w15:done="0"/>
  <w15:commentEx w15:paraId="08AE6A54" w15:paraIdParent="04988ACE" w15:done="0"/>
  <w15:commentEx w15:paraId="6DE17B9B" w15:done="0"/>
  <w15:commentEx w15:paraId="19A5EBB2" w15:paraIdParent="6DE17B9B" w15:done="0"/>
  <w15:commentEx w15:paraId="4A05D181" w15:paraIdParent="6DE17B9B" w15:done="0"/>
  <w15:commentEx w15:paraId="7A2C80B8" w15:paraIdParent="6DE17B9B" w15:done="0"/>
  <w15:commentEx w15:paraId="2FF0CCCF" w15:done="0"/>
  <w15:commentEx w15:paraId="7FA932F2" w15:paraIdParent="2FF0CCCF" w15:done="0"/>
  <w15:commentEx w15:paraId="2533A76B" w15:paraIdParent="2FF0CCCF" w15:done="0"/>
  <w15:commentEx w15:paraId="1B7A6446" w15:paraIdParent="2FF0CCCF" w15:done="0"/>
  <w15:commentEx w15:paraId="31002CC9" w15:done="0"/>
  <w15:commentEx w15:paraId="3B33228C" w15:paraIdParent="31002CC9" w15:done="0"/>
  <w15:commentEx w15:paraId="67589F00" w15:paraIdParent="31002CC9" w15:done="0"/>
  <w15:commentEx w15:paraId="772FE861" w15:paraIdParent="31002CC9" w15:done="0"/>
  <w15:commentEx w15:paraId="0DEEAD5B" w15:paraIdParent="31002CC9" w15:done="0"/>
  <w15:commentEx w15:paraId="14A0E092" w15:paraIdParent="31002CC9" w15:done="0"/>
  <w15:commentEx w15:paraId="5AF78CF7" w15:done="0"/>
  <w15:commentEx w15:paraId="73B9648E" w15:done="0"/>
  <w15:commentEx w15:paraId="7912A6A2" w15:paraIdParent="73B9648E" w15:done="0"/>
  <w15:commentEx w15:paraId="3E74C113" w15:done="0"/>
  <w15:commentEx w15:paraId="15796E5D" w15:paraIdParent="3E74C113" w15:done="0"/>
  <w15:commentEx w15:paraId="2B7DA98D" w15:paraIdParent="3E74C113" w15:done="0"/>
  <w15:commentEx w15:paraId="5433D4F4" w15:paraIdParent="3E74C113" w15:done="0"/>
  <w15:commentEx w15:paraId="1158B1D9" w15:done="1"/>
  <w15:commentEx w15:paraId="5C4BCEC1" w15:done="0"/>
  <w15:commentEx w15:paraId="5AA50178" w15:done="0"/>
  <w15:commentEx w15:paraId="05A95B7F" w15:paraIdParent="5AA50178" w15:done="0"/>
  <w15:commentEx w15:paraId="7F037096" w15:paraIdParent="5AA50178" w15:done="0"/>
  <w15:commentEx w15:paraId="34F310C8" w15:paraIdParent="5AA50178" w15:done="0"/>
  <w15:commentEx w15:paraId="2E41F120" w15:done="0"/>
  <w15:commentEx w15:paraId="1D470E21" w15:paraIdParent="2E41F120" w15:done="0"/>
  <w15:commentEx w15:paraId="3F596BF5" w15:paraIdParent="2E41F120" w15:done="0"/>
  <w15:commentEx w15:paraId="3691B04D" w15:paraIdParent="2E41F120" w15:done="0"/>
  <w15:commentEx w15:paraId="7D7BE697" w15:paraIdParent="2E41F120" w15:done="0"/>
  <w15:commentEx w15:paraId="6237AEF9" w15:done="0"/>
  <w15:commentEx w15:paraId="21691D6E" w15:paraIdParent="6237AEF9" w15:done="0"/>
  <w15:commentEx w15:paraId="70F5E6FD" w15:paraIdParent="6237AEF9" w15:done="0"/>
  <w15:commentEx w15:paraId="7B108E45" w15:done="0"/>
  <w15:commentEx w15:paraId="026D2F56" w15:paraIdParent="7B108E45" w15:done="0"/>
  <w15:commentEx w15:paraId="14F8D7FB" w15:paraIdParent="7B108E45" w15:done="0"/>
  <w15:commentEx w15:paraId="14D976AC" w15:paraIdParent="7B108E45" w15:done="0"/>
  <w15:commentEx w15:paraId="3550CC51" w15:done="0"/>
  <w15:commentEx w15:paraId="59E28AA2" w15:done="0"/>
  <w15:commentEx w15:paraId="64C9736D" w15:paraIdParent="59E28AA2" w15:done="0"/>
  <w15:commentEx w15:paraId="492A25E4" w15:paraIdParent="59E28AA2" w15:done="0"/>
  <w15:commentEx w15:paraId="24A121FA" w15:done="0"/>
  <w15:commentEx w15:paraId="75CC0200" w15:paraIdParent="24A121FA" w15:done="0"/>
  <w15:commentEx w15:paraId="61C2F1F3" w15:paraIdParent="24A121FA" w15:done="0"/>
  <w15:commentEx w15:paraId="1E2C7400" w15:paraIdParent="24A121FA" w15:done="0"/>
  <w15:commentEx w15:paraId="3CFDC5AF" w15:paraIdParent="24A121FA" w15:done="0"/>
  <w15:commentEx w15:paraId="7F9B3CE6" w15:paraIdParent="24A121FA" w15:done="0"/>
  <w15:commentEx w15:paraId="562BDE23" w15:done="0"/>
  <w15:commentEx w15:paraId="49A1C3F7" w15:done="0"/>
  <w15:commentEx w15:paraId="1934B464" w15:paraIdParent="49A1C3F7" w15:done="0"/>
  <w15:commentEx w15:paraId="5B7FD4FE" w15:paraIdParent="49A1C3F7" w15:done="0"/>
  <w15:commentEx w15:paraId="69978093" w15:paraIdParent="49A1C3F7" w15:done="0"/>
  <w15:commentEx w15:paraId="6E3D4DDA" w15:paraIdParent="49A1C3F7" w15:done="0"/>
  <w15:commentEx w15:paraId="523E1332" w15:paraIdParent="49A1C3F7" w15:done="0"/>
  <w15:commentEx w15:paraId="04DD70E1" w15:paraIdParent="49A1C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8340E" w16cex:dateUtc="2021-04-19T20:53:00Z"/>
  <w16cex:commentExtensible w16cex:durableId="24284541" w16cex:dateUtc="2021-04-19T22:06:00Z"/>
  <w16cex:commentExtensible w16cex:durableId="2428577E" w16cex:dateUtc="2021-04-19T23:24:00Z"/>
  <w16cex:commentExtensible w16cex:durableId="24287EAC" w16cex:dateUtc="2021-04-20T02:11:00Z"/>
  <w16cex:commentExtensible w16cex:durableId="2428342C" w16cex:dateUtc="2021-04-19T20:54:00Z"/>
  <w16cex:commentExtensible w16cex:durableId="242845C1" w16cex:dateUtc="2021-04-19T22:09:00Z"/>
  <w16cex:commentExtensible w16cex:durableId="242859DA" w16cex:dateUtc="2021-04-19T23:34:00Z"/>
  <w16cex:commentExtensible w16cex:durableId="24285A80" w16cex:dateUtc="2021-04-19T23:37:00Z"/>
  <w16cex:commentExtensible w16cex:durableId="242884BB" w16cex:dateUtc="2021-04-20T02:37:00Z"/>
  <w16cex:commentExtensible w16cex:durableId="2428F946" w16cex:dateUtc="2021-04-20T10:55:00Z"/>
  <w16cex:commentExtensible w16cex:durableId="24295FDB" w16cex:dateUtc="2021-04-20T18:12:00Z"/>
  <w16cex:commentExtensible w16cex:durableId="2428FB00" w16cex:dateUtc="2021-04-20T11:02:00Z"/>
  <w16cex:commentExtensible w16cex:durableId="2429875D" w16cex:dateUtc="2021-04-20T21:01:00Z"/>
  <w16cex:commentExtensible w16cex:durableId="2429639F" w16cex:dateUtc="2021-04-20T18:28:00Z"/>
  <w16cex:commentExtensible w16cex:durableId="2429575B" w16cex:dateUtc="2021-04-20T17:36:00Z"/>
  <w16cex:commentExtensible w16cex:durableId="2429646D" w16cex:dateUtc="2021-04-20T18:32:00Z"/>
  <w16cex:commentExtensible w16cex:durableId="24283703" w16cex:dateUtc="2021-04-19T21:06:00Z"/>
  <w16cex:commentExtensible w16cex:durableId="24284631" w16cex:dateUtc="2021-04-19T22:10:00Z"/>
  <w16cex:commentExtensible w16cex:durableId="24284BB8" w16cex:dateUtc="2021-04-19T22:34:00Z"/>
  <w16cex:commentExtensible w16cex:durableId="24285EA2" w16cex:dateUtc="2021-04-19T23:55:00Z"/>
  <w16cex:commentExtensible w16cex:durableId="2428866C" w16cex:dateUtc="2021-04-20T02:45:00Z"/>
  <w16cex:commentExtensible w16cex:durableId="2428FB98" w16cex:dateUtc="2021-04-20T11:04:00Z"/>
  <w16cex:commentExtensible w16cex:durableId="24285EEB" w16cex:dateUtc="2021-04-19T23:56:00Z"/>
  <w16cex:commentExtensible w16cex:durableId="242885BF" w16cex:dateUtc="2021-04-20T02:42:00Z"/>
  <w16cex:commentExtensible w16cex:durableId="24296AE0" w16cex:dateUtc="2021-04-20T18:59:00Z"/>
  <w16cex:commentExtensible w16cex:durableId="24283749" w16cex:dateUtc="2021-04-19T21:07:00Z"/>
  <w16cex:commentExtensible w16cex:durableId="24284720" w16cex:dateUtc="2021-04-19T22:14:00Z"/>
  <w16cex:commentExtensible w16cex:durableId="24284825" w16cex:dateUtc="2021-04-19T22:19:00Z"/>
  <w16cex:commentExtensible w16cex:durableId="24286021" w16cex:dateUtc="2021-04-20T00:01:00Z"/>
  <w16cex:commentExtensible w16cex:durableId="2428FC75" w16cex:dateUtc="2021-04-20T11:08:00Z"/>
  <w16cex:commentExtensible w16cex:durableId="24298389" w16cex:dateUtc="2021-04-20T20:44:00Z"/>
  <w16cex:commentExtensible w16cex:durableId="24284D27" w16cex:dateUtc="2021-04-19T22:40:00Z"/>
  <w16cex:commentExtensible w16cex:durableId="242862BF" w16cex:dateUtc="2021-04-20T00:12:00Z"/>
  <w16cex:commentExtensible w16cex:durableId="24288735" w16cex:dateUtc="2021-04-20T02:48:00Z"/>
  <w16cex:commentExtensible w16cex:durableId="2428875B" w16cex:dateUtc="2021-04-20T02:48:00Z"/>
  <w16cex:commentExtensible w16cex:durableId="2428FE2E" w16cex:dateUtc="2021-04-20T11:15:00Z"/>
  <w16cex:commentExtensible w16cex:durableId="24298CEE" w16cex:dateUtc="2021-04-20T21:25:00Z"/>
  <w16cex:commentExtensible w16cex:durableId="2428489D" w16cex:dateUtc="2021-04-19T22:21:00Z"/>
  <w16cex:commentExtensible w16cex:durableId="24286B07" w16cex:dateUtc="2021-04-20T00:48:00Z"/>
  <w16cex:commentExtensible w16cex:durableId="24288C09" w16cex:dateUtc="2021-04-20T03:08:00Z"/>
  <w16cex:commentExtensible w16cex:durableId="2428FEAD" w16cex:dateUtc="2021-04-20T11:18:00Z"/>
  <w16cex:commentExtensible w16cex:durableId="24298D44" w16cex:dateUtc="2021-04-20T21:26:00Z"/>
  <w16cex:commentExtensible w16cex:durableId="242865AF" w16cex:dateUtc="2021-04-20T00:25:00Z"/>
  <w16cex:commentExtensible w16cex:durableId="242838DD" w16cex:dateUtc="2021-04-19T21:14:00Z"/>
  <w16cex:commentExtensible w16cex:durableId="24284989" w16cex:dateUtc="2021-04-19T22:25:00Z"/>
  <w16cex:commentExtensible w16cex:durableId="24284E0B" w16cex:dateUtc="2021-04-19T22:44:00Z"/>
  <w16cex:commentExtensible w16cex:durableId="24286E41" w16cex:dateUtc="2021-04-20T01:01:00Z"/>
  <w16cex:commentExtensible w16cex:durableId="24286EE3" w16cex:dateUtc="2021-04-20T01:04:00Z"/>
  <w16cex:commentExtensible w16cex:durableId="24288CE2" w16cex:dateUtc="2021-04-20T03:12:00Z"/>
  <w16cex:commentExtensible w16cex:durableId="2428FF3F" w16cex:dateUtc="2021-04-20T11:20:00Z"/>
  <w16cex:commentExtensible w16cex:durableId="24298D8C" w16cex:dateUtc="2021-04-20T21:27:00Z"/>
  <w16cex:commentExtensible w16cex:durableId="242871AF" w16cex:dateUtc="2021-04-20T01:16:00Z"/>
  <w16cex:commentExtensible w16cex:durableId="24288D84" w16cex:dateUtc="2021-04-20T03:15:00Z"/>
  <w16cex:commentExtensible w16cex:durableId="242900E2" w16cex:dateUtc="2021-04-20T11:27:00Z"/>
  <w16cex:commentExtensible w16cex:durableId="24283A22" w16cex:dateUtc="2021-04-19T21:19:00Z"/>
  <w16cex:commentExtensible w16cex:durableId="24284AC6" w16cex:dateUtc="2021-04-19T22:30:00Z"/>
  <w16cex:commentExtensible w16cex:durableId="24284E69" w16cex:dateUtc="2021-04-19T22:46:00Z"/>
  <w16cex:commentExtensible w16cex:durableId="24288E60" w16cex:dateUtc="2021-04-20T03:18:00Z"/>
  <w16cex:commentExtensible w16cex:durableId="2429076D" w16cex:dateUtc="2021-04-20T11:55:00Z"/>
  <w16cex:commentExtensible w16cex:durableId="242872F9" w16cex:dateUtc="2021-04-20T01:22:00Z"/>
  <w16cex:commentExtensible w16cex:durableId="24288E31" w16cex:dateUtc="2021-04-20T03:18:00Z"/>
  <w16cex:commentExtensible w16cex:durableId="24283BD2" w16cex:dateUtc="2021-04-19T21:26:00Z"/>
  <w16cex:commentExtensible w16cex:durableId="24284F78" w16cex:dateUtc="2021-04-19T22:50:00Z"/>
  <w16cex:commentExtensible w16cex:durableId="24284F81" w16cex:dateUtc="2021-04-19T22:50:00Z"/>
  <w16cex:commentExtensible w16cex:durableId="2428721C" w16cex:dateUtc="2021-04-20T01:18:00Z"/>
  <w16cex:commentExtensible w16cex:durableId="242837BB" w16cex:dateUtc="2021-04-19T21:09:00Z"/>
  <w16cex:commentExtensible w16cex:durableId="24285068" w16cex:dateUtc="2021-04-19T22:54:00Z"/>
  <w16cex:commentExtensible w16cex:durableId="24287290" w16cex:dateUtc="2021-04-20T01:20:00Z"/>
  <w16cex:commentExtensible w16cex:durableId="24288F30" w16cex:dateUtc="2021-04-20T03:22:00Z"/>
  <w16cex:commentExtensible w16cex:durableId="24289049" w16cex:dateUtc="2021-04-20T03:27:00Z"/>
  <w16cex:commentExtensible w16cex:durableId="24290187" w16cex:dateUtc="2021-04-20T1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FBB142" w16cid:durableId="2428340E"/>
  <w16cid:commentId w16cid:paraId="679F92B5" w16cid:durableId="24284541"/>
  <w16cid:commentId w16cid:paraId="37EAC9E9" w16cid:durableId="2428577E"/>
  <w16cid:commentId w16cid:paraId="0F5D3CA6" w16cid:durableId="24287EAC"/>
  <w16cid:commentId w16cid:paraId="70C4F277" w16cid:durableId="24290E97"/>
  <w16cid:commentId w16cid:paraId="197AB3E8" w16cid:durableId="2428342C"/>
  <w16cid:commentId w16cid:paraId="0C9F2E03" w16cid:durableId="242845C1"/>
  <w16cid:commentId w16cid:paraId="7F339781" w16cid:durableId="242859DA"/>
  <w16cid:commentId w16cid:paraId="1E1A69FF" w16cid:durableId="24285A80"/>
  <w16cid:commentId w16cid:paraId="1730A3E5" w16cid:durableId="242884BB"/>
  <w16cid:commentId w16cid:paraId="7EC1F8D9" w16cid:durableId="2428F946"/>
  <w16cid:commentId w16cid:paraId="3AA7D017" w16cid:durableId="24291035"/>
  <w16cid:commentId w16cid:paraId="7C3430D8" w16cid:durableId="24295FDB"/>
  <w16cid:commentId w16cid:paraId="5102DC3D" w16cid:durableId="2428FB00"/>
  <w16cid:commentId w16cid:paraId="18AA7154" w16cid:durableId="2429875D"/>
  <w16cid:commentId w16cid:paraId="6D623565" w16cid:durableId="2429114B"/>
  <w16cid:commentId w16cid:paraId="1909F776" w16cid:durableId="2429639F"/>
  <w16cid:commentId w16cid:paraId="1FD456C0" w16cid:durableId="24290FD2"/>
  <w16cid:commentId w16cid:paraId="001137FD" w16cid:durableId="2429575B"/>
  <w16cid:commentId w16cid:paraId="6F67C6B6" w16cid:durableId="2427EF59"/>
  <w16cid:commentId w16cid:paraId="33E91C30" w16cid:durableId="242910E8"/>
  <w16cid:commentId w16cid:paraId="020DC8F8" w16cid:durableId="242911FB"/>
  <w16cid:commentId w16cid:paraId="4B43FCAD" w16cid:durableId="2429646D"/>
  <w16cid:commentId w16cid:paraId="665F02B8" w16cid:durableId="24283703"/>
  <w16cid:commentId w16cid:paraId="4F1DEFD5" w16cid:durableId="24284631"/>
  <w16cid:commentId w16cid:paraId="4FCF470F" w16cid:durableId="24284BB8"/>
  <w16cid:commentId w16cid:paraId="5D76F6F4" w16cid:durableId="24285EA2"/>
  <w16cid:commentId w16cid:paraId="192C472F" w16cid:durableId="2428866C"/>
  <w16cid:commentId w16cid:paraId="432A6129" w16cid:durableId="2428FB98"/>
  <w16cid:commentId w16cid:paraId="22F38F60" w16cid:durableId="2429162D"/>
  <w16cid:commentId w16cid:paraId="04988ACE" w16cid:durableId="24285EEB"/>
  <w16cid:commentId w16cid:paraId="1C6B51B5" w16cid:durableId="242885BF"/>
  <w16cid:commentId w16cid:paraId="354BD859" w16cid:durableId="2429172D"/>
  <w16cid:commentId w16cid:paraId="7679B1CF" w16cid:durableId="2429178F"/>
  <w16cid:commentId w16cid:paraId="08AE6A54" w16cid:durableId="24296AE0"/>
  <w16cid:commentId w16cid:paraId="6DE17B9B" w16cid:durableId="24283749"/>
  <w16cid:commentId w16cid:paraId="19A5EBB2" w16cid:durableId="24284720"/>
  <w16cid:commentId w16cid:paraId="4A05D181" w16cid:durableId="24284825"/>
  <w16cid:commentId w16cid:paraId="7A2C80B8" w16cid:durableId="2429181B"/>
  <w16cid:commentId w16cid:paraId="2FF0CCCF" w16cid:durableId="24286021"/>
  <w16cid:commentId w16cid:paraId="7FA932F2" w16cid:durableId="2428FC75"/>
  <w16cid:commentId w16cid:paraId="2533A76B" w16cid:durableId="24291983"/>
  <w16cid:commentId w16cid:paraId="1B7A6446" w16cid:durableId="24298389"/>
  <w16cid:commentId w16cid:paraId="31002CC9" w16cid:durableId="24284D27"/>
  <w16cid:commentId w16cid:paraId="3B33228C" w16cid:durableId="242862BF"/>
  <w16cid:commentId w16cid:paraId="67589F00" w16cid:durableId="24288735"/>
  <w16cid:commentId w16cid:paraId="772FE861" w16cid:durableId="2428875B"/>
  <w16cid:commentId w16cid:paraId="0DEEAD5B" w16cid:durableId="2428FE2E"/>
  <w16cid:commentId w16cid:paraId="14A0E092" w16cid:durableId="24291A14"/>
  <w16cid:commentId w16cid:paraId="5AF78CF7" w16cid:durableId="24298CEE"/>
  <w16cid:commentId w16cid:paraId="73B9648E" w16cid:durableId="2428489D"/>
  <w16cid:commentId w16cid:paraId="7912A6A2" w16cid:durableId="24286B07"/>
  <w16cid:commentId w16cid:paraId="3E74C113" w16cid:durableId="24288C09"/>
  <w16cid:commentId w16cid:paraId="15796E5D" w16cid:durableId="2428FEAD"/>
  <w16cid:commentId w16cid:paraId="2B7DA98D" w16cid:durableId="24291AA3"/>
  <w16cid:commentId w16cid:paraId="5433D4F4" w16cid:durableId="24298D44"/>
  <w16cid:commentId w16cid:paraId="1158B1D9" w16cid:durableId="2427F0DB"/>
  <w16cid:commentId w16cid:paraId="5C4BCEC1" w16cid:durableId="242865AF"/>
  <w16cid:commentId w16cid:paraId="5AA50178" w16cid:durableId="242838DD"/>
  <w16cid:commentId w16cid:paraId="05A95B7F" w16cid:durableId="24284989"/>
  <w16cid:commentId w16cid:paraId="7F037096" w16cid:durableId="24284E0B"/>
  <w16cid:commentId w16cid:paraId="34F310C8" w16cid:durableId="24286E41"/>
  <w16cid:commentId w16cid:paraId="2E41F120" w16cid:durableId="24286EE3"/>
  <w16cid:commentId w16cid:paraId="1D470E21" w16cid:durableId="24288CE2"/>
  <w16cid:commentId w16cid:paraId="3F596BF5" w16cid:durableId="2428FF3F"/>
  <w16cid:commentId w16cid:paraId="3691B04D" w16cid:durableId="24291B3D"/>
  <w16cid:commentId w16cid:paraId="7D7BE697" w16cid:durableId="24298D8C"/>
  <w16cid:commentId w16cid:paraId="6237AEF9" w16cid:durableId="242871AF"/>
  <w16cid:commentId w16cid:paraId="21691D6E" w16cid:durableId="24288D84"/>
  <w16cid:commentId w16cid:paraId="70F5E6FD" w16cid:durableId="242900E2"/>
  <w16cid:commentId w16cid:paraId="7B108E45" w16cid:durableId="24283A22"/>
  <w16cid:commentId w16cid:paraId="026D2F56" w16cid:durableId="24284AC6"/>
  <w16cid:commentId w16cid:paraId="14F8D7FB" w16cid:durableId="24284E69"/>
  <w16cid:commentId w16cid:paraId="14D976AC" w16cid:durableId="24288E60"/>
  <w16cid:commentId w16cid:paraId="3550CC51" w16cid:durableId="2429076D"/>
  <w16cid:commentId w16cid:paraId="59E28AA2" w16cid:durableId="242872F9"/>
  <w16cid:commentId w16cid:paraId="64C9736D" w16cid:durableId="24288E31"/>
  <w16cid:commentId w16cid:paraId="492A25E4" w16cid:durableId="24291BCC"/>
  <w16cid:commentId w16cid:paraId="24A121FA" w16cid:durableId="2427F1A4"/>
  <w16cid:commentId w16cid:paraId="75CC0200" w16cid:durableId="24283BD2"/>
  <w16cid:commentId w16cid:paraId="61C2F1F3" w16cid:durableId="24284F78"/>
  <w16cid:commentId w16cid:paraId="1E2C7400" w16cid:durableId="24284F81"/>
  <w16cid:commentId w16cid:paraId="3CFDC5AF" w16cid:durableId="2428721C"/>
  <w16cid:commentId w16cid:paraId="7F9B3CE6" w16cid:durableId="24291C24"/>
  <w16cid:commentId w16cid:paraId="562BDE23" w16cid:durableId="24291C98"/>
  <w16cid:commentId w16cid:paraId="49A1C3F7" w16cid:durableId="242837BB"/>
  <w16cid:commentId w16cid:paraId="1934B464" w16cid:durableId="24285068"/>
  <w16cid:commentId w16cid:paraId="5B7FD4FE" w16cid:durableId="24287290"/>
  <w16cid:commentId w16cid:paraId="69978093" w16cid:durableId="24288F30"/>
  <w16cid:commentId w16cid:paraId="6E3D4DDA" w16cid:durableId="24289049"/>
  <w16cid:commentId w16cid:paraId="523E1332" w16cid:durableId="24290187"/>
  <w16cid:commentId w16cid:paraId="04DD70E1" w16cid:durableId="24291D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546BC"/>
    <w:multiLevelType w:val="hybridMultilevel"/>
    <w:tmpl w:val="F872E780"/>
    <w:lvl w:ilvl="0" w:tplc="8F86875A">
      <w:start w:val="2"/>
      <w:numFmt w:val="bullet"/>
      <w:lvlText w:val=""/>
      <w:lvlJc w:val="left"/>
      <w:pPr>
        <w:ind w:left="1069" w:hanging="360"/>
      </w:pPr>
      <w:rPr>
        <w:rFonts w:ascii="Wingdings" w:eastAsia="Times New Roman" w:hAnsi="Wingdings" w:cs="Times New Roman"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rson w15:author="Dietlind Stolle, Prof.">
    <w15:presenceInfo w15:providerId="AD" w15:userId="S::dietlind.stolle@mcgill.ca::7649db5c-7cae-4345-a59b-c29591ddc7e5"/>
  </w15:person>
  <w15:person w15:author="Elisabeth Gidengil, Prof.">
    <w15:presenceInfo w15:providerId="AD" w15:userId="S::elisabeth.gidengil@mcgill.ca::aed3ecab-412c-4faa-ac64-cb0e39d270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6A"/>
    <w:rsid w:val="00004F8A"/>
    <w:rsid w:val="00010AAB"/>
    <w:rsid w:val="00021F58"/>
    <w:rsid w:val="000571E7"/>
    <w:rsid w:val="000914E7"/>
    <w:rsid w:val="0009417A"/>
    <w:rsid w:val="000A0B2A"/>
    <w:rsid w:val="000A4A73"/>
    <w:rsid w:val="000B0D15"/>
    <w:rsid w:val="000B3AFA"/>
    <w:rsid w:val="000C7F5A"/>
    <w:rsid w:val="00122BC6"/>
    <w:rsid w:val="001933A5"/>
    <w:rsid w:val="001C49EB"/>
    <w:rsid w:val="001D3021"/>
    <w:rsid w:val="001F523D"/>
    <w:rsid w:val="00225C1E"/>
    <w:rsid w:val="0023048E"/>
    <w:rsid w:val="002353F4"/>
    <w:rsid w:val="00235C02"/>
    <w:rsid w:val="00243E05"/>
    <w:rsid w:val="002535DB"/>
    <w:rsid w:val="00267574"/>
    <w:rsid w:val="00286FCA"/>
    <w:rsid w:val="00296479"/>
    <w:rsid w:val="002A60EC"/>
    <w:rsid w:val="002B5C6A"/>
    <w:rsid w:val="002E587B"/>
    <w:rsid w:val="002F3BF9"/>
    <w:rsid w:val="0034587E"/>
    <w:rsid w:val="003578C6"/>
    <w:rsid w:val="00367DD9"/>
    <w:rsid w:val="00382E71"/>
    <w:rsid w:val="00384635"/>
    <w:rsid w:val="00394A29"/>
    <w:rsid w:val="003A2791"/>
    <w:rsid w:val="003B1719"/>
    <w:rsid w:val="003B218A"/>
    <w:rsid w:val="003C4893"/>
    <w:rsid w:val="003E01E8"/>
    <w:rsid w:val="003E4108"/>
    <w:rsid w:val="00403013"/>
    <w:rsid w:val="004069F5"/>
    <w:rsid w:val="00441C62"/>
    <w:rsid w:val="00466ED0"/>
    <w:rsid w:val="00487292"/>
    <w:rsid w:val="004A0C0A"/>
    <w:rsid w:val="004D0E5E"/>
    <w:rsid w:val="005468E9"/>
    <w:rsid w:val="00581D32"/>
    <w:rsid w:val="00596BB5"/>
    <w:rsid w:val="006226E9"/>
    <w:rsid w:val="00627FE5"/>
    <w:rsid w:val="006302FA"/>
    <w:rsid w:val="00633874"/>
    <w:rsid w:val="00661919"/>
    <w:rsid w:val="00695337"/>
    <w:rsid w:val="006A18A0"/>
    <w:rsid w:val="006B7C24"/>
    <w:rsid w:val="006E3E4D"/>
    <w:rsid w:val="006F2BB8"/>
    <w:rsid w:val="00707D9F"/>
    <w:rsid w:val="007510D7"/>
    <w:rsid w:val="00771613"/>
    <w:rsid w:val="00797C48"/>
    <w:rsid w:val="007A6112"/>
    <w:rsid w:val="007F006F"/>
    <w:rsid w:val="00837334"/>
    <w:rsid w:val="0084408F"/>
    <w:rsid w:val="008554C3"/>
    <w:rsid w:val="008657BC"/>
    <w:rsid w:val="008674D2"/>
    <w:rsid w:val="00867659"/>
    <w:rsid w:val="008701E9"/>
    <w:rsid w:val="00873939"/>
    <w:rsid w:val="008949F7"/>
    <w:rsid w:val="008C1D80"/>
    <w:rsid w:val="008E0F9D"/>
    <w:rsid w:val="008F459A"/>
    <w:rsid w:val="008F66F2"/>
    <w:rsid w:val="009145E9"/>
    <w:rsid w:val="00925DB7"/>
    <w:rsid w:val="0095326E"/>
    <w:rsid w:val="00957EB7"/>
    <w:rsid w:val="00983820"/>
    <w:rsid w:val="00994514"/>
    <w:rsid w:val="009A139B"/>
    <w:rsid w:val="009B785C"/>
    <w:rsid w:val="009D3110"/>
    <w:rsid w:val="009E2D6E"/>
    <w:rsid w:val="009F200F"/>
    <w:rsid w:val="00A0789A"/>
    <w:rsid w:val="00A237DA"/>
    <w:rsid w:val="00A2578A"/>
    <w:rsid w:val="00A46A6B"/>
    <w:rsid w:val="00A735DD"/>
    <w:rsid w:val="00A9472A"/>
    <w:rsid w:val="00AA3925"/>
    <w:rsid w:val="00AA4FF6"/>
    <w:rsid w:val="00AC1B9C"/>
    <w:rsid w:val="00AD0A74"/>
    <w:rsid w:val="00AE6BAB"/>
    <w:rsid w:val="00B458C5"/>
    <w:rsid w:val="00B66C9E"/>
    <w:rsid w:val="00B71543"/>
    <w:rsid w:val="00B76074"/>
    <w:rsid w:val="00BB1163"/>
    <w:rsid w:val="00BB4537"/>
    <w:rsid w:val="00BE4F82"/>
    <w:rsid w:val="00C03A7F"/>
    <w:rsid w:val="00C144F1"/>
    <w:rsid w:val="00C210FB"/>
    <w:rsid w:val="00C4105F"/>
    <w:rsid w:val="00C41493"/>
    <w:rsid w:val="00C66FC8"/>
    <w:rsid w:val="00C97887"/>
    <w:rsid w:val="00CA1592"/>
    <w:rsid w:val="00CA4922"/>
    <w:rsid w:val="00CB6833"/>
    <w:rsid w:val="00CD23B3"/>
    <w:rsid w:val="00CE2603"/>
    <w:rsid w:val="00D4715E"/>
    <w:rsid w:val="00D53A8D"/>
    <w:rsid w:val="00D73830"/>
    <w:rsid w:val="00D747CC"/>
    <w:rsid w:val="00D7540B"/>
    <w:rsid w:val="00D8416B"/>
    <w:rsid w:val="00D865E8"/>
    <w:rsid w:val="00D9280B"/>
    <w:rsid w:val="00D96377"/>
    <w:rsid w:val="00DB139E"/>
    <w:rsid w:val="00DC1670"/>
    <w:rsid w:val="00DD01A3"/>
    <w:rsid w:val="00DD687C"/>
    <w:rsid w:val="00DD7639"/>
    <w:rsid w:val="00E07B5B"/>
    <w:rsid w:val="00E963C9"/>
    <w:rsid w:val="00F25A3A"/>
    <w:rsid w:val="00F40F96"/>
    <w:rsid w:val="00F43E09"/>
    <w:rsid w:val="00F47D5D"/>
    <w:rsid w:val="00F70B9E"/>
    <w:rsid w:val="00F876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BD55"/>
  <w15:chartTrackingRefBased/>
  <w15:docId w15:val="{3F32D17B-913E-4122-8AFC-87216773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C6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2B5C6A"/>
    <w:rPr>
      <w:color w:val="0000FF"/>
      <w:u w:val="single"/>
    </w:rPr>
  </w:style>
  <w:style w:type="character" w:customStyle="1" w:styleId="xxxapple-converted-space">
    <w:name w:val="x_x_x_apple-converted-space"/>
    <w:basedOn w:val="DefaultParagraphFont"/>
    <w:rsid w:val="002B5C6A"/>
  </w:style>
  <w:style w:type="character" w:styleId="CommentReference">
    <w:name w:val="annotation reference"/>
    <w:basedOn w:val="DefaultParagraphFont"/>
    <w:uiPriority w:val="99"/>
    <w:semiHidden/>
    <w:unhideWhenUsed/>
    <w:rsid w:val="00837334"/>
    <w:rPr>
      <w:sz w:val="16"/>
      <w:szCs w:val="16"/>
    </w:rPr>
  </w:style>
  <w:style w:type="paragraph" w:styleId="CommentText">
    <w:name w:val="annotation text"/>
    <w:basedOn w:val="Normal"/>
    <w:link w:val="CommentTextChar"/>
    <w:uiPriority w:val="99"/>
    <w:unhideWhenUsed/>
    <w:rsid w:val="00837334"/>
    <w:pPr>
      <w:spacing w:line="240" w:lineRule="auto"/>
    </w:pPr>
    <w:rPr>
      <w:sz w:val="20"/>
      <w:szCs w:val="20"/>
    </w:rPr>
  </w:style>
  <w:style w:type="character" w:customStyle="1" w:styleId="CommentTextChar">
    <w:name w:val="Comment Text Char"/>
    <w:basedOn w:val="DefaultParagraphFont"/>
    <w:link w:val="CommentText"/>
    <w:uiPriority w:val="99"/>
    <w:rsid w:val="00837334"/>
    <w:rPr>
      <w:sz w:val="20"/>
      <w:szCs w:val="20"/>
    </w:rPr>
  </w:style>
  <w:style w:type="paragraph" w:styleId="CommentSubject">
    <w:name w:val="annotation subject"/>
    <w:basedOn w:val="CommentText"/>
    <w:next w:val="CommentText"/>
    <w:link w:val="CommentSubjectChar"/>
    <w:uiPriority w:val="99"/>
    <w:semiHidden/>
    <w:unhideWhenUsed/>
    <w:rsid w:val="00837334"/>
    <w:rPr>
      <w:b/>
      <w:bCs/>
    </w:rPr>
  </w:style>
  <w:style w:type="character" w:customStyle="1" w:styleId="CommentSubjectChar">
    <w:name w:val="Comment Subject Char"/>
    <w:basedOn w:val="CommentTextChar"/>
    <w:link w:val="CommentSubject"/>
    <w:uiPriority w:val="99"/>
    <w:semiHidden/>
    <w:rsid w:val="00837334"/>
    <w:rPr>
      <w:b/>
      <w:bCs/>
      <w:sz w:val="20"/>
      <w:szCs w:val="20"/>
    </w:rPr>
  </w:style>
  <w:style w:type="paragraph" w:styleId="BalloonText">
    <w:name w:val="Balloon Text"/>
    <w:basedOn w:val="Normal"/>
    <w:link w:val="BalloonTextChar"/>
    <w:uiPriority w:val="99"/>
    <w:semiHidden/>
    <w:unhideWhenUsed/>
    <w:rsid w:val="008373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7334"/>
    <w:rPr>
      <w:rFonts w:ascii="Segoe UI" w:hAnsi="Segoe UI" w:cs="Segoe UI"/>
      <w:sz w:val="18"/>
      <w:szCs w:val="18"/>
    </w:rPr>
  </w:style>
  <w:style w:type="paragraph" w:styleId="ListParagraph">
    <w:name w:val="List Paragraph"/>
    <w:basedOn w:val="Normal"/>
    <w:uiPriority w:val="34"/>
    <w:qFormat/>
    <w:rsid w:val="002F3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98672">
      <w:bodyDiv w:val="1"/>
      <w:marLeft w:val="0"/>
      <w:marRight w:val="0"/>
      <w:marTop w:val="0"/>
      <w:marBottom w:val="0"/>
      <w:divBdr>
        <w:top w:val="none" w:sz="0" w:space="0" w:color="auto"/>
        <w:left w:val="none" w:sz="0" w:space="0" w:color="auto"/>
        <w:bottom w:val="none" w:sz="0" w:space="0" w:color="auto"/>
        <w:right w:val="none" w:sz="0" w:space="0" w:color="auto"/>
      </w:divBdr>
    </w:div>
    <w:div w:id="138885321">
      <w:bodyDiv w:val="1"/>
      <w:marLeft w:val="0"/>
      <w:marRight w:val="0"/>
      <w:marTop w:val="0"/>
      <w:marBottom w:val="0"/>
      <w:divBdr>
        <w:top w:val="none" w:sz="0" w:space="0" w:color="auto"/>
        <w:left w:val="none" w:sz="0" w:space="0" w:color="auto"/>
        <w:bottom w:val="none" w:sz="0" w:space="0" w:color="auto"/>
        <w:right w:val="none" w:sz="0" w:space="0" w:color="auto"/>
      </w:divBdr>
      <w:divsChild>
        <w:div w:id="213545719">
          <w:marLeft w:val="0"/>
          <w:marRight w:val="0"/>
          <w:marTop w:val="0"/>
          <w:marBottom w:val="0"/>
          <w:divBdr>
            <w:top w:val="none" w:sz="0" w:space="0" w:color="auto"/>
            <w:left w:val="none" w:sz="0" w:space="0" w:color="auto"/>
            <w:bottom w:val="none" w:sz="0" w:space="0" w:color="auto"/>
            <w:right w:val="none" w:sz="0" w:space="0" w:color="auto"/>
          </w:divBdr>
        </w:div>
        <w:div w:id="1616598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785165">
              <w:marLeft w:val="0"/>
              <w:marRight w:val="0"/>
              <w:marTop w:val="0"/>
              <w:marBottom w:val="0"/>
              <w:divBdr>
                <w:top w:val="none" w:sz="0" w:space="0" w:color="auto"/>
                <w:left w:val="none" w:sz="0" w:space="0" w:color="auto"/>
                <w:bottom w:val="none" w:sz="0" w:space="0" w:color="auto"/>
                <w:right w:val="none" w:sz="0" w:space="0" w:color="auto"/>
              </w:divBdr>
            </w:div>
            <w:div w:id="1164979406">
              <w:marLeft w:val="0"/>
              <w:marRight w:val="0"/>
              <w:marTop w:val="0"/>
              <w:marBottom w:val="0"/>
              <w:divBdr>
                <w:top w:val="none" w:sz="0" w:space="0" w:color="auto"/>
                <w:left w:val="none" w:sz="0" w:space="0" w:color="auto"/>
                <w:bottom w:val="none" w:sz="0" w:space="0" w:color="auto"/>
                <w:right w:val="none" w:sz="0" w:space="0" w:color="auto"/>
              </w:divBdr>
            </w:div>
            <w:div w:id="2074892569">
              <w:marLeft w:val="0"/>
              <w:marRight w:val="0"/>
              <w:marTop w:val="0"/>
              <w:marBottom w:val="0"/>
              <w:divBdr>
                <w:top w:val="none" w:sz="0" w:space="0" w:color="auto"/>
                <w:left w:val="none" w:sz="0" w:space="0" w:color="auto"/>
                <w:bottom w:val="none" w:sz="0" w:space="0" w:color="auto"/>
                <w:right w:val="none" w:sz="0" w:space="0" w:color="auto"/>
              </w:divBdr>
            </w:div>
            <w:div w:id="1128012493">
              <w:marLeft w:val="0"/>
              <w:marRight w:val="0"/>
              <w:marTop w:val="0"/>
              <w:marBottom w:val="0"/>
              <w:divBdr>
                <w:top w:val="none" w:sz="0" w:space="0" w:color="auto"/>
                <w:left w:val="none" w:sz="0" w:space="0" w:color="auto"/>
                <w:bottom w:val="none" w:sz="0" w:space="0" w:color="auto"/>
                <w:right w:val="none" w:sz="0" w:space="0" w:color="auto"/>
              </w:divBdr>
            </w:div>
            <w:div w:id="978800992">
              <w:marLeft w:val="0"/>
              <w:marRight w:val="0"/>
              <w:marTop w:val="0"/>
              <w:marBottom w:val="0"/>
              <w:divBdr>
                <w:top w:val="none" w:sz="0" w:space="0" w:color="auto"/>
                <w:left w:val="none" w:sz="0" w:space="0" w:color="auto"/>
                <w:bottom w:val="none" w:sz="0" w:space="0" w:color="auto"/>
                <w:right w:val="none" w:sz="0" w:space="0" w:color="auto"/>
              </w:divBdr>
            </w:div>
            <w:div w:id="1643658827">
              <w:marLeft w:val="0"/>
              <w:marRight w:val="0"/>
              <w:marTop w:val="0"/>
              <w:marBottom w:val="0"/>
              <w:divBdr>
                <w:top w:val="none" w:sz="0" w:space="0" w:color="auto"/>
                <w:left w:val="none" w:sz="0" w:space="0" w:color="auto"/>
                <w:bottom w:val="none" w:sz="0" w:space="0" w:color="auto"/>
                <w:right w:val="none" w:sz="0" w:space="0" w:color="auto"/>
              </w:divBdr>
              <w:divsChild>
                <w:div w:id="1591357015">
                  <w:marLeft w:val="0"/>
                  <w:marRight w:val="0"/>
                  <w:marTop w:val="0"/>
                  <w:marBottom w:val="0"/>
                  <w:divBdr>
                    <w:top w:val="none" w:sz="0" w:space="0" w:color="auto"/>
                    <w:left w:val="none" w:sz="0" w:space="0" w:color="auto"/>
                    <w:bottom w:val="none" w:sz="0" w:space="0" w:color="auto"/>
                    <w:right w:val="none" w:sz="0" w:space="0" w:color="auto"/>
                  </w:divBdr>
                </w:div>
              </w:divsChild>
            </w:div>
            <w:div w:id="1647588328">
              <w:marLeft w:val="0"/>
              <w:marRight w:val="0"/>
              <w:marTop w:val="0"/>
              <w:marBottom w:val="0"/>
              <w:divBdr>
                <w:top w:val="none" w:sz="0" w:space="0" w:color="auto"/>
                <w:left w:val="none" w:sz="0" w:space="0" w:color="auto"/>
                <w:bottom w:val="none" w:sz="0" w:space="0" w:color="auto"/>
                <w:right w:val="none" w:sz="0" w:space="0" w:color="auto"/>
              </w:divBdr>
              <w:divsChild>
                <w:div w:id="1642153840">
                  <w:marLeft w:val="0"/>
                  <w:marRight w:val="0"/>
                  <w:marTop w:val="0"/>
                  <w:marBottom w:val="0"/>
                  <w:divBdr>
                    <w:top w:val="none" w:sz="0" w:space="0" w:color="auto"/>
                    <w:left w:val="none" w:sz="0" w:space="0" w:color="auto"/>
                    <w:bottom w:val="none" w:sz="0" w:space="0" w:color="auto"/>
                    <w:right w:val="none" w:sz="0" w:space="0" w:color="auto"/>
                  </w:divBdr>
                </w:div>
                <w:div w:id="1721397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3169421">
                      <w:marLeft w:val="0"/>
                      <w:marRight w:val="0"/>
                      <w:marTop w:val="0"/>
                      <w:marBottom w:val="0"/>
                      <w:divBdr>
                        <w:top w:val="none" w:sz="0" w:space="0" w:color="auto"/>
                        <w:left w:val="none" w:sz="0" w:space="0" w:color="auto"/>
                        <w:bottom w:val="none" w:sz="0" w:space="0" w:color="auto"/>
                        <w:right w:val="none" w:sz="0" w:space="0" w:color="auto"/>
                      </w:divBdr>
                    </w:div>
                    <w:div w:id="871654032">
                      <w:marLeft w:val="0"/>
                      <w:marRight w:val="0"/>
                      <w:marTop w:val="0"/>
                      <w:marBottom w:val="0"/>
                      <w:divBdr>
                        <w:top w:val="none" w:sz="0" w:space="0" w:color="auto"/>
                        <w:left w:val="none" w:sz="0" w:space="0" w:color="auto"/>
                        <w:bottom w:val="none" w:sz="0" w:space="0" w:color="auto"/>
                        <w:right w:val="none" w:sz="0" w:space="0" w:color="auto"/>
                      </w:divBdr>
                      <w:divsChild>
                        <w:div w:id="1546716191">
                          <w:marLeft w:val="0"/>
                          <w:marRight w:val="0"/>
                          <w:marTop w:val="0"/>
                          <w:marBottom w:val="0"/>
                          <w:divBdr>
                            <w:top w:val="none" w:sz="0" w:space="0" w:color="auto"/>
                            <w:left w:val="none" w:sz="0" w:space="0" w:color="auto"/>
                            <w:bottom w:val="none" w:sz="0" w:space="0" w:color="auto"/>
                            <w:right w:val="none" w:sz="0" w:space="0" w:color="auto"/>
                          </w:divBdr>
                        </w:div>
                        <w:div w:id="324212128">
                          <w:marLeft w:val="0"/>
                          <w:marRight w:val="0"/>
                          <w:marTop w:val="0"/>
                          <w:marBottom w:val="0"/>
                          <w:divBdr>
                            <w:top w:val="none" w:sz="0" w:space="0" w:color="auto"/>
                            <w:left w:val="none" w:sz="0" w:space="0" w:color="auto"/>
                            <w:bottom w:val="none" w:sz="0" w:space="0" w:color="auto"/>
                            <w:right w:val="none" w:sz="0" w:space="0" w:color="auto"/>
                          </w:divBdr>
                          <w:divsChild>
                            <w:div w:id="662467039">
                              <w:marLeft w:val="0"/>
                              <w:marRight w:val="0"/>
                              <w:marTop w:val="0"/>
                              <w:marBottom w:val="0"/>
                              <w:divBdr>
                                <w:top w:val="none" w:sz="0" w:space="0" w:color="auto"/>
                                <w:left w:val="none" w:sz="0" w:space="0" w:color="auto"/>
                                <w:bottom w:val="none" w:sz="0" w:space="0" w:color="auto"/>
                                <w:right w:val="none" w:sz="0" w:space="0" w:color="auto"/>
                              </w:divBdr>
                            </w:div>
                          </w:divsChild>
                        </w:div>
                        <w:div w:id="1365907696">
                          <w:marLeft w:val="0"/>
                          <w:marRight w:val="0"/>
                          <w:marTop w:val="0"/>
                          <w:marBottom w:val="0"/>
                          <w:divBdr>
                            <w:top w:val="none" w:sz="0" w:space="0" w:color="auto"/>
                            <w:left w:val="none" w:sz="0" w:space="0" w:color="auto"/>
                            <w:bottom w:val="none" w:sz="0" w:space="0" w:color="auto"/>
                            <w:right w:val="none" w:sz="0" w:space="0" w:color="auto"/>
                          </w:divBdr>
                          <w:divsChild>
                            <w:div w:id="1240486499">
                              <w:marLeft w:val="0"/>
                              <w:marRight w:val="0"/>
                              <w:marTop w:val="0"/>
                              <w:marBottom w:val="0"/>
                              <w:divBdr>
                                <w:top w:val="none" w:sz="0" w:space="0" w:color="auto"/>
                                <w:left w:val="none" w:sz="0" w:space="0" w:color="auto"/>
                                <w:bottom w:val="none" w:sz="0" w:space="0" w:color="auto"/>
                                <w:right w:val="none" w:sz="0" w:space="0" w:color="auto"/>
                              </w:divBdr>
                              <w:divsChild>
                                <w:div w:id="1449280824">
                                  <w:marLeft w:val="0"/>
                                  <w:marRight w:val="0"/>
                                  <w:marTop w:val="0"/>
                                  <w:marBottom w:val="0"/>
                                  <w:divBdr>
                                    <w:top w:val="none" w:sz="0" w:space="0" w:color="auto"/>
                                    <w:left w:val="none" w:sz="0" w:space="0" w:color="auto"/>
                                    <w:bottom w:val="none" w:sz="0" w:space="0" w:color="auto"/>
                                    <w:right w:val="none" w:sz="0" w:space="0" w:color="auto"/>
                                  </w:divBdr>
                                  <w:divsChild>
                                    <w:div w:id="786775350">
                                      <w:marLeft w:val="0"/>
                                      <w:marRight w:val="0"/>
                                      <w:marTop w:val="0"/>
                                      <w:marBottom w:val="0"/>
                                      <w:divBdr>
                                        <w:top w:val="none" w:sz="0" w:space="0" w:color="auto"/>
                                        <w:left w:val="none" w:sz="0" w:space="0" w:color="auto"/>
                                        <w:bottom w:val="none" w:sz="0" w:space="0" w:color="auto"/>
                                        <w:right w:val="none" w:sz="0" w:space="0" w:color="auto"/>
                                      </w:divBdr>
                                      <w:divsChild>
                                        <w:div w:id="5085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0677">
                                  <w:marLeft w:val="0"/>
                                  <w:marRight w:val="0"/>
                                  <w:marTop w:val="0"/>
                                  <w:marBottom w:val="0"/>
                                  <w:divBdr>
                                    <w:top w:val="none" w:sz="0" w:space="0" w:color="auto"/>
                                    <w:left w:val="none" w:sz="0" w:space="0" w:color="auto"/>
                                    <w:bottom w:val="none" w:sz="0" w:space="0" w:color="auto"/>
                                    <w:right w:val="none" w:sz="0" w:space="0" w:color="auto"/>
                                  </w:divBdr>
                                  <w:divsChild>
                                    <w:div w:id="1789926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454707">
                                          <w:marLeft w:val="0"/>
                                          <w:marRight w:val="0"/>
                                          <w:marTop w:val="0"/>
                                          <w:marBottom w:val="0"/>
                                          <w:divBdr>
                                            <w:top w:val="none" w:sz="0" w:space="0" w:color="auto"/>
                                            <w:left w:val="none" w:sz="0" w:space="0" w:color="auto"/>
                                            <w:bottom w:val="none" w:sz="0" w:space="0" w:color="auto"/>
                                            <w:right w:val="none" w:sz="0" w:space="0" w:color="auto"/>
                                          </w:divBdr>
                                        </w:div>
                                        <w:div w:id="533464889">
                                          <w:marLeft w:val="0"/>
                                          <w:marRight w:val="0"/>
                                          <w:marTop w:val="0"/>
                                          <w:marBottom w:val="0"/>
                                          <w:divBdr>
                                            <w:top w:val="none" w:sz="0" w:space="0" w:color="auto"/>
                                            <w:left w:val="none" w:sz="0" w:space="0" w:color="auto"/>
                                            <w:bottom w:val="none" w:sz="0" w:space="0" w:color="auto"/>
                                            <w:right w:val="none" w:sz="0" w:space="0" w:color="auto"/>
                                          </w:divBdr>
                                        </w:div>
                                        <w:div w:id="763765968">
                                          <w:marLeft w:val="0"/>
                                          <w:marRight w:val="0"/>
                                          <w:marTop w:val="0"/>
                                          <w:marBottom w:val="0"/>
                                          <w:divBdr>
                                            <w:top w:val="none" w:sz="0" w:space="0" w:color="auto"/>
                                            <w:left w:val="none" w:sz="0" w:space="0" w:color="auto"/>
                                            <w:bottom w:val="none" w:sz="0" w:space="0" w:color="auto"/>
                                            <w:right w:val="none" w:sz="0" w:space="0" w:color="auto"/>
                                          </w:divBdr>
                                        </w:div>
                                        <w:div w:id="1101023112">
                                          <w:marLeft w:val="0"/>
                                          <w:marRight w:val="0"/>
                                          <w:marTop w:val="0"/>
                                          <w:marBottom w:val="0"/>
                                          <w:divBdr>
                                            <w:top w:val="none" w:sz="0" w:space="0" w:color="auto"/>
                                            <w:left w:val="none" w:sz="0" w:space="0" w:color="auto"/>
                                            <w:bottom w:val="none" w:sz="0" w:space="0" w:color="auto"/>
                                            <w:right w:val="none" w:sz="0" w:space="0" w:color="auto"/>
                                          </w:divBdr>
                                        </w:div>
                                        <w:div w:id="1500659821">
                                          <w:marLeft w:val="0"/>
                                          <w:marRight w:val="0"/>
                                          <w:marTop w:val="0"/>
                                          <w:marBottom w:val="0"/>
                                          <w:divBdr>
                                            <w:top w:val="none" w:sz="0" w:space="0" w:color="auto"/>
                                            <w:left w:val="none" w:sz="0" w:space="0" w:color="auto"/>
                                            <w:bottom w:val="none" w:sz="0" w:space="0" w:color="auto"/>
                                            <w:right w:val="none" w:sz="0" w:space="0" w:color="auto"/>
                                          </w:divBdr>
                                        </w:div>
                                        <w:div w:id="976181747">
                                          <w:marLeft w:val="0"/>
                                          <w:marRight w:val="0"/>
                                          <w:marTop w:val="0"/>
                                          <w:marBottom w:val="0"/>
                                          <w:divBdr>
                                            <w:top w:val="none" w:sz="0" w:space="0" w:color="auto"/>
                                            <w:left w:val="none" w:sz="0" w:space="0" w:color="auto"/>
                                            <w:bottom w:val="none" w:sz="0" w:space="0" w:color="auto"/>
                                            <w:right w:val="none" w:sz="0" w:space="0" w:color="auto"/>
                                          </w:divBdr>
                                          <w:divsChild>
                                            <w:div w:id="2006132110">
                                              <w:marLeft w:val="0"/>
                                              <w:marRight w:val="0"/>
                                              <w:marTop w:val="0"/>
                                              <w:marBottom w:val="0"/>
                                              <w:divBdr>
                                                <w:top w:val="none" w:sz="0" w:space="0" w:color="auto"/>
                                                <w:left w:val="none" w:sz="0" w:space="0" w:color="auto"/>
                                                <w:bottom w:val="none" w:sz="0" w:space="0" w:color="auto"/>
                                                <w:right w:val="none" w:sz="0" w:space="0" w:color="auto"/>
                                              </w:divBdr>
                                              <w:divsChild>
                                                <w:div w:id="897741550">
                                                  <w:marLeft w:val="0"/>
                                                  <w:marRight w:val="0"/>
                                                  <w:marTop w:val="0"/>
                                                  <w:marBottom w:val="0"/>
                                                  <w:divBdr>
                                                    <w:top w:val="none" w:sz="0" w:space="0" w:color="auto"/>
                                                    <w:left w:val="none" w:sz="0" w:space="0" w:color="auto"/>
                                                    <w:bottom w:val="none" w:sz="0" w:space="0" w:color="auto"/>
                                                    <w:right w:val="none" w:sz="0" w:space="0" w:color="auto"/>
                                                  </w:divBdr>
                                                </w:div>
                                                <w:div w:id="1025907065">
                                                  <w:marLeft w:val="0"/>
                                                  <w:marRight w:val="0"/>
                                                  <w:marTop w:val="0"/>
                                                  <w:marBottom w:val="0"/>
                                                  <w:divBdr>
                                                    <w:top w:val="none" w:sz="0" w:space="0" w:color="auto"/>
                                                    <w:left w:val="none" w:sz="0" w:space="0" w:color="auto"/>
                                                    <w:bottom w:val="none" w:sz="0" w:space="0" w:color="auto"/>
                                                    <w:right w:val="none" w:sz="0" w:space="0" w:color="auto"/>
                                                  </w:divBdr>
                                                </w:div>
                                                <w:div w:id="1012759478">
                                                  <w:marLeft w:val="0"/>
                                                  <w:marRight w:val="0"/>
                                                  <w:marTop w:val="0"/>
                                                  <w:marBottom w:val="0"/>
                                                  <w:divBdr>
                                                    <w:top w:val="none" w:sz="0" w:space="0" w:color="auto"/>
                                                    <w:left w:val="none" w:sz="0" w:space="0" w:color="auto"/>
                                                    <w:bottom w:val="none" w:sz="0" w:space="0" w:color="auto"/>
                                                    <w:right w:val="none" w:sz="0" w:space="0" w:color="auto"/>
                                                  </w:divBdr>
                                                </w:div>
                                                <w:div w:id="476454936">
                                                  <w:marLeft w:val="0"/>
                                                  <w:marRight w:val="0"/>
                                                  <w:marTop w:val="0"/>
                                                  <w:marBottom w:val="0"/>
                                                  <w:divBdr>
                                                    <w:top w:val="none" w:sz="0" w:space="0" w:color="auto"/>
                                                    <w:left w:val="none" w:sz="0" w:space="0" w:color="auto"/>
                                                    <w:bottom w:val="none" w:sz="0" w:space="0" w:color="auto"/>
                                                    <w:right w:val="none" w:sz="0" w:space="0" w:color="auto"/>
                                                  </w:divBdr>
                                                </w:div>
                                                <w:div w:id="1519391629">
                                                  <w:marLeft w:val="0"/>
                                                  <w:marRight w:val="0"/>
                                                  <w:marTop w:val="0"/>
                                                  <w:marBottom w:val="0"/>
                                                  <w:divBdr>
                                                    <w:top w:val="none" w:sz="0" w:space="0" w:color="auto"/>
                                                    <w:left w:val="none" w:sz="0" w:space="0" w:color="auto"/>
                                                    <w:bottom w:val="none" w:sz="0" w:space="0" w:color="auto"/>
                                                    <w:right w:val="none" w:sz="0" w:space="0" w:color="auto"/>
                                                  </w:divBdr>
                                                </w:div>
                                                <w:div w:id="575087901">
                                                  <w:marLeft w:val="0"/>
                                                  <w:marRight w:val="0"/>
                                                  <w:marTop w:val="0"/>
                                                  <w:marBottom w:val="0"/>
                                                  <w:divBdr>
                                                    <w:top w:val="none" w:sz="0" w:space="0" w:color="auto"/>
                                                    <w:left w:val="none" w:sz="0" w:space="0" w:color="auto"/>
                                                    <w:bottom w:val="none" w:sz="0" w:space="0" w:color="auto"/>
                                                    <w:right w:val="none" w:sz="0" w:space="0" w:color="auto"/>
                                                  </w:divBdr>
                                                </w:div>
                                                <w:div w:id="1729107963">
                                                  <w:marLeft w:val="0"/>
                                                  <w:marRight w:val="0"/>
                                                  <w:marTop w:val="0"/>
                                                  <w:marBottom w:val="0"/>
                                                  <w:divBdr>
                                                    <w:top w:val="none" w:sz="0" w:space="0" w:color="auto"/>
                                                    <w:left w:val="none" w:sz="0" w:space="0" w:color="auto"/>
                                                    <w:bottom w:val="none" w:sz="0" w:space="0" w:color="auto"/>
                                                    <w:right w:val="none" w:sz="0" w:space="0" w:color="auto"/>
                                                  </w:divBdr>
                                                </w:div>
                                                <w:div w:id="304630456">
                                                  <w:marLeft w:val="0"/>
                                                  <w:marRight w:val="0"/>
                                                  <w:marTop w:val="0"/>
                                                  <w:marBottom w:val="0"/>
                                                  <w:divBdr>
                                                    <w:top w:val="none" w:sz="0" w:space="0" w:color="auto"/>
                                                    <w:left w:val="none" w:sz="0" w:space="0" w:color="auto"/>
                                                    <w:bottom w:val="none" w:sz="0" w:space="0" w:color="auto"/>
                                                    <w:right w:val="none" w:sz="0" w:space="0" w:color="auto"/>
                                                  </w:divBdr>
                                                </w:div>
                                                <w:div w:id="10449112">
                                                  <w:marLeft w:val="0"/>
                                                  <w:marRight w:val="0"/>
                                                  <w:marTop w:val="0"/>
                                                  <w:marBottom w:val="0"/>
                                                  <w:divBdr>
                                                    <w:top w:val="none" w:sz="0" w:space="0" w:color="auto"/>
                                                    <w:left w:val="none" w:sz="0" w:space="0" w:color="auto"/>
                                                    <w:bottom w:val="none" w:sz="0" w:space="0" w:color="auto"/>
                                                    <w:right w:val="none" w:sz="0" w:space="0" w:color="auto"/>
                                                  </w:divBdr>
                                                </w:div>
                                                <w:div w:id="8819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158">
      <w:bodyDiv w:val="1"/>
      <w:marLeft w:val="0"/>
      <w:marRight w:val="0"/>
      <w:marTop w:val="0"/>
      <w:marBottom w:val="0"/>
      <w:divBdr>
        <w:top w:val="none" w:sz="0" w:space="0" w:color="auto"/>
        <w:left w:val="none" w:sz="0" w:space="0" w:color="auto"/>
        <w:bottom w:val="none" w:sz="0" w:space="0" w:color="auto"/>
        <w:right w:val="none" w:sz="0" w:space="0" w:color="auto"/>
      </w:divBdr>
      <w:divsChild>
        <w:div w:id="1222666855">
          <w:marLeft w:val="0"/>
          <w:marRight w:val="0"/>
          <w:marTop w:val="0"/>
          <w:marBottom w:val="0"/>
          <w:divBdr>
            <w:top w:val="none" w:sz="0" w:space="0" w:color="auto"/>
            <w:left w:val="none" w:sz="0" w:space="0" w:color="auto"/>
            <w:bottom w:val="none" w:sz="0" w:space="0" w:color="auto"/>
            <w:right w:val="none" w:sz="0" w:space="0" w:color="auto"/>
          </w:divBdr>
        </w:div>
        <w:div w:id="198010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73552">
              <w:marLeft w:val="0"/>
              <w:marRight w:val="0"/>
              <w:marTop w:val="0"/>
              <w:marBottom w:val="0"/>
              <w:divBdr>
                <w:top w:val="none" w:sz="0" w:space="0" w:color="auto"/>
                <w:left w:val="none" w:sz="0" w:space="0" w:color="auto"/>
                <w:bottom w:val="none" w:sz="0" w:space="0" w:color="auto"/>
                <w:right w:val="none" w:sz="0" w:space="0" w:color="auto"/>
              </w:divBdr>
            </w:div>
            <w:div w:id="166941280">
              <w:marLeft w:val="0"/>
              <w:marRight w:val="0"/>
              <w:marTop w:val="0"/>
              <w:marBottom w:val="0"/>
              <w:divBdr>
                <w:top w:val="none" w:sz="0" w:space="0" w:color="auto"/>
                <w:left w:val="none" w:sz="0" w:space="0" w:color="auto"/>
                <w:bottom w:val="none" w:sz="0" w:space="0" w:color="auto"/>
                <w:right w:val="none" w:sz="0" w:space="0" w:color="auto"/>
              </w:divBdr>
            </w:div>
            <w:div w:id="1570770083">
              <w:marLeft w:val="0"/>
              <w:marRight w:val="0"/>
              <w:marTop w:val="0"/>
              <w:marBottom w:val="0"/>
              <w:divBdr>
                <w:top w:val="none" w:sz="0" w:space="0" w:color="auto"/>
                <w:left w:val="none" w:sz="0" w:space="0" w:color="auto"/>
                <w:bottom w:val="none" w:sz="0" w:space="0" w:color="auto"/>
                <w:right w:val="none" w:sz="0" w:space="0" w:color="auto"/>
              </w:divBdr>
            </w:div>
            <w:div w:id="1597523104">
              <w:marLeft w:val="0"/>
              <w:marRight w:val="0"/>
              <w:marTop w:val="0"/>
              <w:marBottom w:val="0"/>
              <w:divBdr>
                <w:top w:val="none" w:sz="0" w:space="0" w:color="auto"/>
                <w:left w:val="none" w:sz="0" w:space="0" w:color="auto"/>
                <w:bottom w:val="none" w:sz="0" w:space="0" w:color="auto"/>
                <w:right w:val="none" w:sz="0" w:space="0" w:color="auto"/>
              </w:divBdr>
            </w:div>
            <w:div w:id="982538776">
              <w:marLeft w:val="0"/>
              <w:marRight w:val="0"/>
              <w:marTop w:val="0"/>
              <w:marBottom w:val="0"/>
              <w:divBdr>
                <w:top w:val="none" w:sz="0" w:space="0" w:color="auto"/>
                <w:left w:val="none" w:sz="0" w:space="0" w:color="auto"/>
                <w:bottom w:val="none" w:sz="0" w:space="0" w:color="auto"/>
                <w:right w:val="none" w:sz="0" w:space="0" w:color="auto"/>
              </w:divBdr>
            </w:div>
            <w:div w:id="296300509">
              <w:marLeft w:val="0"/>
              <w:marRight w:val="0"/>
              <w:marTop w:val="0"/>
              <w:marBottom w:val="0"/>
              <w:divBdr>
                <w:top w:val="none" w:sz="0" w:space="0" w:color="auto"/>
                <w:left w:val="none" w:sz="0" w:space="0" w:color="auto"/>
                <w:bottom w:val="none" w:sz="0" w:space="0" w:color="auto"/>
                <w:right w:val="none" w:sz="0" w:space="0" w:color="auto"/>
              </w:divBdr>
              <w:divsChild>
                <w:div w:id="1835220613">
                  <w:marLeft w:val="0"/>
                  <w:marRight w:val="0"/>
                  <w:marTop w:val="0"/>
                  <w:marBottom w:val="0"/>
                  <w:divBdr>
                    <w:top w:val="none" w:sz="0" w:space="0" w:color="auto"/>
                    <w:left w:val="none" w:sz="0" w:space="0" w:color="auto"/>
                    <w:bottom w:val="none" w:sz="0" w:space="0" w:color="auto"/>
                    <w:right w:val="none" w:sz="0" w:space="0" w:color="auto"/>
                  </w:divBdr>
                </w:div>
              </w:divsChild>
            </w:div>
            <w:div w:id="709650165">
              <w:marLeft w:val="0"/>
              <w:marRight w:val="0"/>
              <w:marTop w:val="0"/>
              <w:marBottom w:val="0"/>
              <w:divBdr>
                <w:top w:val="none" w:sz="0" w:space="0" w:color="auto"/>
                <w:left w:val="none" w:sz="0" w:space="0" w:color="auto"/>
                <w:bottom w:val="none" w:sz="0" w:space="0" w:color="auto"/>
                <w:right w:val="none" w:sz="0" w:space="0" w:color="auto"/>
              </w:divBdr>
              <w:divsChild>
                <w:div w:id="981427618">
                  <w:marLeft w:val="0"/>
                  <w:marRight w:val="0"/>
                  <w:marTop w:val="0"/>
                  <w:marBottom w:val="0"/>
                  <w:divBdr>
                    <w:top w:val="none" w:sz="0" w:space="0" w:color="auto"/>
                    <w:left w:val="none" w:sz="0" w:space="0" w:color="auto"/>
                    <w:bottom w:val="none" w:sz="0" w:space="0" w:color="auto"/>
                    <w:right w:val="none" w:sz="0" w:space="0" w:color="auto"/>
                  </w:divBdr>
                </w:div>
                <w:div w:id="13553785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920631">
                      <w:marLeft w:val="0"/>
                      <w:marRight w:val="0"/>
                      <w:marTop w:val="0"/>
                      <w:marBottom w:val="0"/>
                      <w:divBdr>
                        <w:top w:val="none" w:sz="0" w:space="0" w:color="auto"/>
                        <w:left w:val="none" w:sz="0" w:space="0" w:color="auto"/>
                        <w:bottom w:val="none" w:sz="0" w:space="0" w:color="auto"/>
                        <w:right w:val="none" w:sz="0" w:space="0" w:color="auto"/>
                      </w:divBdr>
                    </w:div>
                    <w:div w:id="1416583980">
                      <w:marLeft w:val="0"/>
                      <w:marRight w:val="0"/>
                      <w:marTop w:val="0"/>
                      <w:marBottom w:val="0"/>
                      <w:divBdr>
                        <w:top w:val="none" w:sz="0" w:space="0" w:color="auto"/>
                        <w:left w:val="none" w:sz="0" w:space="0" w:color="auto"/>
                        <w:bottom w:val="none" w:sz="0" w:space="0" w:color="auto"/>
                        <w:right w:val="none" w:sz="0" w:space="0" w:color="auto"/>
                      </w:divBdr>
                      <w:divsChild>
                        <w:div w:id="1842966547">
                          <w:marLeft w:val="0"/>
                          <w:marRight w:val="0"/>
                          <w:marTop w:val="0"/>
                          <w:marBottom w:val="0"/>
                          <w:divBdr>
                            <w:top w:val="none" w:sz="0" w:space="0" w:color="auto"/>
                            <w:left w:val="none" w:sz="0" w:space="0" w:color="auto"/>
                            <w:bottom w:val="none" w:sz="0" w:space="0" w:color="auto"/>
                            <w:right w:val="none" w:sz="0" w:space="0" w:color="auto"/>
                          </w:divBdr>
                        </w:div>
                        <w:div w:id="893662157">
                          <w:marLeft w:val="0"/>
                          <w:marRight w:val="0"/>
                          <w:marTop w:val="0"/>
                          <w:marBottom w:val="0"/>
                          <w:divBdr>
                            <w:top w:val="none" w:sz="0" w:space="0" w:color="auto"/>
                            <w:left w:val="none" w:sz="0" w:space="0" w:color="auto"/>
                            <w:bottom w:val="none" w:sz="0" w:space="0" w:color="auto"/>
                            <w:right w:val="none" w:sz="0" w:space="0" w:color="auto"/>
                          </w:divBdr>
                          <w:divsChild>
                            <w:div w:id="940991790">
                              <w:marLeft w:val="0"/>
                              <w:marRight w:val="0"/>
                              <w:marTop w:val="0"/>
                              <w:marBottom w:val="0"/>
                              <w:divBdr>
                                <w:top w:val="none" w:sz="0" w:space="0" w:color="auto"/>
                                <w:left w:val="none" w:sz="0" w:space="0" w:color="auto"/>
                                <w:bottom w:val="none" w:sz="0" w:space="0" w:color="auto"/>
                                <w:right w:val="none" w:sz="0" w:space="0" w:color="auto"/>
                              </w:divBdr>
                            </w:div>
                          </w:divsChild>
                        </w:div>
                        <w:div w:id="718938877">
                          <w:marLeft w:val="0"/>
                          <w:marRight w:val="0"/>
                          <w:marTop w:val="0"/>
                          <w:marBottom w:val="0"/>
                          <w:divBdr>
                            <w:top w:val="none" w:sz="0" w:space="0" w:color="auto"/>
                            <w:left w:val="none" w:sz="0" w:space="0" w:color="auto"/>
                            <w:bottom w:val="none" w:sz="0" w:space="0" w:color="auto"/>
                            <w:right w:val="none" w:sz="0" w:space="0" w:color="auto"/>
                          </w:divBdr>
                          <w:divsChild>
                            <w:div w:id="1181354800">
                              <w:marLeft w:val="0"/>
                              <w:marRight w:val="0"/>
                              <w:marTop w:val="0"/>
                              <w:marBottom w:val="0"/>
                              <w:divBdr>
                                <w:top w:val="none" w:sz="0" w:space="0" w:color="auto"/>
                                <w:left w:val="none" w:sz="0" w:space="0" w:color="auto"/>
                                <w:bottom w:val="none" w:sz="0" w:space="0" w:color="auto"/>
                                <w:right w:val="none" w:sz="0" w:space="0" w:color="auto"/>
                              </w:divBdr>
                              <w:divsChild>
                                <w:div w:id="939138513">
                                  <w:marLeft w:val="0"/>
                                  <w:marRight w:val="0"/>
                                  <w:marTop w:val="0"/>
                                  <w:marBottom w:val="0"/>
                                  <w:divBdr>
                                    <w:top w:val="none" w:sz="0" w:space="0" w:color="auto"/>
                                    <w:left w:val="none" w:sz="0" w:space="0" w:color="auto"/>
                                    <w:bottom w:val="none" w:sz="0" w:space="0" w:color="auto"/>
                                    <w:right w:val="none" w:sz="0" w:space="0" w:color="auto"/>
                                  </w:divBdr>
                                  <w:divsChild>
                                    <w:div w:id="1067652095">
                                      <w:marLeft w:val="0"/>
                                      <w:marRight w:val="0"/>
                                      <w:marTop w:val="0"/>
                                      <w:marBottom w:val="0"/>
                                      <w:divBdr>
                                        <w:top w:val="none" w:sz="0" w:space="0" w:color="auto"/>
                                        <w:left w:val="none" w:sz="0" w:space="0" w:color="auto"/>
                                        <w:bottom w:val="none" w:sz="0" w:space="0" w:color="auto"/>
                                        <w:right w:val="none" w:sz="0" w:space="0" w:color="auto"/>
                                      </w:divBdr>
                                      <w:divsChild>
                                        <w:div w:id="14598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505">
                                  <w:marLeft w:val="0"/>
                                  <w:marRight w:val="0"/>
                                  <w:marTop w:val="0"/>
                                  <w:marBottom w:val="0"/>
                                  <w:divBdr>
                                    <w:top w:val="none" w:sz="0" w:space="0" w:color="auto"/>
                                    <w:left w:val="none" w:sz="0" w:space="0" w:color="auto"/>
                                    <w:bottom w:val="none" w:sz="0" w:space="0" w:color="auto"/>
                                    <w:right w:val="none" w:sz="0" w:space="0" w:color="auto"/>
                                  </w:divBdr>
                                  <w:divsChild>
                                    <w:div w:id="1410344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5288570">
                                          <w:marLeft w:val="0"/>
                                          <w:marRight w:val="0"/>
                                          <w:marTop w:val="0"/>
                                          <w:marBottom w:val="0"/>
                                          <w:divBdr>
                                            <w:top w:val="none" w:sz="0" w:space="0" w:color="auto"/>
                                            <w:left w:val="none" w:sz="0" w:space="0" w:color="auto"/>
                                            <w:bottom w:val="none" w:sz="0" w:space="0" w:color="auto"/>
                                            <w:right w:val="none" w:sz="0" w:space="0" w:color="auto"/>
                                          </w:divBdr>
                                        </w:div>
                                        <w:div w:id="791898559">
                                          <w:marLeft w:val="0"/>
                                          <w:marRight w:val="0"/>
                                          <w:marTop w:val="0"/>
                                          <w:marBottom w:val="0"/>
                                          <w:divBdr>
                                            <w:top w:val="none" w:sz="0" w:space="0" w:color="auto"/>
                                            <w:left w:val="none" w:sz="0" w:space="0" w:color="auto"/>
                                            <w:bottom w:val="none" w:sz="0" w:space="0" w:color="auto"/>
                                            <w:right w:val="none" w:sz="0" w:space="0" w:color="auto"/>
                                          </w:divBdr>
                                        </w:div>
                                        <w:div w:id="1581938200">
                                          <w:marLeft w:val="0"/>
                                          <w:marRight w:val="0"/>
                                          <w:marTop w:val="0"/>
                                          <w:marBottom w:val="0"/>
                                          <w:divBdr>
                                            <w:top w:val="none" w:sz="0" w:space="0" w:color="auto"/>
                                            <w:left w:val="none" w:sz="0" w:space="0" w:color="auto"/>
                                            <w:bottom w:val="none" w:sz="0" w:space="0" w:color="auto"/>
                                            <w:right w:val="none" w:sz="0" w:space="0" w:color="auto"/>
                                          </w:divBdr>
                                        </w:div>
                                        <w:div w:id="506361062">
                                          <w:marLeft w:val="0"/>
                                          <w:marRight w:val="0"/>
                                          <w:marTop w:val="0"/>
                                          <w:marBottom w:val="0"/>
                                          <w:divBdr>
                                            <w:top w:val="none" w:sz="0" w:space="0" w:color="auto"/>
                                            <w:left w:val="none" w:sz="0" w:space="0" w:color="auto"/>
                                            <w:bottom w:val="none" w:sz="0" w:space="0" w:color="auto"/>
                                            <w:right w:val="none" w:sz="0" w:space="0" w:color="auto"/>
                                          </w:divBdr>
                                        </w:div>
                                        <w:div w:id="1443575629">
                                          <w:marLeft w:val="0"/>
                                          <w:marRight w:val="0"/>
                                          <w:marTop w:val="0"/>
                                          <w:marBottom w:val="0"/>
                                          <w:divBdr>
                                            <w:top w:val="none" w:sz="0" w:space="0" w:color="auto"/>
                                            <w:left w:val="none" w:sz="0" w:space="0" w:color="auto"/>
                                            <w:bottom w:val="none" w:sz="0" w:space="0" w:color="auto"/>
                                            <w:right w:val="none" w:sz="0" w:space="0" w:color="auto"/>
                                          </w:divBdr>
                                        </w:div>
                                        <w:div w:id="1780182589">
                                          <w:marLeft w:val="0"/>
                                          <w:marRight w:val="0"/>
                                          <w:marTop w:val="0"/>
                                          <w:marBottom w:val="0"/>
                                          <w:divBdr>
                                            <w:top w:val="none" w:sz="0" w:space="0" w:color="auto"/>
                                            <w:left w:val="none" w:sz="0" w:space="0" w:color="auto"/>
                                            <w:bottom w:val="none" w:sz="0" w:space="0" w:color="auto"/>
                                            <w:right w:val="none" w:sz="0" w:space="0" w:color="auto"/>
                                          </w:divBdr>
                                          <w:divsChild>
                                            <w:div w:id="133909552">
                                              <w:marLeft w:val="0"/>
                                              <w:marRight w:val="0"/>
                                              <w:marTop w:val="0"/>
                                              <w:marBottom w:val="0"/>
                                              <w:divBdr>
                                                <w:top w:val="none" w:sz="0" w:space="0" w:color="auto"/>
                                                <w:left w:val="none" w:sz="0" w:space="0" w:color="auto"/>
                                                <w:bottom w:val="none" w:sz="0" w:space="0" w:color="auto"/>
                                                <w:right w:val="none" w:sz="0" w:space="0" w:color="auto"/>
                                              </w:divBdr>
                                              <w:divsChild>
                                                <w:div w:id="792867675">
                                                  <w:marLeft w:val="0"/>
                                                  <w:marRight w:val="0"/>
                                                  <w:marTop w:val="0"/>
                                                  <w:marBottom w:val="0"/>
                                                  <w:divBdr>
                                                    <w:top w:val="none" w:sz="0" w:space="0" w:color="auto"/>
                                                    <w:left w:val="none" w:sz="0" w:space="0" w:color="auto"/>
                                                    <w:bottom w:val="none" w:sz="0" w:space="0" w:color="auto"/>
                                                    <w:right w:val="none" w:sz="0" w:space="0" w:color="auto"/>
                                                  </w:divBdr>
                                                </w:div>
                                                <w:div w:id="1388920765">
                                                  <w:marLeft w:val="0"/>
                                                  <w:marRight w:val="0"/>
                                                  <w:marTop w:val="0"/>
                                                  <w:marBottom w:val="0"/>
                                                  <w:divBdr>
                                                    <w:top w:val="none" w:sz="0" w:space="0" w:color="auto"/>
                                                    <w:left w:val="none" w:sz="0" w:space="0" w:color="auto"/>
                                                    <w:bottom w:val="none" w:sz="0" w:space="0" w:color="auto"/>
                                                    <w:right w:val="none" w:sz="0" w:space="0" w:color="auto"/>
                                                  </w:divBdr>
                                                </w:div>
                                                <w:div w:id="1092629266">
                                                  <w:marLeft w:val="0"/>
                                                  <w:marRight w:val="0"/>
                                                  <w:marTop w:val="0"/>
                                                  <w:marBottom w:val="0"/>
                                                  <w:divBdr>
                                                    <w:top w:val="none" w:sz="0" w:space="0" w:color="auto"/>
                                                    <w:left w:val="none" w:sz="0" w:space="0" w:color="auto"/>
                                                    <w:bottom w:val="none" w:sz="0" w:space="0" w:color="auto"/>
                                                    <w:right w:val="none" w:sz="0" w:space="0" w:color="auto"/>
                                                  </w:divBdr>
                                                </w:div>
                                                <w:div w:id="1629504070">
                                                  <w:marLeft w:val="0"/>
                                                  <w:marRight w:val="0"/>
                                                  <w:marTop w:val="0"/>
                                                  <w:marBottom w:val="0"/>
                                                  <w:divBdr>
                                                    <w:top w:val="none" w:sz="0" w:space="0" w:color="auto"/>
                                                    <w:left w:val="none" w:sz="0" w:space="0" w:color="auto"/>
                                                    <w:bottom w:val="none" w:sz="0" w:space="0" w:color="auto"/>
                                                    <w:right w:val="none" w:sz="0" w:space="0" w:color="auto"/>
                                                  </w:divBdr>
                                                </w:div>
                                                <w:div w:id="562453331">
                                                  <w:marLeft w:val="0"/>
                                                  <w:marRight w:val="0"/>
                                                  <w:marTop w:val="0"/>
                                                  <w:marBottom w:val="0"/>
                                                  <w:divBdr>
                                                    <w:top w:val="none" w:sz="0" w:space="0" w:color="auto"/>
                                                    <w:left w:val="none" w:sz="0" w:space="0" w:color="auto"/>
                                                    <w:bottom w:val="none" w:sz="0" w:space="0" w:color="auto"/>
                                                    <w:right w:val="none" w:sz="0" w:space="0" w:color="auto"/>
                                                  </w:divBdr>
                                                </w:div>
                                                <w:div w:id="654264950">
                                                  <w:marLeft w:val="0"/>
                                                  <w:marRight w:val="0"/>
                                                  <w:marTop w:val="0"/>
                                                  <w:marBottom w:val="0"/>
                                                  <w:divBdr>
                                                    <w:top w:val="none" w:sz="0" w:space="0" w:color="auto"/>
                                                    <w:left w:val="none" w:sz="0" w:space="0" w:color="auto"/>
                                                    <w:bottom w:val="none" w:sz="0" w:space="0" w:color="auto"/>
                                                    <w:right w:val="none" w:sz="0" w:space="0" w:color="auto"/>
                                                  </w:divBdr>
                                                </w:div>
                                                <w:div w:id="1012757150">
                                                  <w:marLeft w:val="0"/>
                                                  <w:marRight w:val="0"/>
                                                  <w:marTop w:val="0"/>
                                                  <w:marBottom w:val="0"/>
                                                  <w:divBdr>
                                                    <w:top w:val="none" w:sz="0" w:space="0" w:color="auto"/>
                                                    <w:left w:val="none" w:sz="0" w:space="0" w:color="auto"/>
                                                    <w:bottom w:val="none" w:sz="0" w:space="0" w:color="auto"/>
                                                    <w:right w:val="none" w:sz="0" w:space="0" w:color="auto"/>
                                                  </w:divBdr>
                                                </w:div>
                                                <w:div w:id="877082137">
                                                  <w:marLeft w:val="0"/>
                                                  <w:marRight w:val="0"/>
                                                  <w:marTop w:val="0"/>
                                                  <w:marBottom w:val="0"/>
                                                  <w:divBdr>
                                                    <w:top w:val="none" w:sz="0" w:space="0" w:color="auto"/>
                                                    <w:left w:val="none" w:sz="0" w:space="0" w:color="auto"/>
                                                    <w:bottom w:val="none" w:sz="0" w:space="0" w:color="auto"/>
                                                    <w:right w:val="none" w:sz="0" w:space="0" w:color="auto"/>
                                                  </w:divBdr>
                                                </w:div>
                                                <w:div w:id="1922640262">
                                                  <w:marLeft w:val="0"/>
                                                  <w:marRight w:val="0"/>
                                                  <w:marTop w:val="0"/>
                                                  <w:marBottom w:val="0"/>
                                                  <w:divBdr>
                                                    <w:top w:val="none" w:sz="0" w:space="0" w:color="auto"/>
                                                    <w:left w:val="none" w:sz="0" w:space="0" w:color="auto"/>
                                                    <w:bottom w:val="none" w:sz="0" w:space="0" w:color="auto"/>
                                                    <w:right w:val="none" w:sz="0" w:space="0" w:color="auto"/>
                                                  </w:divBdr>
                                                </w:div>
                                                <w:div w:id="283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931935">
      <w:bodyDiv w:val="1"/>
      <w:marLeft w:val="0"/>
      <w:marRight w:val="0"/>
      <w:marTop w:val="0"/>
      <w:marBottom w:val="0"/>
      <w:divBdr>
        <w:top w:val="none" w:sz="0" w:space="0" w:color="auto"/>
        <w:left w:val="none" w:sz="0" w:space="0" w:color="auto"/>
        <w:bottom w:val="none" w:sz="0" w:space="0" w:color="auto"/>
        <w:right w:val="none" w:sz="0" w:space="0" w:color="auto"/>
      </w:divBdr>
    </w:div>
    <w:div w:id="1637176898">
      <w:bodyDiv w:val="1"/>
      <w:marLeft w:val="0"/>
      <w:marRight w:val="0"/>
      <w:marTop w:val="0"/>
      <w:marBottom w:val="0"/>
      <w:divBdr>
        <w:top w:val="none" w:sz="0" w:space="0" w:color="auto"/>
        <w:left w:val="none" w:sz="0" w:space="0" w:color="auto"/>
        <w:bottom w:val="none" w:sz="0" w:space="0" w:color="auto"/>
        <w:right w:val="none" w:sz="0" w:space="0" w:color="auto"/>
      </w:divBdr>
      <w:divsChild>
        <w:div w:id="1875656464">
          <w:marLeft w:val="0"/>
          <w:marRight w:val="0"/>
          <w:marTop w:val="0"/>
          <w:marBottom w:val="0"/>
          <w:divBdr>
            <w:top w:val="none" w:sz="0" w:space="0" w:color="auto"/>
            <w:left w:val="none" w:sz="0" w:space="0" w:color="auto"/>
            <w:bottom w:val="none" w:sz="0" w:space="0" w:color="auto"/>
            <w:right w:val="none" w:sz="0" w:space="0" w:color="auto"/>
          </w:divBdr>
        </w:div>
        <w:div w:id="529953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7016203">
              <w:marLeft w:val="0"/>
              <w:marRight w:val="0"/>
              <w:marTop w:val="0"/>
              <w:marBottom w:val="0"/>
              <w:divBdr>
                <w:top w:val="none" w:sz="0" w:space="0" w:color="auto"/>
                <w:left w:val="none" w:sz="0" w:space="0" w:color="auto"/>
                <w:bottom w:val="none" w:sz="0" w:space="0" w:color="auto"/>
                <w:right w:val="none" w:sz="0" w:space="0" w:color="auto"/>
              </w:divBdr>
            </w:div>
            <w:div w:id="776482075">
              <w:marLeft w:val="0"/>
              <w:marRight w:val="0"/>
              <w:marTop w:val="0"/>
              <w:marBottom w:val="0"/>
              <w:divBdr>
                <w:top w:val="none" w:sz="0" w:space="0" w:color="auto"/>
                <w:left w:val="none" w:sz="0" w:space="0" w:color="auto"/>
                <w:bottom w:val="none" w:sz="0" w:space="0" w:color="auto"/>
                <w:right w:val="none" w:sz="0" w:space="0" w:color="auto"/>
              </w:divBdr>
            </w:div>
            <w:div w:id="2117677271">
              <w:marLeft w:val="0"/>
              <w:marRight w:val="0"/>
              <w:marTop w:val="0"/>
              <w:marBottom w:val="0"/>
              <w:divBdr>
                <w:top w:val="none" w:sz="0" w:space="0" w:color="auto"/>
                <w:left w:val="none" w:sz="0" w:space="0" w:color="auto"/>
                <w:bottom w:val="none" w:sz="0" w:space="0" w:color="auto"/>
                <w:right w:val="none" w:sz="0" w:space="0" w:color="auto"/>
              </w:divBdr>
            </w:div>
            <w:div w:id="770705070">
              <w:marLeft w:val="0"/>
              <w:marRight w:val="0"/>
              <w:marTop w:val="0"/>
              <w:marBottom w:val="0"/>
              <w:divBdr>
                <w:top w:val="none" w:sz="0" w:space="0" w:color="auto"/>
                <w:left w:val="none" w:sz="0" w:space="0" w:color="auto"/>
                <w:bottom w:val="none" w:sz="0" w:space="0" w:color="auto"/>
                <w:right w:val="none" w:sz="0" w:space="0" w:color="auto"/>
              </w:divBdr>
            </w:div>
            <w:div w:id="1216283932">
              <w:marLeft w:val="0"/>
              <w:marRight w:val="0"/>
              <w:marTop w:val="0"/>
              <w:marBottom w:val="0"/>
              <w:divBdr>
                <w:top w:val="none" w:sz="0" w:space="0" w:color="auto"/>
                <w:left w:val="none" w:sz="0" w:space="0" w:color="auto"/>
                <w:bottom w:val="none" w:sz="0" w:space="0" w:color="auto"/>
                <w:right w:val="none" w:sz="0" w:space="0" w:color="auto"/>
              </w:divBdr>
            </w:div>
            <w:div w:id="4596294">
              <w:marLeft w:val="0"/>
              <w:marRight w:val="0"/>
              <w:marTop w:val="0"/>
              <w:marBottom w:val="0"/>
              <w:divBdr>
                <w:top w:val="none" w:sz="0" w:space="0" w:color="auto"/>
                <w:left w:val="none" w:sz="0" w:space="0" w:color="auto"/>
                <w:bottom w:val="none" w:sz="0" w:space="0" w:color="auto"/>
                <w:right w:val="none" w:sz="0" w:space="0" w:color="auto"/>
              </w:divBdr>
              <w:divsChild>
                <w:div w:id="373968408">
                  <w:marLeft w:val="0"/>
                  <w:marRight w:val="0"/>
                  <w:marTop w:val="0"/>
                  <w:marBottom w:val="0"/>
                  <w:divBdr>
                    <w:top w:val="none" w:sz="0" w:space="0" w:color="auto"/>
                    <w:left w:val="none" w:sz="0" w:space="0" w:color="auto"/>
                    <w:bottom w:val="none" w:sz="0" w:space="0" w:color="auto"/>
                    <w:right w:val="none" w:sz="0" w:space="0" w:color="auto"/>
                  </w:divBdr>
                </w:div>
              </w:divsChild>
            </w:div>
            <w:div w:id="1679456005">
              <w:marLeft w:val="0"/>
              <w:marRight w:val="0"/>
              <w:marTop w:val="0"/>
              <w:marBottom w:val="0"/>
              <w:divBdr>
                <w:top w:val="none" w:sz="0" w:space="0" w:color="auto"/>
                <w:left w:val="none" w:sz="0" w:space="0" w:color="auto"/>
                <w:bottom w:val="none" w:sz="0" w:space="0" w:color="auto"/>
                <w:right w:val="none" w:sz="0" w:space="0" w:color="auto"/>
              </w:divBdr>
              <w:divsChild>
                <w:div w:id="1802767237">
                  <w:marLeft w:val="0"/>
                  <w:marRight w:val="0"/>
                  <w:marTop w:val="0"/>
                  <w:marBottom w:val="0"/>
                  <w:divBdr>
                    <w:top w:val="none" w:sz="0" w:space="0" w:color="auto"/>
                    <w:left w:val="none" w:sz="0" w:space="0" w:color="auto"/>
                    <w:bottom w:val="none" w:sz="0" w:space="0" w:color="auto"/>
                    <w:right w:val="none" w:sz="0" w:space="0" w:color="auto"/>
                  </w:divBdr>
                </w:div>
                <w:div w:id="843714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070784">
                      <w:marLeft w:val="0"/>
                      <w:marRight w:val="0"/>
                      <w:marTop w:val="0"/>
                      <w:marBottom w:val="0"/>
                      <w:divBdr>
                        <w:top w:val="none" w:sz="0" w:space="0" w:color="auto"/>
                        <w:left w:val="none" w:sz="0" w:space="0" w:color="auto"/>
                        <w:bottom w:val="none" w:sz="0" w:space="0" w:color="auto"/>
                        <w:right w:val="none" w:sz="0" w:space="0" w:color="auto"/>
                      </w:divBdr>
                    </w:div>
                    <w:div w:id="1681349920">
                      <w:marLeft w:val="0"/>
                      <w:marRight w:val="0"/>
                      <w:marTop w:val="0"/>
                      <w:marBottom w:val="0"/>
                      <w:divBdr>
                        <w:top w:val="none" w:sz="0" w:space="0" w:color="auto"/>
                        <w:left w:val="none" w:sz="0" w:space="0" w:color="auto"/>
                        <w:bottom w:val="none" w:sz="0" w:space="0" w:color="auto"/>
                        <w:right w:val="none" w:sz="0" w:space="0" w:color="auto"/>
                      </w:divBdr>
                      <w:divsChild>
                        <w:div w:id="1300454842">
                          <w:marLeft w:val="0"/>
                          <w:marRight w:val="0"/>
                          <w:marTop w:val="0"/>
                          <w:marBottom w:val="0"/>
                          <w:divBdr>
                            <w:top w:val="none" w:sz="0" w:space="0" w:color="auto"/>
                            <w:left w:val="none" w:sz="0" w:space="0" w:color="auto"/>
                            <w:bottom w:val="none" w:sz="0" w:space="0" w:color="auto"/>
                            <w:right w:val="none" w:sz="0" w:space="0" w:color="auto"/>
                          </w:divBdr>
                        </w:div>
                        <w:div w:id="139881618">
                          <w:marLeft w:val="0"/>
                          <w:marRight w:val="0"/>
                          <w:marTop w:val="0"/>
                          <w:marBottom w:val="0"/>
                          <w:divBdr>
                            <w:top w:val="none" w:sz="0" w:space="0" w:color="auto"/>
                            <w:left w:val="none" w:sz="0" w:space="0" w:color="auto"/>
                            <w:bottom w:val="none" w:sz="0" w:space="0" w:color="auto"/>
                            <w:right w:val="none" w:sz="0" w:space="0" w:color="auto"/>
                          </w:divBdr>
                          <w:divsChild>
                            <w:div w:id="975992050">
                              <w:marLeft w:val="0"/>
                              <w:marRight w:val="0"/>
                              <w:marTop w:val="0"/>
                              <w:marBottom w:val="0"/>
                              <w:divBdr>
                                <w:top w:val="none" w:sz="0" w:space="0" w:color="auto"/>
                                <w:left w:val="none" w:sz="0" w:space="0" w:color="auto"/>
                                <w:bottom w:val="none" w:sz="0" w:space="0" w:color="auto"/>
                                <w:right w:val="none" w:sz="0" w:space="0" w:color="auto"/>
                              </w:divBdr>
                            </w:div>
                          </w:divsChild>
                        </w:div>
                        <w:div w:id="1197081179">
                          <w:marLeft w:val="0"/>
                          <w:marRight w:val="0"/>
                          <w:marTop w:val="0"/>
                          <w:marBottom w:val="0"/>
                          <w:divBdr>
                            <w:top w:val="none" w:sz="0" w:space="0" w:color="auto"/>
                            <w:left w:val="none" w:sz="0" w:space="0" w:color="auto"/>
                            <w:bottom w:val="none" w:sz="0" w:space="0" w:color="auto"/>
                            <w:right w:val="none" w:sz="0" w:space="0" w:color="auto"/>
                          </w:divBdr>
                          <w:divsChild>
                            <w:div w:id="635330612">
                              <w:marLeft w:val="0"/>
                              <w:marRight w:val="0"/>
                              <w:marTop w:val="0"/>
                              <w:marBottom w:val="0"/>
                              <w:divBdr>
                                <w:top w:val="none" w:sz="0" w:space="0" w:color="auto"/>
                                <w:left w:val="none" w:sz="0" w:space="0" w:color="auto"/>
                                <w:bottom w:val="none" w:sz="0" w:space="0" w:color="auto"/>
                                <w:right w:val="none" w:sz="0" w:space="0" w:color="auto"/>
                              </w:divBdr>
                              <w:divsChild>
                                <w:div w:id="1484464461">
                                  <w:marLeft w:val="0"/>
                                  <w:marRight w:val="0"/>
                                  <w:marTop w:val="0"/>
                                  <w:marBottom w:val="0"/>
                                  <w:divBdr>
                                    <w:top w:val="none" w:sz="0" w:space="0" w:color="auto"/>
                                    <w:left w:val="none" w:sz="0" w:space="0" w:color="auto"/>
                                    <w:bottom w:val="none" w:sz="0" w:space="0" w:color="auto"/>
                                    <w:right w:val="none" w:sz="0" w:space="0" w:color="auto"/>
                                  </w:divBdr>
                                  <w:divsChild>
                                    <w:div w:id="1036195420">
                                      <w:marLeft w:val="0"/>
                                      <w:marRight w:val="0"/>
                                      <w:marTop w:val="0"/>
                                      <w:marBottom w:val="0"/>
                                      <w:divBdr>
                                        <w:top w:val="none" w:sz="0" w:space="0" w:color="auto"/>
                                        <w:left w:val="none" w:sz="0" w:space="0" w:color="auto"/>
                                        <w:bottom w:val="none" w:sz="0" w:space="0" w:color="auto"/>
                                        <w:right w:val="none" w:sz="0" w:space="0" w:color="auto"/>
                                      </w:divBdr>
                                      <w:divsChild>
                                        <w:div w:id="11579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1282">
                                  <w:marLeft w:val="0"/>
                                  <w:marRight w:val="0"/>
                                  <w:marTop w:val="0"/>
                                  <w:marBottom w:val="0"/>
                                  <w:divBdr>
                                    <w:top w:val="none" w:sz="0" w:space="0" w:color="auto"/>
                                    <w:left w:val="none" w:sz="0" w:space="0" w:color="auto"/>
                                    <w:bottom w:val="none" w:sz="0" w:space="0" w:color="auto"/>
                                    <w:right w:val="none" w:sz="0" w:space="0" w:color="auto"/>
                                  </w:divBdr>
                                  <w:divsChild>
                                    <w:div w:id="880627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6151960">
                                          <w:marLeft w:val="0"/>
                                          <w:marRight w:val="0"/>
                                          <w:marTop w:val="0"/>
                                          <w:marBottom w:val="0"/>
                                          <w:divBdr>
                                            <w:top w:val="none" w:sz="0" w:space="0" w:color="auto"/>
                                            <w:left w:val="none" w:sz="0" w:space="0" w:color="auto"/>
                                            <w:bottom w:val="none" w:sz="0" w:space="0" w:color="auto"/>
                                            <w:right w:val="none" w:sz="0" w:space="0" w:color="auto"/>
                                          </w:divBdr>
                                        </w:div>
                                        <w:div w:id="1286039719">
                                          <w:marLeft w:val="0"/>
                                          <w:marRight w:val="0"/>
                                          <w:marTop w:val="0"/>
                                          <w:marBottom w:val="0"/>
                                          <w:divBdr>
                                            <w:top w:val="none" w:sz="0" w:space="0" w:color="auto"/>
                                            <w:left w:val="none" w:sz="0" w:space="0" w:color="auto"/>
                                            <w:bottom w:val="none" w:sz="0" w:space="0" w:color="auto"/>
                                            <w:right w:val="none" w:sz="0" w:space="0" w:color="auto"/>
                                          </w:divBdr>
                                        </w:div>
                                        <w:div w:id="2978761">
                                          <w:marLeft w:val="0"/>
                                          <w:marRight w:val="0"/>
                                          <w:marTop w:val="0"/>
                                          <w:marBottom w:val="0"/>
                                          <w:divBdr>
                                            <w:top w:val="none" w:sz="0" w:space="0" w:color="auto"/>
                                            <w:left w:val="none" w:sz="0" w:space="0" w:color="auto"/>
                                            <w:bottom w:val="none" w:sz="0" w:space="0" w:color="auto"/>
                                            <w:right w:val="none" w:sz="0" w:space="0" w:color="auto"/>
                                          </w:divBdr>
                                        </w:div>
                                        <w:div w:id="535117243">
                                          <w:marLeft w:val="0"/>
                                          <w:marRight w:val="0"/>
                                          <w:marTop w:val="0"/>
                                          <w:marBottom w:val="0"/>
                                          <w:divBdr>
                                            <w:top w:val="none" w:sz="0" w:space="0" w:color="auto"/>
                                            <w:left w:val="none" w:sz="0" w:space="0" w:color="auto"/>
                                            <w:bottom w:val="none" w:sz="0" w:space="0" w:color="auto"/>
                                            <w:right w:val="none" w:sz="0" w:space="0" w:color="auto"/>
                                          </w:divBdr>
                                        </w:div>
                                        <w:div w:id="1281911559">
                                          <w:marLeft w:val="0"/>
                                          <w:marRight w:val="0"/>
                                          <w:marTop w:val="0"/>
                                          <w:marBottom w:val="0"/>
                                          <w:divBdr>
                                            <w:top w:val="none" w:sz="0" w:space="0" w:color="auto"/>
                                            <w:left w:val="none" w:sz="0" w:space="0" w:color="auto"/>
                                            <w:bottom w:val="none" w:sz="0" w:space="0" w:color="auto"/>
                                            <w:right w:val="none" w:sz="0" w:space="0" w:color="auto"/>
                                          </w:divBdr>
                                        </w:div>
                                        <w:div w:id="1950888648">
                                          <w:marLeft w:val="0"/>
                                          <w:marRight w:val="0"/>
                                          <w:marTop w:val="0"/>
                                          <w:marBottom w:val="0"/>
                                          <w:divBdr>
                                            <w:top w:val="none" w:sz="0" w:space="0" w:color="auto"/>
                                            <w:left w:val="none" w:sz="0" w:space="0" w:color="auto"/>
                                            <w:bottom w:val="none" w:sz="0" w:space="0" w:color="auto"/>
                                            <w:right w:val="none" w:sz="0" w:space="0" w:color="auto"/>
                                          </w:divBdr>
                                          <w:divsChild>
                                            <w:div w:id="1480151886">
                                              <w:marLeft w:val="0"/>
                                              <w:marRight w:val="0"/>
                                              <w:marTop w:val="0"/>
                                              <w:marBottom w:val="0"/>
                                              <w:divBdr>
                                                <w:top w:val="none" w:sz="0" w:space="0" w:color="auto"/>
                                                <w:left w:val="none" w:sz="0" w:space="0" w:color="auto"/>
                                                <w:bottom w:val="none" w:sz="0" w:space="0" w:color="auto"/>
                                                <w:right w:val="none" w:sz="0" w:space="0" w:color="auto"/>
                                              </w:divBdr>
                                              <w:divsChild>
                                                <w:div w:id="601112936">
                                                  <w:marLeft w:val="0"/>
                                                  <w:marRight w:val="0"/>
                                                  <w:marTop w:val="0"/>
                                                  <w:marBottom w:val="0"/>
                                                  <w:divBdr>
                                                    <w:top w:val="none" w:sz="0" w:space="0" w:color="auto"/>
                                                    <w:left w:val="none" w:sz="0" w:space="0" w:color="auto"/>
                                                    <w:bottom w:val="none" w:sz="0" w:space="0" w:color="auto"/>
                                                    <w:right w:val="none" w:sz="0" w:space="0" w:color="auto"/>
                                                  </w:divBdr>
                                                </w:div>
                                                <w:div w:id="1134568973">
                                                  <w:marLeft w:val="0"/>
                                                  <w:marRight w:val="0"/>
                                                  <w:marTop w:val="0"/>
                                                  <w:marBottom w:val="0"/>
                                                  <w:divBdr>
                                                    <w:top w:val="none" w:sz="0" w:space="0" w:color="auto"/>
                                                    <w:left w:val="none" w:sz="0" w:space="0" w:color="auto"/>
                                                    <w:bottom w:val="none" w:sz="0" w:space="0" w:color="auto"/>
                                                    <w:right w:val="none" w:sz="0" w:space="0" w:color="auto"/>
                                                  </w:divBdr>
                                                </w:div>
                                                <w:div w:id="1642495793">
                                                  <w:marLeft w:val="0"/>
                                                  <w:marRight w:val="0"/>
                                                  <w:marTop w:val="0"/>
                                                  <w:marBottom w:val="0"/>
                                                  <w:divBdr>
                                                    <w:top w:val="none" w:sz="0" w:space="0" w:color="auto"/>
                                                    <w:left w:val="none" w:sz="0" w:space="0" w:color="auto"/>
                                                    <w:bottom w:val="none" w:sz="0" w:space="0" w:color="auto"/>
                                                    <w:right w:val="none" w:sz="0" w:space="0" w:color="auto"/>
                                                  </w:divBdr>
                                                </w:div>
                                                <w:div w:id="1001274708">
                                                  <w:marLeft w:val="0"/>
                                                  <w:marRight w:val="0"/>
                                                  <w:marTop w:val="0"/>
                                                  <w:marBottom w:val="0"/>
                                                  <w:divBdr>
                                                    <w:top w:val="none" w:sz="0" w:space="0" w:color="auto"/>
                                                    <w:left w:val="none" w:sz="0" w:space="0" w:color="auto"/>
                                                    <w:bottom w:val="none" w:sz="0" w:space="0" w:color="auto"/>
                                                    <w:right w:val="none" w:sz="0" w:space="0" w:color="auto"/>
                                                  </w:divBdr>
                                                </w:div>
                                                <w:div w:id="1684892159">
                                                  <w:marLeft w:val="0"/>
                                                  <w:marRight w:val="0"/>
                                                  <w:marTop w:val="0"/>
                                                  <w:marBottom w:val="0"/>
                                                  <w:divBdr>
                                                    <w:top w:val="none" w:sz="0" w:space="0" w:color="auto"/>
                                                    <w:left w:val="none" w:sz="0" w:space="0" w:color="auto"/>
                                                    <w:bottom w:val="none" w:sz="0" w:space="0" w:color="auto"/>
                                                    <w:right w:val="none" w:sz="0" w:space="0" w:color="auto"/>
                                                  </w:divBdr>
                                                </w:div>
                                                <w:div w:id="259068054">
                                                  <w:marLeft w:val="0"/>
                                                  <w:marRight w:val="0"/>
                                                  <w:marTop w:val="0"/>
                                                  <w:marBottom w:val="0"/>
                                                  <w:divBdr>
                                                    <w:top w:val="none" w:sz="0" w:space="0" w:color="auto"/>
                                                    <w:left w:val="none" w:sz="0" w:space="0" w:color="auto"/>
                                                    <w:bottom w:val="none" w:sz="0" w:space="0" w:color="auto"/>
                                                    <w:right w:val="none" w:sz="0" w:space="0" w:color="auto"/>
                                                  </w:divBdr>
                                                </w:div>
                                                <w:div w:id="1689987610">
                                                  <w:marLeft w:val="0"/>
                                                  <w:marRight w:val="0"/>
                                                  <w:marTop w:val="0"/>
                                                  <w:marBottom w:val="0"/>
                                                  <w:divBdr>
                                                    <w:top w:val="none" w:sz="0" w:space="0" w:color="auto"/>
                                                    <w:left w:val="none" w:sz="0" w:space="0" w:color="auto"/>
                                                    <w:bottom w:val="none" w:sz="0" w:space="0" w:color="auto"/>
                                                    <w:right w:val="none" w:sz="0" w:space="0" w:color="auto"/>
                                                  </w:divBdr>
                                                </w:div>
                                                <w:div w:id="1022390916">
                                                  <w:marLeft w:val="0"/>
                                                  <w:marRight w:val="0"/>
                                                  <w:marTop w:val="0"/>
                                                  <w:marBottom w:val="0"/>
                                                  <w:divBdr>
                                                    <w:top w:val="none" w:sz="0" w:space="0" w:color="auto"/>
                                                    <w:left w:val="none" w:sz="0" w:space="0" w:color="auto"/>
                                                    <w:bottom w:val="none" w:sz="0" w:space="0" w:color="auto"/>
                                                    <w:right w:val="none" w:sz="0" w:space="0" w:color="auto"/>
                                                  </w:divBdr>
                                                </w:div>
                                                <w:div w:id="1399283419">
                                                  <w:marLeft w:val="0"/>
                                                  <w:marRight w:val="0"/>
                                                  <w:marTop w:val="0"/>
                                                  <w:marBottom w:val="0"/>
                                                  <w:divBdr>
                                                    <w:top w:val="none" w:sz="0" w:space="0" w:color="auto"/>
                                                    <w:left w:val="none" w:sz="0" w:space="0" w:color="auto"/>
                                                    <w:bottom w:val="none" w:sz="0" w:space="0" w:color="auto"/>
                                                    <w:right w:val="none" w:sz="0" w:space="0" w:color="auto"/>
                                                  </w:divBdr>
                                                </w:div>
                                                <w:div w:id="64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18/08/relationships/commentsExtensible" Target="commentsExtensible.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DF697-DC73-9548-98CB-992C2655A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16</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Dietlind Stolle, Prof.</dc:creator>
  <cp:keywords/>
  <dc:description/>
  <cp:lastModifiedBy>Olivier Bergeron-Boutin</cp:lastModifiedBy>
  <cp:revision>17</cp:revision>
  <dcterms:created xsi:type="dcterms:W3CDTF">2021-04-20T13:28:00Z</dcterms:created>
  <dcterms:modified xsi:type="dcterms:W3CDTF">2021-04-20T21:45:00Z</dcterms:modified>
</cp:coreProperties>
</file>