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EB8C3">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250A46AB">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00A6CC1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57BF1067">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4BC826E4">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66FCA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440A5D82">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3C58122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Trịnh Huy Hoàng</w:t>
            </w:r>
          </w:p>
        </w:tc>
        <w:tc>
          <w:tcPr>
            <w:tcW w:w="1900" w:type="dxa"/>
            <w:shd w:val="clear" w:color="auto" w:fill="D9E2F3"/>
            <w:tcMar>
              <w:top w:w="100" w:type="dxa"/>
              <w:left w:w="120" w:type="dxa"/>
              <w:bottom w:w="100" w:type="dxa"/>
              <w:right w:w="120" w:type="dxa"/>
            </w:tcMar>
          </w:tcPr>
          <w:p w14:paraId="1E24DC43">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7A6865A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B25DTCN306</w:t>
            </w:r>
          </w:p>
        </w:tc>
      </w:tr>
      <w:tr w14:paraId="24423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53222558">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5D68CBC4">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CNTT1</w:t>
            </w:r>
          </w:p>
        </w:tc>
        <w:tc>
          <w:tcPr>
            <w:tcW w:w="1900" w:type="dxa"/>
            <w:shd w:val="clear" w:color="auto" w:fill="D9E2F3"/>
            <w:tcMar>
              <w:top w:w="100" w:type="dxa"/>
              <w:left w:w="120" w:type="dxa"/>
              <w:bottom w:w="100" w:type="dxa"/>
              <w:right w:w="120" w:type="dxa"/>
            </w:tcMar>
          </w:tcPr>
          <w:p w14:paraId="57E93A47">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5B6E94E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4942B1B7">
      <w:pPr>
        <w:spacing w:after="80"/>
        <w:rPr>
          <w:rFonts w:hint="default" w:ascii="Times New Roman Regular" w:hAnsi="Times New Roman Regular" w:eastAsia="Times New Roman" w:cs="Times New Roman Regular"/>
          <w:b w:val="0"/>
          <w:bCs w:val="0"/>
          <w:i w:val="0"/>
          <w:iCs w:val="0"/>
          <w:color w:val="000000"/>
          <w:sz w:val="26"/>
          <w:szCs w:val="26"/>
        </w:rPr>
      </w:pPr>
    </w:p>
    <w:p w14:paraId="5ACFF6A8">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6F5E434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6B972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17FF9AE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6B2D870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58ED46E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026C92B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 (Là…, tôi muốn…, để…)</w:t>
            </w:r>
          </w:p>
        </w:tc>
      </w:tr>
      <w:tr w14:paraId="5D3F7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7A7236C9">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Quản lý lịch khám</w:t>
            </w:r>
          </w:p>
        </w:tc>
        <w:tc>
          <w:tcPr>
            <w:tcW w:w="1900" w:type="dxa"/>
            <w:tcMar>
              <w:top w:w="100" w:type="dxa"/>
              <w:left w:w="120" w:type="dxa"/>
              <w:bottom w:w="100" w:type="dxa"/>
              <w:right w:w="120" w:type="dxa"/>
            </w:tcMar>
          </w:tcPr>
          <w:p w14:paraId="15787328">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Quản lý bác sĩ và lịch làm việc</w:t>
            </w:r>
          </w:p>
        </w:tc>
        <w:tc>
          <w:tcPr>
            <w:tcW w:w="1000" w:type="dxa"/>
            <w:tcMar>
              <w:top w:w="100" w:type="dxa"/>
              <w:left w:w="120" w:type="dxa"/>
              <w:bottom w:w="100" w:type="dxa"/>
              <w:right w:w="120" w:type="dxa"/>
            </w:tcMar>
          </w:tcPr>
          <w:p w14:paraId="28D54E0E">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US-01</w:t>
            </w:r>
          </w:p>
        </w:tc>
        <w:tc>
          <w:tcPr>
            <w:tcW w:w="4550" w:type="dxa"/>
            <w:tcMar>
              <w:top w:w="100" w:type="dxa"/>
              <w:left w:w="120" w:type="dxa"/>
              <w:bottom w:w="100" w:type="dxa"/>
              <w:right w:w="120" w:type="dxa"/>
            </w:tcMar>
          </w:tcPr>
          <w:p w14:paraId="00D9AE82">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Là lễ tân, tôi muốn xem và cập nhật lịch làm việc của từng bác sĩ theo tuần, để sắp xếp khung giờ khám không bị trùng ca</w:t>
            </w:r>
          </w:p>
        </w:tc>
      </w:tr>
      <w:tr w14:paraId="4F02E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770E11DC">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Quản lý lịch khám</w:t>
            </w:r>
          </w:p>
        </w:tc>
        <w:tc>
          <w:tcPr>
            <w:tcW w:w="1900" w:type="dxa"/>
            <w:tcMar>
              <w:top w:w="100" w:type="dxa"/>
              <w:left w:w="120" w:type="dxa"/>
              <w:bottom w:w="100" w:type="dxa"/>
              <w:right w:w="120" w:type="dxa"/>
            </w:tcMar>
          </w:tcPr>
          <w:p w14:paraId="32A80454">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Đặt lịch theo khung giờ trống</w:t>
            </w:r>
          </w:p>
        </w:tc>
        <w:tc>
          <w:tcPr>
            <w:tcW w:w="1000" w:type="dxa"/>
            <w:tcMar>
              <w:top w:w="100" w:type="dxa"/>
              <w:left w:w="120" w:type="dxa"/>
              <w:bottom w:w="100" w:type="dxa"/>
              <w:right w:w="120" w:type="dxa"/>
            </w:tcMar>
          </w:tcPr>
          <w:p w14:paraId="2FB5A25B">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US-02</w:t>
            </w:r>
          </w:p>
        </w:tc>
        <w:tc>
          <w:tcPr>
            <w:tcW w:w="4550" w:type="dxa"/>
            <w:tcMar>
              <w:top w:w="100" w:type="dxa"/>
              <w:left w:w="120" w:type="dxa"/>
              <w:bottom w:w="100" w:type="dxa"/>
              <w:right w:w="120" w:type="dxa"/>
            </w:tcMar>
          </w:tcPr>
          <w:p w14:paraId="7FF8E1D0">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Là bệnh nhân, tôi muốn chọn bác sĩ và khung giờ còn trống để đặt lịch khám, để không phải chờ đợi lâu tại phòng khám</w:t>
            </w:r>
          </w:p>
        </w:tc>
      </w:tr>
      <w:tr w14:paraId="32A41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1778909E">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Chăm sóc bệnh nhân</w:t>
            </w:r>
          </w:p>
        </w:tc>
        <w:tc>
          <w:tcPr>
            <w:tcW w:w="1900" w:type="dxa"/>
            <w:tcMar>
              <w:top w:w="100" w:type="dxa"/>
              <w:left w:w="120" w:type="dxa"/>
              <w:bottom w:w="100" w:type="dxa"/>
              <w:right w:w="120" w:type="dxa"/>
            </w:tcMar>
          </w:tcPr>
          <w:p w14:paraId="204DE909">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Nhắc lịch khám qua tin nhắn</w:t>
            </w:r>
          </w:p>
        </w:tc>
        <w:tc>
          <w:tcPr>
            <w:tcW w:w="1000" w:type="dxa"/>
            <w:tcMar>
              <w:top w:w="100" w:type="dxa"/>
              <w:left w:w="120" w:type="dxa"/>
              <w:bottom w:w="100" w:type="dxa"/>
              <w:right w:w="120" w:type="dxa"/>
            </w:tcMar>
          </w:tcPr>
          <w:p w14:paraId="1E52D16A">
            <w:pPr>
              <w:spacing w:after="40"/>
              <w:jc w:val="center"/>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US-03</w:t>
            </w:r>
          </w:p>
        </w:tc>
        <w:tc>
          <w:tcPr>
            <w:tcW w:w="4550" w:type="dxa"/>
            <w:tcMar>
              <w:top w:w="100" w:type="dxa"/>
              <w:left w:w="120" w:type="dxa"/>
              <w:bottom w:w="100" w:type="dxa"/>
              <w:right w:w="120" w:type="dxa"/>
            </w:tcMar>
          </w:tcPr>
          <w:p w14:paraId="47125151">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Là bệnh nhân, tôi muốn nhận tin nhắn nhắc lịch trước 1 ngày, để không quên buổi khám đã đặt</w:t>
            </w:r>
          </w:p>
        </w:tc>
      </w:tr>
    </w:tbl>
    <w:p w14:paraId="3BE49D6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50499AE7">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4E7FD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0759648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5303A34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6EDFE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7A91ABDD">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Small</w:t>
            </w:r>
          </w:p>
        </w:tc>
        <w:tc>
          <w:tcPr>
            <w:tcW w:w="7150" w:type="dxa"/>
            <w:tcMar>
              <w:top w:w="100" w:type="dxa"/>
              <w:left w:w="120" w:type="dxa"/>
              <w:bottom w:w="100" w:type="dxa"/>
              <w:right w:w="120" w:type="dxa"/>
            </w:tcMar>
          </w:tcPr>
          <w:p w14:paraId="322153C2">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Story gộp 3 chức năng độc lập (quản lý lịch bác sĩ, nhắc lịch, thanh toán), không thể hoàn thành trong một Sprint</w:t>
            </w:r>
          </w:p>
        </w:tc>
      </w:tr>
      <w:tr w14:paraId="7B037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622DCC78">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Independent</w:t>
            </w:r>
          </w:p>
        </w:tc>
        <w:tc>
          <w:tcPr>
            <w:tcW w:w="7150" w:type="dxa"/>
            <w:tcMar>
              <w:top w:w="100" w:type="dxa"/>
              <w:left w:w="120" w:type="dxa"/>
              <w:bottom w:w="100" w:type="dxa"/>
              <w:right w:w="120" w:type="dxa"/>
            </w:tcMar>
          </w:tcPr>
          <w:p w14:paraId="7F3F9B7D">
            <w:pPr>
              <w:spacing w:after="4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Ba chức năng thuộc các Release và vai trò khác nhau: </w:t>
            </w:r>
          </w:p>
          <w:p w14:paraId="1FB98F3C">
            <w:pPr>
              <w:spacing w:after="40"/>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Q</w:t>
            </w:r>
            <w:r>
              <w:rPr>
                <w:rFonts w:hint="default" w:ascii="Times New Roman" w:hAnsi="Times New Roman" w:eastAsia="SimSun" w:cs="Times New Roman"/>
                <w:sz w:val="22"/>
                <w:szCs w:val="22"/>
              </w:rPr>
              <w:t>uản lý lịch bác sĩ là việc của lễ tân/bác sĩ ở Release 1</w:t>
            </w:r>
          </w:p>
          <w:p w14:paraId="77ED4DDB">
            <w:pPr>
              <w:spacing w:after="40"/>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C</w:t>
            </w:r>
            <w:r>
              <w:rPr>
                <w:rFonts w:hint="default" w:ascii="Times New Roman" w:hAnsi="Times New Roman" w:eastAsia="SimSun" w:cs="Times New Roman"/>
                <w:sz w:val="22"/>
                <w:szCs w:val="22"/>
              </w:rPr>
              <w:t>òn bệnh nhân dùng ứng dụng ở Release 2</w:t>
            </w:r>
          </w:p>
          <w:p w14:paraId="56E56A95">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lang w:val="en-US"/>
              </w:rPr>
              <w:t xml:space="preserve">=&gt; </w:t>
            </w:r>
            <w:r>
              <w:rPr>
                <w:rFonts w:hint="default" w:ascii="Times New Roman" w:hAnsi="Times New Roman" w:eastAsia="SimSun" w:cs="Times New Roman"/>
                <w:sz w:val="22"/>
                <w:szCs w:val="22"/>
              </w:rPr>
              <w:t>Gộp lại khiến việc phát triển bị ràng buộc lẫn nhau</w:t>
            </w:r>
          </w:p>
        </w:tc>
      </w:tr>
    </w:tbl>
    <w:p w14:paraId="6C2743D3">
      <w:pPr>
        <w:spacing w:after="80"/>
        <w:rPr>
          <w:rFonts w:hint="default" w:ascii="Times New Roman Regular" w:hAnsi="Times New Roman Regular" w:eastAsia="Times New Roman" w:cs="Times New Roman Regular"/>
          <w:b w:val="0"/>
          <w:bCs w:val="0"/>
          <w:i w:val="0"/>
          <w:iCs w:val="0"/>
          <w:color w:val="000000"/>
          <w:sz w:val="26"/>
          <w:szCs w:val="26"/>
        </w:rPr>
      </w:pPr>
    </w:p>
    <w:p w14:paraId="57803F57">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178F2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2F54449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2AC62DA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15C39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0C705CE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3346030F">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Là bệnh nhân, tôi muốn nhận tin nhắn nhắc lịch khám trước 1 ngày, để đến khám đúng giờ</w:t>
            </w:r>
          </w:p>
        </w:tc>
      </w:tr>
      <w:tr w14:paraId="72EF8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4D927C31">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4CF6D543">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Là bệnh nhân, tôi muốn thanh toán viện phí trực tuyến, để không phải xếp hàng tại quầy thu ngân</w:t>
            </w:r>
          </w:p>
        </w:tc>
      </w:tr>
    </w:tbl>
    <w:p w14:paraId="64BAAC8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579FB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4FA58D5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1387C2E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791B153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24737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314FD7C5">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1F254A8D">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Must</w:t>
            </w:r>
          </w:p>
        </w:tc>
        <w:tc>
          <w:tcPr>
            <w:tcW w:w="6350" w:type="dxa"/>
            <w:tcMar>
              <w:top w:w="100" w:type="dxa"/>
              <w:left w:w="120" w:type="dxa"/>
              <w:bottom w:w="100" w:type="dxa"/>
              <w:right w:w="120" w:type="dxa"/>
            </w:tcMar>
          </w:tcPr>
          <w:p w14:paraId="72F85BAA">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Không có lịch làm việc thì không có khung giờ trống, nên các chức năng đặt lịch không hoạt động. Đây cũng là phạm vi Release 1</w:t>
            </w:r>
          </w:p>
        </w:tc>
      </w:tr>
      <w:tr w14:paraId="56795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1DB6A1F">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132BD005">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Must</w:t>
            </w:r>
          </w:p>
        </w:tc>
        <w:tc>
          <w:tcPr>
            <w:tcW w:w="6350" w:type="dxa"/>
            <w:tcMar>
              <w:top w:w="100" w:type="dxa"/>
              <w:left w:w="120" w:type="dxa"/>
              <w:bottom w:w="100" w:type="dxa"/>
              <w:right w:w="120" w:type="dxa"/>
            </w:tcMar>
          </w:tcPr>
          <w:p w14:paraId="13965B7C">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Đây là giá trị cốt lõi của hệ thống: bệnh nhân đặt được lịch khám</w:t>
            </w:r>
          </w:p>
        </w:tc>
      </w:tr>
      <w:tr w14:paraId="4DD23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497C9DD1">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07281F13">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Should</w:t>
            </w:r>
          </w:p>
        </w:tc>
        <w:tc>
          <w:tcPr>
            <w:tcW w:w="6350" w:type="dxa"/>
            <w:tcMar>
              <w:top w:w="100" w:type="dxa"/>
              <w:left w:w="120" w:type="dxa"/>
              <w:bottom w:w="100" w:type="dxa"/>
              <w:right w:w="120" w:type="dxa"/>
            </w:tcMar>
          </w:tcPr>
          <w:p w14:paraId="49425A58">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Giảm tỷ lệ bỏ lịch, nhưng hệ thống vẫn vận hành được nếu chưa có</w:t>
            </w:r>
          </w:p>
        </w:tc>
      </w:tr>
    </w:tbl>
    <w:p w14:paraId="0C744C73">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0F91E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5378820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0E778CA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7108CE3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0F02BE3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51816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07FD6B2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36617C6F">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Bệnh nhân đã đăng nhập, có kết quả xét nghiệm của chính mình và kết quả đó đã được bác sĩ duyệt</w:t>
            </w:r>
          </w:p>
        </w:tc>
        <w:tc>
          <w:tcPr>
            <w:tcW w:w="2533" w:type="dxa"/>
            <w:tcMar>
              <w:top w:w="100" w:type="dxa"/>
              <w:left w:w="120" w:type="dxa"/>
              <w:bottom w:w="100" w:type="dxa"/>
              <w:right w:w="120" w:type="dxa"/>
            </w:tcMar>
          </w:tcPr>
          <w:p w14:paraId="17F67D6B">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Bệnh nhân mở mục “Kết quả xét nghiệm” và chọn kết quả đó</w:t>
            </w:r>
          </w:p>
        </w:tc>
        <w:tc>
          <w:tcPr>
            <w:tcW w:w="2534" w:type="dxa"/>
            <w:tcMar>
              <w:top w:w="100" w:type="dxa"/>
              <w:left w:w="120" w:type="dxa"/>
              <w:bottom w:w="100" w:type="dxa"/>
              <w:right w:w="120" w:type="dxa"/>
            </w:tcMar>
          </w:tcPr>
          <w:p w14:paraId="65726351">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H</w:t>
            </w:r>
            <w:r>
              <w:rPr>
                <w:rFonts w:hint="default" w:ascii="Times New Roman" w:hAnsi="Times New Roman" w:eastAsia="SimSun" w:cs="Times New Roman"/>
                <w:sz w:val="22"/>
                <w:szCs w:val="22"/>
              </w:rPr>
              <w:t>ệ thống hiển thị đầy đủ các chỉ số, ngày xét nghiệm, kết luận của bác sĩ và trạng thái “Đã duyệt”</w:t>
            </w:r>
          </w:p>
        </w:tc>
      </w:tr>
      <w:tr w14:paraId="64112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40D42F9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4318BF5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chưa được duyệt</w:t>
            </w:r>
          </w:p>
        </w:tc>
        <w:tc>
          <w:tcPr>
            <w:tcW w:w="2533" w:type="dxa"/>
            <w:tcMar>
              <w:top w:w="100" w:type="dxa"/>
              <w:left w:w="120" w:type="dxa"/>
              <w:bottom w:w="100" w:type="dxa"/>
              <w:right w:w="120" w:type="dxa"/>
            </w:tcMar>
          </w:tcPr>
          <w:p w14:paraId="5A108ABF">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Bệnh nhân đã đăng nhập, kết quả xét nghiệm của mình chưa được bác sĩ duyệt</w:t>
            </w:r>
          </w:p>
        </w:tc>
        <w:tc>
          <w:tcPr>
            <w:tcW w:w="2533" w:type="dxa"/>
            <w:tcMar>
              <w:top w:w="100" w:type="dxa"/>
              <w:left w:w="120" w:type="dxa"/>
              <w:bottom w:w="100" w:type="dxa"/>
              <w:right w:w="120" w:type="dxa"/>
            </w:tcMar>
          </w:tcPr>
          <w:p w14:paraId="630CDF13">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Bệnh nhân mở kết quả đó</w:t>
            </w:r>
          </w:p>
        </w:tc>
        <w:tc>
          <w:tcPr>
            <w:tcW w:w="2534" w:type="dxa"/>
            <w:tcMar>
              <w:top w:w="100" w:type="dxa"/>
              <w:left w:w="120" w:type="dxa"/>
              <w:bottom w:w="100" w:type="dxa"/>
              <w:right w:w="120" w:type="dxa"/>
            </w:tcMar>
          </w:tcPr>
          <w:p w14:paraId="53932150">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Hệ thống chỉ hiển thị trạng thái “Đang chờ duyệt”, không hiển thị bất kỳ chỉ số nào</w:t>
            </w:r>
          </w:p>
        </w:tc>
      </w:tr>
    </w:tbl>
    <w:p w14:paraId="7887F1F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48FB5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5F3D0CC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E32246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2DDF6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54E5DF7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5DDBF74F">
            <w:pPr>
              <w:spacing w:after="40"/>
              <w:rPr>
                <w:rFonts w:hint="default" w:ascii="Times New Roman" w:hAnsi="Times New Roman" w:eastAsia="SimSun" w:cs="Times New Roman"/>
                <w:b w:val="0"/>
                <w:bCs w:val="0"/>
                <w:sz w:val="22"/>
                <w:szCs w:val="22"/>
              </w:rPr>
            </w:pPr>
            <w:r>
              <w:rPr>
                <w:rStyle w:val="17"/>
                <w:rFonts w:hint="default" w:ascii="Times New Roman" w:hAnsi="Times New Roman" w:eastAsia="SimSun" w:cs="Times New Roman"/>
                <w:b w:val="0"/>
                <w:bCs w:val="0"/>
                <w:sz w:val="22"/>
                <w:szCs w:val="22"/>
                <w:lang w:val="en-US"/>
              </w:rPr>
              <w:t xml:space="preserve">+ </w:t>
            </w:r>
            <w:r>
              <w:rPr>
                <w:rStyle w:val="17"/>
                <w:rFonts w:hint="default" w:ascii="Times New Roman" w:hAnsi="Times New Roman" w:eastAsia="SimSun" w:cs="Times New Roman"/>
                <w:b w:val="0"/>
                <w:bCs w:val="0"/>
                <w:sz w:val="22"/>
                <w:szCs w:val="22"/>
              </w:rPr>
              <w:t>AC</w:t>
            </w:r>
            <w:r>
              <w:rPr>
                <w:rFonts w:hint="default" w:ascii="Times New Roman" w:hAnsi="Times New Roman" w:eastAsia="SimSun" w:cs="Times New Roman"/>
                <w:b w:val="0"/>
                <w:bCs w:val="0"/>
                <w:sz w:val="22"/>
                <w:szCs w:val="22"/>
              </w:rPr>
              <w:t xml:space="preserve">: điều kiện chấp nhận của một </w:t>
            </w:r>
            <w:r>
              <w:rPr>
                <w:rFonts w:hint="default" w:ascii="Times New Roman" w:hAnsi="Times New Roman" w:eastAsia="SimSun" w:cs="Times New Roman"/>
                <w:b w:val="0"/>
                <w:bCs w:val="0"/>
                <w:sz w:val="22"/>
                <w:szCs w:val="22"/>
                <w:lang w:val="en-US"/>
              </w:rPr>
              <w:t>US</w:t>
            </w:r>
            <w:r>
              <w:rPr>
                <w:rFonts w:hint="default" w:ascii="Times New Roman" w:hAnsi="Times New Roman" w:eastAsia="SimSun" w:cs="Times New Roman"/>
                <w:b w:val="0"/>
                <w:bCs w:val="0"/>
                <w:sz w:val="22"/>
                <w:szCs w:val="22"/>
              </w:rPr>
              <w:t xml:space="preserve"> cụ thể, chỉ áp dụng cho story đó</w:t>
            </w:r>
          </w:p>
          <w:p w14:paraId="6D4C220F">
            <w:pPr>
              <w:spacing w:after="40"/>
              <w:rPr>
                <w:rFonts w:hint="default" w:ascii="Times New Roman" w:hAnsi="Times New Roman" w:eastAsia="Times New Roman" w:cs="Times New Roman"/>
                <w:b w:val="0"/>
                <w:bCs w:val="0"/>
                <w:i w:val="0"/>
                <w:iCs w:val="0"/>
                <w:color w:val="000000"/>
                <w:sz w:val="22"/>
                <w:szCs w:val="22"/>
                <w:lang w:val="en-US"/>
              </w:rPr>
            </w:pPr>
            <w:r>
              <w:rPr>
                <w:rStyle w:val="17"/>
                <w:rFonts w:hint="default" w:ascii="Times New Roman" w:hAnsi="Times New Roman" w:eastAsia="SimSun" w:cs="Times New Roman"/>
                <w:b w:val="0"/>
                <w:bCs w:val="0"/>
                <w:sz w:val="22"/>
                <w:szCs w:val="22"/>
                <w:lang w:val="en-US"/>
              </w:rPr>
              <w:t xml:space="preserve">+ </w:t>
            </w:r>
            <w:r>
              <w:rPr>
                <w:rStyle w:val="17"/>
                <w:rFonts w:hint="default" w:ascii="Times New Roman" w:hAnsi="Times New Roman" w:eastAsia="SimSun" w:cs="Times New Roman"/>
                <w:b w:val="0"/>
                <w:bCs w:val="0"/>
                <w:sz w:val="22"/>
                <w:szCs w:val="22"/>
              </w:rPr>
              <w:t>DoD</w:t>
            </w:r>
            <w:r>
              <w:rPr>
                <w:rFonts w:hint="default" w:ascii="Times New Roman" w:hAnsi="Times New Roman" w:eastAsia="SimSun" w:cs="Times New Roman"/>
                <w:b w:val="0"/>
                <w:bCs w:val="0"/>
                <w:sz w:val="22"/>
                <w:szCs w:val="22"/>
              </w:rPr>
              <w:t xml:space="preserve">: chuẩn “Xong” chung của cả đội, áp dụng cho mọi </w:t>
            </w:r>
            <w:r>
              <w:rPr>
                <w:rFonts w:hint="default" w:ascii="Times New Roman" w:hAnsi="Times New Roman" w:eastAsia="SimSun" w:cs="Times New Roman"/>
                <w:b w:val="0"/>
                <w:bCs w:val="0"/>
                <w:sz w:val="22"/>
                <w:szCs w:val="22"/>
                <w:lang w:val="en-US"/>
              </w:rPr>
              <w:t>PBI</w:t>
            </w:r>
          </w:p>
        </w:tc>
      </w:tr>
      <w:tr w14:paraId="30B4E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505E1A9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51EAC95D">
            <w:pPr>
              <w:spacing w:after="40"/>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Given lịch khám ngày mai đã đặt thành côn</w:t>
            </w:r>
            <w:r>
              <w:rPr>
                <w:rFonts w:hint="default" w:ascii="Times New Roman" w:hAnsi="Times New Roman" w:eastAsia="SimSun" w:cs="Times New Roman"/>
                <w:sz w:val="22"/>
                <w:szCs w:val="22"/>
                <w:lang w:val="en-US"/>
              </w:rPr>
              <w:t>g</w:t>
            </w:r>
          </w:p>
          <w:p w14:paraId="6EF460DA">
            <w:pPr>
              <w:spacing w:after="40"/>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When đến 8h sáng hôm trước</w:t>
            </w:r>
          </w:p>
          <w:p w14:paraId="0635F9C9">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Then bệnh nhân nhận tin nhắn có tên bác sĩ, giờ khám và địa điểm</w:t>
            </w:r>
          </w:p>
        </w:tc>
      </w:tr>
      <w:tr w14:paraId="2CB6F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067B77F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682C75DC">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Code đã được review, kiểm thử tích hợp SMS đạt, đã triển khai lên staging và PO đã chấp nhận</w:t>
            </w:r>
          </w:p>
        </w:tc>
      </w:tr>
    </w:tbl>
    <w:p w14:paraId="28883C67">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2FDDF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4108796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3550F59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60382DE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61777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5ECC48EA">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19875BE1">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5</w:t>
            </w:r>
          </w:p>
        </w:tc>
        <w:tc>
          <w:tcPr>
            <w:tcW w:w="6850" w:type="dxa"/>
            <w:tcMar>
              <w:top w:w="100" w:type="dxa"/>
              <w:left w:w="120" w:type="dxa"/>
              <w:bottom w:w="100" w:type="dxa"/>
              <w:right w:w="120" w:type="dxa"/>
            </w:tcMar>
          </w:tcPr>
          <w:p w14:paraId="49BD2074">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Gồm thêm/sửa/xem lịch và kiểm tra trùng ca, độ phức tạp trung bình</w:t>
            </w:r>
          </w:p>
        </w:tc>
      </w:tr>
      <w:tr w14:paraId="73486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03571115">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02F54608">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8</w:t>
            </w:r>
          </w:p>
        </w:tc>
        <w:tc>
          <w:tcPr>
            <w:tcW w:w="6850" w:type="dxa"/>
            <w:tcMar>
              <w:top w:w="100" w:type="dxa"/>
              <w:left w:w="120" w:type="dxa"/>
              <w:bottom w:w="100" w:type="dxa"/>
              <w:right w:w="120" w:type="dxa"/>
            </w:tcMar>
          </w:tcPr>
          <w:p w14:paraId="76BA93CC">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Phức tạp nhất: tính khung giờ trống, chống đặt trùng, phụ thuộc vào US-01, nên lớn hơn US-01</w:t>
            </w:r>
          </w:p>
        </w:tc>
      </w:tr>
      <w:tr w14:paraId="633F2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3899196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5D5BF420">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3</w:t>
            </w:r>
          </w:p>
        </w:tc>
        <w:tc>
          <w:tcPr>
            <w:tcW w:w="6850" w:type="dxa"/>
            <w:tcMar>
              <w:top w:w="100" w:type="dxa"/>
              <w:left w:w="120" w:type="dxa"/>
              <w:bottom w:w="100" w:type="dxa"/>
              <w:right w:w="120" w:type="dxa"/>
            </w:tcMar>
          </w:tcPr>
          <w:p w14:paraId="3BBC25E1">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Việc đơn giản hơn US-01: tích hợp gửi SMS theo lịch, nhỏ hơn US-01 và US-02</w:t>
            </w:r>
          </w:p>
        </w:tc>
      </w:tr>
    </w:tbl>
    <w:p w14:paraId="2B93ECC2">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44EA8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2D1B752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6D0D5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0919B5BD">
            <w:pPr>
              <w:spacing w:after="40"/>
              <w:rPr>
                <w:rFonts w:hint="default" w:ascii="Times New Roman" w:hAnsi="Times New Roman" w:eastAsia="SimSun" w:cs="Times New Roman"/>
                <w:sz w:val="22"/>
                <w:szCs w:val="22"/>
              </w:rPr>
            </w:pPr>
            <w:r>
              <w:rPr>
                <w:rFonts w:hint="default" w:ascii="Times New Roman" w:hAnsi="Times New Roman" w:eastAsia="Times New Roman" w:cs="Times New Roman"/>
                <w:b w:val="0"/>
                <w:bCs w:val="0"/>
                <w:i w:val="0"/>
                <w:iCs w:val="0"/>
                <w:color w:val="000000"/>
                <w:sz w:val="22"/>
                <w:szCs w:val="22"/>
                <w:lang w:val="en-US"/>
              </w:rPr>
              <w:t>+ S</w:t>
            </w:r>
            <w:r>
              <w:rPr>
                <w:rFonts w:hint="default" w:ascii="Times New Roman" w:hAnsi="Times New Roman" w:eastAsia="SimSun" w:cs="Times New Roman"/>
                <w:sz w:val="22"/>
                <w:szCs w:val="22"/>
              </w:rPr>
              <w:t>P đo kích thước tương đối của công việc, không phụ thuộc người làm</w:t>
            </w:r>
          </w:p>
          <w:p w14:paraId="2566077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Ước lượng giờ dễ sai và tạo cảm giác chính xác giả, còn SP giúp cả đội dễ thống nhất, đo được Velocity và dự báo lượng việc cam kết cho Sprint</w:t>
            </w:r>
          </w:p>
        </w:tc>
      </w:tr>
    </w:tbl>
    <w:p w14:paraId="6219C93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79914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384CFDAF">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3CDCF44">
            <w:pPr>
              <w:keepNext/>
              <w:spacing w:after="40"/>
              <w:jc w:val="center"/>
              <w:rPr>
                <w:rFonts w:hint="default" w:ascii="Times New Roman" w:hAnsi="Times New Roman" w:eastAsia="Times New Roman" w:cs="Times New Roman"/>
                <w:b/>
                <w:bCs/>
                <w:i w:val="0"/>
                <w:iCs w:val="0"/>
                <w:color w:val="000000"/>
                <w:sz w:val="26"/>
                <w:szCs w:val="26"/>
              </w:rPr>
            </w:pPr>
            <w:r>
              <w:rPr>
                <w:rFonts w:hint="default" w:ascii="Times New Roman" w:hAnsi="Times New Roman" w:eastAsia="Times New Roman" w:cs="Times New Roman"/>
                <w:b/>
                <w:bCs/>
                <w:i w:val="0"/>
                <w:iCs w:val="0"/>
                <w:color w:val="000000"/>
                <w:sz w:val="26"/>
                <w:szCs w:val="26"/>
              </w:rPr>
              <w:t>Trả lời</w:t>
            </w:r>
          </w:p>
        </w:tc>
      </w:tr>
      <w:tr w14:paraId="5F76C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283DF571">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Velocity trung bình</w:t>
            </w:r>
          </w:p>
        </w:tc>
        <w:tc>
          <w:tcPr>
            <w:tcW w:w="6750" w:type="dxa"/>
            <w:tcMar>
              <w:top w:w="100" w:type="dxa"/>
              <w:left w:w="120" w:type="dxa"/>
              <w:bottom w:w="100" w:type="dxa"/>
              <w:right w:w="120" w:type="dxa"/>
            </w:tcMar>
          </w:tcPr>
          <w:p w14:paraId="12179809">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rPr>
              <w:t>(24 + 26 + 25) / 3 = 25 SP</w:t>
            </w:r>
          </w:p>
        </w:tc>
      </w:tr>
      <w:tr w14:paraId="38E9C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273FDF9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00578ED3">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 xml:space="preserve">Capacity gốc: 5 </w:t>
            </w:r>
            <w:r>
              <w:rPr>
                <w:rFonts w:hint="default" w:ascii="Times New Roman" w:hAnsi="Times New Roman" w:eastAsia="Times New Roman" w:cs="Times New Roman"/>
                <w:b w:val="0"/>
                <w:bCs w:val="0"/>
                <w:i w:val="0"/>
                <w:iCs w:val="0"/>
                <w:color w:val="000000"/>
                <w:sz w:val="22"/>
                <w:szCs w:val="22"/>
                <w:lang w:val="en-US"/>
              </w:rPr>
              <w:t>x</w:t>
            </w:r>
            <w:r>
              <w:rPr>
                <w:rFonts w:hint="default" w:ascii="Times New Roman" w:hAnsi="Times New Roman" w:eastAsia="Times New Roman" w:cs="Times New Roman"/>
                <w:b w:val="0"/>
                <w:bCs w:val="0"/>
                <w:i w:val="0"/>
                <w:iCs w:val="0"/>
                <w:color w:val="000000"/>
                <w:sz w:val="22"/>
                <w:szCs w:val="22"/>
              </w:rPr>
              <w:t xml:space="preserve"> 10 </w:t>
            </w:r>
            <w:r>
              <w:rPr>
                <w:rFonts w:hint="default" w:ascii="Times New Roman" w:hAnsi="Times New Roman" w:eastAsia="Times New Roman" w:cs="Times New Roman"/>
                <w:b w:val="0"/>
                <w:bCs w:val="0"/>
                <w:i w:val="0"/>
                <w:iCs w:val="0"/>
                <w:color w:val="000000"/>
                <w:sz w:val="22"/>
                <w:szCs w:val="22"/>
                <w:lang w:val="en-US"/>
              </w:rPr>
              <w:t>=</w:t>
            </w:r>
            <w:r>
              <w:rPr>
                <w:rFonts w:hint="default" w:ascii="Times New Roman" w:hAnsi="Times New Roman" w:eastAsia="Times New Roman" w:cs="Times New Roman"/>
                <w:b w:val="0"/>
                <w:bCs w:val="0"/>
                <w:i w:val="0"/>
                <w:iCs w:val="0"/>
                <w:color w:val="000000"/>
                <w:sz w:val="22"/>
                <w:szCs w:val="22"/>
              </w:rPr>
              <w:t xml:space="preserve"> 50 người</w:t>
            </w: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w:t>
            </w: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ngày</w:t>
            </w:r>
          </w:p>
          <w:p w14:paraId="77455260">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 xml:space="preserve">Sprint 4 còn 4 Developer: 4 </w:t>
            </w:r>
            <w:r>
              <w:rPr>
                <w:rFonts w:hint="default" w:ascii="Times New Roman" w:hAnsi="Times New Roman" w:eastAsia="Times New Roman" w:cs="Times New Roman"/>
                <w:b w:val="0"/>
                <w:bCs w:val="0"/>
                <w:i w:val="0"/>
                <w:iCs w:val="0"/>
                <w:color w:val="000000"/>
                <w:sz w:val="22"/>
                <w:szCs w:val="22"/>
                <w:lang w:val="en-US"/>
              </w:rPr>
              <w:t>x</w:t>
            </w:r>
            <w:r>
              <w:rPr>
                <w:rFonts w:hint="default" w:ascii="Times New Roman" w:hAnsi="Times New Roman" w:eastAsia="Times New Roman" w:cs="Times New Roman"/>
                <w:b w:val="0"/>
                <w:bCs w:val="0"/>
                <w:i w:val="0"/>
                <w:iCs w:val="0"/>
                <w:color w:val="000000"/>
                <w:sz w:val="22"/>
                <w:szCs w:val="22"/>
              </w:rPr>
              <w:t xml:space="preserve"> 10 = 40 người</w:t>
            </w: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w:t>
            </w: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ngày, tức 40/50 = 80%</w:t>
            </w:r>
          </w:p>
          <w:p w14:paraId="5C7DD3F7">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lang w:val="en-US"/>
              </w:rPr>
              <w:t xml:space="preserve">=&gt; </w:t>
            </w:r>
            <w:r>
              <w:rPr>
                <w:rFonts w:hint="default" w:ascii="Times New Roman" w:hAnsi="Times New Roman" w:eastAsia="Times New Roman" w:cs="Times New Roman"/>
                <w:b w:val="0"/>
                <w:bCs w:val="0"/>
                <w:i w:val="0"/>
                <w:iCs w:val="0"/>
                <w:color w:val="000000"/>
                <w:sz w:val="22"/>
                <w:szCs w:val="22"/>
              </w:rPr>
              <w:t xml:space="preserve">SP cam kết = 25 </w:t>
            </w:r>
            <w:r>
              <w:rPr>
                <w:rFonts w:hint="default" w:ascii="Times New Roman" w:hAnsi="Times New Roman" w:eastAsia="Times New Roman" w:cs="Times New Roman"/>
                <w:b w:val="0"/>
                <w:bCs w:val="0"/>
                <w:i w:val="0"/>
                <w:iCs w:val="0"/>
                <w:color w:val="000000"/>
                <w:sz w:val="22"/>
                <w:szCs w:val="22"/>
                <w:lang w:val="en-US"/>
              </w:rPr>
              <w:t>x</w:t>
            </w:r>
            <w:r>
              <w:rPr>
                <w:rFonts w:hint="default" w:ascii="Times New Roman" w:hAnsi="Times New Roman" w:eastAsia="Times New Roman" w:cs="Times New Roman"/>
                <w:b w:val="0"/>
                <w:bCs w:val="0"/>
                <w:i w:val="0"/>
                <w:iCs w:val="0"/>
                <w:color w:val="000000"/>
                <w:sz w:val="22"/>
                <w:szCs w:val="22"/>
              </w:rPr>
              <w:t xml:space="preserve"> 0,8 = 20 SP</w:t>
            </w:r>
          </w:p>
        </w:tc>
      </w:tr>
      <w:tr w14:paraId="34D4B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15C6B2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45AF01FA">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b w:val="0"/>
                <w:bCs w:val="0"/>
                <w:sz w:val="22"/>
                <w:szCs w:val="22"/>
              </w:rPr>
              <w:t xml:space="preserve">D1 (3) + D2 (8) + D3 (5) + D5 (3) = </w:t>
            </w:r>
            <w:r>
              <w:rPr>
                <w:rStyle w:val="17"/>
                <w:rFonts w:hint="default" w:ascii="Times New Roman" w:hAnsi="Times New Roman" w:eastAsia="SimSun" w:cs="Times New Roman"/>
                <w:b w:val="0"/>
                <w:bCs w:val="0"/>
                <w:sz w:val="22"/>
                <w:szCs w:val="22"/>
              </w:rPr>
              <w:t>19 SP</w:t>
            </w:r>
            <w:r>
              <w:rPr>
                <w:rFonts w:hint="default" w:ascii="Times New Roman" w:hAnsi="Times New Roman" w:eastAsia="SimSun" w:cs="Times New Roman"/>
                <w:b w:val="0"/>
                <w:bCs w:val="0"/>
                <w:sz w:val="22"/>
                <w:szCs w:val="22"/>
              </w:rPr>
              <w:t xml:space="preserve"> (</w:t>
            </w:r>
            <w:r>
              <w:rPr>
                <w:rFonts w:hint="default" w:ascii="Times New Roman" w:hAnsi="Times New Roman" w:eastAsia="SimSun" w:cs="Times New Roman"/>
                <w:b w:val="0"/>
                <w:bCs w:val="0"/>
                <w:sz w:val="22"/>
                <w:szCs w:val="22"/>
                <w:lang w:val="en-US"/>
              </w:rPr>
              <w:t>&lt;=</w:t>
            </w:r>
            <w:r>
              <w:rPr>
                <w:rFonts w:hint="default" w:ascii="Times New Roman" w:hAnsi="Times New Roman" w:eastAsia="SimSun" w:cs="Times New Roman"/>
                <w:b w:val="0"/>
                <w:bCs w:val="0"/>
                <w:sz w:val="22"/>
                <w:szCs w:val="22"/>
              </w:rPr>
              <w:t xml:space="preserve"> 20)</w:t>
            </w:r>
          </w:p>
        </w:tc>
      </w:tr>
      <w:tr w14:paraId="26B63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D0E781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Sprint Goal</w:t>
            </w:r>
          </w:p>
        </w:tc>
        <w:tc>
          <w:tcPr>
            <w:tcW w:w="6750" w:type="dxa"/>
            <w:tcMar>
              <w:top w:w="100" w:type="dxa"/>
              <w:left w:w="120" w:type="dxa"/>
              <w:bottom w:w="100" w:type="dxa"/>
              <w:right w:w="120" w:type="dxa"/>
            </w:tcMar>
          </w:tcPr>
          <w:p w14:paraId="1B29B96F">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rPr>
              <w:t>Bệnh nhân có thể đăng nhập bằng OTP, đặt lịch khám theo khung giờ trống, xem kết quả xét nghiệm đã duyệt và nhận tin nhắc lịch trước 1 ngày</w:t>
            </w:r>
          </w:p>
        </w:tc>
      </w:tr>
      <w:tr w14:paraId="1B2DD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73D019A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Lý do lựa chọn</w:t>
            </w:r>
          </w:p>
        </w:tc>
        <w:tc>
          <w:tcPr>
            <w:tcW w:w="6750" w:type="dxa"/>
            <w:tcMar>
              <w:top w:w="100" w:type="dxa"/>
              <w:left w:w="120" w:type="dxa"/>
              <w:bottom w:w="100" w:type="dxa"/>
              <w:right w:w="120" w:type="dxa"/>
            </w:tcMar>
          </w:tcPr>
          <w:p w14:paraId="756F770C">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rPr>
              <w:t>3 story Must (D1, D2, D3) = 16 SP, trong đó D1 (đăng nhập) là tiền đề cho D2 và D3</w:t>
            </w:r>
          </w:p>
          <w:p w14:paraId="22FF5F64">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D4 (8 SP) làm tổng thành 24 SP, vượt mức cam kết 20 SP nên để lại Sprint sau</w:t>
            </w:r>
          </w:p>
          <w:p w14:paraId="3EB7D00A">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D5 (3 SP) vừa phần còn lại, nâng tổng lên 19 SP</w:t>
            </w:r>
          </w:p>
          <w:p w14:paraId="713C7642">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lang w:val="en-US"/>
              </w:rPr>
              <w:t xml:space="preserve">+ </w:t>
            </w:r>
            <w:r>
              <w:rPr>
                <w:rFonts w:hint="default" w:ascii="Times New Roman" w:hAnsi="Times New Roman" w:eastAsia="Times New Roman" w:cs="Times New Roman"/>
                <w:b w:val="0"/>
                <w:bCs w:val="0"/>
                <w:i w:val="0"/>
                <w:iCs w:val="0"/>
                <w:color w:val="000000"/>
                <w:sz w:val="22"/>
                <w:szCs w:val="22"/>
              </w:rPr>
              <w:t>D6 (Could) bị loại vì thêm vào sẽ thành 21 SP, vượt cam kết</w:t>
            </w:r>
          </w:p>
        </w:tc>
      </w:tr>
    </w:tbl>
    <w:p w14:paraId="5BF9BAC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5FF67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4B06D2F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010E712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0AF63BA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02E52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0A625026">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Thiết kế màn hình danh sách/chi tiết kết quả và trạng thái “Đang chờ duyệt”</w:t>
            </w:r>
          </w:p>
        </w:tc>
        <w:tc>
          <w:tcPr>
            <w:tcW w:w="2400" w:type="dxa"/>
            <w:tcMar>
              <w:top w:w="100" w:type="dxa"/>
              <w:left w:w="120" w:type="dxa"/>
              <w:bottom w:w="100" w:type="dxa"/>
              <w:right w:w="120" w:type="dxa"/>
            </w:tcMar>
          </w:tcPr>
          <w:p w14:paraId="656BEF92">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UI/UX</w:t>
            </w:r>
          </w:p>
        </w:tc>
        <w:tc>
          <w:tcPr>
            <w:tcW w:w="1800" w:type="dxa"/>
            <w:tcMar>
              <w:top w:w="100" w:type="dxa"/>
              <w:left w:w="120" w:type="dxa"/>
              <w:bottom w:w="100" w:type="dxa"/>
              <w:right w:w="120" w:type="dxa"/>
            </w:tcMar>
          </w:tcPr>
          <w:p w14:paraId="62059654">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4</w:t>
            </w:r>
          </w:p>
        </w:tc>
      </w:tr>
      <w:tr w14:paraId="208EB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097D0AB7">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Xây dựng API và màn hình hiển thị kết quả: chỉ cho xem kết quả của chính mình, ẩn chỉ số khi chưa duyệt</w:t>
            </w:r>
          </w:p>
        </w:tc>
        <w:tc>
          <w:tcPr>
            <w:tcW w:w="2400" w:type="dxa"/>
            <w:tcMar>
              <w:top w:w="100" w:type="dxa"/>
              <w:left w:w="120" w:type="dxa"/>
              <w:bottom w:w="100" w:type="dxa"/>
              <w:right w:w="120" w:type="dxa"/>
            </w:tcMar>
          </w:tcPr>
          <w:p w14:paraId="211499CA">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Development</w:t>
            </w:r>
          </w:p>
        </w:tc>
        <w:tc>
          <w:tcPr>
            <w:tcW w:w="1800" w:type="dxa"/>
            <w:tcMar>
              <w:top w:w="100" w:type="dxa"/>
              <w:left w:w="120" w:type="dxa"/>
              <w:bottom w:w="100" w:type="dxa"/>
              <w:right w:w="120" w:type="dxa"/>
            </w:tcMar>
          </w:tcPr>
          <w:p w14:paraId="18AB6A35">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12</w:t>
            </w:r>
          </w:p>
        </w:tc>
      </w:tr>
      <w:tr w14:paraId="43F05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51DB7553">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Kiểm thử các kịch bản AC (thành công, chưa duyệt, kết quả bệnh nhân khác)</w:t>
            </w:r>
          </w:p>
        </w:tc>
        <w:tc>
          <w:tcPr>
            <w:tcW w:w="2400" w:type="dxa"/>
            <w:tcMar>
              <w:top w:w="100" w:type="dxa"/>
              <w:left w:w="120" w:type="dxa"/>
              <w:bottom w:w="100" w:type="dxa"/>
              <w:right w:w="120" w:type="dxa"/>
            </w:tcMar>
          </w:tcPr>
          <w:p w14:paraId="71D3E3B6">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Testing</w:t>
            </w:r>
          </w:p>
        </w:tc>
        <w:tc>
          <w:tcPr>
            <w:tcW w:w="1800" w:type="dxa"/>
            <w:tcMar>
              <w:top w:w="100" w:type="dxa"/>
              <w:left w:w="120" w:type="dxa"/>
              <w:bottom w:w="100" w:type="dxa"/>
              <w:right w:w="120" w:type="dxa"/>
            </w:tcMar>
          </w:tcPr>
          <w:p w14:paraId="2B82421C">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6</w:t>
            </w:r>
          </w:p>
        </w:tc>
      </w:tr>
      <w:tr w14:paraId="64A8B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48E5A802">
            <w:pPr>
              <w:spacing w:after="40"/>
              <w:jc w:val="right"/>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Tổng giờ công</w:t>
            </w:r>
          </w:p>
        </w:tc>
        <w:tc>
          <w:tcPr>
            <w:tcW w:w="1800" w:type="dxa"/>
            <w:tcMar>
              <w:top w:w="100" w:type="dxa"/>
              <w:left w:w="120" w:type="dxa"/>
              <w:bottom w:w="100" w:type="dxa"/>
              <w:right w:w="120" w:type="dxa"/>
            </w:tcMar>
          </w:tcPr>
          <w:p w14:paraId="5CD398D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2"/>
                <w:szCs w:val="22"/>
                <w:lang w:val="en-US"/>
              </w:rPr>
              <w:t>22</w:t>
            </w:r>
          </w:p>
        </w:tc>
      </w:tr>
    </w:tbl>
    <w:p w14:paraId="4C124C2A">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43A73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175E895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7D107A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1FDCE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26A166D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6977E95C">
            <w:pPr>
              <w:spacing w:after="40"/>
              <w:rPr>
                <w:rFonts w:hint="default" w:ascii="Times New Roman Regular" w:hAnsi="Times New Roman Regular" w:eastAsia="Times New Roman" w:cs="Times New Roman Regular"/>
                <w:b w:val="0"/>
                <w:bCs w:val="0"/>
                <w:i w:val="0"/>
                <w:iCs w:val="0"/>
                <w:color w:val="000000"/>
                <w:sz w:val="22"/>
                <w:szCs w:val="22"/>
              </w:rPr>
            </w:pPr>
            <w:r>
              <w:rPr>
                <w:rFonts w:hint="default" w:ascii="Times New Roman Regular" w:hAnsi="Times New Roman Regular" w:eastAsia="Times New Roman" w:cs="Times New Roman Regular"/>
                <w:b w:val="0"/>
                <w:bCs w:val="0"/>
                <w:i w:val="0"/>
                <w:iCs w:val="0"/>
                <w:color w:val="000000"/>
                <w:sz w:val="22"/>
                <w:szCs w:val="22"/>
                <w:lang w:val="en-US"/>
              </w:rPr>
              <w:t xml:space="preserve">+ </w:t>
            </w:r>
            <w:r>
              <w:rPr>
                <w:rFonts w:hint="default" w:ascii="Times New Roman Regular" w:hAnsi="Times New Roman Regular" w:eastAsia="Times New Roman" w:cs="Times New Roman Regular"/>
                <w:b w:val="0"/>
                <w:bCs w:val="0"/>
                <w:i w:val="0"/>
                <w:iCs w:val="0"/>
                <w:color w:val="000000"/>
                <w:sz w:val="22"/>
                <w:szCs w:val="22"/>
              </w:rPr>
              <w:t>Thực tế còn 24 SP, lý tưởng còn 10,4 SP</w:t>
            </w:r>
          </w:p>
          <w:p w14:paraId="12EC2DE2">
            <w:pPr>
              <w:spacing w:after="40"/>
              <w:rPr>
                <w:rFonts w:hint="default" w:ascii="Times New Roman Regular" w:hAnsi="Times New Roman Regular" w:eastAsia="Times New Roman" w:cs="Times New Roman Regular"/>
                <w:b w:val="0"/>
                <w:bCs w:val="0"/>
                <w:i w:val="0"/>
                <w:iCs w:val="0"/>
                <w:color w:val="000000"/>
                <w:sz w:val="22"/>
                <w:szCs w:val="22"/>
              </w:rPr>
            </w:pPr>
            <w:r>
              <w:rPr>
                <w:rFonts w:hint="default" w:ascii="Times New Roman Regular" w:hAnsi="Times New Roman Regular" w:eastAsia="Times New Roman" w:cs="Times New Roman Regular"/>
                <w:b w:val="0"/>
                <w:bCs w:val="0"/>
                <w:i w:val="0"/>
                <w:iCs w:val="0"/>
                <w:color w:val="000000"/>
                <w:sz w:val="22"/>
                <w:szCs w:val="22"/>
                <w:lang w:val="en-US"/>
              </w:rPr>
              <w:t xml:space="preserve">+ </w:t>
            </w:r>
            <w:r>
              <w:rPr>
                <w:rFonts w:hint="default" w:ascii="Times New Roman Regular" w:hAnsi="Times New Roman Regular" w:eastAsia="Times New Roman" w:cs="Times New Roman Regular"/>
                <w:b w:val="0"/>
                <w:bCs w:val="0"/>
                <w:i w:val="0"/>
                <w:iCs w:val="0"/>
                <w:color w:val="000000"/>
                <w:sz w:val="22"/>
                <w:szCs w:val="22"/>
              </w:rPr>
              <w:t xml:space="preserve">Chênh lệch = 24 </w:t>
            </w:r>
            <w:r>
              <w:rPr>
                <w:rFonts w:hint="default" w:ascii="Times New Roman Regular" w:hAnsi="Times New Roman Regular" w:eastAsia="Times New Roman" w:cs="Times New Roman Regular"/>
                <w:b w:val="0"/>
                <w:bCs w:val="0"/>
                <w:i w:val="0"/>
                <w:iCs w:val="0"/>
                <w:color w:val="000000"/>
                <w:sz w:val="22"/>
                <w:szCs w:val="22"/>
                <w:lang w:val="en-US"/>
              </w:rPr>
              <w:t>-</w:t>
            </w:r>
            <w:r>
              <w:rPr>
                <w:rFonts w:hint="default" w:ascii="Times New Roman Regular" w:hAnsi="Times New Roman Regular" w:eastAsia="Times New Roman" w:cs="Times New Roman Regular"/>
                <w:b w:val="0"/>
                <w:bCs w:val="0"/>
                <w:i w:val="0"/>
                <w:iCs w:val="0"/>
                <w:color w:val="000000"/>
                <w:sz w:val="22"/>
                <w:szCs w:val="22"/>
              </w:rPr>
              <w:t xml:space="preserve"> 10,4 = 13</w:t>
            </w:r>
            <w:r>
              <w:rPr>
                <w:rFonts w:hint="default" w:ascii="Times New Roman Regular" w:hAnsi="Times New Roman Regular" w:eastAsia="Times New Roman" w:cs="Times New Roman Regular"/>
                <w:b w:val="0"/>
                <w:bCs w:val="0"/>
                <w:i w:val="0"/>
                <w:iCs w:val="0"/>
                <w:color w:val="000000"/>
                <w:sz w:val="22"/>
                <w:szCs w:val="22"/>
                <w:lang w:val="en-US"/>
              </w:rPr>
              <w:t>,</w:t>
            </w:r>
            <w:r>
              <w:rPr>
                <w:rFonts w:hint="default" w:ascii="Times New Roman Regular" w:hAnsi="Times New Roman Regular" w:eastAsia="Times New Roman" w:cs="Times New Roman Regular"/>
                <w:b w:val="0"/>
                <w:bCs w:val="0"/>
                <w:i w:val="0"/>
                <w:iCs w:val="0"/>
                <w:color w:val="000000"/>
                <w:sz w:val="22"/>
                <w:szCs w:val="22"/>
              </w:rPr>
              <w:t>6 SP</w:t>
            </w:r>
          </w:p>
          <w:p w14:paraId="19DEBAF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2"/>
                <w:szCs w:val="22"/>
                <w:lang w:val="en-US"/>
              </w:rPr>
              <w:t xml:space="preserve">=&gt; </w:t>
            </w:r>
            <w:r>
              <w:rPr>
                <w:rFonts w:hint="default" w:ascii="Times New Roman Regular" w:hAnsi="Times New Roman Regular" w:eastAsia="Times New Roman" w:cs="Times New Roman Regular"/>
                <w:b w:val="0"/>
                <w:bCs w:val="0"/>
                <w:i w:val="0"/>
                <w:iCs w:val="0"/>
                <w:color w:val="000000"/>
                <w:sz w:val="22"/>
                <w:szCs w:val="22"/>
              </w:rPr>
              <w:t>Thực tế còn nhiều hơn lý tưởng nên đội đang Behind Schedule</w:t>
            </w:r>
          </w:p>
        </w:tc>
      </w:tr>
      <w:tr w14:paraId="4932B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7018F9A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06BC00A6">
            <w:pPr>
              <w:spacing w:after="40"/>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Đường thực tế gần như đi ngang từ ngày 0 đến ngày 6 (26 </w:t>
            </w:r>
            <w:r>
              <w:rPr>
                <w:rFonts w:hint="default" w:ascii="Times New Roman" w:hAnsi="Times New Roman" w:eastAsia="SimSun" w:cs="Times New Roman"/>
                <w:sz w:val="22"/>
                <w:szCs w:val="22"/>
                <w:lang w:val="en-US"/>
              </w:rPr>
              <w:t>-&gt;</w:t>
            </w:r>
            <w:r>
              <w:rPr>
                <w:rFonts w:hint="default" w:ascii="Times New Roman" w:hAnsi="Times New Roman" w:eastAsia="SimSun" w:cs="Times New Roman"/>
                <w:sz w:val="22"/>
                <w:szCs w:val="22"/>
              </w:rPr>
              <w:t xml:space="preserve"> 24), rồi tụt thẳng từ 16 xuống 0 ở ngày 8</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10</w:t>
            </w:r>
          </w:p>
          <w:p w14:paraId="793DE807">
            <w:pPr>
              <w:spacing w:after="40"/>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Rủi ro: công việc dồn vào cuối Sprint, dễ không kịp kiểm thử, chất lượng thấp, và khả năng cao không đạt Sprint Goal</w:t>
            </w:r>
          </w:p>
          <w:p w14:paraId="52F21E9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w:hAnsi="Times New Roman" w:eastAsia="SimSun" w:cs="Times New Roman"/>
                <w:sz w:val="22"/>
                <w:szCs w:val="22"/>
                <w:lang w:val="en-US"/>
              </w:rPr>
              <w:t xml:space="preserve">=&gt; </w:t>
            </w:r>
            <w:r>
              <w:rPr>
                <w:rFonts w:hint="default" w:ascii="Times New Roman" w:hAnsi="Times New Roman" w:eastAsia="SimSun" w:cs="Times New Roman"/>
                <w:sz w:val="22"/>
                <w:szCs w:val="22"/>
              </w:rPr>
              <w:t>Dấu hiệu này cũng cho thấy story quá lớn, chỉ đóng vào cuố</w:t>
            </w:r>
            <w:r>
              <w:rPr>
                <w:rFonts w:hint="default" w:ascii="Times New Roman" w:hAnsi="Times New Roman" w:eastAsia="SimSun" w:cs="Times New Roman"/>
                <w:sz w:val="22"/>
                <w:szCs w:val="22"/>
                <w:lang w:val="en-US"/>
              </w:rPr>
              <w:t>i</w:t>
            </w:r>
          </w:p>
        </w:tc>
      </w:tr>
      <w:tr w14:paraId="35FF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78EC226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0B417518">
            <w:pPr>
              <w:spacing w:after="40"/>
              <w:rPr>
                <w:rFonts w:hint="default" w:ascii="Times New Roman Regular" w:hAnsi="Times New Roman Regular" w:eastAsia="Times New Roman" w:cs="Times New Roman Regular"/>
                <w:b w:val="0"/>
                <w:bCs w:val="0"/>
                <w:i w:val="0"/>
                <w:iCs w:val="0"/>
                <w:color w:val="000000"/>
                <w:sz w:val="22"/>
                <w:szCs w:val="22"/>
              </w:rPr>
            </w:pPr>
            <w:r>
              <w:rPr>
                <w:rFonts w:hint="default" w:ascii="Times New Roman Regular" w:hAnsi="Times New Roman Regular" w:eastAsia="Times New Roman" w:cs="Times New Roman Regular"/>
                <w:b w:val="0"/>
                <w:bCs w:val="0"/>
                <w:i w:val="0"/>
                <w:iCs w:val="0"/>
                <w:color w:val="000000"/>
                <w:sz w:val="22"/>
                <w:szCs w:val="22"/>
                <w:lang w:val="en-US"/>
              </w:rPr>
              <w:t xml:space="preserve">+ </w:t>
            </w:r>
            <w:r>
              <w:rPr>
                <w:rFonts w:hint="default" w:ascii="Times New Roman Regular" w:hAnsi="Times New Roman Regular" w:eastAsia="Times New Roman" w:cs="Times New Roman Regular"/>
                <w:b w:val="0"/>
                <w:bCs w:val="0"/>
                <w:i w:val="0"/>
                <w:iCs w:val="0"/>
                <w:color w:val="000000"/>
                <w:sz w:val="22"/>
                <w:szCs w:val="22"/>
              </w:rPr>
              <w:t>Ở Planning tiếp theo, chia story thành phần nhỏ (</w:t>
            </w:r>
            <w:r>
              <w:rPr>
                <w:rFonts w:hint="default" w:ascii="Times New Roman Regular" w:hAnsi="Times New Roman Regular" w:eastAsia="Times New Roman" w:cs="Times New Roman Regular"/>
                <w:b w:val="0"/>
                <w:bCs w:val="0"/>
                <w:i w:val="0"/>
                <w:iCs w:val="0"/>
                <w:color w:val="000000"/>
                <w:sz w:val="22"/>
                <w:szCs w:val="22"/>
                <w:lang w:val="en-US"/>
              </w:rPr>
              <w:t>&lt;=</w:t>
            </w:r>
            <w:r>
              <w:rPr>
                <w:rFonts w:hint="default" w:ascii="Times New Roman Regular" w:hAnsi="Times New Roman Regular" w:eastAsia="Times New Roman" w:cs="Times New Roman Regular"/>
                <w:b w:val="0"/>
                <w:bCs w:val="0"/>
                <w:i w:val="0"/>
                <w:iCs w:val="0"/>
                <w:color w:val="000000"/>
                <w:sz w:val="22"/>
                <w:szCs w:val="22"/>
              </w:rPr>
              <w:t xml:space="preserve"> 2</w:t>
            </w:r>
            <w:r>
              <w:rPr>
                <w:rFonts w:hint="default" w:ascii="Times New Roman Regular" w:hAnsi="Times New Roman Regular" w:eastAsia="Times New Roman" w:cs="Times New Roman Regular"/>
                <w:b w:val="0"/>
                <w:bCs w:val="0"/>
                <w:i w:val="0"/>
                <w:iCs w:val="0"/>
                <w:color w:val="000000"/>
                <w:sz w:val="22"/>
                <w:szCs w:val="22"/>
                <w:lang w:val="en-US"/>
              </w:rPr>
              <w:t>-</w:t>
            </w:r>
            <w:r>
              <w:rPr>
                <w:rFonts w:hint="default" w:ascii="Times New Roman Regular" w:hAnsi="Times New Roman Regular" w:eastAsia="Times New Roman" w:cs="Times New Roman Regular"/>
                <w:b w:val="0"/>
                <w:bCs w:val="0"/>
                <w:i w:val="0"/>
                <w:iCs w:val="0"/>
                <w:color w:val="000000"/>
                <w:sz w:val="22"/>
                <w:szCs w:val="22"/>
              </w:rPr>
              <w:t>3 ngày) để hoàn thành đều mỗi ngày</w:t>
            </w:r>
          </w:p>
          <w:p w14:paraId="520BE88A">
            <w:pPr>
              <w:spacing w:after="40"/>
              <w:rPr>
                <w:rFonts w:hint="default" w:ascii="Times New Roman Regular" w:hAnsi="Times New Roman Regular" w:eastAsia="Times New Roman" w:cs="Times New Roman Regular"/>
                <w:b w:val="0"/>
                <w:bCs w:val="0"/>
                <w:i w:val="0"/>
                <w:iCs w:val="0"/>
                <w:color w:val="000000"/>
                <w:sz w:val="22"/>
                <w:szCs w:val="22"/>
              </w:rPr>
            </w:pPr>
            <w:r>
              <w:rPr>
                <w:rFonts w:hint="default" w:ascii="Times New Roman Regular" w:hAnsi="Times New Roman Regular" w:eastAsia="Times New Roman" w:cs="Times New Roman Regular"/>
                <w:b w:val="0"/>
                <w:bCs w:val="0"/>
                <w:i w:val="0"/>
                <w:iCs w:val="0"/>
                <w:color w:val="000000"/>
                <w:sz w:val="22"/>
                <w:szCs w:val="22"/>
                <w:lang w:val="en-US"/>
              </w:rPr>
              <w:t xml:space="preserve">+ </w:t>
            </w:r>
            <w:r>
              <w:rPr>
                <w:rFonts w:hint="default" w:ascii="Times New Roman Regular" w:hAnsi="Times New Roman Regular" w:eastAsia="Times New Roman" w:cs="Times New Roman Regular"/>
                <w:b w:val="0"/>
                <w:bCs w:val="0"/>
                <w:i w:val="0"/>
                <w:iCs w:val="0"/>
                <w:color w:val="000000"/>
                <w:sz w:val="22"/>
                <w:szCs w:val="22"/>
              </w:rPr>
              <w:t xml:space="preserve">Trong Daily Scrum, theo dõi vật cản và cả đội cùng xử lý </w:t>
            </w:r>
          </w:p>
          <w:p w14:paraId="4547FBC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2"/>
                <w:szCs w:val="22"/>
                <w:lang w:val="en-US"/>
              </w:rPr>
              <w:t xml:space="preserve">+ </w:t>
            </w:r>
            <w:r>
              <w:rPr>
                <w:rFonts w:hint="default" w:ascii="Times New Roman Regular" w:hAnsi="Times New Roman Regular" w:eastAsia="Times New Roman" w:cs="Times New Roman Regular"/>
                <w:b w:val="0"/>
                <w:bCs w:val="0"/>
                <w:i w:val="0"/>
                <w:iCs w:val="0"/>
                <w:color w:val="000000"/>
                <w:sz w:val="22"/>
                <w:szCs w:val="22"/>
              </w:rPr>
              <w:t>Mục tiêu là cải tiến cách chia việc, không quy lỗi cho cá nhân</w:t>
            </w:r>
          </w:p>
        </w:tc>
      </w:tr>
    </w:tbl>
    <w:p w14:paraId="293BF02D">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54632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57495C8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55D3A58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104FA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E48E46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6A08D562">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Giải thích Sprint Goal, xác nhận story nào đạt DoD, trao đổi về Product Backlog hiện tại</w:t>
            </w:r>
          </w:p>
        </w:tc>
      </w:tr>
      <w:tr w14:paraId="19588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7074DF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6B5C99DE">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Điều phối buổi Review, giữ đúng thời gian, giúp các bên trao đổi hiệu quả</w:t>
            </w:r>
          </w:p>
        </w:tc>
      </w:tr>
      <w:tr w14:paraId="5F6AA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60506B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49D53383">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Demo chức năng quản lý lịch làm việc của bác sĩ trên web lễ tân và trả lời câu hỏi kỹ thuật</w:t>
            </w:r>
          </w:p>
        </w:tc>
      </w:tr>
      <w:tr w14:paraId="21920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43DF38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171147E3">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Dùng thử chức năng và đưa phản hồi, đề xuất</w:t>
            </w:r>
          </w:p>
        </w:tc>
      </w:tr>
    </w:tbl>
    <w:p w14:paraId="304C2132">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65D88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28CCE68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46DF4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2055B391">
            <w:pPr>
              <w:spacing w:after="40"/>
              <w:rPr>
                <w:rFonts w:hint="default" w:ascii="Times New Roman Regular" w:hAnsi="Times New Roman Regular" w:eastAsia="Times New Roman" w:cs="Times New Roman Regular"/>
                <w:b w:val="0"/>
                <w:bCs w:val="0"/>
                <w:i w:val="0"/>
                <w:iCs w:val="0"/>
                <w:color w:val="000000"/>
                <w:sz w:val="22"/>
                <w:szCs w:val="22"/>
              </w:rPr>
            </w:pPr>
            <w:r>
              <w:rPr>
                <w:rFonts w:hint="default" w:ascii="Times New Roman Regular" w:hAnsi="Times New Roman Regular" w:eastAsia="Times New Roman" w:cs="Times New Roman Regular"/>
                <w:b w:val="0"/>
                <w:bCs w:val="0"/>
                <w:i w:val="0"/>
                <w:iCs w:val="0"/>
                <w:color w:val="000000"/>
                <w:sz w:val="22"/>
                <w:szCs w:val="22"/>
              </w:rPr>
              <w:t>PO ghi nhận đề nghị vào Product Backlog dưới dạng một mục mới, rồi tự quyết định mức ưu tiên so với các mục khác và thông báo lại cho Trưởng khoa</w:t>
            </w:r>
          </w:p>
          <w:p w14:paraId="3674ACE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2"/>
                <w:szCs w:val="22"/>
                <w:lang w:val="en-US"/>
              </w:rPr>
              <w:t xml:space="preserve">=&gt; </w:t>
            </w:r>
            <w:r>
              <w:rPr>
                <w:rFonts w:hint="default" w:ascii="Times New Roman Regular" w:hAnsi="Times New Roman Regular" w:eastAsia="Times New Roman" w:cs="Times New Roman Regular"/>
                <w:b w:val="0"/>
                <w:bCs w:val="0"/>
                <w:i w:val="0"/>
                <w:iCs w:val="0"/>
                <w:color w:val="000000"/>
                <w:sz w:val="22"/>
                <w:szCs w:val="22"/>
              </w:rPr>
              <w:t>Cách xử lý này thể hiện giá trị “Phản hồi với thay đổi hơn là bám theo kế hoạch”</w:t>
            </w:r>
          </w:p>
        </w:tc>
      </w:tr>
    </w:tbl>
    <w:p w14:paraId="6A9CFAD4">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15A8EA56">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xml:space="preserve">Kỹ thuật đã chọn: </w:t>
      </w:r>
      <w:r>
        <w:rPr>
          <w:rFonts w:hint="default" w:ascii="Times New Roman Regular" w:hAnsi="Times New Roman Regular" w:eastAsia="Times New Roman" w:cs="Times New Roman Regular"/>
          <w:b w:val="0"/>
          <w:bCs w:val="0"/>
          <w:i w:val="0"/>
          <w:iCs w:val="0"/>
          <w:color w:val="000000"/>
          <w:sz w:val="26"/>
          <w:szCs w:val="26"/>
          <w:lang w:val="en-US"/>
        </w:rPr>
        <w:t xml:space="preserve"> </w:t>
      </w:r>
      <w:r>
        <w:rPr>
          <w:rFonts w:hint="default" w:ascii="Times New Roman Regular" w:hAnsi="Times New Roman Regular" w:eastAsia="Times New Roman" w:cs="Times New Roman Regular"/>
          <w:b w:val="0"/>
          <w:bCs w:val="0"/>
          <w:i w:val="0"/>
          <w:iCs w:val="0"/>
          <w:color w:val="000000"/>
          <w:sz w:val="26"/>
          <w:szCs w:val="26"/>
        </w:rPr>
        <w:t>☐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2C2E8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3D8F393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673528D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4563F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33E372D7">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Start</w:t>
            </w:r>
          </w:p>
        </w:tc>
        <w:tc>
          <w:tcPr>
            <w:tcW w:w="7250" w:type="dxa"/>
            <w:tcMar>
              <w:top w:w="100" w:type="dxa"/>
              <w:left w:w="120" w:type="dxa"/>
              <w:bottom w:w="100" w:type="dxa"/>
              <w:right w:w="120" w:type="dxa"/>
            </w:tcMar>
          </w:tcPr>
          <w:p w14:paraId="65146779">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rPr>
              <w:t>Bắt đầu kiểm thử với dữ liệu gần thực tế, gồm các trường hợp đổi ca và trùng ca</w:t>
            </w:r>
          </w:p>
        </w:tc>
      </w:tr>
      <w:tr w14:paraId="36FDC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314A6048">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Stop</w:t>
            </w:r>
          </w:p>
        </w:tc>
        <w:tc>
          <w:tcPr>
            <w:tcW w:w="7250" w:type="dxa"/>
            <w:tcMar>
              <w:top w:w="100" w:type="dxa"/>
              <w:left w:w="120" w:type="dxa"/>
              <w:bottom w:w="100" w:type="dxa"/>
              <w:right w:w="120" w:type="dxa"/>
            </w:tcMar>
          </w:tcPr>
          <w:p w14:paraId="14E720FF">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Times New Roman" w:cs="Times New Roman"/>
                <w:b w:val="0"/>
                <w:bCs w:val="0"/>
                <w:i w:val="0"/>
                <w:iCs w:val="0"/>
                <w:color w:val="000000"/>
                <w:sz w:val="22"/>
                <w:szCs w:val="22"/>
              </w:rPr>
              <w:t>Ngừng chỉ kiểm thử bằng dữ liệu mẫu đơn giản</w:t>
            </w:r>
          </w:p>
        </w:tc>
      </w:tr>
      <w:tr w14:paraId="7F3D9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0A2729BD">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Continue</w:t>
            </w:r>
          </w:p>
        </w:tc>
        <w:tc>
          <w:tcPr>
            <w:tcW w:w="7250" w:type="dxa"/>
            <w:tcMar>
              <w:top w:w="100" w:type="dxa"/>
              <w:left w:w="120" w:type="dxa"/>
              <w:bottom w:w="100" w:type="dxa"/>
              <w:right w:w="120" w:type="dxa"/>
            </w:tcMar>
          </w:tcPr>
          <w:p w14:paraId="772A3AB6">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Times New Roman" w:cs="Times New Roman"/>
                <w:b w:val="0"/>
                <w:bCs w:val="0"/>
                <w:i w:val="0"/>
                <w:iCs w:val="0"/>
                <w:color w:val="000000"/>
                <w:sz w:val="22"/>
                <w:szCs w:val="22"/>
                <w:lang w:val="en-US"/>
              </w:rPr>
              <w:t>Tiếp tục demo cuối Sprint, nhờ đó lỗi trùng ca được phát hiện sớm</w:t>
            </w:r>
          </w:p>
        </w:tc>
      </w:tr>
    </w:tbl>
    <w:p w14:paraId="236C1882">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6C8A6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192E8D4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5347DD1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4B3C6BE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1D4F1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7D9518B5">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rPr>
              <w:t>Xây bộ test case và dữ liệu mẫu cho trường hợp trùng ca/đổi ca, bổ sung vào DoD</w:t>
            </w:r>
          </w:p>
        </w:tc>
        <w:tc>
          <w:tcPr>
            <w:tcW w:w="2000" w:type="dxa"/>
            <w:tcMar>
              <w:top w:w="100" w:type="dxa"/>
              <w:left w:w="120" w:type="dxa"/>
              <w:bottom w:w="100" w:type="dxa"/>
              <w:right w:w="120" w:type="dxa"/>
            </w:tcMar>
          </w:tcPr>
          <w:p w14:paraId="48CD276B">
            <w:pPr>
              <w:spacing w:after="40"/>
              <w:rPr>
                <w:rFonts w:hint="default" w:ascii="Times New Roman" w:hAnsi="Times New Roman" w:eastAsia="Times New Roman" w:cs="Times New Roman"/>
                <w:b w:val="0"/>
                <w:bCs w:val="0"/>
                <w:i w:val="0"/>
                <w:iCs w:val="0"/>
                <w:color w:val="000000"/>
                <w:sz w:val="22"/>
                <w:szCs w:val="22"/>
                <w:lang w:val="en-US"/>
              </w:rPr>
            </w:pPr>
            <w:r>
              <w:rPr>
                <w:rFonts w:hint="default" w:ascii="Times New Roman" w:hAnsi="Times New Roman" w:eastAsia="SimSun" w:cs="Times New Roman"/>
                <w:sz w:val="22"/>
                <w:szCs w:val="22"/>
              </w:rPr>
              <w:t>Developers</w:t>
            </w:r>
            <w:r>
              <w:rPr>
                <w:rFonts w:hint="default" w:ascii="Times New Roman" w:hAnsi="Times New Roman" w:eastAsia="SimSun" w:cs="Times New Roman"/>
                <w:sz w:val="22"/>
                <w:szCs w:val="22"/>
                <w:lang w:val="en-US"/>
              </w:rPr>
              <w:t>, Scrum Master theo dõi</w:t>
            </w:r>
          </w:p>
        </w:tc>
        <w:tc>
          <w:tcPr>
            <w:tcW w:w="3200" w:type="dxa"/>
            <w:tcMar>
              <w:top w:w="100" w:type="dxa"/>
              <w:left w:w="120" w:type="dxa"/>
              <w:bottom w:w="100" w:type="dxa"/>
              <w:right w:w="120" w:type="dxa"/>
            </w:tcMar>
          </w:tcPr>
          <w:p w14:paraId="57AF67A9">
            <w:pPr>
              <w:spacing w:after="40"/>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 xml:space="preserve">+ </w:t>
            </w:r>
            <w:bookmarkStart w:id="0" w:name="_GoBack"/>
            <w:bookmarkEnd w:id="0"/>
            <w:r>
              <w:rPr>
                <w:rFonts w:hint="default" w:ascii="Times New Roman" w:hAnsi="Times New Roman" w:eastAsia="SimSun" w:cs="Times New Roman"/>
                <w:sz w:val="22"/>
                <w:szCs w:val="22"/>
              </w:rPr>
              <w:t>Trước Sprint Review của Sprint tiếp theo: có ít nhất 5 test case trùng ca/đổi ca, tất cả đạt</w:t>
            </w:r>
          </w:p>
          <w:p w14:paraId="7ED4B3F6">
            <w:pPr>
              <w:spacing w:after="40"/>
              <w:rPr>
                <w:rFonts w:hint="default" w:ascii="Times New Roman" w:hAnsi="Times New Roman" w:eastAsia="Times New Roman" w:cs="Times New Roman"/>
                <w:b w:val="0"/>
                <w:bCs w:val="0"/>
                <w:i w:val="0"/>
                <w:iCs w:val="0"/>
                <w:color w:val="000000"/>
                <w:sz w:val="22"/>
                <w:szCs w:val="22"/>
              </w:rPr>
            </w:pP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DoD đã cập nhật; demo không còn lỗi trùng ca</w:t>
            </w:r>
          </w:p>
        </w:tc>
      </w:tr>
    </w:tbl>
    <w:p w14:paraId="6B3FEF7E"/>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CB1E201-54FF-4D5B-BB9B-FAC7AA2C632C}"/>
  </w:font>
  <w:font w:name="Arial">
    <w:panose1 w:val="020B0604020202020204"/>
    <w:charset w:val="00"/>
    <w:family w:val="swiss"/>
    <w:pitch w:val="default"/>
    <w:sig w:usb0="E0002EFF" w:usb1="C000785B" w:usb2="00000009" w:usb3="00000000" w:csb0="400001FF" w:csb1="FFFF0000"/>
    <w:embedRegular r:id="rId2" w:fontKey="{EDEF5549-C7F5-4FD8-9B2C-4E4BF63E242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3B19A3C-9044-41E0-A9EE-906A817593B1}"/>
  </w:font>
  <w:font w:name="Wingdings">
    <w:panose1 w:val="05000000000000000000"/>
    <w:charset w:val="02"/>
    <w:family w:val="auto"/>
    <w:pitch w:val="default"/>
    <w:sig w:usb0="00000000" w:usb1="00000000" w:usb2="00000000" w:usb3="00000000" w:csb0="80000000" w:csb1="00000000"/>
    <w:embedRegular r:id="rId4" w:fontKey="{1997A5CE-7991-46DE-A9A5-0087A4FECD8A}"/>
  </w:font>
  <w:font w:name="Calibri">
    <w:panose1 w:val="020F0502020204030204"/>
    <w:charset w:val="00"/>
    <w:family w:val="swiss"/>
    <w:pitch w:val="default"/>
    <w:sig w:usb0="E4002EFF" w:usb1="C200247B" w:usb2="00000009" w:usb3="00000000" w:csb0="200001FF" w:csb1="00000000"/>
    <w:embedRegular r:id="rId5" w:fontKey="{356DCA04-463F-41D6-9236-7E438A94784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C8C6306C-BECB-4408-8610-4170DF846661}"/>
  </w:font>
  <w:font w:name="Times New Roman Bold">
    <w:altName w:val="Times New Roman"/>
    <w:panose1 w:val="02020503050405090304"/>
    <w:charset w:val="00"/>
    <w:family w:val="auto"/>
    <w:pitch w:val="default"/>
    <w:sig w:usb0="00000000" w:usb1="00000000" w:usb2="00000001" w:usb3="00000000" w:csb0="400001BF" w:csb1="DFF70000"/>
    <w:embedRegular r:id="rId7" w:fontKey="{DEE40114-FC3D-490A-98C4-DAEAEEEE3AA7}"/>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embedRegular r:id="rId8" w:fontKey="{4B198CF8-8B3D-4966-9C35-5CBC5EE1C405}"/>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777207D"/>
    <w:rsid w:val="6CF9BEEB"/>
    <w:rsid w:val="6EE67D30"/>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heme="minorHAnsi" w:hAnsiTheme="minorHAnsi" w:eastAsiaTheme="minorEastAsia" w:cstheme="minorBidi"/>
      <w:lang w:val="en"/>
    </w:rPr>
  </w:style>
  <w:style w:type="paragraph" w:styleId="12">
    <w:name w:val="footer"/>
    <w:basedOn w:val="1"/>
    <w:link w:val="26"/>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heme="minorHAnsi" w:hAnsiTheme="minorHAnsi" w:eastAsiaTheme="minorEastAsia" w:cstheme="minorBidi"/>
      <w:lang w:val="en"/>
    </w:rPr>
  </w:style>
  <w:style w:type="paragraph" w:styleId="15">
    <w:name w:val="header"/>
    <w:basedOn w:val="1"/>
    <w:link w:val="25"/>
    <w:unhideWhenUsed/>
    <w:uiPriority w:val="99"/>
    <w:pPr>
      <w:tabs>
        <w:tab w:val="center" w:pos="4320"/>
        <w:tab w:val="right" w:pos="8640"/>
      </w:tabs>
    </w:pPr>
  </w:style>
  <w:style w:type="character" w:styleId="16">
    <w:name w:val="Hyperlink"/>
    <w:unhideWhenUsed/>
    <w:uiPriority w:val="99"/>
    <w:rPr>
      <w:color w:val="0563C1"/>
      <w:u w:val="single"/>
    </w:rPr>
  </w:style>
  <w:style w:type="character" w:styleId="17">
    <w:name w:val="Strong"/>
    <w:basedOn w:val="8"/>
    <w:qFormat/>
    <w:uiPriority w:val="0"/>
    <w:rPr>
      <w:b/>
      <w:bCs/>
    </w:rPr>
  </w:style>
  <w:style w:type="paragraph" w:styleId="1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9">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20">
    <w:name w:val="TableNormal"/>
    <w:uiPriority w:val="0"/>
    <w:tblPr>
      <w:tblCellMar>
        <w:top w:w="100" w:type="dxa"/>
        <w:left w:w="100" w:type="dxa"/>
        <w:bottom w:w="100" w:type="dxa"/>
        <w:right w:w="100" w:type="dxa"/>
      </w:tblCellMar>
    </w:tblPr>
  </w:style>
  <w:style w:type="paragraph" w:customStyle="1" w:styleId="21">
    <w:name w:val="Strong1"/>
    <w:qFormat/>
    <w:uiPriority w:val="0"/>
    <w:rPr>
      <w:rFonts w:asciiTheme="minorHAnsi" w:hAnsiTheme="minorHAnsi" w:eastAsiaTheme="minorEastAsia" w:cstheme="minorBidi"/>
      <w:b/>
      <w:bCs/>
      <w:lang w:val="en"/>
    </w:rPr>
  </w:style>
  <w:style w:type="paragraph" w:styleId="22">
    <w:name w:val="List Paragraph"/>
    <w:qFormat/>
    <w:uiPriority w:val="0"/>
    <w:rPr>
      <w:rFonts w:asciiTheme="minorHAnsi" w:hAnsiTheme="minorHAnsi" w:eastAsiaTheme="minorEastAsia" w:cstheme="minorBidi"/>
      <w:lang w:val="en"/>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uiPriority w:val="99"/>
    <w:rPr>
      <w:sz w:val="20"/>
      <w:szCs w:val="20"/>
    </w:rPr>
  </w:style>
  <w:style w:type="character" w:customStyle="1" w:styleId="25">
    <w:name w:val="Header Char"/>
    <w:basedOn w:val="8"/>
    <w:link w:val="15"/>
    <w:uiPriority w:val="99"/>
  </w:style>
  <w:style w:type="character" w:customStyle="1" w:styleId="26">
    <w:name w:val="Footer Char"/>
    <w:basedOn w:val="8"/>
    <w:link w:val="12"/>
    <w:uiPriority w:val="99"/>
  </w:style>
  <w:style w:type="table" w:customStyle="1" w:styleId="27">
    <w:name w:val="_Style 25"/>
    <w:basedOn w:val="20"/>
    <w:uiPriority w:val="0"/>
    <w:tblPr>
      <w:tblCellMar>
        <w:top w:w="0" w:type="dxa"/>
        <w:left w:w="10" w:type="dxa"/>
        <w:bottom w:w="0" w:type="dxa"/>
        <w:right w:w="10" w:type="dxa"/>
      </w:tblCellMar>
    </w:tblPr>
  </w:style>
  <w:style w:type="table" w:customStyle="1" w:styleId="28">
    <w:name w:val="_Style 26"/>
    <w:basedOn w:val="20"/>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369</Words>
  <Characters>1483</Characters>
  <TotalTime>421</TotalTime>
  <ScaleCrop>false</ScaleCrop>
  <LinksUpToDate>false</LinksUpToDate>
  <CharactersWithSpaces>1763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Hoàng Trịnh</cp:lastModifiedBy>
  <dcterms:modified xsi:type="dcterms:W3CDTF">2026-10-23T02:07:25Z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eyJoZGlkIjoiODVlZjI2OWE1NGE1MjNkN2Q1OWVjNGRlNGJjNDI5OTIiLCJ1c2VySWQiOiI4ODEzNzY0MjU4NTA2In0=</vt:lpwstr>
  </property>
</Properties>
</file>