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jc49wl4ttq6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SRS - Phân hệ Đặt hàng nhanh - RikkeiMart-Lite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Giới thiệu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Tài liệu đặc tả yêu cầu cho phân hệ "Đặt hàng nhanh" của ứng dụng RikkeiMart-Lite, dành cho đội Dev và Tester.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Chỉ gồm chức năng Khách hàng đặt hàng và Nhân viên xử lý đơn nhận đơn ở trạng thái "Chờ xử lý".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Definitions:</w:t>
      </w:r>
      <w:r w:rsidDel="00000000" w:rsidR="00000000" w:rsidRPr="00000000">
        <w:rPr>
          <w:rtl w:val="0"/>
        </w:rPr>
        <w:t xml:space="preserve"> Đơn hàng mới tạo luôn ở trạng thái "Chờ xử lý"; chỉ chuyển sang "Đã xác nhận" khi Nhân viên xử lý đơn thao tác xác nhận.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Mô tả tổng quát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Phân hệ thuộc ứng dụng bán lẻ RikkeiMart-Lite, gồm màn hình đặt hàng cho Khách hàng và danh sách đơn chờ xử lý cho Nhân viên xử lý đơn.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Đặc tả Use Case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Đặt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hàng (chính), nhân viên xử lý đơn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Tiền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hàng đang ở màn hình danh sách sản phẩm, kho còn ít nhất 1 sản phẩm hiển thị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Luồng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Khách hàng xem danh sách sản phẩm.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Khách hàng chọn 1 sản phẩm và nhập số lượng.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Khách hàng xác nhận đặt hàng.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Hệ thống kiểm tra số lượng hợp lệ và tạo đơn hàng ở trạng thái "Chờ xử lý".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thống hiển thị thông báo đặt hàng thành công.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Luồng ngoại lệ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lượng không hợp lệ (rỗng, ≤ 0): hệ thống hiển thị thông báo lỗi và không tạo đơn.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Hậu 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Đơn hàng mới xuất hiện trong danh sách chờ xử lý của Nhân viên xử lý đơn, người này xem và xác nhận đơn. </w:t>
            </w:r>
          </w:p>
        </w:tc>
      </w:tr>
    </w:tbl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Yêu cầu cụ thể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Màn hình đặt hàng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Link figma: https://www.figma.com/design/u2mt8FinEKHMLfu4HCCekU/Session-19?node-id=0-1&amp;t=tl3SKeaafc3PNyOQ-1</w:t>
      </w:r>
    </w:p>
    <w:tbl>
      <w:tblPr>
        <w:tblStyle w:val="Table2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140"/>
        <w:gridCol w:w="5345"/>
        <w:tblGridChange w:id="0">
          <w:tblGrid>
            <w:gridCol w:w="770"/>
            <w:gridCol w:w="3140"/>
            <w:gridCol w:w="5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Bước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Hành động / Phản hồi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Xem danh sách sản phẩm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Danh sách (bảng) gồm mã, tên, đơn giá (VNĐ)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Chọn sản phẩm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Radio button ở mỗi dòng sản phẩm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Nhập số lượng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Ô nhập số (Number input)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Xác nhận đặt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Nút "Xác nhận đặt hàng"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Báo lỗi số lượng không hợp lệ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Vùng thông báo kết quả, dạng lỗi (chữ đỏ)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Báo đặt hàng thành công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Vùng thông báo kết quả, dạng thành công (chữ xanh)</w:t>
            </w:r>
          </w:p>
        </w:tc>
      </w:tr>
    </w:tbl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3.2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REQ-01: Hệ thống phải hiển thị danh sách sản phẩm trong vòng ≤ 2 giây sau khi mở màn hình, và hiển thị thông báo kết quả đặt hàng (thành công hoặc lỗi) trong vòng ≤ 3 giây kể từ khi Khách hàng bấm "Xác nhận đặt hàng", đối với ít nhất 95% yêu cầu. 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3.3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Thực thể: 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7475"/>
        <w:tblGridChange w:id="0">
          <w:tblGrid>
            <w:gridCol w:w="1745"/>
            <w:gridCol w:w="7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 productId (String, duy nhất, tự sinh), productName (bắt buộc), unitPrice (Double, &gt; 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 orderId, customerName, status ("Chờ xử lý" / "Đã xác nhận")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ORDER_ITEM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  <w:t xml:space="preserve"> orderId -&gt; ORDER,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  <w:t xml:space="preserve"> productId -&gt; PRODUCT, quantity (&gt; 0)</w:t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Lỗi chuẩn hóa đã phát hiện và cách khắc phục:</w:t>
      </w:r>
      <w:r w:rsidDel="00000000" w:rsidR="00000000" w:rsidRPr="00000000">
        <w:rPr>
          <w:rtl w:val="0"/>
        </w:rPr>
        <w:t xml:space="preserve"> Bảng đơn hàng nháp vi phạm </w:t>
      </w:r>
      <w:r w:rsidDel="00000000" w:rsidR="00000000" w:rsidRPr="00000000">
        <w:rPr>
          <w:b w:val="1"/>
          <w:bCs w:val="1"/>
          <w:rtl w:val="0"/>
        </w:rPr>
        <w:t xml:space="preserve">dạng chuẩn 1 (1NF)</w:t>
      </w:r>
      <w:r w:rsidDel="00000000" w:rsidR="00000000" w:rsidRPr="00000000">
        <w:rPr>
          <w:rtl w:val="0"/>
        </w:rPr>
        <w:t xml:space="preserve"> vì hai cột </w:t>
      </w:r>
      <w:r w:rsidDel="00000000" w:rsidR="00000000" w:rsidRPr="00000000">
        <w:rPr>
          <w:rtl w:val="0"/>
        </w:rPr>
        <w:t xml:space="preserve">productName1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productName2</w:t>
      </w:r>
      <w:r w:rsidDel="00000000" w:rsidR="00000000" w:rsidRPr="00000000">
        <w:rPr>
          <w:rtl w:val="0"/>
        </w:rPr>
        <w:t xml:space="preserve"> là nhóm thuộc tính lặp. Hệ quả: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Đơn chỉ có 1 sản phẩm (ORD-02) bị cột </w:t>
      </w:r>
      <w:r w:rsidDel="00000000" w:rsidR="00000000" w:rsidRPr="00000000">
        <w:rPr>
          <w:rtl w:val="0"/>
        </w:rPr>
        <w:t xml:space="preserve">productName2</w:t>
      </w:r>
      <w:r w:rsidDel="00000000" w:rsidR="00000000" w:rsidRPr="00000000">
        <w:rPr>
          <w:rtl w:val="0"/>
        </w:rPr>
        <w:t xml:space="preserve"> để trống.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Muốn thêm sản phẩm thứ ba phải thêm cột mới.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Cột </w:t>
      </w: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không rõ là số lượng của sản phẩm nào.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Thiết kế mới tách mỗi sản phẩm của một đơn thành </w:t>
      </w:r>
      <w:r w:rsidDel="00000000" w:rsidR="00000000" w:rsidRPr="00000000">
        <w:rPr>
          <w:b w:val="1"/>
          <w:bCs w:val="1"/>
          <w:rtl w:val="0"/>
        </w:rPr>
        <w:t xml:space="preserve">một dòng</w:t>
      </w:r>
      <w:r w:rsidDel="00000000" w:rsidR="00000000" w:rsidRPr="00000000">
        <w:rPr>
          <w:rtl w:val="0"/>
        </w:rPr>
        <w:t xml:space="preserve"> trong bảng ORDER_ITEM, với khóa chính kép (orderId, productId). Vì vậy: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Đơn 1 sản phẩm hay nhiều sản phẩm đều xử lý được, không phát sinh cột thừa hay giá trị rỗng.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Mỗi sản phẩm có </w:t>
      </w: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riêng.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Tên sản phẩm chỉ lưu một lần ở PRODUCT và được tham chiếu qua </w:t>
      </w:r>
      <w:r w:rsidDel="00000000" w:rsidR="00000000" w:rsidRPr="00000000">
        <w:rPr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