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pPr>
      <w:r w:rsidDel="00000000" w:rsidR="00000000" w:rsidRPr="00000000">
        <w:rPr>
          <w:b w:val="1"/>
          <w:bCs w:val="1"/>
          <w:sz w:val="21"/>
          <w:szCs w:val="21"/>
          <w:rtl w:val="0"/>
        </w:rPr>
        <w:t xml:space="preserve">Nhiệm vụ 1 - Chọn kỹ thuật và xếp thẻ ý kiến</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Kỹ thuật chọn:</w:t>
      </w:r>
      <w:r w:rsidDel="00000000" w:rsidR="00000000" w:rsidRPr="00000000">
        <w:rPr>
          <w:rtl w:val="0"/>
        </w:rPr>
        <w:t xml:space="preserve"> Start–Stop–Continue, vì vấn đề đã rõ từ nhật ký, buổi họp chỉ 45 phút và nhóm muốn có hành động ngay </w:t>
      </w:r>
    </w:p>
    <w:p w:rsidR="00000000" w:rsidDel="00000000" w:rsidP="00000000" w:rsidRDefault="00000000" w:rsidRPr="00000000" w14:paraId="00000003">
      <w:pPr>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4140"/>
        <w:gridCol w:w="4125"/>
        <w:tblGridChange w:id="0">
          <w:tblGrid>
            <w:gridCol w:w="630"/>
            <w:gridCol w:w="4140"/>
            <w:gridCol w:w="4125"/>
          </w:tblGrid>
        </w:tblGridChange>
      </w:tblGrid>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Thẻ</w:t>
            </w:r>
          </w:p>
        </w:tc>
        <w:tc>
          <w:tcPr>
            <w:tcBorders>
              <w:top w:color="d3d3d3" w:space="0" w:sz="5" w:val="single"/>
              <w:left w:color="d3d3d3" w:space="0" w:sz="5" w:val="single"/>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Nội dung thẻ</w:t>
            </w:r>
          </w:p>
        </w:tc>
        <w:tc>
          <w:tcPr>
            <w:tcBorders>
              <w:top w:color="d3d3d3" w:space="0" w:sz="5" w:val="single"/>
              <w:left w:color="d3d3d3" w:space="0" w:sz="5" w:val="single"/>
              <w:bottom w:color="d3d3d3" w:space="0" w:sz="5"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Xếp vào cột nào, lý do ngắn</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T1</w:t>
            </w:r>
          </w:p>
        </w:tc>
        <w:tc>
          <w:tcPr>
            <w:tcBorders>
              <w:top w:color="d3d3d3" w:space="0" w:sz="5" w:val="single"/>
              <w:left w:color="d3d3d3" w:space="0" w:sz="5" w:val="single"/>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Review chéo giúp sửa lỗi trước khi kiểm thử.</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Continue (nếu dùng 4Ls: Liked). Cách làm này hiệu quả, nên giữ.</w:t>
            </w:r>
          </w:p>
        </w:tc>
      </w:tr>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T2</w:t>
            </w:r>
          </w:p>
        </w:tc>
        <w:tc>
          <w:tcPr>
            <w:tcBorders>
              <w:top w:color="d3d3d3" w:space="0" w:sz="5" w:val="single"/>
              <w:left w:color="d3d3d3" w:space="0" w:sz="5" w:val="single"/>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Kiểm thử dồn đến ngày 9 mới bắt đầu.</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Stop. Dừng việc dồn kiểm thử về cuối Sprint </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T3</w:t>
            </w:r>
          </w:p>
        </w:tc>
        <w:tc>
          <w:tcPr>
            <w:tcBorders>
              <w:top w:color="d3d3d3" w:space="0" w:sz="5" w:val="single"/>
              <w:left w:color="d3d3d3" w:space="0" w:sz="5" w:val="single"/>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Hải báo lỗi muộn khiến cả nhóm phải sửa gấp.</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Start. Thẻ đổ lỗi cá nhân, viết lại thành: “Lỗi được báo muộn nên cả nhóm phải sửa gấp” -&gt; Start: báo lỗi ngay khi phát hiện. </w:t>
            </w:r>
          </w:p>
        </w:tc>
      </w:tr>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T4</w:t>
            </w:r>
          </w:p>
        </w:tc>
        <w:tc>
          <w:tcPr>
            <w:tcBorders>
              <w:top w:color="d3d3d3" w:space="0" w:sz="5" w:val="single"/>
              <w:left w:color="d3d3d3" w:space="0" w:sz="5" w:val="single"/>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Bộ lọc giá chưa hợp nhu cầu của người mua.</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Không xếp.</w:t>
            </w:r>
            <w:r w:rsidDel="00000000" w:rsidR="00000000" w:rsidRPr="00000000">
              <w:rPr>
                <w:color w:val="333333"/>
                <w:sz w:val="21"/>
                <w:szCs w:val="21"/>
                <w:rtl w:val="0"/>
              </w:rPr>
              <w:t xml:space="preserve"> Chuyển cho Product Owner Thảo vì đây là nhu cầu về sản phẩm, không phải cách làm việc của nhóm. Thảo xem xét trong Product Backlog. </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color w:val="333333"/>
                <w:sz w:val="21"/>
                <w:szCs w:val="21"/>
              </w:rPr>
            </w:pPr>
            <w:r w:rsidDel="00000000" w:rsidR="00000000" w:rsidRPr="00000000">
              <w:rPr>
                <w:color w:val="333333"/>
                <w:sz w:val="21"/>
                <w:szCs w:val="21"/>
                <w:rtl w:val="0"/>
              </w:rPr>
              <w:t xml:space="preserve">T5</w:t>
            </w:r>
          </w:p>
        </w:tc>
        <w:tc>
          <w:tcPr>
            <w:tcBorders>
              <w:top w:color="d3d3d3" w:space="0" w:sz="5" w:val="single"/>
              <w:left w:color="d3d3d3" w:space="0" w:sz="5" w:val="single"/>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Definition of Done (DoD) chưa ghi việc kiểm thử trên điện thoại.</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Start. Bắt đầu bổ sung “kiểm thử trên điện thoại” vào DoD. </w:t>
            </w:r>
          </w:p>
        </w:tc>
      </w:tr>
    </w:tbl>
    <w:p w:rsidR="00000000" w:rsidDel="00000000" w:rsidP="00000000" w:rsidRDefault="00000000" w:rsidRPr="00000000" w14:paraId="00000016">
      <w:pPr>
        <w:rPr/>
      </w:pPr>
      <w:r w:rsidDel="00000000" w:rsidR="00000000" w:rsidRPr="00000000">
        <w:rPr>
          <w:b w:val="1"/>
          <w:bCs w:val="1"/>
          <w:sz w:val="21"/>
          <w:szCs w:val="21"/>
          <w:rtl w:val="0"/>
        </w:rPr>
        <w:t xml:space="preserve">Nhiệm vụ 2 - Từ Data đến Improvement</w:t>
      </w: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tbl>
      <w:tblPr>
        <w:tblStyle w:val="Table2"/>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785"/>
        <w:gridCol w:w="4725"/>
        <w:tblGridChange w:id="0">
          <w:tblGrid>
            <w:gridCol w:w="2760"/>
            <w:gridCol w:w="1785"/>
            <w:gridCol w:w="4725"/>
          </w:tblGrid>
        </w:tblGridChange>
      </w:tblGrid>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Data đã chọn</w:t>
            </w:r>
          </w:p>
        </w:tc>
        <w:tc>
          <w:tcPr>
            <w:tcBorders>
              <w:top w:color="d3d3d3" w:space="0" w:sz="5" w:val="single"/>
              <w:left w:color="d3d3d3" w:space="0" w:sz="5" w:val="single"/>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Khía cạnh</w:t>
            </w:r>
          </w:p>
        </w:tc>
        <w:tc>
          <w:tcPr>
            <w:tcBorders>
              <w:top w:color="d3d3d3" w:space="0" w:sz="5" w:val="single"/>
              <w:left w:color="d3d3d3" w:space="0" w:sz="5" w:val="single"/>
              <w:bottom w:color="d3d3d3" w:space="0" w:sz="5"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Insight (vì sao xảy ra)</w:t>
            </w:r>
          </w:p>
        </w:tc>
      </w:tr>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DT-01: ngày 9 mới kiểm thử chức năng đặt giữ máy, lỗi phát hiện muộn nên chưa Done </w:t>
            </w:r>
          </w:p>
        </w:tc>
        <w:tc>
          <w:tcPr>
            <w:tcBorders>
              <w:top w:color="d3d3d3" w:space="0" w:sz="5" w:val="single"/>
              <w:left w:color="d3d3d3" w:space="0" w:sz="5" w:val="single"/>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Quy trình </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Nhóm chưa có quy tắc kiểm thử ngay khi chức năng làm xong, nên kiểm thử bị dồn về cuối Sprint, không còn thời gian sửa lỗi</w:t>
            </w:r>
          </w:p>
        </w:tc>
      </w:tr>
    </w:tbl>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tbl>
      <w:tblPr>
        <w:tblStyle w:val="Table3"/>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95"/>
        <w:gridCol w:w="2295"/>
        <w:gridCol w:w="2295"/>
        <w:tblGridChange w:id="0">
          <w:tblGrid>
            <w:gridCol w:w="2295"/>
            <w:gridCol w:w="2295"/>
            <w:gridCol w:w="2295"/>
            <w:gridCol w:w="2295"/>
          </w:tblGrid>
        </w:tblGridChange>
      </w:tblGrid>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Hành động cụ thể</w:t>
            </w:r>
          </w:p>
        </w:tc>
        <w:tc>
          <w:tcPr>
            <w:tcBorders>
              <w:top w:color="d3d3d3" w:space="0" w:sz="5" w:val="single"/>
              <w:left w:color="d3d3d3" w:space="0" w:sz="5" w:val="single"/>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Người/nhóm theo dõi</w:t>
            </w:r>
          </w:p>
        </w:tc>
        <w:tc>
          <w:tcPr>
            <w:tcBorders>
              <w:top w:color="d3d3d3" w:space="0" w:sz="5" w:val="single"/>
              <w:left w:color="d3d3d3" w:space="0" w:sz="5" w:val="single"/>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Khi kiểm tra lại</w:t>
            </w:r>
          </w:p>
        </w:tc>
        <w:tc>
          <w:tcPr>
            <w:tcBorders>
              <w:top w:color="d3d3d3" w:space="0" w:sz="5" w:val="single"/>
              <w:left w:color="d3d3d3" w:space="0" w:sz="5" w:val="single"/>
              <w:bottom w:color="d3d3d3" w:space="0" w:sz="5"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Bằng chứng</w:t>
            </w:r>
          </w:p>
        </w:tc>
      </w:tr>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Từ Sprint sau, mỗi PBI sau khi code xong được review chéo và kiểm thử trong vòng 1 ngày làm việc; không PBI nào bắt đầu kiểm thử sau ngày 6 </w:t>
            </w:r>
          </w:p>
        </w:tc>
        <w:tc>
          <w:tcPr>
            <w:tcBorders>
              <w:top w:color="d3d3d3" w:space="0" w:sz="5" w:val="single"/>
              <w:left w:color="d3d3d3" w:space="0" w:sz="5" w:val="single"/>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Duy (Scrum Master) cùng cả nhóm, nhắc ở Daily Scrum </w:t>
            </w:r>
          </w:p>
        </w:tc>
        <w:tc>
          <w:tcPr>
            <w:tcBorders>
              <w:top w:color="d3d3d3" w:space="0" w:sz="5" w:val="single"/>
              <w:left w:color="d3d3d3" w:space="0" w:sz="5" w:val="single"/>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Ngày 5 của Sprint sau (kiểm tra giữa Sprint) và Retrospective kế tiếp </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Bảng công việc ghi ngày bắt đầu kiểm thử của từng PBI: 100% PBI bắt đầu kiểm thử trước ngày 7, không có lỗi nghiêm trọng mới phát hiện sau ngày 8 </w:t>
            </w:r>
          </w:p>
        </w:tc>
      </w:tr>
    </w:tbl>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Nhiệm vụ 3 - Sắp xếp và mở đầu buổi Retrospective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1"/>
          <w:szCs w:val="21"/>
        </w:rPr>
      </w:pPr>
      <w:r w:rsidDel="00000000" w:rsidR="00000000" w:rsidRPr="00000000">
        <w:rPr>
          <w:sz w:val="21"/>
          <w:szCs w:val="21"/>
          <w:rtl w:val="0"/>
        </w:rPr>
        <w:t xml:space="preserve">Thứ tự 5 bước: H3 -&gt; H2 -&gt; H5 -&gt; H1 -&gt; H6</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1"/>
          <w:szCs w:val="21"/>
        </w:rPr>
      </w:pPr>
      <w:r w:rsidDel="00000000" w:rsidR="00000000" w:rsidRPr="00000000">
        <w:rPr>
          <w:sz w:val="21"/>
          <w:szCs w:val="21"/>
          <w:rtl w:val="0"/>
        </w:rPr>
        <w:t xml:space="preserve">(Mở đầu -&gt; Thu thập dữ kiện -&gt; Tìm nguyên nhân -&gt; Quyết định hành động -&gt; Kết thúc)</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1"/>
          <w:szCs w:val="21"/>
        </w:rPr>
      </w:pPr>
      <w:r w:rsidDel="00000000" w:rsidR="00000000" w:rsidRPr="00000000">
        <w:rPr>
          <w:sz w:val="21"/>
          <w:szCs w:val="21"/>
          <w:rtl w:val="0"/>
        </w:rPr>
        <w:t xml:space="preserve">Hoạt động bị loại: H4, vì Scrum Master chọn sẵn giải pháp và giao cho nhóm làm theo, trong khi Improvement phải do cả nhóm tự thảo luận và thống nhất.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1"/>
          <w:szCs w:val="21"/>
        </w:rPr>
      </w:pPr>
      <w:r w:rsidDel="00000000" w:rsidR="00000000" w:rsidRPr="00000000">
        <w:rPr>
          <w:sz w:val="21"/>
          <w:szCs w:val="21"/>
          <w:rtl w:val="0"/>
        </w:rPr>
        <w:t xml:space="preserve">Lời mở đầu:</w:t>
        <w:br w:type="textWrapping"/>
        <w:t xml:space="preserve"> “Chào cả nhóm. Mục tiêu hôm nay là cùng tìm ra cách làm việc tốt hơn cho Sprint sau, nên mình sẽ nói về quy trình và sự việc, không nói về lỗi của một cá nhân nào. Ai cũng có thể nói thật, và mình sẽ bắt đầu bằng việc xem lại hành động của Sprint trước.”</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