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4381" w:rsidRPr="00B24381" w:rsidRDefault="00B24381" w:rsidP="00B24381">
      <w:pPr>
        <w:shd w:val="clear" w:color="auto" w:fill="FFFFFF"/>
        <w:spacing w:line="600" w:lineRule="atLeast"/>
        <w:outlineLvl w:val="4"/>
        <w:rPr>
          <w:rFonts w:ascii="Segoe UI" w:eastAsia="Times New Roman" w:hAnsi="Segoe UI" w:cs="Segoe UI"/>
          <w:color w:val="000000"/>
          <w:sz w:val="48"/>
          <w:szCs w:val="48"/>
          <w:lang w:eastAsia="ru-RU"/>
        </w:rPr>
      </w:pPr>
      <w:r w:rsidRPr="00B24381">
        <w:rPr>
          <w:rFonts w:ascii="Segoe UI" w:eastAsia="Times New Roman" w:hAnsi="Segoe UI" w:cs="Segoe UI"/>
          <w:color w:val="000000"/>
          <w:sz w:val="48"/>
          <w:szCs w:val="48"/>
          <w:lang w:eastAsia="ru-RU"/>
        </w:rPr>
        <w:t>Аннотация</w:t>
      </w:r>
    </w:p>
    <w:p w:rsidR="00B24381" w:rsidRPr="00B24381" w:rsidRDefault="00B24381" w:rsidP="00B24381">
      <w:pPr>
        <w:shd w:val="clear" w:color="auto" w:fill="FFFFFF"/>
        <w:spacing w:line="300" w:lineRule="atLeast"/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</w:pPr>
      <w:r w:rsidRPr="00B24381"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  <w:t xml:space="preserve">Групповая политика применяется к пользователю или компьютеру в зависимости от того, где оба объекта располагаются в службе </w:t>
      </w:r>
      <w:proofErr w:type="spellStart"/>
      <w:r w:rsidRPr="00B24381"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  <w:t>Active</w:t>
      </w:r>
      <w:proofErr w:type="spellEnd"/>
      <w:r w:rsidRPr="00B24381"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  <w:t xml:space="preserve"> </w:t>
      </w:r>
      <w:proofErr w:type="spellStart"/>
      <w:r w:rsidRPr="00B24381"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  <w:t>Directory</w:t>
      </w:r>
      <w:proofErr w:type="spellEnd"/>
      <w:r w:rsidRPr="00B24381"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  <w:t>. Однако в некоторых случаях пользователям может быть необходима применимая к ним политика на основе местоположения только объекта компьютера. Функцию замыкания групповой политики можно использовать для применения объектов групповой политики (GPO), зависящих только от того, на какой компьютер входит пользователь.</w:t>
      </w:r>
    </w:p>
    <w:p w:rsidR="00B24381" w:rsidRPr="00B24381" w:rsidRDefault="00B24381" w:rsidP="00B24381">
      <w:pPr>
        <w:shd w:val="clear" w:color="auto" w:fill="FFFFFF"/>
        <w:spacing w:line="600" w:lineRule="atLeast"/>
        <w:outlineLvl w:val="4"/>
        <w:rPr>
          <w:rFonts w:ascii="Segoe UI" w:eastAsia="Times New Roman" w:hAnsi="Segoe UI" w:cs="Segoe UI"/>
          <w:color w:val="000000"/>
          <w:sz w:val="48"/>
          <w:szCs w:val="48"/>
          <w:lang w:eastAsia="ru-RU"/>
        </w:rPr>
      </w:pPr>
      <w:r w:rsidRPr="00B24381">
        <w:rPr>
          <w:rFonts w:ascii="Segoe UI" w:eastAsia="Times New Roman" w:hAnsi="Segoe UI" w:cs="Segoe UI"/>
          <w:color w:val="000000"/>
          <w:sz w:val="48"/>
          <w:szCs w:val="48"/>
          <w:lang w:eastAsia="ru-RU"/>
        </w:rPr>
        <w:t>Дополнительная информация</w:t>
      </w:r>
    </w:p>
    <w:p w:rsidR="00B24381" w:rsidRPr="00B24381" w:rsidRDefault="00B24381" w:rsidP="00B24381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</w:pPr>
      <w:r w:rsidRPr="00B24381"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  <w:t>Чтобы установить пользовательскую настройку для каждого компьютера, выполните следующие условия:</w:t>
      </w:r>
    </w:p>
    <w:p w:rsidR="00B24381" w:rsidRPr="00B24381" w:rsidRDefault="00B24381" w:rsidP="00B24381">
      <w:pPr>
        <w:numPr>
          <w:ilvl w:val="0"/>
          <w:numId w:val="1"/>
        </w:numPr>
        <w:shd w:val="clear" w:color="auto" w:fill="FFFFFF"/>
        <w:spacing w:before="100" w:beforeAutospacing="1" w:after="180" w:line="300" w:lineRule="atLeast"/>
        <w:ind w:left="0"/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</w:pPr>
      <w:r w:rsidRPr="00B24381"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  <w:t>В оснастке «Групповая политика» консоли управления (ММС) выберите </w:t>
      </w:r>
      <w:r w:rsidRPr="00B24381"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ru-RU"/>
        </w:rPr>
        <w:t>Конфигурация компьютера</w:t>
      </w:r>
      <w:r w:rsidRPr="00B24381"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  <w:t>.</w:t>
      </w:r>
    </w:p>
    <w:p w:rsidR="00B24381" w:rsidRPr="00B24381" w:rsidRDefault="00B24381" w:rsidP="00B24381">
      <w:pPr>
        <w:numPr>
          <w:ilvl w:val="0"/>
          <w:numId w:val="1"/>
        </w:numPr>
        <w:shd w:val="clear" w:color="auto" w:fill="FFFFFF"/>
        <w:spacing w:before="100" w:beforeAutospacing="1" w:after="180" w:line="300" w:lineRule="atLeast"/>
        <w:ind w:left="0"/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</w:pPr>
      <w:r w:rsidRPr="00B24381"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  <w:t>Найдите окно </w:t>
      </w:r>
      <w:r w:rsidRPr="00B24381"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ru-RU"/>
        </w:rPr>
        <w:t>Административные шаблоны</w:t>
      </w:r>
      <w:r w:rsidRPr="00B24381"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  <w:t>, выберите </w:t>
      </w:r>
      <w:r w:rsidRPr="00B24381"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ru-RU"/>
        </w:rPr>
        <w:t>Система</w:t>
      </w:r>
      <w:r w:rsidRPr="00B24381"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  <w:t> </w:t>
      </w:r>
      <w:proofErr w:type="spellStart"/>
      <w:r w:rsidRPr="00B24381"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  <w:t>и</w:t>
      </w:r>
      <w:r w:rsidRPr="00B24381"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ru-RU"/>
        </w:rPr>
        <w:t>Групповая</w:t>
      </w:r>
      <w:proofErr w:type="spellEnd"/>
      <w:r w:rsidRPr="00B24381"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ru-RU"/>
        </w:rPr>
        <w:t xml:space="preserve"> политика</w:t>
      </w:r>
      <w:r w:rsidRPr="00B24381"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  <w:t xml:space="preserve"> и включите </w:t>
      </w:r>
      <w:proofErr w:type="spellStart"/>
      <w:r w:rsidRPr="00B24381"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  <w:t>функцию</w:t>
      </w:r>
      <w:r w:rsidRPr="00B24381"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ru-RU"/>
        </w:rPr>
        <w:t>Режим</w:t>
      </w:r>
      <w:proofErr w:type="spellEnd"/>
      <w:r w:rsidRPr="00B24381"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ru-RU"/>
        </w:rPr>
        <w:t xml:space="preserve"> обработки замыкания пользовательской групповой политики</w:t>
      </w:r>
      <w:r w:rsidRPr="00B24381"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  <w:t>.</w:t>
      </w:r>
    </w:p>
    <w:p w:rsidR="00B24381" w:rsidRPr="00B24381" w:rsidRDefault="00B24381" w:rsidP="00B24381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</w:pPr>
      <w:r w:rsidRPr="00B24381"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  <w:t>Эта политика предписывает системе применить набор объектов GPO к любому пользователю, входящему на компьютер, управляемый этой политикой. Эта политика предназначена для специализированных компьютеров, где необходимо изменить политику пользователя на основе того, какой компьютер используется. Например, компьютеры в общественных местах, в лабораториях и учебных классах.</w:t>
      </w:r>
      <w:r w:rsidRPr="00B24381"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  <w:br/>
      </w:r>
      <w:r w:rsidRPr="00B24381"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  <w:br/>
      </w:r>
      <w:r w:rsidRPr="00B24381"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ru-RU"/>
        </w:rPr>
        <w:t>Примечание.</w:t>
      </w:r>
      <w:r w:rsidRPr="00B24381"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  <w:t xml:space="preserve"> Функция замыкания политики поддерживается только в среде </w:t>
      </w:r>
      <w:proofErr w:type="spellStart"/>
      <w:r w:rsidRPr="00B24381"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  <w:t>Active</w:t>
      </w:r>
      <w:proofErr w:type="spellEnd"/>
      <w:r w:rsidRPr="00B24381"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  <w:t xml:space="preserve"> </w:t>
      </w:r>
      <w:proofErr w:type="spellStart"/>
      <w:r w:rsidRPr="00B24381"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  <w:t>Directory</w:t>
      </w:r>
      <w:proofErr w:type="spellEnd"/>
      <w:r w:rsidRPr="00B24381"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  <w:t xml:space="preserve">. И учетная запись компьютера, и учетная запись пользователя должны быть в </w:t>
      </w:r>
      <w:proofErr w:type="spellStart"/>
      <w:r w:rsidRPr="00B24381"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  <w:t>Active</w:t>
      </w:r>
      <w:proofErr w:type="spellEnd"/>
      <w:r w:rsidRPr="00B24381"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  <w:t xml:space="preserve"> </w:t>
      </w:r>
      <w:proofErr w:type="spellStart"/>
      <w:r w:rsidRPr="00B24381"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  <w:t>Directory</w:t>
      </w:r>
      <w:proofErr w:type="spellEnd"/>
      <w:r w:rsidRPr="00B24381"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  <w:t xml:space="preserve">. Если каждой учетной записью управляет контроллер домена на основе </w:t>
      </w:r>
      <w:proofErr w:type="spellStart"/>
      <w:r w:rsidRPr="00B24381"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  <w:t>Microsoft</w:t>
      </w:r>
      <w:proofErr w:type="spellEnd"/>
      <w:r w:rsidRPr="00B24381"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  <w:t xml:space="preserve"> </w:t>
      </w:r>
      <w:proofErr w:type="spellStart"/>
      <w:r w:rsidRPr="00B24381"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  <w:t>Windows</w:t>
      </w:r>
      <w:proofErr w:type="spellEnd"/>
      <w:r w:rsidRPr="00B24381"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  <w:t xml:space="preserve"> NT 4.0, функция замыкания политики не работает. Клиентский компьютер должен находиться под управлением одной из следующих операционных систем:</w:t>
      </w:r>
    </w:p>
    <w:p w:rsidR="00B24381" w:rsidRPr="00B24381" w:rsidRDefault="00B24381" w:rsidP="00B24381">
      <w:pPr>
        <w:numPr>
          <w:ilvl w:val="0"/>
          <w:numId w:val="2"/>
        </w:numPr>
        <w:shd w:val="clear" w:color="auto" w:fill="FFFFFF"/>
        <w:spacing w:before="100" w:beforeAutospacing="1" w:after="180" w:line="300" w:lineRule="atLeast"/>
        <w:ind w:left="0"/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</w:pPr>
      <w:proofErr w:type="spellStart"/>
      <w:r w:rsidRPr="00B24381"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  <w:t>Windows</w:t>
      </w:r>
      <w:proofErr w:type="spellEnd"/>
      <w:r w:rsidRPr="00B24381"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  <w:t xml:space="preserve"> XP </w:t>
      </w:r>
      <w:proofErr w:type="spellStart"/>
      <w:r w:rsidRPr="00B24381"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  <w:t>Professional</w:t>
      </w:r>
      <w:proofErr w:type="spellEnd"/>
    </w:p>
    <w:p w:rsidR="00B24381" w:rsidRPr="00B24381" w:rsidRDefault="00B24381" w:rsidP="00B24381">
      <w:pPr>
        <w:numPr>
          <w:ilvl w:val="0"/>
          <w:numId w:val="2"/>
        </w:numPr>
        <w:shd w:val="clear" w:color="auto" w:fill="FFFFFF"/>
        <w:spacing w:before="100" w:beforeAutospacing="1" w:after="180" w:line="300" w:lineRule="atLeast"/>
        <w:ind w:left="0"/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</w:pPr>
      <w:proofErr w:type="spellStart"/>
      <w:r w:rsidRPr="00B24381"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  <w:t>Windows</w:t>
      </w:r>
      <w:proofErr w:type="spellEnd"/>
      <w:r w:rsidRPr="00B24381"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  <w:t xml:space="preserve"> 2000 </w:t>
      </w:r>
      <w:proofErr w:type="spellStart"/>
      <w:r w:rsidRPr="00B24381"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  <w:t>Professional</w:t>
      </w:r>
      <w:proofErr w:type="spellEnd"/>
    </w:p>
    <w:p w:rsidR="00B24381" w:rsidRPr="00B24381" w:rsidRDefault="00B24381" w:rsidP="00B24381">
      <w:pPr>
        <w:numPr>
          <w:ilvl w:val="0"/>
          <w:numId w:val="2"/>
        </w:numPr>
        <w:shd w:val="clear" w:color="auto" w:fill="FFFFFF"/>
        <w:spacing w:before="100" w:beforeAutospacing="1" w:after="180" w:line="300" w:lineRule="atLeast"/>
        <w:ind w:left="0"/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</w:pPr>
      <w:proofErr w:type="spellStart"/>
      <w:r w:rsidRPr="00B24381"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  <w:t>Windows</w:t>
      </w:r>
      <w:proofErr w:type="spellEnd"/>
      <w:r w:rsidRPr="00B24381"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  <w:t xml:space="preserve"> 2000 </w:t>
      </w:r>
      <w:proofErr w:type="spellStart"/>
      <w:r w:rsidRPr="00B24381"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  <w:t>Server</w:t>
      </w:r>
      <w:proofErr w:type="spellEnd"/>
    </w:p>
    <w:p w:rsidR="00B24381" w:rsidRPr="00B24381" w:rsidRDefault="00B24381" w:rsidP="00B24381">
      <w:pPr>
        <w:numPr>
          <w:ilvl w:val="0"/>
          <w:numId w:val="2"/>
        </w:numPr>
        <w:shd w:val="clear" w:color="auto" w:fill="FFFFFF"/>
        <w:spacing w:before="100" w:beforeAutospacing="1" w:after="180" w:line="300" w:lineRule="atLeast"/>
        <w:ind w:left="0"/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</w:pPr>
      <w:proofErr w:type="spellStart"/>
      <w:r w:rsidRPr="00B24381"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  <w:t>Windows</w:t>
      </w:r>
      <w:proofErr w:type="spellEnd"/>
      <w:r w:rsidRPr="00B24381"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  <w:t xml:space="preserve"> 2000 </w:t>
      </w:r>
      <w:proofErr w:type="spellStart"/>
      <w:r w:rsidRPr="00B24381"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  <w:t>Advanced</w:t>
      </w:r>
      <w:proofErr w:type="spellEnd"/>
      <w:r w:rsidRPr="00B24381"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  <w:t xml:space="preserve"> </w:t>
      </w:r>
      <w:proofErr w:type="spellStart"/>
      <w:r w:rsidRPr="00B24381"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  <w:t>Server</w:t>
      </w:r>
      <w:proofErr w:type="spellEnd"/>
    </w:p>
    <w:p w:rsidR="00B24381" w:rsidRPr="00B24381" w:rsidRDefault="00B24381" w:rsidP="00B24381">
      <w:pPr>
        <w:numPr>
          <w:ilvl w:val="0"/>
          <w:numId w:val="2"/>
        </w:numPr>
        <w:shd w:val="clear" w:color="auto" w:fill="FFFFFF"/>
        <w:spacing w:before="100" w:beforeAutospacing="1" w:after="180" w:line="300" w:lineRule="atLeast"/>
        <w:ind w:left="0"/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</w:pPr>
      <w:proofErr w:type="spellStart"/>
      <w:r w:rsidRPr="00B24381"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  <w:t>Windows</w:t>
      </w:r>
      <w:proofErr w:type="spellEnd"/>
      <w:r w:rsidRPr="00B24381"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  <w:t xml:space="preserve"> </w:t>
      </w:r>
      <w:proofErr w:type="spellStart"/>
      <w:r w:rsidRPr="00B24381"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  <w:t>Server</w:t>
      </w:r>
      <w:proofErr w:type="spellEnd"/>
      <w:r w:rsidRPr="00B24381"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  <w:t xml:space="preserve"> 2003</w:t>
      </w:r>
    </w:p>
    <w:p w:rsidR="00B24381" w:rsidRPr="00B24381" w:rsidRDefault="00B24381" w:rsidP="00B24381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</w:pPr>
      <w:r w:rsidRPr="00B24381"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  <w:t xml:space="preserve">В то время как пользователи работают на своих рабочих станциях, может оказаться необходимым применить параметры групповой политики на основе местоположения объекта пользователя. В этом случае рекомендуется настраивать параметры политики на основе организационного подразделения, в котором находится учетная запись пользователя. Однако в некоторых случаях объект компьютера находится в </w:t>
      </w:r>
      <w:r w:rsidRPr="00B24381"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  <w:lastRenderedPageBreak/>
        <w:t xml:space="preserve">конкретном </w:t>
      </w:r>
      <w:proofErr w:type="spellStart"/>
      <w:r w:rsidRPr="00B24381"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  <w:t>огранизационном</w:t>
      </w:r>
      <w:proofErr w:type="spellEnd"/>
      <w:r w:rsidRPr="00B24381"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  <w:t xml:space="preserve"> подразделении, и пользовательские параметры политики будут применяться согласно местоположению не объекта пользователя, а объекта компьютера.</w:t>
      </w:r>
      <w:r w:rsidRPr="00B24381"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  <w:br/>
      </w:r>
      <w:r w:rsidRPr="00B24381"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  <w:br/>
      </w:r>
      <w:r w:rsidRPr="00B24381"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ru-RU"/>
        </w:rPr>
        <w:t>Примечание</w:t>
      </w:r>
      <w:r w:rsidRPr="00B24381"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  <w:t> Невозможно выполнить фильтрацию параметров пользователя, которые были произведены посредством запрета или удаления AGP и прав на чтение из объекта компьютера, указанного для замыкания политики . </w:t>
      </w:r>
      <w:r w:rsidRPr="00B24381"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  <w:br/>
      </w:r>
      <w:r w:rsidRPr="00B24381"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  <w:br/>
        <w:t>Обычная обработка групповой политики пользователя указывает, что к компьютерам, расположенным в своем подразделении, применяются объекты групповой политики в порядке запуска компьютера. К пользователям в их подразделениях применяются объекты групповой политики в порядке входа в систему независимо от компьютера, за которым они работают. </w:t>
      </w:r>
      <w:r w:rsidRPr="00B24381"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  <w:br/>
      </w:r>
      <w:r w:rsidRPr="00B24381"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  <w:br/>
        <w:t>В некоторых случаях этот порядок обработки может быть другим. Например, если нежелательно, чтобы приложения, назначенные или опубликованные для пользователей в подразделении, были установлены в то время, как пользователь входит в систему компьютера в определенном подразделении. С помощью поддержки режима замыкания групповой политики можно определить два варианта получения списка объектов групповой политики для любого пользователя компьютеров в определенном подразделении:</w:t>
      </w:r>
    </w:p>
    <w:p w:rsidR="00B24381" w:rsidRPr="00B24381" w:rsidRDefault="00B24381" w:rsidP="00B24381">
      <w:pPr>
        <w:numPr>
          <w:ilvl w:val="0"/>
          <w:numId w:val="3"/>
        </w:numPr>
        <w:shd w:val="clear" w:color="auto" w:fill="FFFFFF"/>
        <w:spacing w:before="100" w:beforeAutospacing="1" w:after="180" w:line="300" w:lineRule="atLeast"/>
        <w:ind w:left="0"/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</w:pPr>
      <w:r w:rsidRPr="00B24381"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  <w:t>Режим слияния</w:t>
      </w:r>
      <w:r w:rsidRPr="00B24381"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  <w:br/>
        <w:t xml:space="preserve">В этом режиме при входе пользователя в систему список объектов групповой политики пользователя, как правило, объединяется при помощи функции </w:t>
      </w:r>
      <w:proofErr w:type="spellStart"/>
      <w:r w:rsidRPr="00B24381"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  <w:t>GetGPOList</w:t>
      </w:r>
      <w:proofErr w:type="spellEnd"/>
      <w:r w:rsidRPr="00B24381"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  <w:t xml:space="preserve">. После этого функция </w:t>
      </w:r>
      <w:proofErr w:type="spellStart"/>
      <w:r w:rsidRPr="00B24381"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  <w:t>GetGPOList</w:t>
      </w:r>
      <w:proofErr w:type="spellEnd"/>
      <w:r w:rsidRPr="00B24381"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  <w:t xml:space="preserve"> вызывается снова с использованием расположения компьютера в службе </w:t>
      </w:r>
      <w:proofErr w:type="spellStart"/>
      <w:r w:rsidRPr="00B24381"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  <w:t>Active</w:t>
      </w:r>
      <w:proofErr w:type="spellEnd"/>
      <w:r w:rsidRPr="00B24381"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  <w:t xml:space="preserve"> </w:t>
      </w:r>
      <w:proofErr w:type="spellStart"/>
      <w:r w:rsidRPr="00B24381"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  <w:t>Directory</w:t>
      </w:r>
      <w:proofErr w:type="spellEnd"/>
      <w:r w:rsidRPr="00B24381"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  <w:t>. После этого список объектов групповой политики добавляется в конец списка объектов групповой политики пользователя. Это происходит потому, что объекты групповой политики компьютера имеют более высокий приоритет, чем объекты групповой политики пользователя. В этом примере список объектов групповой политики компьютера был добавлен в список пользователя.</w:t>
      </w:r>
    </w:p>
    <w:p w:rsidR="00B24381" w:rsidRPr="00B24381" w:rsidRDefault="00B24381" w:rsidP="00B24381">
      <w:pPr>
        <w:numPr>
          <w:ilvl w:val="0"/>
          <w:numId w:val="3"/>
        </w:numPr>
        <w:shd w:val="clear" w:color="auto" w:fill="FFFFFF"/>
        <w:spacing w:before="100" w:beforeAutospacing="1" w:line="300" w:lineRule="atLeast"/>
        <w:ind w:left="0"/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</w:pPr>
      <w:r w:rsidRPr="00B24381"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  <w:t>Режим замещения</w:t>
      </w:r>
      <w:r w:rsidRPr="00B24381"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  <w:br/>
        <w:t>В этом режиме списки объектов групповой политики не объединяются. Используется только список объектов групповой политики, основанный на объекте компьютера.</w:t>
      </w:r>
    </w:p>
    <w:p w:rsidR="00B35CBC" w:rsidRDefault="00B35CBC"/>
    <w:p w:rsidR="008D5406" w:rsidRDefault="008D5406"/>
    <w:p w:rsidR="008D5406" w:rsidRDefault="008D5406"/>
    <w:p w:rsidR="008D5406" w:rsidRDefault="008D5406"/>
    <w:p w:rsidR="008D5406" w:rsidRDefault="008D5406"/>
    <w:p w:rsidR="008D5406" w:rsidRDefault="008D5406"/>
    <w:p w:rsidR="008D5406" w:rsidRDefault="008D5406"/>
    <w:p w:rsidR="008D5406" w:rsidRDefault="008D5406"/>
    <w:p w:rsidR="008D5406" w:rsidRDefault="008D5406" w:rsidP="008D5406">
      <w:pPr>
        <w:pStyle w:val="2"/>
        <w:shd w:val="clear" w:color="auto" w:fill="FFFFFF"/>
        <w:spacing w:line="266" w:lineRule="atLeast"/>
        <w:rPr>
          <w:rFonts w:ascii="Trebuchet MS" w:hAnsi="Trebuchet MS"/>
          <w:color w:val="666666"/>
        </w:rPr>
      </w:pPr>
      <w:hyperlink r:id="rId5" w:tooltip="Permalink to Групповая политика: замыкание на себя" w:history="1">
        <w:r>
          <w:rPr>
            <w:rStyle w:val="a4"/>
            <w:rFonts w:ascii="Trebuchet MS" w:hAnsi="Trebuchet MS"/>
            <w:color w:val="000000"/>
            <w:bdr w:val="none" w:sz="0" w:space="0" w:color="auto" w:frame="1"/>
          </w:rPr>
          <w:t>Групповая политика: замыкание на себя</w:t>
        </w:r>
      </w:hyperlink>
    </w:p>
    <w:p w:rsidR="008D5406" w:rsidRDefault="008D5406" w:rsidP="008D5406">
      <w:pPr>
        <w:pStyle w:val="a5"/>
        <w:shd w:val="clear" w:color="auto" w:fill="FFFFFF"/>
        <w:spacing w:before="0" w:beforeAutospacing="0" w:after="150" w:afterAutospacing="0" w:line="266" w:lineRule="atLeast"/>
        <w:ind w:right="105"/>
        <w:rPr>
          <w:rFonts w:ascii="Trebuchet MS" w:hAnsi="Trebuchet MS"/>
          <w:color w:val="666666"/>
          <w:sz w:val="18"/>
          <w:szCs w:val="18"/>
        </w:rPr>
      </w:pPr>
      <w:r>
        <w:rPr>
          <w:rFonts w:ascii="Trebuchet MS" w:hAnsi="Trebuchet MS"/>
          <w:color w:val="666666"/>
          <w:sz w:val="18"/>
          <w:szCs w:val="18"/>
        </w:rPr>
        <w:t xml:space="preserve">В данной статье я хотел бы рассказать о такой замечательной опции групповых политик, как </w:t>
      </w:r>
      <w:proofErr w:type="spellStart"/>
      <w:r>
        <w:rPr>
          <w:rFonts w:ascii="Trebuchet MS" w:hAnsi="Trebuchet MS"/>
          <w:color w:val="666666"/>
          <w:sz w:val="18"/>
          <w:szCs w:val="18"/>
        </w:rPr>
        <w:t>loopback</w:t>
      </w:r>
      <w:proofErr w:type="spellEnd"/>
      <w:r>
        <w:rPr>
          <w:rFonts w:ascii="Trebuchet MS" w:hAnsi="Trebuchet MS"/>
          <w:color w:val="666666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color w:val="666666"/>
          <w:sz w:val="18"/>
          <w:szCs w:val="18"/>
        </w:rPr>
        <w:t>processing</w:t>
      </w:r>
      <w:proofErr w:type="spellEnd"/>
      <w:r>
        <w:rPr>
          <w:rFonts w:ascii="Trebuchet MS" w:hAnsi="Trebuchet MS"/>
          <w:color w:val="666666"/>
          <w:sz w:val="18"/>
          <w:szCs w:val="18"/>
        </w:rPr>
        <w:t xml:space="preserve"> – замыкание на себя. Иногда сталкиваюсь с тем, что администраторы просто не знают про такую возможность и усложняют организационную структуру AD. Проще всего описать поведение данной политики на живом примере.</w:t>
      </w:r>
    </w:p>
    <w:p w:rsidR="008D5406" w:rsidRDefault="008D5406" w:rsidP="008D5406">
      <w:pPr>
        <w:pStyle w:val="a5"/>
        <w:shd w:val="clear" w:color="auto" w:fill="FFFFFF"/>
        <w:spacing w:before="0" w:beforeAutospacing="0" w:after="150" w:afterAutospacing="0" w:line="266" w:lineRule="atLeast"/>
        <w:ind w:right="105"/>
        <w:rPr>
          <w:rFonts w:ascii="Trebuchet MS" w:hAnsi="Trebuchet MS"/>
          <w:color w:val="666666"/>
          <w:sz w:val="18"/>
          <w:szCs w:val="18"/>
        </w:rPr>
      </w:pPr>
      <w:r>
        <w:rPr>
          <w:rFonts w:ascii="Trebuchet MS" w:hAnsi="Trebuchet MS"/>
          <w:color w:val="666666"/>
          <w:sz w:val="18"/>
          <w:szCs w:val="18"/>
        </w:rPr>
        <w:t>Итак, предположим в глобальной групповой политике</w:t>
      </w:r>
      <w:r>
        <w:rPr>
          <w:rStyle w:val="apple-converted-space"/>
          <w:rFonts w:ascii="Trebuchet MS" w:eastAsiaTheme="majorEastAsia" w:hAnsi="Trebuchet MS"/>
          <w:color w:val="666666"/>
          <w:sz w:val="18"/>
          <w:szCs w:val="18"/>
        </w:rPr>
        <w:t> </w:t>
      </w:r>
      <w:proofErr w:type="spellStart"/>
      <w:r>
        <w:rPr>
          <w:rStyle w:val="a3"/>
          <w:rFonts w:ascii="Trebuchet MS" w:hAnsi="Trebuchet MS"/>
          <w:color w:val="666666"/>
          <w:sz w:val="18"/>
          <w:szCs w:val="18"/>
        </w:rPr>
        <w:t>Default</w:t>
      </w:r>
      <w:proofErr w:type="spellEnd"/>
      <w:r>
        <w:rPr>
          <w:rStyle w:val="a3"/>
          <w:rFonts w:ascii="Trebuchet MS" w:hAnsi="Trebuchet MS"/>
          <w:color w:val="666666"/>
          <w:sz w:val="18"/>
          <w:szCs w:val="18"/>
        </w:rPr>
        <w:t xml:space="preserve"> </w:t>
      </w:r>
      <w:proofErr w:type="spellStart"/>
      <w:r>
        <w:rPr>
          <w:rStyle w:val="a3"/>
          <w:rFonts w:ascii="Trebuchet MS" w:hAnsi="Trebuchet MS"/>
          <w:color w:val="666666"/>
          <w:sz w:val="18"/>
          <w:szCs w:val="18"/>
        </w:rPr>
        <w:t>Domain</w:t>
      </w:r>
      <w:proofErr w:type="spellEnd"/>
      <w:r>
        <w:rPr>
          <w:rStyle w:val="a3"/>
          <w:rFonts w:ascii="Trebuchet MS" w:hAnsi="Trebuchet MS"/>
          <w:color w:val="666666"/>
          <w:sz w:val="18"/>
          <w:szCs w:val="18"/>
        </w:rPr>
        <w:t xml:space="preserve"> </w:t>
      </w:r>
      <w:proofErr w:type="spellStart"/>
      <w:r>
        <w:rPr>
          <w:rStyle w:val="a3"/>
          <w:rFonts w:ascii="Trebuchet MS" w:hAnsi="Trebuchet MS"/>
          <w:color w:val="666666"/>
          <w:sz w:val="18"/>
          <w:szCs w:val="18"/>
        </w:rPr>
        <w:t>Policy</w:t>
      </w:r>
      <w:proofErr w:type="spellEnd"/>
      <w:r>
        <w:rPr>
          <w:rStyle w:val="apple-converted-space"/>
          <w:rFonts w:ascii="Trebuchet MS" w:eastAsiaTheme="majorEastAsia" w:hAnsi="Trebuchet MS"/>
          <w:color w:val="666666"/>
          <w:sz w:val="18"/>
          <w:szCs w:val="18"/>
        </w:rPr>
        <w:t> </w:t>
      </w:r>
      <w:r>
        <w:rPr>
          <w:rFonts w:ascii="Trebuchet MS" w:hAnsi="Trebuchet MS"/>
          <w:color w:val="666666"/>
          <w:sz w:val="18"/>
          <w:szCs w:val="18"/>
        </w:rPr>
        <w:t xml:space="preserve">определен таймаут </w:t>
      </w:r>
      <w:proofErr w:type="spellStart"/>
      <w:r>
        <w:rPr>
          <w:rFonts w:ascii="Trebuchet MS" w:hAnsi="Trebuchet MS"/>
          <w:color w:val="666666"/>
          <w:sz w:val="18"/>
          <w:szCs w:val="18"/>
        </w:rPr>
        <w:t>скринсейвера</w:t>
      </w:r>
      <w:proofErr w:type="spellEnd"/>
      <w:r>
        <w:rPr>
          <w:rFonts w:ascii="Trebuchet MS" w:hAnsi="Trebuchet MS"/>
          <w:color w:val="666666"/>
          <w:sz w:val="18"/>
          <w:szCs w:val="18"/>
        </w:rPr>
        <w:t xml:space="preserve"> в 30 минут. Данная политика настроена в </w:t>
      </w:r>
      <w:proofErr w:type="spellStart"/>
      <w:r>
        <w:rPr>
          <w:rFonts w:ascii="Trebuchet MS" w:hAnsi="Trebuchet MS"/>
          <w:color w:val="666666"/>
          <w:sz w:val="18"/>
          <w:szCs w:val="18"/>
        </w:rPr>
        <w:t>разделе</w:t>
      </w:r>
      <w:r>
        <w:rPr>
          <w:rStyle w:val="a6"/>
          <w:rFonts w:ascii="Trebuchet MS" w:hAnsi="Trebuchet MS"/>
          <w:color w:val="666666"/>
          <w:sz w:val="18"/>
          <w:szCs w:val="18"/>
          <w:shd w:val="clear" w:color="auto" w:fill="E6F2FF"/>
        </w:rPr>
        <w:t>User</w:t>
      </w:r>
      <w:proofErr w:type="spellEnd"/>
      <w:r>
        <w:rPr>
          <w:rStyle w:val="a6"/>
          <w:rFonts w:ascii="Trebuchet MS" w:hAnsi="Trebuchet MS"/>
          <w:color w:val="666666"/>
          <w:sz w:val="18"/>
          <w:szCs w:val="18"/>
          <w:shd w:val="clear" w:color="auto" w:fill="E6F2FF"/>
        </w:rPr>
        <w:t xml:space="preserve"> </w:t>
      </w:r>
      <w:proofErr w:type="spellStart"/>
      <w:r>
        <w:rPr>
          <w:rStyle w:val="a6"/>
          <w:rFonts w:ascii="Trebuchet MS" w:hAnsi="Trebuchet MS"/>
          <w:color w:val="666666"/>
          <w:sz w:val="18"/>
          <w:szCs w:val="18"/>
          <w:shd w:val="clear" w:color="auto" w:fill="E6F2FF"/>
        </w:rPr>
        <w:t>Configuration</w:t>
      </w:r>
      <w:proofErr w:type="spellEnd"/>
      <w:r>
        <w:rPr>
          <w:rFonts w:ascii="Trebuchet MS" w:hAnsi="Trebuchet MS"/>
          <w:color w:val="666666"/>
          <w:sz w:val="18"/>
          <w:szCs w:val="18"/>
        </w:rPr>
        <w:t>.</w:t>
      </w:r>
    </w:p>
    <w:p w:rsidR="008D5406" w:rsidRDefault="008D5406" w:rsidP="008D5406">
      <w:pPr>
        <w:pStyle w:val="a5"/>
        <w:shd w:val="clear" w:color="auto" w:fill="FFFFFF"/>
        <w:spacing w:before="0" w:beforeAutospacing="0" w:after="150" w:afterAutospacing="0" w:line="266" w:lineRule="atLeast"/>
        <w:ind w:right="105"/>
        <w:rPr>
          <w:rFonts w:ascii="Trebuchet MS" w:hAnsi="Trebuchet MS"/>
          <w:color w:val="666666"/>
          <w:sz w:val="18"/>
          <w:szCs w:val="18"/>
        </w:rPr>
      </w:pPr>
      <w:r>
        <w:rPr>
          <w:rFonts w:ascii="Trebuchet MS" w:hAnsi="Trebuchet MS"/>
          <w:noProof/>
          <w:color w:val="666666"/>
          <w:sz w:val="18"/>
          <w:szCs w:val="18"/>
        </w:rPr>
        <w:drawing>
          <wp:inline distT="0" distB="0" distL="0" distR="0">
            <wp:extent cx="4829175" cy="2514600"/>
            <wp:effectExtent l="0" t="0" r="9525" b="0"/>
            <wp:docPr id="11" name="Рисунок 11" descr="http://system-administrators.info/wp-content/uploads/2010/02/loopback_gpo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ystem-administrators.info/wp-content/uploads/2010/02/loopback_gpo_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5406" w:rsidRDefault="008D5406" w:rsidP="008D5406">
      <w:pPr>
        <w:pStyle w:val="a5"/>
        <w:shd w:val="clear" w:color="auto" w:fill="FFFFFF"/>
        <w:spacing w:before="0" w:beforeAutospacing="0" w:after="150" w:afterAutospacing="0" w:line="266" w:lineRule="atLeast"/>
        <w:ind w:right="105"/>
        <w:rPr>
          <w:rFonts w:ascii="Trebuchet MS" w:hAnsi="Trebuchet MS"/>
          <w:color w:val="666666"/>
          <w:sz w:val="18"/>
          <w:szCs w:val="18"/>
        </w:rPr>
      </w:pPr>
      <w:r>
        <w:rPr>
          <w:rFonts w:ascii="Trebuchet MS" w:hAnsi="Trebuchet MS"/>
          <w:color w:val="666666"/>
          <w:sz w:val="18"/>
          <w:szCs w:val="18"/>
        </w:rPr>
        <w:t xml:space="preserve">Теперь посмотрим где расположены объекты, с которым мы будем </w:t>
      </w:r>
      <w:proofErr w:type="spellStart"/>
      <w:r>
        <w:rPr>
          <w:rFonts w:ascii="Trebuchet MS" w:hAnsi="Trebuchet MS"/>
          <w:color w:val="666666"/>
          <w:sz w:val="18"/>
          <w:szCs w:val="18"/>
        </w:rPr>
        <w:t>эксперементировать</w:t>
      </w:r>
      <w:proofErr w:type="spellEnd"/>
      <w:r>
        <w:rPr>
          <w:rFonts w:ascii="Trebuchet MS" w:hAnsi="Trebuchet MS"/>
          <w:color w:val="666666"/>
          <w:sz w:val="18"/>
          <w:szCs w:val="18"/>
        </w:rPr>
        <w:t>:</w:t>
      </w:r>
    </w:p>
    <w:p w:rsidR="008D5406" w:rsidRDefault="008D5406" w:rsidP="008D5406">
      <w:pPr>
        <w:pStyle w:val="a5"/>
        <w:shd w:val="clear" w:color="auto" w:fill="FFFFFF"/>
        <w:spacing w:before="0" w:beforeAutospacing="0" w:after="150" w:afterAutospacing="0" w:line="266" w:lineRule="atLeast"/>
        <w:ind w:right="105"/>
        <w:rPr>
          <w:rFonts w:ascii="Trebuchet MS" w:hAnsi="Trebuchet MS"/>
          <w:color w:val="666666"/>
          <w:sz w:val="18"/>
          <w:szCs w:val="18"/>
        </w:rPr>
      </w:pPr>
      <w:r>
        <w:rPr>
          <w:rFonts w:ascii="Trebuchet MS" w:hAnsi="Trebuchet MS"/>
          <w:noProof/>
          <w:color w:val="666666"/>
          <w:sz w:val="18"/>
          <w:szCs w:val="18"/>
        </w:rPr>
        <w:drawing>
          <wp:inline distT="0" distB="0" distL="0" distR="0">
            <wp:extent cx="3209925" cy="2419350"/>
            <wp:effectExtent l="0" t="0" r="9525" b="0"/>
            <wp:docPr id="10" name="Рисунок 10" descr="http://system-administrators.info/wp-content/uploads/2010/02/loopback_gpo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ystem-administrators.info/wp-content/uploads/2010/02/loopback_gpo_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5406" w:rsidRDefault="008D5406" w:rsidP="008D5406">
      <w:pPr>
        <w:pStyle w:val="a5"/>
        <w:shd w:val="clear" w:color="auto" w:fill="FFFFFF"/>
        <w:spacing w:before="0" w:beforeAutospacing="0" w:after="150" w:afterAutospacing="0" w:line="266" w:lineRule="atLeast"/>
        <w:ind w:right="105"/>
        <w:rPr>
          <w:rFonts w:ascii="Trebuchet MS" w:hAnsi="Trebuchet MS"/>
          <w:color w:val="666666"/>
          <w:sz w:val="18"/>
          <w:szCs w:val="18"/>
        </w:rPr>
      </w:pPr>
      <w:r>
        <w:rPr>
          <w:rFonts w:ascii="Trebuchet MS" w:hAnsi="Trebuchet MS"/>
          <w:color w:val="666666"/>
          <w:sz w:val="18"/>
          <w:szCs w:val="18"/>
        </w:rPr>
        <w:t xml:space="preserve">Хотя в целом подобная настройка </w:t>
      </w:r>
      <w:proofErr w:type="spellStart"/>
      <w:r>
        <w:rPr>
          <w:rFonts w:ascii="Trebuchet MS" w:hAnsi="Trebuchet MS"/>
          <w:color w:val="666666"/>
          <w:sz w:val="18"/>
          <w:szCs w:val="18"/>
        </w:rPr>
        <w:t>скринсейвера</w:t>
      </w:r>
      <w:proofErr w:type="spellEnd"/>
      <w:r>
        <w:rPr>
          <w:rFonts w:ascii="Trebuchet MS" w:hAnsi="Trebuchet MS"/>
          <w:color w:val="666666"/>
          <w:sz w:val="18"/>
          <w:szCs w:val="18"/>
        </w:rPr>
        <w:t xml:space="preserve"> подходит в большинстве случаев, может возникнуть </w:t>
      </w:r>
      <w:proofErr w:type="gramStart"/>
      <w:r>
        <w:rPr>
          <w:rFonts w:ascii="Trebuchet MS" w:hAnsi="Trebuchet MS"/>
          <w:color w:val="666666"/>
          <w:sz w:val="18"/>
          <w:szCs w:val="18"/>
        </w:rPr>
        <w:t>ситуация</w:t>
      </w:r>
      <w:proofErr w:type="gramEnd"/>
      <w:r>
        <w:rPr>
          <w:rFonts w:ascii="Trebuchet MS" w:hAnsi="Trebuchet MS"/>
          <w:color w:val="666666"/>
          <w:sz w:val="18"/>
          <w:szCs w:val="18"/>
        </w:rPr>
        <w:t xml:space="preserve"> когда для определенных компьютеров нужно изменить поведение </w:t>
      </w:r>
      <w:proofErr w:type="spellStart"/>
      <w:r>
        <w:rPr>
          <w:rFonts w:ascii="Trebuchet MS" w:hAnsi="Trebuchet MS"/>
          <w:color w:val="666666"/>
          <w:sz w:val="18"/>
          <w:szCs w:val="18"/>
        </w:rPr>
        <w:t>скринсейвера</w:t>
      </w:r>
      <w:proofErr w:type="spellEnd"/>
      <w:r>
        <w:rPr>
          <w:rFonts w:ascii="Trebuchet MS" w:hAnsi="Trebuchet MS"/>
          <w:color w:val="666666"/>
          <w:sz w:val="18"/>
          <w:szCs w:val="18"/>
        </w:rPr>
        <w:t xml:space="preserve">. </w:t>
      </w:r>
      <w:proofErr w:type="gramStart"/>
      <w:r>
        <w:rPr>
          <w:rFonts w:ascii="Trebuchet MS" w:hAnsi="Trebuchet MS"/>
          <w:color w:val="666666"/>
          <w:sz w:val="18"/>
          <w:szCs w:val="18"/>
        </w:rPr>
        <w:t>Предположим</w:t>
      </w:r>
      <w:proofErr w:type="gramEnd"/>
      <w:r>
        <w:rPr>
          <w:rFonts w:ascii="Trebuchet MS" w:hAnsi="Trebuchet MS"/>
          <w:color w:val="666666"/>
          <w:sz w:val="18"/>
          <w:szCs w:val="18"/>
        </w:rPr>
        <w:t xml:space="preserve"> что для компьютеров, расположенных в OU HR нам необходимо изменить поведение </w:t>
      </w:r>
      <w:proofErr w:type="spellStart"/>
      <w:r>
        <w:rPr>
          <w:rFonts w:ascii="Trebuchet MS" w:hAnsi="Trebuchet MS"/>
          <w:color w:val="666666"/>
          <w:sz w:val="18"/>
          <w:szCs w:val="18"/>
        </w:rPr>
        <w:t>скринсейвера</w:t>
      </w:r>
      <w:proofErr w:type="spellEnd"/>
      <w:r>
        <w:rPr>
          <w:rFonts w:ascii="Trebuchet MS" w:hAnsi="Trebuchet MS"/>
          <w:color w:val="666666"/>
          <w:sz w:val="18"/>
          <w:szCs w:val="18"/>
        </w:rPr>
        <w:t>, а для двух других OU оставить поведение групповой политики по умолчанию.</w:t>
      </w:r>
    </w:p>
    <w:p w:rsidR="008D5406" w:rsidRDefault="008D5406" w:rsidP="008D5406">
      <w:pPr>
        <w:pStyle w:val="a5"/>
        <w:shd w:val="clear" w:color="auto" w:fill="FFFFFF"/>
        <w:spacing w:before="0" w:beforeAutospacing="0" w:after="150" w:afterAutospacing="0" w:line="266" w:lineRule="atLeast"/>
        <w:ind w:right="105"/>
        <w:rPr>
          <w:rFonts w:ascii="Trebuchet MS" w:hAnsi="Trebuchet MS"/>
          <w:color w:val="666666"/>
          <w:sz w:val="18"/>
          <w:szCs w:val="18"/>
        </w:rPr>
      </w:pPr>
      <w:r>
        <w:rPr>
          <w:rFonts w:ascii="Trebuchet MS" w:hAnsi="Trebuchet MS"/>
          <w:color w:val="666666"/>
          <w:sz w:val="18"/>
          <w:szCs w:val="18"/>
        </w:rPr>
        <w:t>Для выполнения данной задачи мы используем режим замыкания политики на себя для принудительного применения настроек пользователя в групповой политике, применяемой к организационной единице, содержащей рабочие станции. Так как все остальные пользовательские политики должны применяться в полном объеме, мы будем использовать замыкание на себя с объединением.</w:t>
      </w:r>
    </w:p>
    <w:p w:rsidR="008D5406" w:rsidRDefault="008D5406" w:rsidP="008D5406">
      <w:pPr>
        <w:pStyle w:val="a5"/>
        <w:shd w:val="clear" w:color="auto" w:fill="FFFFFF"/>
        <w:spacing w:before="0" w:beforeAutospacing="0" w:after="150" w:afterAutospacing="0" w:line="266" w:lineRule="atLeast"/>
        <w:ind w:right="105"/>
        <w:rPr>
          <w:rFonts w:ascii="Trebuchet MS" w:hAnsi="Trebuchet MS"/>
          <w:color w:val="666666"/>
          <w:sz w:val="18"/>
          <w:szCs w:val="18"/>
        </w:rPr>
      </w:pPr>
      <w:r>
        <w:rPr>
          <w:rFonts w:ascii="Trebuchet MS" w:hAnsi="Trebuchet MS"/>
          <w:color w:val="666666"/>
          <w:sz w:val="18"/>
          <w:szCs w:val="18"/>
        </w:rPr>
        <w:t>Создадим новую групповую политику, прикрепленную к</w:t>
      </w:r>
      <w:r>
        <w:rPr>
          <w:rStyle w:val="apple-converted-space"/>
          <w:rFonts w:ascii="Trebuchet MS" w:eastAsiaTheme="majorEastAsia" w:hAnsi="Trebuchet MS"/>
          <w:color w:val="666666"/>
          <w:sz w:val="18"/>
          <w:szCs w:val="18"/>
        </w:rPr>
        <w:t> </w:t>
      </w:r>
      <w:proofErr w:type="spellStart"/>
      <w:r>
        <w:rPr>
          <w:rStyle w:val="a3"/>
          <w:rFonts w:ascii="Trebuchet MS" w:hAnsi="Trebuchet MS"/>
          <w:color w:val="666666"/>
          <w:sz w:val="18"/>
          <w:szCs w:val="18"/>
        </w:rPr>
        <w:t>Workstations</w:t>
      </w:r>
      <w:proofErr w:type="spellEnd"/>
      <w:r>
        <w:rPr>
          <w:rFonts w:ascii="Trebuchet MS" w:hAnsi="Trebuchet MS"/>
          <w:color w:val="666666"/>
          <w:sz w:val="18"/>
          <w:szCs w:val="18"/>
        </w:rPr>
        <w:t> OU.</w:t>
      </w:r>
    </w:p>
    <w:p w:rsidR="008D5406" w:rsidRDefault="008D5406" w:rsidP="008D5406">
      <w:pPr>
        <w:pStyle w:val="a5"/>
        <w:shd w:val="clear" w:color="auto" w:fill="FFFFFF"/>
        <w:spacing w:before="0" w:beforeAutospacing="0" w:after="150" w:afterAutospacing="0" w:line="266" w:lineRule="atLeast"/>
        <w:ind w:right="105"/>
        <w:rPr>
          <w:rFonts w:ascii="Trebuchet MS" w:hAnsi="Trebuchet MS"/>
          <w:color w:val="666666"/>
          <w:sz w:val="18"/>
          <w:szCs w:val="18"/>
        </w:rPr>
      </w:pPr>
      <w:r>
        <w:rPr>
          <w:rFonts w:ascii="Trebuchet MS" w:hAnsi="Trebuchet MS"/>
          <w:noProof/>
          <w:color w:val="666666"/>
          <w:sz w:val="18"/>
          <w:szCs w:val="18"/>
        </w:rPr>
        <w:lastRenderedPageBreak/>
        <w:drawing>
          <wp:inline distT="0" distB="0" distL="0" distR="0">
            <wp:extent cx="4676775" cy="2762250"/>
            <wp:effectExtent l="0" t="0" r="9525" b="0"/>
            <wp:docPr id="9" name="Рисунок 9" descr="http://system-administrators.info/wp-content/uploads/2010/02/loopback_gpo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ystem-administrators.info/wp-content/uploads/2010/02/loopback_gpo_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5406" w:rsidRDefault="008D5406" w:rsidP="008D5406">
      <w:pPr>
        <w:pStyle w:val="a5"/>
        <w:shd w:val="clear" w:color="auto" w:fill="FFFFFF"/>
        <w:spacing w:before="0" w:beforeAutospacing="0" w:after="150" w:afterAutospacing="0" w:line="266" w:lineRule="atLeast"/>
        <w:ind w:right="105"/>
        <w:rPr>
          <w:rFonts w:ascii="Trebuchet MS" w:hAnsi="Trebuchet MS"/>
          <w:color w:val="666666"/>
          <w:sz w:val="18"/>
          <w:szCs w:val="18"/>
        </w:rPr>
      </w:pPr>
      <w:r>
        <w:rPr>
          <w:rFonts w:ascii="Trebuchet MS" w:hAnsi="Trebuchet MS"/>
          <w:color w:val="666666"/>
          <w:sz w:val="18"/>
          <w:szCs w:val="18"/>
        </w:rPr>
        <w:t>Так как в данном случае эта политика примениться ко всем дочерним разделам, нам необходимо контролировать к каким рабочим станциям будет применяться наша политика. Для этого создадим новую группу безопасности</w:t>
      </w:r>
      <w:r>
        <w:rPr>
          <w:rStyle w:val="apple-converted-space"/>
          <w:rFonts w:ascii="Trebuchet MS" w:eastAsiaTheme="majorEastAsia" w:hAnsi="Trebuchet MS"/>
          <w:color w:val="666666"/>
          <w:sz w:val="18"/>
          <w:szCs w:val="18"/>
        </w:rPr>
        <w:t> </w:t>
      </w:r>
      <w:proofErr w:type="spellStart"/>
      <w:r>
        <w:rPr>
          <w:rStyle w:val="a3"/>
          <w:rFonts w:ascii="Trebuchet MS" w:hAnsi="Trebuchet MS"/>
          <w:color w:val="666666"/>
          <w:sz w:val="18"/>
          <w:szCs w:val="18"/>
        </w:rPr>
        <w:t>Loopback</w:t>
      </w:r>
      <w:proofErr w:type="spellEnd"/>
      <w:r>
        <w:rPr>
          <w:rFonts w:ascii="Trebuchet MS" w:hAnsi="Trebuchet MS"/>
          <w:color w:val="666666"/>
          <w:sz w:val="18"/>
          <w:szCs w:val="18"/>
        </w:rPr>
        <w:t xml:space="preserve"> и разделе </w:t>
      </w:r>
      <w:proofErr w:type="spellStart"/>
      <w:r>
        <w:rPr>
          <w:rFonts w:ascii="Trebuchet MS" w:hAnsi="Trebuchet MS"/>
          <w:color w:val="666666"/>
          <w:sz w:val="18"/>
          <w:szCs w:val="18"/>
        </w:rPr>
        <w:t>Security</w:t>
      </w:r>
      <w:proofErr w:type="spellEnd"/>
      <w:r>
        <w:rPr>
          <w:rFonts w:ascii="Trebuchet MS" w:hAnsi="Trebuchet MS"/>
          <w:color w:val="666666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color w:val="666666"/>
          <w:sz w:val="18"/>
          <w:szCs w:val="18"/>
        </w:rPr>
        <w:t>Filtering</w:t>
      </w:r>
      <w:proofErr w:type="spellEnd"/>
      <w:r>
        <w:rPr>
          <w:rFonts w:ascii="Trebuchet MS" w:hAnsi="Trebuchet MS"/>
          <w:color w:val="666666"/>
          <w:sz w:val="18"/>
          <w:szCs w:val="18"/>
        </w:rPr>
        <w:t xml:space="preserve"> удалим права</w:t>
      </w:r>
      <w:r>
        <w:rPr>
          <w:rStyle w:val="apple-converted-space"/>
          <w:rFonts w:ascii="Trebuchet MS" w:eastAsiaTheme="majorEastAsia" w:hAnsi="Trebuchet MS"/>
          <w:color w:val="666666"/>
          <w:sz w:val="18"/>
          <w:szCs w:val="18"/>
        </w:rPr>
        <w:t> </w:t>
      </w:r>
      <w:proofErr w:type="spellStart"/>
      <w:r>
        <w:rPr>
          <w:rStyle w:val="a6"/>
          <w:rFonts w:ascii="Trebuchet MS" w:hAnsi="Trebuchet MS"/>
          <w:color w:val="666666"/>
          <w:sz w:val="18"/>
          <w:szCs w:val="18"/>
          <w:shd w:val="clear" w:color="auto" w:fill="E6F2FF"/>
        </w:rPr>
        <w:t>Read</w:t>
      </w:r>
      <w:proofErr w:type="spellEnd"/>
      <w:r>
        <w:rPr>
          <w:rFonts w:ascii="Trebuchet MS" w:hAnsi="Trebuchet MS"/>
          <w:color w:val="666666"/>
          <w:sz w:val="18"/>
          <w:szCs w:val="18"/>
        </w:rPr>
        <w:t> и </w:t>
      </w:r>
      <w:proofErr w:type="spellStart"/>
      <w:r>
        <w:rPr>
          <w:rStyle w:val="a6"/>
          <w:rFonts w:ascii="Trebuchet MS" w:hAnsi="Trebuchet MS"/>
          <w:color w:val="666666"/>
          <w:sz w:val="18"/>
          <w:szCs w:val="18"/>
          <w:shd w:val="clear" w:color="auto" w:fill="E6F2FF"/>
        </w:rPr>
        <w:t>Apply</w:t>
      </w:r>
      <w:proofErr w:type="spellEnd"/>
      <w:r>
        <w:rPr>
          <w:rStyle w:val="a6"/>
          <w:rFonts w:ascii="Trebuchet MS" w:hAnsi="Trebuchet MS"/>
          <w:color w:val="666666"/>
          <w:sz w:val="18"/>
          <w:szCs w:val="18"/>
          <w:shd w:val="clear" w:color="auto" w:fill="E6F2FF"/>
        </w:rPr>
        <w:t> </w:t>
      </w:r>
      <w:r>
        <w:rPr>
          <w:rFonts w:ascii="Trebuchet MS" w:hAnsi="Trebuchet MS"/>
          <w:color w:val="666666"/>
          <w:sz w:val="18"/>
          <w:szCs w:val="18"/>
        </w:rPr>
        <w:t>у группы</w:t>
      </w:r>
      <w:r>
        <w:rPr>
          <w:rStyle w:val="apple-converted-space"/>
          <w:rFonts w:ascii="Trebuchet MS" w:eastAsiaTheme="majorEastAsia" w:hAnsi="Trebuchet MS"/>
          <w:color w:val="666666"/>
          <w:sz w:val="18"/>
          <w:szCs w:val="18"/>
        </w:rPr>
        <w:t> </w:t>
      </w:r>
      <w:proofErr w:type="spellStart"/>
      <w:r>
        <w:rPr>
          <w:rStyle w:val="a3"/>
          <w:rFonts w:ascii="Trebuchet MS" w:hAnsi="Trebuchet MS"/>
          <w:color w:val="666666"/>
          <w:sz w:val="18"/>
          <w:szCs w:val="18"/>
        </w:rPr>
        <w:t>Authenticated</w:t>
      </w:r>
      <w:proofErr w:type="spellEnd"/>
      <w:r>
        <w:rPr>
          <w:rStyle w:val="a3"/>
          <w:rFonts w:ascii="Trebuchet MS" w:hAnsi="Trebuchet MS"/>
          <w:color w:val="666666"/>
          <w:sz w:val="18"/>
          <w:szCs w:val="18"/>
        </w:rPr>
        <w:t xml:space="preserve"> </w:t>
      </w:r>
      <w:proofErr w:type="spellStart"/>
      <w:r>
        <w:rPr>
          <w:rStyle w:val="a3"/>
          <w:rFonts w:ascii="Trebuchet MS" w:hAnsi="Trebuchet MS"/>
          <w:color w:val="666666"/>
          <w:sz w:val="18"/>
          <w:szCs w:val="18"/>
        </w:rPr>
        <w:t>Users.</w:t>
      </w:r>
      <w:r>
        <w:rPr>
          <w:rFonts w:ascii="Trebuchet MS" w:hAnsi="Trebuchet MS"/>
          <w:color w:val="666666"/>
          <w:sz w:val="18"/>
          <w:szCs w:val="18"/>
        </w:rPr>
        <w:t>После</w:t>
      </w:r>
      <w:proofErr w:type="spellEnd"/>
      <w:r>
        <w:rPr>
          <w:rFonts w:ascii="Trebuchet MS" w:hAnsi="Trebuchet MS"/>
          <w:color w:val="666666"/>
          <w:sz w:val="18"/>
          <w:szCs w:val="18"/>
        </w:rPr>
        <w:t xml:space="preserve"> чего дадим эти права на </w:t>
      </w:r>
      <w:proofErr w:type="spellStart"/>
      <w:r>
        <w:rPr>
          <w:rFonts w:ascii="Trebuchet MS" w:hAnsi="Trebuchet MS"/>
          <w:color w:val="666666"/>
          <w:sz w:val="18"/>
          <w:szCs w:val="18"/>
        </w:rPr>
        <w:t>свежесозданную</w:t>
      </w:r>
      <w:proofErr w:type="spellEnd"/>
      <w:r>
        <w:rPr>
          <w:rFonts w:ascii="Trebuchet MS" w:hAnsi="Trebuchet MS"/>
          <w:color w:val="666666"/>
          <w:sz w:val="18"/>
          <w:szCs w:val="18"/>
        </w:rPr>
        <w:t xml:space="preserve"> группу</w:t>
      </w:r>
      <w:r>
        <w:rPr>
          <w:rStyle w:val="apple-converted-space"/>
          <w:rFonts w:ascii="Trebuchet MS" w:eastAsiaTheme="majorEastAsia" w:hAnsi="Trebuchet MS"/>
          <w:color w:val="666666"/>
          <w:sz w:val="18"/>
          <w:szCs w:val="18"/>
        </w:rPr>
        <w:t> </w:t>
      </w:r>
      <w:proofErr w:type="spellStart"/>
      <w:r>
        <w:rPr>
          <w:rStyle w:val="a3"/>
          <w:rFonts w:ascii="Trebuchet MS" w:hAnsi="Trebuchet MS"/>
          <w:color w:val="666666"/>
          <w:sz w:val="18"/>
          <w:szCs w:val="18"/>
        </w:rPr>
        <w:t>Loopback</w:t>
      </w:r>
      <w:proofErr w:type="spellEnd"/>
      <w:r>
        <w:rPr>
          <w:rFonts w:ascii="Trebuchet MS" w:hAnsi="Trebuchet MS"/>
          <w:color w:val="666666"/>
          <w:sz w:val="18"/>
          <w:szCs w:val="18"/>
        </w:rPr>
        <w:t>.</w:t>
      </w:r>
    </w:p>
    <w:p w:rsidR="008D5406" w:rsidRDefault="008D5406" w:rsidP="008D5406">
      <w:pPr>
        <w:pStyle w:val="a5"/>
        <w:shd w:val="clear" w:color="auto" w:fill="FFFFFF"/>
        <w:spacing w:before="0" w:beforeAutospacing="0" w:after="150" w:afterAutospacing="0" w:line="266" w:lineRule="atLeast"/>
        <w:ind w:right="105"/>
        <w:rPr>
          <w:rFonts w:ascii="Trebuchet MS" w:hAnsi="Trebuchet MS"/>
          <w:color w:val="666666"/>
          <w:sz w:val="18"/>
          <w:szCs w:val="18"/>
        </w:rPr>
      </w:pPr>
      <w:r>
        <w:rPr>
          <w:rFonts w:ascii="Trebuchet MS" w:hAnsi="Trebuchet MS"/>
          <w:noProof/>
          <w:color w:val="666666"/>
          <w:sz w:val="18"/>
          <w:szCs w:val="18"/>
        </w:rPr>
        <w:drawing>
          <wp:inline distT="0" distB="0" distL="0" distR="0">
            <wp:extent cx="4953000" cy="2867025"/>
            <wp:effectExtent l="0" t="0" r="0" b="9525"/>
            <wp:docPr id="8" name="Рисунок 8" descr="http://system-administrators.info/wp-content/uploads/2010/02/loopback_gpo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system-administrators.info/wp-content/uploads/2010/02/loopback_gpo_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5406" w:rsidRDefault="008D5406" w:rsidP="008D5406">
      <w:pPr>
        <w:pStyle w:val="a5"/>
        <w:shd w:val="clear" w:color="auto" w:fill="FFFFFF"/>
        <w:spacing w:before="0" w:beforeAutospacing="0" w:after="150" w:afterAutospacing="0" w:line="266" w:lineRule="atLeast"/>
        <w:ind w:right="105"/>
        <w:rPr>
          <w:rFonts w:ascii="Trebuchet MS" w:hAnsi="Trebuchet MS"/>
          <w:color w:val="666666"/>
          <w:sz w:val="18"/>
          <w:szCs w:val="18"/>
        </w:rPr>
      </w:pPr>
      <w:r>
        <w:rPr>
          <w:rFonts w:ascii="Trebuchet MS" w:hAnsi="Trebuchet MS"/>
          <w:color w:val="666666"/>
          <w:sz w:val="18"/>
          <w:szCs w:val="18"/>
        </w:rPr>
        <w:t xml:space="preserve">Мы </w:t>
      </w:r>
      <w:proofErr w:type="gramStart"/>
      <w:r>
        <w:rPr>
          <w:rFonts w:ascii="Trebuchet MS" w:hAnsi="Trebuchet MS"/>
          <w:color w:val="666666"/>
          <w:sz w:val="18"/>
          <w:szCs w:val="18"/>
        </w:rPr>
        <w:t>знаем</w:t>
      </w:r>
      <w:proofErr w:type="gramEnd"/>
      <w:r>
        <w:rPr>
          <w:rFonts w:ascii="Trebuchet MS" w:hAnsi="Trebuchet MS"/>
          <w:color w:val="666666"/>
          <w:sz w:val="18"/>
          <w:szCs w:val="18"/>
        </w:rPr>
        <w:t xml:space="preserve"> что опция для настройки </w:t>
      </w:r>
      <w:proofErr w:type="spellStart"/>
      <w:r>
        <w:rPr>
          <w:rFonts w:ascii="Trebuchet MS" w:hAnsi="Trebuchet MS"/>
          <w:color w:val="666666"/>
          <w:sz w:val="18"/>
          <w:szCs w:val="18"/>
        </w:rPr>
        <w:t>скринсейвера</w:t>
      </w:r>
      <w:proofErr w:type="spellEnd"/>
      <w:r>
        <w:rPr>
          <w:rFonts w:ascii="Trebuchet MS" w:hAnsi="Trebuchet MS"/>
          <w:color w:val="666666"/>
          <w:sz w:val="18"/>
          <w:szCs w:val="18"/>
        </w:rPr>
        <w:t xml:space="preserve"> настраивается в разделе</w:t>
      </w:r>
      <w:r>
        <w:rPr>
          <w:rStyle w:val="apple-converted-space"/>
          <w:rFonts w:ascii="Trebuchet MS" w:eastAsiaTheme="majorEastAsia" w:hAnsi="Trebuchet MS"/>
          <w:color w:val="666666"/>
          <w:sz w:val="18"/>
          <w:szCs w:val="18"/>
        </w:rPr>
        <w:t> </w:t>
      </w:r>
      <w:proofErr w:type="spellStart"/>
      <w:r>
        <w:rPr>
          <w:rStyle w:val="a6"/>
          <w:rFonts w:ascii="Trebuchet MS" w:hAnsi="Trebuchet MS"/>
          <w:color w:val="666666"/>
          <w:sz w:val="18"/>
          <w:szCs w:val="18"/>
          <w:shd w:val="clear" w:color="auto" w:fill="E6F2FF"/>
        </w:rPr>
        <w:t>User</w:t>
      </w:r>
      <w:proofErr w:type="spellEnd"/>
      <w:r>
        <w:rPr>
          <w:rStyle w:val="a6"/>
          <w:rFonts w:ascii="Trebuchet MS" w:hAnsi="Trebuchet MS"/>
          <w:color w:val="666666"/>
          <w:sz w:val="18"/>
          <w:szCs w:val="18"/>
          <w:shd w:val="clear" w:color="auto" w:fill="E6F2FF"/>
        </w:rPr>
        <w:t xml:space="preserve"> </w:t>
      </w:r>
      <w:proofErr w:type="spellStart"/>
      <w:r>
        <w:rPr>
          <w:rStyle w:val="a6"/>
          <w:rFonts w:ascii="Trebuchet MS" w:hAnsi="Trebuchet MS"/>
          <w:color w:val="666666"/>
          <w:sz w:val="18"/>
          <w:szCs w:val="18"/>
          <w:shd w:val="clear" w:color="auto" w:fill="E6F2FF"/>
        </w:rPr>
        <w:t>Configuration</w:t>
      </w:r>
      <w:proofErr w:type="spellEnd"/>
      <w:r>
        <w:rPr>
          <w:rFonts w:ascii="Trebuchet MS" w:hAnsi="Trebuchet MS"/>
          <w:color w:val="666666"/>
          <w:sz w:val="18"/>
          <w:szCs w:val="18"/>
        </w:rPr>
        <w:t xml:space="preserve"> групповой политики и обычно применяется на пользователей. Однако, так как мы используем замыкание на себя, мы настроим нужное нам значение </w:t>
      </w:r>
      <w:proofErr w:type="spellStart"/>
      <w:r>
        <w:rPr>
          <w:rFonts w:ascii="Trebuchet MS" w:hAnsi="Trebuchet MS"/>
          <w:color w:val="666666"/>
          <w:sz w:val="18"/>
          <w:szCs w:val="18"/>
        </w:rPr>
        <w:t>скринсейвера</w:t>
      </w:r>
      <w:proofErr w:type="spellEnd"/>
      <w:r>
        <w:rPr>
          <w:rFonts w:ascii="Trebuchet MS" w:hAnsi="Trebuchet MS"/>
          <w:color w:val="666666"/>
          <w:sz w:val="18"/>
          <w:szCs w:val="18"/>
        </w:rPr>
        <w:t xml:space="preserve"> в разделе</w:t>
      </w:r>
      <w:r>
        <w:rPr>
          <w:rStyle w:val="apple-converted-space"/>
          <w:rFonts w:ascii="Trebuchet MS" w:eastAsiaTheme="majorEastAsia" w:hAnsi="Trebuchet MS"/>
          <w:color w:val="666666"/>
          <w:sz w:val="18"/>
          <w:szCs w:val="18"/>
        </w:rPr>
        <w:t> </w:t>
      </w:r>
      <w:proofErr w:type="spellStart"/>
      <w:r>
        <w:rPr>
          <w:rStyle w:val="a6"/>
          <w:rFonts w:ascii="Trebuchet MS" w:hAnsi="Trebuchet MS"/>
          <w:color w:val="666666"/>
          <w:sz w:val="18"/>
          <w:szCs w:val="18"/>
          <w:shd w:val="clear" w:color="auto" w:fill="E6F2FF"/>
        </w:rPr>
        <w:t>User</w:t>
      </w:r>
      <w:proofErr w:type="spellEnd"/>
      <w:r>
        <w:rPr>
          <w:rStyle w:val="a6"/>
          <w:rFonts w:ascii="Trebuchet MS" w:hAnsi="Trebuchet MS"/>
          <w:color w:val="666666"/>
          <w:sz w:val="18"/>
          <w:szCs w:val="18"/>
          <w:shd w:val="clear" w:color="auto" w:fill="E6F2FF"/>
        </w:rPr>
        <w:t xml:space="preserve"> </w:t>
      </w:r>
      <w:proofErr w:type="spellStart"/>
      <w:r>
        <w:rPr>
          <w:rStyle w:val="a6"/>
          <w:rFonts w:ascii="Trebuchet MS" w:hAnsi="Trebuchet MS"/>
          <w:color w:val="666666"/>
          <w:sz w:val="18"/>
          <w:szCs w:val="18"/>
          <w:shd w:val="clear" w:color="auto" w:fill="E6F2FF"/>
        </w:rPr>
        <w:t>Configuration</w:t>
      </w:r>
      <w:proofErr w:type="spellEnd"/>
      <w:r>
        <w:rPr>
          <w:rFonts w:ascii="Trebuchet MS" w:hAnsi="Trebuchet MS"/>
          <w:color w:val="666666"/>
          <w:sz w:val="18"/>
          <w:szCs w:val="18"/>
        </w:rPr>
        <w:t> новой политики</w:t>
      </w:r>
      <w:r>
        <w:rPr>
          <w:rStyle w:val="apple-converted-space"/>
          <w:rFonts w:ascii="Trebuchet MS" w:eastAsiaTheme="majorEastAsia" w:hAnsi="Trebuchet MS"/>
          <w:color w:val="666666"/>
          <w:sz w:val="18"/>
          <w:szCs w:val="18"/>
        </w:rPr>
        <w:t> </w:t>
      </w:r>
      <w:r>
        <w:rPr>
          <w:rStyle w:val="a3"/>
          <w:rFonts w:ascii="Trebuchet MS" w:hAnsi="Trebuchet MS"/>
          <w:color w:val="666666"/>
          <w:sz w:val="18"/>
          <w:szCs w:val="18"/>
        </w:rPr>
        <w:t>ScreenSaver15 </w:t>
      </w:r>
      <w:r>
        <w:rPr>
          <w:rFonts w:ascii="Trebuchet MS" w:hAnsi="Trebuchet MS"/>
          <w:color w:val="666666"/>
          <w:sz w:val="18"/>
          <w:szCs w:val="18"/>
        </w:rPr>
        <w:t>и прилинкуем данную политику на OU, где расположены</w:t>
      </w:r>
      <w:r>
        <w:rPr>
          <w:rStyle w:val="apple-converted-space"/>
          <w:rFonts w:ascii="Trebuchet MS" w:eastAsiaTheme="majorEastAsia" w:hAnsi="Trebuchet MS"/>
          <w:color w:val="666666"/>
          <w:sz w:val="18"/>
          <w:szCs w:val="18"/>
        </w:rPr>
        <w:t> </w:t>
      </w:r>
      <w:r>
        <w:rPr>
          <w:rStyle w:val="a6"/>
          <w:rFonts w:ascii="Trebuchet MS" w:hAnsi="Trebuchet MS"/>
          <w:color w:val="666666"/>
          <w:sz w:val="18"/>
          <w:szCs w:val="18"/>
          <w:shd w:val="clear" w:color="auto" w:fill="E6F2FF"/>
        </w:rPr>
        <w:t>рабочие станции</w:t>
      </w:r>
      <w:r>
        <w:rPr>
          <w:rFonts w:ascii="Trebuchet MS" w:hAnsi="Trebuchet MS"/>
          <w:color w:val="666666"/>
          <w:sz w:val="18"/>
          <w:szCs w:val="18"/>
        </w:rPr>
        <w:t>.</w:t>
      </w:r>
    </w:p>
    <w:p w:rsidR="008D5406" w:rsidRDefault="008D5406" w:rsidP="008D5406">
      <w:pPr>
        <w:pStyle w:val="a5"/>
        <w:shd w:val="clear" w:color="auto" w:fill="FFFFFF"/>
        <w:spacing w:before="0" w:beforeAutospacing="0" w:after="150" w:afterAutospacing="0" w:line="266" w:lineRule="atLeast"/>
        <w:ind w:right="105"/>
        <w:rPr>
          <w:rFonts w:ascii="Trebuchet MS" w:hAnsi="Trebuchet MS"/>
          <w:color w:val="666666"/>
          <w:sz w:val="18"/>
          <w:szCs w:val="18"/>
        </w:rPr>
      </w:pPr>
      <w:r>
        <w:rPr>
          <w:rFonts w:ascii="Trebuchet MS" w:hAnsi="Trebuchet MS"/>
          <w:noProof/>
          <w:color w:val="666666"/>
          <w:sz w:val="18"/>
          <w:szCs w:val="18"/>
        </w:rPr>
        <w:lastRenderedPageBreak/>
        <w:drawing>
          <wp:inline distT="0" distB="0" distL="0" distR="0">
            <wp:extent cx="4667250" cy="2819400"/>
            <wp:effectExtent l="0" t="0" r="0" b="0"/>
            <wp:docPr id="7" name="Рисунок 7" descr="http://system-administrators.info/wp-content/uploads/2010/02/loopback_gpo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system-administrators.info/wp-content/uploads/2010/02/loopback_gpo_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5406" w:rsidRDefault="008D5406" w:rsidP="008D5406">
      <w:pPr>
        <w:pStyle w:val="a5"/>
        <w:shd w:val="clear" w:color="auto" w:fill="FFFFFF"/>
        <w:spacing w:before="0" w:beforeAutospacing="0" w:after="150" w:afterAutospacing="0" w:line="266" w:lineRule="atLeast"/>
        <w:ind w:right="105"/>
        <w:rPr>
          <w:rFonts w:ascii="Trebuchet MS" w:hAnsi="Trebuchet MS"/>
          <w:color w:val="666666"/>
          <w:sz w:val="18"/>
          <w:szCs w:val="18"/>
        </w:rPr>
      </w:pPr>
      <w:r>
        <w:rPr>
          <w:rFonts w:ascii="Trebuchet MS" w:hAnsi="Trebuchet MS"/>
          <w:color w:val="666666"/>
          <w:sz w:val="18"/>
          <w:szCs w:val="18"/>
        </w:rPr>
        <w:t>Так как политика замыкания на себя фильтруется на более верхнем уровне, в политике</w:t>
      </w:r>
      <w:r>
        <w:rPr>
          <w:rStyle w:val="apple-converted-space"/>
          <w:rFonts w:ascii="Trebuchet MS" w:eastAsiaTheme="majorEastAsia" w:hAnsi="Trebuchet MS"/>
          <w:color w:val="666666"/>
          <w:sz w:val="18"/>
          <w:szCs w:val="18"/>
        </w:rPr>
        <w:t> </w:t>
      </w:r>
      <w:r>
        <w:rPr>
          <w:rStyle w:val="a3"/>
          <w:rFonts w:ascii="Trebuchet MS" w:hAnsi="Trebuchet MS"/>
          <w:color w:val="666666"/>
          <w:sz w:val="18"/>
          <w:szCs w:val="18"/>
        </w:rPr>
        <w:t>ScreenSaver15</w:t>
      </w:r>
      <w:r>
        <w:rPr>
          <w:rStyle w:val="apple-converted-space"/>
          <w:rFonts w:ascii="Trebuchet MS" w:eastAsiaTheme="majorEastAsia" w:hAnsi="Trebuchet MS"/>
          <w:color w:val="666666"/>
          <w:sz w:val="18"/>
          <w:szCs w:val="18"/>
        </w:rPr>
        <w:t> </w:t>
      </w:r>
      <w:r>
        <w:rPr>
          <w:rFonts w:ascii="Trebuchet MS" w:hAnsi="Trebuchet MS"/>
          <w:color w:val="666666"/>
          <w:sz w:val="18"/>
          <w:szCs w:val="18"/>
        </w:rPr>
        <w:t>мы оставляем права</w:t>
      </w:r>
      <w:r>
        <w:rPr>
          <w:rStyle w:val="apple-converted-space"/>
          <w:rFonts w:ascii="Trebuchet MS" w:eastAsiaTheme="majorEastAsia" w:hAnsi="Trebuchet MS"/>
          <w:color w:val="666666"/>
          <w:sz w:val="18"/>
          <w:szCs w:val="18"/>
        </w:rPr>
        <w:t> </w:t>
      </w:r>
      <w:proofErr w:type="spellStart"/>
      <w:r>
        <w:rPr>
          <w:rStyle w:val="a6"/>
          <w:rFonts w:ascii="Trebuchet MS" w:hAnsi="Trebuchet MS"/>
          <w:color w:val="666666"/>
          <w:sz w:val="18"/>
          <w:szCs w:val="18"/>
          <w:shd w:val="clear" w:color="auto" w:fill="E6F2FF"/>
        </w:rPr>
        <w:t>Read</w:t>
      </w:r>
      <w:proofErr w:type="spellEnd"/>
      <w:r>
        <w:rPr>
          <w:rStyle w:val="apple-converted-space"/>
          <w:rFonts w:ascii="Trebuchet MS" w:eastAsiaTheme="majorEastAsia" w:hAnsi="Trebuchet MS"/>
          <w:color w:val="666666"/>
          <w:sz w:val="18"/>
          <w:szCs w:val="18"/>
        </w:rPr>
        <w:t> </w:t>
      </w:r>
      <w:r>
        <w:rPr>
          <w:rFonts w:ascii="Trebuchet MS" w:hAnsi="Trebuchet MS"/>
          <w:color w:val="666666"/>
          <w:sz w:val="18"/>
          <w:szCs w:val="18"/>
        </w:rPr>
        <w:t>и </w:t>
      </w:r>
      <w:proofErr w:type="spellStart"/>
      <w:r>
        <w:rPr>
          <w:rStyle w:val="a6"/>
          <w:rFonts w:ascii="Trebuchet MS" w:hAnsi="Trebuchet MS"/>
          <w:color w:val="666666"/>
          <w:sz w:val="18"/>
          <w:szCs w:val="18"/>
          <w:shd w:val="clear" w:color="auto" w:fill="E6F2FF"/>
        </w:rPr>
        <w:t>Apply</w:t>
      </w:r>
      <w:proofErr w:type="spellEnd"/>
      <w:r>
        <w:rPr>
          <w:rFonts w:ascii="Trebuchet MS" w:hAnsi="Trebuchet MS"/>
          <w:color w:val="666666"/>
          <w:sz w:val="18"/>
          <w:szCs w:val="18"/>
        </w:rPr>
        <w:t> по умолчанию.</w:t>
      </w:r>
    </w:p>
    <w:p w:rsidR="008D5406" w:rsidRDefault="008D5406" w:rsidP="008D5406">
      <w:pPr>
        <w:pStyle w:val="a5"/>
        <w:shd w:val="clear" w:color="auto" w:fill="FFFFFF"/>
        <w:spacing w:before="0" w:beforeAutospacing="0" w:after="150" w:afterAutospacing="0" w:line="266" w:lineRule="atLeast"/>
        <w:ind w:right="105"/>
        <w:rPr>
          <w:rFonts w:ascii="Trebuchet MS" w:hAnsi="Trebuchet MS"/>
          <w:color w:val="666666"/>
          <w:sz w:val="18"/>
          <w:szCs w:val="18"/>
        </w:rPr>
      </w:pPr>
      <w:r>
        <w:rPr>
          <w:rFonts w:ascii="Trebuchet MS" w:hAnsi="Trebuchet MS"/>
          <w:noProof/>
          <w:color w:val="666666"/>
          <w:sz w:val="18"/>
          <w:szCs w:val="18"/>
        </w:rPr>
        <w:drawing>
          <wp:inline distT="0" distB="0" distL="0" distR="0">
            <wp:extent cx="4886325" cy="2705100"/>
            <wp:effectExtent l="0" t="0" r="9525" b="0"/>
            <wp:docPr id="6" name="Рисунок 6" descr="http://system-administrators.info/wp-content/uploads/2010/02/loopback_gpo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system-administrators.info/wp-content/uploads/2010/02/loopback_gpo_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5406" w:rsidRDefault="008D5406" w:rsidP="008D5406">
      <w:pPr>
        <w:pStyle w:val="a5"/>
        <w:shd w:val="clear" w:color="auto" w:fill="FFFFFF"/>
        <w:spacing w:before="0" w:beforeAutospacing="0" w:after="150" w:afterAutospacing="0" w:line="266" w:lineRule="atLeast"/>
        <w:ind w:right="105"/>
        <w:rPr>
          <w:rFonts w:ascii="Trebuchet MS" w:hAnsi="Trebuchet MS"/>
          <w:color w:val="666666"/>
          <w:sz w:val="18"/>
          <w:szCs w:val="18"/>
        </w:rPr>
      </w:pPr>
      <w:r>
        <w:rPr>
          <w:rFonts w:ascii="Trebuchet MS" w:hAnsi="Trebuchet MS"/>
          <w:color w:val="666666"/>
          <w:sz w:val="18"/>
          <w:szCs w:val="18"/>
        </w:rPr>
        <w:t xml:space="preserve">Итак, настройка закончена и теперь нам необходимо приступить к проверке того факта, что для любого пользователя, </w:t>
      </w:r>
      <w:proofErr w:type="spellStart"/>
      <w:r>
        <w:rPr>
          <w:rFonts w:ascii="Trebuchet MS" w:hAnsi="Trebuchet MS"/>
          <w:color w:val="666666"/>
          <w:sz w:val="18"/>
          <w:szCs w:val="18"/>
        </w:rPr>
        <w:t>залогинившегося</w:t>
      </w:r>
      <w:proofErr w:type="spellEnd"/>
      <w:r>
        <w:rPr>
          <w:rFonts w:ascii="Trebuchet MS" w:hAnsi="Trebuchet MS"/>
          <w:color w:val="666666"/>
          <w:sz w:val="18"/>
          <w:szCs w:val="18"/>
        </w:rPr>
        <w:t xml:space="preserve"> на компьютер, находящийся в OU HR, эффективный таймаут </w:t>
      </w:r>
      <w:proofErr w:type="spellStart"/>
      <w:r>
        <w:rPr>
          <w:rFonts w:ascii="Trebuchet MS" w:hAnsi="Trebuchet MS"/>
          <w:color w:val="666666"/>
          <w:sz w:val="18"/>
          <w:szCs w:val="18"/>
        </w:rPr>
        <w:t>скринсейвера</w:t>
      </w:r>
      <w:proofErr w:type="spellEnd"/>
      <w:r>
        <w:rPr>
          <w:rFonts w:ascii="Trebuchet MS" w:hAnsi="Trebuchet MS"/>
          <w:color w:val="666666"/>
          <w:sz w:val="18"/>
          <w:szCs w:val="18"/>
        </w:rPr>
        <w:t xml:space="preserve"> будет 15 минут вместо 30-ти.</w:t>
      </w:r>
    </w:p>
    <w:p w:rsidR="008D5406" w:rsidRDefault="008D5406" w:rsidP="008D5406">
      <w:pPr>
        <w:pStyle w:val="a5"/>
        <w:shd w:val="clear" w:color="auto" w:fill="FFFFFF"/>
        <w:spacing w:before="0" w:beforeAutospacing="0" w:after="150" w:afterAutospacing="0" w:line="266" w:lineRule="atLeast"/>
        <w:ind w:right="105"/>
        <w:rPr>
          <w:rFonts w:ascii="Trebuchet MS" w:hAnsi="Trebuchet MS"/>
          <w:color w:val="666666"/>
          <w:sz w:val="18"/>
          <w:szCs w:val="18"/>
        </w:rPr>
      </w:pPr>
      <w:r>
        <w:rPr>
          <w:rFonts w:ascii="Trebuchet MS" w:hAnsi="Trebuchet MS"/>
          <w:color w:val="666666"/>
          <w:sz w:val="18"/>
          <w:szCs w:val="18"/>
        </w:rPr>
        <w:t>Аккаунт пользователя, под которым мы будем выполнять проверку находиться в</w:t>
      </w:r>
      <w:r>
        <w:rPr>
          <w:rStyle w:val="apple-converted-space"/>
          <w:rFonts w:ascii="Trebuchet MS" w:eastAsiaTheme="majorEastAsia" w:hAnsi="Trebuchet MS"/>
          <w:b/>
          <w:bCs/>
          <w:color w:val="666666"/>
          <w:sz w:val="18"/>
          <w:szCs w:val="18"/>
        </w:rPr>
        <w:t> </w:t>
      </w:r>
      <w:proofErr w:type="spellStart"/>
      <w:r>
        <w:rPr>
          <w:rStyle w:val="a3"/>
          <w:rFonts w:ascii="Trebuchet MS" w:hAnsi="Trebuchet MS"/>
          <w:color w:val="666666"/>
          <w:sz w:val="18"/>
          <w:szCs w:val="18"/>
        </w:rPr>
        <w:t>Users</w:t>
      </w:r>
      <w:proofErr w:type="spellEnd"/>
      <w:r>
        <w:rPr>
          <w:rFonts w:ascii="Trebuchet MS" w:hAnsi="Trebuchet MS"/>
          <w:color w:val="666666"/>
          <w:sz w:val="18"/>
          <w:szCs w:val="18"/>
        </w:rPr>
        <w:t> OU. Он называется</w:t>
      </w:r>
      <w:r>
        <w:rPr>
          <w:rStyle w:val="apple-converted-space"/>
          <w:rFonts w:ascii="Trebuchet MS" w:eastAsiaTheme="majorEastAsia" w:hAnsi="Trebuchet MS"/>
          <w:color w:val="666666"/>
          <w:sz w:val="18"/>
          <w:szCs w:val="18"/>
        </w:rPr>
        <w:t> </w:t>
      </w:r>
      <w:proofErr w:type="spellStart"/>
      <w:r>
        <w:rPr>
          <w:rStyle w:val="a3"/>
          <w:rFonts w:ascii="Trebuchet MS" w:hAnsi="Trebuchet MS"/>
          <w:color w:val="666666"/>
          <w:sz w:val="18"/>
          <w:szCs w:val="18"/>
        </w:rPr>
        <w:t>John.Galt</w:t>
      </w:r>
      <w:proofErr w:type="spellEnd"/>
      <w:r>
        <w:rPr>
          <w:rFonts w:ascii="Trebuchet MS" w:hAnsi="Trebuchet MS"/>
          <w:color w:val="666666"/>
          <w:sz w:val="18"/>
          <w:szCs w:val="18"/>
        </w:rPr>
        <w:t>.</w:t>
      </w:r>
    </w:p>
    <w:p w:rsidR="008D5406" w:rsidRDefault="008D5406" w:rsidP="008D5406">
      <w:pPr>
        <w:pStyle w:val="a5"/>
        <w:shd w:val="clear" w:color="auto" w:fill="FFFFFF"/>
        <w:spacing w:before="0" w:beforeAutospacing="0" w:after="150" w:afterAutospacing="0" w:line="266" w:lineRule="atLeast"/>
        <w:ind w:right="105"/>
        <w:rPr>
          <w:rFonts w:ascii="Trebuchet MS" w:hAnsi="Trebuchet MS"/>
          <w:color w:val="666666"/>
          <w:sz w:val="18"/>
          <w:szCs w:val="18"/>
        </w:rPr>
      </w:pPr>
      <w:r>
        <w:rPr>
          <w:rFonts w:ascii="Trebuchet MS" w:hAnsi="Trebuchet MS"/>
          <w:noProof/>
          <w:color w:val="666666"/>
          <w:sz w:val="18"/>
          <w:szCs w:val="18"/>
        </w:rPr>
        <w:lastRenderedPageBreak/>
        <w:drawing>
          <wp:inline distT="0" distB="0" distL="0" distR="0">
            <wp:extent cx="3009900" cy="2838450"/>
            <wp:effectExtent l="0" t="0" r="0" b="0"/>
            <wp:docPr id="5" name="Рисунок 5" descr="http://system-administrators.info/wp-content/uploads/2010/02/loopback_gpo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system-administrators.info/wp-content/uploads/2010/02/loopback_gpo_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5406" w:rsidRDefault="008D5406" w:rsidP="008D5406">
      <w:pPr>
        <w:pStyle w:val="a5"/>
        <w:shd w:val="clear" w:color="auto" w:fill="FFFFFF"/>
        <w:spacing w:before="0" w:beforeAutospacing="0" w:after="150" w:afterAutospacing="0" w:line="266" w:lineRule="atLeast"/>
        <w:ind w:right="105"/>
        <w:rPr>
          <w:rFonts w:ascii="Trebuchet MS" w:hAnsi="Trebuchet MS"/>
          <w:color w:val="666666"/>
          <w:sz w:val="18"/>
          <w:szCs w:val="18"/>
        </w:rPr>
      </w:pPr>
      <w:r>
        <w:rPr>
          <w:rFonts w:ascii="Trebuchet MS" w:hAnsi="Trebuchet MS"/>
          <w:color w:val="666666"/>
          <w:sz w:val="18"/>
          <w:szCs w:val="18"/>
        </w:rPr>
        <w:t>Аккаунт компьютера находиться в</w:t>
      </w:r>
      <w:r>
        <w:rPr>
          <w:rStyle w:val="apple-converted-space"/>
          <w:rFonts w:ascii="Trebuchet MS" w:eastAsiaTheme="majorEastAsia" w:hAnsi="Trebuchet MS"/>
          <w:color w:val="666666"/>
          <w:sz w:val="18"/>
          <w:szCs w:val="18"/>
        </w:rPr>
        <w:t> </w:t>
      </w:r>
      <w:r>
        <w:rPr>
          <w:rStyle w:val="a3"/>
          <w:rFonts w:ascii="Trebuchet MS" w:hAnsi="Trebuchet MS"/>
          <w:color w:val="666666"/>
          <w:sz w:val="18"/>
          <w:szCs w:val="18"/>
        </w:rPr>
        <w:t>HR </w:t>
      </w:r>
      <w:r>
        <w:rPr>
          <w:rFonts w:ascii="Trebuchet MS" w:hAnsi="Trebuchet MS"/>
          <w:color w:val="666666"/>
          <w:sz w:val="18"/>
          <w:szCs w:val="18"/>
        </w:rPr>
        <w:t>OU и называется</w:t>
      </w:r>
      <w:r>
        <w:rPr>
          <w:rStyle w:val="apple-converted-space"/>
          <w:rFonts w:ascii="Trebuchet MS" w:eastAsiaTheme="majorEastAsia" w:hAnsi="Trebuchet MS"/>
          <w:color w:val="666666"/>
          <w:sz w:val="18"/>
          <w:szCs w:val="18"/>
        </w:rPr>
        <w:t> </w:t>
      </w:r>
      <w:r>
        <w:rPr>
          <w:rStyle w:val="a3"/>
          <w:rFonts w:ascii="Trebuchet MS" w:hAnsi="Trebuchet MS"/>
          <w:color w:val="666666"/>
          <w:sz w:val="18"/>
          <w:szCs w:val="18"/>
        </w:rPr>
        <w:t>XP01</w:t>
      </w:r>
      <w:r>
        <w:rPr>
          <w:rFonts w:ascii="Trebuchet MS" w:hAnsi="Trebuchet MS"/>
          <w:color w:val="666666"/>
          <w:sz w:val="18"/>
          <w:szCs w:val="18"/>
        </w:rPr>
        <w:t>.</w:t>
      </w:r>
    </w:p>
    <w:p w:rsidR="008D5406" w:rsidRDefault="008D5406" w:rsidP="008D5406">
      <w:pPr>
        <w:pStyle w:val="a5"/>
        <w:shd w:val="clear" w:color="auto" w:fill="FFFFFF"/>
        <w:spacing w:before="0" w:beforeAutospacing="0" w:after="150" w:afterAutospacing="0" w:line="266" w:lineRule="atLeast"/>
        <w:ind w:right="105"/>
        <w:rPr>
          <w:rFonts w:ascii="Trebuchet MS" w:hAnsi="Trebuchet MS"/>
          <w:color w:val="666666"/>
          <w:sz w:val="18"/>
          <w:szCs w:val="18"/>
        </w:rPr>
      </w:pPr>
      <w:r>
        <w:rPr>
          <w:rFonts w:ascii="Trebuchet MS" w:hAnsi="Trebuchet MS"/>
          <w:noProof/>
          <w:color w:val="666666"/>
          <w:sz w:val="18"/>
          <w:szCs w:val="18"/>
        </w:rPr>
        <w:drawing>
          <wp:inline distT="0" distB="0" distL="0" distR="0">
            <wp:extent cx="3038475" cy="2905125"/>
            <wp:effectExtent l="0" t="0" r="9525" b="9525"/>
            <wp:docPr id="4" name="Рисунок 4" descr="http://system-administrators.info/wp-content/uploads/2010/02/loopback_gpo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system-administrators.info/wp-content/uploads/2010/02/loopback_gpo_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5406" w:rsidRDefault="008D5406" w:rsidP="008D5406">
      <w:pPr>
        <w:pStyle w:val="a5"/>
        <w:shd w:val="clear" w:color="auto" w:fill="FFFFFF"/>
        <w:spacing w:before="0" w:beforeAutospacing="0" w:after="150" w:afterAutospacing="0" w:line="266" w:lineRule="atLeast"/>
        <w:ind w:right="105"/>
        <w:rPr>
          <w:rFonts w:ascii="Trebuchet MS" w:hAnsi="Trebuchet MS"/>
          <w:color w:val="666666"/>
          <w:sz w:val="18"/>
          <w:szCs w:val="18"/>
        </w:rPr>
      </w:pPr>
      <w:r>
        <w:rPr>
          <w:rFonts w:ascii="Trebuchet MS" w:hAnsi="Trebuchet MS"/>
          <w:color w:val="666666"/>
          <w:sz w:val="18"/>
          <w:szCs w:val="18"/>
        </w:rPr>
        <w:t>И данная рабочая станция добавлена в группу</w:t>
      </w:r>
      <w:r>
        <w:rPr>
          <w:rStyle w:val="apple-converted-space"/>
          <w:rFonts w:ascii="Trebuchet MS" w:eastAsiaTheme="majorEastAsia" w:hAnsi="Trebuchet MS"/>
          <w:color w:val="666666"/>
          <w:sz w:val="18"/>
          <w:szCs w:val="18"/>
        </w:rPr>
        <w:t> </w:t>
      </w:r>
      <w:proofErr w:type="spellStart"/>
      <w:r>
        <w:rPr>
          <w:rStyle w:val="a3"/>
          <w:rFonts w:ascii="Trebuchet MS" w:hAnsi="Trebuchet MS"/>
          <w:color w:val="666666"/>
          <w:sz w:val="18"/>
          <w:szCs w:val="18"/>
        </w:rPr>
        <w:t>Loopback</w:t>
      </w:r>
      <w:proofErr w:type="spellEnd"/>
      <w:r>
        <w:rPr>
          <w:rFonts w:ascii="Trebuchet MS" w:hAnsi="Trebuchet MS"/>
          <w:color w:val="666666"/>
          <w:sz w:val="18"/>
          <w:szCs w:val="18"/>
        </w:rPr>
        <w:t>.</w:t>
      </w:r>
    </w:p>
    <w:p w:rsidR="008D5406" w:rsidRDefault="008D5406" w:rsidP="008D5406">
      <w:pPr>
        <w:pStyle w:val="a5"/>
        <w:shd w:val="clear" w:color="auto" w:fill="FFFFFF"/>
        <w:spacing w:before="0" w:beforeAutospacing="0" w:after="150" w:afterAutospacing="0" w:line="266" w:lineRule="atLeast"/>
        <w:ind w:right="105"/>
        <w:rPr>
          <w:rFonts w:ascii="Trebuchet MS" w:hAnsi="Trebuchet MS"/>
          <w:color w:val="666666"/>
          <w:sz w:val="18"/>
          <w:szCs w:val="18"/>
        </w:rPr>
      </w:pPr>
      <w:r>
        <w:rPr>
          <w:rFonts w:ascii="Trebuchet MS" w:hAnsi="Trebuchet MS"/>
          <w:noProof/>
          <w:color w:val="666666"/>
          <w:sz w:val="18"/>
          <w:szCs w:val="18"/>
        </w:rPr>
        <w:drawing>
          <wp:inline distT="0" distB="0" distL="0" distR="0">
            <wp:extent cx="3048000" cy="1152525"/>
            <wp:effectExtent l="0" t="0" r="0" b="9525"/>
            <wp:docPr id="3" name="Рисунок 3" descr="http://system-administrators.info/wp-content/uploads/2010/02/loopback_gpo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system-administrators.info/wp-content/uploads/2010/02/loopback_gpo_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5406" w:rsidRDefault="008D5406" w:rsidP="008D5406">
      <w:pPr>
        <w:pStyle w:val="a5"/>
        <w:shd w:val="clear" w:color="auto" w:fill="FFFFFF"/>
        <w:spacing w:before="0" w:beforeAutospacing="0" w:after="150" w:afterAutospacing="0" w:line="266" w:lineRule="atLeast"/>
        <w:ind w:right="105"/>
        <w:rPr>
          <w:rFonts w:ascii="Trebuchet MS" w:hAnsi="Trebuchet MS"/>
          <w:color w:val="666666"/>
          <w:sz w:val="18"/>
          <w:szCs w:val="18"/>
        </w:rPr>
      </w:pPr>
      <w:r>
        <w:rPr>
          <w:rFonts w:ascii="Trebuchet MS" w:hAnsi="Trebuchet MS"/>
          <w:color w:val="666666"/>
          <w:sz w:val="18"/>
          <w:szCs w:val="18"/>
        </w:rPr>
        <w:t xml:space="preserve">Теперь </w:t>
      </w:r>
      <w:proofErr w:type="spellStart"/>
      <w:r>
        <w:rPr>
          <w:rFonts w:ascii="Trebuchet MS" w:hAnsi="Trebuchet MS"/>
          <w:color w:val="666666"/>
          <w:sz w:val="18"/>
          <w:szCs w:val="18"/>
        </w:rPr>
        <w:t>залогинимся</w:t>
      </w:r>
      <w:proofErr w:type="spellEnd"/>
      <w:r>
        <w:rPr>
          <w:rFonts w:ascii="Trebuchet MS" w:hAnsi="Trebuchet MS"/>
          <w:color w:val="666666"/>
          <w:sz w:val="18"/>
          <w:szCs w:val="18"/>
        </w:rPr>
        <w:t xml:space="preserve"> под указанным пользователем на данный компьютер и посмотрим на параметры </w:t>
      </w:r>
      <w:proofErr w:type="spellStart"/>
      <w:r>
        <w:rPr>
          <w:rFonts w:ascii="Trebuchet MS" w:hAnsi="Trebuchet MS"/>
          <w:color w:val="666666"/>
          <w:sz w:val="18"/>
          <w:szCs w:val="18"/>
        </w:rPr>
        <w:t>скринсейвера</w:t>
      </w:r>
      <w:proofErr w:type="spellEnd"/>
      <w:r>
        <w:rPr>
          <w:rFonts w:ascii="Trebuchet MS" w:hAnsi="Trebuchet MS"/>
          <w:color w:val="666666"/>
          <w:sz w:val="18"/>
          <w:szCs w:val="18"/>
        </w:rPr>
        <w:t>.</w:t>
      </w:r>
    </w:p>
    <w:p w:rsidR="008D5406" w:rsidRDefault="008D5406" w:rsidP="008D5406">
      <w:pPr>
        <w:pStyle w:val="a5"/>
        <w:shd w:val="clear" w:color="auto" w:fill="FFFFFF"/>
        <w:spacing w:before="0" w:beforeAutospacing="0" w:after="150" w:afterAutospacing="0" w:line="266" w:lineRule="atLeast"/>
        <w:ind w:right="105"/>
        <w:rPr>
          <w:rFonts w:ascii="Trebuchet MS" w:hAnsi="Trebuchet MS"/>
          <w:color w:val="666666"/>
          <w:sz w:val="18"/>
          <w:szCs w:val="18"/>
        </w:rPr>
      </w:pPr>
      <w:r>
        <w:rPr>
          <w:rFonts w:ascii="Trebuchet MS" w:hAnsi="Trebuchet MS"/>
          <w:noProof/>
          <w:color w:val="666666"/>
          <w:sz w:val="18"/>
          <w:szCs w:val="18"/>
        </w:rPr>
        <w:lastRenderedPageBreak/>
        <w:drawing>
          <wp:inline distT="0" distB="0" distL="0" distR="0">
            <wp:extent cx="3190875" cy="3609975"/>
            <wp:effectExtent l="0" t="0" r="9525" b="9525"/>
            <wp:docPr id="2" name="Рисунок 2" descr="http://system-administrators.info/wp-content/uploads/2010/02/loopback_gpo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system-administrators.info/wp-content/uploads/2010/02/loopback_gpo_1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5406" w:rsidRDefault="008D5406" w:rsidP="008D5406">
      <w:pPr>
        <w:pStyle w:val="a5"/>
        <w:shd w:val="clear" w:color="auto" w:fill="FFFFFF"/>
        <w:spacing w:before="0" w:beforeAutospacing="0" w:after="150" w:afterAutospacing="0" w:line="266" w:lineRule="atLeast"/>
        <w:ind w:right="105"/>
        <w:rPr>
          <w:rFonts w:ascii="Trebuchet MS" w:hAnsi="Trebuchet MS"/>
          <w:color w:val="666666"/>
          <w:sz w:val="18"/>
          <w:szCs w:val="18"/>
        </w:rPr>
      </w:pPr>
      <w:r>
        <w:rPr>
          <w:rFonts w:ascii="Trebuchet MS" w:hAnsi="Trebuchet MS"/>
          <w:color w:val="666666"/>
          <w:sz w:val="18"/>
          <w:szCs w:val="18"/>
        </w:rPr>
        <w:t>Запустив результирующую политику на этой машине мы увидим что применяется именно политика</w:t>
      </w:r>
      <w:r>
        <w:rPr>
          <w:rStyle w:val="apple-converted-space"/>
          <w:rFonts w:ascii="Trebuchet MS" w:eastAsiaTheme="majorEastAsia" w:hAnsi="Trebuchet MS"/>
          <w:color w:val="666666"/>
          <w:sz w:val="18"/>
          <w:szCs w:val="18"/>
        </w:rPr>
        <w:t> </w:t>
      </w:r>
      <w:r>
        <w:rPr>
          <w:rStyle w:val="a3"/>
          <w:rFonts w:ascii="Trebuchet MS" w:hAnsi="Trebuchet MS"/>
          <w:color w:val="666666"/>
          <w:sz w:val="18"/>
          <w:szCs w:val="18"/>
        </w:rPr>
        <w:t>ScreenSaver15</w:t>
      </w:r>
      <w:r>
        <w:rPr>
          <w:rStyle w:val="apple-converted-space"/>
          <w:rFonts w:ascii="Trebuchet MS" w:eastAsiaTheme="majorEastAsia" w:hAnsi="Trebuchet MS"/>
          <w:color w:val="666666"/>
          <w:sz w:val="18"/>
          <w:szCs w:val="18"/>
        </w:rPr>
        <w:t> </w:t>
      </w:r>
      <w:r>
        <w:rPr>
          <w:rFonts w:ascii="Trebuchet MS" w:hAnsi="Trebuchet MS"/>
          <w:color w:val="666666"/>
          <w:sz w:val="18"/>
          <w:szCs w:val="18"/>
        </w:rPr>
        <w:t xml:space="preserve">хотя OU HR содержит только объекты-компьютеры, а политика настроена в конфигурации </w:t>
      </w:r>
      <w:proofErr w:type="gramStart"/>
      <w:r>
        <w:rPr>
          <w:rFonts w:ascii="Trebuchet MS" w:hAnsi="Trebuchet MS"/>
          <w:color w:val="666666"/>
          <w:sz w:val="18"/>
          <w:szCs w:val="18"/>
        </w:rPr>
        <w:t>пользователя..</w:t>
      </w:r>
      <w:proofErr w:type="gramEnd"/>
    </w:p>
    <w:p w:rsidR="008D5406" w:rsidRDefault="008D5406" w:rsidP="008D5406">
      <w:pPr>
        <w:pStyle w:val="a5"/>
        <w:shd w:val="clear" w:color="auto" w:fill="FFFFFF"/>
        <w:spacing w:before="0" w:beforeAutospacing="0" w:after="150" w:afterAutospacing="0" w:line="266" w:lineRule="atLeast"/>
        <w:ind w:right="105"/>
        <w:rPr>
          <w:rFonts w:ascii="Trebuchet MS" w:hAnsi="Trebuchet MS"/>
          <w:color w:val="666666"/>
          <w:sz w:val="18"/>
          <w:szCs w:val="18"/>
        </w:rPr>
      </w:pPr>
      <w:r>
        <w:rPr>
          <w:rFonts w:ascii="Trebuchet MS" w:hAnsi="Trebuchet MS"/>
          <w:noProof/>
          <w:color w:val="666666"/>
          <w:sz w:val="18"/>
          <w:szCs w:val="18"/>
        </w:rPr>
        <w:drawing>
          <wp:inline distT="0" distB="0" distL="0" distR="0">
            <wp:extent cx="3981450" cy="2238375"/>
            <wp:effectExtent l="0" t="0" r="0" b="9525"/>
            <wp:docPr id="1" name="Рисунок 1" descr="http://system-administrators.info/wp-content/uploads/2010/02/loopback_gpo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system-administrators.info/wp-content/uploads/2010/02/loopback_gpo_1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5406" w:rsidRPr="008D5406" w:rsidRDefault="008D5406" w:rsidP="008D5406">
      <w:pPr>
        <w:pStyle w:val="a5"/>
        <w:shd w:val="clear" w:color="auto" w:fill="FFFFFF"/>
        <w:spacing w:before="0" w:beforeAutospacing="0" w:after="150" w:afterAutospacing="0" w:line="266" w:lineRule="atLeast"/>
        <w:ind w:right="105"/>
        <w:rPr>
          <w:rFonts w:ascii="Trebuchet MS" w:hAnsi="Trebuchet MS"/>
          <w:color w:val="666666"/>
          <w:sz w:val="18"/>
          <w:szCs w:val="18"/>
        </w:rPr>
      </w:pPr>
      <w:r>
        <w:rPr>
          <w:rFonts w:ascii="Trebuchet MS" w:hAnsi="Trebuchet MS"/>
          <w:color w:val="666666"/>
          <w:sz w:val="18"/>
          <w:szCs w:val="18"/>
        </w:rPr>
        <w:t xml:space="preserve">Надеюсь в результате прочтения данной статьи вам удалось понять действие режима замыкания на себя. Хотелось бы отметить, что в некоторых сценариях возможно применение данной политики в режиме замены, при котором не происходит слияния. Конкретно для нашего примера это означало бы, что к любому пользователю после </w:t>
      </w:r>
      <w:proofErr w:type="spellStart"/>
      <w:r>
        <w:rPr>
          <w:rFonts w:ascii="Trebuchet MS" w:hAnsi="Trebuchet MS"/>
          <w:color w:val="666666"/>
          <w:sz w:val="18"/>
          <w:szCs w:val="18"/>
        </w:rPr>
        <w:t>логона</w:t>
      </w:r>
      <w:proofErr w:type="spellEnd"/>
      <w:r>
        <w:rPr>
          <w:rFonts w:ascii="Trebuchet MS" w:hAnsi="Trebuchet MS"/>
          <w:color w:val="666666"/>
          <w:sz w:val="18"/>
          <w:szCs w:val="18"/>
        </w:rPr>
        <w:t xml:space="preserve"> на компьютер</w:t>
      </w:r>
      <w:r>
        <w:rPr>
          <w:rStyle w:val="apple-converted-space"/>
          <w:rFonts w:ascii="Trebuchet MS" w:eastAsiaTheme="majorEastAsia" w:hAnsi="Trebuchet MS"/>
          <w:color w:val="666666"/>
          <w:sz w:val="18"/>
          <w:szCs w:val="18"/>
        </w:rPr>
        <w:t> </w:t>
      </w:r>
      <w:r>
        <w:rPr>
          <w:rStyle w:val="a3"/>
          <w:rFonts w:ascii="Trebuchet MS" w:hAnsi="Trebuchet MS"/>
          <w:color w:val="666666"/>
          <w:sz w:val="18"/>
          <w:szCs w:val="18"/>
        </w:rPr>
        <w:t>XP01</w:t>
      </w:r>
      <w:r>
        <w:rPr>
          <w:rStyle w:val="apple-converted-space"/>
          <w:rFonts w:ascii="Trebuchet MS" w:eastAsiaTheme="majorEastAsia" w:hAnsi="Trebuchet MS"/>
          <w:color w:val="666666"/>
          <w:sz w:val="18"/>
          <w:szCs w:val="18"/>
        </w:rPr>
        <w:t> </w:t>
      </w:r>
      <w:r>
        <w:rPr>
          <w:rFonts w:ascii="Trebuchet MS" w:hAnsi="Trebuchet MS"/>
          <w:color w:val="666666"/>
          <w:sz w:val="18"/>
          <w:szCs w:val="18"/>
        </w:rPr>
        <w:t>применилась бы только политика</w:t>
      </w:r>
      <w:r>
        <w:rPr>
          <w:rStyle w:val="apple-converted-space"/>
          <w:rFonts w:ascii="Trebuchet MS" w:eastAsiaTheme="majorEastAsia" w:hAnsi="Trebuchet MS"/>
          <w:color w:val="666666"/>
          <w:sz w:val="18"/>
          <w:szCs w:val="18"/>
        </w:rPr>
        <w:t> </w:t>
      </w:r>
      <w:r>
        <w:rPr>
          <w:rStyle w:val="a3"/>
          <w:rFonts w:ascii="Trebuchet MS" w:hAnsi="Trebuchet MS"/>
          <w:color w:val="666666"/>
          <w:sz w:val="18"/>
          <w:szCs w:val="18"/>
        </w:rPr>
        <w:t>ScreenSaver15</w:t>
      </w:r>
      <w:r>
        <w:rPr>
          <w:rFonts w:ascii="Trebuchet MS" w:hAnsi="Trebuchet MS"/>
          <w:color w:val="666666"/>
          <w:sz w:val="18"/>
          <w:szCs w:val="18"/>
        </w:rPr>
        <w:t>, все остальные политики были бы отброшены.</w:t>
      </w:r>
      <w:bookmarkStart w:id="0" w:name="_GoBack"/>
      <w:bookmarkEnd w:id="0"/>
    </w:p>
    <w:sectPr w:rsidR="008D5406" w:rsidRPr="008D54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6C71DD"/>
    <w:multiLevelType w:val="multilevel"/>
    <w:tmpl w:val="E50C8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DB72452"/>
    <w:multiLevelType w:val="multilevel"/>
    <w:tmpl w:val="3A88D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DE359BA"/>
    <w:multiLevelType w:val="multilevel"/>
    <w:tmpl w:val="FA9E3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381"/>
    <w:rsid w:val="008D5406"/>
    <w:rsid w:val="00B24381"/>
    <w:rsid w:val="00B35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22EC16-C918-4ECA-BAFB-53B36A3B6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D54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5">
    <w:name w:val="heading 5"/>
    <w:basedOn w:val="a"/>
    <w:link w:val="50"/>
    <w:uiPriority w:val="9"/>
    <w:qFormat/>
    <w:rsid w:val="00B2438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uiPriority w:val="9"/>
    <w:rsid w:val="00B24381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pple-converted-space">
    <w:name w:val="apple-converted-space"/>
    <w:basedOn w:val="a0"/>
    <w:rsid w:val="00B24381"/>
  </w:style>
  <w:style w:type="character" w:styleId="a3">
    <w:name w:val="Strong"/>
    <w:basedOn w:val="a0"/>
    <w:uiPriority w:val="22"/>
    <w:qFormat/>
    <w:rsid w:val="00B24381"/>
    <w:rPr>
      <w:b/>
      <w:bCs/>
    </w:rPr>
  </w:style>
  <w:style w:type="character" w:customStyle="1" w:styleId="text-base">
    <w:name w:val="text-base"/>
    <w:basedOn w:val="a0"/>
    <w:rsid w:val="00B24381"/>
  </w:style>
  <w:style w:type="character" w:customStyle="1" w:styleId="20">
    <w:name w:val="Заголовок 2 Знак"/>
    <w:basedOn w:val="a0"/>
    <w:link w:val="2"/>
    <w:uiPriority w:val="9"/>
    <w:semiHidden/>
    <w:rsid w:val="008D540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4">
    <w:name w:val="Hyperlink"/>
    <w:basedOn w:val="a0"/>
    <w:uiPriority w:val="99"/>
    <w:semiHidden/>
    <w:unhideWhenUsed/>
    <w:rsid w:val="008D5406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8D54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8D540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18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47759">
          <w:marLeft w:val="0"/>
          <w:marRight w:val="0"/>
          <w:marTop w:val="960"/>
          <w:marBottom w:val="10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13853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single" w:sz="6" w:space="14" w:color="E6E6E6"/>
                <w:right w:val="none" w:sz="0" w:space="0" w:color="auto"/>
              </w:divBdr>
            </w:div>
          </w:divsChild>
        </w:div>
        <w:div w:id="1081567206">
          <w:marLeft w:val="0"/>
          <w:marRight w:val="0"/>
          <w:marTop w:val="960"/>
          <w:marBottom w:val="10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94516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single" w:sz="6" w:space="14" w:color="E6E6E6"/>
                <w:right w:val="none" w:sz="0" w:space="0" w:color="auto"/>
              </w:divBdr>
            </w:div>
          </w:divsChild>
        </w:div>
      </w:divsChild>
    </w:div>
    <w:div w:id="212221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system-administrators.info/?p=4452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1150</Words>
  <Characters>6556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2015-10-26T08:32:00Z</dcterms:created>
  <dcterms:modified xsi:type="dcterms:W3CDTF">2015-10-26T08:34:00Z</dcterms:modified>
</cp:coreProperties>
</file>