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so" ContentType="application/octet-stream"/>
  <Override PartName="/word/media/rId59.so" ContentType="application/octet-stream"/>
  <Override PartName="/word/media/rId63.so" ContentType="application/octet-stream"/>
  <Override PartName="/word/media/rId67.so" ContentType="application/octet-stream"/>
  <Override PartName="/word/media/rId71.so" ContentType="application/octet-stream"/>
  <Override PartName="/word/media/rId76.so" ContentType="application/octet-stream"/>
  <Override PartName="/word/media/rId80.so" ContentType="application/octet-stream"/>
  <Override PartName="/word/media/rId84.so" ContentType="application/octet-stream"/>
  <Override PartName="/word/media/rId88.so" ContentType="application/octet-stream"/>
  <Override PartName="/word/media/rId92.so" ContentType="application/octet-stream"/>
  <Override PartName="/word/media/rId97.so" ContentType="application/octet-stream"/>
  <Override PartName="/word/media/rId24.so" ContentType="application/octet-stream"/>
  <Override PartName="/word/media/rId101.so" ContentType="application/octet-stream"/>
  <Override PartName="/word/media/rId105.so" ContentType="application/octet-stream"/>
  <Override PartName="/word/media/rId109.so" ContentType="application/octet-stream"/>
  <Override PartName="/word/media/rId113.so" ContentType="application/octet-stream"/>
  <Override PartName="/word/media/rId117.so" ContentType="application/octet-stream"/>
  <Override PartName="/word/media/rId29.so" ContentType="application/octet-stream"/>
  <Override PartName="/word/media/rId33.so" ContentType="application/octet-stream"/>
  <Override PartName="/word/media/rId37.so" ContentType="application/octet-stream"/>
  <Override PartName="/word/media/rId42.so" ContentType="application/octet-stream"/>
  <Override PartName="/word/media/rId46.so" ContentType="application/octet-stream"/>
  <Override PartName="/word/media/rId50.so" ContentType="application/octet-stream"/>
  <Override PartName="/word/media/rId54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второй этап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122" w:name="работа-на-сервер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Работа на сервере</w:t>
      </w:r>
    </w:p>
    <w:bookmarkStart w:id="28" w:name="знакомство-с-сервером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2.1 Знакомство с сервером</w:t>
      </w:r>
    </w:p>
    <w:p>
      <w:pPr>
        <w:pStyle w:val="FirstParagraph"/>
      </w:pPr>
      <w:r>
        <w:t xml:space="preserve">Хранение общедоступных данных - да, например, веб-сайты, открытый базы данных; Выполнение сложных вычислений - да, мощные серверы применяются для научных расчетов, машинного обучения и тд; Хранение больших объемов данных - да, особенно в облаке; Хранение конфиденциальных данных - да, при условии правильной настройки прав доступа и безопасности</w:t>
      </w:r>
    </w:p>
    <w:bookmarkStart w:id="23" w:name="fig:001"/>
    <w:p>
      <w:pPr>
        <w:pStyle w:val="CaptionedFigure"/>
      </w:pPr>
      <w:r>
        <w:drawing>
          <wp:inline>
            <wp:extent cx="3733800" cy="1960084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1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p>
      <w:pPr>
        <w:pStyle w:val="BodyText"/>
      </w:pPr>
      <w:r>
        <w:t xml:space="preserve">id_rsa.pub( публичный ключ), который предназначен для распространения</w:t>
      </w:r>
    </w:p>
    <w:bookmarkStart w:id="27" w:name="fig:002"/>
    <w:p>
      <w:pPr>
        <w:pStyle w:val="CaptionedFigure"/>
      </w:pPr>
      <w:r>
        <w:drawing>
          <wp:inline>
            <wp:extent cx="3733800" cy="1680210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2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bookmarkEnd w:id="28"/>
    <w:bookmarkStart w:id="41" w:name="обмен-файлами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2.2 Обмен файлами</w:t>
      </w:r>
    </w:p>
    <w:p>
      <w:pPr>
        <w:pStyle w:val="FirstParagraph"/>
      </w:pPr>
      <w:r>
        <w:t xml:space="preserve">-f нужен для копирования каталогов</w:t>
      </w:r>
    </w:p>
    <w:bookmarkStart w:id="32" w:name="fig:003"/>
    <w:p>
      <w:pPr>
        <w:pStyle w:val="CaptionedFigure"/>
      </w:pPr>
      <w:r>
        <w:drawing>
          <wp:inline>
            <wp:extent cx="3733800" cy="1540192"/>
            <wp:effectExtent b="0" l="0" r="0" t="0"/>
            <wp:docPr descr="Figure 3: Задание 1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1</w:t>
      </w:r>
    </w:p>
    <w:bookmarkEnd w:id="32"/>
    <w:p>
      <w:pPr>
        <w:pStyle w:val="BodyText"/>
      </w:pPr>
      <w:r>
        <w:t xml:space="preserve">apt-egt update обновляет список доступных пакетовю Без этого install не знает, что и откуда ставить</w:t>
      </w:r>
    </w:p>
    <w:bookmarkStart w:id="36" w:name="fig:004"/>
    <w:p>
      <w:pPr>
        <w:pStyle w:val="CaptionedFigure"/>
      </w:pPr>
      <w:r>
        <w:drawing>
          <wp:inline>
            <wp:extent cx="3733800" cy="1960245"/>
            <wp:effectExtent b="0" l="0" r="0" t="0"/>
            <wp:docPr descr="Figure 4: Задание 2" title="" id="34" name="Picture"/>
            <a:graphic>
              <a:graphicData uri="http://schemas.openxmlformats.org/drawingml/2006/picture">
                <pic:pic>
                  <pic:nvPicPr>
                    <pic:cNvPr descr="image/4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2</w:t>
      </w:r>
    </w:p>
    <w:bookmarkEnd w:id="36"/>
    <w:p>
      <w:pPr>
        <w:pStyle w:val="BodyText"/>
      </w:pPr>
      <w:r>
        <w:t xml:space="preserve">Позволяет копировать файлы туда и обратно, просматривать директории. Не позволяет запускать программы.</w:t>
      </w:r>
    </w:p>
    <w:bookmarkStart w:id="40" w:name="fig:005"/>
    <w:p>
      <w:pPr>
        <w:pStyle w:val="CaptionedFigure"/>
      </w:pPr>
      <w:r>
        <w:drawing>
          <wp:inline>
            <wp:extent cx="3733800" cy="2763012"/>
            <wp:effectExtent b="0" l="0" r="0" t="0"/>
            <wp:docPr descr="Figure 5: Задание 3" title="" id="38" name="Picture"/>
            <a:graphic>
              <a:graphicData uri="http://schemas.openxmlformats.org/drawingml/2006/picture">
                <pic:pic>
                  <pic:nvPicPr>
                    <pic:cNvPr descr="image/5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3</w:t>
      </w:r>
    </w:p>
    <w:bookmarkEnd w:id="40"/>
    <w:bookmarkEnd w:id="41"/>
    <w:bookmarkStart w:id="58" w:name="запуск-приложений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2.3 Запуск приложений</w:t>
      </w:r>
    </w:p>
    <w:p>
      <w:pPr>
        <w:pStyle w:val="FirstParagraph"/>
      </w:pPr>
      <w:r>
        <w:t xml:space="preserve">Лучше найти терминальную версию прогрммы. Можно также настроить вывод Х11 на локальный компьютер</w:t>
      </w:r>
    </w:p>
    <w:bookmarkStart w:id="45" w:name="fig:006"/>
    <w:p>
      <w:pPr>
        <w:pStyle w:val="CaptionedFigure"/>
      </w:pPr>
      <w:r>
        <w:drawing>
          <wp:inline>
            <wp:extent cx="3733800" cy="1540192"/>
            <wp:effectExtent b="0" l="0" r="0" t="0"/>
            <wp:docPr descr="Figure 6: Задание 1" title="" id="43" name="Picture"/>
            <a:graphic>
              <a:graphicData uri="http://schemas.openxmlformats.org/drawingml/2006/picture">
                <pic:pic>
                  <pic:nvPicPr>
                    <pic:cNvPr descr="image/6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0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5"/>
    <w:p>
      <w:pPr>
        <w:pStyle w:val="BodyText"/>
      </w:pPr>
      <w:r>
        <w:t xml:space="preserve">program –help, help program? man program - стандартные способы</w:t>
      </w:r>
    </w:p>
    <w:bookmarkStart w:id="49" w:name="fig:007"/>
    <w:p>
      <w:pPr>
        <w:pStyle w:val="CaptionedFigure"/>
      </w:pPr>
      <w:r>
        <w:drawing>
          <wp:inline>
            <wp:extent cx="3733800" cy="2391468"/>
            <wp:effectExtent b="0" l="0" r="0" t="0"/>
            <wp:docPr descr="Figure 7: Задание 2" title="" id="47" name="Picture"/>
            <a:graphic>
              <a:graphicData uri="http://schemas.openxmlformats.org/drawingml/2006/picture">
                <pic:pic>
                  <pic:nvPicPr>
                    <pic:cNvPr descr="image/7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9"/>
    <w:p>
      <w:pPr>
        <w:pStyle w:val="BodyText"/>
      </w:pPr>
      <w:r>
        <w:t xml:space="preserve">FastOC предназначен для анализа качества данных секвенирования, хранящихся в .fastq</w:t>
      </w:r>
    </w:p>
    <w:bookmarkStart w:id="53" w:name="fig:008"/>
    <w:p>
      <w:pPr>
        <w:pStyle w:val="CaptionedFigure"/>
      </w:pPr>
      <w:r>
        <w:drawing>
          <wp:inline>
            <wp:extent cx="3733800" cy="3307273"/>
            <wp:effectExtent b="0" l="0" r="0" t="0"/>
            <wp:docPr descr="Figure 8: Задание 3" title="" id="51" name="Picture"/>
            <a:graphic>
              <a:graphicData uri="http://schemas.openxmlformats.org/drawingml/2006/picture">
                <pic:pic>
                  <pic:nvPicPr>
                    <pic:cNvPr descr="image/8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7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3"/>
    <w:p>
      <w:pPr>
        <w:pStyle w:val="BodyText"/>
      </w:pPr>
      <w:r>
        <w:t xml:space="preserve">делала все по заданию</w:t>
      </w:r>
    </w:p>
    <w:bookmarkStart w:id="57" w:name="fig:009"/>
    <w:p>
      <w:pPr>
        <w:pStyle w:val="CaptionedFigure"/>
      </w:pPr>
      <w:r>
        <w:drawing>
          <wp:inline>
            <wp:extent cx="3733800" cy="2777013"/>
            <wp:effectExtent b="0" l="0" r="0" t="0"/>
            <wp:docPr descr="Figure 9: Задание 4" title="" id="55" name="Picture"/>
            <a:graphic>
              <a:graphicData uri="http://schemas.openxmlformats.org/drawingml/2006/picture">
                <pic:pic>
                  <pic:nvPicPr>
                    <pic:cNvPr descr="image/9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7"/>
    <w:bookmarkEnd w:id="58"/>
    <w:bookmarkStart w:id="75" w:name="конроль-запускаемых-программ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2.4 Конроль запускаемых программ</w:t>
      </w:r>
    </w:p>
    <w:p>
      <w:pPr>
        <w:pStyle w:val="FirstParagraph"/>
      </w:pPr>
      <w:r>
        <w:t xml:space="preserve">program1 завершен Ctrl + C - исчезает из jobs; program2 остановлена - есть в jobs; program3 - тоже в jobs</w:t>
      </w:r>
    </w:p>
    <w:bookmarkStart w:id="62" w:name="fig:010"/>
    <w:p>
      <w:pPr>
        <w:pStyle w:val="CaptionedFigure"/>
      </w:pPr>
      <w:r>
        <w:drawing>
          <wp:inline>
            <wp:extent cx="3733800" cy="2125393"/>
            <wp:effectExtent b="0" l="0" r="0" t="0"/>
            <wp:docPr descr="Figure 10: Задание 1" title="" id="60" name="Picture"/>
            <a:graphic>
              <a:graphicData uri="http://schemas.openxmlformats.org/drawingml/2006/picture">
                <pic:pic>
                  <pic:nvPicPr>
                    <pic:cNvPr descr="image/10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2"/>
    <w:p>
      <w:pPr>
        <w:pStyle w:val="BodyText"/>
      </w:pPr>
      <w:r>
        <w:t xml:space="preserve">jobs показывает job ID, не PID</w:t>
      </w:r>
    </w:p>
    <w:bookmarkStart w:id="66" w:name="fig:011"/>
    <w:p>
      <w:pPr>
        <w:pStyle w:val="CaptionedFigure"/>
      </w:pPr>
      <w:r>
        <w:drawing>
          <wp:inline>
            <wp:extent cx="3733800" cy="1694520"/>
            <wp:effectExtent b="0" l="0" r="0" t="0"/>
            <wp:docPr descr="Figure 11: Задание 2" title="" id="64" name="Picture"/>
            <a:graphic>
              <a:graphicData uri="http://schemas.openxmlformats.org/drawingml/2006/picture">
                <pic:pic>
                  <pic:nvPicPr>
                    <pic:cNvPr descr="image/11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6"/>
    <w:p>
      <w:pPr>
        <w:pStyle w:val="BodyText"/>
      </w:pPr>
      <w:r>
        <w:t xml:space="preserve">сигнал -9 завершает немедленно</w:t>
      </w:r>
    </w:p>
    <w:bookmarkStart w:id="70" w:name="fig:012"/>
    <w:p>
      <w:pPr>
        <w:pStyle w:val="CaptionedFigure"/>
      </w:pPr>
      <w:r>
        <w:drawing>
          <wp:inline>
            <wp:extent cx="3733800" cy="2254827"/>
            <wp:effectExtent b="0" l="0" r="0" t="0"/>
            <wp:docPr descr="Figure 12: Задание 3" title="" id="68" name="Picture"/>
            <a:graphic>
              <a:graphicData uri="http://schemas.openxmlformats.org/drawingml/2006/picture">
                <pic:pic>
                  <pic:nvPicPr>
                    <pic:cNvPr descr="image/12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70"/>
    <w:p>
      <w:pPr>
        <w:pStyle w:val="BodyText"/>
      </w:pPr>
      <w:r>
        <w:t xml:space="preserve">приостановленный процесс не может обработать согнал, пока не продолжен</w:t>
      </w:r>
    </w:p>
    <w:bookmarkStart w:id="74" w:name="fig:013"/>
    <w:p>
      <w:pPr>
        <w:pStyle w:val="CaptionedFigure"/>
      </w:pPr>
      <w:r>
        <w:drawing>
          <wp:inline>
            <wp:extent cx="3733800" cy="1484822"/>
            <wp:effectExtent b="0" l="0" r="0" t="0"/>
            <wp:docPr descr="Figure 13: Задание 4" title="" id="72" name="Picture"/>
            <a:graphic>
              <a:graphicData uri="http://schemas.openxmlformats.org/drawingml/2006/picture">
                <pic:pic>
                  <pic:nvPicPr>
                    <pic:cNvPr descr="image/13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4"/>
    <w:bookmarkEnd w:id="75"/>
    <w:bookmarkStart w:id="96" w:name="многопоточный-приложения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2.5 Многопоточный приложения</w:t>
      </w:r>
    </w:p>
    <w:p>
      <w:pPr>
        <w:pStyle w:val="FirstParagraph"/>
      </w:pPr>
      <w:r>
        <w:t xml:space="preserve">остановленный процессы не используют CPU</w:t>
      </w:r>
    </w:p>
    <w:bookmarkStart w:id="79" w:name="fig:014"/>
    <w:p>
      <w:pPr>
        <w:pStyle w:val="CaptionedFigure"/>
      </w:pPr>
      <w:r>
        <w:drawing>
          <wp:inline>
            <wp:extent cx="3733800" cy="2580989"/>
            <wp:effectExtent b="0" l="0" r="0" t="0"/>
            <wp:docPr descr="Figure 14: Задание 1" title="" id="77" name="Picture"/>
            <a:graphic>
              <a:graphicData uri="http://schemas.openxmlformats.org/drawingml/2006/picture">
                <pic:pic>
                  <pic:nvPicPr>
                    <pic:cNvPr descr="image/14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1</w:t>
      </w:r>
    </w:p>
    <w:bookmarkEnd w:id="79"/>
    <w:p>
      <w:pPr>
        <w:pStyle w:val="BodyText"/>
      </w:pPr>
      <w:r>
        <w:t xml:space="preserve">память остается выделенной - процесс просто заморожен</w:t>
      </w:r>
    </w:p>
    <w:bookmarkStart w:id="83" w:name="fig:015"/>
    <w:p>
      <w:pPr>
        <w:pStyle w:val="CaptionedFigure"/>
      </w:pPr>
      <w:r>
        <w:drawing>
          <wp:inline>
            <wp:extent cx="3733800" cy="2053590"/>
            <wp:effectExtent b="0" l="0" r="0" t="0"/>
            <wp:docPr descr="Figure 15: Задание 2" title="" id="81" name="Picture"/>
            <a:graphic>
              <a:graphicData uri="http://schemas.openxmlformats.org/drawingml/2006/picture">
                <pic:pic>
                  <pic:nvPicPr>
                    <pic:cNvPr descr="image/15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2</w:t>
      </w:r>
    </w:p>
    <w:bookmarkEnd w:id="83"/>
    <w:p>
      <w:pPr>
        <w:pStyle w:val="BodyText"/>
      </w:pPr>
      <w:r>
        <w:t xml:space="preserve">Системные команды работают с процессами, а не с потоками</w:t>
      </w:r>
    </w:p>
    <w:bookmarkStart w:id="87" w:name="fig:016"/>
    <w:p>
      <w:pPr>
        <w:pStyle w:val="CaptionedFigure"/>
      </w:pPr>
      <w:r>
        <w:drawing>
          <wp:inline>
            <wp:extent cx="3733800" cy="2086628"/>
            <wp:effectExtent b="0" l="0" r="0" t="0"/>
            <wp:docPr descr="Figure 16: Задание 3" title="" id="85" name="Picture"/>
            <a:graphic>
              <a:graphicData uri="http://schemas.openxmlformats.org/drawingml/2006/picture">
                <pic:pic>
                  <pic:nvPicPr>
                    <pic:cNvPr descr="image/16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3</w:t>
      </w:r>
    </w:p>
    <w:bookmarkEnd w:id="87"/>
    <w:p>
      <w:pPr>
        <w:pStyle w:val="BodyText"/>
      </w:pPr>
      <w:r>
        <w:t xml:space="preserve">bowtie2 - может использовать многопоточность через -р; bowtie2-build - однопоточная</w:t>
      </w:r>
    </w:p>
    <w:bookmarkStart w:id="91" w:name="fig:017"/>
    <w:p>
      <w:pPr>
        <w:pStyle w:val="CaptionedFigure"/>
      </w:pPr>
      <w:r>
        <w:drawing>
          <wp:inline>
            <wp:extent cx="3733800" cy="1710301"/>
            <wp:effectExtent b="0" l="0" r="0" t="0"/>
            <wp:docPr descr="Figure 17: Задание 4" title="" id="89" name="Picture"/>
            <a:graphic>
              <a:graphicData uri="http://schemas.openxmlformats.org/drawingml/2006/picture">
                <pic:pic>
                  <pic:nvPicPr>
                    <pic:cNvPr descr="image/17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4</w:t>
      </w:r>
    </w:p>
    <w:bookmarkEnd w:id="91"/>
    <w:p>
      <w:pPr>
        <w:pStyle w:val="BodyText"/>
      </w:pPr>
      <w:r>
        <w:t xml:space="preserve">все делала по заданию</w:t>
      </w:r>
    </w:p>
    <w:bookmarkStart w:id="95" w:name="fig:018"/>
    <w:p>
      <w:pPr>
        <w:pStyle w:val="CaptionedFigure"/>
      </w:pPr>
      <w:r>
        <w:drawing>
          <wp:inline>
            <wp:extent cx="3733800" cy="2443217"/>
            <wp:effectExtent b="0" l="0" r="0" t="0"/>
            <wp:docPr descr="Figure 18: Задание 5" title="" id="93" name="Picture"/>
            <a:graphic>
              <a:graphicData uri="http://schemas.openxmlformats.org/drawingml/2006/picture">
                <pic:pic>
                  <pic:nvPicPr>
                    <pic:cNvPr descr="image/18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5</w:t>
      </w:r>
    </w:p>
    <w:bookmarkEnd w:id="95"/>
    <w:bookmarkEnd w:id="96"/>
    <w:bookmarkStart w:id="121" w:name="менеджер-терминалов-tmux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2.6 Менеджер терминалов tmux</w:t>
      </w:r>
    </w:p>
    <w:p>
      <w:pPr>
        <w:pStyle w:val="FirstParagraph"/>
      </w:pPr>
      <w:r>
        <w:t xml:space="preserve">fg работает только в той же вкладке</w:t>
      </w:r>
    </w:p>
    <w:bookmarkStart w:id="100" w:name="fig:019"/>
    <w:p>
      <w:pPr>
        <w:pStyle w:val="CaptionedFigure"/>
      </w:pPr>
      <w:r>
        <w:drawing>
          <wp:inline>
            <wp:extent cx="3733800" cy="1586535"/>
            <wp:effectExtent b="0" l="0" r="0" t="0"/>
            <wp:docPr descr="Figure 19: Задание 1" title="" id="98" name="Picture"/>
            <a:graphic>
              <a:graphicData uri="http://schemas.openxmlformats.org/drawingml/2006/picture">
                <pic:pic>
                  <pic:nvPicPr>
                    <pic:cNvPr descr="image/19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1</w:t>
      </w:r>
    </w:p>
    <w:bookmarkEnd w:id="100"/>
    <w:p>
      <w:pPr>
        <w:pStyle w:val="BodyText"/>
      </w:pPr>
      <w:r>
        <w:t xml:space="preserve">если не осталось вкладок, tmux завершается</w:t>
      </w:r>
    </w:p>
    <w:bookmarkStart w:id="104" w:name="fig:020"/>
    <w:p>
      <w:pPr>
        <w:pStyle w:val="CaptionedFigure"/>
      </w:pPr>
      <w:r>
        <w:drawing>
          <wp:inline>
            <wp:extent cx="3733800" cy="1519755"/>
            <wp:effectExtent b="0" l="0" r="0" t="0"/>
            <wp:docPr descr="Figure 20: Задание 2" title="" id="102" name="Picture"/>
            <a:graphic>
              <a:graphicData uri="http://schemas.openxmlformats.org/drawingml/2006/picture">
                <pic:pic>
                  <pic:nvPicPr>
                    <pic:cNvPr descr="image/20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2</w:t>
      </w:r>
    </w:p>
    <w:bookmarkEnd w:id="104"/>
    <w:p>
      <w:pPr>
        <w:pStyle w:val="BodyText"/>
      </w:pPr>
      <w:r>
        <w:t xml:space="preserve">в tmux отделение от сессии терминала</w:t>
      </w:r>
    </w:p>
    <w:bookmarkStart w:id="108" w:name="fig:021"/>
    <w:p>
      <w:pPr>
        <w:pStyle w:val="CaptionedFigure"/>
      </w:pPr>
      <w:r>
        <w:drawing>
          <wp:inline>
            <wp:extent cx="3733800" cy="1703772"/>
            <wp:effectExtent b="0" l="0" r="0" t="0"/>
            <wp:docPr descr="Figure 21: Задание 3" title="" id="106" name="Picture"/>
            <a:graphic>
              <a:graphicData uri="http://schemas.openxmlformats.org/drawingml/2006/picture">
                <pic:pic>
                  <pic:nvPicPr>
                    <pic:cNvPr descr="image/21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3</w:t>
      </w:r>
    </w:p>
    <w:bookmarkEnd w:id="108"/>
    <w:p>
      <w:pPr>
        <w:pStyle w:val="BodyText"/>
      </w:pPr>
      <w:r>
        <w:t xml:space="preserve">процесс был привязан к вкладке, ее закрытие его закроет</w:t>
      </w:r>
    </w:p>
    <w:bookmarkStart w:id="112" w:name="fig:022"/>
    <w:p>
      <w:pPr>
        <w:pStyle w:val="CaptionedFigure"/>
      </w:pPr>
      <w:r>
        <w:drawing>
          <wp:inline>
            <wp:extent cx="3733800" cy="1643961"/>
            <wp:effectExtent b="0" l="0" r="0" t="0"/>
            <wp:docPr descr="Figure 22: Задание 4" title="" id="110" name="Picture"/>
            <a:graphic>
              <a:graphicData uri="http://schemas.openxmlformats.org/drawingml/2006/picture">
                <pic:pic>
                  <pic:nvPicPr>
                    <pic:cNvPr descr="image/22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4</w:t>
      </w:r>
    </w:p>
    <w:bookmarkEnd w:id="112"/>
    <w:p>
      <w:pPr>
        <w:pStyle w:val="BodyText"/>
      </w:pPr>
      <w:r>
        <w:t xml:space="preserve">стандартная комбинация клавиш для переименования</w:t>
      </w:r>
    </w:p>
    <w:bookmarkStart w:id="116" w:name="fig:023"/>
    <w:p>
      <w:pPr>
        <w:pStyle w:val="CaptionedFigure"/>
      </w:pPr>
      <w:r>
        <w:drawing>
          <wp:inline>
            <wp:extent cx="3733800" cy="1948796"/>
            <wp:effectExtent b="0" l="0" r="0" t="0"/>
            <wp:docPr descr="Figure 23: Задание 5" title="" id="114" name="Picture"/>
            <a:graphic>
              <a:graphicData uri="http://schemas.openxmlformats.org/drawingml/2006/picture">
                <pic:pic>
                  <pic:nvPicPr>
                    <pic:cNvPr descr="image/23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5</w:t>
      </w:r>
    </w:p>
    <w:bookmarkEnd w:id="116"/>
    <w:p>
      <w:pPr>
        <w:pStyle w:val="BodyText"/>
      </w:pPr>
      <w:r>
        <w:t xml:space="preserve">перемещение Ctrl + B + стрекла; делится только текущая вкладка, можно многократно; закрытие части окна Ctrl+B x</w:t>
      </w:r>
    </w:p>
    <w:bookmarkStart w:id="120" w:name="fig:024"/>
    <w:p>
      <w:pPr>
        <w:pStyle w:val="CaptionedFigure"/>
      </w:pPr>
      <w:r>
        <w:drawing>
          <wp:inline>
            <wp:extent cx="3733800" cy="2576322"/>
            <wp:effectExtent b="0" l="0" r="0" t="0"/>
            <wp:docPr descr="Figure 24: Задание 6" title="" id="118" name="Picture"/>
            <a:graphic>
              <a:graphicData uri="http://schemas.openxmlformats.org/drawingml/2006/picture">
                <pic:pic>
                  <pic:nvPicPr>
                    <pic:cNvPr descr="image/24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6</w:t>
      </w:r>
    </w:p>
    <w:bookmarkEnd w:id="120"/>
    <w:bookmarkEnd w:id="121"/>
    <w:bookmarkEnd w:id="12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so" /><Relationship Type="http://schemas.openxmlformats.org/officeDocument/2006/relationships/image" Id="rId59" Target="media/rId59.so" /><Relationship Type="http://schemas.openxmlformats.org/officeDocument/2006/relationships/image" Id="rId63" Target="media/rId63.so" /><Relationship Type="http://schemas.openxmlformats.org/officeDocument/2006/relationships/image" Id="rId67" Target="media/rId67.so" /><Relationship Type="http://schemas.openxmlformats.org/officeDocument/2006/relationships/image" Id="rId71" Target="media/rId71.so" /><Relationship Type="http://schemas.openxmlformats.org/officeDocument/2006/relationships/image" Id="rId76" Target="media/rId76.so" /><Relationship Type="http://schemas.openxmlformats.org/officeDocument/2006/relationships/image" Id="rId80" Target="media/rId80.so" /><Relationship Type="http://schemas.openxmlformats.org/officeDocument/2006/relationships/image" Id="rId84" Target="media/rId84.so" /><Relationship Type="http://schemas.openxmlformats.org/officeDocument/2006/relationships/image" Id="rId88" Target="media/rId88.so" /><Relationship Type="http://schemas.openxmlformats.org/officeDocument/2006/relationships/image" Id="rId92" Target="media/rId92.so" /><Relationship Type="http://schemas.openxmlformats.org/officeDocument/2006/relationships/image" Id="rId97" Target="media/rId97.so" /><Relationship Type="http://schemas.openxmlformats.org/officeDocument/2006/relationships/image" Id="rId24" Target="media/rId24.so" /><Relationship Type="http://schemas.openxmlformats.org/officeDocument/2006/relationships/image" Id="rId101" Target="media/rId101.so" /><Relationship Type="http://schemas.openxmlformats.org/officeDocument/2006/relationships/image" Id="rId105" Target="media/rId105.so" /><Relationship Type="http://schemas.openxmlformats.org/officeDocument/2006/relationships/image" Id="rId109" Target="media/rId109.so" /><Relationship Type="http://schemas.openxmlformats.org/officeDocument/2006/relationships/image" Id="rId113" Target="media/rId113.so" /><Relationship Type="http://schemas.openxmlformats.org/officeDocument/2006/relationships/image" Id="rId117" Target="media/rId117.so" /><Relationship Type="http://schemas.openxmlformats.org/officeDocument/2006/relationships/image" Id="rId29" Target="media/rId29.so" /><Relationship Type="http://schemas.openxmlformats.org/officeDocument/2006/relationships/image" Id="rId33" Target="media/rId33.so" /><Relationship Type="http://schemas.openxmlformats.org/officeDocument/2006/relationships/image" Id="rId37" Target="media/rId37.so" /><Relationship Type="http://schemas.openxmlformats.org/officeDocument/2006/relationships/image" Id="rId42" Target="media/rId42.so" /><Relationship Type="http://schemas.openxmlformats.org/officeDocument/2006/relationships/image" Id="rId46" Target="media/rId46.so" /><Relationship Type="http://schemas.openxmlformats.org/officeDocument/2006/relationships/image" Id="rId50" Target="media/rId50.so" /><Relationship Type="http://schemas.openxmlformats.org/officeDocument/2006/relationships/image" Id="rId54" Target="media/rId54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второй этап</dc:title>
  <dc:creator>Абронина Алиса Кирилловна</dc:creator>
  <dc:language>ru-RU</dc:language>
  <cp:keywords/>
  <dcterms:created xsi:type="dcterms:W3CDTF">2025-05-17T15:48:08Z</dcterms:created>
  <dcterms:modified xsi:type="dcterms:W3CDTF">2025-05-17T15:48:08Z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