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so" ContentType="application/octet-stream"/>
  <Override PartName="/word/media/rId62.so" ContentType="application/octet-stream"/>
  <Override PartName="/word/media/rId66.so" ContentType="application/octet-stream"/>
  <Override PartName="/word/media/rId70.so" ContentType="application/octet-stream"/>
  <Override PartName="/word/media/rId74.so" ContentType="application/octet-stream"/>
  <Override PartName="/word/media/rId26.so" ContentType="application/octet-stream"/>
  <Override PartName="/word/media/rId30.so" ContentType="application/octet-stream"/>
  <Override PartName="/word/media/rId34.so" ContentType="application/octet-stream"/>
  <Override PartName="/word/media/rId38.so" ContentType="application/octet-stream"/>
  <Override PartName="/word/media/rId43.so" ContentType="application/octet-stream"/>
  <Override PartName="/word/media/rId48.so" ContentType="application/octet-stream"/>
  <Override PartName="/word/media/rId53.so" ContentType="application/octet-stream"/>
  <Override PartName="/word/media/rId5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7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Абронина Алиса 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команд, представленных раннее</w:t>
      </w:r>
    </w:p>
    <w:p>
      <w:pPr>
        <w:pStyle w:val="Compact"/>
        <w:numPr>
          <w:ilvl w:val="0"/>
          <w:numId w:val="1001"/>
        </w:numPr>
      </w:pPr>
      <w:r>
        <w:t xml:space="preserve">Выполнение команд</w:t>
      </w:r>
    </w:p>
    <w:p>
      <w:pPr>
        <w:pStyle w:val="Compact"/>
        <w:numPr>
          <w:ilvl w:val="0"/>
          <w:numId w:val="1001"/>
        </w:numPr>
      </w:pPr>
      <w:r>
        <w:t xml:space="preserve">Назначение прав доступа</w:t>
      </w:r>
    </w:p>
    <w:p>
      <w:pPr>
        <w:pStyle w:val="Compact"/>
        <w:numPr>
          <w:ilvl w:val="0"/>
          <w:numId w:val="1001"/>
        </w:numPr>
      </w:pPr>
      <w:r>
        <w:t xml:space="preserve">Работа с файлами и каталогами</w:t>
      </w:r>
    </w:p>
    <w:p>
      <w:pPr>
        <w:pStyle w:val="Compact"/>
        <w:numPr>
          <w:ilvl w:val="0"/>
          <w:numId w:val="1001"/>
        </w:numPr>
      </w:pPr>
      <w:r>
        <w:t xml:space="preserve">Работа с man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выполнение-команд-представленных-ранне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Выполнение команд, представленных раннее</w:t>
      </w:r>
    </w:p>
    <w:p>
      <w:pPr>
        <w:pStyle w:val="FirstParagraph"/>
      </w:pPr>
      <w:r>
        <w:t xml:space="preserve">Выполняю все примеры, приведённые в первой части описания лабораторной работы. (рис. 1).(рис. 2).(рис. 3).(рис. 4).(рис. 5).</w:t>
      </w:r>
    </w:p>
    <w:bookmarkStart w:id="25" w:name="fig:001"/>
    <w:p>
      <w:pPr>
        <w:pStyle w:val="CaptionedFigure"/>
      </w:pPr>
      <w:r>
        <w:drawing>
          <wp:inline>
            <wp:extent cx="3733800" cy="4545495"/>
            <wp:effectExtent b="0" l="0" r="0" t="0"/>
            <wp:docPr descr="Рис. 1: ч1" title="" id="23" name="Picture"/>
            <a:graphic>
              <a:graphicData uri="http://schemas.openxmlformats.org/drawingml/2006/picture">
                <pic:pic>
                  <pic:nvPicPr>
                    <pic:cNvPr descr="image/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ч1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5130711"/>
            <wp:effectExtent b="0" l="0" r="0" t="0"/>
            <wp:docPr descr="Рис. 2: ч2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ч2</w:t>
      </w:r>
    </w:p>
    <w:bookmarkEnd w:id="29"/>
    <w:bookmarkStart w:id="33" w:name="fig:003"/>
    <w:p>
      <w:pPr>
        <w:pStyle w:val="CaptionedFigure"/>
      </w:pPr>
      <w:r>
        <w:drawing>
          <wp:inline>
            <wp:extent cx="3733800" cy="3853406"/>
            <wp:effectExtent b="0" l="0" r="0" t="0"/>
            <wp:docPr descr="Рис. 3: ч3" title="" id="31" name="Picture"/>
            <a:graphic>
              <a:graphicData uri="http://schemas.openxmlformats.org/drawingml/2006/picture">
                <pic:pic>
                  <pic:nvPicPr>
                    <pic:cNvPr descr="image/3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ч3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551777"/>
            <wp:effectExtent b="0" l="0" r="0" t="0"/>
            <wp:docPr descr="Рис. 4: ч4" title="" id="35" name="Picture"/>
            <a:graphic>
              <a:graphicData uri="http://schemas.openxmlformats.org/drawingml/2006/picture">
                <pic:pic>
                  <pic:nvPicPr>
                    <pic:cNvPr descr="image/4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1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ч4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2342959"/>
            <wp:effectExtent b="0" l="0" r="0" t="0"/>
            <wp:docPr descr="Рис. 5: ч5" title="" id="39" name="Picture"/>
            <a:graphic>
              <a:graphicData uri="http://schemas.openxmlformats.org/drawingml/2006/picture">
                <pic:pic>
                  <pic:nvPicPr>
                    <pic:cNvPr descr="image/5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ч5</w:t>
      </w:r>
    </w:p>
    <w:bookmarkEnd w:id="41"/>
    <w:bookmarkEnd w:id="42"/>
    <w:bookmarkStart w:id="47" w:name="выполнение-команд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команд</w:t>
      </w:r>
    </w:p>
    <w:p>
      <w:pPr>
        <w:pStyle w:val="FirstParagraph"/>
      </w:pPr>
      <w:r>
        <w:t xml:space="preserve">Копирую файл /usr/include/sys/io.h в домашний каталог и называю егоequipment. В домашнем каталоге создаю директорию ~/ski.plases. Перемещаю файл equipment в каталог ~/ski.plases. Переименовываю файл ~/ski.plases/equipment в ~/ski.plases/equiplist. Создаю в домашнем каталоге файл abc1 и копирую его в каталог ~/ski.plases, называю его equiplist2. Создаю каталог с именем equipment в каталоге ~/ski.plases. Перемещаю файлы ~/ski.plases/equiplist и equiplist2 в каталог ~/ski.plases/equipment. Создаю и перемещаю каталог ~/newdir в каталог ~/ski.plases и называю его plans(рис. 6).</w:t>
      </w:r>
    </w:p>
    <w:bookmarkStart w:id="46" w:name="fig:006"/>
    <w:p>
      <w:pPr>
        <w:pStyle w:val="CaptionedFigure"/>
      </w:pPr>
      <w:r>
        <w:drawing>
          <wp:inline>
            <wp:extent cx="3733800" cy="2730341"/>
            <wp:effectExtent b="0" l="0" r="0" t="0"/>
            <wp:docPr descr="Рис. 6: этап 2" title="" id="44" name="Picture"/>
            <a:graphic>
              <a:graphicData uri="http://schemas.openxmlformats.org/drawingml/2006/picture">
                <pic:pic>
                  <pic:nvPicPr>
                    <pic:cNvPr descr="image/6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этап 2</w:t>
      </w:r>
    </w:p>
    <w:bookmarkEnd w:id="46"/>
    <w:bookmarkEnd w:id="47"/>
    <w:bookmarkStart w:id="52" w:name="назначение-прав-доступ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Назначение прав доступа</w:t>
      </w:r>
    </w:p>
    <w:p>
      <w:pPr>
        <w:pStyle w:val="FirstParagraph"/>
      </w:pPr>
      <w:r>
        <w:t xml:space="preserve">Определяю опции команды chmod, необходимые для того, чтобы присвоить перечисленным ниже файлам выделенные права доступа, считая, что в начале таких прав нет: drwxr–r– … australia; drwx–x–x … play; -r-xr–r– … my_os; -rw-rw-r– … feathers(рис. 7).</w:t>
      </w:r>
    </w:p>
    <w:bookmarkStart w:id="51" w:name="fig:007"/>
    <w:p>
      <w:pPr>
        <w:pStyle w:val="CaptionedFigure"/>
      </w:pPr>
      <w:r>
        <w:drawing>
          <wp:inline>
            <wp:extent cx="3733800" cy="3120518"/>
            <wp:effectExtent b="0" l="0" r="0" t="0"/>
            <wp:docPr descr="Рис. 7: этап 3" title="" id="49" name="Picture"/>
            <a:graphic>
              <a:graphicData uri="http://schemas.openxmlformats.org/drawingml/2006/picture">
                <pic:pic>
                  <pic:nvPicPr>
                    <pic:cNvPr descr="image/7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этап 3</w:t>
      </w:r>
    </w:p>
    <w:bookmarkEnd w:id="51"/>
    <w:bookmarkEnd w:id="52"/>
    <w:bookmarkStart w:id="61" w:name="работа-с-файлами-и-каталогам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файлами и каталогами</w:t>
      </w:r>
    </w:p>
    <w:p>
      <w:pPr>
        <w:pStyle w:val="FirstParagraph"/>
      </w:pPr>
      <w:r>
        <w:t xml:space="preserve">Смотрю содержимое файла /etc/password. Копирую файл ~/feathers в файл ~/file.old. Перемещаю файл ~/file.old в каталог ~/play. Копирую каталог ~/play в каталог ~/fun. Перемещаю каталог ~/fun в каталог ~/play и называю его games. Лишаю владельца файла ~/feathers права на чтение. Даю владельцу файла ~/feathers право на чтение. Лишаю владельца каталога ~/play права на выполнение. Даю владельцу каталога ~/play право на выполнение. (рис. 8). (рис. 9).</w:t>
      </w:r>
    </w:p>
    <w:bookmarkStart w:id="56" w:name="fig:008"/>
    <w:p>
      <w:pPr>
        <w:pStyle w:val="CaptionedFigure"/>
      </w:pPr>
      <w:r>
        <w:drawing>
          <wp:inline>
            <wp:extent cx="3733800" cy="3365398"/>
            <wp:effectExtent b="0" l="0" r="0" t="0"/>
            <wp:docPr descr="Рис. 8: этап 4 ч1" title="" id="54" name="Picture"/>
            <a:graphic>
              <a:graphicData uri="http://schemas.openxmlformats.org/drawingml/2006/picture">
                <pic:pic>
                  <pic:nvPicPr>
                    <pic:cNvPr descr="image/8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этап 4 ч1</w:t>
      </w:r>
    </w:p>
    <w:bookmarkEnd w:id="56"/>
    <w:bookmarkStart w:id="60" w:name="fig:009"/>
    <w:p>
      <w:pPr>
        <w:pStyle w:val="CaptionedFigure"/>
      </w:pPr>
      <w:r>
        <w:drawing>
          <wp:inline>
            <wp:extent cx="3733800" cy="3882011"/>
            <wp:effectExtent b="0" l="0" r="0" t="0"/>
            <wp:docPr descr="Рис. 9: этап 4 ч2" title="" id="58" name="Picture"/>
            <a:graphic>
              <a:graphicData uri="http://schemas.openxmlformats.org/drawingml/2006/picture">
                <pic:pic>
                  <pic:nvPicPr>
                    <pic:cNvPr descr="image/9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этап 4 ч2</w:t>
      </w:r>
    </w:p>
    <w:bookmarkEnd w:id="60"/>
    <w:bookmarkEnd w:id="61"/>
    <w:bookmarkStart w:id="78" w:name="работа-с-man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Работа с man</w:t>
      </w:r>
    </w:p>
    <w:p>
      <w:pPr>
        <w:pStyle w:val="FirstParagraph"/>
      </w:pPr>
      <w:r>
        <w:t xml:space="preserve">Читаю man по командам mount, fsck, mkfs, kill (рис. 10).(рис. 11).(рис. 12).(рис. 13).</w:t>
      </w:r>
    </w:p>
    <w:bookmarkStart w:id="65" w:name="fig:010"/>
    <w:p>
      <w:pPr>
        <w:pStyle w:val="CaptionedFigure"/>
      </w:pPr>
      <w:r>
        <w:drawing>
          <wp:inline>
            <wp:extent cx="3733800" cy="2645198"/>
            <wp:effectExtent b="0" l="0" r="0" t="0"/>
            <wp:docPr descr="Рис. 10: mount" title="" id="63" name="Picture"/>
            <a:graphic>
              <a:graphicData uri="http://schemas.openxmlformats.org/drawingml/2006/picture">
                <pic:pic>
                  <pic:nvPicPr>
                    <pic:cNvPr descr="image/10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mount</w:t>
      </w:r>
    </w:p>
    <w:bookmarkEnd w:id="65"/>
    <w:bookmarkStart w:id="69" w:name="fig:011"/>
    <w:p>
      <w:pPr>
        <w:pStyle w:val="CaptionedFigure"/>
      </w:pPr>
      <w:r>
        <w:drawing>
          <wp:inline>
            <wp:extent cx="3733800" cy="2778560"/>
            <wp:effectExtent b="0" l="0" r="0" t="0"/>
            <wp:docPr descr="Рис. 11: fsck" title="" id="67" name="Picture"/>
            <a:graphic>
              <a:graphicData uri="http://schemas.openxmlformats.org/drawingml/2006/picture">
                <pic:pic>
                  <pic:nvPicPr>
                    <pic:cNvPr descr="image/11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fsck</w:t>
      </w:r>
    </w:p>
    <w:bookmarkEnd w:id="69"/>
    <w:bookmarkStart w:id="73" w:name="fig:012"/>
    <w:p>
      <w:pPr>
        <w:pStyle w:val="CaptionedFigure"/>
      </w:pPr>
      <w:r>
        <w:drawing>
          <wp:inline>
            <wp:extent cx="3733800" cy="2581957"/>
            <wp:effectExtent b="0" l="0" r="0" t="0"/>
            <wp:docPr descr="Рис. 12: mkfs" title="" id="71" name="Picture"/>
            <a:graphic>
              <a:graphicData uri="http://schemas.openxmlformats.org/drawingml/2006/picture">
                <pic:pic>
                  <pic:nvPicPr>
                    <pic:cNvPr descr="image/12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mkfs</w:t>
      </w:r>
    </w:p>
    <w:bookmarkEnd w:id="73"/>
    <w:bookmarkStart w:id="77" w:name="fig:013"/>
    <w:p>
      <w:pPr>
        <w:pStyle w:val="CaptionedFigure"/>
      </w:pPr>
      <w:r>
        <w:drawing>
          <wp:inline>
            <wp:extent cx="3733800" cy="2674159"/>
            <wp:effectExtent b="0" l="0" r="0" t="0"/>
            <wp:docPr descr="Рис. 13: kill" title="" id="75" name="Picture"/>
            <a:graphic>
              <a:graphicData uri="http://schemas.openxmlformats.org/drawingml/2006/picture">
                <pic:pic>
                  <pic:nvPicPr>
                    <pic:cNvPr descr="image/13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kill</w:t>
      </w:r>
    </w:p>
    <w:bookmarkEnd w:id="77"/>
    <w:bookmarkEnd w:id="78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70" Target="media/rId70.so" /><Relationship Type="http://schemas.openxmlformats.org/officeDocument/2006/relationships/image" Id="rId74" Target="media/rId74.so" /><Relationship Type="http://schemas.openxmlformats.org/officeDocument/2006/relationships/image" Id="rId26" Target="media/rId26.so" /><Relationship Type="http://schemas.openxmlformats.org/officeDocument/2006/relationships/image" Id="rId30" Target="media/rId30.so" /><Relationship Type="http://schemas.openxmlformats.org/officeDocument/2006/relationships/image" Id="rId34" Target="media/rId34.so" /><Relationship Type="http://schemas.openxmlformats.org/officeDocument/2006/relationships/image" Id="rId38" Target="media/rId38.so" /><Relationship Type="http://schemas.openxmlformats.org/officeDocument/2006/relationships/image" Id="rId43" Target="media/rId43.so" /><Relationship Type="http://schemas.openxmlformats.org/officeDocument/2006/relationships/image" Id="rId48" Target="media/rId48.so" /><Relationship Type="http://schemas.openxmlformats.org/officeDocument/2006/relationships/image" Id="rId53" Target="media/rId53.so" /><Relationship Type="http://schemas.openxmlformats.org/officeDocument/2006/relationships/image" Id="rId57" Target="media/rId57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7</dc:title>
  <dc:creator>Абронина Алиса Кирилловна</dc:creator>
  <dc:language>ru-RU</dc:language>
  <cp:keywords/>
  <dcterms:created xsi:type="dcterms:W3CDTF">2025-03-23T12:59:21Z</dcterms:created>
  <dcterms:modified xsi:type="dcterms:W3CDTF">2025-03-23T12:59:21Z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