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3D1A6E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Doc 18: Infrastructure &amp; Deployment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ARCHITECTURE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 Trigger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Frontend + API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100GB BW/mo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10s functions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500MB DB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DB &gt; 500MB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Media CDN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25 credits/mo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25GB storage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10,000 req/day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PAYG after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Arcjet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10,000 req/mo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10k req/mo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Converter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Render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750 hrs/mo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Need always-on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3,000 emails/mo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3k emails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Vision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15 req/min generous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API quota exhausted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Fast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req/min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Quota exhausted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Batch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$1 free credit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Credit exhausted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Embeddings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req/min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Need dedicated EP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Offline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 (local)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BetterUptime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 monitors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3 monitors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Errors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5k errors/mo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5k errors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 builds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Expo EAS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builds/mo</w:t>
            </w:r>
          </w:p>
        </w:tc>
        <w:tc>
          <w:tcPr>
            <w:tcW w:type="dxa" w:w="2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Active dev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Vercel Configuration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vercel.json — cron jobs, function timeouts, edge config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"crons":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"path": "/api/cron/daily-brief",      "schedule": "0 7 * * *"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"path": "/api/cron/monthly-report",   "schedule": "0 8 1 * *"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"path": "/api/cron/expire-trials",    "schedule": "0 0 * * *"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"path": "/api/cron/spaced-rep-check", "schedule": "0 6 * * *"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"functions":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"app/api/lectures/upload/route.ts":      { "maxDuration": 60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"app/api/past-papers/grade/route.ts":    { "maxDuration": 60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"app/api/export/route.ts":               { "maxDuration": 60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"app/api/cron/**":                       { "maxDuration": 300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Supabase Setup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Database, Auth, Storage, Realtime — all in one free project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Create project at supabase.com — choose region closest to Ghana (eu-west-2)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Enable pgvector extension: Database → Extensions → search 'vector' → 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Run all CREATE TABLE scripts from Doc 1 / Master Doc in the SQL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Create all RLS policies per table — users own their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Create ivfflat vector indexes on slides, flashcards, textbook_chunks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Set up Supabase Auth: enable Email + Google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Copy SUPABASE_URL and SUPABASE_ANON_KEY to Vercel environment variables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Run in Supabase SQL Editor to enable vector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EXTENSION IF NOT EXISTS vector;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Critical performance 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idx_slides_lecture ON slides(lecture_id, slide_number);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idx_flashcards_review ON flashcards(lecture_id, next_review);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idx_courses_user ON courses(user_id, 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ON slides USING ivfflat (embedding vector_cosine_ops) WITH (lists =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ON flashcards USING ivfflat (embedding vector_cosine_ops) WITH (lists =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INDEX ON textbook_chunks USING ivfflat (embedding vector_cosine_ops) WITH (lists = 100);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Python Converter Microservice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Dockerfile — deploy to Render free tier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RUN apt-get update &amp;&amp; apt-get install -y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libreoffice poppler-utils tesseract-ocr tesseract-ocr-eng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&amp;&amp; rm -rf /var/lib/apt/lists/*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COPY main.py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EXPOSE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CMD ["uvicorn", "main:app", "--host", "0.0.0.0", "--port", "8000"]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fastapi==0.111.0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uvicorn==0.30.0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python-pptx==0.6.23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pdf2image==1.17.0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Pillow==10.3.0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cloudinary==1.40.0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python-multipart==0.0.9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pytesseract==0.3.10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CI/CD Pipeline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GitHub → Vercel auto-deploy — zero configuration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Connect GitHub repo to Vercel — install Vercel GitHub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Push to main branch → Vercel production deploy (automatic)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Push to any other branch → Vercel preview deploy with unique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GitHub Actions (optional): run tsc, eslint, vitest on every PR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.github/workflows/ci.yml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name: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on: [pull_request]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with: { node-version: '20'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run: npm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run: npm run type-check   # tsc --noEmit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run: npm run lint          # eslint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- run: npm run test          # vitest run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18.5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Scalability Cost Tiers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Exact thresholds and costs for each growth stage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4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Services to Upgrade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Launch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0–500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Everything on free tier — no changes needed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Early Growth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500–2k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~$45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Pro ($25) + Render Starter ($7) + possibly Vercel Pro ($20)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2k–10k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~$150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 Plus ($89) + Resend paid ($20) + Upstash PAYG (~$5)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10k–50k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~$400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paid + Groq paid + HuggingFace dedicated endpoint ($70)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50k+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Custom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Custom Supabase, dedicated infra, CDN contracts, SLA support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18.6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Local Development Setup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Everything needed to run the full stack locally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1. Node.js 20+ — nodejs.org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2. Python 3.11+ — python.org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3. Docker Desktop (for local Supabase + converter) — docker.com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4. Ollama for local AI — ollama.ai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Clone and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git clone https://github.com/your-org/unistudy-ai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cd unistudy-ai &amp;&amp;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Start local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npx supabase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→ Supabase running at http://localhost:54321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Start local converter (Docker)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cd converter &amp;&amp; docker build -t converter . &amp;&amp; docker run -p 8000:8000 converter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Pull local AI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ollama pull llama3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ollama serve   # → 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Pull env vars from Vercel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npx vercel env pull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Start Next.js dev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npm run dev   # → 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Expose localhost for Paystack webhooks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npx ngrok http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→ Copy the ngrok URL to Paystack webhook settings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Doc 18: Infrastructure &amp; Deployment  ·  All Phases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  <w:jc w:val="right"/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— Doc 18: Infrastructure &amp;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2026-07-09T12:31:07.900Z</dcterms:created>
  <dcterms:modified xsi:type="dcterms:W3CDTF">2026-07-09T12:31:07.901Z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