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rPr>
        <w:t xml:space="preserve"/>
      </w:r>
    </w:p>
    <w:p>
      <w:pPr>
        <w:spacing w:after="60" w:before="0"/>
        <w:jc w:val="center"/>
      </w:pPr>
      <w:r>
        <w:rPr>
          <w:rFonts w:ascii="Arial" w:cs="Arial" w:eastAsia="Arial" w:hAnsi="Arial"/>
          <w:b/>
          <w:bCs/>
          <w:color w:val="003366"/>
          <w:sz w:val="56"/>
          <w:szCs w:val="56"/>
        </w:rPr>
        <w:t xml:space="preserve">GRASAG-UPSA</w:t>
      </w:r>
    </w:p>
    <w:p>
      <w:pPr>
        <w:spacing w:after="200" w:before="0"/>
        <w:jc w:val="center"/>
      </w:pPr>
      <w:r>
        <w:rPr>
          <w:rFonts w:ascii="Arial" w:cs="Arial" w:eastAsia="Arial" w:hAnsi="Arial"/>
          <w:i/>
          <w:iCs/>
          <w:color w:val="B8860B"/>
          <w:sz w:val="28"/>
          <w:szCs w:val="28"/>
        </w:rPr>
        <w:t xml:space="preserve">Graduate Students' Association of Ghana</w:t>
      </w:r>
    </w:p>
    <w:p>
      <w:pPr>
        <w:pBdr>
          <w:bottom w:val="single" w:color="B8860B" w:sz="4" w:space="1"/>
        </w:pBdr>
        <w:spacing w:after="80" w:before="80"/>
      </w:pPr>
      <w:r>
        <w:rPr>
          <w:rFonts w:ascii="Arial" w:cs="Arial" w:eastAsia="Arial" w:hAnsi="Arial"/>
        </w:rPr>
        <w:t xml:space="preserve"/>
      </w:r>
    </w:p>
    <w:p>
      <w:pPr>
        <w:spacing w:after="0" w:before="200"/>
      </w:pPr>
      <w:r>
        <w:rPr>
          <w:rFonts w:ascii="Arial" w:cs="Arial" w:eastAsia="Arial" w:hAnsi="Arial"/>
        </w:rPr>
        <w:t xml:space="preserve"/>
      </w:r>
    </w:p>
    <w:p>
      <w:pPr>
        <w:spacing w:after="80" w:before="0"/>
        <w:jc w:val="center"/>
      </w:pPr>
      <w:r>
        <w:rPr>
          <w:rFonts w:ascii="Arial" w:cs="Arial" w:eastAsia="Arial" w:hAnsi="Arial"/>
          <w:b/>
          <w:bCs/>
          <w:color w:val="003366"/>
          <w:sz w:val="40"/>
          <w:szCs w:val="40"/>
        </w:rPr>
        <w:t xml:space="preserve">TECHNICAL PRODUCT DOCUMENTATION</w:t>
      </w:r>
    </w:p>
    <w:p>
      <w:pPr>
        <w:spacing w:after="60" w:before="0"/>
        <w:jc w:val="center"/>
      </w:pPr>
      <w:r>
        <w:rPr>
          <w:rFonts w:ascii="Arial" w:cs="Arial" w:eastAsia="Arial" w:hAnsi="Arial"/>
          <w:color w:val="333333"/>
          <w:sz w:val="28"/>
          <w:szCs w:val="28"/>
        </w:rPr>
        <w:t xml:space="preserve">Full-Stack Website Engineering Specification</w:t>
      </w:r>
    </w:p>
    <w:p>
      <w:pPr>
        <w:spacing w:after="0" w:before="300"/>
      </w:pPr>
      <w:r>
        <w:rPr>
          <w:rFonts w:ascii="Arial" w:cs="Arial" w:eastAsia="Arial" w:hAnsi="Arial"/>
        </w:rPr>
        <w:t xml:space="preserve"/>
      </w:r>
    </w:p>
    <w:p>
      <w:pPr>
        <w:spacing w:after="60" w:before="0"/>
        <w:jc w:val="center"/>
      </w:pPr>
      <w:r>
        <w:rPr>
          <w:rFonts w:ascii="Arial" w:cs="Arial" w:eastAsia="Arial" w:hAnsi="Arial"/>
          <w:b/>
          <w:bCs/>
          <w:color w:val="003366"/>
          <w:sz w:val="26"/>
          <w:szCs w:val="26"/>
        </w:rPr>
        <w:t xml:space="preserve">University of Professional Studies, Accra (UPSA)</w:t>
      </w:r>
    </w:p>
    <w:p>
      <w:pPr>
        <w:spacing w:after="200" w:before="0"/>
        <w:jc w:val="center"/>
      </w:pPr>
      <w:r>
        <w:rPr>
          <w:rFonts w:ascii="Arial" w:cs="Arial" w:eastAsia="Arial" w:hAnsi="Arial"/>
          <w:color w:val="333333"/>
          <w:sz w:val="24"/>
          <w:szCs w:val="24"/>
        </w:rPr>
        <w:t xml:space="preserve">June 2026</w:t>
      </w:r>
    </w:p>
    <w:p>
      <w:pPr>
        <w:pBdr>
          <w:bottom w:val="single" w:color="B8860B" w:sz="4" w:space="1"/>
        </w:pBdr>
        <w:spacing w:after="80" w:before="80"/>
      </w:pPr>
      <w:r>
        <w:rPr>
          <w:rFonts w:ascii="Arial" w:cs="Arial" w:eastAsia="Arial" w:hAnsi="Arial"/>
        </w:rPr>
        <w:t xml:space="preserve"/>
      </w:r>
    </w:p>
    <w:p>
      <w:pPr>
        <w:spacing w:after="0" w:before="200"/>
      </w:pPr>
      <w:r>
        <w:rPr>
          <w:rFonts w:ascii="Arial" w:cs="Arial" w:eastAsia="Arial" w:hAnsi="Arial"/>
        </w:rPr>
        <w:t xml:space="preserve"/>
      </w:r>
    </w:p>
    <w:p>
      <w:pPr>
        <w:spacing w:after="60" w:before="0"/>
        <w:jc w:val="center"/>
      </w:pPr>
      <w:r>
        <w:rPr>
          <w:rFonts w:ascii="Arial" w:cs="Arial" w:eastAsia="Arial" w:hAnsi="Arial"/>
          <w:b/>
          <w:bCs/>
          <w:color w:val="B8860B"/>
          <w:sz w:val="24"/>
          <w:szCs w:val="24"/>
        </w:rPr>
        <w:t xml:space="preserve">TECHNOLOGY STACK</w:t>
      </w:r>
    </w:p>
    <w:p>
      <w:pPr>
        <w:spacing w:after="40" w:before="0"/>
        <w:jc w:val="center"/>
      </w:pPr>
      <w:r>
        <w:rPr>
          <w:rFonts w:ascii="Arial" w:cs="Arial" w:eastAsia="Arial" w:hAnsi="Arial"/>
          <w:color w:val="003366"/>
          <w:sz w:val="22"/>
          <w:szCs w:val="22"/>
        </w:rPr>
        <w:t xml:space="preserve">Next.js 14  •  React  •  TypeScript  •  Supabase  •  Cloudinary  •  Tailwind CSS  •  shadcn/ui</w:t>
      </w:r>
    </w:p>
    <w:p>
      <w:pPr>
        <w:spacing w:after="40" w:before="0"/>
        <w:jc w:val="center"/>
      </w:pPr>
      <w:r>
        <w:rPr>
          <w:rFonts w:ascii="Arial" w:cs="Arial" w:eastAsia="Arial" w:hAnsi="Arial"/>
          <w:color w:val="003366"/>
          <w:sz w:val="22"/>
          <w:szCs w:val="22"/>
        </w:rPr>
        <w:t xml:space="preserve">Vercel  •  Resend  •  Giga Sans Typography  •  AI Chatbot  •  Past Question Bank</w:t>
      </w:r>
    </w:p>
    <w:p>
      <w:pPr>
        <w:spacing w:after="0" w:before="400"/>
      </w:pPr>
      <w:r>
        <w:rPr>
          <w:rFonts w:ascii="Arial" w:cs="Arial" w:eastAsia="Arial" w:hAnsi="Arial"/>
        </w:rPr>
        <w:t xml:space="preserve"/>
      </w:r>
    </w:p>
    <w:p>
      <w:pPr>
        <w:spacing w:after="40" w:before="0"/>
        <w:jc w:val="center"/>
      </w:pPr>
      <w:r>
        <w:rPr>
          <w:rFonts w:ascii="Arial" w:cs="Arial" w:eastAsia="Arial" w:hAnsi="Arial"/>
          <w:color w:val="888888"/>
          <w:sz w:val="20"/>
          <w:szCs w:val="20"/>
        </w:rPr>
        <w:t xml:space="preserve">Confidential Document  |  </w:t>
      </w:r>
      <w:r>
        <w:rPr>
          <w:rFonts w:ascii="Arial" w:cs="Arial" w:eastAsia="Arial" w:hAnsi="Arial"/>
          <w:b/>
          <w:bCs/>
          <w:color w:val="B8860B"/>
          <w:sz w:val="20"/>
          <w:szCs w:val="20"/>
        </w:rPr>
        <w:t xml:space="preserve">Version 1.0</w:t>
      </w:r>
    </w:p>
    <w:p>
      <w:r>
        <w:br w:type="page"/>
      </w:r>
    </w:p>
    <w:p>
      <w:pPr>
        <w:pStyle w:val="Heading1"/>
        <w:spacing w:after="120" w:before="0"/>
      </w:pPr>
      <w:r>
        <w:rPr>
          <w:rFonts w:ascii="Arial" w:cs="Arial" w:eastAsia="Arial" w:hAnsi="Arial"/>
          <w:b/>
          <w:bCs/>
          <w:color w:val="003366"/>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20" w:before="360"/>
      </w:pPr>
      <w:r>
        <w:rPr>
          <w:rFonts w:ascii="Arial" w:cs="Arial" w:eastAsia="Arial" w:hAnsi="Arial"/>
          <w:b/>
          <w:bCs/>
          <w:color w:val="003366"/>
          <w:sz w:val="36"/>
          <w:szCs w:val="36"/>
        </w:rPr>
        <w:t xml:space="preserve">1. PROJECT OVERVIEW</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1.1 Introduction</w:t>
      </w:r>
    </w:p>
    <w:p>
      <w:pPr>
        <w:spacing w:after="60" w:before="60"/>
      </w:pPr>
      <w:r>
        <w:rPr>
          <w:rFonts w:ascii="Arial" w:cs="Arial" w:eastAsia="Arial" w:hAnsi="Arial"/>
          <w:color w:val="333333"/>
          <w:sz w:val="22"/>
          <w:szCs w:val="22"/>
        </w:rPr>
        <w:t xml:space="preserve">GRASAG-UPSA (Graduate Students' Association of Ghana – University of Professional Studies, Accra Chapter) is the official representative body for all postgraduate students enrolled at UPSA. This document provides a complete technical product specification for the design, development, and deployment of the GRASAG-UPSA digital platform.</w:t>
      </w:r>
    </w:p>
    <w:p>
      <w:pPr>
        <w:spacing w:after="60" w:before="60"/>
      </w:pPr>
      <w:r>
        <w:rPr>
          <w:rFonts w:ascii="Arial" w:cs="Arial" w:eastAsia="Arial" w:hAnsi="Arial"/>
          <w:color w:val="333333"/>
          <w:sz w:val="22"/>
          <w:szCs w:val="22"/>
        </w:rPr>
        <w:t xml:space="preserve">The platform is a public-facing, content-rich website built with modern web technologies. It serves as the digital headquarters for graduate student services, academic resources, career development, event management, and student welfare. The only authenticated role is the Admin; all other content is publicly accessible.</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1.2 Objectives</w:t>
      </w:r>
    </w:p>
    <w:p>
      <w:pPr>
        <w:pStyle w:val="ListParagraph"/>
        <w:numPr>
          <w:ilvl w:val="0"/>
          <w:numId w:val="2"/>
        </w:numPr>
        <w:spacing w:after="40" w:before="40"/>
      </w:pPr>
      <w:r>
        <w:rPr>
          <w:rFonts w:ascii="Arial" w:cs="Arial" w:eastAsia="Arial" w:hAnsi="Arial"/>
          <w:color w:val="333333"/>
          <w:sz w:val="22"/>
          <w:szCs w:val="22"/>
        </w:rPr>
        <w:t xml:space="preserve">Provide a comprehensive public portal representing GRASAG-UPSA to graduate students, faculty, employers, and the general public</w:t>
      </w:r>
    </w:p>
    <w:p>
      <w:pPr>
        <w:pStyle w:val="ListParagraph"/>
        <w:numPr>
          <w:ilvl w:val="0"/>
          <w:numId w:val="2"/>
        </w:numPr>
        <w:spacing w:after="40" w:before="40"/>
      </w:pPr>
      <w:r>
        <w:rPr>
          <w:rFonts w:ascii="Arial" w:cs="Arial" w:eastAsia="Arial" w:hAnsi="Arial"/>
          <w:color w:val="333333"/>
          <w:sz w:val="22"/>
          <w:szCs w:val="22"/>
        </w:rPr>
        <w:t xml:space="preserve">Enable secure Admin content management via Supabase authentication</w:t>
      </w:r>
    </w:p>
    <w:p>
      <w:pPr>
        <w:pStyle w:val="ListParagraph"/>
        <w:numPr>
          <w:ilvl w:val="0"/>
          <w:numId w:val="2"/>
        </w:numPr>
        <w:spacing w:after="40" w:before="40"/>
      </w:pPr>
      <w:r>
        <w:rPr>
          <w:rFonts w:ascii="Arial" w:cs="Arial" w:eastAsia="Arial" w:hAnsi="Arial"/>
          <w:color w:val="333333"/>
          <w:sz w:val="22"/>
          <w:szCs w:val="22"/>
        </w:rPr>
        <w:t xml:space="preserve">Deliver an AI-powered chatbot trained on UPSA (upsa.edu.gh) information to answer student queries 24/7</w:t>
      </w:r>
    </w:p>
    <w:p>
      <w:pPr>
        <w:pStyle w:val="ListParagraph"/>
        <w:numPr>
          <w:ilvl w:val="0"/>
          <w:numId w:val="2"/>
        </w:numPr>
        <w:spacing w:after="40" w:before="40"/>
      </w:pPr>
      <w:r>
        <w:rPr>
          <w:rFonts w:ascii="Arial" w:cs="Arial" w:eastAsia="Arial" w:hAnsi="Arial"/>
          <w:color w:val="333333"/>
          <w:sz w:val="22"/>
          <w:szCs w:val="22"/>
        </w:rPr>
        <w:t xml:space="preserve">Host a structured Past Question Bank for postgraduate academic support</w:t>
      </w:r>
    </w:p>
    <w:p>
      <w:pPr>
        <w:pStyle w:val="ListParagraph"/>
        <w:numPr>
          <w:ilvl w:val="0"/>
          <w:numId w:val="2"/>
        </w:numPr>
        <w:spacing w:after="40" w:before="40"/>
      </w:pPr>
      <w:r>
        <w:rPr>
          <w:rFonts w:ascii="Arial" w:cs="Arial" w:eastAsia="Arial" w:hAnsi="Arial"/>
          <w:color w:val="333333"/>
          <w:sz w:val="22"/>
          <w:szCs w:val="22"/>
        </w:rPr>
        <w:t xml:space="preserve">Publish and manage Graduate Opportunities: jobs, scholarships, fellowships, mentorship, and workshops</w:t>
      </w:r>
    </w:p>
    <w:p>
      <w:pPr>
        <w:pStyle w:val="ListParagraph"/>
        <w:numPr>
          <w:ilvl w:val="0"/>
          <w:numId w:val="2"/>
        </w:numPr>
        <w:spacing w:after="40" w:before="40"/>
      </w:pPr>
      <w:r>
        <w:rPr>
          <w:rFonts w:ascii="Arial" w:cs="Arial" w:eastAsia="Arial" w:hAnsi="Arial"/>
          <w:color w:val="333333"/>
          <w:sz w:val="22"/>
          <w:szCs w:val="22"/>
        </w:rPr>
        <w:t xml:space="preserve">Deliver mobile-responsive, high-performance, SEO-optimized pages using Giga Sans typography and UPSA brand colors</w:t>
      </w:r>
    </w:p>
    <w:p>
      <w:pPr>
        <w:pStyle w:val="ListParagraph"/>
        <w:numPr>
          <w:ilvl w:val="0"/>
          <w:numId w:val="2"/>
        </w:numPr>
        <w:spacing w:after="40" w:before="40"/>
      </w:pPr>
      <w:r>
        <w:rPr>
          <w:rFonts w:ascii="Arial" w:cs="Arial" w:eastAsia="Arial" w:hAnsi="Arial"/>
          <w:color w:val="333333"/>
          <w:sz w:val="22"/>
          <w:szCs w:val="22"/>
        </w:rPr>
        <w:t xml:space="preserve">Achieve enterprise-grade quality outcomes on a free-tier infrastructure stack</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1.3 Brand Identity &amp; Design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Primary Heading Color</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Dark Blue — RGB(0, 51, 102) | Hex #003366 — Matches UPSA branding</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Accent / Sub-heading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Gold — RGB(184, 134, 11) | Hex #B8860B — UPSA accent color</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Body Text</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Dark Gray — RGB(51, 51, 51) | Hex #333333 — Maximum readability</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Table / UI Borders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Light Gray — RGB(200, 200, 200) | Hex #C8C8C8 — Clean, modern look</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Backgrounds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White #FFFFFF | Light Blue #D6E4F0 | Light Gold #F5E6B3</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Typography</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 applied globally across all website pages and components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GRASAG Motto</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THE NATION'S PREMIUM</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Design Philosophy</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Mobile-first, accessible, professional, and approachable; reflecting UPSA's Scholarship with Professionalism ethos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1.4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138"/>
        <w:gridCol w:w="1500"/>
      </w:tblGrid>
      <w:tr>
        <w:trPr>
          <w:tblHeader/>
        </w:trPr>
        <w:tc>
          <w:tcPr>
            <w:tcW w:type="dxa" w:w="26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Technology</w:t>
            </w:r>
          </w:p>
        </w:tc>
        <w:tc>
          <w:tcPr>
            <w:tcW w:type="dxa" w:w="24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 / Tier</w:t>
            </w:r>
          </w:p>
        </w:tc>
        <w:tc>
          <w:tcPr>
            <w:tcW w:type="dxa" w:w="31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Purpose</w:t>
            </w:r>
          </w:p>
        </w:tc>
        <w:tc>
          <w:tcPr>
            <w:tcW w:type="dxa" w:w="15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Cost</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Next.js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v14 (App Router)</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React framework, SSR/SSG, routing, API routes</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React</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v18</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UI component library</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TypeScript</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v5</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 safety and DX improvement</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Tailwind CSS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v3</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Utility-first styling with custom UPSA tokens</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shadcn/ui</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Latest</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Accessible, composable UI component library</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 Tier</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Auth, PostgreSQL database, Row-Level Security</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 Tier</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Image/file upload, storage, optimization, CDN</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Hobby Tier</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Hosting, CI/CD, edge network, analytics</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 Tier</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Transactional and newsletter emails</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Anthropic Claude API</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claude-sonnet</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AI chatbot powering UPSA Q&amp;A assistant</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 trial / PAYG</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Font</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Self-hosted / CDN</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Brand typography for all pages</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 / Licensed</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Zod</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v3</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Schema validation for forms and API</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React Hook Form</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v7</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Performant form handling</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Lucide React</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Latest</w:t>
            </w:r>
          </w:p>
        </w:tc>
        <w:tc>
          <w:tcPr>
            <w:tcW w:type="dxa" w:w="3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Icon system throughout the UI</w:t>
            </w:r>
          </w:p>
        </w:tc>
        <w:tc>
          <w:tcPr>
            <w:tcW w:type="dxa" w:w="1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next-sitemap</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Latest</w:t>
            </w:r>
          </w:p>
        </w:tc>
        <w:tc>
          <w:tcPr>
            <w:tcW w:type="dxa" w:w="3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Automatic sitemap and robots.txt generation</w:t>
            </w:r>
          </w:p>
        </w:tc>
        <w:tc>
          <w:tcPr>
            <w:tcW w:type="dxa" w:w="1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w:t>
            </w:r>
          </w:p>
        </w:tc>
      </w:tr>
    </w:tbl>
    <w:p>
      <w:r>
        <w:br w:type="page"/>
      </w:r>
    </w:p>
    <w:p>
      <w:pPr>
        <w:pStyle w:val="Heading1"/>
        <w:spacing w:after="120" w:before="360"/>
      </w:pPr>
      <w:r>
        <w:rPr>
          <w:rFonts w:ascii="Arial" w:cs="Arial" w:eastAsia="Arial" w:hAnsi="Arial"/>
          <w:b/>
          <w:bCs/>
          <w:color w:val="003366"/>
          <w:sz w:val="36"/>
          <w:szCs w:val="36"/>
        </w:rPr>
        <w:t xml:space="preserve">2. SYSTEM ARCHITECTURE</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2.1 Application Architecture Overview</w:t>
      </w:r>
    </w:p>
    <w:p>
      <w:pPr>
        <w:spacing w:after="60" w:before="60"/>
      </w:pPr>
      <w:r>
        <w:rPr>
          <w:rFonts w:ascii="Arial" w:cs="Arial" w:eastAsia="Arial" w:hAnsi="Arial"/>
          <w:color w:val="333333"/>
          <w:sz w:val="22"/>
          <w:szCs w:val="22"/>
        </w:rPr>
        <w:t xml:space="preserve">The GRASAG-UPSA platform is a Next.js 14 App Router monolith deployed on Vercel. It uses a server-component-first architecture, where data-fetching occurs on the server and interactive islands are handled by client components. This approach delivers optimal performance, SEO, and developer experience.</w:t>
      </w:r>
    </w:p>
    <w:p>
      <w:pPr>
        <w:spacing w:after="0" w:before="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Layer</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Technology</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Frontend Framework</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Next.js 14 App Router</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Server and Client Components, layouts, nested routes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Styling</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Tailwind CSS + shadcn/ui</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Utility classes with custom UPSA design tokens; shadcn for accessible UI primitives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 System</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TypeScript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End-to-end type safety across DB, API, and UI layers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Database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(PostgreSQL)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data store for all entities; Row-Level Security policies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Authentication</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Auth</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Admin-only JWT-based auth; SSR session management via middleware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File Storage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Media upload, transformation, optimization, and CDN delivery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 + React Email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Transactional emails, newsletter delivery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AI Chatbot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Anthropic Claude API</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Conversational assistant trained via system prompt on UPSA content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Deployment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CI/CD from GitHub; Edge network for global performance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Analytics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Analytics + Web Vitals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Performance monitoring and user engagement tracking</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2.2 Access Control Model</w:t>
      </w:r>
    </w:p>
    <w:p>
      <w:pPr>
        <w:spacing w:after="60" w:before="60"/>
      </w:pPr>
      <w:r>
        <w:rPr>
          <w:rFonts w:ascii="Arial" w:cs="Arial" w:eastAsia="Arial" w:hAnsi="Arial"/>
          <w:color w:val="333333"/>
          <w:sz w:val="22"/>
          <w:szCs w:val="22"/>
        </w:rPr>
        <w:t xml:space="preserve">The platform has two access levels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Public Visitor</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Access to all published website pages, AI chatbot, past question bank (browsing), and all public content including events, opportunities, news, leadership, and resources. No login required.</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Admin</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content management access via protected /admin dashboard. Authenticated via Supabase Auth (email/password + optional MFA). Can create, edit, delete, and publish all site content including news, events, opportunities, past questions, leadership profiles, and resource files.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2.3 Repository Structure</w:t>
      </w:r>
    </w:p>
    <w:p>
      <w:pPr>
        <w:spacing w:after="60" w:before="60"/>
      </w:pPr>
      <w:r>
        <w:rPr>
          <w:rFonts w:ascii="Arial" w:cs="Arial" w:eastAsia="Arial" w:hAnsi="Arial"/>
          <w:color w:val="333333"/>
          <w:sz w:val="22"/>
          <w:szCs w:val="22"/>
        </w:rPr>
        <w:t xml:space="preserve">Recommended monorepo layout for the Next.js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Path</w:t>
            </w:r>
          </w:p>
        </w:tc>
        <w:tc>
          <w:tcPr>
            <w:tcW w:type="dxa" w:w="6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Purpose</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Next.js App Router root — all routes, layouts, pages</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/app/(public)/</w:t>
            </w:r>
          </w:p>
        </w:tc>
        <w:tc>
          <w:tcPr>
            <w:tcW w:type="dxa" w:w="6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public-facing pages (no auth required)</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/app/admin/</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dashboard (protected by Supabase middleware)</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/app/api/</w:t>
            </w:r>
          </w:p>
        </w:tc>
        <w:tc>
          <w:tcPr>
            <w:tcW w:type="dxa" w:w="6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 Route Handlers — chatbot, uploads, subscriptions</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Shared React components (UI, layout, chatbot, forms)</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/components/ui/</w:t>
            </w:r>
          </w:p>
        </w:tc>
        <w:tc>
          <w:tcPr>
            <w:tcW w:type="dxa" w:w="6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shadcn/ui base components</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Admin-only UI components</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/lib/</w:t>
            </w:r>
          </w:p>
        </w:tc>
        <w:tc>
          <w:tcPr>
            <w:tcW w:type="dxa" w:w="6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Utility functions, Supabase client helpers, Cloudinary config</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/lib/supabase/</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server/client/middleware helpers</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/types/</w:t>
            </w:r>
          </w:p>
        </w:tc>
        <w:tc>
          <w:tcPr>
            <w:tcW w:type="dxa" w:w="6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TypeScript type definitions and Zod schemas</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/public/</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assets (fonts, logos, OG images)</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/styles/</w:t>
            </w:r>
          </w:p>
        </w:tc>
        <w:tc>
          <w:tcPr>
            <w:tcW w:type="dxa" w:w="6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Global CSS, Tailwind config with UPSA tokens</w:t>
            </w:r>
          </w:p>
        </w:tc>
      </w:tr>
      <w:tr>
        <w:tc>
          <w:tcPr>
            <w:tcW w:type="dxa" w:w="3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/content/</w:t>
            </w:r>
          </w:p>
        </w:tc>
        <w:tc>
          <w:tcPr>
            <w:tcW w:type="dxa" w:w="6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MDX content if applicable</w:t>
            </w:r>
          </w:p>
        </w:tc>
      </w:tr>
    </w:tbl>
    <w:p>
      <w:r>
        <w:br w:type="page"/>
      </w:r>
    </w:p>
    <w:p>
      <w:pPr>
        <w:pStyle w:val="Heading1"/>
        <w:spacing w:after="120" w:before="360"/>
      </w:pPr>
      <w:r>
        <w:rPr>
          <w:rFonts w:ascii="Arial" w:cs="Arial" w:eastAsia="Arial" w:hAnsi="Arial"/>
          <w:b/>
          <w:bCs/>
          <w:color w:val="003366"/>
          <w:sz w:val="36"/>
          <w:szCs w:val="36"/>
        </w:rPr>
        <w:t xml:space="preserve">3. DATABASE SCHEMA (SUPABASE / POSTGRESQL)</w:t>
      </w:r>
    </w:p>
    <w:p>
      <w:pPr>
        <w:pBdr>
          <w:bottom w:val="single" w:color="B8860B" w:sz="4" w:space="1"/>
        </w:pBdr>
        <w:spacing w:after="80" w:before="80"/>
      </w:pPr>
      <w:r>
        <w:rPr>
          <w:rFonts w:ascii="Arial" w:cs="Arial" w:eastAsia="Arial" w:hAnsi="Arial"/>
        </w:rPr>
        <w:t xml:space="preserve"/>
      </w:r>
    </w:p>
    <w:p>
      <w:pPr>
        <w:spacing w:after="60" w:before="60"/>
      </w:pPr>
      <w:r>
        <w:rPr>
          <w:rFonts w:ascii="Arial" w:cs="Arial" w:eastAsia="Arial" w:hAnsi="Arial"/>
          <w:color w:val="333333"/>
          <w:sz w:val="22"/>
          <w:szCs w:val="22"/>
        </w:rPr>
        <w:t xml:space="preserve">All data is persisted in Supabase PostgreSQL. Row-Level Security (RLS) is enabled on every table. Public read policies are applied where content is public; write policies require the authenticated admin role.</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3.1 Core Tables</w:t>
      </w:r>
    </w:p>
    <w:p>
      <w:pPr>
        <w:pStyle w:val="Heading3"/>
        <w:spacing w:after="60" w:before="200"/>
      </w:pPr>
      <w:r>
        <w:rPr>
          <w:rFonts w:ascii="Arial" w:cs="Arial" w:eastAsia="Arial" w:hAnsi="Arial"/>
          <w:b/>
          <w:bCs/>
          <w:color w:val="B8860B"/>
          <w:sz w:val="24"/>
          <w:szCs w:val="24"/>
        </w:rPr>
        <w:t xml:space="preserve">Table: profiles</w:t>
      </w:r>
    </w:p>
    <w:p>
      <w:pPr>
        <w:spacing w:after="60" w:before="60"/>
      </w:pPr>
      <w:r>
        <w:rPr>
          <w:rFonts w:ascii="Arial" w:cs="Arial" w:eastAsia="Arial" w:hAnsi="Arial"/>
          <w:color w:val="333333"/>
          <w:sz w:val="22"/>
          <w:szCs w:val="22"/>
        </w:rPr>
        <w:t xml:space="preserve">Stores admin user profile data, linked to Supabase Auth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 FK → auth.users)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References Supabase Auth user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full_name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display name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email address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role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DEFAULT 'admin'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User role identifier</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avatar_url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URL for admin avatar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Account creation timestamp</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updated_at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Last update timestamp</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executives</w:t>
      </w:r>
    </w:p>
    <w:p>
      <w:pPr>
        <w:spacing w:after="60" w:before="60"/>
      </w:pPr>
      <w:r>
        <w:rPr>
          <w:rFonts w:ascii="Arial" w:cs="Arial" w:eastAsia="Arial" w:hAnsi="Arial"/>
          <w:color w:val="333333"/>
          <w:sz w:val="22"/>
          <w:szCs w:val="22"/>
        </w:rPr>
        <w:t xml:space="preserve">Leadership/Executive Council member profiles displayed publicly.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 DEFAULT gen_random_uuid()</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full_name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full name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portfolio</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Role title (e.g., President, Treasurer)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bio</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Biography and key priorities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photo_url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image URL</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 email displayed publicly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welcome_message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Personalized message for profile page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office_hours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Office availability information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sort_order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INTEGER DEFAULT 0</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Controls display order on leadership page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is_current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TRUE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Distinguishes current from past executives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term_start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DATE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Start of tenure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term_end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DATE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End of tenure (null = current)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news</w:t>
      </w:r>
    </w:p>
    <w:p>
      <w:pPr>
        <w:spacing w:after="60" w:before="60"/>
      </w:pPr>
      <w:r>
        <w:rPr>
          <w:rFonts w:ascii="Arial" w:cs="Arial" w:eastAsia="Arial" w:hAnsi="Arial"/>
          <w:color w:val="333333"/>
          <w:sz w:val="22"/>
          <w:szCs w:val="22"/>
        </w:rPr>
        <w:t xml:space="preserve">News articles, press releases, and executive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title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Article headline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slug</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UNIQUE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URL-safe identifier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content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article body (rich text / HTML)</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excerpt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Short summary for listing pages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cover_image_url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featured image URL</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category</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Category: news | press | achievement | announcement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is_published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Publication status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published_at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Publication date/time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author_id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FK → profiles(id)</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who published the article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title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name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slug</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UNIQUE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URL slug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description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event 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event_date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Date and time of event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end_date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end time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location</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Venue name and address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event_type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congress | career_fair | workshop | seminar | social</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cover_image_url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featured image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registration_url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External registration link</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is_featured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Show on homepage carousel</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is_published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Publication status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opportunities</w:t>
      </w:r>
    </w:p>
    <w:p>
      <w:pPr>
        <w:spacing w:after="60" w:before="60"/>
      </w:pPr>
      <w:r>
        <w:rPr>
          <w:rFonts w:ascii="Arial" w:cs="Arial" w:eastAsia="Arial" w:hAnsi="Arial"/>
          <w:color w:val="333333"/>
          <w:sz w:val="22"/>
          <w:szCs w:val="22"/>
        </w:rPr>
        <w:t xml:space="preserve">Graduate Opportunities: jobs, scholarships, fellowships, workshops, mentorship, and partnerships.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title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Opportunity title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slug</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UNIQUE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URL slug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job | scholarship | fellowship | workshop | mentorship | partnership</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organization</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Offering organization name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description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requirements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Eligibility requirements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industry</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Accounting &amp; Finance | Law | IT | Consulting | etc.</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application_url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External link or email</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deadline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DATE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Application deadline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is_published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Active listing status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logo_url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Organization logo via Cloudinary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past_questions</w:t>
      </w:r>
    </w:p>
    <w:p>
      <w:pPr>
        <w:spacing w:after="60" w:before="60"/>
      </w:pPr>
      <w:r>
        <w:rPr>
          <w:rFonts w:ascii="Arial" w:cs="Arial" w:eastAsia="Arial" w:hAnsi="Arial"/>
          <w:color w:val="333333"/>
          <w:sz w:val="22"/>
          <w:szCs w:val="22"/>
        </w:rPr>
        <w:t xml:space="preserve">Past Question Bank — uploaded past exam papers organized by programme and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title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Descriptive title (e.g., MBA Financial Accounting 2023)</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programme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MBA | MPhil | MSc | LLM | MA | PhD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course_name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Subject/Course name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course_code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UPSA course code if available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academic_year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e.g., 2023/2024</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semester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Semester 1 | Semester 2 | Supplementary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file_url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URL for the uploaded PDF</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file_size_kb</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INTEGER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File size in kilobytes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download_count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INTEGER DEFAULT 0</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Track popularity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is_published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Visible to public</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title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 title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category</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downloads | forms | policies | newsletters | links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description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Brief 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file_url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URL for downloadable files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external_url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External URL for link-type resources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is_published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Publication status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sort_order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INTEGER DEFAULT 0</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Display ordering</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partners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name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Partner/Sponsor organization name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type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corporate | professional_body | alumni | ngo</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bronze | silver | gold | platinum</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logo_url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logo image URL</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website_url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 website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description</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Partnership summary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is_featured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Appears on homepage carousel</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is_published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Publication status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sort_order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INTEGER DEFAULT 0</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Display ordering</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Record created</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newsletter_subscribers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UNIQUE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Subscriber email address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full_name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NULLABLE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Optional subscriber name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is_confirmed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BOOLEAN DEFAULT FALSE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Double opt-in confirmation status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subscribed_at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Subscription timestamp</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unsubscribed_at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NULLABLE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Unsubscription timestamp if applicable</w:t>
            </w:r>
          </w:p>
        </w:tc>
      </w:tr>
    </w:tbl>
    <w:p>
      <w:pPr>
        <w:spacing w:after="0" w:before="120"/>
      </w:pPr>
      <w:r>
        <w:rPr>
          <w:rFonts w:ascii="Arial" w:cs="Arial" w:eastAsia="Arial" w:hAnsi="Arial"/>
        </w:rPr>
        <w:t xml:space="preserve"/>
      </w:r>
    </w:p>
    <w:p>
      <w:pPr>
        <w:pStyle w:val="Heading3"/>
        <w:spacing w:after="60" w:before="200"/>
      </w:pPr>
      <w:r>
        <w:rPr>
          <w:rFonts w:ascii="Arial" w:cs="Arial" w:eastAsia="Arial" w:hAnsi="Arial"/>
          <w:b/>
          <w:bCs/>
          <w:color w:val="B8860B"/>
          <w:sz w:val="24"/>
          <w:szCs w:val="24"/>
        </w:rPr>
        <w:t xml:space="preserve">Table: chatbot_conversations</w:t>
      </w:r>
    </w:p>
    <w:p>
      <w:pPr>
        <w:spacing w:after="60" w:before="60"/>
      </w:pPr>
      <w:r>
        <w:rPr>
          <w:rFonts w:ascii="Arial" w:cs="Arial" w:eastAsia="Arial" w:hAnsi="Arial"/>
          <w:color w:val="333333"/>
          <w:sz w:val="22"/>
          <w:szCs w:val="22"/>
        </w:rPr>
        <w:t xml:space="preserve">Stores chatbot sessions for analytics and quality 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Column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UUID PK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key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session_id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 NOT NULL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Anonymous browser session identifier</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messages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JSONB</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Array of {role, content, timestamp} message objects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created_at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 DEFAULT NOW()</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Session start time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last_message_at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TIMESTAMPTZ</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Last activity timestamp</w:t>
            </w:r>
          </w:p>
        </w:tc>
      </w:tr>
    </w:tbl>
    <w:p>
      <w:pPr>
        <w:pStyle w:val="Heading2"/>
        <w:spacing w:after="80" w:before="280"/>
      </w:pPr>
      <w:r>
        <w:rPr>
          <w:rFonts w:ascii="Arial" w:cs="Arial" w:eastAsia="Arial" w:hAnsi="Arial"/>
          <w:b/>
          <w:bCs/>
          <w:color w:val="003366"/>
          <w:sz w:val="28"/>
          <w:szCs w:val="28"/>
        </w:rPr>
        <w:t xml:space="preserve">3.2 Row-Level Security Policies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Table</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Public Read</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Admin Write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(is_current = true)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 via authenticated session</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(is_published = true)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(is_published = true)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(is_published = true)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past_questions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(is_published = true)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(is_published = true)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Yes (is_published = true)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Full CRUD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newsletter_subscribers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No</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Admin read; public INSERT only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chatbot_conversations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No</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Admin read only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profiles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No</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Own profile only</w:t>
            </w:r>
          </w:p>
        </w:tc>
      </w:tr>
    </w:tbl>
    <w:p>
      <w:r>
        <w:br w:type="page"/>
      </w:r>
    </w:p>
    <w:p>
      <w:pPr>
        <w:pStyle w:val="Heading1"/>
        <w:spacing w:after="120" w:before="360"/>
      </w:pPr>
      <w:r>
        <w:rPr>
          <w:rFonts w:ascii="Arial" w:cs="Arial" w:eastAsia="Arial" w:hAnsi="Arial"/>
          <w:b/>
          <w:bCs/>
          <w:color w:val="003366"/>
          <w:sz w:val="36"/>
          <w:szCs w:val="36"/>
        </w:rPr>
        <w:t xml:space="preserve">4. SITEMAP &amp; ROUTE ARCHITECTURE</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4.1 Public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38"/>
        <w:gridCol w:w="2300"/>
      </w:tblGrid>
      <w:tr>
        <w:trPr>
          <w:tblHeader/>
        </w:trPr>
        <w:tc>
          <w:tcPr>
            <w:tcW w:type="dxa" w:w="24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Route</w:t>
            </w:r>
          </w:p>
        </w:tc>
        <w:tc>
          <w:tcPr>
            <w:tcW w:type="dxa" w:w="24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Page Name</w:t>
            </w:r>
          </w:p>
        </w:tc>
        <w:tc>
          <w:tcPr>
            <w:tcW w:type="dxa" w:w="25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Data Source</w:t>
            </w:r>
          </w:p>
        </w:tc>
        <w:tc>
          <w:tcPr>
            <w:tcW w:type="dxa" w:w="23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Homepage</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events, executives, partners, stats</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Hero, announcements, upcoming events, partner logos, stats banner</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 Us – Overview</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CMS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Mission, vision, aims &amp; objectives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/about/constitution</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Constitution</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PDF link</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Downloadable GRASAG-UPSA constitution</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/about/history</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History &amp; Milestones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content</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Timeline of GRASAG-UPSA milestones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Council</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table</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Current executives grid with photos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/leadership/president</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President's Message</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(president row)</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welcome address, photo, signature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/leadership/past</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Executives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(is_current=false)</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Archive of previous administrations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/membership</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Membership Benefits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resources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Benefits list, how to join</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 Overview</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Programmes, thesis, grants, library</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/academics/programmes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Programmes Directory</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UPSA link</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MBA, MPhil, MSc, LLM, MA, PhD</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/academics/thesis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Thesis Support</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resources</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Guidelines, templates, procedures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/academics/grants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Research Grants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opportunities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Internal and external grants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/academics/calendar</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 Calendar</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table (type=academic)</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Semester dates, registration, exams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/academics/library</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Library Resources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links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UPSA Library, JSTOR, EBSCO</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Graduate Opportunities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table</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Filterable board of all listings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/opportunities/jobs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Jobs &amp; Internships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(type=job)</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Filtered job listings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/opportunities/scholarships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Scholarships &amp; Grants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(type=scholarship)</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Scholarship database</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/opportunities/fellowships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Research Fellowships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(type=fellowship)</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Fellowship listings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/opportunities/workshops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Career Workshops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(type=workshop)</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Upcoming and past workshop sessions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/opportunities/mentorship</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Mentorship Program</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(type=mentorship)</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Mentor profiles and application</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/opportunities/[slug]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Opportunity Detail</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by slug</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detail page for each listing</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Student Welfare</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Accommodation, health, financial aid</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/welfare/accommodation</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Accommodation</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On-campus and off-campus info</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/welfare/health</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Health &amp; Counseling</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Clinic, mental health, insurance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/welfare/financial-aid</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Financial Aid</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resources</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Hardship fund, emergency loans, bursary</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/welfare/grievances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Grievance Submission</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form</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Anonymous submission form</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Upcoming Events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table</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Cards + calendar view</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/events/past</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Events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table (past dates)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Photo galleries and reports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/events/congress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GRASAG Congress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events</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National congress info, schedule</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/events/gallery</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Photo Gallery</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collections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photo archives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/events/[slug]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Detail</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by slug</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event description + RSVP link</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&amp; Announcements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table</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Paginated news listing</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/news/[slug]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Article Detail</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by slug</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article with related articles</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Hub</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table</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Downloads, forms, policies, links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/resources/past-questions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Question Bank</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past_questions table</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Filterable question paper library</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&amp; Sponsors</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table</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Logo gallery, tier showcase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/partners/join</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 With Us</w:t>
            </w:r>
          </w:p>
        </w:tc>
        <w:tc>
          <w:tcPr>
            <w:tcW w:type="dxa" w:w="25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form</w:t>
            </w:r>
          </w:p>
        </w:tc>
        <w:tc>
          <w:tcPr>
            <w:tcW w:type="dxa" w:w="23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Sponsorship packages and inquiry form</w:t>
            </w:r>
          </w:p>
        </w:tc>
      </w:tr>
      <w:tr>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w:t>
            </w:r>
          </w:p>
        </w:tc>
        <w:tc>
          <w:tcPr>
            <w:tcW w:type="dxa" w:w="24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w:t>
            </w:r>
          </w:p>
        </w:tc>
        <w:tc>
          <w:tcPr>
            <w:tcW w:type="dxa" w:w="25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table</w:t>
            </w:r>
          </w:p>
        </w:tc>
        <w:tc>
          <w:tcPr>
            <w:tcW w:type="dxa" w:w="23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 contacts, office map, social media</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4.2 Admin Routes (Protected)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Route</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Purpose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Key Features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Dashboard</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Stats overview: published items, pending reviews, subscriber count, recent activity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/admin/login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Sign-In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Auth email/password form; redirects to dashboard on success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/admin/executives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Leadership</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CRUD executive profiles; drag-to-reorder; Cloudinary photo upload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/admin/news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News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Rich text editor; draft/publish toggle; cover image upload; SEO fields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/admin/events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Events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CRUD; date/time picker; cover image; featured flag; past/upcoming tabs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/admin/opportunities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Opportunities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List/create/edit/delete all opportunity types with filters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/admin/past-questions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Past Questions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PDF upload via Cloudinary; organize by programme and year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/admin/resources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Resources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File/link management; categories; ordering</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/admin/partners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Manage Partners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Logo upload; tier assignment; featured flag; ordering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/admin/newsletter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View subscriber list; compose and send via Resend; archive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/admin/chatbot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Chatbot Analytics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View conversation logs; monitor query themes; quality review</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/admin/settings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Settings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Site configuration, admin profile, password change</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4.3 API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Endpoint</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Method(s)</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/api/chatbot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Receives user message; calls Anthropic Claude API with UPSA system prompt; returns streamed response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/api/newsletter/subscribe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Validates email; inserts into newsletter_subscribers; sends confirmation email via Resend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/api/newsletter/unsubscribe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GET/POST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Processes unsubscribe token; updates subscriber record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/api/upload/image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 (Admin only)</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Receives file; uploads to Cloudinary; returns secure_url</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/api/upload/document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 (Admin only)</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Uploads PDF to Cloudinary raw storage; returns secure_url</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/api/past-questions/[id]/download</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GET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Increments download_count; redirects to Cloudinary PDF URL</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/api/grievances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Receives anonymous form submission; stores in Supabase; notifies admin via email</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/api/revalidate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On-demand ISR revalidation triggered after admin saves content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/api/og</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GET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Dynamic Open Graph image generation for news/events/opportunities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/api/sitemap</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GET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Dynamic sitemap supplementing next-sitemap static output</w:t>
            </w:r>
          </w:p>
        </w:tc>
      </w:tr>
    </w:tbl>
    <w:p>
      <w:r>
        <w:br w:type="page"/>
      </w:r>
    </w:p>
    <w:p>
      <w:pPr>
        <w:pStyle w:val="Heading1"/>
        <w:spacing w:after="120" w:before="360"/>
      </w:pPr>
      <w:r>
        <w:rPr>
          <w:rFonts w:ascii="Arial" w:cs="Arial" w:eastAsia="Arial" w:hAnsi="Arial"/>
          <w:b/>
          <w:bCs/>
          <w:color w:val="003366"/>
          <w:sz w:val="36"/>
          <w:szCs w:val="36"/>
        </w:rPr>
        <w:t xml:space="preserve">5. AI CHATBOT — UPSA STUDENT ASSISTANT</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5.1 Overview</w:t>
      </w:r>
    </w:p>
    <w:p>
      <w:pPr>
        <w:spacing w:after="60" w:before="60"/>
      </w:pPr>
      <w:r>
        <w:rPr>
          <w:rFonts w:ascii="Arial" w:cs="Arial" w:eastAsia="Arial" w:hAnsi="Arial"/>
          <w:color w:val="333333"/>
          <w:sz w:val="22"/>
          <w:szCs w:val="22"/>
        </w:rPr>
        <w:t xml:space="preserve">The GRASAG-UPSA AI Chatbot is an embedded conversational assistant powered by the Anthropic Claude API. It is designed to answer questions from graduate students about UPSA policies, programmes, procedures, and GRASAG services. The chatbot reads from the upsa.edu.gh website content via a curated system prompt and contextual document injection.</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5.2 Chatbot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AI Model</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claude-sonnet-4-20250514 via Anthropic Messages API</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Access Method</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Anthropic REST API called from /api/chatbot Next.js Route Handler</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Knowledge Source</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 enriched with scraped/curated content from upsa.edu.gh (programmes, admissions, fees, contacts, calendar)</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Streaming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Streamed response using ReadableStream for real-time token display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Session Management</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Anonymous session_id stored in localStorage; message history passed per request</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UI Component</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Floating chat bubble, fixed bottom-right, expandable panel with message history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Data Persistence</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Chat sessions optionally stored in chatbot_conversations Supabase table for analytics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Rate Limiting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Per-IP rate limiting on /api/chatbot: max 20 messages per hour via Vercel Edge middleware</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Fallback</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If Claude API is unavailable, graceful fallback message directs student to upsa.edu.gh or GRASAG office</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5.3 System Prompt Design</w:t>
      </w:r>
    </w:p>
    <w:p>
      <w:pPr>
        <w:spacing w:after="60" w:before="60"/>
      </w:pPr>
      <w:r>
        <w:rPr>
          <w:rFonts w:ascii="Arial" w:cs="Arial" w:eastAsia="Arial" w:hAnsi="Arial"/>
          <w:color w:val="333333"/>
          <w:sz w:val="22"/>
          <w:szCs w:val="22"/>
        </w:rPr>
        <w:t xml:space="preserve">The chatbot system prompt is engineered to constrain the AI to UPSA-relevant topics and ensure accurate, helpful responses:</w:t>
      </w:r>
    </w:p>
    <w:p>
      <w:pPr>
        <w:pStyle w:val="ListParagraph"/>
        <w:numPr>
          <w:ilvl w:val="0"/>
          <w:numId w:val="2"/>
        </w:numPr>
        <w:spacing w:after="40" w:before="40"/>
      </w:pPr>
      <w:r>
        <w:rPr>
          <w:rFonts w:ascii="Arial" w:cs="Arial" w:eastAsia="Arial" w:hAnsi="Arial"/>
          <w:color w:val="333333"/>
          <w:sz w:val="22"/>
          <w:szCs w:val="22"/>
        </w:rPr>
        <w:t xml:space="preserve">Identity instruction: "You are the GRASAG-UPSA Student Assistant, a helpful AI for graduate students at the University of Professional Studies, Accra (UPSA)."</w:t>
      </w:r>
    </w:p>
    <w:p>
      <w:pPr>
        <w:pStyle w:val="ListParagraph"/>
        <w:numPr>
          <w:ilvl w:val="0"/>
          <w:numId w:val="2"/>
        </w:numPr>
        <w:spacing w:after="40" w:before="40"/>
      </w:pPr>
      <w:r>
        <w:rPr>
          <w:rFonts w:ascii="Arial" w:cs="Arial" w:eastAsia="Arial" w:hAnsi="Arial"/>
          <w:color w:val="333333"/>
          <w:sz w:val="22"/>
          <w:szCs w:val="22"/>
        </w:rPr>
        <w:t xml:space="preserve">Knowledge base injection: Key facts about UPSA programmes, admissions process, fees, academic calendar, graduate school contacts, and GRASAG services are included as structured context</w:t>
      </w:r>
    </w:p>
    <w:p>
      <w:pPr>
        <w:pStyle w:val="ListParagraph"/>
        <w:numPr>
          <w:ilvl w:val="0"/>
          <w:numId w:val="2"/>
        </w:numPr>
        <w:spacing w:after="40" w:before="40"/>
      </w:pPr>
      <w:r>
        <w:rPr>
          <w:rFonts w:ascii="Arial" w:cs="Arial" w:eastAsia="Arial" w:hAnsi="Arial"/>
          <w:color w:val="333333"/>
          <w:sz w:val="22"/>
          <w:szCs w:val="22"/>
        </w:rPr>
        <w:t xml:space="preserve">Scope constraint: The assistant politely declines questions outside UPSA/GRASAG scope and redirects</w:t>
      </w:r>
    </w:p>
    <w:p>
      <w:pPr>
        <w:pStyle w:val="ListParagraph"/>
        <w:numPr>
          <w:ilvl w:val="0"/>
          <w:numId w:val="2"/>
        </w:numPr>
        <w:spacing w:after="40" w:before="40"/>
      </w:pPr>
      <w:r>
        <w:rPr>
          <w:rFonts w:ascii="Arial" w:cs="Arial" w:eastAsia="Arial" w:hAnsi="Arial"/>
          <w:color w:val="333333"/>
          <w:sz w:val="22"/>
          <w:szCs w:val="22"/>
        </w:rPr>
        <w:t xml:space="preserve">Tone: Professional, warm, and concise — matching UPSA's Scholarship with Professionalism ethos</w:t>
      </w:r>
    </w:p>
    <w:p>
      <w:pPr>
        <w:pStyle w:val="ListParagraph"/>
        <w:numPr>
          <w:ilvl w:val="0"/>
          <w:numId w:val="2"/>
        </w:numPr>
        <w:spacing w:after="40" w:before="40"/>
      </w:pPr>
      <w:r>
        <w:rPr>
          <w:rFonts w:ascii="Arial" w:cs="Arial" w:eastAsia="Arial" w:hAnsi="Arial"/>
          <w:color w:val="333333"/>
          <w:sz w:val="22"/>
          <w:szCs w:val="22"/>
        </w:rPr>
        <w:t xml:space="preserve">Citation instruction: When referencing UPSA website content, note that information may change and direct student to upsa.edu.gh for the latest details</w:t>
      </w:r>
    </w:p>
    <w:p>
      <w:pPr>
        <w:pStyle w:val="ListParagraph"/>
        <w:numPr>
          <w:ilvl w:val="0"/>
          <w:numId w:val="2"/>
        </w:numPr>
        <w:spacing w:after="40" w:before="40"/>
      </w:pPr>
      <w:r>
        <w:rPr>
          <w:rFonts w:ascii="Arial" w:cs="Arial" w:eastAsia="Arial" w:hAnsi="Arial"/>
          <w:color w:val="333333"/>
          <w:sz w:val="22"/>
          <w:szCs w:val="22"/>
        </w:rPr>
        <w:t xml:space="preserve">Language: Responds primarily in English; acknowledges Ghanaian context naturally</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5.4 Topics the Chatbot Can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Category</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Example Questions</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Data Source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UPSA Programmes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What MBA programmes does UPSA offer? What are the entry requirements for MPhil?</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upsa.edu.gh + system prompt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Admissions &amp; Fees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How do I apply to the UPSA graduate school? What are the tuition fees?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upsa.edu.gh content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 Calendar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When does the second semester start? When are exams?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 + events table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GRASAG Services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How do I join GRASAG? What are the membership benefits?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 — GRASAG content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Graduate Opportunities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Are there scholarships available? How do I find graduate jobs on this site?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 + opportunities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Thesis &amp; Research</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What is the thesis submission process at UPSA? Where do I get formatting guidelines?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 + resources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Student Welfare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Who do I contact for a welfare issue? How do I access the health clinic?</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&amp; Congress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When is the next GRASAG congress? How do I register for events?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table context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Questions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Where can I find past exam questions for MBA Finance?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past_questions table context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 &amp; Location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Where is the GRASAG office? How do I contact the Dean of Graduate Studies?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System prompt</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5.5 Chatbot UI Specification</w:t>
      </w:r>
    </w:p>
    <w:p>
      <w:pPr>
        <w:pStyle w:val="ListParagraph"/>
        <w:numPr>
          <w:ilvl w:val="0"/>
          <w:numId w:val="2"/>
        </w:numPr>
        <w:spacing w:after="40" w:before="40"/>
      </w:pPr>
      <w:r>
        <w:rPr>
          <w:rFonts w:ascii="Arial" w:cs="Arial" w:eastAsia="Arial" w:hAnsi="Arial"/>
          <w:color w:val="333333"/>
          <w:sz w:val="22"/>
          <w:szCs w:val="22"/>
        </w:rPr>
        <w:t xml:space="preserve">Position: Fixed, bottom-right corner; visible on all public pages</w:t>
      </w:r>
    </w:p>
    <w:p>
      <w:pPr>
        <w:pStyle w:val="ListParagraph"/>
        <w:numPr>
          <w:ilvl w:val="0"/>
          <w:numId w:val="2"/>
        </w:numPr>
        <w:spacing w:after="40" w:before="40"/>
      </w:pPr>
      <w:r>
        <w:rPr>
          <w:rFonts w:ascii="Arial" w:cs="Arial" w:eastAsia="Arial" w:hAnsi="Arial"/>
          <w:color w:val="333333"/>
          <w:sz w:val="22"/>
          <w:szCs w:val="22"/>
        </w:rPr>
        <w:t xml:space="preserve">Trigger: Chat bubble with GRASAG logo icon and pulsing badge indicator</w:t>
      </w:r>
    </w:p>
    <w:p>
      <w:pPr>
        <w:pStyle w:val="ListParagraph"/>
        <w:numPr>
          <w:ilvl w:val="0"/>
          <w:numId w:val="2"/>
        </w:numPr>
        <w:spacing w:after="40" w:before="40"/>
      </w:pPr>
      <w:r>
        <w:rPr>
          <w:rFonts w:ascii="Arial" w:cs="Arial" w:eastAsia="Arial" w:hAnsi="Arial"/>
          <w:color w:val="333333"/>
          <w:sz w:val="22"/>
          <w:szCs w:val="22"/>
        </w:rPr>
        <w:t xml:space="preserve">Panel: 380px wide, 520px tall; expands on mobile to full-screen overlay</w:t>
      </w:r>
    </w:p>
    <w:p>
      <w:pPr>
        <w:pStyle w:val="ListParagraph"/>
        <w:numPr>
          <w:ilvl w:val="0"/>
          <w:numId w:val="2"/>
        </w:numPr>
        <w:spacing w:after="40" w:before="40"/>
      </w:pPr>
      <w:r>
        <w:rPr>
          <w:rFonts w:ascii="Arial" w:cs="Arial" w:eastAsia="Arial" w:hAnsi="Arial"/>
          <w:color w:val="333333"/>
          <w:sz w:val="22"/>
          <w:szCs w:val="22"/>
        </w:rPr>
        <w:t xml:space="preserve">Header: UPSA Student Assistant with GRASAG gold accent bar</w:t>
      </w:r>
    </w:p>
    <w:p>
      <w:pPr>
        <w:pStyle w:val="ListParagraph"/>
        <w:numPr>
          <w:ilvl w:val="0"/>
          <w:numId w:val="2"/>
        </w:numPr>
        <w:spacing w:after="40" w:before="40"/>
      </w:pPr>
      <w:r>
        <w:rPr>
          <w:rFonts w:ascii="Arial" w:cs="Arial" w:eastAsia="Arial" w:hAnsi="Arial"/>
          <w:color w:val="333333"/>
          <w:sz w:val="22"/>
          <w:szCs w:val="22"/>
        </w:rPr>
        <w:t xml:space="preserve">Messages: Bubbles — user messages right-aligned (dark blue); AI responses left-aligned (white with gray border)</w:t>
      </w:r>
    </w:p>
    <w:p>
      <w:pPr>
        <w:pStyle w:val="ListParagraph"/>
        <w:numPr>
          <w:ilvl w:val="0"/>
          <w:numId w:val="2"/>
        </w:numPr>
        <w:spacing w:after="40" w:before="40"/>
      </w:pPr>
      <w:r>
        <w:rPr>
          <w:rFonts w:ascii="Arial" w:cs="Arial" w:eastAsia="Arial" w:hAnsi="Arial"/>
          <w:color w:val="333333"/>
          <w:sz w:val="22"/>
          <w:szCs w:val="22"/>
        </w:rPr>
        <w:t xml:space="preserve">Input: Text field + send button; supports Enter key submission</w:t>
      </w:r>
    </w:p>
    <w:p>
      <w:pPr>
        <w:pStyle w:val="ListParagraph"/>
        <w:numPr>
          <w:ilvl w:val="0"/>
          <w:numId w:val="2"/>
        </w:numPr>
        <w:spacing w:after="40" w:before="40"/>
      </w:pPr>
      <w:r>
        <w:rPr>
          <w:rFonts w:ascii="Arial" w:cs="Arial" w:eastAsia="Arial" w:hAnsi="Arial"/>
          <w:color w:val="333333"/>
          <w:sz w:val="22"/>
          <w:szCs w:val="22"/>
        </w:rPr>
        <w:t xml:space="preserve">Streaming: Typing indicator animation while response is being generated</w:t>
      </w:r>
    </w:p>
    <w:p>
      <w:pPr>
        <w:pStyle w:val="ListParagraph"/>
        <w:numPr>
          <w:ilvl w:val="0"/>
          <w:numId w:val="2"/>
        </w:numPr>
        <w:spacing w:after="40" w:before="40"/>
      </w:pPr>
      <w:r>
        <w:rPr>
          <w:rFonts w:ascii="Arial" w:cs="Arial" w:eastAsia="Arial" w:hAnsi="Arial"/>
          <w:color w:val="333333"/>
          <w:sz w:val="22"/>
          <w:szCs w:val="22"/>
        </w:rPr>
        <w:t xml:space="preserve">Suggestion Chips: Initial greeting shows 4 quick-start suggestion prompts</w:t>
      </w:r>
    </w:p>
    <w:p>
      <w:pPr>
        <w:pStyle w:val="ListParagraph"/>
        <w:numPr>
          <w:ilvl w:val="0"/>
          <w:numId w:val="2"/>
        </w:numPr>
        <w:spacing w:after="40" w:before="40"/>
      </w:pPr>
      <w:r>
        <w:rPr>
          <w:rFonts w:ascii="Arial" w:cs="Arial" w:eastAsia="Arial" w:hAnsi="Arial"/>
          <w:color w:val="333333"/>
          <w:sz w:val="22"/>
          <w:szCs w:val="22"/>
        </w:rPr>
        <w:t xml:space="preserve">Accessibility: ARIA labels, keyboard navigation, focus management</w:t>
      </w:r>
    </w:p>
    <w:p>
      <w:r>
        <w:br w:type="page"/>
      </w:r>
    </w:p>
    <w:p>
      <w:pPr>
        <w:pStyle w:val="Heading1"/>
        <w:spacing w:after="120" w:before="360"/>
      </w:pPr>
      <w:r>
        <w:rPr>
          <w:rFonts w:ascii="Arial" w:cs="Arial" w:eastAsia="Arial" w:hAnsi="Arial"/>
          <w:b/>
          <w:bCs/>
          <w:color w:val="003366"/>
          <w:sz w:val="36"/>
          <w:szCs w:val="36"/>
        </w:rPr>
        <w:t xml:space="preserve">6. PAST QUESTION BANK</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6.1 Overview</w:t>
      </w:r>
    </w:p>
    <w:p>
      <w:pPr>
        <w:spacing w:after="60" w:before="60"/>
      </w:pPr>
      <w:r>
        <w:rPr>
          <w:rFonts w:ascii="Arial" w:cs="Arial" w:eastAsia="Arial" w:hAnsi="Arial"/>
          <w:color w:val="333333"/>
          <w:sz w:val="22"/>
          <w:szCs w:val="22"/>
        </w:rPr>
        <w:t xml:space="preserve">The Past Question Bank is a curated, publicly accessible library of past examination papers for UPSA postgraduate programmes. It is one of the highest-value academic support features of the platform, enabling graduate students to prepare effectively for their examinations.</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6.2 Public User Experience</w:t>
      </w:r>
    </w:p>
    <w:p>
      <w:pPr>
        <w:pStyle w:val="ListParagraph"/>
        <w:numPr>
          <w:ilvl w:val="0"/>
          <w:numId w:val="3"/>
        </w:numPr>
        <w:spacing w:after="40" w:before="40"/>
      </w:pPr>
      <w:r>
        <w:rPr>
          <w:rFonts w:ascii="Arial" w:cs="Arial" w:eastAsia="Arial" w:hAnsi="Arial"/>
          <w:color w:val="333333"/>
          <w:sz w:val="22"/>
          <w:szCs w:val="22"/>
        </w:rPr>
        <w:t xml:space="preserve">Student visits /resources/past-questions from the navigation or homepage quick link</w:t>
      </w:r>
    </w:p>
    <w:p>
      <w:pPr>
        <w:pStyle w:val="ListParagraph"/>
        <w:numPr>
          <w:ilvl w:val="0"/>
          <w:numId w:val="3"/>
        </w:numPr>
        <w:spacing w:after="40" w:before="40"/>
      </w:pPr>
      <w:r>
        <w:rPr>
          <w:rFonts w:ascii="Arial" w:cs="Arial" w:eastAsia="Arial" w:hAnsi="Arial"/>
          <w:color w:val="333333"/>
          <w:sz w:val="22"/>
          <w:szCs w:val="22"/>
        </w:rPr>
        <w:t xml:space="preserve">Filters questions by Programme (MBA, MPhil, MSc, LLM, MA, PhD), Course Name, Academic Year, or Semester</w:t>
      </w:r>
    </w:p>
    <w:p>
      <w:pPr>
        <w:pStyle w:val="ListParagraph"/>
        <w:numPr>
          <w:ilvl w:val="0"/>
          <w:numId w:val="3"/>
        </w:numPr>
        <w:spacing w:after="40" w:before="40"/>
      </w:pPr>
      <w:r>
        <w:rPr>
          <w:rFonts w:ascii="Arial" w:cs="Arial" w:eastAsia="Arial" w:hAnsi="Arial"/>
          <w:color w:val="333333"/>
          <w:sz w:val="22"/>
          <w:szCs w:val="22"/>
        </w:rPr>
        <w:t xml:space="preserve">Browses the filterable, paginated list of available papers (cards showing title, programme, year, semester)</w:t>
      </w:r>
    </w:p>
    <w:p>
      <w:pPr>
        <w:pStyle w:val="ListParagraph"/>
        <w:numPr>
          <w:ilvl w:val="0"/>
          <w:numId w:val="3"/>
        </w:numPr>
        <w:spacing w:after="40" w:before="40"/>
      </w:pPr>
      <w:r>
        <w:rPr>
          <w:rFonts w:ascii="Arial" w:cs="Arial" w:eastAsia="Arial" w:hAnsi="Arial"/>
          <w:color w:val="333333"/>
          <w:sz w:val="22"/>
          <w:szCs w:val="22"/>
        </w:rPr>
        <w:t xml:space="preserve">Clicks a paper card to view its detail page with full metadata</w:t>
      </w:r>
    </w:p>
    <w:p>
      <w:pPr>
        <w:pStyle w:val="ListParagraph"/>
        <w:numPr>
          <w:ilvl w:val="0"/>
          <w:numId w:val="3"/>
        </w:numPr>
        <w:spacing w:after="40" w:before="40"/>
      </w:pPr>
      <w:r>
        <w:rPr>
          <w:rFonts w:ascii="Arial" w:cs="Arial" w:eastAsia="Arial" w:hAnsi="Arial"/>
          <w:color w:val="333333"/>
          <w:sz w:val="22"/>
          <w:szCs w:val="22"/>
        </w:rPr>
        <w:t xml:space="preserve">Downloads the PDF via the /api/past-questions/[id]/download endpoint (no login required)</w:t>
      </w:r>
    </w:p>
    <w:p>
      <w:pPr>
        <w:pStyle w:val="ListParagraph"/>
        <w:numPr>
          <w:ilvl w:val="0"/>
          <w:numId w:val="3"/>
        </w:numPr>
        <w:spacing w:after="40" w:before="40"/>
      </w:pPr>
      <w:r>
        <w:rPr>
          <w:rFonts w:ascii="Arial" w:cs="Arial" w:eastAsia="Arial" w:hAnsi="Arial"/>
          <w:color w:val="333333"/>
          <w:sz w:val="22"/>
          <w:szCs w:val="22"/>
        </w:rPr>
        <w:t xml:space="preserve">Download count increments on each download for popularity tracking</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6.3 Admin Upload Workflow</w:t>
      </w:r>
    </w:p>
    <w:p>
      <w:pPr>
        <w:pStyle w:val="ListParagraph"/>
        <w:numPr>
          <w:ilvl w:val="0"/>
          <w:numId w:val="3"/>
        </w:numPr>
        <w:spacing w:after="40" w:before="40"/>
      </w:pPr>
      <w:r>
        <w:rPr>
          <w:rFonts w:ascii="Arial" w:cs="Arial" w:eastAsia="Arial" w:hAnsi="Arial"/>
          <w:color w:val="333333"/>
          <w:sz w:val="22"/>
          <w:szCs w:val="22"/>
        </w:rPr>
        <w:t xml:space="preserve">Admin logs into /admin/past-questions</w:t>
      </w:r>
    </w:p>
    <w:p>
      <w:pPr>
        <w:pStyle w:val="ListParagraph"/>
        <w:numPr>
          <w:ilvl w:val="0"/>
          <w:numId w:val="3"/>
        </w:numPr>
        <w:spacing w:after="40" w:before="40"/>
      </w:pPr>
      <w:r>
        <w:rPr>
          <w:rFonts w:ascii="Arial" w:cs="Arial" w:eastAsia="Arial" w:hAnsi="Arial"/>
          <w:color w:val="333333"/>
          <w:sz w:val="22"/>
          <w:szCs w:val="22"/>
        </w:rPr>
        <w:t xml:space="preserve">Clicks 'Upload New Past Question Paper'</w:t>
      </w:r>
    </w:p>
    <w:p>
      <w:pPr>
        <w:pStyle w:val="ListParagraph"/>
        <w:numPr>
          <w:ilvl w:val="0"/>
          <w:numId w:val="3"/>
        </w:numPr>
        <w:spacing w:after="40" w:before="40"/>
      </w:pPr>
      <w:r>
        <w:rPr>
          <w:rFonts w:ascii="Arial" w:cs="Arial" w:eastAsia="Arial" w:hAnsi="Arial"/>
          <w:color w:val="333333"/>
          <w:sz w:val="22"/>
          <w:szCs w:val="22"/>
        </w:rPr>
        <w:t xml:space="preserve">Fills in: Title, Programme (dropdown), Course Name, Course Code (optional), Academic Year, Semester</w:t>
      </w:r>
    </w:p>
    <w:p>
      <w:pPr>
        <w:pStyle w:val="ListParagraph"/>
        <w:numPr>
          <w:ilvl w:val="0"/>
          <w:numId w:val="3"/>
        </w:numPr>
        <w:spacing w:after="40" w:before="40"/>
      </w:pPr>
      <w:r>
        <w:rPr>
          <w:rFonts w:ascii="Arial" w:cs="Arial" w:eastAsia="Arial" w:hAnsi="Arial"/>
          <w:color w:val="333333"/>
          <w:sz w:val="22"/>
          <w:szCs w:val="22"/>
        </w:rPr>
        <w:t xml:space="preserve">Uploads PDF file — file is sent to Cloudinary via /api/upload/document and URL stored in Supabase</w:t>
      </w:r>
    </w:p>
    <w:p>
      <w:pPr>
        <w:pStyle w:val="ListParagraph"/>
        <w:numPr>
          <w:ilvl w:val="0"/>
          <w:numId w:val="3"/>
        </w:numPr>
        <w:spacing w:after="40" w:before="40"/>
      </w:pPr>
      <w:r>
        <w:rPr>
          <w:rFonts w:ascii="Arial" w:cs="Arial" w:eastAsia="Arial" w:hAnsi="Arial"/>
          <w:color w:val="333333"/>
          <w:sz w:val="22"/>
          <w:szCs w:val="22"/>
        </w:rPr>
        <w:t xml:space="preserve">Sets is_published = true to make it visible publicly</w:t>
      </w:r>
    </w:p>
    <w:p>
      <w:pPr>
        <w:pStyle w:val="ListParagraph"/>
        <w:numPr>
          <w:ilvl w:val="0"/>
          <w:numId w:val="3"/>
        </w:numPr>
        <w:spacing w:after="40" w:before="40"/>
      </w:pPr>
      <w:r>
        <w:rPr>
          <w:rFonts w:ascii="Arial" w:cs="Arial" w:eastAsia="Arial" w:hAnsi="Arial"/>
          <w:color w:val="333333"/>
          <w:sz w:val="22"/>
          <w:szCs w:val="22"/>
        </w:rPr>
        <w:t xml:space="preserve">Paper appears immediately on the public Past Question Bank page</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6.4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Filtering</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Filter by programme, course name, year, and semester — all combinations supported</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Search</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Full-text search across title and course_name fields via Supabase ilike query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Sorting</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Sort by most recent year, most downloaded, or alphabetical by course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Pagination</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12 papers per page with numbered pagination; infinite scroll option for mobile</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Download Tracking</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Increments download_count per paper; most downloaded shown as popular badge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File Storage</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PDFs stored in Cloudinary raw bucket; accessed via signed temporary URLs for security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File Preview</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preview before publishing; students see file size and upload date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Bulk Upload</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can upload multiple PDFs in batch with shared programme/year metadata</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6.5 Past Question Bank Data Schema (Reference)</w:t>
      </w:r>
    </w:p>
    <w:p>
      <w:pPr>
        <w:spacing w:after="60" w:before="60"/>
      </w:pPr>
      <w:r>
        <w:rPr>
          <w:rFonts w:ascii="Arial" w:cs="Arial" w:eastAsia="Arial" w:hAnsi="Arial"/>
          <w:color w:val="333333"/>
          <w:sz w:val="22"/>
          <w:szCs w:val="22"/>
        </w:rPr>
        <w:t xml:space="preserve">See Section 3.1 — Table: past_questions for full schema details. Key searchable fields: programme, course_name, academic_year, semester.</w:t>
      </w:r>
    </w:p>
    <w:p>
      <w:r>
        <w:br w:type="page"/>
      </w:r>
    </w:p>
    <w:p>
      <w:pPr>
        <w:pStyle w:val="Heading1"/>
        <w:spacing w:after="120" w:before="360"/>
      </w:pPr>
      <w:r>
        <w:rPr>
          <w:rFonts w:ascii="Arial" w:cs="Arial" w:eastAsia="Arial" w:hAnsi="Arial"/>
          <w:b/>
          <w:bCs/>
          <w:color w:val="003366"/>
          <w:sz w:val="36"/>
          <w:szCs w:val="36"/>
        </w:rPr>
        <w:t xml:space="preserve">7. PAGE-BY-PAGE CONTENT SPECIFICATION</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7.1 Homepage (/)</w:t>
      </w:r>
    </w:p>
    <w:p>
      <w:pPr>
        <w:spacing w:after="60" w:before="60"/>
      </w:pPr>
      <w:r>
        <w:rPr>
          <w:rFonts w:ascii="Arial" w:cs="Arial" w:eastAsia="Arial" w:hAnsi="Arial"/>
          <w:color w:val="333333"/>
          <w:sz w:val="22"/>
          <w:szCs w:val="22"/>
        </w:rPr>
        <w:t xml:space="preserve">The homepage is the most critical page — it must communicate GRASAG-UPSA's identity, value, and core services within the first viewport.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Section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Content</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Data Source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Hero / President's Welcome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Professional headshot, personalized welcome message, digital signature, GRASAG motto: THE NATION'S PREMIUM, three CTAs: Join GRASAG | Explore Graduate Opportunities | Latest News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(president row)</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Quick Links Bar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Thesis Support | Events Calendar | Graduate Opportunities Board | Past Questions — icon cards with hover animation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links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Announcements Ticker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Scrolling ticker of latest news headlines, registration deadlines, event reminders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table (latest 5)</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Spotlight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4-card grid of current Executive Council members with photo, name, portfolio, link to profile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(top 4 by sort_order)</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Upcoming Events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Horizontal scroll carousel; event card with date countdown, title, type badge, register button</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(next 6 upcoming)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Graduate Opportunities Highlight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3 featured opportunity cards (1 job, 1 scholarship, 1 fellowship) with deadline badges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(is_featured=true)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&amp; Sponsors Carousel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Auto-scrolling logo carousel; link to full Partners page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(is_featured=true)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Statistics Banner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Animated count-up: registered students | programmes | years of existence | partnerships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 Supabase count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AI Chatbot CTA</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Banner promoting the UPSA Student Assistant chatbot with sample questions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 Signup</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 signup form calling /api/newsletter/subscribe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newsletter_subscribers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Footer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Quick nav links | GRASAG + UPSA logos | social media | office address | newsletter</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7.2 Graduate Opportunities (/opportunities)</w:t>
      </w:r>
    </w:p>
    <w:p>
      <w:pPr>
        <w:spacing w:after="60" w:before="60"/>
      </w:pPr>
      <w:r>
        <w:rPr>
          <w:rFonts w:ascii="Arial" w:cs="Arial" w:eastAsia="Arial" w:hAnsi="Arial"/>
          <w:color w:val="333333"/>
          <w:sz w:val="22"/>
          <w:szCs w:val="22"/>
        </w:rPr>
        <w:t xml:space="preserve">The strategic differentiator of the GRASAG-UPSA platform. Transforms the site from administrative portal to career accelerator.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Feature</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Specification</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Opportunity Types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Jobs &amp; Internships | Scholarships | Fellowships | Workshops | Mentorship | Partnerships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Mapped to opportunity.type field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Filter Bar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Filter by type, industry, deadline (upcoming / this week / this month)</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Client-side filtering with Supabase query params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Opportunity Card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Logo, title, organization, type badge, deadline indicator (red if ≤7 days), short description excerpt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links to /opportunities/[slug]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Detail Page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description, requirements, deadline, application link or direct apply button, related opportunities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/opportunities/[slug]</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Industry Filters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Accounting &amp; Finance | Marketing | Law | IT | Oil &amp; Gas | Consulting | Academia | Public Sector</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Multi-select filter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Deadline Alerts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 signup on opportunities page for job alerts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 integration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Employer Form</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At /partners/join — employers submit opportunities via form; admin approves before publishing</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form submission</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7.3 Events &amp; Congress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Section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Content</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Upcoming Events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Card grid with event image, date, type badge, location, countdown timer, register button</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(event_date &gt; NOW())</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Detail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description, agenda, speakers (static), location map embed, RSVP/registration link</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/events/[slug]</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Events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Grid with photo gallery thumbnails, event report PDF download link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(event_date &lt; NOW())</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GRASAG Congress Page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Static content + event listing for congress; panels, research expo, job fair, awards night; travel info</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Hybrid static/dynamic</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Photo Gallery</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Cloudinary-powered gallery with lightbox; organized by event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/events/gallery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Section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Paginated listing of all news and press releases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 separate route</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7.4 Leadership (/leadership)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Section</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Content</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Council Grid</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Professional photo cards for all current executives; name, portfolio, email, office hours; click for full profile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(is_current=true)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President's Message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Dedicated page: full welcome address, president's vision, digital signature image, professional portrait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/leadership/president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Individual Profile Pages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Bio, priorities, portfolio, welcome message, contact email, office hours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/leadership/[id] — dynamic route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Executives Archive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Table/grid of former executives by administration; tenure dates; legacy projects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/leadership/past — executives (is_current=false)</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7.5 Resources Hub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Tab</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Content</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Data</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Downloads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GRASAG Constitution, membership forms, event flyers, congress proceedings, research templates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(category=downloads)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Forms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Membership form, event registration, welfare/grievance form, grant application, mentorship application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(category=forms)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Policies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Code of conduct, election guidelines, anti-harassment, data privacy, financial transparency</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(category=policies)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Useful Links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UPSA website, SOGS portal, National GRASAG, ICAG, ACCA, CIM, CIMA, ICSA</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(category=links)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Quarterly newsletter archive; subscription form; past editions as Cloudinary PDFs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(category=newsletters)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Question Bank</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Full filterable question paper library (see Section 6)</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/resources/past-questions</w:t>
            </w:r>
          </w:p>
        </w:tc>
      </w:tr>
    </w:tbl>
    <w:p>
      <w:r>
        <w:br w:type="page"/>
      </w:r>
    </w:p>
    <w:p>
      <w:pPr>
        <w:pStyle w:val="Heading1"/>
        <w:spacing w:after="120" w:before="360"/>
      </w:pPr>
      <w:r>
        <w:rPr>
          <w:rFonts w:ascii="Arial" w:cs="Arial" w:eastAsia="Arial" w:hAnsi="Arial"/>
          <w:b/>
          <w:bCs/>
          <w:color w:val="003366"/>
          <w:sz w:val="36"/>
          <w:szCs w:val="36"/>
        </w:rPr>
        <w:t xml:space="preserve">8. ADMIN DASHBOARD SPECIFICATION</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8.1 Authentication Flow</w:t>
      </w:r>
    </w:p>
    <w:p>
      <w:pPr>
        <w:pStyle w:val="ListParagraph"/>
        <w:numPr>
          <w:ilvl w:val="0"/>
          <w:numId w:val="3"/>
        </w:numPr>
        <w:spacing w:after="40" w:before="40"/>
      </w:pPr>
      <w:r>
        <w:rPr>
          <w:rFonts w:ascii="Arial" w:cs="Arial" w:eastAsia="Arial" w:hAnsi="Arial"/>
          <w:color w:val="333333"/>
          <w:sz w:val="22"/>
          <w:szCs w:val="22"/>
        </w:rPr>
        <w:t xml:space="preserve">Admin visits /admin — middleware checks for valid Supabase session</w:t>
      </w:r>
    </w:p>
    <w:p>
      <w:pPr>
        <w:pStyle w:val="ListParagraph"/>
        <w:numPr>
          <w:ilvl w:val="0"/>
          <w:numId w:val="3"/>
        </w:numPr>
        <w:spacing w:after="40" w:before="40"/>
      </w:pPr>
      <w:r>
        <w:rPr>
          <w:rFonts w:ascii="Arial" w:cs="Arial" w:eastAsia="Arial" w:hAnsi="Arial"/>
          <w:color w:val="333333"/>
          <w:sz w:val="22"/>
          <w:szCs w:val="22"/>
        </w:rPr>
        <w:t xml:space="preserve">If no session, redirect to /admin/login</w:t>
      </w:r>
    </w:p>
    <w:p>
      <w:pPr>
        <w:pStyle w:val="ListParagraph"/>
        <w:numPr>
          <w:ilvl w:val="0"/>
          <w:numId w:val="3"/>
        </w:numPr>
        <w:spacing w:after="40" w:before="40"/>
      </w:pPr>
      <w:r>
        <w:rPr>
          <w:rFonts w:ascii="Arial" w:cs="Arial" w:eastAsia="Arial" w:hAnsi="Arial"/>
          <w:color w:val="333333"/>
          <w:sz w:val="22"/>
          <w:szCs w:val="22"/>
        </w:rPr>
        <w:t xml:space="preserve">Login page renders email/password form; calls supabase.auth.signInWithPassword()</w:t>
      </w:r>
    </w:p>
    <w:p>
      <w:pPr>
        <w:pStyle w:val="ListParagraph"/>
        <w:numPr>
          <w:ilvl w:val="0"/>
          <w:numId w:val="3"/>
        </w:numPr>
        <w:spacing w:after="40" w:before="40"/>
      </w:pPr>
      <w:r>
        <w:rPr>
          <w:rFonts w:ascii="Arial" w:cs="Arial" w:eastAsia="Arial" w:hAnsi="Arial"/>
          <w:color w:val="333333"/>
          <w:sz w:val="22"/>
          <w:szCs w:val="22"/>
        </w:rPr>
        <w:t xml:space="preserve">On success, Supabase sets secure httpOnly cookie; middleware validates on subsequent requests</w:t>
      </w:r>
    </w:p>
    <w:p>
      <w:pPr>
        <w:pStyle w:val="ListParagraph"/>
        <w:numPr>
          <w:ilvl w:val="0"/>
          <w:numId w:val="3"/>
        </w:numPr>
        <w:spacing w:after="40" w:before="40"/>
      </w:pPr>
      <w:r>
        <w:rPr>
          <w:rFonts w:ascii="Arial" w:cs="Arial" w:eastAsia="Arial" w:hAnsi="Arial"/>
          <w:color w:val="333333"/>
          <w:sz w:val="22"/>
          <w:szCs w:val="22"/>
        </w:rPr>
        <w:t xml:space="preserve">All /admin/* routes are protected by middleware: middleware.ts checks auth.getUser()</w:t>
      </w:r>
    </w:p>
    <w:p>
      <w:pPr>
        <w:pStyle w:val="ListParagraph"/>
        <w:numPr>
          <w:ilvl w:val="0"/>
          <w:numId w:val="3"/>
        </w:numPr>
        <w:spacing w:after="40" w:before="40"/>
      </w:pPr>
      <w:r>
        <w:rPr>
          <w:rFonts w:ascii="Arial" w:cs="Arial" w:eastAsia="Arial" w:hAnsi="Arial"/>
          <w:color w:val="333333"/>
          <w:sz w:val="22"/>
          <w:szCs w:val="22"/>
        </w:rPr>
        <w:t xml:space="preserve">Admin can reset password via Supabase email reset flow</w:t>
      </w:r>
    </w:p>
    <w:p>
      <w:pPr>
        <w:pStyle w:val="ListParagraph"/>
        <w:numPr>
          <w:ilvl w:val="0"/>
          <w:numId w:val="3"/>
        </w:numPr>
        <w:spacing w:after="40" w:before="40"/>
      </w:pPr>
      <w:r>
        <w:rPr>
          <w:rFonts w:ascii="Arial" w:cs="Arial" w:eastAsia="Arial" w:hAnsi="Arial"/>
          <w:color w:val="333333"/>
          <w:sz w:val="22"/>
          <w:szCs w:val="22"/>
        </w:rPr>
        <w:t xml:space="preserve">Session expires after 1 hour of inactivity; auto-refresh token extends active sessions</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8.2 Admin Dashboard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Module</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Features</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Supabase Operations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Dashboard Home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Stats cards (total news, events, opportunities, subscribers); recent activity feed; quick action buttons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COUNT queries on all tables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Manager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Data table with search/filter; rich text editor (TipTap or Quill); draft/publish toggle; cover image upload; SEO title/description; URL slug auto-generation; delete with confirmation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SELECT, INSERT, UPDATE, DELETE on news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Manager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CRUD events; date/time picker; event type selector; cover image; featured flag; registration URL; past/upcoming filter tabs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table full CRUD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Manager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CRUD all opportunity types; filter by type; deadline management; logo upload; publish/unpublish toggle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 table full CRUD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Questions Manager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PDF upload via Cloudinary; metadata form; bulk upload support; published/draft toggle; download stats view</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past_questions table full CRUD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 Manager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Drag-to-reorder executives; CRUD profiles; Cloudinary photo upload; current/past toggle; term dates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executives table full CRUD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Manager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Upload files or enter links; category assignment; ordering; publish toggle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 table full CRUD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Manager</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Logo upload; tier selector; featured flag; ordering; publish toggle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table full CRUD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 Manager</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View subscribers (paginated); export CSV; compose newsletter using React Email; send via Resend API; archive sent newsletters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newsletter_subscribers + Resend API</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Chatbot Analytics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View recent conversations; filter by date; search by keyword; identify common question themes for system prompt improvement</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chatbot_conversations read-only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Settings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Update site-wide meta (title, description, OG image); manage own admin profile; change password</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profiles UPDATE</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8.3 Content Upload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Image Uploads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Accepted: JPEG, PNG, WebP. Max size: 5MB. Uploaded to Cloudinary via /api/upload/image. Auto-optimized to WebP with quality=80. Responsive srcset generated automatically by Cloudinary. Transformations applied: c_fill for thumbnails; w_1200 for hero images.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Document Uploads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Accepted: PDF only. Max size: 20MB. Uploaded to Cloudinary raw storage. Accessible via signed temporary URL for public downloads. Admin can preview before publishing.</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Logo Uploads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Accepted: JPEG, PNG, SVG, WebP. Max size: 2MB. Transformed to standard dimensions: 400x200 (landscape) or 200x200 (square). Background removed if PNG with transparency.</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File Naming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files named with UUID prefix to prevent collisions: {uuid}_{original_filename}. Organized in Cloudinary folders: /grasag-upsa/images/, /grasag-upsa/documents/, /grasag-upsa/logos/.</w:t>
            </w:r>
          </w:p>
        </w:tc>
      </w:tr>
    </w:tbl>
    <w:p>
      <w:r>
        <w:br w:type="page"/>
      </w:r>
    </w:p>
    <w:p>
      <w:pPr>
        <w:pStyle w:val="Heading1"/>
        <w:spacing w:after="120" w:before="360"/>
      </w:pPr>
      <w:r>
        <w:rPr>
          <w:rFonts w:ascii="Arial" w:cs="Arial" w:eastAsia="Arial" w:hAnsi="Arial"/>
          <w:b/>
          <w:bCs/>
          <w:color w:val="003366"/>
          <w:sz w:val="36"/>
          <w:szCs w:val="36"/>
        </w:rPr>
        <w:t xml:space="preserve">9. PERFORMANCE, SEO &amp; ACCESSIBILITY</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9.1 Performance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Next.js App Router</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Server Components fetch data at request time; no client-side waterfalls. Static pages (about, welfare, academics) are statically generated at build time with generateStaticParams.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Incremental Static Regeneration</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events, and opportunity pages use ISR with revalidate = 3600 (1 hour). Admin triggers on-demand revalidation via /api/revalidate after publishing content.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Image Optimization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images served through Next.js &lt;Image&gt; component or Cloudinary CDN with responsive srcset. Lazy loading enabled by default. WebP format served to supported browsers.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Font Loading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hosted in /public/fonts. Loaded with font-display: swap. Preloaded in &lt;head&gt; for zero FOUT. Subset to Latin characters only to minimize file size.</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Bundle Optimization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Dynamic imports with next/dynamic for heavy components (Chatbot, rich text editor, Cloudinary upload widget). Code splitting per route.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Caching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responses cached with Next.js fetch cache tags. Cloudinary CDN handles all media caching with long TTL. Vercel Edge CDN caches static pages globally.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Core Web Vitals Targets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LCP &lt; 2.5s | FID &lt; 100ms | CLS &lt; 0.1 | TTFB &lt; 600ms. Monitored via Vercel Web Vitals dashboard.</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9.2 SEO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Metadata API</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Next.js 14 Metadata API used for all pages. Dynamic metadata generated from Supabase content for news, events, and opportunity pages.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Open Graph Images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Dynamic OG images generated via /api/og route using @vercel/og for news articles, events, and opportunities. Branded with UPSA colors and GRASAG logo.</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Sitemap</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next-sitemap generates static sitemap.xml at build time. /api/sitemap supplements with dynamic content URLs (news slugs, event slugs, opportunity slugs).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Structured Data</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JSON-LD schema markup: Organization for GRASAG-UPSA; Event schema for all events; Article schema for news; BreadcrumbList for all pages.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Canonical URLs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Canonical tags on all pages to prevent duplicate content issues.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Robots.txt</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Generated by next-sitemap. Blocks /admin/* from crawling. Allows all public routes.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Meta Descriptions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Auto-generated from content excerpt for news/events. Manually set for static pages. 155-character limit enforced in admin CMS.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9.3 Accessibility Standards</w:t>
      </w:r>
    </w:p>
    <w:p>
      <w:pPr>
        <w:pStyle w:val="ListParagraph"/>
        <w:numPr>
          <w:ilvl w:val="0"/>
          <w:numId w:val="2"/>
        </w:numPr>
        <w:spacing w:after="40" w:before="40"/>
      </w:pPr>
      <w:r>
        <w:rPr>
          <w:rFonts w:ascii="Arial" w:cs="Arial" w:eastAsia="Arial" w:hAnsi="Arial"/>
          <w:color w:val="333333"/>
          <w:sz w:val="22"/>
          <w:szCs w:val="22"/>
        </w:rPr>
        <w:t xml:space="preserve">WCAG 2.1 Level AA compliance target across all pages</w:t>
      </w:r>
    </w:p>
    <w:p>
      <w:pPr>
        <w:pStyle w:val="ListParagraph"/>
        <w:numPr>
          <w:ilvl w:val="0"/>
          <w:numId w:val="2"/>
        </w:numPr>
        <w:spacing w:after="40" w:before="40"/>
      </w:pPr>
      <w:r>
        <w:rPr>
          <w:rFonts w:ascii="Arial" w:cs="Arial" w:eastAsia="Arial" w:hAnsi="Arial"/>
          <w:color w:val="333333"/>
          <w:sz w:val="22"/>
          <w:szCs w:val="22"/>
        </w:rPr>
        <w:t xml:space="preserve">All interactive elements have visible focus indicators styled with UPSA gold (#B8860B) outline</w:t>
      </w:r>
    </w:p>
    <w:p>
      <w:pPr>
        <w:pStyle w:val="ListParagraph"/>
        <w:numPr>
          <w:ilvl w:val="0"/>
          <w:numId w:val="2"/>
        </w:numPr>
        <w:spacing w:after="40" w:before="40"/>
      </w:pPr>
      <w:r>
        <w:rPr>
          <w:rFonts w:ascii="Arial" w:cs="Arial" w:eastAsia="Arial" w:hAnsi="Arial"/>
          <w:color w:val="333333"/>
          <w:sz w:val="22"/>
          <w:szCs w:val="22"/>
        </w:rPr>
        <w:t xml:space="preserve">ARIA labels on all icon buttons, form inputs, and navigation elements</w:t>
      </w:r>
    </w:p>
    <w:p>
      <w:pPr>
        <w:pStyle w:val="ListParagraph"/>
        <w:numPr>
          <w:ilvl w:val="0"/>
          <w:numId w:val="2"/>
        </w:numPr>
        <w:spacing w:after="40" w:before="40"/>
      </w:pPr>
      <w:r>
        <w:rPr>
          <w:rFonts w:ascii="Arial" w:cs="Arial" w:eastAsia="Arial" w:hAnsi="Arial"/>
          <w:color w:val="333333"/>
          <w:sz w:val="22"/>
          <w:szCs w:val="22"/>
        </w:rPr>
        <w:t xml:space="preserve">Color contrast ratio ≥ 4.5:1 for all text/background combinations</w:t>
      </w:r>
    </w:p>
    <w:p>
      <w:pPr>
        <w:pStyle w:val="ListParagraph"/>
        <w:numPr>
          <w:ilvl w:val="0"/>
          <w:numId w:val="2"/>
        </w:numPr>
        <w:spacing w:after="40" w:before="40"/>
      </w:pPr>
      <w:r>
        <w:rPr>
          <w:rFonts w:ascii="Arial" w:cs="Arial" w:eastAsia="Arial" w:hAnsi="Arial"/>
          <w:color w:val="333333"/>
          <w:sz w:val="22"/>
          <w:szCs w:val="22"/>
        </w:rPr>
        <w:t xml:space="preserve">Skip-to-content link at top of all pages for keyboard navigation</w:t>
      </w:r>
    </w:p>
    <w:p>
      <w:pPr>
        <w:pStyle w:val="ListParagraph"/>
        <w:numPr>
          <w:ilvl w:val="0"/>
          <w:numId w:val="2"/>
        </w:numPr>
        <w:spacing w:after="40" w:before="40"/>
      </w:pPr>
      <w:r>
        <w:rPr>
          <w:rFonts w:ascii="Arial" w:cs="Arial" w:eastAsia="Arial" w:hAnsi="Arial"/>
          <w:color w:val="333333"/>
          <w:sz w:val="22"/>
          <w:szCs w:val="22"/>
        </w:rPr>
        <w:t xml:space="preserve">All images have descriptive alt attributes; decorative images use alt=""</w:t>
      </w:r>
    </w:p>
    <w:p>
      <w:pPr>
        <w:pStyle w:val="ListParagraph"/>
        <w:numPr>
          <w:ilvl w:val="0"/>
          <w:numId w:val="2"/>
        </w:numPr>
        <w:spacing w:after="40" w:before="40"/>
      </w:pPr>
      <w:r>
        <w:rPr>
          <w:rFonts w:ascii="Arial" w:cs="Arial" w:eastAsia="Arial" w:hAnsi="Arial"/>
          <w:color w:val="333333"/>
          <w:sz w:val="22"/>
          <w:szCs w:val="22"/>
        </w:rPr>
        <w:t xml:space="preserve">Chatbot panel is keyboard navigable with logical tab order and Escape key to close</w:t>
      </w:r>
    </w:p>
    <w:p>
      <w:pPr>
        <w:pStyle w:val="ListParagraph"/>
        <w:numPr>
          <w:ilvl w:val="0"/>
          <w:numId w:val="2"/>
        </w:numPr>
        <w:spacing w:after="40" w:before="40"/>
      </w:pPr>
      <w:r>
        <w:rPr>
          <w:rFonts w:ascii="Arial" w:cs="Arial" w:eastAsia="Arial" w:hAnsi="Arial"/>
          <w:color w:val="333333"/>
          <w:sz w:val="22"/>
          <w:szCs w:val="22"/>
        </w:rPr>
        <w:t xml:space="preserve">shadcn/ui components include built-in Radix UI accessibility primitives</w:t>
      </w:r>
    </w:p>
    <w:p>
      <w:pPr>
        <w:pStyle w:val="ListParagraph"/>
        <w:numPr>
          <w:ilvl w:val="0"/>
          <w:numId w:val="2"/>
        </w:numPr>
        <w:spacing w:after="40" w:before="40"/>
      </w:pPr>
      <w:r>
        <w:rPr>
          <w:rFonts w:ascii="Arial" w:cs="Arial" w:eastAsia="Arial" w:hAnsi="Arial"/>
          <w:color w:val="333333"/>
          <w:sz w:val="22"/>
          <w:szCs w:val="22"/>
        </w:rPr>
        <w:t xml:space="preserve">Screen reader tested with NVDA (Windows) and VoiceOver (macOS/iOS)</w:t>
      </w:r>
    </w:p>
    <w:p>
      <w:r>
        <w:br w:type="page"/>
      </w:r>
    </w:p>
    <w:p>
      <w:pPr>
        <w:pStyle w:val="Heading1"/>
        <w:spacing w:after="120" w:before="360"/>
      </w:pPr>
      <w:r>
        <w:rPr>
          <w:rFonts w:ascii="Arial" w:cs="Arial" w:eastAsia="Arial" w:hAnsi="Arial"/>
          <w:b/>
          <w:bCs/>
          <w:color w:val="003366"/>
          <w:sz w:val="36"/>
          <w:szCs w:val="36"/>
        </w:rPr>
        <w:t xml:space="preserve">10. ENVIRONMENT VARIABLES &amp; DEPLOYMENT</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10.1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Variable</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Value Source</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NEXT_PUBLIC_SUPABASE_URL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Project Settings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project URL (public, safe to expose)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NEXT_PUBLIC_SUPABASE_ANON_KEY</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Project Settings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anon/public key (public, safe to expose)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SUPABASE_SERVICE_ROLE_KEY</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Project Settings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Service role key — server-only, never expose to client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ANTHROPIC_API_KEY</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Anthropic Console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API key for Claude chatbot — server-only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CLOUDINARY_CLOUD_NAME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Dashboard</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cloud name — public for upload widget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CLOUDINARY_API_KEY</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Dashboard</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API key — server-only for signed uploads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CLOUDINARY_API_SECRET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Dashboard</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API secret — server-only, never expose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RESEND_API_KEY</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 Dashboard</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 service API key — server-only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RESEND_FROM_EMAIL</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 Verified Domain</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From address for outbound emails (e.g., hello@grasag-upsa.org)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NEXT_PUBLIC_SITE_URL</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deployment URL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Base URL for canonical links and OG images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CRON_SECRET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Random UUID</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Secret header for protecting cron/webhook endpoints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10.2 Deployment Architecture on Vercel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Environment</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Branch → Vercel Environment: main → Production | develop → Preview. Preview URLs generated per pull request.</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Build Command</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 build — generates static pages, runs ISR configurations, and creates server functions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Output</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Serverless Functions for API routes; Edge Runtime for middleware; Static Assets on CDN</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CI/CD</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GitHub Actions or Vercel's native CI: lint → type-check → build → deploy. Failing builds block production deployment.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Custom Domain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Connect custom domain (e.g., grasag-upsa.org) via Vercel DNS or external registrar CNAME. Vercel auto-provisions and renews SSL certificates.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Edge Middleware</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middleware.ts runs on Vercel Edge: protects /admin/* routes; applies rate limiting to /api/chatbot; handles Supabase session refresh on every request.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Analytics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Analytics enabled; Web Vitals tracking enabled; Speed Insights panel in Vercel dashboard.</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Monitoring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status checks; Supabase dashboard for DB health; Cloudinary usage dashboard; Resend delivery stats.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10.3 Free Tier Limits &amp; Upgrade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38"/>
        <w:gridCol w:w="2200"/>
        <w:gridCol w:w="2600"/>
      </w:tblGrid>
      <w:tr>
        <w:trPr>
          <w:tblHeader/>
        </w:trPr>
        <w:tc>
          <w:tcPr>
            <w:tcW w:type="dxa" w:w="2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Service</w:t>
            </w:r>
          </w:p>
        </w:tc>
        <w:tc>
          <w:tcPr>
            <w:tcW w:type="dxa" w:w="26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Free Tier Limit</w:t>
            </w:r>
          </w:p>
        </w:tc>
        <w:tc>
          <w:tcPr>
            <w:tcW w:type="dxa" w:w="2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Expected Usage</w:t>
            </w:r>
          </w:p>
        </w:tc>
        <w:tc>
          <w:tcPr>
            <w:tcW w:type="dxa" w:w="26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Upgrade Trigger</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Hobby</w:t>
            </w:r>
          </w:p>
        </w:tc>
        <w:tc>
          <w:tcPr>
            <w:tcW w:type="dxa" w:w="2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100GB bandwidth/month; 100K function invocations/day</w:t>
            </w:r>
          </w:p>
        </w:tc>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Low–Medium for UPSA student community</w:t>
            </w:r>
          </w:p>
        </w:tc>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Upgrade to Pro ($20/mo) if &gt;100GB or team collaboration needed</w:t>
            </w:r>
          </w:p>
        </w:tc>
      </w:tr>
      <w:tr>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Free</w:t>
            </w:r>
          </w:p>
        </w:tc>
        <w:tc>
          <w:tcPr>
            <w:tcW w:type="dxa" w:w="2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500MB DB storage; 5GB bandwidth; 50MB file storage; 50,000 MAU</w:t>
            </w:r>
          </w:p>
        </w:tc>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Ample for GRASAG scale</w:t>
            </w:r>
          </w:p>
        </w:tc>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Upgrade to Pro ($25/mo) if DB exceeds 500MB or &gt;50K users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Free</w:t>
            </w:r>
          </w:p>
        </w:tc>
        <w:tc>
          <w:tcPr>
            <w:tcW w:type="dxa" w:w="2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25GB storage; 25GB bandwidth/month; 25 credits/month</w:t>
            </w:r>
          </w:p>
        </w:tc>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Ample for images and PDFs at GRASAG scale</w:t>
            </w:r>
          </w:p>
        </w:tc>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Upgrade if media library grows beyond 25GB</w:t>
            </w:r>
          </w:p>
        </w:tc>
      </w:tr>
      <w:tr>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Resend Free</w:t>
            </w:r>
          </w:p>
        </w:tc>
        <w:tc>
          <w:tcPr>
            <w:tcW w:type="dxa" w:w="2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3,000 emails/month; 100 emails/day</w:t>
            </w:r>
          </w:p>
        </w:tc>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Newsletter + transactional; adequate for GRASAG</w:t>
            </w:r>
          </w:p>
        </w:tc>
        <w:tc>
          <w:tcPr>
            <w:tcW w:type="dxa" w:w="26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Upgrade to Starter ($20/mo) if newsletter grows beyond 3K subscribers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Anthropic API</w:t>
            </w:r>
          </w:p>
        </w:tc>
        <w:tc>
          <w:tcPr>
            <w:tcW w:type="dxa" w:w="2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Free credits via console; then PAYG billing</w:t>
            </w:r>
          </w:p>
        </w:tc>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Moderate chatbot usage; bursty during exam periods</w:t>
            </w:r>
          </w:p>
        </w:tc>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Monitor token usage; set spending limits in Anthropic console</w:t>
            </w:r>
          </w:p>
        </w:tc>
      </w:tr>
    </w:tbl>
    <w:p>
      <w:r>
        <w:br w:type="page"/>
      </w:r>
    </w:p>
    <w:p>
      <w:pPr>
        <w:pStyle w:val="Heading1"/>
        <w:spacing w:after="120" w:before="360"/>
      </w:pPr>
      <w:r>
        <w:rPr>
          <w:rFonts w:ascii="Arial" w:cs="Arial" w:eastAsia="Arial" w:hAnsi="Arial"/>
          <w:b/>
          <w:bCs/>
          <w:color w:val="003366"/>
          <w:sz w:val="36"/>
          <w:szCs w:val="36"/>
        </w:rPr>
        <w:t xml:space="preserve">11. IMPLEMENTATION GUIDE</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11.1 Project Initialization</w:t>
      </w:r>
    </w:p>
    <w:p>
      <w:pPr>
        <w:spacing w:after="60" w:before="60"/>
      </w:pPr>
      <w:r>
        <w:rPr>
          <w:rFonts w:ascii="Arial" w:cs="Arial" w:eastAsia="Arial" w:hAnsi="Arial"/>
          <w:color w:val="333333"/>
          <w:sz w:val="22"/>
          <w:szCs w:val="22"/>
        </w:rPr>
        <w:t xml:space="preserve">Run the following commands to initialize the Next.js project with the required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Create project</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npx create-next-app@latest grasag-upsa --typescript --tailwind --eslint --app --src-dir</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Supabase client</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@supabase/supabase-js @supabase/ssr</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shadcn/ui</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npx shadcn@latest init</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Cloudinary</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cloudinary next-cloudinary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Resend</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resend react-email @react-email/components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Anthropic SDK</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@anthropic-ai/sdk</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Zod + React Hook Form</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zod react-hook-form @hookform/resolvers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Lucide icons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lucide-react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next-sitemap</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next-sitemap</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date utilities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date-fns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Install rich text editor</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npm install @tiptap/react @tiptap/pm @tiptap/starter-kit</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11.2 Supabase Setup</w:t>
      </w:r>
    </w:p>
    <w:p>
      <w:pPr>
        <w:pStyle w:val="ListParagraph"/>
        <w:numPr>
          <w:ilvl w:val="0"/>
          <w:numId w:val="3"/>
        </w:numPr>
        <w:spacing w:after="40" w:before="40"/>
      </w:pPr>
      <w:r>
        <w:rPr>
          <w:rFonts w:ascii="Arial" w:cs="Arial" w:eastAsia="Arial" w:hAnsi="Arial"/>
          <w:color w:val="333333"/>
          <w:sz w:val="22"/>
          <w:szCs w:val="22"/>
        </w:rPr>
        <w:t xml:space="preserve">Create a new Supabase project at supabase.com</w:t>
      </w:r>
    </w:p>
    <w:p>
      <w:pPr>
        <w:pStyle w:val="ListParagraph"/>
        <w:numPr>
          <w:ilvl w:val="0"/>
          <w:numId w:val="3"/>
        </w:numPr>
        <w:spacing w:after="40" w:before="40"/>
      </w:pPr>
      <w:r>
        <w:rPr>
          <w:rFonts w:ascii="Arial" w:cs="Arial" w:eastAsia="Arial" w:hAnsi="Arial"/>
          <w:color w:val="333333"/>
          <w:sz w:val="22"/>
          <w:szCs w:val="22"/>
        </w:rPr>
        <w:t xml:space="preserve">Run the database migration SQL (from Section 3) in the Supabase SQL Editor</w:t>
      </w:r>
    </w:p>
    <w:p>
      <w:pPr>
        <w:pStyle w:val="ListParagraph"/>
        <w:numPr>
          <w:ilvl w:val="0"/>
          <w:numId w:val="3"/>
        </w:numPr>
        <w:spacing w:after="40" w:before="40"/>
      </w:pPr>
      <w:r>
        <w:rPr>
          <w:rFonts w:ascii="Arial" w:cs="Arial" w:eastAsia="Arial" w:hAnsi="Arial"/>
          <w:color w:val="333333"/>
          <w:sz w:val="22"/>
          <w:szCs w:val="22"/>
        </w:rPr>
        <w:t xml:space="preserve">Enable Row-Level Security on all tables</w:t>
      </w:r>
    </w:p>
    <w:p>
      <w:pPr>
        <w:pStyle w:val="ListParagraph"/>
        <w:numPr>
          <w:ilvl w:val="0"/>
          <w:numId w:val="3"/>
        </w:numPr>
        <w:spacing w:after="40" w:before="40"/>
      </w:pPr>
      <w:r>
        <w:rPr>
          <w:rFonts w:ascii="Arial" w:cs="Arial" w:eastAsia="Arial" w:hAnsi="Arial"/>
          <w:color w:val="333333"/>
          <w:sz w:val="22"/>
          <w:szCs w:val="22"/>
        </w:rPr>
        <w:t xml:space="preserve">Create RLS policies as specified in Section 3.2</w:t>
      </w:r>
    </w:p>
    <w:p>
      <w:pPr>
        <w:pStyle w:val="ListParagraph"/>
        <w:numPr>
          <w:ilvl w:val="0"/>
          <w:numId w:val="3"/>
        </w:numPr>
        <w:spacing w:after="40" w:before="40"/>
      </w:pPr>
      <w:r>
        <w:rPr>
          <w:rFonts w:ascii="Arial" w:cs="Arial" w:eastAsia="Arial" w:hAnsi="Arial"/>
          <w:color w:val="333333"/>
          <w:sz w:val="22"/>
          <w:szCs w:val="22"/>
        </w:rPr>
        <w:t xml:space="preserve">Enable Supabase Auth with Email provider</w:t>
      </w:r>
    </w:p>
    <w:p>
      <w:pPr>
        <w:pStyle w:val="ListParagraph"/>
        <w:numPr>
          <w:ilvl w:val="0"/>
          <w:numId w:val="3"/>
        </w:numPr>
        <w:spacing w:after="40" w:before="40"/>
      </w:pPr>
      <w:r>
        <w:rPr>
          <w:rFonts w:ascii="Arial" w:cs="Arial" w:eastAsia="Arial" w:hAnsi="Arial"/>
          <w:color w:val="333333"/>
          <w:sz w:val="22"/>
          <w:szCs w:val="22"/>
        </w:rPr>
        <w:t xml:space="preserve">Create the first admin user via Supabase Authentication dashboard</w:t>
      </w:r>
    </w:p>
    <w:p>
      <w:pPr>
        <w:pStyle w:val="ListParagraph"/>
        <w:numPr>
          <w:ilvl w:val="0"/>
          <w:numId w:val="3"/>
        </w:numPr>
        <w:spacing w:after="40" w:before="40"/>
      </w:pPr>
      <w:r>
        <w:rPr>
          <w:rFonts w:ascii="Arial" w:cs="Arial" w:eastAsia="Arial" w:hAnsi="Arial"/>
          <w:color w:val="333333"/>
          <w:sz w:val="22"/>
          <w:szCs w:val="22"/>
        </w:rPr>
        <w:t xml:space="preserve">Add the admin user's UUID to the profiles table with role = 'admin'</w:t>
      </w:r>
    </w:p>
    <w:p>
      <w:pPr>
        <w:pStyle w:val="ListParagraph"/>
        <w:numPr>
          <w:ilvl w:val="0"/>
          <w:numId w:val="3"/>
        </w:numPr>
        <w:spacing w:after="40" w:before="40"/>
      </w:pPr>
      <w:r>
        <w:rPr>
          <w:rFonts w:ascii="Arial" w:cs="Arial" w:eastAsia="Arial" w:hAnsi="Arial"/>
          <w:color w:val="333333"/>
          <w:sz w:val="22"/>
          <w:szCs w:val="22"/>
        </w:rPr>
        <w:t xml:space="preserve">Copy SUPABASE_URL and SUPABASE_ANON_KEY and SUPABASE_SERVICE_ROLE_KEY to .env.local</w:t>
      </w:r>
    </w:p>
    <w:p>
      <w:pPr>
        <w:pStyle w:val="ListParagraph"/>
        <w:numPr>
          <w:ilvl w:val="0"/>
          <w:numId w:val="3"/>
        </w:numPr>
        <w:spacing w:after="40" w:before="40"/>
      </w:pPr>
      <w:r>
        <w:rPr>
          <w:rFonts w:ascii="Arial" w:cs="Arial" w:eastAsia="Arial" w:hAnsi="Arial"/>
          <w:color w:val="333333"/>
          <w:sz w:val="22"/>
          <w:szCs w:val="22"/>
        </w:rPr>
        <w:t xml:space="preserve">Install Supabase CLI: npm install -g supabase. Use supabase gen types typescript for type safety</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11.3 Cloudinary Setup</w:t>
      </w:r>
    </w:p>
    <w:p>
      <w:pPr>
        <w:pStyle w:val="ListParagraph"/>
        <w:numPr>
          <w:ilvl w:val="0"/>
          <w:numId w:val="3"/>
        </w:numPr>
        <w:spacing w:after="40" w:before="40"/>
      </w:pPr>
      <w:r>
        <w:rPr>
          <w:rFonts w:ascii="Arial" w:cs="Arial" w:eastAsia="Arial" w:hAnsi="Arial"/>
          <w:color w:val="333333"/>
          <w:sz w:val="22"/>
          <w:szCs w:val="22"/>
        </w:rPr>
        <w:t xml:space="preserve">Create a Cloudinary account at cloudinary.com</w:t>
      </w:r>
    </w:p>
    <w:p>
      <w:pPr>
        <w:pStyle w:val="ListParagraph"/>
        <w:numPr>
          <w:ilvl w:val="0"/>
          <w:numId w:val="3"/>
        </w:numPr>
        <w:spacing w:after="40" w:before="40"/>
      </w:pPr>
      <w:r>
        <w:rPr>
          <w:rFonts w:ascii="Arial" w:cs="Arial" w:eastAsia="Arial" w:hAnsi="Arial"/>
          <w:color w:val="333333"/>
          <w:sz w:val="22"/>
          <w:szCs w:val="22"/>
        </w:rPr>
        <w:t xml:space="preserve">Create two upload presets: grasag_images (image type, auto quality) and grasag_documents (raw type for PDFs)</w:t>
      </w:r>
    </w:p>
    <w:p>
      <w:pPr>
        <w:pStyle w:val="ListParagraph"/>
        <w:numPr>
          <w:ilvl w:val="0"/>
          <w:numId w:val="3"/>
        </w:numPr>
        <w:spacing w:after="40" w:before="40"/>
      </w:pPr>
      <w:r>
        <w:rPr>
          <w:rFonts w:ascii="Arial" w:cs="Arial" w:eastAsia="Arial" w:hAnsi="Arial"/>
          <w:color w:val="333333"/>
          <w:sz w:val="22"/>
          <w:szCs w:val="22"/>
        </w:rPr>
        <w:t xml:space="preserve">Create folder structure in Cloudinary Media Library: /grasag-upsa/images/, /grasag-upsa/documents/, /grasag-upsa/logos/</w:t>
      </w:r>
    </w:p>
    <w:p>
      <w:pPr>
        <w:pStyle w:val="ListParagraph"/>
        <w:numPr>
          <w:ilvl w:val="0"/>
          <w:numId w:val="3"/>
        </w:numPr>
        <w:spacing w:after="40" w:before="40"/>
      </w:pPr>
      <w:r>
        <w:rPr>
          <w:rFonts w:ascii="Arial" w:cs="Arial" w:eastAsia="Arial" w:hAnsi="Arial"/>
          <w:color w:val="333333"/>
          <w:sz w:val="22"/>
          <w:szCs w:val="22"/>
        </w:rPr>
        <w:t xml:space="preserve">Copy CLOUDINARY_CLOUD_NAME, CLOUDINARY_API_KEY, CLOUDINARY_API_SECRET to .env.local</w:t>
      </w:r>
    </w:p>
    <w:p>
      <w:pPr>
        <w:pStyle w:val="ListParagraph"/>
        <w:numPr>
          <w:ilvl w:val="0"/>
          <w:numId w:val="3"/>
        </w:numPr>
        <w:spacing w:after="40" w:before="40"/>
      </w:pPr>
      <w:r>
        <w:rPr>
          <w:rFonts w:ascii="Arial" w:cs="Arial" w:eastAsia="Arial" w:hAnsi="Arial"/>
          <w:color w:val="333333"/>
          <w:sz w:val="22"/>
          <w:szCs w:val="22"/>
        </w:rPr>
        <w:t xml:space="preserve">Configure signed uploads for the admin panel; unsigned uploads for low-risk public assets if needed</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11.4 Giga Sans Font Integration</w:t>
      </w:r>
    </w:p>
    <w:p>
      <w:pPr>
        <w:spacing w:after="60" w:before="60"/>
      </w:pPr>
      <w:r>
        <w:rPr>
          <w:rFonts w:ascii="Arial" w:cs="Arial" w:eastAsia="Arial" w:hAnsi="Arial"/>
          <w:color w:val="333333"/>
          <w:sz w:val="22"/>
          <w:szCs w:val="22"/>
        </w:rPr>
        <w:t xml:space="preserve">Giga Sans is applied as the global font across all pages and components:</w:t>
      </w:r>
    </w:p>
    <w:p>
      <w:pPr>
        <w:pStyle w:val="ListParagraph"/>
        <w:numPr>
          <w:ilvl w:val="0"/>
          <w:numId w:val="2"/>
        </w:numPr>
        <w:spacing w:after="40" w:before="40"/>
      </w:pPr>
      <w:r>
        <w:rPr>
          <w:rFonts w:ascii="Arial" w:cs="Arial" w:eastAsia="Arial" w:hAnsi="Arial"/>
          <w:color w:val="333333"/>
          <w:sz w:val="22"/>
          <w:szCs w:val="22"/>
        </w:rPr>
        <w:t xml:space="preserve">Obtain Giga Sans font files (.woff2 and .woff for optimal browser support)</w:t>
      </w:r>
    </w:p>
    <w:p>
      <w:pPr>
        <w:pStyle w:val="ListParagraph"/>
        <w:numPr>
          <w:ilvl w:val="0"/>
          <w:numId w:val="2"/>
        </w:numPr>
        <w:spacing w:after="40" w:before="40"/>
      </w:pPr>
      <w:r>
        <w:rPr>
          <w:rFonts w:ascii="Arial" w:cs="Arial" w:eastAsia="Arial" w:hAnsi="Arial"/>
          <w:color w:val="333333"/>
          <w:sz w:val="22"/>
          <w:szCs w:val="22"/>
        </w:rPr>
        <w:t xml:space="preserve">Place font files in /public/fonts/giga-sans/</w:t>
      </w:r>
    </w:p>
    <w:p>
      <w:pPr>
        <w:pStyle w:val="ListParagraph"/>
        <w:numPr>
          <w:ilvl w:val="0"/>
          <w:numId w:val="2"/>
        </w:numPr>
        <w:spacing w:after="40" w:before="40"/>
      </w:pPr>
      <w:r>
        <w:rPr>
          <w:rFonts w:ascii="Arial" w:cs="Arial" w:eastAsia="Arial" w:hAnsi="Arial"/>
          <w:color w:val="333333"/>
          <w:sz w:val="22"/>
          <w:szCs w:val="22"/>
        </w:rPr>
        <w:t xml:space="preserve">Define @font-face rules in /styles/globals.css for all required weights (400, 500, 600, 700)</w:t>
      </w:r>
    </w:p>
    <w:p>
      <w:pPr>
        <w:pStyle w:val="ListParagraph"/>
        <w:numPr>
          <w:ilvl w:val="0"/>
          <w:numId w:val="2"/>
        </w:numPr>
        <w:spacing w:after="40" w:before="40"/>
      </w:pPr>
      <w:r>
        <w:rPr>
          <w:rFonts w:ascii="Arial" w:cs="Arial" w:eastAsia="Arial" w:hAnsi="Arial"/>
          <w:color w:val="333333"/>
          <w:sz w:val="22"/>
          <w:szCs w:val="22"/>
        </w:rPr>
        <w:t xml:space="preserve">Configure font-family in tailwind.config.ts: fontFamily: { sans: ['Giga Sans', 'Arial', 'sans-serif'] }</w:t>
      </w:r>
    </w:p>
    <w:p>
      <w:pPr>
        <w:pStyle w:val="ListParagraph"/>
        <w:numPr>
          <w:ilvl w:val="0"/>
          <w:numId w:val="2"/>
        </w:numPr>
        <w:spacing w:after="40" w:before="40"/>
      </w:pPr>
      <w:r>
        <w:rPr>
          <w:rFonts w:ascii="Arial" w:cs="Arial" w:eastAsia="Arial" w:hAnsi="Arial"/>
          <w:color w:val="333333"/>
          <w:sz w:val="22"/>
          <w:szCs w:val="22"/>
        </w:rPr>
        <w:t xml:space="preserve">Apply font-sans class to the &lt;body&gt; element in app/layout.tsx for global application</w:t>
      </w:r>
    </w:p>
    <w:p>
      <w:pPr>
        <w:pStyle w:val="ListParagraph"/>
        <w:numPr>
          <w:ilvl w:val="0"/>
          <w:numId w:val="2"/>
        </w:numPr>
        <w:spacing w:after="40" w:before="40"/>
      </w:pPr>
      <w:r>
        <w:rPr>
          <w:rFonts w:ascii="Arial" w:cs="Arial" w:eastAsia="Arial" w:hAnsi="Arial"/>
          <w:color w:val="333333"/>
          <w:sz w:val="22"/>
          <w:szCs w:val="22"/>
        </w:rPr>
        <w:t xml:space="preserve">Use font-display: swap to prevent invisible text during font loading</w:t>
      </w:r>
    </w:p>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11.5 Chatbot Implementation</w:t>
      </w:r>
    </w:p>
    <w:p>
      <w:pPr>
        <w:pStyle w:val="ListParagraph"/>
        <w:numPr>
          <w:ilvl w:val="0"/>
          <w:numId w:val="3"/>
        </w:numPr>
        <w:spacing w:after="40" w:before="40"/>
      </w:pPr>
      <w:r>
        <w:rPr>
          <w:rFonts w:ascii="Arial" w:cs="Arial" w:eastAsia="Arial" w:hAnsi="Arial"/>
          <w:color w:val="333333"/>
          <w:sz w:val="22"/>
          <w:szCs w:val="22"/>
        </w:rPr>
        <w:t xml:space="preserve">Obtain Anthropic API key from console.anthropic.com</w:t>
      </w:r>
    </w:p>
    <w:p>
      <w:pPr>
        <w:pStyle w:val="ListParagraph"/>
        <w:numPr>
          <w:ilvl w:val="0"/>
          <w:numId w:val="3"/>
        </w:numPr>
        <w:spacing w:after="40" w:before="40"/>
      </w:pPr>
      <w:r>
        <w:rPr>
          <w:rFonts w:ascii="Arial" w:cs="Arial" w:eastAsia="Arial" w:hAnsi="Arial"/>
          <w:color w:val="333333"/>
          <w:sz w:val="22"/>
          <w:szCs w:val="22"/>
        </w:rPr>
        <w:t xml:space="preserve">Add ANTHROPIC_API_KEY to .env.local</w:t>
      </w:r>
    </w:p>
    <w:p>
      <w:pPr>
        <w:pStyle w:val="ListParagraph"/>
        <w:numPr>
          <w:ilvl w:val="0"/>
          <w:numId w:val="3"/>
        </w:numPr>
        <w:spacing w:after="40" w:before="40"/>
      </w:pPr>
      <w:r>
        <w:rPr>
          <w:rFonts w:ascii="Arial" w:cs="Arial" w:eastAsia="Arial" w:hAnsi="Arial"/>
          <w:color w:val="333333"/>
          <w:sz w:val="22"/>
          <w:szCs w:val="22"/>
        </w:rPr>
        <w:t xml:space="preserve">Create /app/api/chatbot/route.ts — POST handler using @anthropic-ai/sdk</w:t>
      </w:r>
    </w:p>
    <w:p>
      <w:pPr>
        <w:pStyle w:val="ListParagraph"/>
        <w:numPr>
          <w:ilvl w:val="0"/>
          <w:numId w:val="3"/>
        </w:numPr>
        <w:spacing w:after="40" w:before="40"/>
      </w:pPr>
      <w:r>
        <w:rPr>
          <w:rFonts w:ascii="Arial" w:cs="Arial" w:eastAsia="Arial" w:hAnsi="Arial"/>
          <w:color w:val="333333"/>
          <w:sz w:val="22"/>
          <w:szCs w:val="22"/>
        </w:rPr>
        <w:t xml:space="preserve">Craft the system prompt with UPSA contextual knowledge (curate key facts from upsa.edu.gh)</w:t>
      </w:r>
    </w:p>
    <w:p>
      <w:pPr>
        <w:pStyle w:val="ListParagraph"/>
        <w:numPr>
          <w:ilvl w:val="0"/>
          <w:numId w:val="3"/>
        </w:numPr>
        <w:spacing w:after="40" w:before="40"/>
      </w:pPr>
      <w:r>
        <w:rPr>
          <w:rFonts w:ascii="Arial" w:cs="Arial" w:eastAsia="Arial" w:hAnsi="Arial"/>
          <w:color w:val="333333"/>
          <w:sz w:val="22"/>
          <w:szCs w:val="22"/>
        </w:rPr>
        <w:t xml:space="preserve">Enable streaming: use Anthropic SDK stream() method and return ReadableStream response</w:t>
      </w:r>
    </w:p>
    <w:p>
      <w:pPr>
        <w:pStyle w:val="ListParagraph"/>
        <w:numPr>
          <w:ilvl w:val="0"/>
          <w:numId w:val="3"/>
        </w:numPr>
        <w:spacing w:after="40" w:before="40"/>
      </w:pPr>
      <w:r>
        <w:rPr>
          <w:rFonts w:ascii="Arial" w:cs="Arial" w:eastAsia="Arial" w:hAnsi="Arial"/>
          <w:color w:val="333333"/>
          <w:sz w:val="22"/>
          <w:szCs w:val="22"/>
        </w:rPr>
        <w:t xml:space="preserve">Build the ChatbotWidget React client component with useState for messages, useRef for scroll-to-bottom</w:t>
      </w:r>
    </w:p>
    <w:p>
      <w:pPr>
        <w:pStyle w:val="ListParagraph"/>
        <w:numPr>
          <w:ilvl w:val="0"/>
          <w:numId w:val="3"/>
        </w:numPr>
        <w:spacing w:after="40" w:before="40"/>
      </w:pPr>
      <w:r>
        <w:rPr>
          <w:rFonts w:ascii="Arial" w:cs="Arial" w:eastAsia="Arial" w:hAnsi="Arial"/>
          <w:color w:val="333333"/>
          <w:sz w:val="22"/>
          <w:szCs w:val="22"/>
        </w:rPr>
        <w:t xml:space="preserve">Add the &lt;ChatbotWidget /&gt; component to app/layout.tsx so it appears on all public pages</w:t>
      </w:r>
    </w:p>
    <w:p>
      <w:pPr>
        <w:pStyle w:val="ListParagraph"/>
        <w:numPr>
          <w:ilvl w:val="0"/>
          <w:numId w:val="3"/>
        </w:numPr>
        <w:spacing w:after="40" w:before="40"/>
      </w:pPr>
      <w:r>
        <w:rPr>
          <w:rFonts w:ascii="Arial" w:cs="Arial" w:eastAsia="Arial" w:hAnsi="Arial"/>
          <w:color w:val="333333"/>
          <w:sz w:val="22"/>
          <w:szCs w:val="22"/>
        </w:rPr>
        <w:t xml:space="preserve">Implement rate limiting in middleware.ts using IP-based request counting</w:t>
      </w:r>
    </w:p>
    <w:p>
      <w:pPr>
        <w:pStyle w:val="ListParagraph"/>
        <w:numPr>
          <w:ilvl w:val="0"/>
          <w:numId w:val="3"/>
        </w:numPr>
        <w:spacing w:after="40" w:before="40"/>
      </w:pPr>
      <w:r>
        <w:rPr>
          <w:rFonts w:ascii="Arial" w:cs="Arial" w:eastAsia="Arial" w:hAnsi="Arial"/>
          <w:color w:val="333333"/>
          <w:sz w:val="22"/>
          <w:szCs w:val="22"/>
        </w:rPr>
        <w:t xml:space="preserve">Optionally log conversations to chatbot_conversations Supabase table for analytics</w:t>
      </w:r>
    </w:p>
    <w:p>
      <w:r>
        <w:br w:type="page"/>
      </w:r>
    </w:p>
    <w:p>
      <w:pPr>
        <w:pStyle w:val="Heading1"/>
        <w:spacing w:after="120" w:before="360"/>
      </w:pPr>
      <w:r>
        <w:rPr>
          <w:rFonts w:ascii="Arial" w:cs="Arial" w:eastAsia="Arial" w:hAnsi="Arial"/>
          <w:b/>
          <w:bCs/>
          <w:color w:val="003366"/>
          <w:sz w:val="36"/>
          <w:szCs w:val="36"/>
        </w:rPr>
        <w:t xml:space="preserve">12. COMPONENT LIBRARY</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12.1 Layout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Location</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&lt;Navbar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components/layout/Navbar.tsx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Sticky top navigation with GRASAG logo, full dropdown menu, mobile hamburger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&lt;Footer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components/layout/Footer.tsx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Site footer with quick links, social media, newsletter signup, UPSA/GRASAG logos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&lt;AdminSidebar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components/admin/AdminSidebar.tsx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Collapsible sidebar for admin dashboard navigation</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&lt;AdminTopbar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components/admin/AdminTopbar.tsx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topbar with breadcrumb, notification bell, admin avatar/logout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&lt;PageHeader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components/layout/PageHeader.tsx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Reusable page hero with title, subtitle, and optional breadcrumb</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&lt;Section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components/layout/Section.tsx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Wrapper with consistent vertical padding and max-width container</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12.2 Public UI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Location</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&lt;HeroSection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components/home/HeroSection.tsx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President's welcome, photo, CTA buttons, GRASAG motto</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&lt;EventCard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components/events/EventCard.tsx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 card with image, date badge, countdown, type badge, register CTA</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&lt;OpportunityCard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components/opportunities/OpportunityCard.tsx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Opportunity card with logo, title, deadline indicator, type badge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&lt;NewsCard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components/news/NewsCard.tsx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article card with cover image, category badge, excerpt, read more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&lt;ExecutiveCard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components/leadership/ExecutiveCard.tsx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profile card with photo, name, portfolio, contact link</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&lt;PartnerLogo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components/partners/PartnerLogo.tsx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 logo in auto-scrolling carousel on homepage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&lt;StatsCounter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components/home/StatsCounter.tsx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Animated count-up numbers for the statistics banner section</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&lt;PastQuestionCard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components/resources/PastQuestionCard.tsx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question paper card with metadata and download button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&lt;FilterBar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components/ui/FilterBar.tsx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Reusable filter row with dropdown/tag filters for opportunities and past questions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&lt;ChatbotWidget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components/chatbot/ChatbotWidget.tsx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Floating AI chatbot bubble and panel; client-side streaming integration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&lt;NewsletterForm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components/ui/NewsletterForm.tsx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Email subscription form with Zod validation and API submission</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&lt;AnnouncementTicker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components/home/AnnouncementTicker.tsx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Horizontally scrolling announcement bar below navbar</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12.3 Admin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Location</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&lt;DataTable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components/admin/DataTable.tsx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Reusable table with search, pagination, sort, and row actions (edit/delete/publish)</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&lt;RichTextEditor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components/admin/RichTextEditor.tsx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TipTap-powered WYSIWYG editor for news and event content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&lt;ImageUploader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components/admin/ImageUploader.tsx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Cloudinary upload widget for image fields with preview and clear button</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&lt;DocumentUploader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components/admin/DocumentUploader.tsx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PDF upload component with file size display and Cloudinary integration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&lt;PublishToggle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components/admin/PublishToggle.tsx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Toggle switch for is_published field with optimistic UI update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&lt;ConfirmDialog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components/admin/ConfirmDialog.tsx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shadcn/ui AlertDialog for delete confirmation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&lt;FormField /&gt;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components/admin/FormField.tsx</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Composable form field wrapping React Hook Form + shadcn/ui Input + Zod error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&lt;StatsCard /&gt;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components/admin/StatsCard.tsx</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Dashboard metric card with icon, label, count, and trend indicator</w:t>
            </w:r>
          </w:p>
        </w:tc>
      </w:tr>
    </w:tbl>
    <w:p>
      <w:r>
        <w:br w:type="page"/>
      </w:r>
    </w:p>
    <w:p>
      <w:pPr>
        <w:pStyle w:val="Heading1"/>
        <w:spacing w:after="120" w:before="360"/>
      </w:pPr>
      <w:r>
        <w:rPr>
          <w:rFonts w:ascii="Arial" w:cs="Arial" w:eastAsia="Arial" w:hAnsi="Arial"/>
          <w:b/>
          <w:bCs/>
          <w:color w:val="003366"/>
          <w:sz w:val="36"/>
          <w:szCs w:val="36"/>
        </w:rPr>
        <w:t xml:space="preserve">13. SECURITY &amp; SCALABILITY</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13.1 Security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Authentication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Auth JWT-based sessions with secure httpOnly cookies. Session managed via Supabase SSR package. Middleware validates session on every /admin request server-side.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Row-Level Security</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RLS enabled on all Supabase tables. Public read policies restricted to is_published = true records. Write operations require authenticated admin session. Service role key never exposed to client.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API Route Protection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admin-facing API routes (/api/upload/*, /api/newsletter/send) validate Supabase session using supabase.auth.getUser() before processing. Unauthenticated requests receive 401.</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Environment Variables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secrets (API keys, service role key) stored as Vercel environment variables. NEXT_PUBLIC_ prefix only for client-safe variables. No secrets committed to Git repository.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Input Validation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form submissions validated with Zod schemas on both client and server. SQL injection prevented by Supabase SDK parameterized queries. File upload validation: MIME type and size limits enforced server-side.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CSRF Protection</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Next.js App Router Server Actions include built-in CSRF protection. Custom API routes validate Origin header for state-changing operations.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Rate Limiting</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Edge Middleware applies IP-based rate limiting on /api/chatbot (20 req/hr) and /api/newsletter/subscribe (5 req/hr). Prevents abuse and protects API spending.</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Content Security Policy</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CSP headers configured in next.config.js to prevent XSS. Allows Cloudinary CDN for media; Supabase for API calls; Anthropic API for chatbot.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SSL / HTTPS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Vercel auto-provisions and renews Let's Encrypt SSL certificates. HSTS headers enforced. All traffic redirected to HTTPS.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Cloudinary Security</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Signed uploads used for admin document uploads. Cloudinary access control rules prevent unauthorized direct uploads. Media library organized by folder with access restrictions.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13.2 Scalability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Stateless API Routes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Next.js API routes are stateless Vercel Serverless Functions. Automatically scale horizontally on demand with zero configuration.</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Edge Middleware</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middleware.ts runs on Vercel's Edge Network in 30+ global regions. Auth checks and rate limiting occur close to the user with minimal latency.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Static Page Generation</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High-traffic public pages (homepage, about, welfare) are statically generated and served from Vercel's CDN. Zero database load for these pages.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ISR for Dynamic Content</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events, and opportunity pages use ISR — cached and served as static HTML with 1-hour stale-while-revalidate. Database queries run only on revalidation, not per user request.</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Supabase Connection Pooling</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Supabase uses PgBouncer connection pooling. Next.js server components use the @supabase/ssr client which reuses connections per request lifecycle.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Cloudinary CDN</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media served from Cloudinary's global CDN. Image transformations cached at edge. No load on Next.js servers for media delivery.</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Caching Strategy</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Three-tier caching: Vercel CDN (static assets + ISR pages) → Next.js fetch cache (Supabase queries) → Browser cache (images, fonts). Minimizes repeated database calls.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Database Indexes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PostgreSQL indexes on frequently queried columns: is_published, type, programme, event_date, published_at, slug. Ensures fast queries even as data grows.</w:t>
            </w:r>
          </w:p>
        </w:tc>
      </w:tr>
    </w:tbl>
    <w:p>
      <w:r>
        <w:br w:type="page"/>
      </w:r>
    </w:p>
    <w:p>
      <w:pPr>
        <w:pStyle w:val="Heading1"/>
        <w:spacing w:after="120" w:before="360"/>
      </w:pPr>
      <w:r>
        <w:rPr>
          <w:rFonts w:ascii="Arial" w:cs="Arial" w:eastAsia="Arial" w:hAnsi="Arial"/>
          <w:b/>
          <w:bCs/>
          <w:color w:val="003366"/>
          <w:sz w:val="36"/>
          <w:szCs w:val="36"/>
        </w:rPr>
        <w:t xml:space="preserve">14. NAVIGATION SITEMAP REFERENCE</w:t>
      </w:r>
    </w:p>
    <w:p>
      <w:pPr>
        <w:pBdr>
          <w:bottom w:val="single" w:color="B8860B" w:sz="4" w:space="1"/>
        </w:pBdr>
        <w:spacing w:after="8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Main Menu</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Sub-Menu Items</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Route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Home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 Us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Overview / Mission &amp; Vision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Constitution</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/about/constitution</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History &amp; Milestones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/about/history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 Us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Council</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President's Message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/leadership/president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Executives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/leadership/past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Membership</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Benefits &amp; How to Join</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/membership</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Programmes Directory</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/academics/programmes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Thesis Support</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/academics/thesis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Research Grants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/academics/grants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 Calendar</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/academics/calendar</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Library Resources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/academics/library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Graduate Opportunities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Jobs &amp; Internships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/opportunities/jobs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Scholarships &amp; Grants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/opportunities/scholarships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Research Fellowships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/opportunities/fellowships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Career Workshops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/opportunities/workshops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Mentorship Program</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/opportunities/mentorship</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Student Welfare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Accommodation</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/welfare/accommodation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Health &amp; Counseling</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/welfare/health</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Financial Aid</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/welfare/financial-aid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Grievance Submission</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/welfare/grievances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 &amp; Congress</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Upcoming Events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Events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/events/past</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GRASAG Congress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/events/congress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Photo Gallery</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/events/gallery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 &amp; Announcements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/news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Downloads &amp; Forms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Policies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Past Question Bank</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/resources/past-questions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Useful Links &amp; Newsletter</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/resources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 &amp; Sponsors</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Corporate Partners</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 With Us</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/partners/join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Executive Contacts / Office</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/contact</w:t>
            </w:r>
          </w:p>
        </w:tc>
      </w:tr>
    </w:tbl>
    <w:p>
      <w:r>
        <w:br w:type="page"/>
      </w:r>
    </w:p>
    <w:p>
      <w:pPr>
        <w:pStyle w:val="Heading1"/>
        <w:spacing w:after="120" w:before="360"/>
      </w:pPr>
      <w:r>
        <w:rPr>
          <w:rFonts w:ascii="Arial" w:cs="Arial" w:eastAsia="Arial" w:hAnsi="Arial"/>
          <w:b/>
          <w:bCs/>
          <w:color w:val="003366"/>
          <w:sz w:val="36"/>
          <w:szCs w:val="36"/>
        </w:rPr>
        <w:t xml:space="preserve">15. DESIGN SYSTEM REFERENCE</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15.1 Color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38"/>
        <w:gridCol w:w="3500"/>
      </w:tblGrid>
      <w:tr>
        <w:trPr>
          <w:tblHeader/>
        </w:trPr>
        <w:tc>
          <w:tcPr>
            <w:tcW w:type="dxa" w:w="2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Token Name</w:t>
            </w:r>
          </w:p>
        </w:tc>
        <w:tc>
          <w:tcPr>
            <w:tcW w:type="dxa" w:w="18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Hex Value</w:t>
            </w:r>
          </w:p>
        </w:tc>
        <w:tc>
          <w:tcPr>
            <w:tcW w:type="dxa" w:w="21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RGB Value</w:t>
            </w:r>
          </w:p>
        </w:tc>
        <w:tc>
          <w:tcPr>
            <w:tcW w:type="dxa" w:w="35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Usage</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--color-primary</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#003366</w:t>
            </w:r>
          </w:p>
        </w:tc>
        <w:tc>
          <w:tcPr>
            <w:tcW w:type="dxa" w:w="2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RGB(0, 51, 102)</w:t>
            </w:r>
          </w:p>
        </w:tc>
        <w:tc>
          <w:tcPr>
            <w:tcW w:type="dxa" w:w="3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Primary headings, navbar background, admin sidebar, key UI elements</w:t>
            </w:r>
          </w:p>
        </w:tc>
      </w:tr>
      <w:tr>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--color-accent</w:t>
            </w:r>
          </w:p>
        </w:tc>
        <w:tc>
          <w:tcPr>
            <w:tcW w:type="dxa" w:w="18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#B8860B</w:t>
            </w:r>
          </w:p>
        </w:tc>
        <w:tc>
          <w:tcPr>
            <w:tcW w:type="dxa" w:w="2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RGB(184, 134, 11)</w:t>
            </w:r>
          </w:p>
        </w:tc>
        <w:tc>
          <w:tcPr>
            <w:tcW w:type="dxa" w:w="3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Sub-headings, CTA buttons, active states, borders, link hover</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--color-text</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#333333</w:t>
            </w:r>
          </w:p>
        </w:tc>
        <w:tc>
          <w:tcPr>
            <w:tcW w:type="dxa" w:w="2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RGB(51, 51, 51)</w:t>
            </w:r>
          </w:p>
        </w:tc>
        <w:tc>
          <w:tcPr>
            <w:tcW w:type="dxa" w:w="3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All body text, paragraphs, labels</w:t>
            </w:r>
          </w:p>
        </w:tc>
      </w:tr>
      <w:tr>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--color-bg-light-blue</w:t>
            </w:r>
          </w:p>
        </w:tc>
        <w:tc>
          <w:tcPr>
            <w:tcW w:type="dxa" w:w="18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#D6E4F0</w:t>
            </w:r>
          </w:p>
        </w:tc>
        <w:tc>
          <w:tcPr>
            <w:tcW w:type="dxa" w:w="2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RGB(214, 228, 240)</w:t>
            </w:r>
          </w:p>
        </w:tc>
        <w:tc>
          <w:tcPr>
            <w:tcW w:type="dxa" w:w="3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Table row alternating bg, section highlights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--color-bg-light-gold</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#F5E6B3</w:t>
            </w:r>
          </w:p>
        </w:tc>
        <w:tc>
          <w:tcPr>
            <w:tcW w:type="dxa" w:w="2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RGB(245, 230, 179)</w:t>
            </w:r>
          </w:p>
        </w:tc>
        <w:tc>
          <w:tcPr>
            <w:tcW w:type="dxa" w:w="3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Feature callout boxes, alert banners, highlight cards</w:t>
            </w:r>
          </w:p>
        </w:tc>
      </w:tr>
      <w:tr>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--color-border</w:t>
            </w:r>
          </w:p>
        </w:tc>
        <w:tc>
          <w:tcPr>
            <w:tcW w:type="dxa" w:w="18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#C8C8C8</w:t>
            </w:r>
          </w:p>
        </w:tc>
        <w:tc>
          <w:tcPr>
            <w:tcW w:type="dxa" w:w="2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RGB(200, 200, 200)</w:t>
            </w:r>
          </w:p>
        </w:tc>
        <w:tc>
          <w:tcPr>
            <w:tcW w:type="dxa" w:w="3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Table borders, card borders, dividers, input borders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--color-white</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#FFFFFF</w:t>
            </w:r>
          </w:p>
        </w:tc>
        <w:tc>
          <w:tcPr>
            <w:tcW w:type="dxa" w:w="21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RGB(255, 255, 255)</w:t>
            </w:r>
          </w:p>
        </w:tc>
        <w:tc>
          <w:tcPr>
            <w:tcW w:type="dxa" w:w="35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Page background, card backgrounds, white text on dark bg</w:t>
            </w:r>
          </w:p>
        </w:tc>
      </w:tr>
      <w:tr>
        <w:tc>
          <w:tcPr>
            <w:tcW w:type="dxa" w:w="2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--color-bg-gray</w:t>
            </w:r>
          </w:p>
        </w:tc>
        <w:tc>
          <w:tcPr>
            <w:tcW w:type="dxa" w:w="18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#F2F2F2</w:t>
            </w:r>
          </w:p>
        </w:tc>
        <w:tc>
          <w:tcPr>
            <w:tcW w:type="dxa" w:w="21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RGB(242, 242, 242)</w:t>
            </w:r>
          </w:p>
        </w:tc>
        <w:tc>
          <w:tcPr>
            <w:tcW w:type="dxa" w:w="35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Alternating table rows, form input backgrounds</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15.2 Typography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Element</w:t>
            </w:r>
          </w:p>
        </w:tc>
        <w:tc>
          <w:tcPr>
            <w:tcW w:type="dxa" w:w="3200"/>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Specification</w:t>
            </w:r>
          </w:p>
        </w:tc>
        <w:tc>
          <w:tcPr>
            <w:tcW w:type="dxa" w:w="3238"/>
            <w:tcBorders>
              <w:top w:val="single" w:color="C8C8C8" w:sz="1"/>
              <w:left w:val="single" w:color="C8C8C8" w:sz="1"/>
              <w:bottom w:val="single" w:color="C8C8C8" w:sz="1"/>
              <w:right w:val="single" w:color="C8C8C8" w:sz="1"/>
            </w:tcBorders>
            <w:shd w:fill="00336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Tailwind Class</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Site Title (H1 Hero)</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Bold, 56px / 3.5rem</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text-6xl font-bold</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Page Heading (H1)</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Bold, 36px / 2.25rem, color: #003366</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text-4xl font-bold text-primary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Section Heading (H2)</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Bold, 28px / 1.75rem, color: #003366</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text-3xl font-bold text-primary</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Sub-heading (H3)</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SemiBold, 22px / 1.375rem, color: #B8860B</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text-2xl font-semibold text-accent</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Body Large</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Regular, 18px / 1.125rem</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text-lg</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Body Default</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Regular, 16px / 1rem, color: #333333</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text-base text-body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Body Small / Caption</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Regular, 14px / 0.875rem</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text-sm</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Label / Badge</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Medium, 12px / 0.75rem, uppercase, tracking-wide</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text-xs font-medium uppercase tracking-wide</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Admin Table Body</w:t>
            </w:r>
          </w:p>
        </w:tc>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Regular, 14px / 0.875rem</w:t>
            </w:r>
          </w:p>
        </w:tc>
        <w:tc>
          <w:tcPr>
            <w:tcW w:type="dxa" w:w="32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text-sm</w:t>
            </w:r>
          </w:p>
        </w:tc>
      </w:tr>
      <w:tr>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Navigation</w:t>
            </w:r>
          </w:p>
        </w:tc>
        <w:tc>
          <w:tcPr>
            <w:tcW w:type="dxa" w:w="3200"/>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Giga Sans Medium, 15px / 0.9375rem</w:t>
            </w:r>
          </w:p>
        </w:tc>
        <w:tc>
          <w:tcPr>
            <w:tcW w:type="dxa" w:w="32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text-[15px] font-medium</w:t>
            </w:r>
          </w:p>
        </w:tc>
      </w:tr>
    </w:tbl>
    <w:p>
      <w:pPr>
        <w:spacing w:after="0" w:before="12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15.3 Spacing &amp;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Container Max Width</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max-w-7xl (1280px) centered with px-4 sm:px-6 lg:px-8 horizontal padding</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Section Vertical Padding</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py-16 (64px) for major sections; py-10 (40px) for sub-sections</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Card Padding</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p-6 (24px) for standard cards; p-4 (16px) for compact cards</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Grid Systems</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Homepage cards: grid-cols-1 md:grid-cols-2 lg:grid-cols-3; Executive grid: grid-cols-2 md:grid-cols-4; Partners carousel: flex with gap</w:t>
            </w:r>
          </w:p>
        </w:tc>
      </w:tr>
      <w:tr>
        <w:tc>
          <w:tcPr>
            <w:tcW w:type="dxa" w:w="3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Border Radius</w:t>
            </w:r>
          </w:p>
        </w:tc>
        <w:tc>
          <w:tcPr>
            <w:tcW w:type="dxa" w:w="6638"/>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Buttons: rounded-lg (8px); Cards: rounded-xl (12px); Avatars: rounded-full; Badges: rounded-full</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Shadow System</w:t>
            </w:r>
          </w:p>
        </w:tc>
        <w:tc>
          <w:tcPr>
            <w:tcW w:type="dxa" w:w="6638"/>
            <w:tcBorders>
              <w:top w:val="single" w:color="C8C8C8" w:sz="1"/>
              <w:left w:val="single" w:color="C8C8C8" w:sz="1"/>
              <w:bottom w:val="single" w:color="C8C8C8" w:sz="1"/>
              <w:right w:val="single" w:color="C8C8C8"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333333"/>
                <w:sz w:val="20"/>
                <w:szCs w:val="20"/>
              </w:rPr>
              <w:t xml:space="preserve">Cards: shadow-md; Navbar: shadow-sm; Admin sidebar: shadow-lg; Chatbot panel: shadow-xl</w:t>
            </w:r>
          </w:p>
        </w:tc>
      </w:tr>
    </w:tbl>
    <w:p>
      <w:r>
        <w:br w:type="page"/>
      </w:r>
    </w:p>
    <w:p>
      <w:pPr>
        <w:pStyle w:val="Heading1"/>
        <w:spacing w:after="120" w:before="360"/>
      </w:pPr>
      <w:r>
        <w:rPr>
          <w:rFonts w:ascii="Arial" w:cs="Arial" w:eastAsia="Arial" w:hAnsi="Arial"/>
          <w:b/>
          <w:bCs/>
          <w:color w:val="003366"/>
          <w:sz w:val="36"/>
          <w:szCs w:val="36"/>
        </w:rPr>
        <w:t xml:space="preserve">16. LAUNCH CHECKLIST</w:t>
      </w:r>
    </w:p>
    <w:p>
      <w:pPr>
        <w:pBdr>
          <w:bottom w:val="single" w:color="B8860B" w:sz="4" w:space="1"/>
        </w:pBdr>
        <w:spacing w:after="80" w:before="80"/>
      </w:pPr>
      <w:r>
        <w:rPr>
          <w:rFonts w:ascii="Arial" w:cs="Arial" w:eastAsia="Arial" w:hAnsi="Arial"/>
        </w:rPr>
        <w:t xml:space="preserve"/>
      </w:r>
    </w:p>
    <w:p>
      <w:pPr>
        <w:pStyle w:val="Heading2"/>
        <w:spacing w:after="80" w:before="280"/>
      </w:pPr>
      <w:r>
        <w:rPr>
          <w:rFonts w:ascii="Arial" w:cs="Arial" w:eastAsia="Arial" w:hAnsi="Arial"/>
          <w:b/>
          <w:bCs/>
          <w:color w:val="003366"/>
          <w:sz w:val="28"/>
          <w:szCs w:val="28"/>
        </w:rPr>
        <w:t xml:space="preserve">Pre-Launch Technical Checklist</w:t>
      </w:r>
    </w:p>
    <w:p>
      <w:pPr>
        <w:spacing w:after="60" w:before="60"/>
      </w:pPr>
      <w:r>
        <w:rPr>
          <w:rFonts w:ascii="Arial" w:cs="Arial" w:eastAsia="Arial" w:hAnsi="Arial"/>
          <w:color w:val="333333"/>
          <w:sz w:val="22"/>
          <w:szCs w:val="22"/>
        </w:rPr>
        <w:t xml:space="preserve">Complete all items before going live:</w:t>
      </w:r>
    </w:p>
    <w:p>
      <w:pPr>
        <w:pStyle w:val="ListParagraph"/>
        <w:numPr>
          <w:ilvl w:val="0"/>
          <w:numId w:val="2"/>
        </w:numPr>
        <w:spacing w:after="40" w:before="40"/>
      </w:pPr>
      <w:r>
        <w:rPr>
          <w:rFonts w:ascii="Arial" w:cs="Arial" w:eastAsia="Arial" w:hAnsi="Arial"/>
          <w:color w:val="333333"/>
          <w:sz w:val="22"/>
          <w:szCs w:val="22"/>
        </w:rPr>
        <w:t xml:space="preserve">Supabase: All tables created with RLS enabled and policies configured</w:t>
      </w:r>
    </w:p>
    <w:p>
      <w:pPr>
        <w:pStyle w:val="ListParagraph"/>
        <w:numPr>
          <w:ilvl w:val="0"/>
          <w:numId w:val="2"/>
        </w:numPr>
        <w:spacing w:after="40" w:before="40"/>
      </w:pPr>
      <w:r>
        <w:rPr>
          <w:rFonts w:ascii="Arial" w:cs="Arial" w:eastAsia="Arial" w:hAnsi="Arial"/>
          <w:color w:val="333333"/>
          <w:sz w:val="22"/>
          <w:szCs w:val="22"/>
        </w:rPr>
        <w:t xml:space="preserve">Supabase: First admin user created and profile record inserted</w:t>
      </w:r>
    </w:p>
    <w:p>
      <w:pPr>
        <w:pStyle w:val="ListParagraph"/>
        <w:numPr>
          <w:ilvl w:val="0"/>
          <w:numId w:val="2"/>
        </w:numPr>
        <w:spacing w:after="40" w:before="40"/>
      </w:pPr>
      <w:r>
        <w:rPr>
          <w:rFonts w:ascii="Arial" w:cs="Arial" w:eastAsia="Arial" w:hAnsi="Arial"/>
          <w:color w:val="333333"/>
          <w:sz w:val="22"/>
          <w:szCs w:val="22"/>
        </w:rPr>
        <w:t xml:space="preserve">Cloudinary: Upload presets configured; folder structure created</w:t>
      </w:r>
    </w:p>
    <w:p>
      <w:pPr>
        <w:pStyle w:val="ListParagraph"/>
        <w:numPr>
          <w:ilvl w:val="0"/>
          <w:numId w:val="2"/>
        </w:numPr>
        <w:spacing w:after="40" w:before="40"/>
      </w:pPr>
      <w:r>
        <w:rPr>
          <w:rFonts w:ascii="Arial" w:cs="Arial" w:eastAsia="Arial" w:hAnsi="Arial"/>
          <w:color w:val="333333"/>
          <w:sz w:val="22"/>
          <w:szCs w:val="22"/>
        </w:rPr>
        <w:t xml:space="preserve">Resend: Domain verified; FROM email configured and tested</w:t>
      </w:r>
    </w:p>
    <w:p>
      <w:pPr>
        <w:pStyle w:val="ListParagraph"/>
        <w:numPr>
          <w:ilvl w:val="0"/>
          <w:numId w:val="2"/>
        </w:numPr>
        <w:spacing w:after="40" w:before="40"/>
      </w:pPr>
      <w:r>
        <w:rPr>
          <w:rFonts w:ascii="Arial" w:cs="Arial" w:eastAsia="Arial" w:hAnsi="Arial"/>
          <w:color w:val="333333"/>
          <w:sz w:val="22"/>
          <w:szCs w:val="22"/>
        </w:rPr>
        <w:t xml:space="preserve">Anthropic: API key obtained; chatbot system prompt reviewed and tested</w:t>
      </w:r>
    </w:p>
    <w:p>
      <w:pPr>
        <w:pStyle w:val="ListParagraph"/>
        <w:numPr>
          <w:ilvl w:val="0"/>
          <w:numId w:val="2"/>
        </w:numPr>
        <w:spacing w:after="40" w:before="40"/>
      </w:pPr>
      <w:r>
        <w:rPr>
          <w:rFonts w:ascii="Arial" w:cs="Arial" w:eastAsia="Arial" w:hAnsi="Arial"/>
          <w:color w:val="333333"/>
          <w:sz w:val="22"/>
          <w:szCs w:val="22"/>
        </w:rPr>
        <w:t xml:space="preserve">Environment variables: All .env.local variables added to Vercel project settings</w:t>
      </w:r>
    </w:p>
    <w:p>
      <w:pPr>
        <w:pStyle w:val="ListParagraph"/>
        <w:numPr>
          <w:ilvl w:val="0"/>
          <w:numId w:val="2"/>
        </w:numPr>
        <w:spacing w:after="40" w:before="40"/>
      </w:pPr>
      <w:r>
        <w:rPr>
          <w:rFonts w:ascii="Arial" w:cs="Arial" w:eastAsia="Arial" w:hAnsi="Arial"/>
          <w:color w:val="333333"/>
          <w:sz w:val="22"/>
          <w:szCs w:val="22"/>
        </w:rPr>
        <w:t xml:space="preserve">Giga Sans: Font files added to /public/fonts; Tailwind config updated</w:t>
      </w:r>
    </w:p>
    <w:p>
      <w:pPr>
        <w:pStyle w:val="ListParagraph"/>
        <w:numPr>
          <w:ilvl w:val="0"/>
          <w:numId w:val="2"/>
        </w:numPr>
        <w:spacing w:after="40" w:before="40"/>
      </w:pPr>
      <w:r>
        <w:rPr>
          <w:rFonts w:ascii="Arial" w:cs="Arial" w:eastAsia="Arial" w:hAnsi="Arial"/>
          <w:color w:val="333333"/>
          <w:sz w:val="22"/>
          <w:szCs w:val="22"/>
        </w:rPr>
        <w:t xml:space="preserve">Vercel: Project connected to GitHub repository; production deployment successful</w:t>
      </w:r>
    </w:p>
    <w:p>
      <w:pPr>
        <w:pStyle w:val="ListParagraph"/>
        <w:numPr>
          <w:ilvl w:val="0"/>
          <w:numId w:val="2"/>
        </w:numPr>
        <w:spacing w:after="40" w:before="40"/>
      </w:pPr>
      <w:r>
        <w:rPr>
          <w:rFonts w:ascii="Arial" w:cs="Arial" w:eastAsia="Arial" w:hAnsi="Arial"/>
          <w:color w:val="333333"/>
          <w:sz w:val="22"/>
          <w:szCs w:val="22"/>
        </w:rPr>
        <w:t xml:space="preserve">Custom Domain: Domain connected and SSL certificate active in Vercel</w:t>
      </w:r>
    </w:p>
    <w:p>
      <w:pPr>
        <w:pStyle w:val="ListParagraph"/>
        <w:numPr>
          <w:ilvl w:val="0"/>
          <w:numId w:val="2"/>
        </w:numPr>
        <w:spacing w:after="40" w:before="40"/>
      </w:pPr>
      <w:r>
        <w:rPr>
          <w:rFonts w:ascii="Arial" w:cs="Arial" w:eastAsia="Arial" w:hAnsi="Arial"/>
          <w:color w:val="333333"/>
          <w:sz w:val="22"/>
          <w:szCs w:val="22"/>
        </w:rPr>
        <w:t xml:space="preserve">Admin Panel: All CRUD operations tested for each content type</w:t>
      </w:r>
    </w:p>
    <w:p>
      <w:pPr>
        <w:pStyle w:val="ListParagraph"/>
        <w:numPr>
          <w:ilvl w:val="0"/>
          <w:numId w:val="2"/>
        </w:numPr>
        <w:spacing w:after="40" w:before="40"/>
      </w:pPr>
      <w:r>
        <w:rPr>
          <w:rFonts w:ascii="Arial" w:cs="Arial" w:eastAsia="Arial" w:hAnsi="Arial"/>
          <w:color w:val="333333"/>
          <w:sz w:val="22"/>
          <w:szCs w:val="22"/>
        </w:rPr>
        <w:t xml:space="preserve">Chatbot: 20+ test queries run; responses reviewed for accuracy</w:t>
      </w:r>
    </w:p>
    <w:p>
      <w:pPr>
        <w:pStyle w:val="ListParagraph"/>
        <w:numPr>
          <w:ilvl w:val="0"/>
          <w:numId w:val="2"/>
        </w:numPr>
        <w:spacing w:after="40" w:before="40"/>
      </w:pPr>
      <w:r>
        <w:rPr>
          <w:rFonts w:ascii="Arial" w:cs="Arial" w:eastAsia="Arial" w:hAnsi="Arial"/>
          <w:color w:val="333333"/>
          <w:sz w:val="22"/>
          <w:szCs w:val="22"/>
        </w:rPr>
        <w:t xml:space="preserve">Past Questions: At least 10 past papers uploaded as seed data</w:t>
      </w:r>
    </w:p>
    <w:p>
      <w:pPr>
        <w:pStyle w:val="ListParagraph"/>
        <w:numPr>
          <w:ilvl w:val="0"/>
          <w:numId w:val="2"/>
        </w:numPr>
        <w:spacing w:after="40" w:before="40"/>
      </w:pPr>
      <w:r>
        <w:rPr>
          <w:rFonts w:ascii="Arial" w:cs="Arial" w:eastAsia="Arial" w:hAnsi="Arial"/>
          <w:color w:val="333333"/>
          <w:sz w:val="22"/>
          <w:szCs w:val="22"/>
        </w:rPr>
        <w:t xml:space="preserve">Leadership: All current executive profiles created with photos</w:t>
      </w:r>
    </w:p>
    <w:p>
      <w:pPr>
        <w:pStyle w:val="ListParagraph"/>
        <w:numPr>
          <w:ilvl w:val="0"/>
          <w:numId w:val="2"/>
        </w:numPr>
        <w:spacing w:after="40" w:before="40"/>
      </w:pPr>
      <w:r>
        <w:rPr>
          <w:rFonts w:ascii="Arial" w:cs="Arial" w:eastAsia="Arial" w:hAnsi="Arial"/>
          <w:color w:val="333333"/>
          <w:sz w:val="22"/>
          <w:szCs w:val="22"/>
        </w:rPr>
        <w:t xml:space="preserve">Homepage: President's message, executive spotlight, upcoming events, partners populated</w:t>
      </w:r>
    </w:p>
    <w:p>
      <w:pPr>
        <w:pStyle w:val="ListParagraph"/>
        <w:numPr>
          <w:ilvl w:val="0"/>
          <w:numId w:val="2"/>
        </w:numPr>
        <w:spacing w:after="40" w:before="40"/>
      </w:pPr>
      <w:r>
        <w:rPr>
          <w:rFonts w:ascii="Arial" w:cs="Arial" w:eastAsia="Arial" w:hAnsi="Arial"/>
          <w:color w:val="333333"/>
          <w:sz w:val="22"/>
          <w:szCs w:val="22"/>
        </w:rPr>
        <w:t xml:space="preserve">SEO: All static page meta descriptions set; OG images tested</w:t>
      </w:r>
    </w:p>
    <w:p>
      <w:pPr>
        <w:pStyle w:val="ListParagraph"/>
        <w:numPr>
          <w:ilvl w:val="0"/>
          <w:numId w:val="2"/>
        </w:numPr>
        <w:spacing w:after="40" w:before="40"/>
      </w:pPr>
      <w:r>
        <w:rPr>
          <w:rFonts w:ascii="Arial" w:cs="Arial" w:eastAsia="Arial" w:hAnsi="Arial"/>
          <w:color w:val="333333"/>
          <w:sz w:val="22"/>
          <w:szCs w:val="22"/>
        </w:rPr>
        <w:t xml:space="preserve">sitemap.xml: Generated and submitted to Google Search Console</w:t>
      </w:r>
    </w:p>
    <w:p>
      <w:pPr>
        <w:pStyle w:val="ListParagraph"/>
        <w:numPr>
          <w:ilvl w:val="0"/>
          <w:numId w:val="2"/>
        </w:numPr>
        <w:spacing w:after="40" w:before="40"/>
      </w:pPr>
      <w:r>
        <w:rPr>
          <w:rFonts w:ascii="Arial" w:cs="Arial" w:eastAsia="Arial" w:hAnsi="Arial"/>
          <w:color w:val="333333"/>
          <w:sz w:val="22"/>
          <w:szCs w:val="22"/>
        </w:rPr>
        <w:t xml:space="preserve">Performance: Lighthouse score ≥90 on all key pages</w:t>
      </w:r>
    </w:p>
    <w:p>
      <w:pPr>
        <w:pStyle w:val="ListParagraph"/>
        <w:numPr>
          <w:ilvl w:val="0"/>
          <w:numId w:val="2"/>
        </w:numPr>
        <w:spacing w:after="40" w:before="40"/>
      </w:pPr>
      <w:r>
        <w:rPr>
          <w:rFonts w:ascii="Arial" w:cs="Arial" w:eastAsia="Arial" w:hAnsi="Arial"/>
          <w:color w:val="333333"/>
          <w:sz w:val="22"/>
          <w:szCs w:val="22"/>
        </w:rPr>
        <w:t xml:space="preserve">Mobile: Full responsive test on iOS Safari and Android Chrome</w:t>
      </w:r>
    </w:p>
    <w:p>
      <w:pPr>
        <w:pStyle w:val="ListParagraph"/>
        <w:numPr>
          <w:ilvl w:val="0"/>
          <w:numId w:val="2"/>
        </w:numPr>
        <w:spacing w:after="40" w:before="40"/>
      </w:pPr>
      <w:r>
        <w:rPr>
          <w:rFonts w:ascii="Arial" w:cs="Arial" w:eastAsia="Arial" w:hAnsi="Arial"/>
          <w:color w:val="333333"/>
          <w:sz w:val="22"/>
          <w:szCs w:val="22"/>
        </w:rPr>
        <w:t xml:space="preserve">Analytics: Vercel Analytics enabled; first-party data collection confirmed</w:t>
      </w:r>
    </w:p>
    <w:p>
      <w:pPr>
        <w:pStyle w:val="ListParagraph"/>
        <w:numPr>
          <w:ilvl w:val="0"/>
          <w:numId w:val="2"/>
        </w:numPr>
        <w:spacing w:after="40" w:before="40"/>
      </w:pPr>
      <w:r>
        <w:rPr>
          <w:rFonts w:ascii="Arial" w:cs="Arial" w:eastAsia="Arial" w:hAnsi="Arial"/>
          <w:color w:val="333333"/>
          <w:sz w:val="22"/>
          <w:szCs w:val="22"/>
        </w:rPr>
        <w:t xml:space="preserve">Newsletter: Test subscription email sent and received successfully</w:t>
      </w:r>
    </w:p>
    <w:p>
      <w:pPr>
        <w:pStyle w:val="ListParagraph"/>
        <w:numPr>
          <w:ilvl w:val="0"/>
          <w:numId w:val="2"/>
        </w:numPr>
        <w:spacing w:after="40" w:before="40"/>
      </w:pPr>
      <w:r>
        <w:rPr>
          <w:rFonts w:ascii="Arial" w:cs="Arial" w:eastAsia="Arial" w:hAnsi="Arial"/>
          <w:color w:val="333333"/>
          <w:sz w:val="22"/>
          <w:szCs w:val="22"/>
        </w:rPr>
        <w:t xml:space="preserve">Rate Limiting: Chatbot and newsletter API rate limiting confirmed active</w:t>
      </w:r>
    </w:p>
    <w:p>
      <w:pPr>
        <w:pStyle w:val="ListParagraph"/>
        <w:numPr>
          <w:ilvl w:val="0"/>
          <w:numId w:val="2"/>
        </w:numPr>
        <w:spacing w:after="40" w:before="40"/>
      </w:pPr>
      <w:r>
        <w:rPr>
          <w:rFonts w:ascii="Arial" w:cs="Arial" w:eastAsia="Arial" w:hAnsi="Arial"/>
          <w:color w:val="333333"/>
          <w:sz w:val="22"/>
          <w:szCs w:val="22"/>
        </w:rPr>
        <w:t xml:space="preserve">Error pages: Custom 404 and 500 pages styled with UPSA branding</w:t>
      </w:r>
    </w:p>
    <w:p>
      <w:pPr>
        <w:spacing w:after="0" w:before="120"/>
      </w:pPr>
      <w:r>
        <w:rPr>
          <w:rFonts w:ascii="Arial" w:cs="Arial" w:eastAsia="Arial" w:hAnsi="Arial"/>
        </w:rPr>
        <w:t xml:space="preserve"/>
      </w:r>
    </w:p>
    <w:p>
      <w:pPr>
        <w:pBdr>
          <w:top w:val="single" w:color="B8860B" w:sz="4"/>
          <w:bottom w:val="single" w:color="B8860B" w:sz="4"/>
        </w:pBdr>
        <w:spacing w:after="200" w:before="400"/>
        <w:jc w:val="center"/>
      </w:pPr>
      <w:r>
        <w:rPr>
          <w:rFonts w:ascii="Arial" w:cs="Arial" w:eastAsia="Arial" w:hAnsi="Arial"/>
          <w:b/>
          <w:bCs/>
          <w:color w:val="003366"/>
          <w:sz w:val="20"/>
          <w:szCs w:val="20"/>
        </w:rPr>
        <w:t xml:space="preserve">GRASAG-UPSA DIGITAL PLATFORM  |  TECHNICAL DOCUMENTATION v1.0  |  JUNE 2026</w:t>
      </w:r>
    </w:p>
    <w:p>
      <w:pPr>
        <w:spacing w:after="80" w:before="80"/>
        <w:jc w:val="center"/>
      </w:pPr>
      <w:r>
        <w:rPr>
          <w:rFonts w:ascii="Arial" w:cs="Arial" w:eastAsia="Arial" w:hAnsi="Arial"/>
          <w:b/>
          <w:bCs/>
          <w:i/>
          <w:iCs/>
          <w:color w:val="B8860B"/>
          <w:sz w:val="24"/>
          <w:szCs w:val="24"/>
        </w:rPr>
        <w:t xml:space="preserve">THE NATION'S PREMIUM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tabs>
        <w:tab w:val="right" w:pos="9638"/>
      </w:tabs>
      <w:spacing w:after="0" w:before="80"/>
    </w:pPr>
    <w:r>
      <w:rPr>
        <w:rFonts w:ascii="Arial" w:cs="Arial" w:eastAsia="Arial" w:hAnsi="Arial"/>
        <w:color w:val="B8860B"/>
        <w:sz w:val="16"/>
        <w:szCs w:val="16"/>
      </w:rPr>
      <w:t xml:space="preserve">THE NATION'S PREMIUM  |  University of Professional Studies, Accra</w:t>
    </w:r>
    <w:r>
      <w:rPr>
        <w:rFonts w:ascii="Arial" w:cs="Arial" w:eastAsia="Arial" w:hAnsi="Arial"/>
        <w:color w:val="003366"/>
        <w:sz w:val="16"/>
        <w:szCs w:val="16"/>
      </w:rPr>
      <w:t xml:space="preserve">	Page </w:t>
    </w:r>
    <w:r>
      <w:rPr>
        <w:rFonts w:ascii="Arial" w:cs="Arial" w:eastAsia="Arial" w:hAnsi="Arial"/>
        <w:color w:val="0033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spacing w:after="80" w:before="0"/>
    </w:pPr>
    <w:r>
      <w:rPr>
        <w:rFonts w:ascii="Arial" w:cs="Arial" w:eastAsia="Arial" w:hAnsi="Arial"/>
        <w:color w:val="003366"/>
        <w:sz w:val="18"/>
        <w:szCs w:val="18"/>
      </w:rPr>
      <w:t xml:space="preserve">GRASAG-UPSA  |  Technical Product Documentation</w:t>
    </w:r>
    <w:r>
      <w:rPr>
        <w:rFonts w:ascii="Arial" w:cs="Arial" w:eastAsia="Arial" w:hAnsi="Arial"/>
        <w:color w:val="888888"/>
        <w:sz w:val="18"/>
        <w:szCs w:val="18"/>
      </w:rPr>
      <w:t xml:space="preserve">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00336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0336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2026-06-06T19:22:26.601Z</dcterms:created>
  <dcterms:modified xsi:type="dcterms:W3CDTF">2026-06-06T19:22:26.614Z</dcterms:modified>
</cp:coreProperties>
</file>

<file path=docProps/custom.xml><?xml version="1.0" encoding="utf-8"?>
<Properties xmlns="http://schemas.openxmlformats.org/officeDocument/2006/custom-properties" xmlns:vt="http://schemas.openxmlformats.org/officeDocument/2006/docPropsVTypes"/>
</file>