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DESIGN BRIEF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Student Services Directory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Visual direction, components, and key screens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Palette:  </w:t>
      </w:r>
      <w:r>
        <w:rPr>
          <w:color w:val="222831"/>
          <w:sz w:val="19"/>
          <w:szCs w:val="19"/>
        </w:rPr>
        <w:t xml:space="preserve">Reuses the Campus Mart / Campus Polls palette — no new colours introduced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Findable in seconds, not browsed at leisure — this is the feature most likely to be used while a student is stressed or in a hurry; search and category filters must be immediate, above the fold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Trust over decoration — the "last verified" date is a first-class visual element, not a footnote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Calm, not cheerful, for sensitive categories — Health &amp; Wellness and Security &amp; Safety listings should read as clear and reassuring, not styled identically to a "Clubs &amp; Societies"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AI-generic tells — same anti-AI-generic rules as the rest of the portfolio (Campus Mart Design Brief §5)</w:t>
      </w:r>
    </w:p>
    <w:p>
      <w:pPr>
        <w:pStyle w:val="Heading1"/>
      </w:pPr>
      <w:r>
        <w:t xml:space="preserve">2. Visual Direction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No new palette or typography — the directory sits inside the same Voice of UPSA + Campus Mart + Campus Polls visual system. One additional semantic convention: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Campus Teal (#1F7A6C) — "Verified recently" indicator, category 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Market Amber (#C97C1C) — reserved for a "Not verified in a while" staleness flag, reusing its existing warning meaning from Campus Mart’s low-stock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Ink Navy (#1B2A4A) — headings, category icons</w:t>
      </w:r>
    </w:p>
    <w:p>
      <w:pPr>
        <w:spacing w:after="120"/>
      </w:pPr>
      <w:r>
        <w:rPr>
          <w:b w:val="false"/>
          <w:bCs w:val="false"/>
          <w:i/>
          <w:iCs/>
          <w:color w:val="222831"/>
          <w:sz w:val="21"/>
          <w:szCs w:val="21"/>
        </w:rPr>
        <w:t xml:space="preserve">Sensitive categories (Health &amp; Wellness, Security &amp; Safety) use the same components as every other category — deliberately not a separate "urgent" visual treatment, which would risk looking alarming rather than reassuring. Calm consistency is the design choice.</w:t>
      </w:r>
    </w:p>
    <w:p>
      <w:pPr>
        <w:pStyle w:val="Heading1"/>
      </w:pPr>
      <w:r>
        <w:t xml:space="preserve">3.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states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Card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Grid/list item on the directory home and category pages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Default, featured (subtle highlight, not a loud badge)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Chip Row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Horizontal scrollable filter row at the top of the directory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Selected (teal fill), unselected (outline)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Verification Tag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 inline label on a card and the detail page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"Verified [date]" in teal; "Not verified since [date]" in amber if past a staleness threshold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Block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Detail page — phone, email, WhatsApp, website as tappable actions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action is a real tap target sized for mobile, not inline text links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Hours Table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Detail page — structured open/close per day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Today’s row visually emphasized; "Closed today" state handled explicitly, not left blank</w:t>
            </w:r>
          </w:p>
        </w:tc>
      </w:tr>
    </w:tbl>
    <w:p>
      <w:pPr>
        <w:pStyle w:val="Heading1"/>
      </w:pPr>
      <w:r>
        <w:t xml:space="preserve">4. Key Screens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Directory home (/services)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bar, category chips, featured services first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listing (/services/category/[slug])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card grid, pre-filtered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detail (/services/[slug])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block, hours, description, verification tag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service list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and last-verified date visible per row for quick scanning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create/edit service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fields from PRD §4.1; "Verify today" as a separate one-tap action from the full edit form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Student Services Directory</w:t>
    </w:r>
    <w:r>
      <w:rPr>
        <w:color w:val="5B6572"/>
        <w:sz w:val="16"/>
        <w:szCs w:val="16"/>
      </w:rPr>
      <w:t xml:space="preserve">	Design Brief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Student Services Directory</w:t>
    </w:r>
    <w:r>
      <w:rPr>
        <w:color w:val="5B6572"/>
        <w:sz w:val="16"/>
        <w:szCs w:val="16"/>
      </w:rPr>
      <w:t xml:space="preserve">	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2026-09-24T13:21:57.036Z</dcterms:created>
  <dcterms:modified xsi:type="dcterms:W3CDTF">2026-09-24T13:21:57.045Z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