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i/>
          <w:iCs/>
        </w:rPr>
        <w:id w:val="1144386729"/>
        <w:docPartObj>
          <w:docPartGallery w:val="Cover Pages"/>
          <w:docPartUnique/>
        </w:docPartObj>
      </w:sdtPr>
      <w:sdtEndPr>
        <w:rPr>
          <w:i w:val="0"/>
          <w:iCs w:val="0"/>
        </w:rPr>
      </w:sdtEndPr>
      <w:sdtContent>
        <w:p w14:paraId="55E8A0CB" w14:textId="0B2244B5" w:rsidR="00CB3849" w:rsidRPr="00063044" w:rsidRDefault="00CB3849">
          <w:pPr>
            <w:rPr>
              <w:i/>
              <w:iCs/>
            </w:rPr>
          </w:pPr>
          <w:r w:rsidRPr="00063044">
            <w:rPr>
              <w:i/>
              <w:iCs/>
              <w:noProof/>
            </w:rPr>
            <mc:AlternateContent>
              <mc:Choice Requires="wpg">
                <w:drawing>
                  <wp:anchor distT="0" distB="0" distL="114300" distR="114300" simplePos="0" relativeHeight="251662336" behindDoc="0" locked="0" layoutInCell="1" allowOverlap="1" wp14:anchorId="586D7997" wp14:editId="7ADE7AA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400849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5" o:title="" recolor="t" rotate="t" type="frame"/>
                    </v:rect>
                    <w10:wrap anchorx="page" anchory="page"/>
                  </v:group>
                </w:pict>
              </mc:Fallback>
            </mc:AlternateContent>
          </w:r>
          <w:r w:rsidRPr="00063044">
            <w:rPr>
              <w:i/>
              <w:iCs/>
              <w:noProof/>
            </w:rPr>
            <mc:AlternateContent>
              <mc:Choice Requires="wps">
                <w:drawing>
                  <wp:anchor distT="0" distB="0" distL="114300" distR="114300" simplePos="0" relativeHeight="251659264" behindDoc="0" locked="0" layoutInCell="1" allowOverlap="1" wp14:anchorId="5E9E3D22" wp14:editId="6A3AAE7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7CBCAE" w14:textId="12CA89F4" w:rsidR="00CB3849" w:rsidRDefault="00E422F4">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3849">
                                      <w:rPr>
                                        <w:caps/>
                                        <w:color w:val="4472C4" w:themeColor="accent1"/>
                                        <w:sz w:val="64"/>
                                        <w:szCs w:val="64"/>
                                      </w:rPr>
                                      <w:t>PrÁctica 3 Python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95F0E6B" w14:textId="5E06DE5D" w:rsidR="00CB3849" w:rsidRDefault="00CB3849">
                                    <w:pPr>
                                      <w:jc w:val="right"/>
                                      <w:rPr>
                                        <w:smallCaps/>
                                        <w:color w:val="404040" w:themeColor="text1" w:themeTint="BF"/>
                                        <w:sz w:val="36"/>
                                        <w:szCs w:val="36"/>
                                      </w:rPr>
                                    </w:pPr>
                                    <w:r>
                                      <w:rPr>
                                        <w:color w:val="404040" w:themeColor="text1" w:themeTint="BF"/>
                                        <w:sz w:val="36"/>
                                        <w:szCs w:val="36"/>
                                      </w:rPr>
                                      <w:t>Echo HTTP Server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E9E3D22" id="_x0000_t202" coordsize="21600,21600" o:spt="202" path="m,l,21600r21600,l21600,xe">
                    <v:stroke joinstyle="miter"/>
                    <v:path gradientshapeok="t" o:connecttype="rect"/>
                  </v:shapetype>
                  <v:shape id="Cuadro de texto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AaorvV&#10;hQIAAGkFAAAOAAAAAAAAAAAAAAAAAC4CAABkcnMvZTJvRG9jLnhtbFBLAQItABQABgAIAAAAIQDD&#10;TVCA2wAAAAYBAAAPAAAAAAAAAAAAAAAAAN8EAABkcnMvZG93bnJldi54bWxQSwUGAAAAAAQABADz&#10;AAAA5wUAAAAA&#10;" filled="f" stroked="f" strokeweight=".5pt">
                    <v:textbox inset="126pt,0,54pt,0">
                      <w:txbxContent>
                        <w:p w14:paraId="017CBCAE" w14:textId="12CA89F4" w:rsidR="00CB3849" w:rsidRDefault="00E422F4">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3849">
                                <w:rPr>
                                  <w:caps/>
                                  <w:color w:val="4472C4" w:themeColor="accent1"/>
                                  <w:sz w:val="64"/>
                                  <w:szCs w:val="64"/>
                                </w:rPr>
                                <w:t>PrÁctica 3 Python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95F0E6B" w14:textId="5E06DE5D" w:rsidR="00CB3849" w:rsidRDefault="00CB3849">
                              <w:pPr>
                                <w:jc w:val="right"/>
                                <w:rPr>
                                  <w:smallCaps/>
                                  <w:color w:val="404040" w:themeColor="text1" w:themeTint="BF"/>
                                  <w:sz w:val="36"/>
                                  <w:szCs w:val="36"/>
                                </w:rPr>
                              </w:pPr>
                              <w:r>
                                <w:rPr>
                                  <w:color w:val="404040" w:themeColor="text1" w:themeTint="BF"/>
                                  <w:sz w:val="36"/>
                                  <w:szCs w:val="36"/>
                                </w:rPr>
                                <w:t>Echo HTTP Server</w:t>
                              </w:r>
                            </w:p>
                          </w:sdtContent>
                        </w:sdt>
                      </w:txbxContent>
                    </v:textbox>
                    <w10:wrap type="square" anchorx="page" anchory="page"/>
                  </v:shape>
                </w:pict>
              </mc:Fallback>
            </mc:AlternateContent>
          </w:r>
        </w:p>
        <w:p w14:paraId="45654FAD" w14:textId="77777777" w:rsidR="00CB3849" w:rsidRPr="00063044" w:rsidRDefault="00CB3849">
          <w:pPr>
            <w:rPr>
              <w:i/>
              <w:iCs/>
            </w:rPr>
          </w:pPr>
          <w:r w:rsidRPr="00063044">
            <w:rPr>
              <w:i/>
              <w:iCs/>
              <w:noProof/>
            </w:rPr>
            <mc:AlternateContent>
              <mc:Choice Requires="wps">
                <w:drawing>
                  <wp:anchor distT="45720" distB="45720" distL="114300" distR="114300" simplePos="0" relativeHeight="251664384" behindDoc="0" locked="0" layoutInCell="1" allowOverlap="1" wp14:anchorId="36B86C6A" wp14:editId="274BE432">
                    <wp:simplePos x="0" y="0"/>
                    <wp:positionH relativeFrom="column">
                      <wp:posOffset>3505835</wp:posOffset>
                    </wp:positionH>
                    <wp:positionV relativeFrom="paragraph">
                      <wp:posOffset>6583680</wp:posOffset>
                    </wp:positionV>
                    <wp:extent cx="236093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984B0C6" w14:textId="5FA0069E" w:rsidR="00CB3849" w:rsidRPr="00CB3849" w:rsidRDefault="00CB3849">
                                <w:pPr>
                                  <w:rPr>
                                    <w:rFonts w:cstheme="minorHAnsi"/>
                                    <w:sz w:val="28"/>
                                    <w:szCs w:val="28"/>
                                  </w:rPr>
                                </w:pPr>
                                <w:r w:rsidRPr="00CB3849">
                                  <w:rPr>
                                    <w:rFonts w:cstheme="minorHAnsi"/>
                                    <w:sz w:val="28"/>
                                    <w:szCs w:val="28"/>
                                  </w:rPr>
                                  <w:t>Andrés Casado García</w:t>
                                </w:r>
                              </w:p>
                              <w:p w14:paraId="192AC008" w14:textId="7317DA4C" w:rsidR="00CB3849" w:rsidRPr="00CB3849" w:rsidRDefault="00CB3849">
                                <w:pPr>
                                  <w:rPr>
                                    <w:rFonts w:cstheme="minorHAnsi"/>
                                    <w:sz w:val="28"/>
                                    <w:szCs w:val="28"/>
                                  </w:rPr>
                                </w:pPr>
                                <w:r w:rsidRPr="00CB3849">
                                  <w:rPr>
                                    <w:rFonts w:cstheme="minorHAnsi"/>
                                    <w:sz w:val="28"/>
                                    <w:szCs w:val="28"/>
                                  </w:rPr>
                                  <w:t>Adrián Pérez Fernández</w:t>
                                </w:r>
                              </w:p>
                              <w:p w14:paraId="37CEC072" w14:textId="02D4E4B8" w:rsidR="00CB3849" w:rsidRPr="00CB3849" w:rsidRDefault="00CB3849">
                                <w:pPr>
                                  <w:rPr>
                                    <w:rFonts w:cstheme="minorHAnsi"/>
                                    <w:sz w:val="28"/>
                                    <w:szCs w:val="28"/>
                                  </w:rPr>
                                </w:pPr>
                                <w:r w:rsidRPr="00CB3849">
                                  <w:rPr>
                                    <w:rFonts w:cstheme="minorHAnsi"/>
                                    <w:sz w:val="28"/>
                                    <w:szCs w:val="28"/>
                                  </w:rPr>
                                  <w:t>Álvaro Gala Martínez</w:t>
                                </w:r>
                              </w:p>
                              <w:p w14:paraId="3C570BA2" w14:textId="3C216032" w:rsidR="00CB3849" w:rsidRPr="00CB3849" w:rsidRDefault="00CB3849">
                                <w:pPr>
                                  <w:rPr>
                                    <w:rFonts w:cstheme="minorHAnsi"/>
                                    <w:sz w:val="28"/>
                                    <w:szCs w:val="28"/>
                                  </w:rPr>
                                </w:pPr>
                                <w:r w:rsidRPr="00CB3849">
                                  <w:rPr>
                                    <w:rFonts w:cstheme="minorHAnsi"/>
                                    <w:sz w:val="28"/>
                                    <w:szCs w:val="28"/>
                                  </w:rPr>
                                  <w:t>Daniel Montero García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6B86C6A" id="Cuadro de texto 2" o:spid="_x0000_s1027" type="#_x0000_t202" style="position:absolute;margin-left:276.05pt;margin-top:518.4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HQ1KAIAACwEAAAOAAAAZHJzL2Uyb0RvYy54bWysU9tuGyEQfa/Uf0C813uJ7cQrr6PUqatK&#10;6UVK+wEssF5UlqGAvZt+fQfWcaz0rSoPCJjhcObMYX079pocpfMKTE2LWU6JNByEMvua/vi+e3dD&#10;iQ/MCKbByJo+SU9vN2/frAdbyRI60EI6giDGV4OtaReCrbLM8072zM/ASoPBFlzPAm7dPhOODYje&#10;66zM82U2gBPWAZfe4+n9FKSbhN+2koevbetlILqmyC2k2aW5iXO2WbNq75jtFD/RYP/AomfK4KNn&#10;qHsWGDk49RdUr7gDD22YcegzaFvFZaoBqynyV9U8dszKVAuK4+1ZJv//YPmX4zdHlKhpWVxTYliP&#10;TdoemHBAhCRBjgFIGWUarK8w+9Fifhjfw4jtTiV7+wD8pycGth0ze3nnHAydZAJpFvFmdnF1wvER&#10;pBk+g8DX2CFAAhpb10cNURWC6Niup3OLkAfheFheLfPVFYY4xop5Pl+WqYkZq56vW+fDRwk9iYua&#10;OvRAgmfHBx8iHVY9p8TXPGgldkrrtHH7ZqsdOTL0yy6NVMGrNG3IUNPVolwkZAPxfrJSrwL6Wau+&#10;pjd5HJPDohwfjEgpgSk9rZGJNid9oiSTOGFsxtSRJF7UrgHxhII5mOyL3w0XHbjflAxo3Zr6Xwfm&#10;JCX6k0HRV8V8Hr2eNvPFNSpE3GWkuYwwwxGqpoGSabkN6X8kOewdNmenkmwvTE6U0ZJJzdP3iZ6/&#10;3Kesl0+++QMAAP//AwBQSwMEFAAGAAgAAAAhANPQrHviAAAADQEAAA8AAABkcnMvZG93bnJldi54&#10;bWxMj81OwzAQhO9IvIO1SFwQdeIqVRviVOXvwq0lSBy38TYJxHYUu23g6VlOcNyZT7MzxXqyvTjR&#10;GDrvNKSzBAS52pvONRqq1+fbJYgQ0RnsvSMNXxRgXV5eFJgbf3ZbOu1iIzjEhRw1tDEOuZShbsli&#10;mPmBHHsHP1qMfI6NNCOeOdz2UiXJQlrsHH9ocaCHlurP3dFq+L6vHjdPNzE9qPiu3rb2pao/UOvr&#10;q2lzByLSFP9g+K3P1aHkTnt/dCaIXkOWqZRRNpL5gkcwslLzFYg9SypbJiDLQv5fUf4AAAD//wMA&#10;UEsBAi0AFAAGAAgAAAAhALaDOJL+AAAA4QEAABMAAAAAAAAAAAAAAAAAAAAAAFtDb250ZW50X1R5&#10;cGVzXS54bWxQSwECLQAUAAYACAAAACEAOP0h/9YAAACUAQAACwAAAAAAAAAAAAAAAAAvAQAAX3Jl&#10;bHMvLnJlbHNQSwECLQAUAAYACAAAACEAU+x0NSgCAAAsBAAADgAAAAAAAAAAAAAAAAAuAgAAZHJz&#10;L2Uyb0RvYy54bWxQSwECLQAUAAYACAAAACEA09Cse+IAAAANAQAADwAAAAAAAAAAAAAAAACCBAAA&#10;ZHJzL2Rvd25yZXYueG1sUEsFBgAAAAAEAAQA8wAAAJEFAAAAAA==&#10;" stroked="f">
                    <v:textbox style="mso-fit-shape-to-text:t">
                      <w:txbxContent>
                        <w:p w14:paraId="3984B0C6" w14:textId="5FA0069E" w:rsidR="00CB3849" w:rsidRPr="00CB3849" w:rsidRDefault="00CB3849">
                          <w:pPr>
                            <w:rPr>
                              <w:rFonts w:cstheme="minorHAnsi"/>
                              <w:sz w:val="28"/>
                              <w:szCs w:val="28"/>
                            </w:rPr>
                          </w:pPr>
                          <w:r w:rsidRPr="00CB3849">
                            <w:rPr>
                              <w:rFonts w:cstheme="minorHAnsi"/>
                              <w:sz w:val="28"/>
                              <w:szCs w:val="28"/>
                            </w:rPr>
                            <w:t>Andrés Casado García</w:t>
                          </w:r>
                        </w:p>
                        <w:p w14:paraId="192AC008" w14:textId="7317DA4C" w:rsidR="00CB3849" w:rsidRPr="00CB3849" w:rsidRDefault="00CB3849">
                          <w:pPr>
                            <w:rPr>
                              <w:rFonts w:cstheme="minorHAnsi"/>
                              <w:sz w:val="28"/>
                              <w:szCs w:val="28"/>
                            </w:rPr>
                          </w:pPr>
                          <w:r w:rsidRPr="00CB3849">
                            <w:rPr>
                              <w:rFonts w:cstheme="minorHAnsi"/>
                              <w:sz w:val="28"/>
                              <w:szCs w:val="28"/>
                            </w:rPr>
                            <w:t>Adrián Pérez Fernández</w:t>
                          </w:r>
                        </w:p>
                        <w:p w14:paraId="37CEC072" w14:textId="02D4E4B8" w:rsidR="00CB3849" w:rsidRPr="00CB3849" w:rsidRDefault="00CB3849">
                          <w:pPr>
                            <w:rPr>
                              <w:rFonts w:cstheme="minorHAnsi"/>
                              <w:sz w:val="28"/>
                              <w:szCs w:val="28"/>
                            </w:rPr>
                          </w:pPr>
                          <w:r w:rsidRPr="00CB3849">
                            <w:rPr>
                              <w:rFonts w:cstheme="minorHAnsi"/>
                              <w:sz w:val="28"/>
                              <w:szCs w:val="28"/>
                            </w:rPr>
                            <w:t>Álvaro Gala Martínez</w:t>
                          </w:r>
                        </w:p>
                        <w:p w14:paraId="3C570BA2" w14:textId="3C216032" w:rsidR="00CB3849" w:rsidRPr="00CB3849" w:rsidRDefault="00CB3849">
                          <w:pPr>
                            <w:rPr>
                              <w:rFonts w:cstheme="minorHAnsi"/>
                              <w:sz w:val="28"/>
                              <w:szCs w:val="28"/>
                            </w:rPr>
                          </w:pPr>
                          <w:r w:rsidRPr="00CB3849">
                            <w:rPr>
                              <w:rFonts w:cstheme="minorHAnsi"/>
                              <w:sz w:val="28"/>
                              <w:szCs w:val="28"/>
                            </w:rPr>
                            <w:t>Daniel Montero García</w:t>
                          </w:r>
                        </w:p>
                      </w:txbxContent>
                    </v:textbox>
                    <w10:wrap type="square"/>
                  </v:shape>
                </w:pict>
              </mc:Fallback>
            </mc:AlternateContent>
          </w:r>
        </w:p>
        <w:p w14:paraId="7AD4B2C4" w14:textId="09A8B0AC" w:rsidR="00063044" w:rsidRPr="00063044" w:rsidRDefault="00CB3849">
          <w:pPr>
            <w:rPr>
              <w:i/>
              <w:iCs/>
            </w:rPr>
          </w:pPr>
          <w:r w:rsidRPr="00063044">
            <w:rPr>
              <w:i/>
              <w:iCs/>
            </w:rPr>
            <w:br w:type="page"/>
          </w:r>
        </w:p>
        <w:p w14:paraId="32AAC87A" w14:textId="175389A8" w:rsidR="00CB3849" w:rsidRPr="00063044" w:rsidRDefault="00CB3849" w:rsidP="00063044">
          <w:pPr>
            <w:pStyle w:val="Ttulo1"/>
            <w:jc w:val="both"/>
          </w:pPr>
          <w:r w:rsidRPr="00063044">
            <w:lastRenderedPageBreak/>
            <w:t>INTRODUCCIÓN</w:t>
          </w:r>
        </w:p>
        <w:p w14:paraId="5367D86A" w14:textId="1D87FB69" w:rsidR="00CB3849" w:rsidRPr="00063044" w:rsidRDefault="00CB3849" w:rsidP="00063044">
          <w:pPr>
            <w:jc w:val="both"/>
          </w:pPr>
        </w:p>
        <w:p w14:paraId="04C4A3CB" w14:textId="28950809" w:rsidR="0049337F" w:rsidRPr="00063044" w:rsidRDefault="0049337F" w:rsidP="00063044">
          <w:pPr>
            <w:ind w:firstLine="708"/>
            <w:jc w:val="both"/>
          </w:pPr>
          <w:r w:rsidRPr="00063044">
            <w:t>El objetivo de este ejercicio, al igual que lo fue el ejercicio 2, supone una mejora de la funcionalidad respecto a los ejercicios anteriores. En este caso, la mejora consiste en modificar el código del servidor de tal manera que procese una request de tipo GET realizada por el cliente (que en este caso será el propio navegador web). Dicha request tiene un mensaje el cual deberá ser procesado por el servidor y enviado de vuelta al cliente en la response para que se imprima en la página del navegador.</w:t>
          </w:r>
        </w:p>
        <w:p w14:paraId="0D1ABD5D" w14:textId="77777777" w:rsidR="00AD2C2F" w:rsidRPr="00063044" w:rsidRDefault="00AD2C2F" w:rsidP="00063044">
          <w:pPr>
            <w:jc w:val="both"/>
          </w:pPr>
        </w:p>
        <w:p w14:paraId="3EC0452B" w14:textId="7861FDA9" w:rsidR="00CB3849" w:rsidRPr="00063044" w:rsidRDefault="00CB3849" w:rsidP="00063044">
          <w:pPr>
            <w:pStyle w:val="Ttulo1"/>
            <w:jc w:val="both"/>
          </w:pPr>
          <w:r w:rsidRPr="00063044">
            <w:t>SERVIDOR</w:t>
          </w:r>
          <w:r w:rsidR="008B7889" w:rsidRPr="00063044">
            <w:t xml:space="preserve"> – Nueva funcionalidad</w:t>
          </w:r>
        </w:p>
        <w:p w14:paraId="624D25AB" w14:textId="44AAF2E7" w:rsidR="0049337F" w:rsidRPr="00063044" w:rsidRDefault="0049337F" w:rsidP="00063044">
          <w:pPr>
            <w:jc w:val="both"/>
          </w:pPr>
        </w:p>
        <w:p w14:paraId="66063773" w14:textId="7127EED7" w:rsidR="00063044" w:rsidRPr="00063044" w:rsidRDefault="00063044" w:rsidP="00063044">
          <w:pPr>
            <w:ind w:firstLine="708"/>
            <w:jc w:val="both"/>
          </w:pPr>
          <w:r w:rsidRPr="00063044">
            <w:t>En esta sección se tratará de explicar las diferencias funcionales del código del servidor respecto a la versión que propusimos en el ejercicio 1.</w:t>
          </w:r>
        </w:p>
        <w:p w14:paraId="2B60B8E2" w14:textId="4B198A75" w:rsidR="00063044" w:rsidRDefault="00063044" w:rsidP="00063044">
          <w:pPr>
            <w:jc w:val="both"/>
          </w:pPr>
          <w:r w:rsidRPr="00063044">
            <w:tab/>
            <w:t xml:space="preserve">Para empezar en esta nueva nuestro servidor no procesará la request paquete a paquete por lo que el segundo bucle </w:t>
          </w:r>
          <w:r w:rsidRPr="00063044">
            <w:rPr>
              <w:b/>
              <w:bCs/>
            </w:rPr>
            <w:t>while</w:t>
          </w:r>
          <w:r w:rsidRPr="00063044">
            <w:t xml:space="preserve">, el cual servía para mantener activo el servidor hasta haber recibido todos los paquetes enviados por el cliente, desaparece. En su lugar simplemente hacemos uso del método </w:t>
          </w:r>
          <w:r w:rsidRPr="00063044">
            <w:rPr>
              <w:b/>
              <w:bCs/>
            </w:rPr>
            <w:t>recv</w:t>
          </w:r>
          <w:r w:rsidRPr="00063044">
            <w:t xml:space="preserve"> del socket para recibir la request entera.</w:t>
          </w:r>
        </w:p>
        <w:p w14:paraId="6DE1D0E3" w14:textId="4A59CBB1" w:rsidR="00063044" w:rsidRDefault="00063044" w:rsidP="00063044">
          <w:pPr>
            <w:jc w:val="both"/>
          </w:pPr>
          <w:r w:rsidRPr="00063044">
            <w:drawing>
              <wp:inline distT="0" distB="0" distL="0" distR="0" wp14:anchorId="52F2DD75" wp14:editId="4A26B77B">
                <wp:extent cx="3353268" cy="17147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3268" cy="171474"/>
                        </a:xfrm>
                        <a:prstGeom prst="rect">
                          <a:avLst/>
                        </a:prstGeom>
                      </pic:spPr>
                    </pic:pic>
                  </a:graphicData>
                </a:graphic>
              </wp:inline>
            </w:drawing>
          </w:r>
        </w:p>
        <w:p w14:paraId="16C6DB77" w14:textId="2473B6BD" w:rsidR="00063044" w:rsidRDefault="00063044" w:rsidP="00063044">
          <w:pPr>
            <w:jc w:val="both"/>
          </w:pPr>
          <w:r>
            <w:tab/>
            <w:t>Después</w:t>
          </w:r>
          <w:r w:rsidR="00C25CF9">
            <w:t>,</w:t>
          </w:r>
          <w:r>
            <w:t xml:space="preserve"> haremos uso del método creado en el ejercicio 2</w:t>
          </w:r>
          <w:r w:rsidR="00545D63">
            <w:t xml:space="preserve"> </w:t>
          </w:r>
          <w:r w:rsidR="005A7521" w:rsidRPr="005A7521">
            <w:rPr>
              <w:b/>
              <w:bCs/>
            </w:rPr>
            <w:t>r</w:t>
          </w:r>
          <w:r w:rsidR="00545D63" w:rsidRPr="005A7521">
            <w:rPr>
              <w:b/>
              <w:bCs/>
            </w:rPr>
            <w:t>equests</w:t>
          </w:r>
          <w:r w:rsidR="005A7521" w:rsidRPr="005A7521">
            <w:rPr>
              <w:b/>
              <w:bCs/>
            </w:rPr>
            <w:t>()</w:t>
          </w:r>
          <w:r w:rsidR="00C25CF9">
            <w:t>,</w:t>
          </w:r>
          <w:r>
            <w:t xml:space="preserve"> el cual procesará la request</w:t>
          </w:r>
          <w:r w:rsidR="00545D63">
            <w:t>, después de ser decodificada,</w:t>
          </w:r>
          <w:r>
            <w:t xml:space="preserve"> y le dará el formato requerido en este caso en forma de diccionario.</w:t>
          </w:r>
          <w:r w:rsidR="00C25CF9">
            <w:t xml:space="preserve"> Dicho diccionario lo guardaremos en la variable request. </w:t>
          </w:r>
        </w:p>
        <w:p w14:paraId="27951E5F" w14:textId="0A8C89B1" w:rsidR="00063044" w:rsidRDefault="00063044" w:rsidP="00063044">
          <w:pPr>
            <w:jc w:val="both"/>
          </w:pPr>
          <w:r w:rsidRPr="00063044">
            <w:drawing>
              <wp:inline distT="0" distB="0" distL="0" distR="0" wp14:anchorId="74844F65" wp14:editId="12E6DB71">
                <wp:extent cx="3448531" cy="19052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8531" cy="190527"/>
                        </a:xfrm>
                        <a:prstGeom prst="rect">
                          <a:avLst/>
                        </a:prstGeom>
                      </pic:spPr>
                    </pic:pic>
                  </a:graphicData>
                </a:graphic>
              </wp:inline>
            </w:drawing>
          </w:r>
        </w:p>
        <w:p w14:paraId="4C8AF470" w14:textId="1AAAC479" w:rsidR="00C25CF9" w:rsidRDefault="00C25CF9" w:rsidP="00C25CF9">
          <w:pPr>
            <w:ind w:firstLine="708"/>
            <w:jc w:val="both"/>
          </w:pPr>
          <w:r>
            <w:t xml:space="preserve">A continuación, obtenemos del diccionario el mensaje mandado por el cliente y lo limpiamos de caracteres especiales que se generan en al realizar la </w:t>
          </w:r>
          <w:r w:rsidR="009A76AF">
            <w:t>r</w:t>
          </w:r>
          <w:r>
            <w:t>equest</w:t>
          </w:r>
          <w:r w:rsidR="009A76AF">
            <w:t xml:space="preserve">. Esto lo </w:t>
          </w:r>
          <w:r w:rsidR="005A7521">
            <w:t>realizamos con</w:t>
          </w:r>
          <w:r>
            <w:t xml:space="preserve"> una función llamada </w:t>
          </w:r>
          <w:r w:rsidRPr="00C25CF9">
            <w:rPr>
              <w:b/>
              <w:bCs/>
            </w:rPr>
            <w:t>clean()</w:t>
          </w:r>
          <w:r>
            <w:t>, la cual hemos creado nosotros.</w:t>
          </w:r>
        </w:p>
        <w:p w14:paraId="170AB285" w14:textId="77777777" w:rsidR="00C25CF9" w:rsidRDefault="00C25CF9" w:rsidP="00C25CF9">
          <w:pPr>
            <w:jc w:val="both"/>
          </w:pPr>
          <w:r w:rsidRPr="00C25CF9">
            <w:drawing>
              <wp:inline distT="0" distB="0" distL="0" distR="0" wp14:anchorId="7284A47A" wp14:editId="65A6C54B">
                <wp:extent cx="3000794" cy="40010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0794" cy="400106"/>
                        </a:xfrm>
                        <a:prstGeom prst="rect">
                          <a:avLst/>
                        </a:prstGeom>
                      </pic:spPr>
                    </pic:pic>
                  </a:graphicData>
                </a:graphic>
              </wp:inline>
            </w:drawing>
          </w:r>
        </w:p>
        <w:p w14:paraId="5EACEBAF" w14:textId="24BF4D9E" w:rsidR="00C25CF9" w:rsidRDefault="00C25CF9" w:rsidP="00063044">
          <w:pPr>
            <w:jc w:val="both"/>
          </w:pPr>
          <w:r w:rsidRPr="00C25CF9">
            <w:drawing>
              <wp:inline distT="0" distB="0" distL="0" distR="0" wp14:anchorId="24FF150C" wp14:editId="68D74001">
                <wp:extent cx="3801005" cy="809738"/>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1005" cy="809738"/>
                        </a:xfrm>
                        <a:prstGeom prst="rect">
                          <a:avLst/>
                        </a:prstGeom>
                      </pic:spPr>
                    </pic:pic>
                  </a:graphicData>
                </a:graphic>
              </wp:inline>
            </w:drawing>
          </w:r>
        </w:p>
        <w:p w14:paraId="5A116569" w14:textId="18E9BE88" w:rsidR="00C25CF9" w:rsidRDefault="009A76AF" w:rsidP="009A76AF">
          <w:pPr>
            <w:ind w:firstLine="708"/>
            <w:jc w:val="both"/>
          </w:pPr>
          <w:r>
            <w:t>Luego obtenemos el tamaño del mensaje para poder darle un valor apropiado al content-length, un campo de la response que vamos a generar.</w:t>
          </w:r>
        </w:p>
        <w:p w14:paraId="0F4E5D5A" w14:textId="17212F03" w:rsidR="009A76AF" w:rsidRDefault="009A76AF" w:rsidP="009A76AF">
          <w:pPr>
            <w:jc w:val="both"/>
          </w:pPr>
          <w:r w:rsidRPr="009A76AF">
            <w:drawing>
              <wp:inline distT="0" distB="0" distL="0" distR="0" wp14:anchorId="7DF93BD6" wp14:editId="5D797242">
                <wp:extent cx="2000529" cy="17147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00529" cy="171474"/>
                        </a:xfrm>
                        <a:prstGeom prst="rect">
                          <a:avLst/>
                        </a:prstGeom>
                      </pic:spPr>
                    </pic:pic>
                  </a:graphicData>
                </a:graphic>
              </wp:inline>
            </w:drawing>
          </w:r>
        </w:p>
        <w:p w14:paraId="45131AB0" w14:textId="08F3A08A" w:rsidR="009A76AF" w:rsidRDefault="009A76AF">
          <w:r>
            <w:br w:type="page"/>
          </w:r>
        </w:p>
        <w:p w14:paraId="0562965E" w14:textId="56B6EC7A" w:rsidR="009A76AF" w:rsidRDefault="009A76AF" w:rsidP="009A76AF">
          <w:pPr>
            <w:ind w:firstLine="708"/>
            <w:jc w:val="both"/>
          </w:pPr>
          <w:r>
            <w:lastRenderedPageBreak/>
            <w:t>Ahora, generamos un string con el formato que debe tener nuestra response. En dicho string se insertarán tanto el mensaje limpio que hemos obtenido del diccionario, como la longitud de dicho mensaje para que aparezca en el campo content-length.</w:t>
          </w:r>
        </w:p>
        <w:p w14:paraId="429ADAF0" w14:textId="74D006B0" w:rsidR="009A76AF" w:rsidRDefault="009A76AF" w:rsidP="009A76AF">
          <w:pPr>
            <w:jc w:val="both"/>
          </w:pPr>
          <w:r w:rsidRPr="009A76AF">
            <w:drawing>
              <wp:inline distT="0" distB="0" distL="0" distR="0" wp14:anchorId="33EB6AD1" wp14:editId="353B14A2">
                <wp:extent cx="5400040" cy="169545"/>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69545"/>
                        </a:xfrm>
                        <a:prstGeom prst="rect">
                          <a:avLst/>
                        </a:prstGeom>
                      </pic:spPr>
                    </pic:pic>
                  </a:graphicData>
                </a:graphic>
              </wp:inline>
            </w:drawing>
          </w:r>
        </w:p>
        <w:p w14:paraId="6B9D82E6" w14:textId="5B835925" w:rsidR="00545D63" w:rsidRDefault="00545D63" w:rsidP="009A76AF">
          <w:pPr>
            <w:jc w:val="both"/>
          </w:pPr>
          <w:r>
            <w:tab/>
            <w:t xml:space="preserve">Finalmente, si hemos recibido datos del cliente, le devolvemos la response que hemos creado después de codificarla con el método </w:t>
          </w:r>
          <w:r w:rsidRPr="00545D63">
            <w:rPr>
              <w:b/>
              <w:bCs/>
            </w:rPr>
            <w:t>encode()</w:t>
          </w:r>
          <w:r>
            <w:t>.</w:t>
          </w:r>
        </w:p>
        <w:p w14:paraId="58FFC2F9" w14:textId="40810864" w:rsidR="00545D63" w:rsidRDefault="00545D63" w:rsidP="009A76AF">
          <w:pPr>
            <w:jc w:val="both"/>
          </w:pPr>
          <w:r w:rsidRPr="00545D63">
            <w:drawing>
              <wp:inline distT="0" distB="0" distL="0" distR="0" wp14:anchorId="312BCC41" wp14:editId="7847B0FA">
                <wp:extent cx="3353268" cy="66684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3268" cy="666843"/>
                        </a:xfrm>
                        <a:prstGeom prst="rect">
                          <a:avLst/>
                        </a:prstGeom>
                      </pic:spPr>
                    </pic:pic>
                  </a:graphicData>
                </a:graphic>
              </wp:inline>
            </w:drawing>
          </w:r>
        </w:p>
        <w:p w14:paraId="0130E8FA" w14:textId="77777777" w:rsidR="00C25CF9" w:rsidRPr="00063044" w:rsidRDefault="00C25CF9" w:rsidP="00063044">
          <w:pPr>
            <w:jc w:val="both"/>
          </w:pPr>
        </w:p>
        <w:p w14:paraId="29D48B28" w14:textId="22B79B02" w:rsidR="00CB3849" w:rsidRPr="00063044" w:rsidRDefault="00CB3849" w:rsidP="00063044">
          <w:pPr>
            <w:pStyle w:val="Ttulo1"/>
            <w:jc w:val="both"/>
          </w:pPr>
          <w:r w:rsidRPr="00063044">
            <w:t>SALIDAS</w:t>
          </w:r>
        </w:p>
        <w:p w14:paraId="7F3AC66C" w14:textId="24401F04" w:rsidR="00183476" w:rsidRDefault="00E422F4" w:rsidP="00063044">
          <w:pPr>
            <w:jc w:val="both"/>
          </w:pPr>
        </w:p>
      </w:sdtContent>
    </w:sdt>
    <w:p w14:paraId="4AF293C0" w14:textId="25A73AA4" w:rsidR="005A7521" w:rsidRDefault="005A7521" w:rsidP="00063044">
      <w:pPr>
        <w:jc w:val="both"/>
      </w:pPr>
      <w:r>
        <w:t>Arrancamos el servidor y se queda en espera por una request.</w:t>
      </w:r>
    </w:p>
    <w:p w14:paraId="1B815DAA" w14:textId="7C81BDA5" w:rsidR="005A7521" w:rsidRDefault="005A7521" w:rsidP="00063044">
      <w:pPr>
        <w:jc w:val="both"/>
      </w:pPr>
      <w:r w:rsidRPr="005A7521">
        <w:drawing>
          <wp:inline distT="0" distB="0" distL="0" distR="0" wp14:anchorId="409DB76D" wp14:editId="53A50370">
            <wp:extent cx="5400040" cy="78295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782955"/>
                    </a:xfrm>
                    <a:prstGeom prst="rect">
                      <a:avLst/>
                    </a:prstGeom>
                  </pic:spPr>
                </pic:pic>
              </a:graphicData>
            </a:graphic>
          </wp:inline>
        </w:drawing>
      </w:r>
    </w:p>
    <w:p w14:paraId="18555A9B" w14:textId="57BA8B0A" w:rsidR="005A7521" w:rsidRDefault="005A7521" w:rsidP="00063044">
      <w:pPr>
        <w:jc w:val="both"/>
      </w:pPr>
    </w:p>
    <w:p w14:paraId="2A74F672" w14:textId="05ACA0BD" w:rsidR="005A7521" w:rsidRDefault="005A7521" w:rsidP="00063044">
      <w:pPr>
        <w:jc w:val="both"/>
      </w:pPr>
      <w:r>
        <w:t>Introducimos la petición en el navegador.</w:t>
      </w:r>
    </w:p>
    <w:p w14:paraId="4A9F1F18" w14:textId="7C25040B" w:rsidR="005A7521" w:rsidRDefault="005A7521" w:rsidP="00063044">
      <w:pPr>
        <w:jc w:val="both"/>
      </w:pPr>
      <w:r w:rsidRPr="005A7521">
        <w:drawing>
          <wp:inline distT="0" distB="0" distL="0" distR="0" wp14:anchorId="1670BC86" wp14:editId="4E10F8C9">
            <wp:extent cx="5400040" cy="661035"/>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661035"/>
                    </a:xfrm>
                    <a:prstGeom prst="rect">
                      <a:avLst/>
                    </a:prstGeom>
                  </pic:spPr>
                </pic:pic>
              </a:graphicData>
            </a:graphic>
          </wp:inline>
        </w:drawing>
      </w:r>
    </w:p>
    <w:p w14:paraId="4B34EAB0" w14:textId="481C3495" w:rsidR="005A7521" w:rsidRDefault="005A7521" w:rsidP="00063044">
      <w:pPr>
        <w:jc w:val="both"/>
      </w:pPr>
    </w:p>
    <w:p w14:paraId="7D1A1F60" w14:textId="524B9A93" w:rsidR="005A7521" w:rsidRDefault="005A7521" w:rsidP="00063044">
      <w:pPr>
        <w:jc w:val="both"/>
      </w:pPr>
      <w:r>
        <w:t>Mostramos por pantalla el diccionario.</w:t>
      </w:r>
    </w:p>
    <w:p w14:paraId="3975DDBB" w14:textId="1F44EE2F" w:rsidR="005A7521" w:rsidRDefault="005A7521" w:rsidP="00063044">
      <w:pPr>
        <w:jc w:val="both"/>
      </w:pPr>
      <w:r w:rsidRPr="005A7521">
        <w:drawing>
          <wp:inline distT="0" distB="0" distL="0" distR="0" wp14:anchorId="344E2D59" wp14:editId="7B7DAC39">
            <wp:extent cx="5400040" cy="1787525"/>
            <wp:effectExtent l="0" t="0" r="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787525"/>
                    </a:xfrm>
                    <a:prstGeom prst="rect">
                      <a:avLst/>
                    </a:prstGeom>
                  </pic:spPr>
                </pic:pic>
              </a:graphicData>
            </a:graphic>
          </wp:inline>
        </w:drawing>
      </w:r>
    </w:p>
    <w:p w14:paraId="1FBC1619" w14:textId="77777777" w:rsidR="00E422F4" w:rsidRDefault="00E422F4">
      <w:r>
        <w:br w:type="page"/>
      </w:r>
    </w:p>
    <w:p w14:paraId="32725512" w14:textId="13E3A84C" w:rsidR="005A7521" w:rsidRDefault="005A7521" w:rsidP="00063044">
      <w:pPr>
        <w:jc w:val="both"/>
      </w:pPr>
      <w:r>
        <w:lastRenderedPageBreak/>
        <w:t>Mostramos el mensaje de vuelta en el cliente.</w:t>
      </w:r>
    </w:p>
    <w:p w14:paraId="6E988A0A" w14:textId="0DA87030" w:rsidR="005A7521" w:rsidRDefault="00D467EC" w:rsidP="00063044">
      <w:pPr>
        <w:jc w:val="both"/>
      </w:pPr>
      <w:r w:rsidRPr="00D467EC">
        <w:drawing>
          <wp:inline distT="0" distB="0" distL="0" distR="0" wp14:anchorId="7CEAEF4F" wp14:editId="6D47A32D">
            <wp:extent cx="5400040" cy="1904365"/>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904365"/>
                    </a:xfrm>
                    <a:prstGeom prst="rect">
                      <a:avLst/>
                    </a:prstGeom>
                  </pic:spPr>
                </pic:pic>
              </a:graphicData>
            </a:graphic>
          </wp:inline>
        </w:drawing>
      </w:r>
    </w:p>
    <w:p w14:paraId="11E49045" w14:textId="087F6EB4" w:rsidR="00E422F4" w:rsidRDefault="00E422F4" w:rsidP="00063044">
      <w:pPr>
        <w:jc w:val="both"/>
      </w:pPr>
    </w:p>
    <w:p w14:paraId="1BC69562" w14:textId="77777777" w:rsidR="00E422F4" w:rsidRPr="00063044" w:rsidRDefault="00E422F4" w:rsidP="00063044">
      <w:pPr>
        <w:jc w:val="both"/>
      </w:pPr>
    </w:p>
    <w:sectPr w:rsidR="00E422F4" w:rsidRPr="00063044" w:rsidSect="00CB384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A85"/>
    <w:rsid w:val="000369EF"/>
    <w:rsid w:val="00063044"/>
    <w:rsid w:val="00273F8A"/>
    <w:rsid w:val="0049337F"/>
    <w:rsid w:val="00545D63"/>
    <w:rsid w:val="005A7521"/>
    <w:rsid w:val="00856A85"/>
    <w:rsid w:val="008B7889"/>
    <w:rsid w:val="009A76AF"/>
    <w:rsid w:val="00AD2C2F"/>
    <w:rsid w:val="00C25CF9"/>
    <w:rsid w:val="00C431E6"/>
    <w:rsid w:val="00CB3849"/>
    <w:rsid w:val="00D467EC"/>
    <w:rsid w:val="00E422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92FFF"/>
  <w15:chartTrackingRefBased/>
  <w15:docId w15:val="{11738EC2-80FF-4FE7-93F5-B951DA90F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38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B384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B3849"/>
    <w:rPr>
      <w:rFonts w:eastAsiaTheme="minorEastAsia"/>
      <w:lang w:eastAsia="es-ES"/>
    </w:rPr>
  </w:style>
  <w:style w:type="character" w:customStyle="1" w:styleId="Ttulo1Car">
    <w:name w:val="Título 1 Car"/>
    <w:basedOn w:val="Fuentedeprrafopredeter"/>
    <w:link w:val="Ttulo1"/>
    <w:uiPriority w:val="9"/>
    <w:rsid w:val="00CB384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4</Pages>
  <Words>353</Words>
  <Characters>1946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PrÁctica 3 Python</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3 Python</dc:title>
  <dc:subject>Echo HTTP Server</dc:subject>
  <dc:creator>Andrés Casado García</dc:creator>
  <cp:keywords/>
  <dc:description/>
  <cp:lastModifiedBy>Andres Casado Garcia</cp:lastModifiedBy>
  <cp:revision>3</cp:revision>
  <dcterms:created xsi:type="dcterms:W3CDTF">2020-03-31T16:45:00Z</dcterms:created>
  <dcterms:modified xsi:type="dcterms:W3CDTF">2020-04-01T18:52:00Z</dcterms:modified>
</cp:coreProperties>
</file>