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3EE8" w14:textId="77777777" w:rsidR="000336EA" w:rsidRPr="000336EA" w:rsidRDefault="000336EA" w:rsidP="000336EA">
      <w:pPr>
        <w:rPr>
          <w:b/>
          <w:bCs/>
        </w:rPr>
      </w:pPr>
      <w:r w:rsidRPr="000336EA">
        <w:rPr>
          <w:b/>
          <w:bCs/>
        </w:rPr>
        <w:t>Temat projektu</w:t>
      </w:r>
    </w:p>
    <w:p w14:paraId="1E7C3E6C" w14:textId="77777777" w:rsidR="000336EA" w:rsidRPr="000336EA" w:rsidRDefault="000336EA" w:rsidP="000336EA">
      <w:r w:rsidRPr="000336EA">
        <w:rPr>
          <w:b/>
          <w:bCs/>
        </w:rPr>
        <w:t>Rozpoznawanie tablic rejestracyjnych z wykorzystaniem przetwarzania obrazu i uczenia maszynowego</w:t>
      </w:r>
    </w:p>
    <w:p w14:paraId="1F737DB1" w14:textId="77777777" w:rsidR="000336EA" w:rsidRPr="000336EA" w:rsidRDefault="000336EA" w:rsidP="000336EA">
      <w:pPr>
        <w:rPr>
          <w:b/>
          <w:bCs/>
        </w:rPr>
      </w:pPr>
      <w:r w:rsidRPr="000336EA">
        <w:rPr>
          <w:b/>
          <w:bCs/>
        </w:rPr>
        <w:t>Cel projektu</w:t>
      </w:r>
    </w:p>
    <w:p w14:paraId="2CA9BB94" w14:textId="77777777" w:rsidR="000336EA" w:rsidRPr="000336EA" w:rsidRDefault="000336EA" w:rsidP="000336EA">
      <w:r w:rsidRPr="000336EA">
        <w:t xml:space="preserve">Celem projektu jest stworzenie programu w języku </w:t>
      </w:r>
      <w:proofErr w:type="spellStart"/>
      <w:r w:rsidRPr="000336EA">
        <w:t>Python</w:t>
      </w:r>
      <w:proofErr w:type="spellEnd"/>
      <w:r w:rsidRPr="000336EA">
        <w:t>, który będzie wykrywał tablicę rejestracyjną na zdjęciu pojazdu, a następnie rozpoznawał znajdujące się na niej litery i cyfry.</w:t>
      </w:r>
    </w:p>
    <w:p w14:paraId="068DF329" w14:textId="77777777" w:rsidR="000336EA" w:rsidRPr="000336EA" w:rsidRDefault="000336EA" w:rsidP="000336EA">
      <w:pPr>
        <w:rPr>
          <w:b/>
          <w:bCs/>
        </w:rPr>
      </w:pPr>
      <w:r w:rsidRPr="000336EA">
        <w:rPr>
          <w:b/>
          <w:bCs/>
        </w:rPr>
        <w:t>Założenia</w:t>
      </w:r>
    </w:p>
    <w:p w14:paraId="0EB62FEF" w14:textId="77777777" w:rsidR="000336EA" w:rsidRPr="000336EA" w:rsidRDefault="000336EA" w:rsidP="000336EA">
      <w:r w:rsidRPr="000336EA">
        <w:t>Lokalizacja tablicy zostanie wykonana bez użycia gotowych modeli detekcji, takich jak YOLO. W tym celu zostaną wykorzystane własne algorytmy przetwarzania obrazu, m.in. wykrywanie krawędzi, analiza konturów, filtrowanie obiektów na podstawie kształtu i proporcji oraz segmentacja znaków.</w:t>
      </w:r>
    </w:p>
    <w:p w14:paraId="7E599499" w14:textId="77777777" w:rsidR="000336EA" w:rsidRPr="000336EA" w:rsidRDefault="000336EA" w:rsidP="000336EA">
      <w:r w:rsidRPr="000336EA">
        <w:t>Po wyodrębnieniu tablicy poszczególne litery i cyfry zostaną przekazane do modelu uczenia maszynowego odpowiedzialnego za ich klasyfikację.</w:t>
      </w:r>
    </w:p>
    <w:p w14:paraId="4DA6BB4D" w14:textId="77777777" w:rsidR="000336EA" w:rsidRPr="000336EA" w:rsidRDefault="000336EA" w:rsidP="000336EA">
      <w:pPr>
        <w:rPr>
          <w:b/>
          <w:bCs/>
        </w:rPr>
      </w:pPr>
      <w:r w:rsidRPr="000336EA">
        <w:rPr>
          <w:b/>
          <w:bCs/>
        </w:rPr>
        <w:t>Planowane technologie</w:t>
      </w:r>
    </w:p>
    <w:p w14:paraId="106C4D6C" w14:textId="77777777" w:rsidR="000336EA" w:rsidRPr="000336EA" w:rsidRDefault="000336EA" w:rsidP="000336EA">
      <w:proofErr w:type="spellStart"/>
      <w:r w:rsidRPr="000336EA">
        <w:t>Python</w:t>
      </w:r>
      <w:proofErr w:type="spellEnd"/>
      <w:r w:rsidRPr="000336EA">
        <w:t xml:space="preserve">, </w:t>
      </w:r>
      <w:proofErr w:type="spellStart"/>
      <w:r w:rsidRPr="000336EA">
        <w:t>OpenCV</w:t>
      </w:r>
      <w:proofErr w:type="spellEnd"/>
      <w:r w:rsidRPr="000336EA">
        <w:t xml:space="preserve">, </w:t>
      </w:r>
      <w:proofErr w:type="spellStart"/>
      <w:r w:rsidRPr="000336EA">
        <w:t>NumPy</w:t>
      </w:r>
      <w:proofErr w:type="spellEnd"/>
      <w:r w:rsidRPr="000336EA">
        <w:t xml:space="preserve"> oraz </w:t>
      </w:r>
      <w:proofErr w:type="spellStart"/>
      <w:r w:rsidRPr="000336EA">
        <w:t>TensorFlow</w:t>
      </w:r>
      <w:proofErr w:type="spellEnd"/>
      <w:r w:rsidRPr="000336EA">
        <w:t>/</w:t>
      </w:r>
      <w:proofErr w:type="spellStart"/>
      <w:r w:rsidRPr="000336EA">
        <w:t>Keras</w:t>
      </w:r>
      <w:proofErr w:type="spellEnd"/>
      <w:r w:rsidRPr="000336EA">
        <w:t xml:space="preserve"> lub </w:t>
      </w:r>
      <w:proofErr w:type="spellStart"/>
      <w:r w:rsidRPr="000336EA">
        <w:t>PyTorch</w:t>
      </w:r>
      <w:proofErr w:type="spellEnd"/>
      <w:r w:rsidRPr="000336EA">
        <w:t>.</w:t>
      </w:r>
    </w:p>
    <w:p w14:paraId="25E2D08C" w14:textId="77777777" w:rsidR="000336EA" w:rsidRPr="000336EA" w:rsidRDefault="000336EA" w:rsidP="000336EA">
      <w:pPr>
        <w:rPr>
          <w:b/>
          <w:bCs/>
        </w:rPr>
      </w:pPr>
      <w:r w:rsidRPr="000336EA">
        <w:rPr>
          <w:b/>
          <w:bCs/>
        </w:rPr>
        <w:t>Etapy realizacji</w:t>
      </w:r>
    </w:p>
    <w:p w14:paraId="09675A10" w14:textId="77777777" w:rsidR="000336EA" w:rsidRPr="000336EA" w:rsidRDefault="000336EA" w:rsidP="000336EA">
      <w:pPr>
        <w:numPr>
          <w:ilvl w:val="0"/>
          <w:numId w:val="1"/>
        </w:numPr>
      </w:pPr>
      <w:r w:rsidRPr="000336EA">
        <w:t>Wczytanie i wstępne przetworzenie obrazu.</w:t>
      </w:r>
    </w:p>
    <w:p w14:paraId="5CF6CB10" w14:textId="77777777" w:rsidR="000336EA" w:rsidRPr="000336EA" w:rsidRDefault="000336EA" w:rsidP="000336EA">
      <w:pPr>
        <w:numPr>
          <w:ilvl w:val="0"/>
          <w:numId w:val="1"/>
        </w:numPr>
      </w:pPr>
      <w:r w:rsidRPr="000336EA">
        <w:t>Wykrycie obszaru tablicy rejestracyjnej.</w:t>
      </w:r>
    </w:p>
    <w:p w14:paraId="02D907F2" w14:textId="77777777" w:rsidR="000336EA" w:rsidRPr="000336EA" w:rsidRDefault="000336EA" w:rsidP="000336EA">
      <w:pPr>
        <w:numPr>
          <w:ilvl w:val="0"/>
          <w:numId w:val="1"/>
        </w:numPr>
      </w:pPr>
      <w:r w:rsidRPr="000336EA">
        <w:t>Wycięcie i poprawa jakości obrazu tablicy.</w:t>
      </w:r>
    </w:p>
    <w:p w14:paraId="5B128E4D" w14:textId="77777777" w:rsidR="000336EA" w:rsidRPr="000336EA" w:rsidRDefault="000336EA" w:rsidP="000336EA">
      <w:pPr>
        <w:numPr>
          <w:ilvl w:val="0"/>
          <w:numId w:val="1"/>
        </w:numPr>
      </w:pPr>
      <w:r w:rsidRPr="000336EA">
        <w:t>Segmentacja liter i cyfr.</w:t>
      </w:r>
    </w:p>
    <w:p w14:paraId="71EA1370" w14:textId="77777777" w:rsidR="000336EA" w:rsidRPr="000336EA" w:rsidRDefault="000336EA" w:rsidP="000336EA">
      <w:pPr>
        <w:numPr>
          <w:ilvl w:val="0"/>
          <w:numId w:val="1"/>
        </w:numPr>
      </w:pPr>
      <w:r w:rsidRPr="000336EA">
        <w:t>Rozpoznanie znaków przy użyciu modelu uczenia maszynowego.</w:t>
      </w:r>
    </w:p>
    <w:p w14:paraId="3BF89D02" w14:textId="77777777" w:rsidR="000336EA" w:rsidRPr="000336EA" w:rsidRDefault="000336EA" w:rsidP="000336EA">
      <w:pPr>
        <w:numPr>
          <w:ilvl w:val="0"/>
          <w:numId w:val="1"/>
        </w:numPr>
      </w:pPr>
      <w:r w:rsidRPr="000336EA">
        <w:t>Złożenie rozpoznanych znaków w numer rejestracyjny.</w:t>
      </w:r>
    </w:p>
    <w:p w14:paraId="4BAC302A" w14:textId="77777777" w:rsidR="000336EA" w:rsidRPr="000336EA" w:rsidRDefault="000336EA" w:rsidP="000336EA">
      <w:pPr>
        <w:numPr>
          <w:ilvl w:val="0"/>
          <w:numId w:val="1"/>
        </w:numPr>
      </w:pPr>
      <w:r w:rsidRPr="000336EA">
        <w:t>Testowanie skuteczności programu na różnych zdjęciach.</w:t>
      </w:r>
    </w:p>
    <w:p w14:paraId="27C09E51" w14:textId="77777777" w:rsidR="000336EA" w:rsidRPr="000336EA" w:rsidRDefault="000336EA" w:rsidP="000336EA">
      <w:pPr>
        <w:rPr>
          <w:b/>
          <w:bCs/>
        </w:rPr>
      </w:pPr>
      <w:r w:rsidRPr="000336EA">
        <w:rPr>
          <w:b/>
          <w:bCs/>
        </w:rPr>
        <w:t>Oczekiwany rezultat</w:t>
      </w:r>
    </w:p>
    <w:p w14:paraId="238641D9" w14:textId="77777777" w:rsidR="000336EA" w:rsidRDefault="000336EA" w:rsidP="000336EA">
      <w:r w:rsidRPr="000336EA">
        <w:t>Rezultatem będzie aplikacja umożliwiająca automatyczne wykrycie i odczytanie numeru rejestracyjnego ze zdjęcia pojazdu oraz ocena skuteczności zastosowanych algorytmów.</w:t>
      </w:r>
    </w:p>
    <w:p w14:paraId="7D4081B7" w14:textId="5E6B919F" w:rsidR="000336EA" w:rsidRDefault="00227338" w:rsidP="000336EA">
      <w:hyperlink r:id="rId5" w:history="1">
        <w:r w:rsidRPr="009D63C9">
          <w:rPr>
            <w:rStyle w:val="Hipercze"/>
          </w:rPr>
          <w:t>https://www.sciencedirect.com/science/article/pii/S2212017312000254</w:t>
        </w:r>
      </w:hyperlink>
    </w:p>
    <w:p w14:paraId="7CAE2E1D" w14:textId="7BF66A70" w:rsidR="00637792" w:rsidRDefault="00227338">
      <w:hyperlink r:id="rId6" w:history="1">
        <w:r w:rsidRPr="009D63C9">
          <w:rPr>
            <w:rStyle w:val="Hipercze"/>
          </w:rPr>
          <w:t>https://arxiv.org/pdf/2410.13622</w:t>
        </w:r>
      </w:hyperlink>
    </w:p>
    <w:p w14:paraId="341904DB" w14:textId="59C95423" w:rsidR="00227338" w:rsidRDefault="00227338">
      <w:r w:rsidRPr="00227338">
        <w:t>https://arxiv.org/pdf/1401.5559</w:t>
      </w:r>
    </w:p>
    <w:sectPr w:rsidR="002273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744E9"/>
    <w:multiLevelType w:val="multilevel"/>
    <w:tmpl w:val="D4E8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40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EA"/>
    <w:rsid w:val="000336EA"/>
    <w:rsid w:val="00227338"/>
    <w:rsid w:val="00637792"/>
    <w:rsid w:val="006F3EB8"/>
    <w:rsid w:val="007B520E"/>
    <w:rsid w:val="00886C01"/>
    <w:rsid w:val="009B1320"/>
    <w:rsid w:val="00BA42ED"/>
    <w:rsid w:val="00FA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D0F4F"/>
  <w15:chartTrackingRefBased/>
  <w15:docId w15:val="{19C24497-E623-4000-9CB9-0744F52C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3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3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3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3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3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3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36E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36E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36E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36E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36E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36E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36E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36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36E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3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36E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36EA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2733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27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410.13622" TargetMode="External"/><Relationship Id="rId5" Type="http://schemas.openxmlformats.org/officeDocument/2006/relationships/hyperlink" Target="https://www.sciencedirect.com/science/article/pii/S22120173120002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Arkadiusz Kowalczyk</dc:creator>
  <cp:keywords/>
  <dc:description/>
  <cp:lastModifiedBy>Arkadiusz Kowalczyk</cp:lastModifiedBy>
  <cp:revision>2</cp:revision>
  <dcterms:created xsi:type="dcterms:W3CDTF">2026-10-18T06:51:00Z</dcterms:created>
  <dcterms:modified xsi:type="dcterms:W3CDTF">2026-10-18T07:26:00Z</dcterms:modified>
</cp:coreProperties>
</file>