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23FA7C1B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Orientador(a):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58E70CAA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 (a):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045BC6D7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3243A1">
        <w:rPr>
          <w:rFonts w:ascii="Trebuchet MS" w:hAnsi="Trebuchet MS"/>
          <w:b/>
          <w:color w:val="271F95"/>
          <w:sz w:val="28"/>
          <w:szCs w:val="28"/>
        </w:rPr>
        <w:t>Belo Horizonte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59156E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59156E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59156E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59156E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59156E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59156E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59156E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59156E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59156E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59156E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59156E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59156E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0AF8DDB3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Universal </w:t>
      </w:r>
      <w:proofErr w:type="spellStart"/>
      <w:r>
        <w:rPr>
          <w:color w:val="1A1F20"/>
        </w:rPr>
        <w:t>Automatic</w:t>
      </w:r>
      <w:proofErr w:type="spellEnd"/>
      <w:r>
        <w:rPr>
          <w:color w:val="1A1F20"/>
        </w:rPr>
        <w:t xml:space="preserve"> Computer I(</w:t>
      </w:r>
      <w:proofErr w:type="spellStart"/>
      <w:r>
        <w:rPr>
          <w:color w:val="1A1F20"/>
        </w:rPr>
        <w:t>Univac</w:t>
      </w:r>
      <w:proofErr w:type="spellEnd"/>
      <w:r>
        <w:rPr>
          <w:color w:val="1A1F20"/>
        </w:rPr>
        <w:t>-I) para que o Departamento de Censo dos Estados Unidos da América pudesse realizar o monitoramento do baby boom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 cyberpunk, William Gibson, em seu romance</w:t>
      </w:r>
      <w:r w:rsidR="00A662AB">
        <w:rPr>
          <w:color w:val="1A1F20"/>
        </w:rPr>
        <w:t xml:space="preserve"> </w:t>
      </w:r>
      <w:proofErr w:type="spellStart"/>
      <w:r w:rsidR="00A662AB">
        <w:rPr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a ideia do que </w:t>
      </w:r>
      <w:proofErr w:type="spellStart"/>
      <w:r w:rsidR="00A662AB">
        <w:rPr>
          <w:color w:val="1A1F20"/>
        </w:rPr>
        <w:t>xpto</w:t>
      </w:r>
      <w:proofErr w:type="spellEnd"/>
      <w:r w:rsidR="00A662AB">
        <w:rPr>
          <w:color w:val="1A1F20"/>
        </w:rPr>
        <w:t xml:space="preserve">, o </w:t>
      </w:r>
      <w:proofErr w:type="gramStart"/>
      <w:r w:rsidR="00A662AB">
        <w:rPr>
          <w:color w:val="1A1F20"/>
        </w:rPr>
        <w:t xml:space="preserve">cyberespaço,  </w:t>
      </w:r>
      <w:r w:rsidR="00A662AB" w:rsidRPr="00242BBD">
        <w:rPr>
          <w:color w:val="1A1F20"/>
        </w:rPr>
        <w:t>referindo</w:t>
      </w:r>
      <w:proofErr w:type="gramEnd"/>
      <w:r w:rsidR="00A662AB" w:rsidRPr="00242BBD">
        <w:rPr>
          <w:color w:val="1A1F20"/>
        </w:rPr>
        <w:t>-se a um espaço virtual composto por cada computador e usuário conectados em uma rede mundial</w:t>
      </w:r>
      <w:r w:rsidR="00A662AB">
        <w:rPr>
          <w:color w:val="1A1F20"/>
        </w:rPr>
        <w:t>. Desde a década de 90, a evolução de hardware e software, seguindo as leis de Moore e os saltos qualitativos observados por Brooks(</w:t>
      </w:r>
      <w:proofErr w:type="spellStart"/>
      <w:r w:rsidR="00A662AB">
        <w:rPr>
          <w:color w:val="1A1F20"/>
        </w:rPr>
        <w:t>citacao</w:t>
      </w:r>
      <w:proofErr w:type="spellEnd"/>
      <w:r w:rsidR="00A662AB">
        <w:rPr>
          <w:color w:val="1A1F20"/>
        </w:rPr>
        <w:t xml:space="preserve">), foi cada vez mais rapidamente transformando o mundo, aproximando as </w:t>
      </w:r>
      <w:proofErr w:type="gramStart"/>
      <w:r w:rsidR="00A662AB">
        <w:rPr>
          <w:color w:val="1A1F20"/>
        </w:rPr>
        <w:t>pessoas,  através</w:t>
      </w:r>
      <w:proofErr w:type="gramEnd"/>
      <w:r w:rsidR="00A662AB">
        <w:rPr>
          <w:color w:val="1A1F20"/>
        </w:rPr>
        <w:t xml:space="preserve"> e  </w:t>
      </w:r>
      <w:r w:rsidR="00D959FC">
        <w:rPr>
          <w:color w:val="1A1F20"/>
        </w:rPr>
        <w:t xml:space="preserve"> mundo digital, negócios online, ameaças cibernéticas.</w:t>
      </w:r>
    </w:p>
    <w:p w14:paraId="085DDAE5" w14:textId="538C55D9" w:rsidR="00D16CAA" w:rsidRPr="003D5A24" w:rsidRDefault="00D16CAA" w:rsidP="00D16CAA">
      <w:pPr>
        <w:spacing w:line="360" w:lineRule="auto"/>
        <w:jc w:val="both"/>
        <w:rPr>
          <w:color w:val="1A1F20"/>
          <w:u w:val="single"/>
        </w:rPr>
      </w:pPr>
      <w:r>
        <w:rPr>
          <w:color w:val="1A1F20"/>
        </w:rPr>
        <w:t xml:space="preserve">- (Procurar primeiros </w:t>
      </w:r>
      <w:proofErr w:type="spellStart"/>
      <w:r>
        <w:rPr>
          <w:color w:val="1A1F20"/>
        </w:rPr>
        <w:t>phsihings</w:t>
      </w:r>
      <w:proofErr w:type="spellEnd"/>
      <w:r>
        <w:rPr>
          <w:color w:val="1A1F20"/>
        </w:rPr>
        <w:t>)</w:t>
      </w:r>
    </w:p>
    <w:p w14:paraId="5FEBB174" w14:textId="77777777" w:rsidR="00D959FC" w:rsidRDefault="00D959FC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- Problema: Algumas empresas, em sua maioria grandes corporações, criaram campanhas de </w:t>
      </w:r>
      <w:proofErr w:type="spellStart"/>
      <w:r>
        <w:rPr>
          <w:color w:val="1A1F20"/>
        </w:rPr>
        <w:t>phsihing</w:t>
      </w:r>
      <w:proofErr w:type="spellEnd"/>
      <w:r>
        <w:rPr>
          <w:color w:val="1A1F20"/>
        </w:rPr>
        <w:t xml:space="preserve"> </w:t>
      </w:r>
      <w:proofErr w:type="spellStart"/>
      <w:r>
        <w:rPr>
          <w:color w:val="1A1F20"/>
        </w:rPr>
        <w:t>etc</w:t>
      </w:r>
      <w:proofErr w:type="spellEnd"/>
      <w:r>
        <w:rPr>
          <w:color w:val="1A1F20"/>
        </w:rPr>
        <w:t xml:space="preserve">, </w:t>
      </w:r>
      <w:proofErr w:type="spellStart"/>
      <w:r>
        <w:rPr>
          <w:color w:val="1A1F20"/>
        </w:rPr>
        <w:t>blablabla</w:t>
      </w:r>
      <w:proofErr w:type="spellEnd"/>
      <w:r>
        <w:rPr>
          <w:color w:val="1A1F20"/>
        </w:rPr>
        <w:t xml:space="preserve">. (Pequenas e medias empresas raramente possuem). </w:t>
      </w:r>
      <w:proofErr w:type="spellStart"/>
      <w:r>
        <w:rPr>
          <w:color w:val="1A1F20"/>
        </w:rPr>
        <w:t>Xpto</w:t>
      </w:r>
      <w:proofErr w:type="spellEnd"/>
      <w:r>
        <w:rPr>
          <w:color w:val="1A1F20"/>
        </w:rPr>
        <w:t xml:space="preserve">. No </w:t>
      </w:r>
      <w:proofErr w:type="gramStart"/>
      <w:r>
        <w:rPr>
          <w:color w:val="1A1F20"/>
        </w:rPr>
        <w:t>entanto(</w:t>
      </w:r>
      <w:proofErr w:type="gramEnd"/>
      <w:r>
        <w:rPr>
          <w:color w:val="1A1F20"/>
        </w:rPr>
        <w:t xml:space="preserve">ou os programas não possuem estrutura como duração, ou conteúdo, </w:t>
      </w:r>
      <w:proofErr w:type="spellStart"/>
      <w:r>
        <w:rPr>
          <w:color w:val="1A1F20"/>
        </w:rPr>
        <w:t>etc</w:t>
      </w:r>
      <w:proofErr w:type="spellEnd"/>
      <w:r>
        <w:rPr>
          <w:color w:val="1A1F20"/>
        </w:rPr>
        <w:t xml:space="preserve"> ou são baseados na experiencia(por mais valido que seja esse input))</w:t>
      </w:r>
    </w:p>
    <w:p w14:paraId="0FA6A45C" w14:textId="718033DC" w:rsidR="00D959FC" w:rsidRDefault="00D959FC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- </w:t>
      </w:r>
      <w:proofErr w:type="gramStart"/>
      <w:r>
        <w:rPr>
          <w:color w:val="1A1F20"/>
        </w:rPr>
        <w:t>Solução(</w:t>
      </w:r>
      <w:proofErr w:type="gramEnd"/>
      <w:r>
        <w:rPr>
          <w:color w:val="1A1F20"/>
        </w:rPr>
        <w:t>dar conteúdo à forma(</w:t>
      </w:r>
      <w:proofErr w:type="spellStart"/>
      <w:r>
        <w:rPr>
          <w:color w:val="1A1F20"/>
        </w:rPr>
        <w:t>phsihing</w:t>
      </w:r>
      <w:proofErr w:type="spellEnd"/>
      <w:r>
        <w:rPr>
          <w:color w:val="1A1F20"/>
        </w:rPr>
        <w:t xml:space="preserve"> que é por </w:t>
      </w:r>
      <w:proofErr w:type="spellStart"/>
      <w:r>
        <w:rPr>
          <w:color w:val="1A1F20"/>
        </w:rPr>
        <w:t>email</w:t>
      </w:r>
      <w:proofErr w:type="spellEnd"/>
      <w:r>
        <w:rPr>
          <w:color w:val="1A1F20"/>
        </w:rPr>
        <w:t xml:space="preserve"> geralmente) de forma a facilitar o entendimento e trabalho dos criadores e ajudar na constante evolução dos colaboradores). (De que forma? Utilizando uma corrente psicológica como base, o behaviorismo </w:t>
      </w:r>
      <w:proofErr w:type="spellStart"/>
      <w:r>
        <w:rPr>
          <w:color w:val="1A1F20"/>
        </w:rPr>
        <w:t>etc</w:t>
      </w:r>
      <w:proofErr w:type="spellEnd"/>
      <w:r>
        <w:rPr>
          <w:color w:val="1A1F20"/>
        </w:rPr>
        <w:t xml:space="preserve"> e tal)</w:t>
      </w:r>
      <w:r w:rsidR="00D04BA7">
        <w:rPr>
          <w:color w:val="1A1F20"/>
        </w:rPr>
        <w:t>.</w:t>
      </w:r>
    </w:p>
    <w:p w14:paraId="56CB96D4" w14:textId="77777777" w:rsidR="00D959FC" w:rsidRDefault="00D959FC">
      <w:pPr>
        <w:spacing w:line="360" w:lineRule="auto"/>
        <w:jc w:val="both"/>
        <w:rPr>
          <w:color w:val="1A1F20"/>
        </w:rPr>
      </w:pPr>
    </w:p>
    <w:p w14:paraId="0B041360" w14:textId="35CB641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 o contexto do desafio do Projeto Aplicado que está sendo desenvolvido.</w:t>
      </w:r>
    </w:p>
    <w:p w14:paraId="7E6A3EEE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A compreensão sistêmica do problema (e de seu entorno) pode dar importantes insights sobre o que é mais relevante para ser tratado. </w:t>
      </w:r>
    </w:p>
    <w:p w14:paraId="354A858B" w14:textId="438631B1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lastRenderedPageBreak/>
        <w:t>Matriz</w:t>
      </w:r>
      <w:r>
        <w:rPr>
          <w:b/>
          <w:color w:val="1A1F20"/>
        </w:rPr>
        <w:t xml:space="preserve"> </w:t>
      </w:r>
      <w:r>
        <w:rPr>
          <w:b/>
          <w:color w:val="1A1F20"/>
        </w:rPr>
        <w:t>CSD</w:t>
      </w:r>
    </w:p>
    <w:p w14:paraId="63747EEA" w14:textId="0735BEA3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color w:val="1A1F20"/>
        </w:rPr>
        <w:t>Para realizar</w:t>
      </w:r>
    </w:p>
    <w:p w14:paraId="06F1F00E" w14:textId="441A644A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416E576C" w14:textId="0DA7C222" w:rsidR="00473070" w:rsidRP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color w:val="1A1F20"/>
        </w:rPr>
        <w:t>Para realizar</w:t>
      </w:r>
      <w:r w:rsidR="006B46B5">
        <w:br w:type="page"/>
      </w: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lastRenderedPageBreak/>
        <w:t>1.1.2 Personas</w:t>
      </w:r>
      <w:bookmarkEnd w:id="8"/>
    </w:p>
    <w:p w14:paraId="0402D0BE" w14:textId="77777777" w:rsidR="00473070" w:rsidRDefault="00473070">
      <w:pPr>
        <w:spacing w:line="360" w:lineRule="auto"/>
        <w:jc w:val="both"/>
      </w:pPr>
    </w:p>
    <w:p w14:paraId="7B0EA917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7C79CDAA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 as pessoas envolvidas diretamente no problema apresentado, definindo suas características pessoais, sociais, intelectuais e profissionais, com o máximo de detalhes possíveis.</w:t>
      </w:r>
    </w:p>
    <w:p w14:paraId="1BDA305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A partir das informações obtidas na Imersão Profunda, você deverá criar o mapa de empatia (o que ele pensa e </w:t>
      </w:r>
      <w:proofErr w:type="gramStart"/>
      <w:r>
        <w:rPr>
          <w:color w:val="1A1F20"/>
        </w:rPr>
        <w:t>sente?;</w:t>
      </w:r>
      <w:proofErr w:type="gramEnd"/>
      <w:r>
        <w:rPr>
          <w:color w:val="1A1F20"/>
        </w:rPr>
        <w:t xml:space="preserve"> o que ele escuta?; o que fala e faz?; o que ele vê?; quais são seus medos, frustrações e obstáculos?; quais são suas necessidades?). </w:t>
      </w:r>
    </w:p>
    <w:p w14:paraId="1C7C4B1A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Deverá ser criado, também, um biótipo para sua persona, com tudo aquilo que for relevante para melhor compreendê-la (nome fictício, idade, profissão, características comportamentais etc.).</w:t>
      </w:r>
    </w:p>
    <w:p w14:paraId="3171E592" w14:textId="655C3044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 de Empatia</w:t>
      </w:r>
    </w:p>
    <w:p w14:paraId="7C80ED1E" w14:textId="6FCB20A7" w:rsidR="00F70B46" w:rsidRDefault="006B46B5" w:rsidP="00F70B46">
      <w:pPr>
        <w:spacing w:line="360" w:lineRule="auto"/>
        <w:jc w:val="both"/>
      </w:pPr>
      <w:r>
        <w:rPr>
          <w:color w:val="1A1F20"/>
        </w:rPr>
        <w:t xml:space="preserve">Para </w:t>
      </w:r>
    </w:p>
    <w:p w14:paraId="7915A177" w14:textId="1CB48303" w:rsidR="00473070" w:rsidRDefault="006B46B5">
      <w:pPr>
        <w:numPr>
          <w:ilvl w:val="0"/>
          <w:numId w:val="1"/>
        </w:numPr>
        <w:spacing w:after="0" w:line="360" w:lineRule="auto"/>
        <w:jc w:val="both"/>
        <w:rPr>
          <w:color w:val="1A1F20"/>
        </w:rPr>
      </w:pP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44218D53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563784F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justificativas que motivam o desenvolvimento do projeto.</w:t>
      </w:r>
    </w:p>
    <w:p w14:paraId="347051A9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53F98DB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conhecimento aprofundado do contexto do desafio e da </w:t>
      </w:r>
      <w:r w:rsidRPr="00D04BA7">
        <w:rPr>
          <w:b/>
          <w:bCs/>
          <w:color w:val="1A1F20"/>
        </w:rPr>
        <w:t>definição das personas</w:t>
      </w:r>
      <w:r>
        <w:rPr>
          <w:color w:val="1A1F20"/>
        </w:rPr>
        <w:t xml:space="preserve">, apresente os fatores que </w:t>
      </w:r>
      <w:r w:rsidRPr="00D04BA7">
        <w:rPr>
          <w:b/>
          <w:bCs/>
          <w:color w:val="1A1F20"/>
        </w:rPr>
        <w:t xml:space="preserve">justificam </w:t>
      </w:r>
      <w:r>
        <w:rPr>
          <w:color w:val="1A1F20"/>
        </w:rPr>
        <w:t xml:space="preserve">o desenvolvimento do projeto. </w:t>
      </w:r>
    </w:p>
    <w:p w14:paraId="27BEB711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Lembre-se de que o investimento em um novo projeto deve ser justificado com base nos benefícios futuros esperados, tais como, r</w:t>
      </w:r>
      <w:r w:rsidRPr="00D04BA7">
        <w:rPr>
          <w:b/>
          <w:bCs/>
          <w:color w:val="1A1F20"/>
        </w:rPr>
        <w:t>edução de custos, novas formas de gerar receitas, impactos sociais e ambientais</w:t>
      </w:r>
      <w:r>
        <w:rPr>
          <w:color w:val="1A1F20"/>
        </w:rPr>
        <w:t xml:space="preserve">, entre outros. </w:t>
      </w:r>
    </w:p>
    <w:p w14:paraId="5A81DE3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Quanto maior for o impacto potencial do projeto, mais argumentos você terá para implementá-lo. </w:t>
      </w:r>
    </w:p>
    <w:p w14:paraId="4337CCE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Busque respostas para as seguintes perguntas: </w:t>
      </w:r>
      <w:r w:rsidRPr="00D04BA7">
        <w:rPr>
          <w:b/>
          <w:bCs/>
          <w:color w:val="1A1F20"/>
        </w:rPr>
        <w:t>Quais são os principais fatores que justificam a implantação do seu projeto</w:t>
      </w:r>
      <w:r>
        <w:rPr>
          <w:color w:val="1A1F20"/>
        </w:rPr>
        <w:t xml:space="preserve">? </w:t>
      </w:r>
      <w:r w:rsidRPr="00D04BA7">
        <w:rPr>
          <w:b/>
          <w:bCs/>
          <w:color w:val="1A1F20"/>
        </w:rPr>
        <w:t>Qual é o cenário atual e quais são os benefícios futuros esperados? Qual é a sua proposta de valor?</w:t>
      </w:r>
    </w:p>
    <w:p w14:paraId="6C89000C" w14:textId="2634DF9C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55731C51" w14:textId="3C12358E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7C3E095" w14:textId="77777777" w:rsidR="00473070" w:rsidRDefault="00473070">
      <w:pPr>
        <w:spacing w:line="360" w:lineRule="auto"/>
      </w:pPr>
    </w:p>
    <w:p w14:paraId="208B716C" w14:textId="77777777" w:rsidR="00473070" w:rsidRDefault="006B46B5">
      <w:pPr>
        <w:spacing w:line="360" w:lineRule="auto"/>
        <w:rPr>
          <w:b/>
          <w:color w:val="1A1F20"/>
        </w:rPr>
      </w:pPr>
      <w:bookmarkStart w:id="11" w:name="_heading=h.1ksv4uv" w:colFirst="0" w:colLast="0"/>
      <w:bookmarkEnd w:id="11"/>
      <w:r>
        <w:rPr>
          <w:b/>
          <w:color w:val="1A1F20"/>
        </w:rPr>
        <w:lastRenderedPageBreak/>
        <w:t>O que significa esta seção?</w:t>
      </w:r>
    </w:p>
    <w:p w14:paraId="208B060A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hipóteses relacionadas ao desafio que motivam o desenvolvimento da solução.</w:t>
      </w:r>
    </w:p>
    <w:p w14:paraId="70C36AB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apresente as </w:t>
      </w:r>
      <w:r w:rsidRPr="002A7C1A">
        <w:rPr>
          <w:b/>
          <w:bCs/>
          <w:color w:val="1A1F20"/>
        </w:rPr>
        <w:t>hipóteses que irão direcionar o desenvolvimento da solução</w:t>
      </w:r>
      <w:r>
        <w:rPr>
          <w:color w:val="1A1F20"/>
        </w:rPr>
        <w:t>.</w:t>
      </w:r>
    </w:p>
    <w:p w14:paraId="34D4B650" w14:textId="69DB39FE" w:rsidR="00473070" w:rsidRDefault="006B46B5">
      <w:pPr>
        <w:spacing w:line="360" w:lineRule="auto"/>
        <w:rPr>
          <w:color w:val="1A1F20"/>
        </w:rPr>
      </w:pPr>
      <w:r w:rsidRPr="002A7C1A">
        <w:rPr>
          <w:b/>
          <w:bCs/>
          <w:color w:val="1A1F20"/>
        </w:rPr>
        <w:t>Transforme as observações feitas nas etapas anteriores em pequenas frases afirmativas</w:t>
      </w:r>
      <w:r>
        <w:rPr>
          <w:color w:val="1A1F20"/>
        </w:rPr>
        <w:t>. Pergunte por que elas estão acontecendo e tente respondê-las. Assim, você irá gerar as hipóteses direcionadoras do projeto.</w:t>
      </w:r>
    </w:p>
    <w:p w14:paraId="3BAA46DD" w14:textId="0839474F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p w14:paraId="18714811" w14:textId="3E234357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5EABCABC" w14:textId="754B19B0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77777777" w:rsidR="00473070" w:rsidRDefault="006B46B5">
      <w:pPr>
        <w:pStyle w:val="Ttulo2"/>
        <w:spacing w:line="360" w:lineRule="auto"/>
      </w:pPr>
      <w:bookmarkStart w:id="12" w:name="_Toc101281516"/>
      <w:r>
        <w:lastRenderedPageBreak/>
        <w:t>1.2 Solução</w:t>
      </w:r>
      <w:bookmarkEnd w:id="12"/>
      <w:r>
        <w:t xml:space="preserve"> </w:t>
      </w:r>
    </w:p>
    <w:p w14:paraId="1B8CAA8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006C69"/>
        </w:rPr>
      </w:pPr>
      <w:bookmarkStart w:id="13" w:name="_heading=h.2jxsxqh" w:colFirst="0" w:colLast="0"/>
      <w:bookmarkEnd w:id="13"/>
    </w:p>
    <w:p w14:paraId="7E772DA5" w14:textId="77777777" w:rsidR="00473070" w:rsidRDefault="006B46B5">
      <w:pPr>
        <w:pStyle w:val="Ttulo3"/>
        <w:spacing w:line="360" w:lineRule="auto"/>
      </w:pPr>
      <w:bookmarkStart w:id="14" w:name="_Toc101281517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6CE91BB4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1880614F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1021C12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Deve-se criar </w:t>
      </w:r>
      <w:r w:rsidRPr="002E6734">
        <w:rPr>
          <w:b/>
          <w:bCs/>
          <w:color w:val="1A1F20"/>
        </w:rPr>
        <w:t>um objetivo</w:t>
      </w:r>
      <w:r>
        <w:rPr>
          <w:color w:val="1A1F20"/>
        </w:rPr>
        <w:t xml:space="preserve"> com as seguintes características: </w:t>
      </w:r>
    </w:p>
    <w:p w14:paraId="79FCE55D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S (</w:t>
      </w:r>
      <w:proofErr w:type="spellStart"/>
      <w:r>
        <w:rPr>
          <w:color w:val="1A1F20"/>
        </w:rPr>
        <w:t>Specific</w:t>
      </w:r>
      <w:proofErr w:type="spellEnd"/>
      <w:r>
        <w:rPr>
          <w:color w:val="1A1F20"/>
        </w:rPr>
        <w:t xml:space="preserve"> – Específico), ou seja, identificar o resultado desejado sem ter ambiguidade. Ex.: ao invés de ter um objetivo genérico de “ganhar mais dinheiro”, busque uma forma de especificar, como “conquistar um novo cliente até o final do mês”.</w:t>
      </w:r>
    </w:p>
    <w:p w14:paraId="75F810F3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M (</w:t>
      </w:r>
      <w:proofErr w:type="spellStart"/>
      <w:r>
        <w:rPr>
          <w:color w:val="1A1F20"/>
        </w:rPr>
        <w:t>Mensurable</w:t>
      </w:r>
      <w:proofErr w:type="spellEnd"/>
      <w:r>
        <w:rPr>
          <w:color w:val="1A1F20"/>
        </w:rPr>
        <w:t xml:space="preserve"> - Mensurável), ou seja, ser capaz de medir. Ex.: ao invés de um objetivo de “trabalhar mais”, substituir por “trabalhar uma hora a mais por dia”.</w:t>
      </w:r>
    </w:p>
    <w:p w14:paraId="48AF3755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A (</w:t>
      </w:r>
      <w:proofErr w:type="spellStart"/>
      <w:r>
        <w:rPr>
          <w:color w:val="1A1F20"/>
        </w:rPr>
        <w:t>Attainable</w:t>
      </w:r>
      <w:proofErr w:type="spellEnd"/>
      <w:r>
        <w:rPr>
          <w:color w:val="1A1F20"/>
        </w:rPr>
        <w:t xml:space="preserve"> – Atingível), de forma que os objetivos possam ser alcançados com os recursos disponíveis e o tempo do projeto.</w:t>
      </w:r>
    </w:p>
    <w:p w14:paraId="04EA97DE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R (</w:t>
      </w:r>
      <w:proofErr w:type="spellStart"/>
      <w:r>
        <w:rPr>
          <w:color w:val="1A1F20"/>
        </w:rPr>
        <w:t>Relevant</w:t>
      </w:r>
      <w:proofErr w:type="spellEnd"/>
      <w:r>
        <w:rPr>
          <w:color w:val="1A1F20"/>
        </w:rPr>
        <w:t xml:space="preserve"> – Relevante), considerando as necessidades atuais do contexto e se elas vão, realmente, fazer a diferença para o negócio.</w:t>
      </w:r>
    </w:p>
    <w:p w14:paraId="36D0C6E9" w14:textId="77777777" w:rsidR="00473070" w:rsidRDefault="006B46B5">
      <w:pPr>
        <w:numPr>
          <w:ilvl w:val="0"/>
          <w:numId w:val="8"/>
        </w:num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T (Time </w:t>
      </w:r>
      <w:proofErr w:type="spellStart"/>
      <w:r>
        <w:rPr>
          <w:color w:val="1A1F20"/>
        </w:rPr>
        <w:t>based</w:t>
      </w:r>
      <w:proofErr w:type="spellEnd"/>
      <w:r>
        <w:rPr>
          <w:color w:val="1A1F20"/>
        </w:rPr>
        <w:t xml:space="preserve"> – Temporal), com descrição do tempo máximo para alcançar os objetivos. Ex.: Até o final do curso?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76B945B7" w14:textId="77777777" w:rsidR="00473070" w:rsidRDefault="006B46B5">
      <w:pPr>
        <w:spacing w:line="360" w:lineRule="auto"/>
        <w:rPr>
          <w:color w:val="1A1F20"/>
        </w:rPr>
      </w:pPr>
      <w:r>
        <w:rPr>
          <w:b/>
          <w:color w:val="1A1F20"/>
        </w:rPr>
        <w:t>Como esta seção deve ser preenchida?</w:t>
      </w:r>
    </w:p>
    <w:p w14:paraId="3CB47E0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Premissas e restrições são conceitos fundamentais para o sucesso de um projeto, buscando garantir que sejam cumpridos requisitos de custo, escopo, qualidade e prazos estabelecidos.</w:t>
      </w:r>
    </w:p>
    <w:p w14:paraId="7354DF23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Neste contexto, as premissas se apresentam como sentenças consideradas verdadeiras, porém não se pode comprová-las, pois elas dependem de fatores externos.</w:t>
      </w:r>
    </w:p>
    <w:p w14:paraId="1A012BD1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Ex.: escolher determinada linguagem de programação para desenvolver a solução, mesmo tendo ciência de que esta não é padrão de mercado.</w:t>
      </w:r>
    </w:p>
    <w:p w14:paraId="39FAAC3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Enquanto isso, as restrições podem ser definidas como limitações internas ou externas ao projeto.</w:t>
      </w:r>
    </w:p>
    <w:p w14:paraId="60ACC7A3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Ex.: limite de recursos, de prazo, regulamentação etc.</w:t>
      </w:r>
    </w:p>
    <w:p w14:paraId="5F73B15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As perguntas a serem respondidas são: </w:t>
      </w:r>
    </w:p>
    <w:p w14:paraId="74687EB2" w14:textId="77777777" w:rsidR="00473070" w:rsidRDefault="006B46B5">
      <w:pPr>
        <w:numPr>
          <w:ilvl w:val="0"/>
          <w:numId w:val="2"/>
        </w:numPr>
        <w:spacing w:after="0" w:line="360" w:lineRule="auto"/>
        <w:rPr>
          <w:color w:val="1A1F20"/>
        </w:rPr>
      </w:pPr>
      <w:r>
        <w:rPr>
          <w:color w:val="1A1F20"/>
        </w:rPr>
        <w:t>Quais são as premissas para que seu projeto seja executado?</w:t>
      </w:r>
    </w:p>
    <w:p w14:paraId="67D17629" w14:textId="77777777" w:rsidR="00473070" w:rsidRDefault="006B46B5">
      <w:pPr>
        <w:numPr>
          <w:ilvl w:val="0"/>
          <w:numId w:val="2"/>
        </w:numPr>
        <w:spacing w:after="0" w:line="360" w:lineRule="auto"/>
        <w:rPr>
          <w:color w:val="1A1F20"/>
        </w:rPr>
      </w:pPr>
      <w:r>
        <w:rPr>
          <w:color w:val="1A1F20"/>
        </w:rPr>
        <w:t>Quais as consequências (impactos) caso essas premissas não sejam verdadeiras?</w:t>
      </w:r>
    </w:p>
    <w:p w14:paraId="69AEFAB4" w14:textId="77777777" w:rsidR="00473070" w:rsidRDefault="006B46B5">
      <w:pPr>
        <w:numPr>
          <w:ilvl w:val="0"/>
          <w:numId w:val="2"/>
        </w:numPr>
        <w:spacing w:line="360" w:lineRule="auto"/>
        <w:rPr>
          <w:color w:val="1A1F20"/>
        </w:rPr>
      </w:pPr>
      <w:r>
        <w:rPr>
          <w:color w:val="1A1F20"/>
        </w:rPr>
        <w:t>Quais são as restrições do projeto?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AF7BC" w14:textId="77777777" w:rsidR="0059156E" w:rsidRDefault="0059156E">
      <w:pPr>
        <w:spacing w:after="0" w:line="240" w:lineRule="auto"/>
      </w:pPr>
      <w:r>
        <w:separator/>
      </w:r>
    </w:p>
  </w:endnote>
  <w:endnote w:type="continuationSeparator" w:id="0">
    <w:p w14:paraId="3CA11187" w14:textId="77777777" w:rsidR="0059156E" w:rsidRDefault="0059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9156E"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BF59" w14:textId="77777777" w:rsidR="0059156E" w:rsidRDefault="0059156E">
      <w:pPr>
        <w:spacing w:after="0" w:line="240" w:lineRule="auto"/>
      </w:pPr>
      <w:r>
        <w:separator/>
      </w:r>
    </w:p>
  </w:footnote>
  <w:footnote w:type="continuationSeparator" w:id="0">
    <w:p w14:paraId="07395456" w14:textId="77777777" w:rsidR="0059156E" w:rsidRDefault="0059156E">
      <w:pPr>
        <w:spacing w:after="0" w:line="240" w:lineRule="auto"/>
      </w:pPr>
      <w:r>
        <w:continuationSeparator/>
      </w:r>
    </w:p>
  </w:footnote>
  <w:footnote w:id="1">
    <w:p w14:paraId="41981396" w14:textId="7BB09A5D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Baby boom é o termo que se refere à </w:t>
      </w:r>
      <w:proofErr w:type="spellStart"/>
      <w:r>
        <w:t>xptoyz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8"/>
  </w:num>
  <w:num w:numId="3" w16cid:durableId="1267883099">
    <w:abstractNumId w:val="6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7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136249"/>
    <w:rsid w:val="00166945"/>
    <w:rsid w:val="00242BBD"/>
    <w:rsid w:val="002A7C1A"/>
    <w:rsid w:val="002E6734"/>
    <w:rsid w:val="003243A1"/>
    <w:rsid w:val="003611E2"/>
    <w:rsid w:val="003D5A24"/>
    <w:rsid w:val="00473070"/>
    <w:rsid w:val="004F5D13"/>
    <w:rsid w:val="0059156E"/>
    <w:rsid w:val="0066220C"/>
    <w:rsid w:val="006B46B5"/>
    <w:rsid w:val="00793C48"/>
    <w:rsid w:val="007C008A"/>
    <w:rsid w:val="008305EF"/>
    <w:rsid w:val="00934875"/>
    <w:rsid w:val="00960408"/>
    <w:rsid w:val="00982738"/>
    <w:rsid w:val="00A211F7"/>
    <w:rsid w:val="00A662AB"/>
    <w:rsid w:val="00AB1270"/>
    <w:rsid w:val="00B231C6"/>
    <w:rsid w:val="00B26DAB"/>
    <w:rsid w:val="00C4550E"/>
    <w:rsid w:val="00D04BA7"/>
    <w:rsid w:val="00D16CAA"/>
    <w:rsid w:val="00D31D3D"/>
    <w:rsid w:val="00D8222C"/>
    <w:rsid w:val="00D959FC"/>
    <w:rsid w:val="00DC6AF5"/>
    <w:rsid w:val="00E403DB"/>
    <w:rsid w:val="00EF29CC"/>
    <w:rsid w:val="00F70B46"/>
    <w:rsid w:val="00F74963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2253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32</cp:revision>
  <dcterms:created xsi:type="dcterms:W3CDTF">2022-04-19T20:25:00Z</dcterms:created>
  <dcterms:modified xsi:type="dcterms:W3CDTF">2022-06-04T03:45:00Z</dcterms:modified>
</cp:coreProperties>
</file>