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Youth and Civic Engagement</w:t>
      </w:r>
    </w:p>
    <w:p w:rsidR="00000000" w:rsidDel="00000000" w:rsidP="00000000" w:rsidRDefault="00000000" w:rsidRPr="00000000" w14:paraId="00000003">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Multi-Regional Project</w:t>
      </w:r>
    </w:p>
    <w:p w:rsidR="00000000" w:rsidDel="00000000" w:rsidP="00000000" w:rsidRDefault="00000000" w:rsidRPr="00000000" w14:paraId="00000004">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   </w:t>
        <w:tab/>
        <w:tab/>
        <w:tab/>
        <w:t xml:space="preserve">World Learning </w:t>
      </w:r>
    </w:p>
    <w:p w:rsidR="00000000" w:rsidDel="00000000" w:rsidP="00000000" w:rsidRDefault="00000000" w:rsidRPr="00000000" w14:paraId="00000005">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03/04/2024 - 03/22/2024</w:t>
      </w:r>
    </w:p>
    <w:p w:rsidR="00000000" w:rsidDel="00000000" w:rsidP="00000000" w:rsidRDefault="00000000" w:rsidRPr="00000000" w14:paraId="00000006">
      <w:pPr>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Jawad Al Baghadi, Program Director </w:t>
      </w:r>
    </w:p>
    <w:p w:rsidR="00000000" w:rsidDel="00000000" w:rsidP="00000000" w:rsidRDefault="00000000" w:rsidRPr="00000000" w14:paraId="00000007">
      <w:pPr>
        <w:spacing w:after="0" w:before="0"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225-7947 ext. 104 </w:t>
      </w:r>
    </w:p>
    <w:p w:rsidR="00000000" w:rsidDel="00000000" w:rsidP="00000000" w:rsidRDefault="00000000" w:rsidRPr="00000000" w14:paraId="00000008">
      <w:pPr>
        <w:spacing w:after="0" w:before="0" w:line="276" w:lineRule="auto"/>
        <w:ind w:left="288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jawad@sandiegodiplomacy.org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0" w:before="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0" w:before="0"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B">
      <w:pPr>
        <w:spacing w:after="0" w:before="0" w:line="276" w:lineRule="auto"/>
        <w:ind w:left="27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a dynamic binational megaregion situated in the most populous U.S. state, stands as a prime hub for civic engagement and international cooperation. In collaboration with Tijuana, Mexico, San Diego recently secured the coveted title of "World Design Capital'' for 2024, reflecting its commitment to innovative problem-solving. With a quarter of its population under the age of 20 and over 25% foreign-born residents, San Diego is passionately dedicated to involving its youth in vital political, economic, and social discussions and addressing discrimination. The city houses numerous organizations dedicated to cultivating young leaders, with a strong emphasis on inclusivity, sustainability, education, and immigration issues. This rich tapestry of demographics and initiatives makes San Diego an ideal setting for exploring current U.S. social, political, and economic issues, with a particular focus on engaging. Furthermore, San Diego's reputation for diversity and inclusivity provides young European leaders with the unique opportunity to engage with people from various backgrounds, offering a microcosm of the United States and an invaluable platform for discussing and understanding the country's multiculturalism in the context of contemporary social and political issues.</w:t>
      </w:r>
    </w:p>
    <w:p w:rsidR="00000000" w:rsidDel="00000000" w:rsidP="00000000" w:rsidRDefault="00000000" w:rsidRPr="00000000" w14:paraId="0000000C">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Government Agencies</w:t>
      </w: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Youth Commission </w:t>
      </w:r>
    </w:p>
    <w:p w:rsidR="00000000" w:rsidDel="00000000" w:rsidP="00000000" w:rsidRDefault="00000000" w:rsidRPr="00000000" w14:paraId="00000012">
      <w:pPr>
        <w:spacing w:after="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https://www.sandiego.gov/child-youth-success/resources/youth-empowerment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serves as an advisory body to the Mayor, City Council, and City Manager on issues of interest to youth and pertaining to youth in the City of San Diego. Youth and young adults are impacted by the decisions of City officials, but seldom have the opportunity to directly participate in the process. Establishment of a City of San Diego Youth Commission will facilitate the participation of youth and young adults in local government, as well as provide City officials an opportunity to hear and address their ideas and concerns. To identify critical issues affecting youth in the City of San Diego and provide advice and recommendations to the Mayor, City Council, City Manager, and other City officials on issues affecting youth in the City of San Diego. </w:t>
      </w:r>
    </w:p>
    <w:p w:rsidR="00000000" w:rsidDel="00000000" w:rsidP="00000000" w:rsidRDefault="00000000" w:rsidRPr="00000000" w14:paraId="00000014">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young political leaders and social activists in the community and discuss the impact of the Youth Commission on political, social, and economic policy formulation within San Diego and how it can benefit other cities as well. </w:t>
      </w:r>
    </w:p>
    <w:p w:rsidR="00000000" w:rsidDel="00000000" w:rsidP="00000000" w:rsidRDefault="00000000" w:rsidRPr="00000000" w14:paraId="00000015">
      <w:pPr>
        <w:spacing w:after="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Community Resources </w:t>
      </w:r>
    </w:p>
    <w:p w:rsidR="00000000" w:rsidDel="00000000" w:rsidP="00000000" w:rsidRDefault="00000000" w:rsidRPr="00000000" w14:paraId="0000001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Aaron Price Fellows Program</w:t>
      </w:r>
    </w:p>
    <w:p w:rsidR="00000000" w:rsidDel="00000000" w:rsidP="00000000" w:rsidRDefault="00000000" w:rsidRPr="00000000" w14:paraId="00000019">
      <w:pPr>
        <w:spacing w:after="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https://aaronpricefellows.org/the-program/aaron-price-fellows-program-overview/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Aaron Price Fellows Program is to prepare a highly motivated and diverse group of San Diego public high school students to be responsible, engaged and caring members of their community. An intensive three-year program teaches Fellows about government, cultural, business and non-profit institutions to illustrate their significance and relevance in their lives; exposes Fellows to exciting career opportunities; and foster friendships between Fellows from diverse ethnic, religious and economic backgrounds.</w:t>
      </w:r>
    </w:p>
    <w:p w:rsidR="00000000" w:rsidDel="00000000" w:rsidP="00000000" w:rsidRDefault="00000000" w:rsidRPr="00000000" w14:paraId="0000001B">
      <w:pPr>
        <w:spacing w:after="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this unique, 3-year fellowship opportunity that cultivates youth to be active citizens, caring for their community and helping others. Dive deeper into the fellowship’s curriculum and its emphasis on educating fellows about cultural, business and non-profit institutions significance. </w:t>
      </w:r>
    </w:p>
    <w:p w:rsidR="00000000" w:rsidDel="00000000" w:rsidP="00000000" w:rsidRDefault="00000000" w:rsidRPr="00000000" w14:paraId="0000001C">
      <w:pPr>
        <w:widowControl w:val="0"/>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International Rescue Committee (IRC) San Diego – Youth Programs</w:t>
      </w:r>
    </w:p>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https://www.rescue.org/</w:t>
        </w:r>
      </w:hyperlink>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Rescue Committee (IRC) helps people affected by humanitarian crises to survive, recover and rebuild their lives. As thousands of Afghan refugees have been resettled in California and  across the U.S. since August 2021, the IRC in San Diego has been working to ensure that schools are  equipped to support refugee youth. The IRC is partnering with seven schools in San Diego Unified School  District (the second largest school district in California) to offer wrap-around services to students  through its Refugee Education, Acculturation, Civic Engagement, and Health (REACH) program. Additionally, founded in 2009, the IRC Peacemakers program was developed in response to refugee students’ desire to help raise awareness about the situation of refugees around the world, and to take action to help their fellow refugees. Through public speaking engagements at schools, community groups, and events, peacemaker refugee and immigrant youth aim to: share their personal stories through speaking engagements, develop public speaking and leadership skills, and foster multi-cultural understanding and raise awareness of issues affecting refugees and immigrants.</w:t>
      </w:r>
    </w:p>
    <w:p w:rsidR="00000000" w:rsidDel="00000000" w:rsidP="00000000" w:rsidRDefault="00000000" w:rsidRPr="00000000" w14:paraId="0000001F">
      <w:pPr>
        <w:spacing w:after="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IRC youth programs like IRC Peacemakers and REACH provide wrap-around services to youth new to the U.S. as they navigate their new education system,  while fostering leadership development, social empowerment and civic engagement.</w:t>
      </w:r>
      <w:r w:rsidDel="00000000" w:rsidR="00000000" w:rsidRPr="00000000">
        <w:rPr>
          <w:rtl w:val="0"/>
        </w:rPr>
      </w:r>
    </w:p>
    <w:p w:rsidR="00000000" w:rsidDel="00000000" w:rsidP="00000000" w:rsidRDefault="00000000" w:rsidRPr="00000000" w14:paraId="00000020">
      <w:pPr>
        <w:spacing w:after="0" w:before="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1">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Young Professionals Council at the San Diego LGBT Center</w:t>
      </w:r>
    </w:p>
    <w:p w:rsidR="00000000" w:rsidDel="00000000" w:rsidP="00000000" w:rsidRDefault="00000000" w:rsidRPr="00000000" w14:paraId="00000022">
      <w:pPr>
        <w:spacing w:after="0" w:before="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https://thecentersd.org/young-professionals-council/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Center’s Young Professionals Council (YPC) is a community of LGBTQ+ leaders and allies ages 21-40ish that offers opportunities for connection, career development, friendship, and power-building. YPC helps to advance The Center’s twin goals of promoting LGBTQ+ health/wellness and human rights, and fosters a culture of diversity, leadership, advocacy, and camaraderie among its participants. The Academy expands the ranks of young people in the LGBTQ+ justice movement by enhancing their skills, broadening their network, and fostering transformative connections with other community leaders. </w:t>
      </w:r>
    </w:p>
    <w:p w:rsidR="00000000" w:rsidDel="00000000" w:rsidP="00000000" w:rsidRDefault="00000000" w:rsidRPr="00000000" w14:paraId="00000024">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various leadership strategies that The Center uses to empower youth advocacy for the LGBTQ+ community within their program. </w:t>
      </w:r>
    </w:p>
    <w:p w:rsidR="00000000" w:rsidDel="00000000" w:rsidP="00000000" w:rsidRDefault="00000000" w:rsidRPr="00000000" w14:paraId="0000002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Schools and Academic Resource</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8">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w:t>
      </w:r>
      <w:r w:rsidDel="00000000" w:rsidR="00000000" w:rsidRPr="00000000">
        <w:rPr>
          <w:rFonts w:ascii="MS Mincho" w:cs="MS Mincho" w:eastAsia="MS Mincho" w:hAnsi="MS Mincho"/>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Center for Peace &amp; Commerce</w:t>
      </w:r>
    </w:p>
    <w:p w:rsidR="00000000" w:rsidDel="00000000" w:rsidP="00000000" w:rsidRDefault="00000000" w:rsidRPr="00000000" w14:paraId="00000029">
      <w:pPr>
        <w:spacing w:after="0" w:before="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www.sandiego.edu/cpc/</w:t>
        </w:r>
      </w:hyperlink>
      <w:r w:rsidDel="00000000" w:rsidR="00000000" w:rsidRPr="00000000">
        <w:rPr>
          <w:rtl w:val="0"/>
        </w:rPr>
      </w:r>
    </w:p>
    <w:p w:rsidR="00000000" w:rsidDel="00000000" w:rsidP="00000000" w:rsidRDefault="00000000" w:rsidRPr="00000000" w14:paraId="0000002A">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Center for Peace and Commerce (CPC) is a collaborative effort between the School of Business Administration and the Joan B. Kroc School of Peace Studies to prepare new generations of "change agents" who develop and exercise innovative approaches for achieving the 4 Ps</w:t>
      </w:r>
      <w:r w:rsidDel="00000000" w:rsidR="00000000" w:rsidRPr="00000000">
        <w:rPr>
          <w:rFonts w:ascii="MS Mincho" w:cs="MS Mincho" w:eastAsia="MS Mincho" w:hAnsi="MS Minch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people, profit, planet and peace. CPC contributes to creating new enterprise paradigms and solutions that foster peace-building and poverty alleviation, through courses, scholarship, enterprise development, active engagement with multiple stakeholders and the promotion of good governance.</w:t>
      </w:r>
      <w:r w:rsidDel="00000000" w:rsidR="00000000" w:rsidRPr="00000000">
        <w:rPr>
          <w:rtl w:val="0"/>
        </w:rPr>
      </w:r>
    </w:p>
    <w:p w:rsidR="00000000" w:rsidDel="00000000" w:rsidP="00000000" w:rsidRDefault="00000000" w:rsidRPr="00000000" w14:paraId="0000002B">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gain an understanding of the growing relationship between profit and peace-building, in an effort to educate participants ways to create sustainable economic development.</w:t>
      </w:r>
    </w:p>
    <w:p w:rsidR="00000000" w:rsidDel="00000000" w:rsidP="00000000" w:rsidRDefault="00000000" w:rsidRPr="00000000" w14:paraId="0000002C">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Mulvaney Center for Cultural Awareness and Social Action</w:t>
      </w:r>
    </w:p>
    <w:p w:rsidR="00000000" w:rsidDel="00000000" w:rsidP="00000000" w:rsidRDefault="00000000" w:rsidRPr="00000000" w14:paraId="0000002E">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https://www.sandiego.edu/mccasa/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reciprocal community-based learning, the Mulvaney Center engages USD Students, faculty, staff, and alumni to learn and act in partnership with the community, making life-long commitments to promote social change and justice. The Mulvaney Center is a community, one that intentionally welcomes and celebrates students from diverse backgrounds, honoring the wisdom held in communities and striving to learn from and with them through reciprocal partnerships.</w:t>
      </w:r>
    </w:p>
    <w:p w:rsidR="00000000" w:rsidDel="00000000" w:rsidP="00000000" w:rsidRDefault="00000000" w:rsidRPr="00000000" w14:paraId="0000003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programs and forms of engagement enabled through the Mulvaney Center, particularly focusing on initiatives encouraging student civic activism and change within their own communities.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Jolla Country Day School (LJCDS) Center for Excellence in Citizenship (CEC)</w:t>
      </w:r>
    </w:p>
    <w:p w:rsidR="00000000" w:rsidDel="00000000" w:rsidP="00000000" w:rsidRDefault="00000000" w:rsidRPr="00000000" w14:paraId="00000033">
      <w:pPr>
        <w:spacing w:after="0" w:before="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b w:val="1"/>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https://www.ljcds.org/centers/citizenship</w:t>
        </w:r>
      </w:hyperlink>
      <w:r w:rsidDel="00000000" w:rsidR="00000000" w:rsidRPr="00000000">
        <w:rPr>
          <w:rtl w:val="0"/>
        </w:rPr>
      </w:r>
    </w:p>
    <w:p w:rsidR="00000000" w:rsidDel="00000000" w:rsidP="00000000" w:rsidRDefault="00000000" w:rsidRPr="00000000" w14:paraId="0000003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Jolla Country Day School is an independent college-preparatory school serving students from age 3 through Grade 12 in San Diego’s coastal community of La Jolla. The Center for Excellence in Citizenship (CEC) develops unique opportunities for LJCDS students, faculty and families to engage in the vital work of local, national and global citizenship, focusing on the fundamental importance of human dignity in all interactions. CEC fosters civic engagement and civil discourse, galvanizing students to think about their rights and responsibilities as citizens and to be thoughtful participants in their communities.</w:t>
      </w:r>
    </w:p>
    <w:p w:rsidR="00000000" w:rsidDel="00000000" w:rsidP="00000000" w:rsidRDefault="00000000" w:rsidRPr="00000000" w14:paraId="00000035">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unique collaboration between these schools through their Model United Nations Clubs and other co-curricular activities to develop global and locally engaged youth leaders. This session may include a discussion with educators on civic engagement programs, their individual and collective roles in the La Jolla and broader San Diego community, interaction with students, and a tour of one of the school campuses.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Non –Profit and Non-Governmental Organizations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RISE San Diego </w:t>
      </w:r>
    </w:p>
    <w:p w:rsidR="00000000" w:rsidDel="00000000" w:rsidP="00000000" w:rsidRDefault="00000000" w:rsidRPr="00000000" w14:paraId="0000003A">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https://risesandiego.org/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RISE San Diego is a non-profit organization whose mission is to elevate and advance urban leadership through dialogue-based civic engagement, dynamic nonprofit partnerships, and direct training and support to increase the capacity of urban residents to effect meaningful community change. RISE San Diego is about developing the people within communities who make it happen. RISE Urban Leadership Fellows Program is a partnership of RISE San Diego and the Leadership Institute at the University of San Diego School of Leadership and Education Sciences (SOLES). RISE’s unique goal and commitment is to help identify and empower a generation of leaders who will not only bring our urban communities up, but also bring them together.</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RISE San Diego’s youth-focused grassroots civic engagement programs, non-profit training, and leadership development models, and the impact they have within the  San Diego community.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Outside the Lens</w:t>
      </w:r>
    </w:p>
    <w:p w:rsidR="00000000" w:rsidDel="00000000" w:rsidP="00000000" w:rsidRDefault="00000000" w:rsidRPr="00000000" w14:paraId="0000003F">
      <w:pPr>
        <w:spacing w:after="0" w:before="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www.outsidethelens.org</w:t>
        </w:r>
      </w:hyperlink>
      <w:r w:rsidDel="00000000" w:rsidR="00000000" w:rsidRPr="00000000">
        <w:rPr>
          <w:rtl w:val="0"/>
        </w:rPr>
      </w:r>
    </w:p>
    <w:p w:rsidR="00000000" w:rsidDel="00000000" w:rsidP="00000000" w:rsidRDefault="00000000" w:rsidRPr="00000000" w14:paraId="0000004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Lens empowers youth to use photography, filmmaking and digital media, catalyzing change within themselves, their community and their world, teaching people from a young age that participation in their community’s future makes a difference. Outside the Lens uses cameras and digital media along with a proven educational strategy that allows youth to think creatively, engage in issues that are important to them, and advocate for social change.</w:t>
      </w:r>
    </w:p>
    <w:p w:rsidR="00000000" w:rsidDel="00000000" w:rsidP="00000000" w:rsidRDefault="00000000" w:rsidRPr="00000000" w14:paraId="00000041">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youth engagement through education, economic opportunity and civic participation through the power of art to better understand the impact of youth on U.S. society.</w:t>
      </w:r>
    </w:p>
    <w:p w:rsidR="00000000" w:rsidDel="00000000" w:rsidP="00000000" w:rsidRDefault="00000000" w:rsidRPr="00000000" w14:paraId="00000042">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Will</w:t>
      </w:r>
    </w:p>
    <w:p w:rsidR="00000000" w:rsidDel="00000000" w:rsidP="00000000" w:rsidRDefault="00000000" w:rsidRPr="00000000" w14:paraId="00000043">
      <w:pPr>
        <w:spacing w:before="0" w:lineRule="auto"/>
        <w:rPr>
          <w:rFonts w:ascii="Times New Roman" w:cs="Times New Roman" w:eastAsia="Times New Roman" w:hAnsi="Times New Roman"/>
          <w:color w:val="1155cc"/>
          <w:sz w:val="24"/>
          <w:szCs w:val="24"/>
          <w:u w:val="single"/>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https://youthwill.org/</w:t>
        </w:r>
      </w:hyperlink>
      <w:r w:rsidDel="00000000" w:rsidR="00000000" w:rsidRPr="00000000">
        <w:rPr>
          <w:rtl w:val="0"/>
        </w:rPr>
      </w:r>
    </w:p>
    <w:p w:rsidR="00000000" w:rsidDel="00000000" w:rsidP="00000000" w:rsidRDefault="00000000" w:rsidRPr="00000000" w14:paraId="00000044">
      <w:pPr>
        <w:spacing w:before="0" w:lineRule="auto"/>
        <w:jc w:val="both"/>
        <w:rPr>
          <w:rFonts w:ascii="Times New Roman" w:cs="Times New Roman" w:eastAsia="Times New Roman" w:hAnsi="Times New Roman"/>
          <w:color w:val="1155cc"/>
          <w:sz w:val="24"/>
          <w:szCs w:val="24"/>
          <w:u w:val="single"/>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https://www.kpbs.org/news/2021/jun/15/new-city-office-aims-help-san-diego-youth-amidst-d/</w:t>
        </w:r>
      </w:hyperlink>
      <w:r w:rsidDel="00000000" w:rsidR="00000000" w:rsidRPr="00000000">
        <w:rPr>
          <w:rtl w:val="0"/>
        </w:rPr>
      </w:r>
    </w:p>
    <w:p w:rsidR="00000000" w:rsidDel="00000000" w:rsidP="00000000" w:rsidRDefault="00000000" w:rsidRPr="00000000" w14:paraId="00000045">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Will’s vision is to fight for every young person to have everything they need to be happy, healthy and prepared to reach their full potential. Their strategies include building youth power, improving youth development, and demanding youth prioritization. It is the only regional organization where young people from the north, south, east, and west unite to drive the change they seek. They envision a youth-led movement by elementary to university students, young adults transitioning out of foster care and formerly incarcerated youth, and everyone in between.</w:t>
      </w:r>
    </w:p>
    <w:p w:rsidR="00000000" w:rsidDel="00000000" w:rsidP="00000000" w:rsidRDefault="00000000" w:rsidRPr="00000000" w14:paraId="00000046">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on how Youth Will fosters youth leadership and their involvement in the new San Diego Office of Child and Youth Success, and how participants can also incorporate youth advocacy within their own communities. </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Workshops and Leadership Development Sessions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Alliance San Diego</w:t>
      </w:r>
    </w:p>
    <w:p w:rsidR="00000000" w:rsidDel="00000000" w:rsidP="00000000" w:rsidRDefault="00000000" w:rsidRPr="00000000" w14:paraId="0000004B">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https://www.alliancesd.org/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San Diego is a community empowerment organization working to ensure that all people can achieve their full potential in an environment of harmony, safety, equality, and justice. They seek to mobilize communities through: leadership development, policy advocacy, communication strategies, and civic engagement. Alliance San Diego focuses on issues of human rights, inclusive democracy, educational equity, and tax reform. Additionally, Alliance San Diego works to engage voters and community members through their Civic Engagement Programs that reach thousands of people every year. Their signature Civic Engagement Programs include WeVote, California Calls, Engage San Diego and Redistricting.</w:t>
      </w:r>
    </w:p>
    <w:p w:rsidR="00000000" w:rsidDel="00000000" w:rsidP="00000000" w:rsidRDefault="00000000" w:rsidRPr="00000000" w14:paraId="0000004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Participate in a workshop to explore grassroots mobilization strategies that seek to create a more inclusive, democratic youth of San Diego, and discuss how to foster alliances within the communities. Note that a workshop with Alliance San Diego may require honorarium.</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National Conflict Resolution Center (NCRC)</w:t>
      </w:r>
    </w:p>
    <w:p w:rsidR="00000000" w:rsidDel="00000000" w:rsidP="00000000" w:rsidRDefault="00000000" w:rsidRPr="00000000" w14:paraId="00000050">
      <w:pPr>
        <w:spacing w:before="0" w:lineRule="auto"/>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www.ncrconline.com</w:t>
        </w:r>
      </w:hyperlink>
      <w:r w:rsidDel="00000000" w:rsidR="00000000" w:rsidRPr="00000000">
        <w:rPr>
          <w:rtl w:val="0"/>
        </w:rPr>
      </w:r>
    </w:p>
    <w:p w:rsidR="00000000" w:rsidDel="00000000" w:rsidP="00000000" w:rsidRDefault="00000000" w:rsidRPr="00000000" w14:paraId="00000051">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Conflict Resolution Center is a non-profit organization that serves a variety of communities in both the public and private sectors regionally, nationally and internationally. With more than twenty years of experience and over 20,000 cases managed, NCRC is recognized as an international leader in mediation instruction and conflict resolution. NCRC provides the resources, training and expertise to help people, organizations and communities manage and solve conflicts, with civility.</w:t>
      </w:r>
    </w:p>
    <w:p w:rsidR="00000000" w:rsidDel="00000000" w:rsidP="00000000" w:rsidRDefault="00000000" w:rsidRPr="00000000" w14:paraId="00000052">
      <w:pPr>
        <w:spacing w:before="0" w:lineRule="auto"/>
        <w:ind w:left="720" w:firstLine="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Services – Restorative Practices in Education and the Juvenile Judicial System</w:t>
      </w:r>
    </w:p>
    <w:p w:rsidR="00000000" w:rsidDel="00000000" w:rsidP="00000000" w:rsidRDefault="00000000" w:rsidRPr="00000000" w14:paraId="00000053">
      <w:pPr>
        <w:ind w:left="720" w:firstLine="0"/>
        <w:rPr>
          <w:rFonts w:ascii="Times New Roman" w:cs="Times New Roman" w:eastAsia="Times New Roman" w:hAnsi="Times New Roman"/>
          <w:color w:val="1155cc"/>
          <w:sz w:val="24"/>
          <w:szCs w:val="24"/>
          <w:u w:val="single"/>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https://www.ncrconline.com/mediation-conflict-resolution/community-services/restorative-practices-0</w:t>
        </w:r>
      </w:hyperlink>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NCRC facilitates the application of Restorative Practices in schools as well as the juvenile justice system. Their programs are an effective alternative to traditional disciplinary action in both the academic and judicial settings, and have achieved great results through partnerships with the San Diego Unified School District and the San Diego District Attorney’s Office.</w:t>
      </w:r>
    </w:p>
    <w:p w:rsidR="00000000" w:rsidDel="00000000" w:rsidP="00000000" w:rsidRDefault="00000000" w:rsidRPr="00000000" w14:paraId="00000055">
      <w:pPr>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sz w:val="24"/>
          <w:szCs w:val="24"/>
          <w:rtl w:val="0"/>
        </w:rPr>
        <w:t xml:space="preserve">Meeting Focus: Participate in a half-day workshop exploring Inclusive Communication, Community Restorative Circles, or Restorative Justice Practices and their impact on juvenile youth. </w:t>
      </w:r>
      <w:r w:rsidDel="00000000" w:rsidR="00000000" w:rsidRPr="00000000">
        <w:rPr>
          <w:rFonts w:ascii="Times New Roman" w:cs="Times New Roman" w:eastAsia="Times New Roman" w:hAnsi="Times New Roman"/>
          <w:i w:val="1"/>
          <w:color w:val="ff0000"/>
          <w:sz w:val="24"/>
          <w:szCs w:val="24"/>
          <w:rtl w:val="0"/>
        </w:rPr>
        <w:t xml:space="preserve">Note that a workshop with NCRC will require honorarium</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57">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Workshop: Engaging Youth as Leaders by Austin Galy</w:t>
      </w:r>
    </w:p>
    <w:p w:rsidR="00000000" w:rsidDel="00000000" w:rsidP="00000000" w:rsidRDefault="00000000" w:rsidRPr="00000000" w14:paraId="00000058">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Austin Galy is the Director of Neighborhood and Community Engaged Partnerships at the University of San Diego’s Mulvaney Center for Community, Awareness and Social Action (CASA). Focusing primarily on student leadership development through immersive forms of education, Austin strives to create spaces for students and community members to learn and grow alongside one another through establishing equitable and democratic-reciprocal relationships. Austin formerly studied Meteorology before going on to obtain his B.A. in Sociology and M.A. in Peace and Justice Studies from the University of San Diego’s Joan B. Kroc Institute for Peace and Justice. From 2010 - 2018, Austin served as a member of the United States Air Force, working to support the U.S. and other joint coalition task force efforts during wartime. </w:t>
      </w:r>
    </w:p>
    <w:p w:rsidR="00000000" w:rsidDel="00000000" w:rsidP="00000000" w:rsidRDefault="00000000" w:rsidRPr="00000000" w14:paraId="00000059">
      <w:pPr>
        <w:spacing w:before="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sz w:val="24"/>
          <w:szCs w:val="24"/>
          <w:rtl w:val="0"/>
        </w:rPr>
        <w:t xml:space="preserve">Meeting Focus: This interactive workshop will enhance participants’ understanding of how to strengthen youth leadership capacities – how programs can deepen young people’s understanding of their own aspirations, their roles in their communities, and their own leadership styles. Mr. Galy may be joined by colleagues. </w:t>
      </w:r>
      <w:r w:rsidDel="00000000" w:rsidR="00000000" w:rsidRPr="00000000">
        <w:rPr>
          <w:rFonts w:ascii="Times New Roman" w:cs="Times New Roman" w:eastAsia="Times New Roman" w:hAnsi="Times New Roman"/>
          <w:i w:val="1"/>
          <w:color w:val="ff0000"/>
          <w:sz w:val="24"/>
          <w:szCs w:val="24"/>
          <w:rtl w:val="0"/>
        </w:rPr>
        <w:t xml:space="preserve">Note that a workshop with him may require honorarium.</w:t>
      </w:r>
    </w:p>
    <w:p w:rsidR="00000000" w:rsidDel="00000000" w:rsidP="00000000" w:rsidRDefault="00000000" w:rsidRPr="00000000" w14:paraId="0000005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Community Service Activities</w:t>
      </w:r>
      <w:r w:rsidDel="00000000" w:rsidR="00000000" w:rsidRPr="00000000">
        <w:rPr>
          <w:rtl w:val="0"/>
        </w:rPr>
      </w:r>
    </w:p>
    <w:p w:rsidR="00000000" w:rsidDel="00000000" w:rsidP="00000000" w:rsidRDefault="00000000" w:rsidRPr="00000000" w14:paraId="0000005B">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Spring Valley Cleanup Crew</w:t>
      </w:r>
    </w:p>
    <w:p w:rsidR="00000000" w:rsidDel="00000000" w:rsidP="00000000" w:rsidRDefault="00000000" w:rsidRPr="00000000" w14:paraId="0000005C">
      <w:pPr>
        <w:spacing w:after="0" w:before="0" w:lineRule="auto"/>
        <w:rPr>
          <w:rFonts w:ascii="Times New Roman" w:cs="Times New Roman" w:eastAsia="Times New Roman" w:hAnsi="Times New Roman"/>
          <w:color w:val="1155cc"/>
          <w:sz w:val="24"/>
          <w:szCs w:val="24"/>
          <w:u w:val="single"/>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https://www.instagram.com/springvalleycleanupcrew/</w:t>
        </w:r>
      </w:hyperlink>
      <w:r w:rsidDel="00000000" w:rsidR="00000000" w:rsidRPr="00000000">
        <w:rPr>
          <w:rtl w:val="0"/>
        </w:rPr>
      </w:r>
    </w:p>
    <w:p w:rsidR="00000000" w:rsidDel="00000000" w:rsidP="00000000" w:rsidRDefault="00000000" w:rsidRPr="00000000" w14:paraId="0000005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Valley Cleanup Crew works to keep Spring Valley and surrounding neighborhoods clean and safe. Spring Valley is home to many underserved, immigrant and BIPOC residents who are forced to endure environmental racism and are not granted the privilege of living in the version of San Diego that we see on postcards and travel blogs. The Tijuana River Valley, in the Spring Valley area, has been declared a state of public health crisis due to the unsanitary and unsafe conditions entering the river, and organizations like the Spring Valley Cleanup Crew are working hard to undo human-caused damage. The Spring Valley Cleanup Crew, led by youth, utilizes social media to promote its grassroots organization. Victoria Abrenica, founder of Spring Valley Cleanup Crew, is a community leader in all things public education, sustainability and environmental justice. She also serves as a Youth4Climate Instructor at San Diego 350, which is building a movement to prevent the worst impacts of climate change and climate injustice.</w:t>
      </w:r>
    </w:p>
    <w:p w:rsidR="00000000" w:rsidDel="00000000" w:rsidP="00000000" w:rsidRDefault="00000000" w:rsidRPr="00000000" w14:paraId="0000005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Activity Focus: Participate in a cleanup effort with Spring Valley Cleanup Crew, while learning how they utilize social media to promote their service efforts and community engagement, and the work they are doing for their communities. </w:t>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u w:val="single"/>
          <w:rtl w:val="0"/>
        </w:rPr>
        <w:t xml:space="preserve">Think Tanks, Public-Private Cooperation Initiatives, and Community Centers</w:t>
      </w:r>
      <w:r w:rsidDel="00000000" w:rsidR="00000000" w:rsidRPr="00000000">
        <w:rPr>
          <w:rtl w:val="0"/>
        </w:rPr>
      </w:r>
    </w:p>
    <w:p w:rsidR="00000000" w:rsidDel="00000000" w:rsidP="00000000" w:rsidRDefault="00000000" w:rsidRPr="00000000" w14:paraId="00000060">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Voice San Diego</w:t>
      </w:r>
    </w:p>
    <w:p w:rsidR="00000000" w:rsidDel="00000000" w:rsidP="00000000" w:rsidRDefault="00000000" w:rsidRPr="00000000" w14:paraId="00000061">
      <w:pPr>
        <w:spacing w:after="0" w:before="0" w:lineRule="auto"/>
        <w:rPr>
          <w:rFonts w:ascii="Times New Roman" w:cs="Times New Roman" w:eastAsia="Times New Roman" w:hAnsi="Times New Roman"/>
          <w:color w:val="1155cc"/>
          <w:sz w:val="24"/>
          <w:szCs w:val="24"/>
          <w:u w:val="single"/>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https://www.youthvoicesandiego.com/</w:t>
        </w:r>
      </w:hyperlink>
      <w:r w:rsidDel="00000000" w:rsidR="00000000" w:rsidRPr="00000000">
        <w:rPr>
          <w:rtl w:val="0"/>
        </w:rPr>
      </w:r>
    </w:p>
    <w:p w:rsidR="00000000" w:rsidDel="00000000" w:rsidP="00000000" w:rsidRDefault="00000000" w:rsidRPr="00000000" w14:paraId="0000006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Youth Voice is a youth leadership program held at the Mid-City Police Division weekly. Law enforcement, university interns and community-based organizations partner with the goal of providing youth with mentoring and opportunities to positively support their leadership development. Youth Voice focuses on Connection with Self, Connection with Others, Connection with Community, and Connection with Law Enforcement. The voluntary mentoring program is supported by Mid-City Division's Juvenile Services Team and connects youth to themselves, their homes, schools, and communities through trauma informed - resilience building curriculum development.</w:t>
      </w:r>
    </w:p>
    <w:p w:rsidR="00000000" w:rsidDel="00000000" w:rsidP="00000000" w:rsidRDefault="00000000" w:rsidRPr="00000000" w14:paraId="00000063">
      <w:pPr>
        <w:spacing w:after="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how Youth Voice partners with law enforcement to mentor youth leaders, and how San Diego’s young impact their communities as well</w:t>
      </w:r>
    </w:p>
    <w:p w:rsidR="00000000" w:rsidDel="00000000" w:rsidP="00000000" w:rsidRDefault="00000000" w:rsidRPr="00000000" w14:paraId="00000064">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Youth 4 Climate</w:t>
      </w:r>
    </w:p>
    <w:p w:rsidR="00000000" w:rsidDel="00000000" w:rsidP="00000000" w:rsidRDefault="00000000" w:rsidRPr="00000000" w14:paraId="00000065">
      <w:pPr>
        <w:spacing w:after="0" w:before="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https://youth4climate350.org/</w:t>
        </w:r>
      </w:hyperlink>
      <w:r w:rsidDel="00000000" w:rsidR="00000000" w:rsidRPr="00000000">
        <w:rPr>
          <w:rtl w:val="0"/>
        </w:rPr>
      </w:r>
    </w:p>
    <w:p w:rsidR="00000000" w:rsidDel="00000000" w:rsidP="00000000" w:rsidRDefault="00000000" w:rsidRPr="00000000" w14:paraId="0000006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4 Climate San Diego stands at the forefront of youth-led environmental activism in the region. Championing impactful campaigns like "Youth v. Oil" and a robust coalition of high school eco-clubs, they mobilize young minds towards positive environmental changes. This dedicated group plans and executes direct actions, such as rallies and strikes, to raise awareness and instigate actionable changes for a sustainable future. Beyond these public actions, the organization is deeply invested in nurturing the next generation of climate leaders. They roll out diverse programs that are meticulously crafted to bolster the leadership skills of young eco-activists, such as their annual Youth Climate Action Summit, summer programs, and enriching after-school engagements. Collaborating with local organizations, they also strive to integrate the teaching community into their mission, facilitating programs to inspire and mobilize educators towards climate action.</w:t>
      </w:r>
    </w:p>
    <w:p w:rsidR="00000000" w:rsidDel="00000000" w:rsidP="00000000" w:rsidRDefault="00000000" w:rsidRPr="00000000" w14:paraId="00000067">
      <w:pPr>
        <w:spacing w:after="0" w:before="0"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Meeting Focus: Explore Youth 4 Climate's strategy in leading youth-led campaigns and its collaboration with high school eco-clubs. Delve into their approach towards direct actions and how they engage and nurture youth leaders through their diverse programs. Understand their efforts in integrating the teaching community into the climate action narrative.</w:t>
      </w:r>
      <w:r w:rsidDel="00000000" w:rsidR="00000000" w:rsidRPr="00000000">
        <w:rPr>
          <w:rtl w:val="0"/>
        </w:rPr>
      </w:r>
    </w:p>
    <w:p w:rsidR="00000000" w:rsidDel="00000000" w:rsidP="00000000" w:rsidRDefault="00000000" w:rsidRPr="00000000" w14:paraId="00000068">
      <w:pPr>
        <w:spacing w:before="240" w:lineRule="auto"/>
        <w:jc w:val="both"/>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Media and Journalism:</w:t>
      </w:r>
    </w:p>
    <w:p w:rsidR="00000000" w:rsidDel="00000000" w:rsidP="00000000" w:rsidRDefault="00000000" w:rsidRPr="00000000" w14:paraId="00000069">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Voice of San Diego</w:t>
      </w:r>
    </w:p>
    <w:p w:rsidR="00000000" w:rsidDel="00000000" w:rsidP="00000000" w:rsidRDefault="00000000" w:rsidRPr="00000000" w14:paraId="0000006A">
      <w:pPr>
        <w:spacing w:before="0" w:lineRule="auto"/>
        <w:jc w:val="both"/>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www.voiceofsandiego.org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the Voice of San Diego is to consistently deliver ground-breaking investigative journalism for the San Diego region and to increase civic participation by giving residents the knowledge and in-depth analysis necessary to become advocates for good government and social progress. Voice of San Diego is a member-based nonprofit investigative news organization that gives concerned citizens the tools they need to engage in important conversations about their community. They are unlike any news outlet in San Diego because they dig deeper to uncover the truth and devote the time necessary to turn the chaos of news into a story people can access and understand. As a 501(c)(3) nonprofit organization, they are fully funded by individual donors, major charitable gifts, foundations and community partnerships.</w:t>
      </w:r>
    </w:p>
    <w:p w:rsidR="00000000" w:rsidDel="00000000" w:rsidP="00000000" w:rsidRDefault="00000000" w:rsidRPr="00000000" w14:paraId="0000006C">
      <w:pPr>
        <w:spacing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discuss the impact of media organizations on rallying youth engagement in the community through new and traditional mediums and being active community members. </w:t>
      </w:r>
    </w:p>
    <w:p w:rsidR="00000000" w:rsidDel="00000000" w:rsidP="00000000" w:rsidRDefault="00000000" w:rsidRPr="00000000" w14:paraId="0000006D">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E">
      <w:pPr>
        <w:spacing w:before="240" w:lineRule="auto"/>
        <w:jc w:val="both"/>
        <w:rPr>
          <w:rFonts w:ascii="Times New Roman" w:cs="Times New Roman" w:eastAsia="Times New Roman" w:hAnsi="Times New Roman"/>
          <w:b w:val="1"/>
          <w:color w:val="201f1e"/>
          <w:sz w:val="24"/>
          <w:szCs w:val="24"/>
        </w:rPr>
      </w:pPr>
      <w:r w:rsidDel="00000000" w:rsidR="00000000" w:rsidRPr="00000000">
        <w:rPr>
          <w:rFonts w:ascii="Times New Roman" w:cs="Times New Roman" w:eastAsia="Times New Roman" w:hAnsi="Times New Roman"/>
          <w:b w:val="1"/>
          <w:color w:val="201f1e"/>
          <w:sz w:val="24"/>
          <w:szCs w:val="24"/>
          <w:rtl w:val="0"/>
        </w:rPr>
        <w:t xml:space="preserve">San Diego Union-Tribune</w:t>
      </w:r>
    </w:p>
    <w:p w:rsidR="00000000" w:rsidDel="00000000" w:rsidP="00000000" w:rsidRDefault="00000000" w:rsidRPr="00000000" w14:paraId="0000006F">
      <w:pPr>
        <w:spacing w:before="0" w:lineRule="auto"/>
        <w:jc w:val="both"/>
        <w:rPr>
          <w:rFonts w:ascii="Times New Roman" w:cs="Times New Roman" w:eastAsia="Times New Roman" w:hAnsi="Times New Roman"/>
          <w:color w:val="1155cc"/>
          <w:sz w:val="24"/>
          <w:szCs w:val="24"/>
          <w:u w:val="single"/>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https://www.sandiegouniontribune.com/</w:t>
        </w:r>
      </w:hyperlink>
      <w:r w:rsidDel="00000000" w:rsidR="00000000" w:rsidRPr="00000000">
        <w:rPr>
          <w:rtl w:val="0"/>
        </w:rPr>
      </w:r>
    </w:p>
    <w:p w:rsidR="00000000" w:rsidDel="00000000" w:rsidP="00000000" w:rsidRDefault="00000000" w:rsidRPr="00000000" w14:paraId="00000070">
      <w:pPr>
        <w:spacing w:before="0" w:lineRule="auto"/>
        <w:jc w:val="both"/>
        <w:rPr>
          <w:rFonts w:ascii="Times New Roman" w:cs="Times New Roman" w:eastAsia="Times New Roman" w:hAnsi="Times New Roman"/>
          <w:color w:val="1155cc"/>
          <w:sz w:val="24"/>
          <w:szCs w:val="24"/>
          <w:u w:val="single"/>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https://www.sandiegouniontribune.com/our-journalism-explained</w:t>
        </w:r>
      </w:hyperlink>
      <w:r w:rsidDel="00000000" w:rsidR="00000000" w:rsidRPr="00000000">
        <w:rPr>
          <w:rtl w:val="0"/>
        </w:rPr>
      </w:r>
    </w:p>
    <w:p w:rsidR="00000000" w:rsidDel="00000000" w:rsidP="00000000" w:rsidRDefault="00000000" w:rsidRPr="00000000" w14:paraId="00000071">
      <w:pPr>
        <w:spacing w:before="0" w:lineRule="auto"/>
        <w:jc w:val="both"/>
        <w:rPr>
          <w:rFonts w:ascii="Times New Roman" w:cs="Times New Roman" w:eastAsia="Times New Roman" w:hAnsi="Times New Roman"/>
          <w:color w:val="201f1e"/>
          <w:sz w:val="24"/>
          <w:szCs w:val="24"/>
        </w:rPr>
      </w:pPr>
      <w:r w:rsidDel="00000000" w:rsidR="00000000" w:rsidRPr="00000000">
        <w:rPr>
          <w:rFonts w:ascii="Times New Roman" w:cs="Times New Roman" w:eastAsia="Times New Roman" w:hAnsi="Times New Roman"/>
          <w:color w:val="201f1e"/>
          <w:sz w:val="24"/>
          <w:szCs w:val="24"/>
          <w:rtl w:val="0"/>
        </w:rPr>
        <w:t xml:space="preserve">The San Diego Union-Tribune is San Diego’s largest media company and its oldest business, dating back to the founding of the Union in 1868. The San Diego Union-Tribune’s mission is to spread knowledge, build understanding and create opportunity in the communities it serves. They strive to elevate civic discourse though the journalistic pursuit of truth. Fairness, accuracy and honesty are their fundamental values.</w:t>
      </w:r>
    </w:p>
    <w:p w:rsidR="00000000" w:rsidDel="00000000" w:rsidP="00000000" w:rsidRDefault="00000000" w:rsidRPr="00000000" w14:paraId="00000072">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201f1e"/>
          <w:sz w:val="24"/>
          <w:szCs w:val="24"/>
          <w:rtl w:val="0"/>
        </w:rPr>
        <w:t xml:space="preserve">Meeting Focus: Explore the San Diego Union-Tribune’s influence in the San Diego region  and determination to maintain their fundamental values or accuracy and honesty in reporting.</w:t>
      </w: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Cultural Activities</w:t>
      </w:r>
    </w:p>
    <w:p w:rsidR="00000000" w:rsidDel="00000000" w:rsidP="00000000" w:rsidRDefault="00000000" w:rsidRPr="00000000" w14:paraId="00000076">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77">
      <w:pPr>
        <w:spacing w:before="240" w:lineRule="auto"/>
        <w:rPr>
          <w:rFonts w:ascii="Times New Roman" w:cs="Times New Roman" w:eastAsia="Times New Roman" w:hAnsi="Times New Roman"/>
          <w:color w:val="0000ff"/>
          <w:sz w:val="24"/>
          <w:szCs w:val="24"/>
          <w:u w:val="single"/>
        </w:rPr>
      </w:pPr>
      <w:hyperlink r:id="rId29">
        <w:r w:rsidDel="00000000" w:rsidR="00000000" w:rsidRPr="00000000">
          <w:rPr>
            <w:rFonts w:ascii="Times New Roman" w:cs="Times New Roman" w:eastAsia="Times New Roman" w:hAnsi="Times New Roman"/>
            <w:color w:val="0000ff"/>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7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7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7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7C">
      <w:pPr>
        <w:spacing w:before="240" w:lineRule="auto"/>
        <w:rPr>
          <w:rFonts w:ascii="Times New Roman" w:cs="Times New Roman" w:eastAsia="Times New Roman" w:hAnsi="Times New Roman"/>
          <w:color w:val="0000ff"/>
          <w:sz w:val="24"/>
          <w:szCs w:val="24"/>
          <w:u w:val="single"/>
        </w:rPr>
      </w:pPr>
      <w:hyperlink r:id="rId30">
        <w:r w:rsidDel="00000000" w:rsidR="00000000" w:rsidRPr="00000000">
          <w:rPr>
            <w:rFonts w:ascii="Times New Roman" w:cs="Times New Roman" w:eastAsia="Times New Roman" w:hAnsi="Times New Roman"/>
            <w:color w:val="0000ff"/>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7E">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F">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p>
    <w:p w:rsidR="00000000" w:rsidDel="00000000" w:rsidP="00000000" w:rsidRDefault="00000000" w:rsidRPr="00000000" w14:paraId="00000080">
      <w:pPr>
        <w:spacing w:before="240" w:lineRule="auto"/>
        <w:rPr>
          <w:rFonts w:ascii="Times New Roman" w:cs="Times New Roman" w:eastAsia="Times New Roman" w:hAnsi="Times New Roman"/>
          <w:color w:val="0000ff"/>
          <w:sz w:val="24"/>
          <w:szCs w:val="24"/>
          <w:u w:val="single"/>
        </w:rPr>
      </w:pPr>
      <w:hyperlink r:id="rId31">
        <w:r w:rsidDel="00000000" w:rsidR="00000000" w:rsidRPr="00000000">
          <w:rPr>
            <w:rFonts w:ascii="Times New Roman" w:cs="Times New Roman" w:eastAsia="Times New Roman" w:hAnsi="Times New Roman"/>
            <w:color w:val="0000ff"/>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81">
      <w:pPr>
        <w:spacing w:before="240" w:lineRule="auto"/>
        <w:rPr>
          <w:rFonts w:ascii="Times New Roman" w:cs="Times New Roman" w:eastAsia="Times New Roman" w:hAnsi="Times New Roman"/>
          <w:color w:val="0000ff"/>
          <w:sz w:val="24"/>
          <w:szCs w:val="24"/>
          <w:u w:val="single"/>
        </w:rPr>
      </w:pPr>
      <w:hyperlink r:id="rId32">
        <w:r w:rsidDel="00000000" w:rsidR="00000000" w:rsidRPr="00000000">
          <w:rPr>
            <w:rFonts w:ascii="Times New Roman" w:cs="Times New Roman" w:eastAsia="Times New Roman" w:hAnsi="Times New Roman"/>
            <w:color w:val="0000ff"/>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8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8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84">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5">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p>
    <w:p w:rsidR="00000000" w:rsidDel="00000000" w:rsidP="00000000" w:rsidRDefault="00000000" w:rsidRPr="00000000" w14:paraId="00000086">
      <w:pPr>
        <w:ind w:left="2180" w:hanging="20"/>
        <w:rPr>
          <w:rFonts w:ascii="Times New Roman" w:cs="Times New Roman" w:eastAsia="Times New Roman" w:hAnsi="Times New Roman"/>
          <w:color w:val="0000ff"/>
          <w:sz w:val="24"/>
          <w:szCs w:val="24"/>
          <w:u w:val="single"/>
        </w:rPr>
      </w:pPr>
      <w:hyperlink r:id="rId33">
        <w:r w:rsidDel="00000000" w:rsidR="00000000" w:rsidRPr="00000000">
          <w:rPr>
            <w:rFonts w:ascii="Times New Roman" w:cs="Times New Roman" w:eastAsia="Times New Roman" w:hAnsi="Times New Roman"/>
            <w:color w:val="0000ff"/>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8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w:t>
      </w:r>
    </w:p>
    <w:p w:rsidR="00000000" w:rsidDel="00000000" w:rsidP="00000000" w:rsidRDefault="00000000" w:rsidRPr="00000000" w14:paraId="0000008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89">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A">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8B">
      <w:pPr>
        <w:spacing w:before="240" w:lineRule="auto"/>
        <w:rPr>
          <w:rFonts w:ascii="Times New Roman" w:cs="Times New Roman" w:eastAsia="Times New Roman" w:hAnsi="Times New Roman"/>
          <w:color w:val="0000ff"/>
          <w:sz w:val="24"/>
          <w:szCs w:val="24"/>
          <w:u w:val="single"/>
        </w:rPr>
      </w:pPr>
      <w:hyperlink r:id="rId34">
        <w:r w:rsidDel="00000000" w:rsidR="00000000" w:rsidRPr="00000000">
          <w:rPr>
            <w:rFonts w:ascii="Times New Roman" w:cs="Times New Roman" w:eastAsia="Times New Roman" w:hAnsi="Times New Roman"/>
            <w:color w:val="0000ff"/>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8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8D">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E">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8F">
      <w:pPr>
        <w:spacing w:before="240" w:lineRule="auto"/>
        <w:rPr>
          <w:rFonts w:ascii="Times New Roman" w:cs="Times New Roman" w:eastAsia="Times New Roman" w:hAnsi="Times New Roman"/>
          <w:color w:val="1155cc"/>
          <w:sz w:val="24"/>
          <w:szCs w:val="24"/>
          <w:u w:val="single"/>
        </w:rPr>
      </w:pPr>
      <w:hyperlink r:id="rId35">
        <w:r w:rsidDel="00000000" w:rsidR="00000000" w:rsidRPr="00000000">
          <w:rPr>
            <w:rFonts w:ascii="Times New Roman" w:cs="Times New Roman" w:eastAsia="Times New Roman" w:hAnsi="Times New Roman"/>
            <w:color w:val="1155cc"/>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90">
      <w:pPr>
        <w:spacing w:before="240" w:lineRule="auto"/>
        <w:rPr>
          <w:rFonts w:ascii="Times New Roman" w:cs="Times New Roman" w:eastAsia="Times New Roman" w:hAnsi="Times New Roman"/>
          <w:color w:val="1155cc"/>
          <w:sz w:val="24"/>
          <w:szCs w:val="24"/>
          <w:u w:val="single"/>
        </w:rPr>
      </w:pPr>
      <w:hyperlink r:id="rId36">
        <w:r w:rsidDel="00000000" w:rsidR="00000000" w:rsidRPr="00000000">
          <w:rPr>
            <w:rFonts w:ascii="Times New Roman" w:cs="Times New Roman" w:eastAsia="Times New Roman" w:hAnsi="Times New Roman"/>
            <w:color w:val="1155cc"/>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9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92">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3">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94">
      <w:pPr>
        <w:spacing w:before="240" w:lineRule="auto"/>
        <w:rPr>
          <w:rFonts w:ascii="Times New Roman" w:cs="Times New Roman" w:eastAsia="Times New Roman" w:hAnsi="Times New Roman"/>
          <w:color w:val="0000ff"/>
          <w:sz w:val="24"/>
          <w:szCs w:val="24"/>
          <w:u w:val="single"/>
        </w:rPr>
      </w:pPr>
      <w:hyperlink r:id="rId37">
        <w:r w:rsidDel="00000000" w:rsidR="00000000" w:rsidRPr="00000000">
          <w:rPr>
            <w:rFonts w:ascii="Times New Roman" w:cs="Times New Roman" w:eastAsia="Times New Roman" w:hAnsi="Times New Roman"/>
            <w:color w:val="0000ff"/>
            <w:sz w:val="24"/>
            <w:szCs w:val="24"/>
            <w:u w:val="single"/>
            <w:rtl w:val="0"/>
          </w:rPr>
          <w:t xml:space="preserve">www.seaworldparks.com/en/seaworld-sandiego</w:t>
        </w:r>
      </w:hyperlink>
      <w:r w:rsidDel="00000000" w:rsidR="00000000" w:rsidRPr="00000000">
        <w:rPr>
          <w:rFonts w:ascii="Times New Roman" w:cs="Times New Roman" w:eastAsia="Times New Roman" w:hAnsi="Times New Roman"/>
          <w:color w:val="0000ff"/>
          <w:sz w:val="24"/>
          <w:szCs w:val="24"/>
          <w:u w:val="single"/>
          <w:rtl w:val="0"/>
        </w:rPr>
        <w:t xml:space="preserve"> </w:t>
      </w:r>
    </w:p>
    <w:p w:rsidR="00000000" w:rsidDel="00000000" w:rsidP="00000000" w:rsidRDefault="00000000" w:rsidRPr="00000000" w14:paraId="0000009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9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 15-20-minute drive from downtown San Diego.</w:t>
      </w:r>
    </w:p>
    <w:p w:rsidR="00000000" w:rsidDel="00000000" w:rsidP="00000000" w:rsidRDefault="00000000" w:rsidRPr="00000000" w14:paraId="0000009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lliancesd.org/" TargetMode="External"/><Relationship Id="rId22" Type="http://schemas.openxmlformats.org/officeDocument/2006/relationships/hyperlink" Target="https://www.ncrconline.com/mediation-conflict-resolution/community-services/restorative-practices-0" TargetMode="External"/><Relationship Id="rId21" Type="http://schemas.openxmlformats.org/officeDocument/2006/relationships/hyperlink" Target="http://www.ncrconline.com/" TargetMode="External"/><Relationship Id="rId24" Type="http://schemas.openxmlformats.org/officeDocument/2006/relationships/hyperlink" Target="https://www.youthvoicesandiego.com/" TargetMode="External"/><Relationship Id="rId23" Type="http://schemas.openxmlformats.org/officeDocument/2006/relationships/hyperlink" Target="https://www.instagram.com/springvalleycleanupcr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aronpricefellows.org/the-program/aaron-price-fellows-program-overview/" TargetMode="External"/><Relationship Id="rId26" Type="http://schemas.openxmlformats.org/officeDocument/2006/relationships/hyperlink" Target="http://www.voiceofsandiego.org/" TargetMode="External"/><Relationship Id="rId25" Type="http://schemas.openxmlformats.org/officeDocument/2006/relationships/hyperlink" Target="https://youth4climate350.org/" TargetMode="External"/><Relationship Id="rId28" Type="http://schemas.openxmlformats.org/officeDocument/2006/relationships/hyperlink" Target="https://www.sandiegouniontribune.com/our-journalism-explained" TargetMode="External"/><Relationship Id="rId27" Type="http://schemas.openxmlformats.org/officeDocument/2006/relationships/hyperlink" Target="https://www.sandiegouniontribune.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sandiegozoo.org/" TargetMode="External"/><Relationship Id="rId7" Type="http://schemas.openxmlformats.org/officeDocument/2006/relationships/hyperlink" Target="mailto:jawad@sandiegodiplomacy.org" TargetMode="External"/><Relationship Id="rId8" Type="http://schemas.openxmlformats.org/officeDocument/2006/relationships/hyperlink" Target="https://www.sandiego.gov/child-youth-success/resources/youth-empowerment" TargetMode="External"/><Relationship Id="rId31" Type="http://schemas.openxmlformats.org/officeDocument/2006/relationships/hyperlink" Target="http://www.trolleytours.com/san-diego" TargetMode="External"/><Relationship Id="rId30" Type="http://schemas.openxmlformats.org/officeDocument/2006/relationships/hyperlink" Target="http://www.sdhe.com/" TargetMode="External"/><Relationship Id="rId11" Type="http://schemas.openxmlformats.org/officeDocument/2006/relationships/hyperlink" Target="https://thecentersd.org/young-professionals-council/" TargetMode="External"/><Relationship Id="rId33" Type="http://schemas.openxmlformats.org/officeDocument/2006/relationships/hyperlink" Target="http://www.midway.org/" TargetMode="External"/><Relationship Id="rId10" Type="http://schemas.openxmlformats.org/officeDocument/2006/relationships/hyperlink" Target="https://www.rescue.org/" TargetMode="External"/><Relationship Id="rId32" Type="http://schemas.openxmlformats.org/officeDocument/2006/relationships/hyperlink" Target="http://www.oldtownsandiegoguide.com/" TargetMode="External"/><Relationship Id="rId13" Type="http://schemas.openxmlformats.org/officeDocument/2006/relationships/hyperlink" Target="https://www.sandiego.edu/mccasa/" TargetMode="External"/><Relationship Id="rId35" Type="http://schemas.openxmlformats.org/officeDocument/2006/relationships/hyperlink" Target="http://coronadovisitorcenter.com/" TargetMode="External"/><Relationship Id="rId12" Type="http://schemas.openxmlformats.org/officeDocument/2006/relationships/hyperlink" Target="http://www.sandiego.edu/cpc/" TargetMode="External"/><Relationship Id="rId34" Type="http://schemas.openxmlformats.org/officeDocument/2006/relationships/hyperlink" Target="http://www.balboapark.org/" TargetMode="External"/><Relationship Id="rId15" Type="http://schemas.openxmlformats.org/officeDocument/2006/relationships/hyperlink" Target="https://www.ljcds.org/centers/citizenship" TargetMode="External"/><Relationship Id="rId37" Type="http://schemas.openxmlformats.org/officeDocument/2006/relationships/hyperlink" Target="http://www.seaworldparks.com/en/seaworld-sandiego" TargetMode="External"/><Relationship Id="rId14" Type="http://schemas.openxmlformats.org/officeDocument/2006/relationships/hyperlink" Target="https://www.ljcds.org/centers/citizenship" TargetMode="External"/><Relationship Id="rId36" Type="http://schemas.openxmlformats.org/officeDocument/2006/relationships/hyperlink" Target="https://www.sandiego.org/explore/things-to-do/beaches-bays/coronado.aspx" TargetMode="External"/><Relationship Id="rId17" Type="http://schemas.openxmlformats.org/officeDocument/2006/relationships/hyperlink" Target="http://www.outsidethelens.org/" TargetMode="External"/><Relationship Id="rId16" Type="http://schemas.openxmlformats.org/officeDocument/2006/relationships/hyperlink" Target="https://risesandiego.org/" TargetMode="External"/><Relationship Id="rId19" Type="http://schemas.openxmlformats.org/officeDocument/2006/relationships/hyperlink" Target="https://www.kpbs.org/news/2021/jun/15/new-city-office-aims-help-san-diego-youth-amidst-d/" TargetMode="External"/><Relationship Id="rId18" Type="http://schemas.openxmlformats.org/officeDocument/2006/relationships/hyperlink" Target="https://youthwil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