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52172645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Title/Subject: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r>
      <w:r w:rsidDel="00000000" w:rsidR="00000000" w:rsidRPr="00000000">
        <w:rPr>
          <w:rFonts w:ascii="Times New Roman" w:cs="Times New Roman" w:eastAsia="Times New Roman" w:hAnsi="Times New Roman"/>
          <w:rtl w:val="0"/>
        </w:rPr>
        <w:t xml:space="preserve">Entrepreneurship and Small Business Development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Type: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r>
      <w:r w:rsidDel="00000000" w:rsidR="00000000" w:rsidRPr="00000000">
        <w:rPr>
          <w:rFonts w:ascii="Times New Roman" w:cs="Times New Roman" w:eastAsia="Times New Roman" w:hAnsi="Times New Roman"/>
          <w:rtl w:val="0"/>
        </w:rPr>
        <w:t xml:space="preserve">Regional Project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NPA: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tab/>
        <w:tab/>
        <w:t xml:space="preserve">World Learning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r>
      <w:r w:rsidDel="00000000" w:rsidR="00000000" w:rsidRPr="00000000">
        <w:rPr>
          <w:rFonts w:ascii="Times New Roman" w:cs="Times New Roman" w:eastAsia="Times New Roman" w:hAnsi="Times New Roman"/>
          <w:rtl w:val="0"/>
        </w:rPr>
        <w:t xml:space="preserve">August 28 - September 15, 2023</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r>
      <w:r w:rsidDel="00000000" w:rsidR="00000000" w:rsidRPr="00000000">
        <w:rPr>
          <w:rFonts w:ascii="Times New Roman" w:cs="Times New Roman" w:eastAsia="Times New Roman" w:hAnsi="Times New Roman"/>
          <w:rtl w:val="0"/>
        </w:rPr>
        <w:t xml:space="preserve">Lulu Bonning, Program &amp; Communications Manager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213-326-9873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hyperlink r:id="rId8">
        <w:r w:rsidDel="00000000" w:rsidR="00000000" w:rsidRPr="00000000">
          <w:rPr>
            <w:rFonts w:ascii="Times New Roman" w:cs="Times New Roman" w:eastAsia="Times New Roman" w:hAnsi="Times New Roman"/>
            <w:color w:val="1155cc"/>
            <w:u w:val="single"/>
            <w:rtl w:val="0"/>
          </w:rPr>
          <w:t xml:space="preserve">Lulu@SanDiegoDiplomacy.org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_______________________________</w:t>
      </w:r>
    </w:p>
    <w:p w:rsidR="00000000" w:rsidDel="00000000" w:rsidP="00000000" w:rsidRDefault="00000000" w:rsidRPr="00000000" w14:paraId="0000000D">
      <w:pPr>
        <w:spacing w:after="0" w:before="0" w:line="276"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E">
      <w:pPr>
        <w:spacing w:after="0" w:before="0" w:line="276" w:lineRule="auto"/>
        <w:ind w:left="2160" w:hanging="2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Why San Diego?</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San Diego is an innovative city with a diverse entrepreneurial ecosystem. Over 90% of businesses in San Diego are small, locally owned businesses, contributing to the city's economic growth. The presence of women-owned businesses, accounting for 37% of businesses in the county, showcases the significant role of women entrepreneurs. Additionally, minority-owned businesses have grown by 25% in the past decade, emphasizing San Diego's commitment to inclusivity. The city's entrepreneurial landscape has witnessed remarkable expansion, attracting startups, venture capital, and ranking among top U.S. cities for growth. This growth has fueled job creation, technological advancements, and economic prosperity. San Diego's supportive environment, access to funding, and renowned research institutions have established it as an innovation hub.</w:t>
      </w:r>
    </w:p>
    <w:p w:rsidR="00000000" w:rsidDel="00000000" w:rsidP="00000000" w:rsidRDefault="00000000" w:rsidRPr="00000000" w14:paraId="0000000F">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11">
      <w:pPr>
        <w:spacing w:after="0" w:before="0" w:line="276"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2">
      <w:pPr>
        <w:spacing w:after="0" w:before="0" w:line="276" w:lineRule="auto"/>
        <w:jc w:val="both"/>
        <w:rPr>
          <w:rFonts w:ascii="Times New Roman" w:cs="Times New Roman" w:eastAsia="Times New Roman" w:hAnsi="Times New Roman"/>
          <w:b w:val="1"/>
          <w:color w:val="ff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Academic Institutions</w:t>
      </w:r>
    </w:p>
    <w:p w:rsidR="00000000" w:rsidDel="00000000" w:rsidP="00000000" w:rsidRDefault="00000000" w:rsidRPr="00000000" w14:paraId="00000014">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5">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San Diego</w:t>
      </w:r>
    </w:p>
    <w:p w:rsidR="00000000" w:rsidDel="00000000" w:rsidP="00000000" w:rsidRDefault="00000000" w:rsidRPr="00000000" w14:paraId="00000016">
      <w:pPr>
        <w:spacing w:after="0" w:before="0" w:line="276"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https://www.sandiego.edu/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jc w:val="both"/>
        <w:rPr>
          <w:rFonts w:ascii="Times New Roman" w:cs="Times New Roman" w:eastAsia="Times New Roman" w:hAnsi="Times New Roman"/>
          <w:b w:val="1"/>
          <w:color w:val="374151"/>
          <w:sz w:val="24"/>
          <w:szCs w:val="24"/>
          <w:shd w:fill="f7f7f8" w:val="clear"/>
        </w:rPr>
      </w:pPr>
      <w:r w:rsidDel="00000000" w:rsidR="00000000" w:rsidRPr="00000000">
        <w:rPr>
          <w:rFonts w:ascii="Times New Roman" w:cs="Times New Roman" w:eastAsia="Times New Roman" w:hAnsi="Times New Roman"/>
          <w:rtl w:val="0"/>
        </w:rPr>
        <w:t xml:space="preserve">The University of San Diego (USD) is an academic institution with a student population of around 9,000. USD offers comprehensive education across its seven schools and colleges, particularly standing out for its emphasis on business development and entrepreneurship. The School of Business provides students with valuable resources, mentorship programs, and experiential learning opportunities, empowering them to thrive in the ever-evolving business landscape. In addition, the University of San Diego is renowned for its Joan B. Kroc School of Peace Studies, which offers innovative programs and initiatives dedicated to advancing peacebuilding, conflict resolution, and social justice on a global scale.</w:t>
      </w:r>
      <w:r w:rsidDel="00000000" w:rsidR="00000000" w:rsidRPr="00000000">
        <w:rPr>
          <w:rtl w:val="0"/>
        </w:rPr>
      </w:r>
    </w:p>
    <w:p w:rsidR="00000000" w:rsidDel="00000000" w:rsidP="00000000" w:rsidRDefault="00000000" w:rsidRPr="00000000" w14:paraId="00000018">
      <w:pPr>
        <w:spacing w:after="0" w:before="0" w:line="276" w:lineRule="auto"/>
        <w:ind w:left="144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Spark @ USD,</w:t>
      </w:r>
      <w:r w:rsidDel="00000000" w:rsidR="00000000" w:rsidRPr="00000000">
        <w:rPr>
          <w:rFonts w:ascii="Times New Roman" w:cs="Times New Roman" w:eastAsia="Times New Roman" w:hAnsi="Times New Roman"/>
          <w:b w:val="1"/>
          <w:i w:val="1"/>
          <w:rtl w:val="0"/>
        </w:rPr>
        <w:t xml:space="preserve"> Joan B. Kroc School of Peace Studies</w:t>
      </w:r>
    </w:p>
    <w:p w:rsidR="00000000" w:rsidDel="00000000" w:rsidP="00000000" w:rsidRDefault="00000000" w:rsidRPr="00000000" w14:paraId="00000019">
      <w:pPr>
        <w:spacing w:after="0" w:before="0" w:line="276" w:lineRule="auto"/>
        <w:ind w:left="1440" w:firstLine="0"/>
        <w:jc w:val="both"/>
        <w:rPr>
          <w:rFonts w:ascii="Times New Roman" w:cs="Times New Roman" w:eastAsia="Times New Roman" w:hAnsi="Times New Roman"/>
          <w:i w:val="1"/>
          <w:color w:val="1155cc"/>
          <w:u w:val="single"/>
        </w:rPr>
      </w:pPr>
      <w:hyperlink r:id="rId10">
        <w:r w:rsidDel="00000000" w:rsidR="00000000" w:rsidRPr="00000000">
          <w:rPr>
            <w:rFonts w:ascii="Times New Roman" w:cs="Times New Roman" w:eastAsia="Times New Roman" w:hAnsi="Times New Roman"/>
            <w:i w:val="1"/>
            <w:color w:val="1155cc"/>
            <w:u w:val="single"/>
            <w:rtl w:val="0"/>
          </w:rPr>
          <w:t xml:space="preserve">www.sandiego.edu/peace/institutes/ipj</w:t>
        </w:r>
      </w:hyperlink>
      <w:r w:rsidDel="00000000" w:rsidR="00000000" w:rsidRPr="00000000">
        <w:rPr>
          <w:rtl w:val="0"/>
        </w:rPr>
      </w:r>
    </w:p>
    <w:p w:rsidR="00000000" w:rsidDel="00000000" w:rsidP="00000000" w:rsidRDefault="00000000" w:rsidRPr="00000000" w14:paraId="0000001A">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to fostering peace, cultivating justice, and creating a safer world, the Joan B. Kroc Institute for Peace &amp; Justice (IPJ) of the University of San Diego is an international nonprofit organization working to improve the lives of those caught in the web of armed conflict and human rights abuses. Existing within the Kroc School, Spark is an </w:t>
      </w:r>
      <w:r w:rsidDel="00000000" w:rsidR="00000000" w:rsidRPr="00000000">
        <w:rPr>
          <w:rFonts w:ascii="Times New Roman" w:cs="Times New Roman" w:eastAsia="Times New Roman" w:hAnsi="Times New Roman"/>
          <w:rtl w:val="0"/>
        </w:rPr>
        <w:t xml:space="preserve">entrepreneurial hub that fosters innovation and supports aspiring student entrepreneurs. It provides a collaborative space where students can develop their entrepreneurial ideas, connect with mentors, and receive guidance to launch their ventures. Spark offers various resources, including workshops, networking events, and access to a strong network of industry professionals. One of the key meeting focus areas at Spark is social entrepreneurship, where students are encouraged to explore business ideas that address societal challenges and create positive impact. </w:t>
      </w:r>
    </w:p>
    <w:p w:rsidR="00000000" w:rsidDel="00000000" w:rsidP="00000000" w:rsidRDefault="00000000" w:rsidRPr="00000000" w14:paraId="0000001B">
      <w:pPr>
        <w:spacing w:after="0" w:before="0" w:line="240" w:lineRule="auto"/>
        <w:ind w:left="1440" w:firstLine="0"/>
        <w:jc w:val="both"/>
        <w:rPr>
          <w:rFonts w:ascii="Roboto" w:cs="Roboto" w:eastAsia="Roboto" w:hAnsi="Roboto"/>
          <w:color w:val="374151"/>
          <w:sz w:val="24"/>
          <w:szCs w:val="24"/>
          <w:shd w:fill="f7f7f8" w:val="clear"/>
        </w:rPr>
      </w:pPr>
      <w:r w:rsidDel="00000000" w:rsidR="00000000" w:rsidRPr="00000000">
        <w:rPr>
          <w:rFonts w:ascii="Times New Roman" w:cs="Times New Roman" w:eastAsia="Times New Roman" w:hAnsi="Times New Roman"/>
          <w:i w:val="1"/>
          <w:rtl w:val="0"/>
        </w:rPr>
        <w:t xml:space="preserve">Meeting Focus: Examine Spark @ USD as a catalyst for business incubation and innovation in an academic setting.</w:t>
      </w:r>
      <w:r w:rsidDel="00000000" w:rsidR="00000000" w:rsidRPr="00000000">
        <w:rPr>
          <w:rtl w:val="0"/>
        </w:rPr>
      </w:r>
    </w:p>
    <w:p w:rsidR="00000000" w:rsidDel="00000000" w:rsidP="00000000" w:rsidRDefault="00000000" w:rsidRPr="00000000" w14:paraId="0000001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before="0" w:line="276" w:lineRule="auto"/>
        <w:ind w:left="144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Master of Arts in Social Innovation</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1E">
      <w:pPr>
        <w:spacing w:after="0" w:before="0" w:line="276" w:lineRule="auto"/>
        <w:ind w:left="1440" w:firstLine="0"/>
        <w:jc w:val="both"/>
        <w:rPr>
          <w:rFonts w:ascii="Times New Roman" w:cs="Times New Roman" w:eastAsia="Times New Roman" w:hAnsi="Times New Roman"/>
          <w:highlight w:val="white"/>
        </w:rPr>
      </w:pPr>
      <w:hyperlink r:id="rId11">
        <w:r w:rsidDel="00000000" w:rsidR="00000000" w:rsidRPr="00000000">
          <w:rPr>
            <w:rFonts w:ascii="Times New Roman" w:cs="Times New Roman" w:eastAsia="Times New Roman" w:hAnsi="Times New Roman"/>
            <w:color w:val="1155cc"/>
            <w:highlight w:val="white"/>
            <w:u w:val="single"/>
            <w:rtl w:val="0"/>
          </w:rPr>
          <w:t xml:space="preserve">https://www.sandiego.edu/peace/academics/ma-social-innovation/</w:t>
        </w:r>
      </w:hyperlink>
      <w:r w:rsidDel="00000000" w:rsidR="00000000" w:rsidRPr="00000000">
        <w:rPr>
          <w:rtl w:val="0"/>
        </w:rPr>
      </w:r>
    </w:p>
    <w:p w:rsidR="00000000" w:rsidDel="00000000" w:rsidP="00000000" w:rsidRDefault="00000000" w:rsidRPr="00000000" w14:paraId="0000001F">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Look critically at the roots of social challenges and injustice, and then seek to create real change through bold new responses to poverty, inequality, human rights abuses and humanitarian crises. The Master's in Social Innovation degree is unlike any other in that it starts by diving deep into real social challenges, then pairs that knowledge with critical thinking, inventiveness, leadership and sustainable business design.</w:t>
      </w:r>
      <w:r w:rsidDel="00000000" w:rsidR="00000000" w:rsidRPr="00000000">
        <w:rPr>
          <w:rFonts w:ascii="Times New Roman" w:cs="Times New Roman" w:eastAsia="Times New Roman" w:hAnsi="Times New Roman"/>
          <w:rtl w:val="0"/>
        </w:rPr>
        <w:t xml:space="preserve"> Through the </w:t>
      </w:r>
      <w:r w:rsidDel="00000000" w:rsidR="00000000" w:rsidRPr="00000000">
        <w:rPr>
          <w:rFonts w:ascii="Times New Roman" w:cs="Times New Roman" w:eastAsia="Times New Roman" w:hAnsi="Times New Roman"/>
          <w:b w:val="1"/>
          <w:rtl w:val="0"/>
        </w:rPr>
        <w:t xml:space="preserve">Social Innovation Challenge</w:t>
      </w:r>
      <w:r w:rsidDel="00000000" w:rsidR="00000000" w:rsidRPr="00000000">
        <w:rPr>
          <w:rFonts w:ascii="Times New Roman" w:cs="Times New Roman" w:eastAsia="Times New Roman" w:hAnsi="Times New Roman"/>
          <w:rtl w:val="0"/>
        </w:rPr>
        <w:t xml:space="preserve">, university students in San Diego and Tijuana generate ideas for innovative ventures that respond to a social, economic, environmental, or justice issue of their choice, and compete for seed funding to launch or expand their ventures.</w:t>
      </w:r>
    </w:p>
    <w:p w:rsidR="00000000" w:rsidDel="00000000" w:rsidP="00000000" w:rsidRDefault="00000000" w:rsidRPr="00000000" w14:paraId="00000020">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focus: Discuss the university’s focus on social innovation and initiatives to welcome more young entrepreneurs into the space</w:t>
      </w:r>
    </w:p>
    <w:p w:rsidR="00000000" w:rsidDel="00000000" w:rsidP="00000000" w:rsidRDefault="00000000" w:rsidRPr="00000000" w14:paraId="00000021">
      <w:pPr>
        <w:spacing w:after="0" w:before="0"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before="0" w:line="276" w:lineRule="auto"/>
        <w:ind w:left="1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Fowler Global Social Innovation Challenge</w:t>
      </w:r>
    </w:p>
    <w:p w:rsidR="00000000" w:rsidDel="00000000" w:rsidP="00000000" w:rsidRDefault="00000000" w:rsidRPr="00000000" w14:paraId="00000023">
      <w:pPr>
        <w:spacing w:after="0" w:before="0" w:line="276" w:lineRule="auto"/>
        <w:ind w:left="1440" w:firstLine="0"/>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https://www.fowlergsic.org/</w:t>
        </w:r>
      </w:hyperlink>
      <w:r w:rsidDel="00000000" w:rsidR="00000000" w:rsidRPr="00000000">
        <w:rPr>
          <w:rtl w:val="0"/>
        </w:rPr>
      </w:r>
    </w:p>
    <w:p w:rsidR="00000000" w:rsidDel="00000000" w:rsidP="00000000" w:rsidRDefault="00000000" w:rsidRPr="00000000" w14:paraId="00000024">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Fowler Global Social Innovation Challenge is an exciting competition hosted by the University of San Diego's Center for Peace and Commerce. It invites students from around the world to develop innovative solutions to pressing social and environmental issues. Participants form teams and undergo a rigorous process of ideation, prototyping, and refining their ideas with the guidance of mentors. The challenge culminates in a live pitch event where finalists present their solutions to a panel of judges and compete for funding and support. Since 2011, they have connected more than 2,500 students, recognizing their outstanding social ventures. They have also distributed more than $600,000 to seed innovative and promising global ventures.</w:t>
      </w:r>
    </w:p>
    <w:p w:rsidR="00000000" w:rsidDel="00000000" w:rsidP="00000000" w:rsidRDefault="00000000" w:rsidRPr="00000000" w14:paraId="00000025">
      <w:pPr>
        <w:spacing w:after="0" w:before="0" w:line="276" w:lineRule="auto"/>
        <w:ind w:left="144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Understand the process of pitch competitions in the U.S., and how they can be a critical path to seed capital.</w:t>
      </w:r>
    </w:p>
    <w:p w:rsidR="00000000" w:rsidDel="00000000" w:rsidP="00000000" w:rsidRDefault="00000000" w:rsidRPr="00000000" w14:paraId="00000026">
      <w:pPr>
        <w:spacing w:after="0" w:before="0" w:line="276" w:lineRule="auto"/>
        <w:ind w:left="144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7">
      <w:pPr>
        <w:spacing w:after="0" w:before="0" w:line="276" w:lineRule="auto"/>
        <w:ind w:left="1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Brink Small Business Development Center</w:t>
      </w:r>
    </w:p>
    <w:p w:rsidR="00000000" w:rsidDel="00000000" w:rsidP="00000000" w:rsidRDefault="00000000" w:rsidRPr="00000000" w14:paraId="00000028">
      <w:pPr>
        <w:spacing w:after="0" w:before="0" w:line="276" w:lineRule="auto"/>
        <w:ind w:left="1440" w:firstLine="0"/>
        <w:jc w:val="both"/>
        <w:rPr>
          <w:rFonts w:ascii="Times New Roman" w:cs="Times New Roman" w:eastAsia="Times New Roman" w:hAnsi="Times New Roman"/>
          <w:i w:val="1"/>
          <w:color w:val="1155cc"/>
          <w:u w:val="single"/>
        </w:rPr>
      </w:pPr>
      <w:hyperlink r:id="rId13">
        <w:r w:rsidDel="00000000" w:rsidR="00000000" w:rsidRPr="00000000">
          <w:rPr>
            <w:rFonts w:ascii="Times New Roman" w:cs="Times New Roman" w:eastAsia="Times New Roman" w:hAnsi="Times New Roman"/>
            <w:i w:val="1"/>
            <w:color w:val="1155cc"/>
            <w:u w:val="single"/>
            <w:rtl w:val="0"/>
          </w:rPr>
          <w:t xml:space="preserve">https://www.sandiego.edu/sbdc/about/</w:t>
        </w:r>
      </w:hyperlink>
      <w:r w:rsidDel="00000000" w:rsidR="00000000" w:rsidRPr="00000000">
        <w:rPr>
          <w:rtl w:val="0"/>
        </w:rPr>
      </w:r>
    </w:p>
    <w:p w:rsidR="00000000" w:rsidDel="00000000" w:rsidP="00000000" w:rsidRDefault="00000000" w:rsidRPr="00000000" w14:paraId="00000029">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Brink SBDC is a specialty center focused on innovation, one of only a handful of its kind in the country, hosted at University of San Diego. The Brink SDBC works with business clients running or starting growth-oriented, innovation-based companies with fewer than 500 employees. The Brink SBDC works with entrepreneurs with an innovative product, solution or service and has a larger than local addressable market and a scalable business model. Their expert advisors provide one-on-one consulting, training workshops, and access to valuable resources and networks. Whether it's developing a business plan, securing funding, or navigating regulatory requirements, the Brink SBDC assists entrepreneurs at every stage of their journey.</w:t>
      </w:r>
    </w:p>
    <w:p w:rsidR="00000000" w:rsidDel="00000000" w:rsidP="00000000" w:rsidRDefault="00000000" w:rsidRPr="00000000" w14:paraId="0000002A">
      <w:pPr>
        <w:spacing w:after="0" w:before="0" w:line="276" w:lineRule="auto"/>
        <w:ind w:left="144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Brink’s specialty center focused on innovation products and their process on scaling and bringing the products to market. This meeting may include a pitch from one of their student members.</w:t>
      </w:r>
    </w:p>
    <w:p w:rsidR="00000000" w:rsidDel="00000000" w:rsidP="00000000" w:rsidRDefault="00000000" w:rsidRPr="00000000" w14:paraId="0000002B">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Lavin Entrepreneurship Center, San Diego State University</w:t>
      </w:r>
    </w:p>
    <w:p w:rsidR="00000000" w:rsidDel="00000000" w:rsidP="00000000" w:rsidRDefault="00000000" w:rsidRPr="00000000" w14:paraId="0000002D">
      <w:pPr>
        <w:spacing w:after="0" w:before="0" w:line="276" w:lineRule="auto"/>
        <w:jc w:val="both"/>
        <w:rPr>
          <w:rFonts w:ascii="Times New Roman" w:cs="Times New Roman" w:eastAsia="Times New Roman" w:hAnsi="Times New Roman"/>
          <w:color w:val="1155cc"/>
          <w:u w:val="single"/>
        </w:rPr>
      </w:pPr>
      <w:hyperlink r:id="rId14">
        <w:r w:rsidDel="00000000" w:rsidR="00000000" w:rsidRPr="00000000">
          <w:rPr>
            <w:rFonts w:ascii="Times New Roman" w:cs="Times New Roman" w:eastAsia="Times New Roman" w:hAnsi="Times New Roman"/>
            <w:color w:val="1155cc"/>
            <w:u w:val="single"/>
            <w:rtl w:val="0"/>
          </w:rPr>
          <w:t xml:space="preserve">https://lavincenter.sdsu.edu/</w:t>
        </w:r>
      </w:hyperlink>
      <w:r w:rsidDel="00000000" w:rsidR="00000000" w:rsidRPr="00000000">
        <w:rPr>
          <w:rtl w:val="0"/>
        </w:rPr>
      </w:r>
    </w:p>
    <w:p w:rsidR="00000000" w:rsidDel="00000000" w:rsidP="00000000" w:rsidRDefault="00000000" w:rsidRPr="00000000" w14:paraId="0000002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Lavin Entrepreneurship Center at San Diego State University (SDSU) is a dynamic hub that nurtures and supports aspiring entrepreneurs in their pursuit of innovation and business success. It</w:t>
      </w:r>
      <w:r w:rsidDel="00000000" w:rsidR="00000000" w:rsidRPr="00000000">
        <w:rPr>
          <w:rFonts w:ascii="Times New Roman" w:cs="Times New Roman" w:eastAsia="Times New Roman" w:hAnsi="Times New Roman"/>
          <w:rtl w:val="0"/>
        </w:rPr>
        <w:t xml:space="preserve"> serves students, entrepreneurs and business leaders through its entrepreneurial curriculum, workshops, internships, resources and events. The Center has developed diverse hands-on learning opportunities that complement and enrich entrepreneur education, enabling students to translate their knowledge into practice. Students experience the challenges of creating business plans, commercializing products and growing new ventures, all while building a diverse network of peers and mentors. The Lavin Center has been recognized for having one of the best entrepreneurial programs in the United States by both Princeton Review and Entrepreneur magazine. With a commitment to fostering an entrepreneurial mindset, the center offers a range of programs, resources, and workshops designed to equip students with the skills and knowledge needed to thrive in the modern business landscape. One of their popular workshops is on Digital Marketing and Social Media Strategies. This workshop dives into the realm of digital marketing, exploring effective tactics and strategies for utilizing social media platforms, creating engaging content, optimizing online advertising, and implementing search engine optimization (SEO) techniques. Participants gain insights into how to effectively leverage digital channels to reach target audiences, build brand awareness, drive customer engagement, and ultimately enhance their online presence.</w:t>
      </w:r>
    </w:p>
    <w:p w:rsidR="00000000" w:rsidDel="00000000" w:rsidP="00000000" w:rsidRDefault="00000000" w:rsidRPr="00000000" w14:paraId="0000002F">
      <w:pPr>
        <w:spacing w:after="0" w:before="0" w:line="276"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rtl w:val="0"/>
        </w:rPr>
        <w:t xml:space="preserve">Meeting Focus: Experience a half-day workshop on Digital Marketing and Social Media strategies. This workshop will empower participants to navigate the ever-evolving digital landscape and leverage it as a powerful tool for business growth and success. </w:t>
      </w:r>
      <w:r w:rsidDel="00000000" w:rsidR="00000000" w:rsidRPr="00000000">
        <w:rPr>
          <w:rFonts w:ascii="Times New Roman" w:cs="Times New Roman" w:eastAsia="Times New Roman" w:hAnsi="Times New Roman"/>
          <w:i w:val="1"/>
          <w:color w:val="ff0000"/>
          <w:rtl w:val="0"/>
        </w:rPr>
        <w:t xml:space="preserve">($750 honorarium required).</w:t>
      </w:r>
    </w:p>
    <w:p w:rsidR="00000000" w:rsidDel="00000000" w:rsidP="00000000" w:rsidRDefault="00000000" w:rsidRPr="00000000" w14:paraId="00000030">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 Jolla Country Day School – Center for Design and Innovation</w:t>
      </w:r>
    </w:p>
    <w:p w:rsidR="00000000" w:rsidDel="00000000" w:rsidP="00000000" w:rsidRDefault="00000000" w:rsidRPr="00000000" w14:paraId="00000032">
      <w:pPr>
        <w:spacing w:after="0" w:before="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https://www.ljcds.org/innovation</w:t>
        </w:r>
      </w:hyperlink>
      <w:r w:rsidDel="00000000" w:rsidR="00000000" w:rsidRPr="00000000">
        <w:rPr>
          <w:rtl w:val="0"/>
        </w:rPr>
      </w:r>
    </w:p>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Jolla Country Day School (LJCDS) is a private college prep school in the coastal community of La Jolla. The school’s Innovation Program challenges students to identify real-world problems and design innovative solutions to effect positive change for a better world. The curriculum from kindergarten to Grade 12 focuses on learning how to use cutting-edge tools and technologies while developing an understanding of the social impacts of technology, solutions and design. LJCDS’ Innovation Lab serves as a collaborative space that is equipped with a laser cutter (built from scratch by Upper School students), 3D printers, microcontrollers, Wacom tablets, drills, screwdrivers, hammers, sticky notes and anything else students may need for creative design and innovation. Additionally, LJCDS offers a venture capital fund for their students called the Torrey Explorer’s Fund (TEF). Whether students seek to start a business, launch a social campaign, invent a technology or create an art installation, TEF will offer mentorship by a team of local entrepreneurs and professionals and/or funding to help bring students’ ideas to fruition.</w:t>
      </w:r>
    </w:p>
    <w:p w:rsidR="00000000" w:rsidDel="00000000" w:rsidP="00000000" w:rsidRDefault="00000000" w:rsidRPr="00000000" w14:paraId="00000034">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During a visit to the school’s Innovation Lab, visitors will discuss with school staff and students how the Innovation program connects students to the local entrepreneur and business community through the Torrey Explorer’s Fund.</w:t>
      </w:r>
    </w:p>
    <w:p w:rsidR="00000000" w:rsidDel="00000000" w:rsidP="00000000" w:rsidRDefault="00000000" w:rsidRPr="00000000" w14:paraId="00000035">
      <w:pPr>
        <w:spacing w:after="0" w:before="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6">
      <w:pPr>
        <w:keepLines w:val="0"/>
        <w:spacing w:after="0" w:before="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California, San Diego</w:t>
      </w:r>
    </w:p>
    <w:p w:rsidR="00000000" w:rsidDel="00000000" w:rsidP="00000000" w:rsidRDefault="00000000" w:rsidRPr="00000000" w14:paraId="00000037">
      <w:pPr>
        <w:keepLines w:val="0"/>
        <w:spacing w:after="0" w:before="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Office of Innovation and Commercialization</w:t>
      </w:r>
    </w:p>
    <w:p w:rsidR="00000000" w:rsidDel="00000000" w:rsidP="00000000" w:rsidRDefault="00000000" w:rsidRPr="00000000" w14:paraId="00000038">
      <w:pPr>
        <w:spacing w:after="0" w:line="240" w:lineRule="auto"/>
        <w:rPr>
          <w:u w:val="single"/>
        </w:rPr>
      </w:pPr>
      <w:hyperlink r:id="rId16">
        <w:r w:rsidDel="00000000" w:rsidR="00000000" w:rsidRPr="00000000">
          <w:rPr>
            <w:rFonts w:ascii="Times New Roman" w:cs="Times New Roman" w:eastAsia="Times New Roman" w:hAnsi="Times New Roman"/>
            <w:color w:val="1155cc"/>
            <w:u w:val="single"/>
            <w:rtl w:val="0"/>
          </w:rPr>
          <w:t xml:space="preserve">https://innovation.ucsd.edu/about-us/</w:t>
        </w:r>
      </w:hyperlink>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https://techtransfer.universityofcalifornia.edu/Default.aspx?campus=SD&amp;KeywordsOperator=All+terms&amp;KeywordsUnformatted=medical&amp;RunSearch=True&amp;ShowDetail=False&amp;SortASC=False&amp;SortColumn=Rank</w:t>
        </w:r>
      </w:hyperlink>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San Diego is globally recognized as an innovation leader driving social and economic prosperity. Together with their campus partners, the Office of Innovation and Commercialization aligns resources to encourage and support an innovative community comprised of students, faculty, staff, alumni, and community advocates. Their mission is to accelerate the commercialization of UC San Diego innovations and contribute to a sustainable society by empowering a diverse entrepreneurial culture on campus and strengthening a dynamic innovation ecosystem.</w:t>
      </w:r>
    </w:p>
    <w:p w:rsidR="00000000" w:rsidDel="00000000" w:rsidP="00000000" w:rsidRDefault="00000000" w:rsidRPr="00000000" w14:paraId="0000003B">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Discussion of how the university works to develop and transfer research being done at the university into the larger innovation economy.</w:t>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before="0" w:lineRule="auto"/>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Incubators and Accelerators</w:t>
      </w:r>
    </w:p>
    <w:p w:rsidR="00000000" w:rsidDel="00000000" w:rsidP="00000000" w:rsidRDefault="00000000" w:rsidRPr="00000000" w14:paraId="0000003F">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0">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Hera Hub</w:t>
      </w:r>
    </w:p>
    <w:p w:rsidR="00000000" w:rsidDel="00000000" w:rsidP="00000000" w:rsidRDefault="00000000" w:rsidRPr="00000000" w14:paraId="00000041">
      <w:pPr>
        <w:spacing w:after="0" w:before="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www.herahub.com</w:t>
        </w:r>
      </w:hyperlink>
      <w:r w:rsidDel="00000000" w:rsidR="00000000" w:rsidRPr="00000000">
        <w:rPr>
          <w:rtl w:val="0"/>
        </w:rPr>
      </w:r>
    </w:p>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Hera Hub is the first international female-focused coworking space – a shared, flexible work and meeting space where entrepreneurial women can create and collaborate in a professional, productive, modern environment. The platform provides members with connections to other business experts, access to educational workshops, and visibility within the community, thus giving women the support they need to be prosperous. In addition, Hera Fund gathers Angel Investors and pairs them with women owned businesses. The company was founded in San Diego, CA in 2011 and has since then been growing with locations sprouting up all over the U.S. and Europe.  </w:t>
      </w:r>
    </w:p>
    <w:p w:rsidR="00000000" w:rsidDel="00000000" w:rsidP="00000000" w:rsidRDefault="00000000" w:rsidRPr="00000000" w14:paraId="00000043">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How a coworking space has empowered women by addressing multiple community needs in San Diego. Representatives will give visitors a tour and discuss how Hera Hub empowers female entrepreneurs.</w:t>
      </w:r>
    </w:p>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before="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San Diego Hispanic Chamber of e-commerce</w:t>
      </w:r>
    </w:p>
    <w:p w:rsidR="00000000" w:rsidDel="00000000" w:rsidP="00000000" w:rsidRDefault="00000000" w:rsidRPr="00000000" w14:paraId="00000046">
      <w:pPr>
        <w:spacing w:after="0" w:before="0" w:lineRule="auto"/>
        <w:rPr>
          <w:rFonts w:ascii="Times New Roman" w:cs="Times New Roman" w:eastAsia="Times New Roman" w:hAnsi="Times New Roman"/>
          <w:color w:val="1155cc"/>
          <w:highlight w:val="white"/>
          <w:u w:val="single"/>
        </w:rPr>
      </w:pPr>
      <w:hyperlink r:id="rId19">
        <w:r w:rsidDel="00000000" w:rsidR="00000000" w:rsidRPr="00000000">
          <w:rPr>
            <w:rFonts w:ascii="Times New Roman" w:cs="Times New Roman" w:eastAsia="Times New Roman" w:hAnsi="Times New Roman"/>
            <w:color w:val="1155cc"/>
            <w:highlight w:val="white"/>
            <w:u w:val="single"/>
            <w:rtl w:val="0"/>
          </w:rPr>
          <w:t xml:space="preserve">www.hiscec.com</w:t>
        </w:r>
      </w:hyperlink>
      <w:r w:rsidDel="00000000" w:rsidR="00000000" w:rsidRPr="00000000">
        <w:rPr>
          <w:rtl w:val="0"/>
        </w:rPr>
      </w:r>
    </w:p>
    <w:p w:rsidR="00000000" w:rsidDel="00000000" w:rsidP="00000000" w:rsidRDefault="00000000" w:rsidRPr="00000000" w14:paraId="00000047">
      <w:pPr>
        <w:spacing w:after="0" w:before="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hd w:fill="fdfdfd" w:val="clear"/>
          <w:rtl w:val="0"/>
        </w:rPr>
        <w:t xml:space="preserve">After realizing there was a digital gap between the Hispanic community and the business world, </w:t>
      </w:r>
      <w:r w:rsidDel="00000000" w:rsidR="00000000" w:rsidRPr="00000000">
        <w:rPr>
          <w:rFonts w:ascii="Times New Roman" w:cs="Times New Roman" w:eastAsia="Times New Roman" w:hAnsi="Times New Roman"/>
          <w:highlight w:val="white"/>
          <w:rtl w:val="0"/>
        </w:rPr>
        <w:t xml:space="preserve">Tayde Aburto founded the Hispanic Chamber of e-Commerce eight years ago. The Chamber aims to empower small businesses run by Hispanics by enabling these businesses to become successful in e-commerce. The Hispanic Chamber of e-Commerce offers courses and consulting services throughout the County to educate small business owners as to the need to have, at the very least, a website, Facebook page, or LinkedIn account. What started as a small group of advocates is today an organization with more than a thousand members.</w:t>
      </w:r>
    </w:p>
    <w:p w:rsidR="00000000" w:rsidDel="00000000" w:rsidP="00000000" w:rsidRDefault="00000000" w:rsidRPr="00000000" w14:paraId="00000048">
      <w:pPr>
        <w:spacing w:after="0" w:before="0"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Meeting focus: Learn how new digital technologies can impact the local and regional economic development of small business; Meet with small business owners using new digital technologies to help grow their activity.</w:t>
      </w:r>
    </w:p>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Vanguard Culture </w:t>
      </w:r>
    </w:p>
    <w:p w:rsidR="00000000" w:rsidDel="00000000" w:rsidP="00000000" w:rsidRDefault="00000000" w:rsidRPr="00000000" w14:paraId="0000004C">
      <w:pPr>
        <w:spacing w:after="0" w:before="0" w:lineRule="auto"/>
        <w:rPr>
          <w:rFonts w:ascii="Times New Roman" w:cs="Times New Roman" w:eastAsia="Times New Roman" w:hAnsi="Times New Roman"/>
          <w:b w:val="1"/>
        </w:rPr>
      </w:pPr>
      <w:hyperlink r:id="rId20">
        <w:r w:rsidDel="00000000" w:rsidR="00000000" w:rsidRPr="00000000">
          <w:rPr>
            <w:rFonts w:ascii="Times New Roman" w:cs="Times New Roman" w:eastAsia="Times New Roman" w:hAnsi="Times New Roman"/>
            <w:color w:val="1155cc"/>
            <w:u w:val="single"/>
            <w:rtl w:val="0"/>
          </w:rPr>
          <w:t xml:space="preserve">https://vanguardculture.com/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Vanguard Culture San Diego is a dynamic nonprofit organization dedicated to advancing and celebrating the arts and culture scene in the region. Their mission is to provide a platform for emerging and established artists, curators, and arts organizations, fostering creativity and innovation. Through curated exhibitions, immersive events, and thought-provoking programs, Vanguard Culture nurtures connections between artists and diverse audiences, cultivating dialogue and engagement. They strive to empower artists, promote inclusivity, and contribute to the cultural vibrancy of San Diego. With a focus on interdisciplinary collaborations and community partnerships, Vanguard Culture plays a pivotal role in supporting and amplifying the local arts community's impact and visibility.</w:t>
      </w:r>
    </w:p>
    <w:p w:rsidR="00000000" w:rsidDel="00000000" w:rsidP="00000000" w:rsidRDefault="00000000" w:rsidRPr="00000000" w14:paraId="0000004E">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Explore how Vanguard Culture is cultivating an arts and culture workforce industry in San Diego, and empowering underserved communities to pursue creative endeavors.</w:t>
      </w:r>
      <w:r w:rsidDel="00000000" w:rsidR="00000000" w:rsidRPr="00000000">
        <w:rPr>
          <w:rtl w:val="0"/>
        </w:rPr>
      </w:r>
    </w:p>
    <w:p w:rsidR="00000000" w:rsidDel="00000000" w:rsidP="00000000" w:rsidRDefault="00000000" w:rsidRPr="00000000" w14:paraId="0000004F">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50">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Economic Development and Investment </w:t>
      </w:r>
    </w:p>
    <w:p w:rsidR="00000000" w:rsidDel="00000000" w:rsidP="00000000" w:rsidRDefault="00000000" w:rsidRPr="00000000" w14:paraId="00000051">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52">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Smart Border Coalition</w:t>
      </w:r>
    </w:p>
    <w:p w:rsidR="00000000" w:rsidDel="00000000" w:rsidP="00000000" w:rsidRDefault="00000000" w:rsidRPr="00000000" w14:paraId="00000053">
      <w:pPr>
        <w:spacing w:after="0" w:before="0" w:lineRule="auto"/>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https://www.smartbordercoalition.com/</w:t>
        </w:r>
      </w:hyperlink>
      <w:r w:rsidDel="00000000" w:rsidR="00000000" w:rsidRPr="00000000">
        <w:rPr>
          <w:rtl w:val="0"/>
        </w:rPr>
      </w:r>
    </w:p>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Smart Border Coalition is a catalyst to bring together leading academic, business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rsidR="00000000" w:rsidDel="00000000" w:rsidP="00000000" w:rsidRDefault="00000000" w:rsidRPr="00000000" w14:paraId="00000055">
      <w:pPr>
        <w:spacing w:after="0" w:before="0" w:lineRule="auto"/>
        <w:rPr>
          <w:rFonts w:ascii="Times New Roman" w:cs="Times New Roman" w:eastAsia="Times New Roman" w:hAnsi="Times New Roman"/>
          <w:b w:val="1"/>
          <w:i w:val="1"/>
          <w:color w:val="ff0000"/>
          <w:u w:val="single"/>
        </w:rPr>
      </w:pPr>
      <w:r w:rsidDel="00000000" w:rsidR="00000000" w:rsidRPr="00000000">
        <w:rPr>
          <w:rFonts w:ascii="Times New Roman" w:cs="Times New Roman" w:eastAsia="Times New Roman" w:hAnsi="Times New Roman"/>
          <w:i w:val="1"/>
          <w:rtl w:val="0"/>
        </w:rPr>
        <w:t xml:space="preserve">Meeting Focus: Learn about efforts to advocate for and increase integration of and collaboration among the geographically diverse San Diego – Tijuana mega region to encourage economic activity through free trade agreements. </w:t>
      </w:r>
      <w:r w:rsidDel="00000000" w:rsidR="00000000" w:rsidRPr="00000000">
        <w:rPr>
          <w:rtl w:val="0"/>
        </w:rPr>
      </w:r>
    </w:p>
    <w:p w:rsidR="00000000" w:rsidDel="00000000" w:rsidP="00000000" w:rsidRDefault="00000000" w:rsidRPr="00000000" w14:paraId="00000056">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57">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Policy &amp; Innovation Center</w:t>
      </w:r>
    </w:p>
    <w:p w:rsidR="00000000" w:rsidDel="00000000" w:rsidP="00000000" w:rsidRDefault="00000000" w:rsidRPr="00000000" w14:paraId="00000058">
      <w:pPr>
        <w:spacing w:after="0" w:before="0"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https://www.sdfoundation.org/community-impact/san-diego-regional-policy-innovation-center/</w:t>
        </w:r>
      </w:hyperlink>
      <w:r w:rsidDel="00000000" w:rsidR="00000000" w:rsidRPr="00000000">
        <w:rPr>
          <w:rtl w:val="0"/>
        </w:rPr>
      </w:r>
    </w:p>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Policy &amp; Innovation Center conducts world-class research, supports coordinated governmental and agency relationships, develops consensus regarding the region’s core needs, and recommends policy solutions to assist local leaders in attracting federal and state impact dollars and addressing regional issues such as improving critical infrastructure, creating stable high-paying jobs; and generating other measurable long-term socio-economic and environmental benefits. The Policy &amp; Innovation Center supports recovery from the cascading economic effects of COVID-19 and meets the needs of underserved communities by attracting funding and resources to the region; working with local municipalities and regional agencies to co-design new programs and pursue federal recovery and infrastructure funding; crafting new policy solutions; and driving large-scale private partnerships and investment opportunities.</w:t>
      </w:r>
    </w:p>
    <w:p w:rsidR="00000000" w:rsidDel="00000000" w:rsidP="00000000" w:rsidRDefault="00000000" w:rsidRPr="00000000" w14:paraId="0000005A">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the San Diego Regional Policy &amp; Innovation Center’s research in policies and regulatory systems that allow entrepreneurs to flourish, and discuss policies that may discourage such enterprises, within San Diego and nationally. </w:t>
      </w:r>
    </w:p>
    <w:p w:rsidR="00000000" w:rsidDel="00000000" w:rsidP="00000000" w:rsidRDefault="00000000" w:rsidRPr="00000000" w14:paraId="0000005B">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Chamber of Commerce – Policy</w:t>
      </w:r>
    </w:p>
    <w:p w:rsidR="00000000" w:rsidDel="00000000" w:rsidP="00000000" w:rsidRDefault="00000000" w:rsidRPr="00000000" w14:paraId="0000005D">
      <w:pPr>
        <w:spacing w:after="0" w:before="0" w:line="276" w:lineRule="auto"/>
        <w:jc w:val="both"/>
        <w:rPr>
          <w:rFonts w:ascii="Times New Roman" w:cs="Times New Roman" w:eastAsia="Times New Roman" w:hAnsi="Times New Roman"/>
          <w:color w:val="1155cc"/>
          <w:u w:val="single"/>
        </w:rPr>
      </w:pPr>
      <w:hyperlink r:id="rId23">
        <w:r w:rsidDel="00000000" w:rsidR="00000000" w:rsidRPr="00000000">
          <w:rPr>
            <w:rFonts w:ascii="Times New Roman" w:cs="Times New Roman" w:eastAsia="Times New Roman" w:hAnsi="Times New Roman"/>
            <w:color w:val="1155cc"/>
            <w:u w:val="single"/>
            <w:rtl w:val="0"/>
          </w:rPr>
          <w:t xml:space="preserve">https://sdchamber.org/policy/</w:t>
        </w:r>
      </w:hyperlink>
      <w:r w:rsidDel="00000000" w:rsidR="00000000" w:rsidRPr="00000000">
        <w:rPr>
          <w:rtl w:val="0"/>
        </w:rPr>
      </w:r>
    </w:p>
    <w:p w:rsidR="00000000" w:rsidDel="00000000" w:rsidP="00000000" w:rsidRDefault="00000000" w:rsidRPr="00000000" w14:paraId="0000005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Regional Chamber of Commerce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is committed to making San Diego the most business-friendly region in California. A strong economy creates jobs that support families, neighborhoods, and the entire region. Since the late 1800s, the Chamber has helped San Diego grow by engaging with elected officials, their members, and the public to address the issues most important to job creation and the region. Today, as much as ever, they are committed to an even better future for San Diego.</w:t>
      </w:r>
    </w:p>
    <w:p w:rsidR="00000000" w:rsidDel="00000000" w:rsidP="00000000" w:rsidRDefault="00000000" w:rsidRPr="00000000" w14:paraId="0000005F">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A discussion about how the San Diego Regional Chamber of Commerce drives the development of global policies that boost the economy through efficient cross-border commerce and robust international business, political, and cultural relationships.</w:t>
      </w:r>
    </w:p>
    <w:p w:rsidR="00000000" w:rsidDel="00000000" w:rsidP="00000000" w:rsidRDefault="00000000" w:rsidRPr="00000000" w14:paraId="00000060">
      <w:pPr>
        <w:spacing w:after="0" w:before="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1">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and Imperial Small Business Development Center</w:t>
      </w:r>
    </w:p>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and Imperial Small Business Development Center (SBDC) is a valuable resource for entrepreneurs and small business owners in the region. As part of the California SBDC network, they offer a wide range of services and support to help businesses succeed. The SBDC provides expert guidance through one-on-one consulting, training workshops, and access to valuable resources and networks. They assist with various aspects of business development, including business planning, marketing strategies, financial management, and accessing capital. The San Diego and Imperial SBDC plays a crucial role in fostering entrepreneurship, job creation, and economic growth by providing tailored assistance and empowering small businesses to thrive in a competitive market. Director of the SBDC, Briana Weisinger, has worked with hundreds of startups as well as opening and closing her own businesses, thus she understands the struggles related to small business ownership. Her personal missions include uplifting equality in the business world and working with multiple local organizations to promote women entrepreneurs. She believes in giving her time generously to these personal missions. She became director of the SBDC after a long and impressive repertoire in the field. </w:t>
      </w:r>
    </w:p>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Participate in a half-day workshop with Briana Weisinger. Briana is able to present a variety of workshops from topics including refining your pitch, identifying leadership strengths, building customer loyalty, strengthening design thinking skills, and challenging unconscious bias.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($300 honorarium required)</w:t>
      </w:r>
      <w:r w:rsidDel="00000000" w:rsidR="00000000" w:rsidRPr="00000000">
        <w:rPr>
          <w:rtl w:val="0"/>
        </w:rPr>
      </w:r>
    </w:p>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Torrey Project</w:t>
      </w:r>
    </w:p>
    <w:p w:rsidR="00000000" w:rsidDel="00000000" w:rsidP="00000000" w:rsidRDefault="00000000" w:rsidRPr="00000000" w14:paraId="00000066">
      <w:pPr>
        <w:spacing w:after="0" w:before="0" w:lineRule="auto"/>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https://www.torreyproject.org/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Torrey Project is an innovative initiative focused on empowering the next generation of entrepreneurs and leaders. They provide a platform for young individuals to develop essential skills, network with industry professionals, and gain real-world experience. Through mentorship programs, workshops, and entrepreneurial challenges, participants are equipped with the tools and knowledge needed to succeed in a rapidly changing business landscape. The Torrey Project fosters creativity, critical thinking, and collaboration, encouraging participants to think outside the box and pursue their passions. </w:t>
      </w:r>
    </w:p>
    <w:p w:rsidR="00000000" w:rsidDel="00000000" w:rsidP="00000000" w:rsidRDefault="00000000" w:rsidRPr="00000000" w14:paraId="00000068">
      <w:pPr>
        <w:spacing w:after="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1"/>
          <w:rtl w:val="0"/>
        </w:rPr>
        <w:t xml:space="preserve"> Torrey Project Seed Fund</w:t>
      </w:r>
      <w:r w:rsidDel="00000000" w:rsidR="00000000" w:rsidRPr="00000000">
        <w:rPr>
          <w:rFonts w:ascii="Times New Roman" w:cs="Times New Roman" w:eastAsia="Times New Roman" w:hAnsi="Times New Roman"/>
          <w:rtl w:val="0"/>
        </w:rPr>
        <w:t xml:space="preserve"> is a vital component of the Torrey Project's mission to support and invest in promising startups and early-stage ventures. The seed fund provides crucial financial resources and mentorship to selected entrepreneurs, helping them turn their innovative ideas into successful businesses. The Torrey Project aims to invest in diverse founders and ventures that exhibit strong growth potential, disruptive ideas, and a commitment to making a positive impact. They seek out entrepreneurs with a drive for innovation, a clear vision for their business, and a scalable business model, and focus on supporting those who are typically overlooked by traditional forms of seed capital. The Torrey Project is particularly interested in supporting ventures in emerging industries such as technology, sustainability, healthcare, and social impact. </w:t>
      </w:r>
    </w:p>
    <w:p w:rsidR="00000000" w:rsidDel="00000000" w:rsidP="00000000" w:rsidRDefault="00000000" w:rsidRPr="00000000" w14:paraId="00000069">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how Torrey Project is working to raise seed capital to conquer barriers facing disadvantaged entrepreneurs.</w:t>
      </w:r>
    </w:p>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City of San Diego Economic Development Funding Programs, Small Business Enchacement Program (SBEP)</w:t>
      </w:r>
    </w:p>
    <w:p w:rsidR="00000000" w:rsidDel="00000000" w:rsidP="00000000" w:rsidRDefault="00000000" w:rsidRPr="00000000" w14:paraId="0000006C">
      <w:pPr>
        <w:spacing w:after="0" w:before="0" w:lineRule="auto"/>
        <w:rPr>
          <w:rFonts w:ascii="Times New Roman" w:cs="Times New Roman" w:eastAsia="Times New Roman" w:hAnsi="Times New Roman"/>
          <w:color w:val="1155cc"/>
          <w:u w:val="single"/>
        </w:rPr>
      </w:pPr>
      <w:hyperlink r:id="rId25">
        <w:r w:rsidDel="00000000" w:rsidR="00000000" w:rsidRPr="00000000">
          <w:rPr>
            <w:rFonts w:ascii="Times New Roman" w:cs="Times New Roman" w:eastAsia="Times New Roman" w:hAnsi="Times New Roman"/>
            <w:color w:val="1155cc"/>
            <w:u w:val="single"/>
            <w:rtl w:val="0"/>
          </w:rPr>
          <w:t xml:space="preserve">https://www.sandiego.gov/economic-development/about/funding</w:t>
        </w:r>
      </w:hyperlink>
      <w:r w:rsidDel="00000000" w:rsidR="00000000" w:rsidRPr="00000000">
        <w:rPr>
          <w:rtl w:val="0"/>
        </w:rPr>
      </w:r>
    </w:p>
    <w:p w:rsidR="00000000" w:rsidDel="00000000" w:rsidP="00000000" w:rsidRDefault="00000000" w:rsidRPr="00000000" w14:paraId="0000006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City of San Diego’s The Economic Development Funding Program covers Economic Development and Tourism Support (EDTS) and Citywide Economic Development Support (CEDS), which allocate Transient Occupancy Tax (TOT) revenue to promote San Diego as a business and tourism destination; and the Small Business Enhancement Program (SBEP), which supports small business efforts Citywide and in Microdistricts.</w:t>
      </w:r>
    </w:p>
    <w:p w:rsidR="00000000" w:rsidDel="00000000" w:rsidP="00000000" w:rsidRDefault="00000000" w:rsidRPr="00000000" w14:paraId="0000006E">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the City of San Diego’s Small Business Enhancement Program (SBEP), and how they support small businesses with grants.</w:t>
      </w:r>
    </w:p>
    <w:p w:rsidR="00000000" w:rsidDel="00000000" w:rsidP="00000000" w:rsidRDefault="00000000" w:rsidRPr="00000000" w14:paraId="0000006F">
      <w:pPr>
        <w:spacing w:after="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0">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Founders First Capital Partners, LLC</w:t>
      </w:r>
    </w:p>
    <w:p w:rsidR="00000000" w:rsidDel="00000000" w:rsidP="00000000" w:rsidRDefault="00000000" w:rsidRPr="00000000" w14:paraId="00000071">
      <w:pPr>
        <w:spacing w:after="0" w:lineRule="auto"/>
        <w:rPr>
          <w:rFonts w:ascii="Times New Roman" w:cs="Times New Roman" w:eastAsia="Times New Roman" w:hAnsi="Times New Roman"/>
          <w:color w:val="1155cc"/>
          <w:u w:val="single"/>
        </w:rPr>
      </w:pPr>
      <w:hyperlink r:id="rId26">
        <w:r w:rsidDel="00000000" w:rsidR="00000000" w:rsidRPr="00000000">
          <w:rPr>
            <w:rFonts w:ascii="Times New Roman" w:cs="Times New Roman" w:eastAsia="Times New Roman" w:hAnsi="Times New Roman"/>
            <w:color w:val="1155cc"/>
            <w:u w:val="single"/>
            <w:rtl w:val="0"/>
          </w:rPr>
          <w:t xml:space="preserve">www.foundersfirstcapitalpartners.com/</w:t>
        </w:r>
      </w:hyperlink>
      <w:r w:rsidDel="00000000" w:rsidR="00000000" w:rsidRPr="00000000">
        <w:rPr>
          <w:rtl w:val="0"/>
        </w:rPr>
      </w:r>
    </w:p>
    <w:p w:rsidR="00000000" w:rsidDel="00000000" w:rsidP="00000000" w:rsidRDefault="00000000" w:rsidRPr="00000000" w14:paraId="000000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FFCP gives women, minorities, &amp; veteran business owners access to capital. The mission is to empower underserved groups of business owners by providing them with access to growth capital, expertise and resources to enable them to build sustainable, profitable, and accretive legacy businesses. Through a 10 – week “bootcamp” process entrepreneurs build a 5 year growth plan, receive funding, and receive acceleration support.</w:t>
      </w:r>
    </w:p>
    <w:p w:rsidR="00000000" w:rsidDel="00000000" w:rsidP="00000000" w:rsidRDefault="00000000" w:rsidRPr="00000000" w14:paraId="0000007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Discuss strategies to identify and fund women entrepreneurs in the community.</w:t>
      </w:r>
      <w:r w:rsidDel="00000000" w:rsidR="00000000" w:rsidRPr="00000000">
        <w:rPr>
          <w:rtl w:val="0"/>
        </w:rPr>
      </w:r>
    </w:p>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Government Resources</w:t>
      </w:r>
    </w:p>
    <w:p w:rsidR="00000000" w:rsidDel="00000000" w:rsidP="00000000" w:rsidRDefault="00000000" w:rsidRPr="00000000" w14:paraId="00000077">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City of San Diego’s Economic Development Department</w:t>
      </w:r>
    </w:p>
    <w:p w:rsidR="00000000" w:rsidDel="00000000" w:rsidP="00000000" w:rsidRDefault="00000000" w:rsidRPr="00000000" w14:paraId="00000078">
      <w:pPr>
        <w:spacing w:after="0" w:before="0" w:line="276" w:lineRule="auto"/>
        <w:jc w:val="both"/>
        <w:rPr>
          <w:rFonts w:ascii="Times New Roman" w:cs="Times New Roman" w:eastAsia="Times New Roman" w:hAnsi="Times New Roman"/>
          <w:color w:val="1155cc"/>
          <w:u w:val="single"/>
        </w:rPr>
      </w:pPr>
      <w:hyperlink r:id="rId27">
        <w:r w:rsidDel="00000000" w:rsidR="00000000" w:rsidRPr="00000000">
          <w:rPr>
            <w:rFonts w:ascii="Times New Roman" w:cs="Times New Roman" w:eastAsia="Times New Roman" w:hAnsi="Times New Roman"/>
            <w:color w:val="1155cc"/>
            <w:u w:val="single"/>
            <w:rtl w:val="0"/>
          </w:rPr>
          <w:t xml:space="preserve">https://www.sandiego.gov/economic-development/about/funding</w:t>
        </w:r>
      </w:hyperlink>
      <w:r w:rsidDel="00000000" w:rsidR="00000000" w:rsidRPr="00000000">
        <w:rPr>
          <w:rtl w:val="0"/>
        </w:rPr>
      </w:r>
    </w:p>
    <w:p w:rsidR="00000000" w:rsidDel="00000000" w:rsidP="00000000" w:rsidRDefault="00000000" w:rsidRPr="00000000" w14:paraId="00000079">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City of San Diego's Economic Development Department provides valuable resources and support to entrepreneurs and businesses, helping them succeed and contribute to the local economy. The department offers various programs and initiatives, including business development assistance, workforce training, and access to funding opportunities. Two notable examples of their projects include the Business Acceleration Program, which provides tailored support to high-growth startups, and the Small Business Enhancement Program, which offers grants and resources to small businesses for expansion and improvement. Through their initiatives, the Economic Development Department actively supports entrepreneurship, job creation, and economic growth in San Diego.</w:t>
      </w:r>
      <w:r w:rsidDel="00000000" w:rsidR="00000000" w:rsidRPr="00000000">
        <w:rPr>
          <w:rFonts w:ascii="Times New Roman" w:cs="Times New Roman" w:eastAsia="Times New Roman" w:hAnsi="Times New Roman"/>
          <w:rtl w:val="0"/>
        </w:rPr>
        <w:t xml:space="preserve">With the goal of promoting economic opportunity for all segments of the population, the City of San Diego leverages public incentives and assistance to foster community revitalization, attract new businesses and encourage investment in local businesses. The City of San Diego not only assists individual businesses but also helps strengthen business organizations and improve business districts throughout San Diego.</w:t>
      </w:r>
      <w:r w:rsidDel="00000000" w:rsidR="00000000" w:rsidRPr="00000000">
        <w:rPr>
          <w:rtl w:val="0"/>
        </w:rPr>
      </w:r>
    </w:p>
    <w:p w:rsidR="00000000" w:rsidDel="00000000" w:rsidP="00000000" w:rsidRDefault="00000000" w:rsidRPr="00000000" w14:paraId="0000007A">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the City of San Diego’s economic development programs, such as the Small Business Enhancement Program (SBEP), that aim to retain, attract and maintain the types of businesses that contribute positively to the local economy.</w:t>
      </w:r>
    </w:p>
    <w:p w:rsidR="00000000" w:rsidDel="00000000" w:rsidP="00000000" w:rsidRDefault="00000000" w:rsidRPr="00000000" w14:paraId="0000007B">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 Small Business Administration– San Diego District</w:t>
      </w:r>
      <w:r w:rsidDel="00000000" w:rsidR="00000000" w:rsidRPr="00000000">
        <w:rPr>
          <w:rtl w:val="0"/>
        </w:rPr>
      </w:r>
    </w:p>
    <w:p w:rsidR="00000000" w:rsidDel="00000000" w:rsidP="00000000" w:rsidRDefault="00000000" w:rsidRPr="00000000" w14:paraId="0000007D">
      <w:pPr>
        <w:spacing w:after="0" w:before="0" w:lineRule="auto"/>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https://www.sba.gov/district/san-diego</w:t>
        </w:r>
      </w:hyperlink>
      <w:r w:rsidDel="00000000" w:rsidR="00000000" w:rsidRPr="00000000">
        <w:rPr>
          <w:rtl w:val="0"/>
        </w:rPr>
      </w:r>
    </w:p>
    <w:p w:rsidR="00000000" w:rsidDel="00000000" w:rsidP="00000000" w:rsidRDefault="00000000" w:rsidRPr="00000000" w14:paraId="0000007E">
      <w:pPr>
        <w:spacing w:after="0" w:before="0" w:lineRule="auto"/>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https://www.sba.gov/funding-programs/loans/microloans</w:t>
        </w:r>
      </w:hyperlink>
      <w:r w:rsidDel="00000000" w:rsidR="00000000" w:rsidRPr="00000000">
        <w:rPr>
          <w:rtl w:val="0"/>
        </w:rPr>
      </w:r>
    </w:p>
    <w:p w:rsidR="00000000" w:rsidDel="00000000" w:rsidP="00000000" w:rsidRDefault="00000000" w:rsidRPr="00000000" w14:paraId="000000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 Small Business Administration (SBA) - San Diego District plays a crucial role in supporting small businesses in the region. In the past fiscal year, the San Diego District office provided significant support, including over $200 million in loans to small businesses, helping them access the capital needed to start, grow, and expand their ventures. The SBA San Diego District offers a range of programs and services, with a particular emphasis on microlending. They collaborate with local microlenders to provide small loans to entrepreneurs and underserved communities, fostering economic development and job creation. Through their efforts, the SBA San Diego District is instrumental in driving the success of small businesses and fueling economic growth in the community.</w:t>
      </w:r>
    </w:p>
    <w:p w:rsidR="00000000" w:rsidDel="00000000" w:rsidP="00000000" w:rsidRDefault="00000000" w:rsidRPr="00000000" w14:paraId="00000080">
      <w:pPr>
        <w:spacing w:after="0" w:before="0" w:lineRule="auto"/>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i w:val="1"/>
          <w:rtl w:val="0"/>
        </w:rPr>
        <w:t xml:space="preserve">Meeting Focus: Learn about U.S Small Business Administration – San Diego District funding programs, specifically their micro funding grant. </w:t>
      </w:r>
      <w:r w:rsidDel="00000000" w:rsidR="00000000" w:rsidRPr="00000000">
        <w:rPr>
          <w:rtl w:val="0"/>
        </w:rPr>
      </w:r>
    </w:p>
    <w:p w:rsidR="00000000" w:rsidDel="00000000" w:rsidP="00000000" w:rsidRDefault="00000000" w:rsidRPr="00000000" w14:paraId="00000081">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2">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Non-profit Resources</w:t>
      </w:r>
    </w:p>
    <w:p w:rsidR="00000000" w:rsidDel="00000000" w:rsidP="00000000" w:rsidRDefault="00000000" w:rsidRPr="00000000" w14:paraId="00000083">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84">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Entrepreneurs Exchange</w:t>
      </w:r>
    </w:p>
    <w:p w:rsidR="00000000" w:rsidDel="00000000" w:rsidP="00000000" w:rsidRDefault="00000000" w:rsidRPr="00000000" w14:paraId="00000085">
      <w:pPr>
        <w:spacing w:after="0" w:before="0" w:lineRule="auto"/>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https://www.sdentrepreneurs.org/</w:t>
        </w:r>
      </w:hyperlink>
      <w:r w:rsidDel="00000000" w:rsidR="00000000" w:rsidRPr="00000000">
        <w:rPr>
          <w:rtl w:val="0"/>
        </w:rPr>
      </w:r>
    </w:p>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Entrepreneurs Exchange (SDEE) is a nonprofit 501(c)(3) organization run by local entrepreneurs for entrepreneurs and pre-entrepreneurs interested in Life Sciences, Biotech, Pharma, Medical Devices, Tech and Alternative Energy. SDEE was founded to provide a voice and resources for early stage startups, to encourage new entrepreneurs, and sponsor networking and educational services to help develop skills necessary to bring new businesses and funding to the San Diego area.</w:t>
      </w:r>
    </w:p>
    <w:p w:rsidR="00000000" w:rsidDel="00000000" w:rsidP="00000000" w:rsidRDefault="00000000" w:rsidRPr="00000000" w14:paraId="00000087">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Discussion of how SDEE leverages its resources and community to encourage and support entrepreneurship in San Diego.</w:t>
      </w:r>
    </w:p>
    <w:p w:rsidR="00000000" w:rsidDel="00000000" w:rsidP="00000000" w:rsidRDefault="00000000" w:rsidRPr="00000000" w14:paraId="00000088">
      <w:pPr>
        <w:spacing w:after="0" w:before="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9">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Connect</w:t>
      </w:r>
    </w:p>
    <w:p w:rsidR="00000000" w:rsidDel="00000000" w:rsidP="00000000" w:rsidRDefault="00000000" w:rsidRPr="00000000" w14:paraId="0000008A">
      <w:pPr>
        <w:spacing w:after="0" w:before="0" w:lineRule="auto"/>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https://www.connect.org/</w:t>
        </w:r>
      </w:hyperlink>
      <w:r w:rsidDel="00000000" w:rsidR="00000000" w:rsidRPr="00000000">
        <w:rPr>
          <w:rtl w:val="0"/>
        </w:rPr>
      </w:r>
    </w:p>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is a non-profit organization that has assisted in the formation and development of more than 3,000 companies in the San Diego region, and is widely regarded as one of the world’s most successful organizations linking inventors and entrepreneurs with the resources they need for commercialization of innovative products in high tech and life sciences. The program has been modeled in more than 50 regions around the world. In 2019, Connect and San Diego Venture Group merged, combining the deep histories and wide successes of each organization to create a powerhouse of resources such as mentorship, education, and capital for quality companies.</w:t>
      </w:r>
    </w:p>
    <w:p w:rsidR="00000000" w:rsidDel="00000000" w:rsidP="00000000" w:rsidRDefault="00000000" w:rsidRPr="00000000" w14:paraId="0000008C">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how Connect serves entrepreneurs and startups from early stage throughout their growth journey, with a suite of curated programs and events aimed to help companies grow, gain access to capital, and scale.</w:t>
      </w:r>
    </w:p>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Economic Development Corporation (EDC)</w:t>
      </w:r>
    </w:p>
    <w:p w:rsidR="00000000" w:rsidDel="00000000" w:rsidP="00000000" w:rsidRDefault="00000000" w:rsidRPr="00000000" w14:paraId="0000008F">
      <w:pPr>
        <w:spacing w:after="0" w:before="0" w:line="276" w:lineRule="auto"/>
        <w:jc w:val="both"/>
        <w:rPr>
          <w:rFonts w:ascii="Times New Roman" w:cs="Times New Roman" w:eastAsia="Times New Roman" w:hAnsi="Times New Roman"/>
          <w:u w:val="single"/>
        </w:rPr>
      </w:pPr>
      <w:hyperlink r:id="rId32">
        <w:r w:rsidDel="00000000" w:rsidR="00000000" w:rsidRPr="00000000">
          <w:rPr>
            <w:rFonts w:ascii="Times New Roman" w:cs="Times New Roman" w:eastAsia="Times New Roman" w:hAnsi="Times New Roman"/>
            <w:color w:val="1155cc"/>
            <w:u w:val="single"/>
            <w:rtl w:val="0"/>
          </w:rPr>
          <w:t xml:space="preserve">https://www.sandiegobusiness.org/about-edc/</w:t>
        </w:r>
      </w:hyperlink>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90">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San Diego Regional Economic Development Corporation (EDC) is an independently-funded economic development organization that mobilizes business, government, and civic leaders around an inclusive economic development strategy in order to connect data to decision making, maximize regional prosperity, enhance global competitiveness, and position San Diego effectively for investment and talent. The EDC provides resources, data analysis, and strategic insights to help businesses make informed decisions and navigate the local business landscape. They also engage in advocacy efforts to shape policies that promote economic development and create a favorable business environment. </w:t>
      </w:r>
      <w:r w:rsidDel="00000000" w:rsidR="00000000" w:rsidRPr="00000000">
        <w:rPr>
          <w:rtl w:val="0"/>
        </w:rPr>
      </w:r>
    </w:p>
    <w:p w:rsidR="00000000" w:rsidDel="00000000" w:rsidP="00000000" w:rsidRDefault="00000000" w:rsidRPr="00000000" w14:paraId="00000091">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Focus:Meet with the San Diego Regional Economic Development Corporation to learn about economic trends and business opportunities, and learn about the importance of tax incentives in attracting and retaining businesses, fostering economic growth, and creating job opportunities. The EDC can host a workshop exploring how businesses can maximize potential savings and advantages offered by tax incentive programs, if of interest.</w:t>
      </w:r>
    </w:p>
    <w:p w:rsidR="00000000" w:rsidDel="00000000" w:rsidP="00000000" w:rsidRDefault="00000000" w:rsidRPr="00000000" w14:paraId="00000092">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3">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Women’s Empowerment International</w:t>
      </w:r>
    </w:p>
    <w:p w:rsidR="00000000" w:rsidDel="00000000" w:rsidP="00000000" w:rsidRDefault="00000000" w:rsidRPr="00000000" w14:paraId="00000094">
      <w:pPr>
        <w:spacing w:after="0" w:before="0" w:lineRule="auto"/>
        <w:rPr>
          <w:rFonts w:ascii="Times New Roman" w:cs="Times New Roman" w:eastAsia="Times New Roman" w:hAnsi="Times New Roman"/>
          <w:color w:val="1155cc"/>
          <w:u w:val="single"/>
        </w:rPr>
      </w:pPr>
      <w:hyperlink r:id="rId33">
        <w:r w:rsidDel="00000000" w:rsidR="00000000" w:rsidRPr="00000000">
          <w:rPr>
            <w:rFonts w:ascii="Times New Roman" w:cs="Times New Roman" w:eastAsia="Times New Roman" w:hAnsi="Times New Roman"/>
            <w:color w:val="1155cc"/>
            <w:u w:val="single"/>
            <w:rtl w:val="0"/>
          </w:rPr>
          <w:t xml:space="preserve">https://womenempowerment.org/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Women's Empowerment International (WE) is a nonprofit organization dedicated to empowering women and girls in underserved communities around the world. Their mission is to create sustainable change by providing education, entrepreneurship training, and access to resources. WE believes that when women are given the tools and support to succeed, entire communities benefit. They work in collaboration with local partners to develop programs that address the unique challenges faced by women, including poverty, limited education, and lack of economic opportunities. Through their initiatives, WE aims to break the cycle of poverty, promote gender equality, and empower women to become leaders and change agents in their communities.</w:t>
      </w:r>
      <w:r w:rsidDel="00000000" w:rsidR="00000000" w:rsidRPr="00000000">
        <w:rPr>
          <w:rFonts w:ascii="Times New Roman" w:cs="Times New Roman" w:eastAsia="Times New Roman" w:hAnsi="Times New Roman"/>
          <w:rtl w:val="0"/>
        </w:rPr>
        <w:t xml:space="preserve">Women’s Empowerment International (WE Center) STAR program (Support, Training and Assistance to Refugee) Women, a partnership between the International Rescue Committee (IRC) and WE, was created to provide a culturally sensitive setting for refugee and low-income women to receive assistance in starting or expanding a business.</w:t>
      </w:r>
    </w:p>
    <w:p w:rsidR="00000000" w:rsidDel="00000000" w:rsidP="00000000" w:rsidRDefault="00000000" w:rsidRPr="00000000" w14:paraId="00000096">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services WE’s STAR program offers to women in assistance to starting a business, such as their one-on-one intensive business counseling and technical assistance, and targeted group training and access to business loans and grants.</w:t>
      </w:r>
    </w:p>
    <w:p w:rsidR="00000000" w:rsidDel="00000000" w:rsidP="00000000" w:rsidRDefault="00000000" w:rsidRPr="00000000" w14:paraId="00000097">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98">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9">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Kitchens for Good </w:t>
      </w:r>
    </w:p>
    <w:p w:rsidR="00000000" w:rsidDel="00000000" w:rsidP="00000000" w:rsidRDefault="00000000" w:rsidRPr="00000000" w14:paraId="0000009A">
      <w:pPr>
        <w:spacing w:after="0" w:before="0" w:line="276" w:lineRule="auto"/>
        <w:jc w:val="both"/>
        <w:rPr>
          <w:rFonts w:ascii="Times New Roman" w:cs="Times New Roman" w:eastAsia="Times New Roman" w:hAnsi="Times New Roman"/>
          <w:i w:val="1"/>
        </w:rPr>
      </w:pPr>
      <w:hyperlink r:id="rId34">
        <w:r w:rsidDel="00000000" w:rsidR="00000000" w:rsidRPr="00000000">
          <w:rPr>
            <w:rFonts w:ascii="Times New Roman" w:cs="Times New Roman" w:eastAsia="Times New Roman" w:hAnsi="Times New Roman"/>
            <w:color w:val="1155cc"/>
            <w:u w:val="single"/>
            <w:rtl w:val="0"/>
          </w:rPr>
          <w:t xml:space="preserve">http://kitchensforgood.org</w:t>
        </w:r>
      </w:hyperlink>
      <w:r w:rsidDel="00000000" w:rsidR="00000000" w:rsidRPr="00000000">
        <w:rPr>
          <w:rtl w:val="0"/>
        </w:rPr>
      </w:r>
    </w:p>
    <w:p w:rsidR="00000000" w:rsidDel="00000000" w:rsidP="00000000" w:rsidRDefault="00000000" w:rsidRPr="00000000" w14:paraId="0000009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Kitchens for Good is a 501(c)(3) and social enterprise with the mission to break the cycles of food waste, hunger, and poverty through innovative solutions in workforce training, healthy food production, and social enterprise. Kitchens for Good rescues surplus and cosmetically imperfect food from wholesalers and farmers, and engages students in a culinary apprenticeship program. Through the power of kitchens and cooking, their students transform their lives from one of addiction, incarceration, homelessness, and unemployment, to lives of stability, employment, and a brighter future. </w:t>
      </w:r>
    </w:p>
    <w:p w:rsidR="00000000" w:rsidDel="00000000" w:rsidP="00000000" w:rsidRDefault="00000000" w:rsidRPr="00000000" w14:paraId="0000009C">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Kitchen for Good’s innovative social enterprise models; such as their program called ‘Project Launch’, their apprenticeship programs for individuals with significantly high unemployment rates.</w:t>
      </w:r>
    </w:p>
    <w:p w:rsidR="00000000" w:rsidDel="00000000" w:rsidP="00000000" w:rsidRDefault="00000000" w:rsidRPr="00000000" w14:paraId="0000009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North San Diego Business Chamber</w:t>
      </w:r>
    </w:p>
    <w:p w:rsidR="00000000" w:rsidDel="00000000" w:rsidP="00000000" w:rsidRDefault="00000000" w:rsidRPr="00000000" w14:paraId="0000009F">
      <w:pPr>
        <w:spacing w:after="0" w:before="0" w:lineRule="auto"/>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https://sdbusinesschamber.com/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San Diego Business Chamber is the only 5-star United States Chamber of Commerce accredited organization in San Diego County. North San Diego Business Chamber’s mission is to build vibrant communities through stronger commerce. It provides businesses with benefits designed to meet organizations’ current needs based on the economic climate and to help them succeed and grow, through offerings including a robust mentorship program. The chamber recognizes the importance of mentorship in fostering professional growth, providing guidance, and sharing industry expertise. Through their mentorship programs, they connect experienced business professionals with aspiring entrepreneurs or individuals seeking career advancement.</w:t>
      </w:r>
    </w:p>
    <w:p w:rsidR="00000000" w:rsidDel="00000000" w:rsidP="00000000" w:rsidRDefault="00000000" w:rsidRPr="00000000" w14:paraId="000000A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Explore the unique model of the North San Diego Business Chamber and the role it plays in supporting its members and their interests. Hear from leadership of several Chamber businesses/organizations on emerging business climates, best practices for adapting to today’s changing circumstances, and how to plan for the future. Additionally, discuss how mentorship relationships offer valuable opportunities for knowledge transfer, skill development, and networking</w:t>
      </w:r>
      <w:r w:rsidDel="00000000" w:rsidR="00000000" w:rsidRPr="00000000">
        <w:rPr>
          <w:rtl w:val="0"/>
        </w:rPr>
      </w:r>
    </w:p>
    <w:p w:rsidR="00000000" w:rsidDel="00000000" w:rsidP="00000000" w:rsidRDefault="00000000" w:rsidRPr="00000000" w14:paraId="000000A2">
      <w:pPr>
        <w:spacing w:after="0" w:before="0" w:line="276"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3">
      <w:pPr>
        <w:spacing w:after="0" w:before="0" w:line="276" w:lineRule="auto"/>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0" w:before="0" w:line="276"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Cultural Activities</w:t>
      </w:r>
    </w:p>
    <w:p w:rsidR="00000000" w:rsidDel="00000000" w:rsidP="00000000" w:rsidRDefault="00000000" w:rsidRPr="00000000" w14:paraId="000000A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 Diego Zoo</w:t>
      </w:r>
      <w:r w:rsidDel="00000000" w:rsidR="00000000" w:rsidRPr="00000000">
        <w:rPr>
          <w:rtl w:val="0"/>
        </w:rPr>
      </w:r>
    </w:p>
    <w:p w:rsidR="00000000" w:rsidDel="00000000" w:rsidP="00000000" w:rsidRDefault="00000000" w:rsidRPr="00000000" w14:paraId="000000A6">
      <w:pPr>
        <w:spacing w:after="0" w:before="0" w:line="276" w:lineRule="auto"/>
        <w:jc w:val="both"/>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www.sandiegozoo.org </w:t>
        </w:r>
      </w:hyperlink>
      <w:r w:rsidDel="00000000" w:rsidR="00000000" w:rsidRPr="00000000">
        <w:rPr>
          <w:rtl w:val="0"/>
        </w:rPr>
      </w:r>
    </w:p>
    <w:p w:rsidR="00000000" w:rsidDel="00000000" w:rsidP="00000000" w:rsidRDefault="00000000" w:rsidRPr="00000000" w14:paraId="000000A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$62 for one Adult Ticket</w:t>
      </w:r>
    </w:p>
    <w:p w:rsidR="00000000" w:rsidDel="00000000" w:rsidP="00000000" w:rsidRDefault="00000000" w:rsidRPr="00000000" w14:paraId="000000A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A9">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A">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Chicano Park </w:t>
      </w:r>
    </w:p>
    <w:p w:rsidR="00000000" w:rsidDel="00000000" w:rsidP="00000000" w:rsidRDefault="00000000" w:rsidRPr="00000000" w14:paraId="000000AB">
      <w:pPr>
        <w:spacing w:after="0" w:before="0" w:line="276" w:lineRule="auto"/>
        <w:jc w:val="both"/>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0563c1"/>
            <w:u w:val="single"/>
            <w:rtl w:val="0"/>
          </w:rPr>
          <w:t xml:space="preserve">http://www.chicanoparksandiego.com/</w:t>
        </w:r>
      </w:hyperlink>
      <w:r w:rsidDel="00000000" w:rsidR="00000000" w:rsidRPr="00000000">
        <w:rPr>
          <w:rtl w:val="0"/>
        </w:rPr>
      </w:r>
    </w:p>
    <w:p w:rsidR="00000000" w:rsidDel="00000000" w:rsidP="00000000" w:rsidRDefault="00000000" w:rsidRPr="00000000" w14:paraId="000000A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A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Harbor Cruise</w:t>
      </w:r>
      <w:r w:rsidDel="00000000" w:rsidR="00000000" w:rsidRPr="00000000">
        <w:rPr>
          <w:rtl w:val="0"/>
        </w:rPr>
      </w:r>
    </w:p>
    <w:p w:rsidR="00000000" w:rsidDel="00000000" w:rsidP="00000000" w:rsidRDefault="00000000" w:rsidRPr="00000000" w14:paraId="000000AF">
      <w:pPr>
        <w:spacing w:after="0" w:before="0" w:line="276" w:lineRule="auto"/>
        <w:jc w:val="both"/>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www.sdhe.com </w:t>
        </w:r>
      </w:hyperlink>
      <w:r w:rsidDel="00000000" w:rsidR="00000000" w:rsidRPr="00000000">
        <w:rPr>
          <w:rtl w:val="0"/>
        </w:rPr>
      </w:r>
    </w:p>
    <w:p w:rsidR="00000000" w:rsidDel="00000000" w:rsidP="00000000" w:rsidRDefault="00000000" w:rsidRPr="00000000" w14:paraId="000000B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B1">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Old Town Trolley Tour</w:t>
      </w:r>
      <w:r w:rsidDel="00000000" w:rsidR="00000000" w:rsidRPr="00000000">
        <w:rPr>
          <w:rtl w:val="0"/>
        </w:rPr>
      </w:r>
    </w:p>
    <w:p w:rsidR="00000000" w:rsidDel="00000000" w:rsidP="00000000" w:rsidRDefault="00000000" w:rsidRPr="00000000" w14:paraId="000000B3">
      <w:pPr>
        <w:spacing w:after="0" w:before="0" w:line="276" w:lineRule="auto"/>
        <w:jc w:val="both"/>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www.trolleytours.com/san-diego </w:t>
        </w:r>
      </w:hyperlink>
      <w:r w:rsidDel="00000000" w:rsidR="00000000" w:rsidRPr="00000000">
        <w:rPr>
          <w:rtl w:val="0"/>
        </w:rPr>
      </w:r>
    </w:p>
    <w:p w:rsidR="00000000" w:rsidDel="00000000" w:rsidP="00000000" w:rsidRDefault="00000000" w:rsidRPr="00000000" w14:paraId="000000B4">
      <w:pPr>
        <w:spacing w:after="0" w:before="0" w:line="276" w:lineRule="auto"/>
        <w:jc w:val="both"/>
        <w:rPr>
          <w:rFonts w:ascii="Times New Roman" w:cs="Times New Roman" w:eastAsia="Times New Roman" w:hAnsi="Times New Roman"/>
          <w:color w:val="0000ff"/>
          <w:u w:val="single"/>
        </w:rPr>
      </w:pPr>
      <w:hyperlink r:id="rId40">
        <w:r w:rsidDel="00000000" w:rsidR="00000000" w:rsidRPr="00000000">
          <w:rPr>
            <w:rFonts w:ascii="Times New Roman" w:cs="Times New Roman" w:eastAsia="Times New Roman" w:hAnsi="Times New Roman"/>
            <w:color w:val="1155cc"/>
            <w:u w:val="single"/>
            <w:rtl w:val="0"/>
          </w:rPr>
          <w:t xml:space="preserve">www.oldtownsandiegoguide.com</w:t>
        </w:r>
      </w:hyperlink>
      <w:r w:rsidDel="00000000" w:rsidR="00000000" w:rsidRPr="00000000">
        <w:rPr>
          <w:rtl w:val="0"/>
        </w:rPr>
      </w:r>
    </w:p>
    <w:p w:rsidR="00000000" w:rsidDel="00000000" w:rsidP="00000000" w:rsidRDefault="00000000" w:rsidRPr="00000000" w14:paraId="000000B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$44 for a 1-Day Adult Ticket (discounted when purchased on-line)</w:t>
      </w:r>
    </w:p>
    <w:p w:rsidR="00000000" w:rsidDel="00000000" w:rsidP="00000000" w:rsidRDefault="00000000" w:rsidRPr="00000000" w14:paraId="000000B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B7">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USS Midway Museum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after="0" w:before="0" w:line="276" w:lineRule="auto"/>
        <w:ind w:left="2160" w:hanging="2160"/>
        <w:jc w:val="both"/>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www.midway.org </w:t>
        </w:r>
      </w:hyperlink>
      <w:r w:rsidDel="00000000" w:rsidR="00000000" w:rsidRPr="00000000">
        <w:rPr>
          <w:rtl w:val="0"/>
        </w:rPr>
      </w:r>
    </w:p>
    <w:p w:rsidR="00000000" w:rsidDel="00000000" w:rsidP="00000000" w:rsidRDefault="00000000" w:rsidRPr="00000000" w14:paraId="000000B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$26 for one Adult General Admission Ticket ($1 discount when purchased on-line). </w:t>
      </w:r>
    </w:p>
    <w:p w:rsidR="00000000" w:rsidDel="00000000" w:rsidP="00000000" w:rsidRDefault="00000000" w:rsidRPr="00000000" w14:paraId="000000B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B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Border Field State Park &amp; Friendship Park</w:t>
      </w:r>
    </w:p>
    <w:p w:rsidR="00000000" w:rsidDel="00000000" w:rsidP="00000000" w:rsidRDefault="00000000" w:rsidRPr="00000000" w14:paraId="000000BE">
      <w:pPr>
        <w:spacing w:after="0" w:before="0" w:line="276" w:lineRule="auto"/>
        <w:jc w:val="both"/>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0563c1"/>
            <w:u w:val="single"/>
            <w:rtl w:val="0"/>
          </w:rPr>
          <w:t xml:space="preserve">https://www.parks.ca.gov/?page_id=664</w:t>
        </w:r>
      </w:hyperlink>
      <w:r w:rsidDel="00000000" w:rsidR="00000000" w:rsidRPr="00000000">
        <w:rPr>
          <w:rtl w:val="0"/>
        </w:rPr>
      </w:r>
    </w:p>
    <w:p w:rsidR="00000000" w:rsidDel="00000000" w:rsidP="00000000" w:rsidRDefault="00000000" w:rsidRPr="00000000" w14:paraId="000000BF">
      <w:pPr>
        <w:spacing w:after="0" w:before="0" w:line="276" w:lineRule="auto"/>
        <w:jc w:val="both"/>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0563c1"/>
            <w:u w:val="single"/>
            <w:rtl w:val="0"/>
          </w:rPr>
          <w:t xml:space="preserve">https://www.friendshippark.org/</w:t>
        </w:r>
      </w:hyperlink>
      <w:r w:rsidDel="00000000" w:rsidR="00000000" w:rsidRPr="00000000">
        <w:rPr>
          <w:rtl w:val="0"/>
        </w:rPr>
      </w:r>
    </w:p>
    <w:p w:rsidR="00000000" w:rsidDel="00000000" w:rsidP="00000000" w:rsidRDefault="00000000" w:rsidRPr="00000000" w14:paraId="000000C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C1">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Balboa Park</w:t>
      </w:r>
      <w:r w:rsidDel="00000000" w:rsidR="00000000" w:rsidRPr="00000000">
        <w:rPr>
          <w:rtl w:val="0"/>
        </w:rPr>
      </w:r>
    </w:p>
    <w:p w:rsidR="00000000" w:rsidDel="00000000" w:rsidP="00000000" w:rsidRDefault="00000000" w:rsidRPr="00000000" w14:paraId="000000C3">
      <w:pPr>
        <w:spacing w:after="0" w:before="0" w:line="276" w:lineRule="auto"/>
        <w:jc w:val="both"/>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www.balboapark.org </w:t>
        </w:r>
      </w:hyperlink>
      <w:r w:rsidDel="00000000" w:rsidR="00000000" w:rsidRPr="00000000">
        <w:rPr>
          <w:rtl w:val="0"/>
        </w:rPr>
      </w:r>
    </w:p>
    <w:p w:rsidR="00000000" w:rsidDel="00000000" w:rsidP="00000000" w:rsidRDefault="00000000" w:rsidRPr="00000000" w14:paraId="000000C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C5">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Coronado</w:t>
      </w:r>
      <w:r w:rsidDel="00000000" w:rsidR="00000000" w:rsidRPr="00000000">
        <w:rPr>
          <w:rtl w:val="0"/>
        </w:rPr>
      </w:r>
    </w:p>
    <w:p w:rsidR="00000000" w:rsidDel="00000000" w:rsidP="00000000" w:rsidRDefault="00000000" w:rsidRPr="00000000" w14:paraId="000000C7">
      <w:pPr>
        <w:spacing w:after="0" w:before="0" w:line="276" w:lineRule="auto"/>
        <w:jc w:val="both"/>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0563c1"/>
            <w:u w:val="single"/>
            <w:rtl w:val="0"/>
          </w:rPr>
          <w:t xml:space="preserve">http://coronadovisitorcenter.com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spacing w:after="0" w:before="0" w:line="276" w:lineRule="auto"/>
        <w:jc w:val="both"/>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0563c1"/>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CA">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SeaWorld San Diego</w:t>
      </w:r>
      <w:r w:rsidDel="00000000" w:rsidR="00000000" w:rsidRPr="00000000">
        <w:rPr>
          <w:rtl w:val="0"/>
        </w:rPr>
      </w:r>
    </w:p>
    <w:p w:rsidR="00000000" w:rsidDel="00000000" w:rsidP="00000000" w:rsidRDefault="00000000" w:rsidRPr="00000000" w14:paraId="000000CC">
      <w:pPr>
        <w:spacing w:after="0" w:before="0" w:line="276" w:lineRule="auto"/>
        <w:jc w:val="both"/>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1155cc"/>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C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$99.99 for one Adult Ticket (discounted when purchased on-line)</w:t>
      </w:r>
    </w:p>
    <w:p w:rsidR="00000000" w:rsidDel="00000000" w:rsidP="00000000" w:rsidRDefault="00000000" w:rsidRPr="00000000" w14:paraId="000000C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CF">
      <w:pPr>
        <w:spacing w:after="0" w:before="0" w:line="276" w:lineRule="auto"/>
        <w:jc w:val="both"/>
        <w:rPr>
          <w:rFonts w:ascii="Times New Roman" w:cs="Times New Roman" w:eastAsia="Times New Roman" w:hAnsi="Times New Roman"/>
        </w:rPr>
      </w:pPr>
      <w:r w:rsidDel="00000000" w:rsidR="00000000" w:rsidRPr="00000000">
        <w:rPr>
          <w:rtl w:val="0"/>
        </w:rPr>
      </w:r>
    </w:p>
    <w:sectPr>
      <w:headerReference r:id="rId4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oldtownsandiegoguide.com" TargetMode="External"/><Relationship Id="rId20" Type="http://schemas.openxmlformats.org/officeDocument/2006/relationships/hyperlink" Target="https://vanguardculture.com/" TargetMode="External"/><Relationship Id="rId42" Type="http://schemas.openxmlformats.org/officeDocument/2006/relationships/hyperlink" Target="https://www.parks.ca.gov/?page_id=664" TargetMode="External"/><Relationship Id="rId41" Type="http://schemas.openxmlformats.org/officeDocument/2006/relationships/hyperlink" Target="http://www.midway.org" TargetMode="External"/><Relationship Id="rId22" Type="http://schemas.openxmlformats.org/officeDocument/2006/relationships/hyperlink" Target="https://www.sdfoundation.org/community-impact/san-diego-regional-policy-innovation-center/" TargetMode="External"/><Relationship Id="rId44" Type="http://schemas.openxmlformats.org/officeDocument/2006/relationships/hyperlink" Target="http://www.balboapark.org" TargetMode="External"/><Relationship Id="rId21" Type="http://schemas.openxmlformats.org/officeDocument/2006/relationships/hyperlink" Target="https://www.smartbordercoalition.com/" TargetMode="External"/><Relationship Id="rId43" Type="http://schemas.openxmlformats.org/officeDocument/2006/relationships/hyperlink" Target="https://www.friendshippark.org/" TargetMode="External"/><Relationship Id="rId24" Type="http://schemas.openxmlformats.org/officeDocument/2006/relationships/hyperlink" Target="https://www.torreyproject.org/" TargetMode="External"/><Relationship Id="rId46" Type="http://schemas.openxmlformats.org/officeDocument/2006/relationships/hyperlink" Target="https://www.sandiego.org/explore/things-to-do/beaches-bays/coronado.aspx" TargetMode="External"/><Relationship Id="rId23" Type="http://schemas.openxmlformats.org/officeDocument/2006/relationships/hyperlink" Target="https://sdchamber.org/policy/" TargetMode="External"/><Relationship Id="rId45" Type="http://schemas.openxmlformats.org/officeDocument/2006/relationships/hyperlink" Target="http://coronadovisitorcent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edu/" TargetMode="External"/><Relationship Id="rId26" Type="http://schemas.openxmlformats.org/officeDocument/2006/relationships/hyperlink" Target="http://www.foundersfirstcapitalpartners.com/" TargetMode="External"/><Relationship Id="rId48" Type="http://schemas.openxmlformats.org/officeDocument/2006/relationships/header" Target="header1.xml"/><Relationship Id="rId25" Type="http://schemas.openxmlformats.org/officeDocument/2006/relationships/hyperlink" Target="https://www.sandiego.gov/economic-development/about/funding" TargetMode="External"/><Relationship Id="rId47" Type="http://schemas.openxmlformats.org/officeDocument/2006/relationships/hyperlink" Target="http://www.seaworldparks.com/en/seaworld-sandiego" TargetMode="External"/><Relationship Id="rId28" Type="http://schemas.openxmlformats.org/officeDocument/2006/relationships/hyperlink" Target="https://www.sba.gov/district/san-diego" TargetMode="External"/><Relationship Id="rId27" Type="http://schemas.openxmlformats.org/officeDocument/2006/relationships/hyperlink" Target="https://www.sandiego.gov/economic-development/about/fund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ba.gov/funding-programs/loans/microloans" TargetMode="Externa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s://www.connect.org/" TargetMode="External"/><Relationship Id="rId30" Type="http://schemas.openxmlformats.org/officeDocument/2006/relationships/hyperlink" Target="https://www.sdentrepreneurs.org/" TargetMode="External"/><Relationship Id="rId11" Type="http://schemas.openxmlformats.org/officeDocument/2006/relationships/hyperlink" Target="https://www.sandiego.edu/peace/academics/ma-social-innovation/" TargetMode="External"/><Relationship Id="rId33" Type="http://schemas.openxmlformats.org/officeDocument/2006/relationships/hyperlink" Target="https://womenempowerment.org/" TargetMode="External"/><Relationship Id="rId10" Type="http://schemas.openxmlformats.org/officeDocument/2006/relationships/hyperlink" Target="http://www.sandiego.edu/peace/institutes/ipj" TargetMode="External"/><Relationship Id="rId32" Type="http://schemas.openxmlformats.org/officeDocument/2006/relationships/hyperlink" Target="https://www.sandiegobusiness.org/about-edc/" TargetMode="External"/><Relationship Id="rId13" Type="http://schemas.openxmlformats.org/officeDocument/2006/relationships/hyperlink" Target="https://www.sandiego.edu/sbdc/about/" TargetMode="External"/><Relationship Id="rId35" Type="http://schemas.openxmlformats.org/officeDocument/2006/relationships/hyperlink" Target="https://sdbusinesschamber.com/" TargetMode="External"/><Relationship Id="rId12" Type="http://schemas.openxmlformats.org/officeDocument/2006/relationships/hyperlink" Target="https://www.fowlergsic.org/" TargetMode="External"/><Relationship Id="rId34" Type="http://schemas.openxmlformats.org/officeDocument/2006/relationships/hyperlink" Target="http://kitchensforgood.org/" TargetMode="External"/><Relationship Id="rId15" Type="http://schemas.openxmlformats.org/officeDocument/2006/relationships/hyperlink" Target="https://www.ljcds.org/innovation" TargetMode="External"/><Relationship Id="rId37" Type="http://schemas.openxmlformats.org/officeDocument/2006/relationships/hyperlink" Target="http://www.chicanoparksandiego.com/" TargetMode="External"/><Relationship Id="rId14" Type="http://schemas.openxmlformats.org/officeDocument/2006/relationships/hyperlink" Target="https://lavincenter.sdsu.edu/" TargetMode="External"/><Relationship Id="rId36" Type="http://schemas.openxmlformats.org/officeDocument/2006/relationships/hyperlink" Target="http://www.sandiegozoo.org" TargetMode="External"/><Relationship Id="rId17" Type="http://schemas.openxmlformats.org/officeDocument/2006/relationships/hyperlink" Target="https://techtransfer.universityofcalifornia.edu/Default.aspx?campus=SD&amp;KeywordsOperator=All+terms&amp;KeywordsUnformatted=medical&amp;RunSearch=True&amp;ShowDetail=False&amp;SortASC=False&amp;SortColumn=Rank" TargetMode="External"/><Relationship Id="rId39" Type="http://schemas.openxmlformats.org/officeDocument/2006/relationships/hyperlink" Target="http://www.trolleytours.com/san-diego" TargetMode="External"/><Relationship Id="rId16" Type="http://schemas.openxmlformats.org/officeDocument/2006/relationships/hyperlink" Target="https://innovation.ucsd.edu/about-us/" TargetMode="External"/><Relationship Id="rId38" Type="http://schemas.openxmlformats.org/officeDocument/2006/relationships/hyperlink" Target="http://www.sdhe.com" TargetMode="External"/><Relationship Id="rId19" Type="http://schemas.openxmlformats.org/officeDocument/2006/relationships/hyperlink" Target="http://www.hiscec.com/" TargetMode="External"/><Relationship Id="rId18" Type="http://schemas.openxmlformats.org/officeDocument/2006/relationships/hyperlink" Target="http://www.herahu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GIKQvk4QipKaeJCz6B0Bap8Sg==">CgMxLjA4AHIhMVY3ZEMtY1ozRWZVMXhaZ1llTmFFeDlGLS1lN0toVTNu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