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003467A5">
      <w:pP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6838A31B" w14:textId="77777777" w:rsidR="249349EC" w:rsidRDefault="249349EC" w:rsidP="249349EC">
      <w:pPr>
        <w:spacing w:after="0" w:line="240" w:lineRule="auto"/>
        <w:rPr>
          <w:rFonts w:ascii="Calibri" w:eastAsia="Calibri" w:hAnsi="Calibri" w:cs="Calibri"/>
        </w:rPr>
      </w:pPr>
    </w:p>
    <w:p w14:paraId="5FD63ED0" w14:textId="0CC39CD5" w:rsidR="249349EC" w:rsidRDefault="249349EC" w:rsidP="249349EC">
      <w:pPr>
        <w:pStyle w:val="NoSpacing"/>
        <w:rPr>
          <w:rFonts w:ascii="Calibri" w:eastAsia="Calibri" w:hAnsi="Calibri" w:cs="Calibri"/>
        </w:rPr>
      </w:pPr>
      <w:r w:rsidRPr="249349EC">
        <w:rPr>
          <w:rFonts w:ascii="Calibri" w:eastAsia="Calibri" w:hAnsi="Calibri" w:cs="Calibri"/>
          <w:b/>
          <w:bCs/>
        </w:rPr>
        <w:t>Project Title/Subject:</w:t>
      </w:r>
      <w:r>
        <w:tab/>
      </w:r>
      <w:r w:rsidR="001146D5" w:rsidRPr="001146D5">
        <w:t>The Climate Crisis: Working Together for Future Generations</w:t>
      </w:r>
    </w:p>
    <w:p w14:paraId="3934A301" w14:textId="7FCBC5DF" w:rsidR="249349EC" w:rsidRDefault="249349EC" w:rsidP="249349EC">
      <w:pPr>
        <w:pStyle w:val="NoSpacing"/>
        <w:rPr>
          <w:rFonts w:ascii="Calibri" w:eastAsia="Calibri" w:hAnsi="Calibri" w:cs="Calibri"/>
          <w:b/>
          <w:bCs/>
        </w:rPr>
      </w:pPr>
      <w:r w:rsidRPr="249349EC">
        <w:rPr>
          <w:rFonts w:ascii="Calibri" w:eastAsia="Calibri" w:hAnsi="Calibri" w:cs="Calibri"/>
          <w:b/>
          <w:bCs/>
        </w:rPr>
        <w:t xml:space="preserve">Project Type: </w:t>
      </w:r>
      <w:r>
        <w:tab/>
      </w:r>
      <w:r>
        <w:tab/>
      </w:r>
      <w:r w:rsidR="00F47775">
        <w:t>Regional Project</w:t>
      </w:r>
      <w:r w:rsidR="001146D5">
        <w:t xml:space="preserve"> - Eurasia</w:t>
      </w:r>
    </w:p>
    <w:p w14:paraId="335E375A" w14:textId="5D04D775"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r>
      <w:r w:rsidR="001146D5">
        <w:t>Meridian International Center</w:t>
      </w:r>
    </w:p>
    <w:p w14:paraId="407E574E" w14:textId="6A1ECFC6"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Project Dates: </w:t>
      </w:r>
      <w:r>
        <w:tab/>
      </w:r>
      <w:r>
        <w:tab/>
      </w:r>
      <w:r w:rsidR="001146D5">
        <w:t>02/</w:t>
      </w:r>
      <w:r w:rsidR="00714920">
        <w:t>27/23 – 03/17/23</w:t>
      </w:r>
    </w:p>
    <w:p w14:paraId="4E11C8E2" w14:textId="77777777" w:rsidR="009C2F38" w:rsidRDefault="249349EC" w:rsidP="009C2F38">
      <w:pPr>
        <w:pStyle w:val="NoSpacing"/>
        <w:rPr>
          <w:rFonts w:ascii="Calibri" w:eastAsia="Calibri" w:hAnsi="Calibri" w:cs="Calibri"/>
        </w:rPr>
      </w:pPr>
      <w:r w:rsidRPr="249349EC">
        <w:rPr>
          <w:rFonts w:ascii="Calibri" w:eastAsia="Calibri" w:hAnsi="Calibri" w:cs="Calibri"/>
          <w:b/>
          <w:bCs/>
        </w:rPr>
        <w:t>Point of Contact:</w:t>
      </w:r>
      <w:r w:rsidRPr="249349EC">
        <w:rPr>
          <w:rFonts w:ascii="Calibri" w:eastAsia="Calibri" w:hAnsi="Calibri" w:cs="Calibri"/>
        </w:rPr>
        <w:t xml:space="preserve"> </w:t>
      </w:r>
      <w:r>
        <w:tab/>
      </w:r>
      <w:r w:rsidR="009C2F38" w:rsidRPr="249349EC">
        <w:rPr>
          <w:rFonts w:ascii="Calibri" w:eastAsia="Calibri" w:hAnsi="Calibri" w:cs="Calibri"/>
        </w:rPr>
        <w:t xml:space="preserve">Jessica Frank, Program </w:t>
      </w:r>
      <w:r w:rsidR="009C2F38">
        <w:rPr>
          <w:rFonts w:ascii="Calibri" w:eastAsia="Calibri" w:hAnsi="Calibri" w:cs="Calibri"/>
        </w:rPr>
        <w:t>Director</w:t>
      </w:r>
      <w:r w:rsidR="009C2F38" w:rsidRPr="249349EC">
        <w:rPr>
          <w:rFonts w:ascii="Calibri" w:eastAsia="Calibri" w:hAnsi="Calibri" w:cs="Calibri"/>
        </w:rPr>
        <w:t xml:space="preserve"> </w:t>
      </w:r>
    </w:p>
    <w:p w14:paraId="68895667" w14:textId="77777777" w:rsidR="009C2F38" w:rsidRPr="00F47775" w:rsidRDefault="00142F5C" w:rsidP="009C2F38">
      <w:pPr>
        <w:pStyle w:val="NoSpacing"/>
        <w:ind w:left="1440" w:firstLine="720"/>
        <w:rPr>
          <w:rFonts w:ascii="Calibri" w:eastAsia="Calibri" w:hAnsi="Calibri" w:cs="Calibri"/>
          <w:lang w:val="pt-BR"/>
        </w:rPr>
      </w:pPr>
      <w:hyperlink r:id="rId6">
        <w:r w:rsidR="009C2F38" w:rsidRPr="00F47775">
          <w:rPr>
            <w:rStyle w:val="Hyperlink"/>
            <w:rFonts w:ascii="Calibri" w:eastAsia="Calibri" w:hAnsi="Calibri" w:cs="Calibri"/>
            <w:lang w:val="pt-BR"/>
          </w:rPr>
          <w:t>Jessica@SanDiegoDiplomacy.org</w:t>
        </w:r>
      </w:hyperlink>
      <w:r w:rsidR="009C2F38" w:rsidRPr="00F47775">
        <w:rPr>
          <w:rFonts w:ascii="Calibri" w:eastAsia="Calibri" w:hAnsi="Calibri" w:cs="Calibri"/>
          <w:lang w:val="pt-BR"/>
        </w:rPr>
        <w:t xml:space="preserve"> </w:t>
      </w:r>
    </w:p>
    <w:p w14:paraId="6643C5F5" w14:textId="55E50586" w:rsidR="249349EC" w:rsidRPr="00F47775" w:rsidRDefault="249349EC" w:rsidP="009C2F38">
      <w:pPr>
        <w:pStyle w:val="NoSpacing"/>
        <w:rPr>
          <w:rFonts w:ascii="Calibri" w:eastAsia="Calibri" w:hAnsi="Calibri" w:cs="Calibri"/>
          <w:lang w:val="pt-BR"/>
        </w:rPr>
      </w:pPr>
    </w:p>
    <w:p w14:paraId="510E2CA2"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424D93EC" w14:textId="77777777" w:rsidR="00FA69A8" w:rsidRDefault="00275261" w:rsidP="00D11804">
      <w:pPr>
        <w:spacing w:after="0" w:line="240" w:lineRule="auto"/>
      </w:pPr>
      <w:r w:rsidRPr="00C46B2D">
        <w:rPr>
          <w:b/>
        </w:rPr>
        <w:t>Why San Diego?</w:t>
      </w:r>
      <w:r w:rsidR="00C46B2D">
        <w:rPr>
          <w:b/>
        </w:rPr>
        <w:tab/>
      </w:r>
      <w:r w:rsidR="00C46B2D">
        <w:rPr>
          <w:b/>
        </w:rPr>
        <w:tab/>
      </w:r>
      <w:r w:rsidR="00C46B2D">
        <w:rPr>
          <w:b/>
        </w:rPr>
        <w:tab/>
      </w:r>
      <w:r w:rsidR="00D11804">
        <w:t xml:space="preserve">San Diego is home to </w:t>
      </w:r>
      <w:r w:rsidR="00FA69A8">
        <w:t xml:space="preserve">70 miles of coastline with a wide variety of </w:t>
      </w:r>
    </w:p>
    <w:p w14:paraId="68AD27B9" w14:textId="54F4BB73" w:rsidR="249349EC" w:rsidRPr="005D2E3B" w:rsidRDefault="00FA69A8" w:rsidP="00D11804">
      <w:pPr>
        <w:spacing w:after="0" w:line="240" w:lineRule="auto"/>
        <w:rPr>
          <w:rFonts w:cstheme="minorHAnsi"/>
        </w:rPr>
      </w:pPr>
      <w:r>
        <w:tab/>
      </w:r>
      <w:r>
        <w:tab/>
      </w:r>
      <w:r>
        <w:tab/>
      </w:r>
      <w:r>
        <w:tab/>
      </w:r>
      <w:r>
        <w:tab/>
      </w:r>
      <w:r w:rsidRPr="005D2E3B">
        <w:rPr>
          <w:rFonts w:cstheme="minorHAnsi"/>
        </w:rPr>
        <w:t xml:space="preserve">beaches and wildlife. </w:t>
      </w:r>
      <w:r w:rsidR="249349EC" w:rsidRPr="005D2E3B">
        <w:rPr>
          <w:rFonts w:cstheme="minorHAnsi"/>
        </w:rPr>
        <w:t xml:space="preserve"> </w:t>
      </w:r>
      <w:r w:rsidR="005D2E3B" w:rsidRPr="005D2E3B">
        <w:rPr>
          <w:rFonts w:cstheme="minorHAnsi"/>
        </w:rPr>
        <w:t xml:space="preserve">It has been named a biodiversity hotspot </w:t>
      </w:r>
    </w:p>
    <w:p w14:paraId="4BC81480" w14:textId="30ACB901" w:rsidR="005D2E3B" w:rsidRPr="005D2E3B" w:rsidRDefault="005D2E3B" w:rsidP="005D2E3B">
      <w:pPr>
        <w:spacing w:after="0" w:line="240" w:lineRule="auto"/>
        <w:ind w:left="3600"/>
        <w:rPr>
          <w:rFonts w:cstheme="minorHAnsi"/>
        </w:rPr>
      </w:pPr>
      <w:r w:rsidRPr="005D2E3B">
        <w:rPr>
          <w:rFonts w:cstheme="minorHAnsi"/>
        </w:rPr>
        <w:t xml:space="preserve">with </w:t>
      </w:r>
      <w:r w:rsidRPr="005D2E3B">
        <w:rPr>
          <w:rFonts w:cstheme="minorHAnsi"/>
          <w:color w:val="202124"/>
          <w:shd w:val="clear" w:color="auto" w:fill="FFFFFF"/>
        </w:rPr>
        <w:t>1,500+ native plant species, including 368 rare species and 140 endangered species.</w:t>
      </w:r>
      <w:r>
        <w:rPr>
          <w:rFonts w:cstheme="minorHAnsi"/>
          <w:color w:val="202124"/>
          <w:shd w:val="clear" w:color="auto" w:fill="FFFFFF"/>
        </w:rPr>
        <w:t xml:space="preserve"> Climate change is the biggest leading threat to San Diego’s biodiversity. Non-profits, experts, </w:t>
      </w:r>
      <w:r w:rsidR="00082CFF">
        <w:rPr>
          <w:rFonts w:cstheme="minorHAnsi"/>
          <w:color w:val="202124"/>
          <w:shd w:val="clear" w:color="auto" w:fill="FFFFFF"/>
        </w:rPr>
        <w:t xml:space="preserve">academics </w:t>
      </w:r>
      <w:r>
        <w:rPr>
          <w:rFonts w:cstheme="minorHAnsi"/>
          <w:color w:val="202124"/>
          <w:shd w:val="clear" w:color="auto" w:fill="FFFFFF"/>
        </w:rPr>
        <w:t xml:space="preserve">and conservationists are </w:t>
      </w:r>
      <w:r w:rsidR="00E647EE">
        <w:rPr>
          <w:rFonts w:cstheme="minorHAnsi"/>
          <w:color w:val="202124"/>
          <w:shd w:val="clear" w:color="auto" w:fill="FFFFFF"/>
        </w:rPr>
        <w:t>abundant in San Diego due to it</w:t>
      </w:r>
      <w:r>
        <w:rPr>
          <w:rFonts w:cstheme="minorHAnsi"/>
          <w:color w:val="202124"/>
          <w:shd w:val="clear" w:color="auto" w:fill="FFFFFF"/>
        </w:rPr>
        <w:t xml:space="preserve">s unique environment and the impeding climate </w:t>
      </w:r>
      <w:r w:rsidR="00082CFF">
        <w:rPr>
          <w:rFonts w:cstheme="minorHAnsi"/>
          <w:color w:val="202124"/>
          <w:shd w:val="clear" w:color="auto" w:fill="FFFFFF"/>
        </w:rPr>
        <w:t>crisis that will affect it</w:t>
      </w:r>
      <w:r>
        <w:rPr>
          <w:rFonts w:cstheme="minorHAnsi"/>
          <w:color w:val="202124"/>
          <w:shd w:val="clear" w:color="auto" w:fill="FFFFFF"/>
        </w:rPr>
        <w:t>.</w:t>
      </w:r>
      <w:r w:rsidR="00082CFF" w:rsidRPr="00082CFF">
        <w:t xml:space="preserve"> </w:t>
      </w:r>
      <w:r w:rsidR="00082CFF">
        <w:rPr>
          <w:rFonts w:cstheme="minorHAnsi"/>
          <w:color w:val="202124"/>
          <w:shd w:val="clear" w:color="auto" w:fill="FFFFFF"/>
        </w:rPr>
        <w:t>Thus, the</w:t>
      </w:r>
      <w:r w:rsidR="00082CFF" w:rsidRPr="00082CFF">
        <w:rPr>
          <w:rFonts w:cstheme="minorHAnsi"/>
          <w:color w:val="202124"/>
          <w:shd w:val="clear" w:color="auto" w:fill="FFFFFF"/>
        </w:rPr>
        <w:t xml:space="preserve"> San Diego region is seriou</w:t>
      </w:r>
      <w:r w:rsidR="00082CFF">
        <w:rPr>
          <w:rFonts w:cstheme="minorHAnsi"/>
          <w:color w:val="202124"/>
          <w:shd w:val="clear" w:color="auto" w:fill="FFFFFF"/>
        </w:rPr>
        <w:t>s about climate action planning, with</w:t>
      </w:r>
      <w:r w:rsidR="00082CFF" w:rsidRPr="00082CFF">
        <w:rPr>
          <w:rFonts w:cstheme="minorHAnsi"/>
          <w:color w:val="202124"/>
          <w:shd w:val="clear" w:color="auto" w:fill="FFFFFF"/>
        </w:rPr>
        <w:t xml:space="preserve"> 17 out of 18 cities in the region already have or are working on climate action plans that work to reduce greenhouse gas emissions. </w:t>
      </w:r>
    </w:p>
    <w:p w14:paraId="2D3E279D" w14:textId="77777777" w:rsidR="00082CFF" w:rsidRDefault="00082CFF" w:rsidP="00082CFF">
      <w:pPr>
        <w:spacing w:after="200" w:line="240" w:lineRule="auto"/>
        <w:rPr>
          <w:rFonts w:ascii="Calibri" w:eastAsia="Calibri" w:hAnsi="Calibri" w:cs="Calibri"/>
          <w:b/>
          <w:bCs/>
          <w:i/>
          <w:iCs/>
          <w:color w:val="FF0000"/>
          <w:sz w:val="24"/>
          <w:szCs w:val="24"/>
          <w:u w:val="single"/>
        </w:rPr>
      </w:pPr>
    </w:p>
    <w:p w14:paraId="76A3BFD9" w14:textId="285703EB" w:rsidR="00761055" w:rsidRDefault="00082CFF" w:rsidP="00082CFF">
      <w:pPr>
        <w:spacing w:after="200" w:line="240" w:lineRule="auto"/>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 xml:space="preserve">Governmental </w:t>
      </w:r>
      <w:proofErr w:type="spellStart"/>
      <w:r>
        <w:rPr>
          <w:rFonts w:ascii="Calibri" w:eastAsia="Calibri" w:hAnsi="Calibri" w:cs="Calibri"/>
          <w:b/>
          <w:bCs/>
          <w:i/>
          <w:iCs/>
          <w:color w:val="FF0000"/>
          <w:sz w:val="24"/>
          <w:szCs w:val="24"/>
          <w:u w:val="single"/>
        </w:rPr>
        <w:t>Rescources</w:t>
      </w:r>
      <w:proofErr w:type="spellEnd"/>
    </w:p>
    <w:p w14:paraId="7B0CD79F" w14:textId="6ACFB80A" w:rsidR="00082CFF" w:rsidRDefault="00082CFF" w:rsidP="00082CFF">
      <w:pPr>
        <w:spacing w:after="0" w:line="240" w:lineRule="auto"/>
        <w:rPr>
          <w:rFonts w:eastAsia="Calibri" w:cstheme="minorHAnsi"/>
          <w:b/>
          <w:iCs/>
        </w:rPr>
      </w:pPr>
      <w:r>
        <w:rPr>
          <w:rFonts w:eastAsia="Calibri" w:cstheme="minorHAnsi"/>
          <w:b/>
          <w:iCs/>
        </w:rPr>
        <w:t xml:space="preserve">City of San Diego, </w:t>
      </w:r>
      <w:r w:rsidRPr="00082CFF">
        <w:rPr>
          <w:rFonts w:eastAsia="Calibri" w:cstheme="minorHAnsi"/>
          <w:b/>
          <w:iCs/>
        </w:rPr>
        <w:t>Sustainability and Mobility Department</w:t>
      </w:r>
      <w:r>
        <w:rPr>
          <w:rFonts w:eastAsia="Calibri" w:cstheme="minorHAnsi"/>
          <w:b/>
          <w:iCs/>
        </w:rPr>
        <w:t xml:space="preserve"> – 2022 Climate Action Plan</w:t>
      </w:r>
    </w:p>
    <w:p w14:paraId="3DD44268" w14:textId="25460419" w:rsidR="00082CFF" w:rsidRPr="00082CFF" w:rsidRDefault="00142F5C" w:rsidP="00082CFF">
      <w:pPr>
        <w:spacing w:after="0" w:line="240" w:lineRule="auto"/>
        <w:rPr>
          <w:rFonts w:eastAsia="Calibri" w:cstheme="minorHAnsi"/>
          <w:iCs/>
        </w:rPr>
      </w:pPr>
      <w:hyperlink r:id="rId7" w:history="1">
        <w:r w:rsidR="00082CFF" w:rsidRPr="00082CFF">
          <w:rPr>
            <w:rStyle w:val="Hyperlink"/>
            <w:rFonts w:eastAsia="Calibri" w:cstheme="minorHAnsi"/>
            <w:iCs/>
          </w:rPr>
          <w:t>https://www.sandiego.gov/sustainability/climate-action-plan</w:t>
        </w:r>
      </w:hyperlink>
      <w:r w:rsidR="00082CFF" w:rsidRPr="00082CFF">
        <w:rPr>
          <w:rFonts w:eastAsia="Calibri" w:cstheme="minorHAnsi"/>
          <w:iCs/>
        </w:rPr>
        <w:t xml:space="preserve"> </w:t>
      </w:r>
    </w:p>
    <w:p w14:paraId="0C4D6619" w14:textId="0DFE8D23" w:rsidR="00082CFF" w:rsidRDefault="00082CFF" w:rsidP="00082CFF">
      <w:pPr>
        <w:spacing w:after="0" w:line="240" w:lineRule="auto"/>
        <w:rPr>
          <w:rFonts w:eastAsia="Calibri" w:cstheme="minorHAnsi"/>
          <w:iCs/>
        </w:rPr>
      </w:pPr>
      <w:r w:rsidRPr="00082CFF">
        <w:rPr>
          <w:rFonts w:eastAsia="Calibri" w:cstheme="minorHAnsi"/>
          <w:iCs/>
        </w:rPr>
        <w:t>San Diego’s landmar</w:t>
      </w:r>
      <w:r w:rsidR="005D42CD">
        <w:rPr>
          <w:rFonts w:eastAsia="Calibri" w:cstheme="minorHAnsi"/>
          <w:iCs/>
        </w:rPr>
        <w:t>k 2022 Climate Action Plan</w:t>
      </w:r>
      <w:r w:rsidRPr="00082CFF">
        <w:rPr>
          <w:rFonts w:eastAsia="Calibri" w:cstheme="minorHAnsi"/>
          <w:iCs/>
        </w:rPr>
        <w:t xml:space="preserve"> takes bold steps toward a more sustainable place to live, work and play -- has been unanimously approved by the City Council and signed into law by Mayor Todd Gloria.</w:t>
      </w:r>
      <w:r w:rsidR="005D42CD">
        <w:rPr>
          <w:rFonts w:eastAsia="Calibri" w:cstheme="minorHAnsi"/>
          <w:iCs/>
        </w:rPr>
        <w:t xml:space="preserve"> </w:t>
      </w:r>
      <w:r w:rsidRPr="00082CFF">
        <w:rPr>
          <w:rFonts w:eastAsia="Calibri" w:cstheme="minorHAnsi"/>
          <w:iCs/>
        </w:rPr>
        <w:t xml:space="preserve">The 2022 CAP establishes a community-wide goal of net zero by 2035, committing San Diego to an accelerated trajectory for greenhouse gas reductions. More than 4,000 San Diegans shared their needs, concerns and priorities in the development of this plan. San Diego is leading the way and the City </w:t>
      </w:r>
      <w:r w:rsidRPr="00082CFF">
        <w:rPr>
          <w:rFonts w:eastAsia="Calibri" w:cstheme="minorHAnsi"/>
          <w:iCs/>
        </w:rPr>
        <w:lastRenderedPageBreak/>
        <w:t xml:space="preserve">has already begun work, including transitioning all City facilities to San Diego Community Power’s 100% renewable energy service, funding early implementation steps, and partnering with labor organizations to complete a workforce impacts study.  </w:t>
      </w:r>
    </w:p>
    <w:p w14:paraId="797929D7" w14:textId="5AC3939D" w:rsidR="005D42CD" w:rsidRPr="005D42CD" w:rsidRDefault="005D42CD" w:rsidP="00082CFF">
      <w:pPr>
        <w:spacing w:after="0" w:line="240" w:lineRule="auto"/>
        <w:rPr>
          <w:rFonts w:eastAsia="Calibri" w:cstheme="minorHAnsi"/>
          <w:i/>
          <w:iCs/>
        </w:rPr>
      </w:pPr>
      <w:r w:rsidRPr="005D42CD">
        <w:rPr>
          <w:rFonts w:eastAsia="Calibri" w:cstheme="minorHAnsi"/>
          <w:i/>
          <w:iCs/>
        </w:rPr>
        <w:t xml:space="preserve">Meeting Focus: </w:t>
      </w:r>
      <w:r w:rsidR="00217F0C">
        <w:rPr>
          <w:rFonts w:eastAsia="Calibri" w:cstheme="minorHAnsi"/>
          <w:i/>
          <w:iCs/>
        </w:rPr>
        <w:t xml:space="preserve">Learn about San Diego’s landmark 2022 Climate Action Plan that aims to reach net zero emissions by 2035, and the steps the City is taking to partner and implement this plan. </w:t>
      </w:r>
    </w:p>
    <w:p w14:paraId="549B2F19" w14:textId="77777777" w:rsidR="00082CFF" w:rsidRDefault="00082CFF" w:rsidP="00082CFF">
      <w:pPr>
        <w:spacing w:after="0" w:line="240" w:lineRule="auto"/>
        <w:rPr>
          <w:rFonts w:eastAsia="Calibri" w:cstheme="minorHAnsi"/>
          <w:b/>
          <w:iCs/>
        </w:rPr>
      </w:pPr>
    </w:p>
    <w:p w14:paraId="41E642F1" w14:textId="28D12889" w:rsidR="00082CFF" w:rsidRPr="00203036" w:rsidRDefault="00082CFF" w:rsidP="00082CFF">
      <w:pPr>
        <w:spacing w:after="0" w:line="240" w:lineRule="auto"/>
        <w:rPr>
          <w:rFonts w:eastAsia="Calibri" w:cstheme="minorHAnsi"/>
          <w:b/>
          <w:iCs/>
        </w:rPr>
      </w:pPr>
      <w:r w:rsidRPr="00203036">
        <w:rPr>
          <w:rFonts w:eastAsia="Calibri" w:cstheme="minorHAnsi"/>
          <w:b/>
          <w:iCs/>
        </w:rPr>
        <w:t xml:space="preserve">Office of Environmental and Climate Justice, County of San Diego </w:t>
      </w:r>
    </w:p>
    <w:p w14:paraId="39A2F86F" w14:textId="77777777" w:rsidR="00082CFF" w:rsidRDefault="00142F5C" w:rsidP="00082CFF">
      <w:pPr>
        <w:spacing w:after="0" w:line="240" w:lineRule="auto"/>
        <w:rPr>
          <w:rFonts w:eastAsia="Calibri" w:cstheme="minorHAnsi"/>
          <w:iCs/>
        </w:rPr>
      </w:pPr>
      <w:hyperlink r:id="rId8" w:history="1">
        <w:r w:rsidR="00082CFF" w:rsidRPr="00F72C12">
          <w:rPr>
            <w:rStyle w:val="Hyperlink"/>
            <w:rFonts w:eastAsia="Calibri" w:cstheme="minorHAnsi"/>
            <w:iCs/>
          </w:rPr>
          <w:t>https://www.sandiegocounty.gov/content/sdc/lueg/Office-of-Environmental-and-Climate-Justice/</w:t>
        </w:r>
      </w:hyperlink>
    </w:p>
    <w:p w14:paraId="3C218ED8" w14:textId="30E037E0" w:rsidR="00082CFF" w:rsidRDefault="00082CFF" w:rsidP="00082CFF">
      <w:pPr>
        <w:spacing w:after="0" w:line="240" w:lineRule="auto"/>
        <w:rPr>
          <w:rFonts w:eastAsia="Calibri" w:cstheme="minorHAnsi"/>
          <w:iCs/>
        </w:rPr>
      </w:pPr>
      <w:r>
        <w:rPr>
          <w:rFonts w:eastAsia="Calibri" w:cstheme="minorHAnsi"/>
          <w:iCs/>
        </w:rPr>
        <w:t>The County of San Diego’s Office of Environmental and Climate Justice (OECJ) is leading efforts to reduce community exposures to health hazards as a uniquely positioned entity with a geographic scope that includes environmental and climate justice issues in the unincorporated and incorporated areas of the county. The purpose of the OECJ is to ensure these efforts will address equity, environmental and climate justice in communities disproportionately impacted by environmental burdens and rela</w:t>
      </w:r>
      <w:r w:rsidR="00217F0C">
        <w:rPr>
          <w:rFonts w:eastAsia="Calibri" w:cstheme="minorHAnsi"/>
          <w:iCs/>
        </w:rPr>
        <w:t>ted health problems both inside</w:t>
      </w:r>
      <w:r>
        <w:rPr>
          <w:rFonts w:eastAsia="Calibri" w:cstheme="minorHAnsi"/>
          <w:iCs/>
        </w:rPr>
        <w:t xml:space="preserve"> the home and in the neighborhood. </w:t>
      </w:r>
    </w:p>
    <w:p w14:paraId="25164184" w14:textId="1144AC88" w:rsidR="005D42CD" w:rsidRDefault="00082CFF" w:rsidP="00217F0C">
      <w:pPr>
        <w:spacing w:after="200" w:line="240" w:lineRule="auto"/>
        <w:rPr>
          <w:rFonts w:eastAsia="Calibri" w:cstheme="minorHAnsi"/>
          <w:i/>
          <w:iCs/>
        </w:rPr>
      </w:pPr>
      <w:r w:rsidRPr="00825046">
        <w:rPr>
          <w:rFonts w:eastAsia="Calibri" w:cstheme="minorHAnsi"/>
          <w:i/>
          <w:iCs/>
        </w:rPr>
        <w:t xml:space="preserve">Meeting Focus: </w:t>
      </w:r>
      <w:r>
        <w:rPr>
          <w:rFonts w:eastAsia="Calibri" w:cstheme="minorHAnsi"/>
          <w:i/>
          <w:iCs/>
        </w:rPr>
        <w:t xml:space="preserve">Discuss the OECJ’s initiatives and actions towards actualizing environmental and climate justice in San Diego. </w:t>
      </w:r>
    </w:p>
    <w:p w14:paraId="129BA27E" w14:textId="77777777" w:rsidR="00217F0C" w:rsidRPr="00217F0C" w:rsidRDefault="00217F0C" w:rsidP="00217F0C">
      <w:pPr>
        <w:spacing w:after="200" w:line="240" w:lineRule="auto"/>
        <w:rPr>
          <w:rFonts w:eastAsia="Calibri" w:cstheme="minorHAnsi"/>
          <w:i/>
          <w:iCs/>
        </w:rPr>
      </w:pPr>
    </w:p>
    <w:p w14:paraId="11172DE0" w14:textId="7C4CB059" w:rsidR="009C27A8" w:rsidRPr="00454A1A" w:rsidRDefault="00CE36CA" w:rsidP="00454A1A">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Grassroots</w:t>
      </w:r>
      <w:r w:rsidR="00E647EE">
        <w:rPr>
          <w:rFonts w:ascii="Calibri" w:eastAsia="Calibri" w:hAnsi="Calibri" w:cs="Calibri"/>
          <w:b/>
          <w:bCs/>
          <w:i/>
          <w:iCs/>
          <w:color w:val="FF0000"/>
          <w:sz w:val="24"/>
          <w:szCs w:val="24"/>
          <w:u w:val="single"/>
        </w:rPr>
        <w:t xml:space="preserve"> Advocacy</w:t>
      </w:r>
      <w:r w:rsidR="003E08C3">
        <w:rPr>
          <w:rFonts w:ascii="Calibri" w:eastAsia="Calibri" w:hAnsi="Calibri" w:cs="Calibri"/>
          <w:b/>
          <w:bCs/>
          <w:i/>
          <w:iCs/>
          <w:color w:val="FF0000"/>
          <w:sz w:val="24"/>
          <w:szCs w:val="24"/>
          <w:u w:val="single"/>
        </w:rPr>
        <w:t>,</w:t>
      </w:r>
      <w:r>
        <w:rPr>
          <w:rFonts w:ascii="Calibri" w:eastAsia="Calibri" w:hAnsi="Calibri" w:cs="Calibri"/>
          <w:b/>
          <w:bCs/>
          <w:i/>
          <w:iCs/>
          <w:color w:val="FF0000"/>
          <w:sz w:val="24"/>
          <w:szCs w:val="24"/>
          <w:u w:val="single"/>
        </w:rPr>
        <w:t xml:space="preserve"> </w:t>
      </w:r>
      <w:r w:rsidR="001146D5">
        <w:rPr>
          <w:rFonts w:ascii="Calibri" w:eastAsia="Calibri" w:hAnsi="Calibri" w:cs="Calibri"/>
          <w:b/>
          <w:bCs/>
          <w:i/>
          <w:iCs/>
          <w:color w:val="FF0000"/>
          <w:sz w:val="24"/>
          <w:szCs w:val="24"/>
          <w:u w:val="single"/>
        </w:rPr>
        <w:t xml:space="preserve">Education </w:t>
      </w:r>
      <w:r>
        <w:rPr>
          <w:rFonts w:ascii="Calibri" w:eastAsia="Calibri" w:hAnsi="Calibri" w:cs="Calibri"/>
          <w:b/>
          <w:bCs/>
          <w:i/>
          <w:iCs/>
          <w:color w:val="FF0000"/>
          <w:sz w:val="24"/>
          <w:szCs w:val="24"/>
          <w:u w:val="single"/>
        </w:rPr>
        <w:t>&amp; Organizing</w:t>
      </w:r>
    </w:p>
    <w:p w14:paraId="4147A5A5" w14:textId="7CCC5179" w:rsidR="003D3A1A" w:rsidRPr="00356894" w:rsidRDefault="00230B08" w:rsidP="003D3A1A">
      <w:pPr>
        <w:spacing w:after="0" w:line="240" w:lineRule="auto"/>
        <w:jc w:val="both"/>
        <w:rPr>
          <w:rFonts w:ascii="Calibri" w:eastAsia="Calibri" w:hAnsi="Calibri" w:cs="Calibri"/>
          <w:b/>
          <w:bCs/>
        </w:rPr>
      </w:pPr>
      <w:r w:rsidRPr="00356894">
        <w:rPr>
          <w:rFonts w:ascii="Calibri" w:eastAsia="Calibri" w:hAnsi="Calibri" w:cs="Calibri"/>
          <w:b/>
          <w:bCs/>
        </w:rPr>
        <w:t xml:space="preserve">San Diego 350 </w:t>
      </w:r>
      <w:r w:rsidR="00CE36CA">
        <w:rPr>
          <w:rFonts w:ascii="Calibri" w:eastAsia="Calibri" w:hAnsi="Calibri" w:cs="Calibri"/>
          <w:b/>
          <w:bCs/>
        </w:rPr>
        <w:t xml:space="preserve"> </w:t>
      </w:r>
    </w:p>
    <w:p w14:paraId="74AA786A" w14:textId="455E7B9A" w:rsidR="003D3A1A" w:rsidRDefault="00142F5C" w:rsidP="003D3A1A">
      <w:pPr>
        <w:spacing w:after="0" w:line="240" w:lineRule="auto"/>
        <w:jc w:val="both"/>
        <w:rPr>
          <w:rStyle w:val="Hyperlink"/>
          <w:color w:val="0000FF"/>
        </w:rPr>
      </w:pPr>
      <w:hyperlink r:id="rId9" w:history="1">
        <w:r w:rsidR="00CE36CA" w:rsidRPr="003D0D30">
          <w:rPr>
            <w:rStyle w:val="Hyperlink"/>
          </w:rPr>
          <w:t>https://sandiego350.org/</w:t>
        </w:r>
      </w:hyperlink>
      <w:r w:rsidR="00CE36CA">
        <w:t xml:space="preserve"> </w:t>
      </w:r>
      <w:r w:rsidR="00230B08" w:rsidRPr="00356894">
        <w:rPr>
          <w:rStyle w:val="Hyperlink"/>
          <w:color w:val="0000FF"/>
        </w:rPr>
        <w:t xml:space="preserve"> </w:t>
      </w:r>
    </w:p>
    <w:p w14:paraId="54B8AB78" w14:textId="56FCBAFD" w:rsidR="00CE36CA" w:rsidRPr="00CE36CA" w:rsidRDefault="00CE36CA" w:rsidP="003D3A1A">
      <w:pPr>
        <w:spacing w:after="0" w:line="240" w:lineRule="auto"/>
        <w:jc w:val="both"/>
        <w:rPr>
          <w:rStyle w:val="Hyperlink"/>
        </w:rPr>
      </w:pPr>
      <w:r w:rsidRPr="00CE36CA">
        <w:rPr>
          <w:rStyle w:val="Hyperlink"/>
        </w:rPr>
        <w:t>https://sandiego350.org/teams/youth4climate/</w:t>
      </w:r>
    </w:p>
    <w:p w14:paraId="2A7507CE" w14:textId="51E3D7B0" w:rsidR="00230B08" w:rsidRPr="00230B08" w:rsidRDefault="00230B08" w:rsidP="003D3A1A">
      <w:pPr>
        <w:spacing w:after="0" w:line="240" w:lineRule="auto"/>
        <w:jc w:val="both"/>
        <w:rPr>
          <w:rFonts w:ascii="Calibri" w:eastAsia="Calibri" w:hAnsi="Calibri" w:cs="Calibri"/>
          <w:iCs/>
        </w:rPr>
      </w:pPr>
      <w:r w:rsidRPr="00230B08">
        <w:rPr>
          <w:rFonts w:ascii="Calibri" w:eastAsia="Calibri" w:hAnsi="Calibri" w:cs="Calibri"/>
          <w:iCs/>
        </w:rPr>
        <w:t>San</w:t>
      </w:r>
      <w:r w:rsidR="003467A5">
        <w:rPr>
          <w:rFonts w:ascii="Calibri" w:eastAsia="Calibri" w:hAnsi="Calibri" w:cs="Calibri"/>
          <w:iCs/>
        </w:rPr>
        <w:t xml:space="preserve"> </w:t>
      </w:r>
      <w:r w:rsidRPr="00230B08">
        <w:rPr>
          <w:rFonts w:ascii="Calibri" w:eastAsia="Calibri" w:hAnsi="Calibri" w:cs="Calibri"/>
          <w:iCs/>
        </w:rPr>
        <w:t>Diego</w:t>
      </w:r>
      <w:r w:rsidR="003467A5">
        <w:rPr>
          <w:rFonts w:ascii="Calibri" w:eastAsia="Calibri" w:hAnsi="Calibri" w:cs="Calibri"/>
          <w:iCs/>
        </w:rPr>
        <w:t xml:space="preserve"> </w:t>
      </w:r>
      <w:r w:rsidRPr="00230B08">
        <w:rPr>
          <w:rFonts w:ascii="Calibri" w:eastAsia="Calibri" w:hAnsi="Calibri" w:cs="Calibri"/>
          <w:iCs/>
        </w:rPr>
        <w:t xml:space="preserve">350 is an inclusive volunteer organization building a movement to prevent the worst impacts of climate </w:t>
      </w:r>
      <w:r w:rsidR="00E32BC6">
        <w:rPr>
          <w:rFonts w:ascii="Calibri" w:eastAsia="Calibri" w:hAnsi="Calibri" w:cs="Calibri"/>
          <w:iCs/>
        </w:rPr>
        <w:t>change and climate injustice. They</w:t>
      </w:r>
      <w:r w:rsidRPr="00230B08">
        <w:rPr>
          <w:rFonts w:ascii="Calibri" w:eastAsia="Calibri" w:hAnsi="Calibri" w:cs="Calibri"/>
          <w:iCs/>
        </w:rPr>
        <w:t xml:space="preserve"> strive to create a future that supports a livable planet and just society through education and outreach, public policy advocacy, and mobilizing people to take action.</w:t>
      </w:r>
      <w:r>
        <w:rPr>
          <w:rFonts w:ascii="Calibri" w:eastAsia="Calibri" w:hAnsi="Calibri" w:cs="Calibri"/>
          <w:iCs/>
        </w:rPr>
        <w:t xml:space="preserve"> Their</w:t>
      </w:r>
      <w:r w:rsidRPr="00230B08">
        <w:rPr>
          <w:rFonts w:ascii="Calibri" w:eastAsia="Calibri" w:hAnsi="Calibri" w:cs="Calibri"/>
          <w:iCs/>
        </w:rPr>
        <w:t xml:space="preserve"> vision is for an informed, mobilized and united community that is empowered to reduce our carbon footprint, and hold our elected officials accountable for creating a low-carbon, sustainable and just world. </w:t>
      </w:r>
      <w:r>
        <w:rPr>
          <w:rFonts w:ascii="Calibri" w:eastAsia="Calibri" w:hAnsi="Calibri" w:cs="Calibri"/>
          <w:iCs/>
        </w:rPr>
        <w:t>They’ve</w:t>
      </w:r>
      <w:r w:rsidRPr="00230B08">
        <w:rPr>
          <w:rFonts w:ascii="Calibri" w:eastAsia="Calibri" w:hAnsi="Calibri" w:cs="Calibri"/>
          <w:iCs/>
        </w:rPr>
        <w:t xml:space="preserve"> organized San Diego’s largest climate mobilizations, including the 5,500-person “People’s Climate March” in April 2017 and the climate walkouts in 2019</w:t>
      </w:r>
      <w:r>
        <w:rPr>
          <w:rFonts w:ascii="Calibri" w:eastAsia="Calibri" w:hAnsi="Calibri" w:cs="Calibri"/>
          <w:iCs/>
        </w:rPr>
        <w:t>.</w:t>
      </w:r>
      <w:r w:rsidR="00CE36CA">
        <w:rPr>
          <w:rFonts w:ascii="Calibri" w:eastAsia="Calibri" w:hAnsi="Calibri" w:cs="Calibri"/>
          <w:iCs/>
        </w:rPr>
        <w:t xml:space="preserve"> Their </w:t>
      </w:r>
      <w:r w:rsidR="00CE36CA" w:rsidRPr="00CE36CA">
        <w:rPr>
          <w:rFonts w:ascii="Calibri" w:eastAsia="Calibri" w:hAnsi="Calibri" w:cs="Calibri"/>
          <w:iCs/>
        </w:rPr>
        <w:t>Youth4Climate (Y4C) is empowering youth activists with climate change education, skill building, leadership and activism opportunities.</w:t>
      </w:r>
    </w:p>
    <w:p w14:paraId="39943605" w14:textId="366ECFE0" w:rsidR="003D3A1A" w:rsidRDefault="00230B08" w:rsidP="00CE36CA">
      <w:pPr>
        <w:spacing w:after="0" w:line="240" w:lineRule="auto"/>
        <w:jc w:val="both"/>
        <w:rPr>
          <w:rFonts w:ascii="Calibri" w:eastAsia="Calibri" w:hAnsi="Calibri" w:cs="Calibri"/>
          <w:i/>
        </w:rPr>
      </w:pPr>
      <w:r>
        <w:rPr>
          <w:rFonts w:ascii="Calibri" w:eastAsia="Calibri" w:hAnsi="Calibri" w:cs="Calibri"/>
          <w:i/>
        </w:rPr>
        <w:t>Meeting</w:t>
      </w:r>
      <w:r w:rsidR="003D3A1A" w:rsidRPr="00430889">
        <w:rPr>
          <w:rFonts w:ascii="Calibri" w:eastAsia="Calibri" w:hAnsi="Calibri" w:cs="Calibri"/>
          <w:i/>
        </w:rPr>
        <w:t xml:space="preserve"> Focus: </w:t>
      </w:r>
      <w:r w:rsidR="001932FB">
        <w:rPr>
          <w:rFonts w:ascii="Calibri" w:eastAsia="Calibri" w:hAnsi="Calibri" w:cs="Calibri"/>
          <w:i/>
        </w:rPr>
        <w:t xml:space="preserve">Learn about San Diego 350’s inclusive model and their </w:t>
      </w:r>
      <w:r w:rsidR="00CE36CA">
        <w:rPr>
          <w:rFonts w:ascii="Calibri" w:eastAsia="Calibri" w:hAnsi="Calibri" w:cs="Calibri"/>
          <w:i/>
        </w:rPr>
        <w:t xml:space="preserve">successful education, advocacy and mobilization efforts in the local community; explore how they support youth-led campaigns and are helping to develop the next generation of climate activists and leaders. </w:t>
      </w:r>
      <w:r w:rsidR="00CE36CA">
        <w:rPr>
          <w:rFonts w:ascii="Calibri" w:eastAsia="Calibri" w:hAnsi="Calibri" w:cs="Calibri"/>
          <w:i/>
          <w:color w:val="FF0000"/>
        </w:rPr>
        <w:t>*Possible interaction with their Youth4Climate team of youth activists.</w:t>
      </w:r>
    </w:p>
    <w:p w14:paraId="21E54D0B" w14:textId="2B3471CD" w:rsidR="003E0479" w:rsidRDefault="003E0479" w:rsidP="003E0479">
      <w:pPr>
        <w:spacing w:after="0" w:line="240" w:lineRule="auto"/>
        <w:rPr>
          <w:rFonts w:eastAsia="Calibri" w:cstheme="minorHAnsi"/>
          <w:i/>
          <w:iCs/>
        </w:rPr>
      </w:pPr>
    </w:p>
    <w:p w14:paraId="6CF1A0A8" w14:textId="26AF7498" w:rsidR="003E0479" w:rsidRDefault="00CB69E4" w:rsidP="003E0479">
      <w:pPr>
        <w:spacing w:after="0" w:line="240" w:lineRule="auto"/>
        <w:rPr>
          <w:rFonts w:eastAsia="Calibri" w:cstheme="minorHAnsi"/>
          <w:b/>
          <w:bCs/>
        </w:rPr>
      </w:pPr>
      <w:r>
        <w:rPr>
          <w:rFonts w:eastAsia="Calibri" w:cstheme="minorHAnsi"/>
          <w:b/>
          <w:bCs/>
        </w:rPr>
        <w:t xml:space="preserve">Climate Action Campaign </w:t>
      </w:r>
    </w:p>
    <w:p w14:paraId="3418A151" w14:textId="5C4F9A37" w:rsidR="00CB69E4" w:rsidRDefault="00142F5C" w:rsidP="003E0479">
      <w:pPr>
        <w:spacing w:after="0" w:line="240" w:lineRule="auto"/>
        <w:rPr>
          <w:rFonts w:eastAsia="Calibri" w:cstheme="minorHAnsi"/>
        </w:rPr>
      </w:pPr>
      <w:hyperlink r:id="rId10" w:history="1">
        <w:r w:rsidR="00CB69E4" w:rsidRPr="00023836">
          <w:rPr>
            <w:rStyle w:val="Hyperlink"/>
            <w:rFonts w:eastAsia="Calibri" w:cstheme="minorHAnsi"/>
          </w:rPr>
          <w:t>https://www.climateactioncampaign.org/mission</w:t>
        </w:r>
      </w:hyperlink>
      <w:r w:rsidR="00CB69E4">
        <w:rPr>
          <w:rFonts w:eastAsia="Calibri" w:cstheme="minorHAnsi"/>
        </w:rPr>
        <w:t xml:space="preserve"> </w:t>
      </w:r>
    </w:p>
    <w:p w14:paraId="7F39CD43" w14:textId="56FA8DC7" w:rsidR="00CB69E4" w:rsidRPr="00CB69E4" w:rsidRDefault="00103B34" w:rsidP="00103B34">
      <w:pPr>
        <w:spacing w:after="0" w:line="240" w:lineRule="auto"/>
        <w:rPr>
          <w:rFonts w:eastAsia="Calibri" w:cstheme="minorHAnsi"/>
        </w:rPr>
      </w:pPr>
      <w:r w:rsidRPr="00103B34">
        <w:rPr>
          <w:rFonts w:eastAsia="Calibri" w:cstheme="minorHAnsi"/>
        </w:rPr>
        <w:t xml:space="preserve">Climate Action Campaign’s mission is to stop the climate crisis through effective policy action. </w:t>
      </w:r>
      <w:r w:rsidR="00CB69E4" w:rsidRPr="00CB69E4">
        <w:rPr>
          <w:rFonts w:eastAsia="Calibri" w:cstheme="minorHAnsi"/>
        </w:rPr>
        <w:t>Climate Action Campaign</w:t>
      </w:r>
      <w:r w:rsidR="00386158">
        <w:rPr>
          <w:rFonts w:eastAsia="Calibri" w:cstheme="minorHAnsi"/>
        </w:rPr>
        <w:t xml:space="preserve"> (CAC)</w:t>
      </w:r>
      <w:r w:rsidR="00CB69E4" w:rsidRPr="00CB69E4">
        <w:rPr>
          <w:rFonts w:eastAsia="Calibri" w:cstheme="minorHAnsi"/>
        </w:rPr>
        <w:t xml:space="preserve"> was founded in San Diego in 2015 by </w:t>
      </w:r>
      <w:r w:rsidR="00CB69E4">
        <w:rPr>
          <w:rFonts w:eastAsia="Calibri" w:cstheme="minorHAnsi"/>
        </w:rPr>
        <w:t>their</w:t>
      </w:r>
      <w:r w:rsidR="00CB69E4" w:rsidRPr="00CB69E4">
        <w:rPr>
          <w:rFonts w:eastAsia="Calibri" w:cstheme="minorHAnsi"/>
        </w:rPr>
        <w:t xml:space="preserve"> Executive Director, Nicole </w:t>
      </w:r>
      <w:proofErr w:type="spellStart"/>
      <w:r w:rsidR="00CB69E4" w:rsidRPr="00CB69E4">
        <w:rPr>
          <w:rFonts w:eastAsia="Calibri" w:cstheme="minorHAnsi"/>
        </w:rPr>
        <w:t>Capretz</w:t>
      </w:r>
      <w:proofErr w:type="spellEnd"/>
      <w:r w:rsidR="00CB69E4" w:rsidRPr="00CB69E4">
        <w:rPr>
          <w:rFonts w:eastAsia="Calibri" w:cstheme="minorHAnsi"/>
        </w:rPr>
        <w:t xml:space="preserve"> to ensure the City of San Diego’s draft landmark Climate Action Plan (CAP) became law, which Nicole authored while working in the Mayor’s</w:t>
      </w:r>
      <w:r>
        <w:rPr>
          <w:rFonts w:eastAsia="Calibri" w:cstheme="minorHAnsi"/>
        </w:rPr>
        <w:t xml:space="preserve"> office</w:t>
      </w:r>
      <w:r w:rsidR="00CB69E4" w:rsidRPr="00CB69E4">
        <w:rPr>
          <w:rFonts w:eastAsia="Calibri" w:cstheme="minorHAnsi"/>
        </w:rPr>
        <w:t>. A broad-based and non-traditional coalition of elected officials, businesses, community planning groups, civic organizations, labor unions, and environmental and social justice organizations emerged, unified behind the trailblazing plan.</w:t>
      </w:r>
      <w:r>
        <w:rPr>
          <w:rFonts w:eastAsia="Calibri" w:cstheme="minorHAnsi"/>
        </w:rPr>
        <w:t xml:space="preserve"> </w:t>
      </w:r>
      <w:r w:rsidRPr="00103B34">
        <w:rPr>
          <w:rFonts w:eastAsia="Calibri" w:cstheme="minorHAnsi"/>
        </w:rPr>
        <w:t>Through the lens of equity and justice, they are fighting for a Zero Carbon future with all-electric homes, world class transit, resiliency, 100% clean energy, and bike able, walkable neighborhoods. They believe change happens from the group up.</w:t>
      </w:r>
    </w:p>
    <w:p w14:paraId="6067D394" w14:textId="5A7716B5" w:rsidR="000219DD" w:rsidRDefault="00CB69E4" w:rsidP="000219DD">
      <w:pPr>
        <w:spacing w:after="200" w:line="240" w:lineRule="auto"/>
        <w:rPr>
          <w:rFonts w:eastAsia="Calibri" w:cstheme="minorHAnsi"/>
          <w:i/>
          <w:iCs/>
        </w:rPr>
      </w:pPr>
      <w:r>
        <w:rPr>
          <w:rFonts w:eastAsia="Calibri" w:cstheme="minorHAnsi"/>
          <w:i/>
          <w:iCs/>
        </w:rPr>
        <w:lastRenderedPageBreak/>
        <w:t>Meeting Focus:</w:t>
      </w:r>
      <w:r w:rsidR="00386158">
        <w:rPr>
          <w:rFonts w:eastAsia="Calibri" w:cstheme="minorHAnsi"/>
          <w:i/>
          <w:iCs/>
        </w:rPr>
        <w:t xml:space="preserve"> Learn abou</w:t>
      </w:r>
      <w:r w:rsidR="00DE49E3">
        <w:rPr>
          <w:rFonts w:eastAsia="Calibri" w:cstheme="minorHAnsi"/>
          <w:i/>
          <w:iCs/>
        </w:rPr>
        <w:t>t CAC’s strategies and the wide reaching</w:t>
      </w:r>
      <w:r w:rsidR="00386158">
        <w:rPr>
          <w:rFonts w:eastAsia="Calibri" w:cstheme="minorHAnsi"/>
          <w:i/>
          <w:iCs/>
        </w:rPr>
        <w:t xml:space="preserve"> coalitions that </w:t>
      </w:r>
      <w:r w:rsidR="00103B34">
        <w:rPr>
          <w:rFonts w:eastAsia="Calibri" w:cstheme="minorHAnsi"/>
          <w:i/>
          <w:iCs/>
        </w:rPr>
        <w:t>have come</w:t>
      </w:r>
      <w:r w:rsidR="00386158">
        <w:rPr>
          <w:rFonts w:eastAsia="Calibri" w:cstheme="minorHAnsi"/>
          <w:i/>
          <w:iCs/>
        </w:rPr>
        <w:t xml:space="preserve"> together under its leadership. </w:t>
      </w:r>
    </w:p>
    <w:p w14:paraId="2146885B" w14:textId="77777777" w:rsidR="00082CFF" w:rsidRPr="00203036" w:rsidRDefault="00082CFF" w:rsidP="00082CFF">
      <w:pPr>
        <w:spacing w:after="0" w:line="240" w:lineRule="auto"/>
        <w:rPr>
          <w:rFonts w:eastAsia="Calibri" w:cstheme="minorHAnsi"/>
          <w:b/>
          <w:iCs/>
        </w:rPr>
      </w:pPr>
      <w:r w:rsidRPr="00203036">
        <w:rPr>
          <w:rFonts w:eastAsia="Calibri" w:cstheme="minorHAnsi"/>
          <w:b/>
          <w:iCs/>
        </w:rPr>
        <w:t>Environmental Health Coalition</w:t>
      </w:r>
      <w:r>
        <w:rPr>
          <w:rFonts w:eastAsia="Calibri" w:cstheme="minorHAnsi"/>
          <w:b/>
          <w:iCs/>
        </w:rPr>
        <w:t xml:space="preserve"> </w:t>
      </w:r>
    </w:p>
    <w:p w14:paraId="29E9C907" w14:textId="77777777" w:rsidR="00082CFF" w:rsidRDefault="00142F5C" w:rsidP="00082CFF">
      <w:pPr>
        <w:spacing w:after="0" w:line="240" w:lineRule="auto"/>
        <w:rPr>
          <w:rFonts w:eastAsia="Calibri" w:cstheme="minorHAnsi"/>
          <w:iCs/>
        </w:rPr>
      </w:pPr>
      <w:hyperlink r:id="rId11" w:history="1">
        <w:r w:rsidR="00082CFF" w:rsidRPr="00F72C12">
          <w:rPr>
            <w:rStyle w:val="Hyperlink"/>
            <w:rFonts w:eastAsia="Calibri" w:cstheme="minorHAnsi"/>
            <w:iCs/>
          </w:rPr>
          <w:t>https://www.environmentalhealth.org/index.php/en/what-we-do/climate-justice</w:t>
        </w:r>
      </w:hyperlink>
    </w:p>
    <w:p w14:paraId="08D1CD57" w14:textId="77777777" w:rsidR="00082CFF" w:rsidRDefault="00142F5C" w:rsidP="00082CFF">
      <w:pPr>
        <w:spacing w:after="0" w:line="240" w:lineRule="auto"/>
        <w:rPr>
          <w:rFonts w:eastAsia="Calibri" w:cstheme="minorHAnsi"/>
          <w:iCs/>
        </w:rPr>
      </w:pPr>
      <w:hyperlink r:id="rId12" w:history="1">
        <w:r w:rsidR="00082CFF" w:rsidRPr="00F72C12">
          <w:rPr>
            <w:rStyle w:val="Hyperlink"/>
            <w:rFonts w:eastAsia="Calibri" w:cstheme="minorHAnsi"/>
            <w:iCs/>
          </w:rPr>
          <w:t>https://www.environmentalhealth.org/index.php/en/what-we-do/border-environmental-justice</w:t>
        </w:r>
      </w:hyperlink>
    </w:p>
    <w:p w14:paraId="73BF3421" w14:textId="77777777" w:rsidR="00082CFF" w:rsidRDefault="00082CFF" w:rsidP="00082CFF">
      <w:pPr>
        <w:spacing w:after="0" w:line="240" w:lineRule="auto"/>
        <w:rPr>
          <w:rFonts w:eastAsia="Calibri" w:cstheme="minorHAnsi"/>
          <w:iCs/>
        </w:rPr>
      </w:pPr>
      <w:r w:rsidRPr="00BE2E96">
        <w:rPr>
          <w:rFonts w:eastAsia="Calibri" w:cstheme="minorHAnsi"/>
          <w:iCs/>
        </w:rPr>
        <w:t>The Environmental Health Coalition (EHC) is dedicated to achieving environmental and social justice. They believe that justice is accomplished by empowered communities acting together to make social change. They organize and advocate to protect public health and the environment threatened by toxic pollution. EHC supports broad efforts that create a just society and fosters a healthy and sustainable quality of life. Through leadership development, organizing and advocacy, EHC improves the health of children, families, neighborhoods and the natural environment in the San Diego/Tijuana region.</w:t>
      </w:r>
    </w:p>
    <w:p w14:paraId="4EC972D1" w14:textId="26FC0966" w:rsidR="00082CFF" w:rsidRPr="00082CFF" w:rsidRDefault="00082CFF" w:rsidP="00082CFF">
      <w:pPr>
        <w:spacing w:after="0" w:line="240" w:lineRule="auto"/>
        <w:jc w:val="both"/>
        <w:rPr>
          <w:rFonts w:eastAsiaTheme="minorEastAsia"/>
          <w:i/>
        </w:rPr>
      </w:pPr>
      <w:r w:rsidRPr="00670867">
        <w:rPr>
          <w:rFonts w:eastAsia="Calibri" w:cstheme="minorHAnsi"/>
          <w:i/>
          <w:iCs/>
        </w:rPr>
        <w:t>Meeting Focus</w:t>
      </w:r>
      <w:r>
        <w:rPr>
          <w:rFonts w:eastAsia="Calibri" w:cstheme="minorHAnsi"/>
          <w:iCs/>
        </w:rPr>
        <w:t xml:space="preserve">: </w:t>
      </w:r>
      <w:r w:rsidRPr="006F1C37">
        <w:rPr>
          <w:rFonts w:eastAsiaTheme="minorEastAsia"/>
          <w:i/>
        </w:rPr>
        <w:t>Explore how EHC organizes and advocates for communities that are disproportionately impacted by the climate crisis</w:t>
      </w:r>
      <w:r>
        <w:rPr>
          <w:rFonts w:eastAsiaTheme="minorEastAsia"/>
          <w:i/>
        </w:rPr>
        <w:t xml:space="preserve"> </w:t>
      </w:r>
      <w:r w:rsidRPr="006F1C37">
        <w:rPr>
          <w:rFonts w:eastAsiaTheme="minorEastAsia"/>
          <w:i/>
        </w:rPr>
        <w:t xml:space="preserve">as a </w:t>
      </w:r>
      <w:proofErr w:type="spellStart"/>
      <w:r w:rsidRPr="006F1C37">
        <w:rPr>
          <w:rFonts w:eastAsiaTheme="minorEastAsia"/>
          <w:i/>
        </w:rPr>
        <w:t>transborder</w:t>
      </w:r>
      <w:proofErr w:type="spellEnd"/>
      <w:r w:rsidRPr="006F1C37">
        <w:rPr>
          <w:rFonts w:eastAsiaTheme="minorEastAsia"/>
          <w:i/>
        </w:rPr>
        <w:t xml:space="preserve"> organization. </w:t>
      </w:r>
    </w:p>
    <w:p w14:paraId="572E5CC4" w14:textId="77777777" w:rsidR="005D42CD" w:rsidRDefault="005D42CD" w:rsidP="00CB69E4">
      <w:pPr>
        <w:spacing w:after="0" w:line="240" w:lineRule="auto"/>
        <w:rPr>
          <w:rFonts w:eastAsia="Calibri" w:cstheme="minorHAnsi"/>
          <w:b/>
          <w:bCs/>
        </w:rPr>
      </w:pPr>
    </w:p>
    <w:p w14:paraId="706C0F9D" w14:textId="61DC301B" w:rsidR="00CB69E4" w:rsidRDefault="00CB69E4" w:rsidP="00CB69E4">
      <w:pPr>
        <w:spacing w:after="0" w:line="240" w:lineRule="auto"/>
        <w:rPr>
          <w:rFonts w:eastAsia="Calibri" w:cstheme="minorHAnsi"/>
          <w:b/>
          <w:bCs/>
        </w:rPr>
      </w:pPr>
      <w:r>
        <w:rPr>
          <w:rFonts w:eastAsia="Calibri" w:cstheme="minorHAnsi"/>
          <w:b/>
          <w:bCs/>
        </w:rPr>
        <w:t>I Love a Clean San Diego</w:t>
      </w:r>
      <w:r w:rsidR="00103B34">
        <w:rPr>
          <w:rFonts w:eastAsia="Calibri" w:cstheme="minorHAnsi"/>
          <w:b/>
          <w:bCs/>
        </w:rPr>
        <w:t xml:space="preserve"> </w:t>
      </w:r>
    </w:p>
    <w:p w14:paraId="71FD2CD0" w14:textId="66856CF6" w:rsidR="00CB69E4" w:rsidRDefault="00142F5C" w:rsidP="00CB69E4">
      <w:pPr>
        <w:spacing w:after="0" w:line="240" w:lineRule="auto"/>
        <w:rPr>
          <w:rFonts w:eastAsia="Calibri" w:cstheme="minorHAnsi"/>
        </w:rPr>
      </w:pPr>
      <w:hyperlink r:id="rId13" w:history="1">
        <w:r w:rsidR="00CB69E4" w:rsidRPr="00023836">
          <w:rPr>
            <w:rStyle w:val="Hyperlink"/>
            <w:rFonts w:eastAsia="Calibri" w:cstheme="minorHAnsi"/>
          </w:rPr>
          <w:t>https://cleansd.org/about-2/</w:t>
        </w:r>
      </w:hyperlink>
      <w:r w:rsidR="00CB69E4">
        <w:rPr>
          <w:rFonts w:eastAsia="Calibri" w:cstheme="minorHAnsi"/>
        </w:rPr>
        <w:t xml:space="preserve"> </w:t>
      </w:r>
    </w:p>
    <w:p w14:paraId="27B1F6E1" w14:textId="19973B7B" w:rsidR="00CB69E4" w:rsidRDefault="00CB69E4" w:rsidP="00CB69E4">
      <w:pPr>
        <w:spacing w:after="0" w:line="240" w:lineRule="auto"/>
        <w:rPr>
          <w:rFonts w:eastAsia="Calibri" w:cstheme="minorHAnsi"/>
        </w:rPr>
      </w:pPr>
      <w:r w:rsidRPr="00CB69E4">
        <w:rPr>
          <w:rFonts w:eastAsia="Calibri" w:cstheme="minorHAnsi"/>
        </w:rPr>
        <w:t xml:space="preserve">As San Diego’s longest running environmental nonprofit, I Love </w:t>
      </w:r>
      <w:proofErr w:type="gramStart"/>
      <w:r w:rsidRPr="00CB69E4">
        <w:rPr>
          <w:rFonts w:eastAsia="Calibri" w:cstheme="minorHAnsi"/>
        </w:rPr>
        <w:t>A</w:t>
      </w:r>
      <w:proofErr w:type="gramEnd"/>
      <w:r w:rsidRPr="00CB69E4">
        <w:rPr>
          <w:rFonts w:eastAsia="Calibri" w:cstheme="minorHAnsi"/>
        </w:rPr>
        <w:t xml:space="preserve"> Clean San Diego is a pioneering leader in encouraging environmental awareness close to home. Through recycling, education, and cleanups of our most beloved areas, </w:t>
      </w:r>
      <w:r w:rsidR="002E7025">
        <w:rPr>
          <w:rFonts w:eastAsia="Calibri" w:cstheme="minorHAnsi"/>
        </w:rPr>
        <w:t>they</w:t>
      </w:r>
      <w:r w:rsidRPr="00CB69E4">
        <w:rPr>
          <w:rFonts w:eastAsia="Calibri" w:cstheme="minorHAnsi"/>
        </w:rPr>
        <w:t xml:space="preserve"> are the only community based organization dedicated to the future of the entire county – from inland to the coast.</w:t>
      </w:r>
      <w:r>
        <w:rPr>
          <w:rFonts w:eastAsia="Calibri" w:cstheme="minorHAnsi"/>
        </w:rPr>
        <w:t xml:space="preserve"> </w:t>
      </w:r>
      <w:r w:rsidRPr="00CB69E4">
        <w:rPr>
          <w:rFonts w:eastAsia="Calibri" w:cstheme="minorHAnsi"/>
        </w:rPr>
        <w:t xml:space="preserve">While most known for its beach cleanups, </w:t>
      </w:r>
      <w:r w:rsidR="00FB329B">
        <w:rPr>
          <w:rFonts w:eastAsia="Calibri" w:cstheme="minorHAnsi"/>
        </w:rPr>
        <w:t>their</w:t>
      </w:r>
      <w:r w:rsidRPr="00CB69E4">
        <w:rPr>
          <w:rFonts w:eastAsia="Calibri" w:cstheme="minorHAnsi"/>
        </w:rPr>
        <w:t xml:space="preserve"> organization is deeply committed to serving its mission – educating the community to actively conserve and enhance the environment. By providing environmental education and outreach as opposed to advocacy and litigation, ILACSD is able to connect with thousands of youth and adults in the region.</w:t>
      </w:r>
      <w:r>
        <w:rPr>
          <w:rFonts w:eastAsia="Calibri" w:cstheme="minorHAnsi"/>
        </w:rPr>
        <w:t xml:space="preserve"> </w:t>
      </w:r>
    </w:p>
    <w:p w14:paraId="7E7EDBCD" w14:textId="193E9351" w:rsidR="00CB69E4" w:rsidRPr="00103B34" w:rsidRDefault="00CB69E4" w:rsidP="00CB69E4">
      <w:pPr>
        <w:spacing w:after="0" w:line="240" w:lineRule="auto"/>
        <w:rPr>
          <w:rFonts w:eastAsia="Calibri" w:cstheme="minorHAnsi"/>
          <w:b/>
          <w:bCs/>
        </w:rPr>
      </w:pPr>
      <w:r>
        <w:rPr>
          <w:rFonts w:eastAsia="Calibri" w:cstheme="minorHAnsi"/>
          <w:i/>
          <w:iCs/>
        </w:rPr>
        <w:t xml:space="preserve">Meeting Focus: </w:t>
      </w:r>
      <w:r w:rsidR="00871CA6">
        <w:rPr>
          <w:rFonts w:eastAsia="Calibri" w:cstheme="minorHAnsi"/>
          <w:i/>
          <w:iCs/>
        </w:rPr>
        <w:t xml:space="preserve">Discuss ILACSD’s response to climate change and the changing environment in San Diego as well as how they include those topics into its educational outreach. </w:t>
      </w:r>
      <w:r w:rsidR="00103B34" w:rsidRPr="00103B34">
        <w:rPr>
          <w:rFonts w:eastAsia="Calibri" w:cstheme="minorHAnsi"/>
          <w:bCs/>
          <w:i/>
          <w:color w:val="FF0000"/>
        </w:rPr>
        <w:t>*Possible vo</w:t>
      </w:r>
      <w:r w:rsidR="00103B34">
        <w:rPr>
          <w:rFonts w:eastAsia="Calibri" w:cstheme="minorHAnsi"/>
          <w:bCs/>
          <w:i/>
          <w:color w:val="FF0000"/>
        </w:rPr>
        <w:t>lunteer beach cleanup activity on Saturday mornings</w:t>
      </w:r>
      <w:r w:rsidR="002E7025">
        <w:rPr>
          <w:rFonts w:eastAsia="Calibri" w:cstheme="minorHAnsi"/>
          <w:bCs/>
          <w:i/>
          <w:color w:val="FF0000"/>
        </w:rPr>
        <w:t xml:space="preserve"> alongside</w:t>
      </w:r>
      <w:r w:rsidR="00C005D4">
        <w:rPr>
          <w:rFonts w:eastAsia="Calibri" w:cstheme="minorHAnsi"/>
          <w:bCs/>
          <w:i/>
          <w:color w:val="FF0000"/>
        </w:rPr>
        <w:t xml:space="preserve"> </w:t>
      </w:r>
      <w:r w:rsidR="002E7025">
        <w:rPr>
          <w:rFonts w:eastAsia="Calibri" w:cstheme="minorHAnsi"/>
          <w:bCs/>
          <w:i/>
          <w:color w:val="FF0000"/>
        </w:rPr>
        <w:t xml:space="preserve">SDDC </w:t>
      </w:r>
      <w:hyperlink r:id="rId14" w:history="1">
        <w:r w:rsidR="002E7025" w:rsidRPr="00217F0C">
          <w:rPr>
            <w:rStyle w:val="Hyperlink"/>
            <w:rFonts w:eastAsia="Calibri" w:cstheme="minorHAnsi"/>
            <w:bCs/>
            <w:i/>
          </w:rPr>
          <w:t>Global Youth Collaborative</w:t>
        </w:r>
      </w:hyperlink>
      <w:r w:rsidR="002E7025">
        <w:rPr>
          <w:rFonts w:eastAsia="Calibri" w:cstheme="minorHAnsi"/>
          <w:bCs/>
          <w:i/>
          <w:color w:val="FF0000"/>
        </w:rPr>
        <w:t xml:space="preserve"> </w:t>
      </w:r>
      <w:r w:rsidR="00C005D4">
        <w:rPr>
          <w:rFonts w:eastAsia="Calibri" w:cstheme="minorHAnsi"/>
          <w:bCs/>
          <w:i/>
          <w:color w:val="FF0000"/>
        </w:rPr>
        <w:t xml:space="preserve">and </w:t>
      </w:r>
      <w:hyperlink r:id="rId15" w:history="1">
        <w:r w:rsidR="00C005D4" w:rsidRPr="00C005D4">
          <w:rPr>
            <w:rStyle w:val="Hyperlink"/>
            <w:rFonts w:eastAsia="Calibri" w:cstheme="minorHAnsi"/>
            <w:bCs/>
            <w:i/>
          </w:rPr>
          <w:t>Global Leadership Youth Program</w:t>
        </w:r>
      </w:hyperlink>
      <w:r w:rsidR="00C005D4">
        <w:rPr>
          <w:rFonts w:eastAsia="Calibri" w:cstheme="minorHAnsi"/>
          <w:bCs/>
          <w:i/>
          <w:color w:val="FF0000"/>
        </w:rPr>
        <w:t xml:space="preserve"> high-school age </w:t>
      </w:r>
      <w:r w:rsidR="002E7025">
        <w:rPr>
          <w:rFonts w:eastAsia="Calibri" w:cstheme="minorHAnsi"/>
          <w:bCs/>
          <w:i/>
          <w:color w:val="FF0000"/>
        </w:rPr>
        <w:t>participants</w:t>
      </w:r>
      <w:r w:rsidR="00103B34">
        <w:rPr>
          <w:rFonts w:eastAsia="Calibri" w:cstheme="minorHAnsi"/>
          <w:bCs/>
          <w:i/>
          <w:color w:val="FF0000"/>
        </w:rPr>
        <w:t>.</w:t>
      </w:r>
    </w:p>
    <w:p w14:paraId="366D8578" w14:textId="2E01669F" w:rsidR="00203036" w:rsidRDefault="00203036" w:rsidP="00203036">
      <w:pPr>
        <w:spacing w:after="0" w:line="240" w:lineRule="auto"/>
        <w:rPr>
          <w:rFonts w:eastAsia="Calibri" w:cstheme="minorHAnsi"/>
          <w:iCs/>
        </w:rPr>
      </w:pPr>
    </w:p>
    <w:p w14:paraId="06CAB011" w14:textId="77777777" w:rsidR="00082CFF" w:rsidRDefault="00082CFF" w:rsidP="00203036">
      <w:pPr>
        <w:spacing w:after="0" w:line="240" w:lineRule="auto"/>
        <w:rPr>
          <w:rFonts w:eastAsia="Calibri" w:cstheme="minorHAnsi"/>
          <w:iCs/>
        </w:rPr>
      </w:pPr>
    </w:p>
    <w:p w14:paraId="4EB10505" w14:textId="781A7AC3" w:rsidR="00103B34" w:rsidRPr="00103B34" w:rsidRDefault="00103B34" w:rsidP="00103B34">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 xml:space="preserve">Academic Resources </w:t>
      </w:r>
    </w:p>
    <w:p w14:paraId="4FD993C3" w14:textId="6812296A" w:rsidR="00203036" w:rsidRPr="00BE2E96" w:rsidRDefault="00203036" w:rsidP="00203036">
      <w:pPr>
        <w:spacing w:after="0" w:line="240" w:lineRule="auto"/>
        <w:rPr>
          <w:rFonts w:eastAsia="Calibri" w:cstheme="minorHAnsi"/>
          <w:b/>
          <w:iCs/>
        </w:rPr>
      </w:pPr>
      <w:r w:rsidRPr="00BE2E96">
        <w:rPr>
          <w:rFonts w:eastAsia="Calibri" w:cstheme="minorHAnsi"/>
          <w:b/>
          <w:iCs/>
        </w:rPr>
        <w:t>David Victor</w:t>
      </w:r>
      <w:r w:rsidR="00BE2E96" w:rsidRPr="00BE2E96">
        <w:rPr>
          <w:rFonts w:eastAsia="Calibri" w:cstheme="minorHAnsi"/>
          <w:b/>
          <w:iCs/>
        </w:rPr>
        <w:t>, PhD</w:t>
      </w:r>
      <w:r w:rsidRPr="00BE2E96">
        <w:rPr>
          <w:rFonts w:eastAsia="Calibri" w:cstheme="minorHAnsi"/>
          <w:b/>
          <w:iCs/>
        </w:rPr>
        <w:t xml:space="preserve"> - University of California, San Diego </w:t>
      </w:r>
    </w:p>
    <w:p w14:paraId="690686B7" w14:textId="77777777" w:rsidR="00203036" w:rsidRDefault="00142F5C" w:rsidP="00BE2E96">
      <w:pPr>
        <w:spacing w:after="0" w:line="240" w:lineRule="auto"/>
        <w:rPr>
          <w:rFonts w:eastAsia="Calibri" w:cstheme="minorHAnsi"/>
          <w:iCs/>
        </w:rPr>
      </w:pPr>
      <w:hyperlink r:id="rId16" w:history="1">
        <w:r w:rsidR="00203036" w:rsidRPr="00F72C12">
          <w:rPr>
            <w:rStyle w:val="Hyperlink"/>
            <w:rFonts w:eastAsia="Calibri" w:cstheme="minorHAnsi"/>
            <w:iCs/>
          </w:rPr>
          <w:t>https://gps.ucsd.edu/faculty-directory/david-victor.html</w:t>
        </w:r>
      </w:hyperlink>
    </w:p>
    <w:p w14:paraId="61D6ECE4" w14:textId="3B0F90CF" w:rsidR="00E647EE" w:rsidRDefault="00BE2E96" w:rsidP="00E647EE">
      <w:pPr>
        <w:spacing w:after="0" w:line="240" w:lineRule="auto"/>
        <w:jc w:val="both"/>
        <w:rPr>
          <w:rFonts w:ascii="Calibri" w:eastAsia="Calibri" w:hAnsi="Calibri" w:cs="Calibri"/>
          <w:bCs/>
        </w:rPr>
      </w:pPr>
      <w:r w:rsidRPr="00BE2E96">
        <w:rPr>
          <w:rFonts w:ascii="Calibri" w:eastAsia="Calibri" w:hAnsi="Calibri" w:cs="Calibri"/>
          <w:bCs/>
        </w:rPr>
        <w:t xml:space="preserve">Dr. David Victor is a professor of innovation and public policy at the School of Global Policy and Strategy at UC San Diego. </w:t>
      </w:r>
      <w:r>
        <w:rPr>
          <w:rFonts w:ascii="Calibri" w:eastAsia="Calibri" w:hAnsi="Calibri" w:cs="Calibri"/>
          <w:bCs/>
        </w:rPr>
        <w:t xml:space="preserve">He is  the Co-Director of the campus-wide </w:t>
      </w:r>
      <w:hyperlink r:id="rId17" w:history="1">
        <w:r w:rsidRPr="00BE2E96">
          <w:rPr>
            <w:rStyle w:val="Hyperlink"/>
            <w:rFonts w:ascii="Calibri" w:eastAsia="Calibri" w:hAnsi="Calibri" w:cs="Calibri"/>
            <w:bCs/>
          </w:rPr>
          <w:t>Deep Decarbonization Initiative</w:t>
        </w:r>
      </w:hyperlink>
      <w:r>
        <w:rPr>
          <w:rFonts w:ascii="Calibri" w:eastAsia="Calibri" w:hAnsi="Calibri" w:cs="Calibri"/>
          <w:bCs/>
        </w:rPr>
        <w:t xml:space="preserve"> which focuses on real world strategies for bringing the world to nearly zero emissions of warming gases. His research is at the intersection of climate change science and policy. He authored </w:t>
      </w:r>
      <w:r w:rsidRPr="00BE2E96">
        <w:rPr>
          <w:rFonts w:ascii="Calibri" w:eastAsia="Calibri" w:hAnsi="Calibri" w:cs="Calibri"/>
          <w:bCs/>
          <w:i/>
        </w:rPr>
        <w:t>Global Warming Gridlock</w:t>
      </w:r>
      <w:r>
        <w:rPr>
          <w:rFonts w:ascii="Calibri" w:eastAsia="Calibri" w:hAnsi="Calibri" w:cs="Calibri"/>
          <w:bCs/>
        </w:rPr>
        <w:t xml:space="preserve"> which explains why the world hasn’t made much diplomatic progress on the problem of climate change while also exploring new strategies that would be more effective. In</w:t>
      </w:r>
      <w:r w:rsidRPr="00BE2E96">
        <w:rPr>
          <w:rFonts w:ascii="Calibri" w:eastAsia="Calibri" w:hAnsi="Calibri" w:cs="Calibri"/>
          <w:bCs/>
        </w:rPr>
        <w:t xml:space="preserve"> 2016, </w:t>
      </w:r>
      <w:r>
        <w:rPr>
          <w:rFonts w:ascii="Calibri" w:eastAsia="Calibri" w:hAnsi="Calibri" w:cs="Calibri"/>
          <w:bCs/>
        </w:rPr>
        <w:t xml:space="preserve">Dr. Victor </w:t>
      </w:r>
      <w:r w:rsidRPr="00BE2E96">
        <w:rPr>
          <w:rFonts w:ascii="Calibri" w:eastAsia="Calibri" w:hAnsi="Calibri" w:cs="Calibri"/>
          <w:bCs/>
        </w:rPr>
        <w:t>was appointed to Co-</w:t>
      </w:r>
      <w:r>
        <w:rPr>
          <w:rFonts w:ascii="Calibri" w:eastAsia="Calibri" w:hAnsi="Calibri" w:cs="Calibri"/>
          <w:bCs/>
        </w:rPr>
        <w:t>Chair, The Brookings Institution’s</w:t>
      </w:r>
      <w:r w:rsidRPr="00BE2E96">
        <w:rPr>
          <w:rFonts w:ascii="Calibri" w:eastAsia="Calibri" w:hAnsi="Calibri" w:cs="Calibri"/>
          <w:bCs/>
        </w:rPr>
        <w:t xml:space="preserve"> </w:t>
      </w:r>
      <w:hyperlink r:id="rId18" w:history="1">
        <w:r w:rsidRPr="00BE2E96">
          <w:rPr>
            <w:rStyle w:val="Hyperlink"/>
            <w:rFonts w:ascii="Calibri" w:eastAsia="Calibri" w:hAnsi="Calibri" w:cs="Calibri"/>
            <w:bCs/>
          </w:rPr>
          <w:t>Initiative on Energy and Climate</w:t>
        </w:r>
      </w:hyperlink>
      <w:r w:rsidRPr="00BE2E96">
        <w:rPr>
          <w:rFonts w:ascii="Calibri" w:eastAsia="Calibri" w:hAnsi="Calibri" w:cs="Calibri"/>
          <w:bCs/>
        </w:rPr>
        <w:t>. He is a member of the World Economic Forum’s Global Future Council on Energy, where his work focuses on the role of natural gas as a transition fuel to deep decarbonization.</w:t>
      </w:r>
    </w:p>
    <w:p w14:paraId="02888119" w14:textId="54B2B458" w:rsidR="00BE2E96" w:rsidRPr="003E08C3" w:rsidRDefault="00BE2E96" w:rsidP="00E647EE">
      <w:pPr>
        <w:spacing w:after="0" w:line="240" w:lineRule="auto"/>
        <w:jc w:val="both"/>
        <w:rPr>
          <w:rFonts w:ascii="Calibri" w:eastAsia="Calibri" w:hAnsi="Calibri" w:cs="Calibri"/>
          <w:bCs/>
          <w:i/>
        </w:rPr>
      </w:pPr>
      <w:r w:rsidRPr="00BE2E96">
        <w:rPr>
          <w:rFonts w:ascii="Calibri" w:eastAsia="Calibri" w:hAnsi="Calibri" w:cs="Calibri"/>
          <w:bCs/>
          <w:i/>
        </w:rPr>
        <w:t xml:space="preserve">Meeting Focus: </w:t>
      </w:r>
      <w:r w:rsidR="00356894">
        <w:rPr>
          <w:rFonts w:ascii="Calibri" w:eastAsia="Calibri" w:hAnsi="Calibri" w:cs="Calibri"/>
          <w:bCs/>
          <w:i/>
        </w:rPr>
        <w:t>Explore Dr. Victors research an</w:t>
      </w:r>
      <w:r w:rsidR="00DE49E3">
        <w:rPr>
          <w:rFonts w:ascii="Calibri" w:eastAsia="Calibri" w:hAnsi="Calibri" w:cs="Calibri"/>
          <w:bCs/>
          <w:i/>
        </w:rPr>
        <w:t>d initiatives as well as promising</w:t>
      </w:r>
      <w:r w:rsidR="00356894">
        <w:rPr>
          <w:rFonts w:ascii="Calibri" w:eastAsia="Calibri" w:hAnsi="Calibri" w:cs="Calibri"/>
          <w:bCs/>
          <w:i/>
        </w:rPr>
        <w:t xml:space="preserve"> </w:t>
      </w:r>
      <w:r w:rsidR="00DE49E3">
        <w:rPr>
          <w:rFonts w:ascii="Calibri" w:eastAsia="Calibri" w:hAnsi="Calibri" w:cs="Calibri"/>
          <w:bCs/>
          <w:i/>
        </w:rPr>
        <w:t>solutions for Climate Change he sees for the future</w:t>
      </w:r>
      <w:r w:rsidR="00356894">
        <w:rPr>
          <w:rFonts w:ascii="Calibri" w:eastAsia="Calibri" w:hAnsi="Calibri" w:cs="Calibri"/>
          <w:bCs/>
          <w:i/>
        </w:rPr>
        <w:t xml:space="preserve">. </w:t>
      </w:r>
      <w:r w:rsidR="00103B34" w:rsidRPr="00103B34">
        <w:rPr>
          <w:rFonts w:ascii="Calibri" w:eastAsia="Calibri" w:hAnsi="Calibri" w:cs="Calibri"/>
          <w:bCs/>
          <w:i/>
          <w:color w:val="FF0000"/>
        </w:rPr>
        <w:t xml:space="preserve">*JF Note: </w:t>
      </w:r>
      <w:r w:rsidR="00103B34">
        <w:rPr>
          <w:rFonts w:ascii="Calibri" w:eastAsia="Calibri" w:hAnsi="Calibri" w:cs="Calibri"/>
          <w:bCs/>
          <w:i/>
          <w:color w:val="FF0000"/>
        </w:rPr>
        <w:t>Dr. Victor has a very demanding schedule, and can be hard to get in terms of availability. We would want to reach out with as much advance notice as possible.</w:t>
      </w:r>
    </w:p>
    <w:p w14:paraId="0C225569" w14:textId="77777777" w:rsidR="00082CFF" w:rsidRDefault="00082CFF" w:rsidP="003E08C3">
      <w:pPr>
        <w:pStyle w:val="NormalWeb"/>
        <w:widowControl w:val="0"/>
        <w:spacing w:before="0" w:beforeAutospacing="0" w:after="0" w:afterAutospacing="0"/>
        <w:contextualSpacing/>
        <w:rPr>
          <w:rFonts w:asciiTheme="minorHAnsi" w:hAnsiTheme="minorHAnsi"/>
          <w:b/>
          <w:color w:val="000000"/>
          <w:sz w:val="22"/>
          <w:szCs w:val="22"/>
        </w:rPr>
      </w:pPr>
    </w:p>
    <w:p w14:paraId="699542A2" w14:textId="6F543280" w:rsidR="00103B34" w:rsidRDefault="00103B34" w:rsidP="003E08C3">
      <w:pPr>
        <w:pStyle w:val="NormalWeb"/>
        <w:widowControl w:val="0"/>
        <w:spacing w:before="0" w:beforeAutospacing="0" w:after="0" w:afterAutospacing="0"/>
        <w:contextualSpacing/>
        <w:rPr>
          <w:rFonts w:asciiTheme="minorHAnsi" w:hAnsiTheme="minorHAnsi"/>
          <w:b/>
          <w:color w:val="000000"/>
          <w:sz w:val="22"/>
          <w:szCs w:val="22"/>
        </w:rPr>
      </w:pPr>
      <w:r>
        <w:rPr>
          <w:rFonts w:asciiTheme="minorHAnsi" w:hAnsiTheme="minorHAnsi"/>
          <w:b/>
          <w:color w:val="000000"/>
          <w:sz w:val="22"/>
          <w:szCs w:val="22"/>
        </w:rPr>
        <w:t>San Diego Regional Climate Collaborative</w:t>
      </w:r>
      <w:r w:rsidR="003E08C3">
        <w:rPr>
          <w:rFonts w:asciiTheme="minorHAnsi" w:hAnsiTheme="minorHAnsi"/>
          <w:b/>
          <w:color w:val="000000"/>
          <w:sz w:val="22"/>
          <w:szCs w:val="22"/>
        </w:rPr>
        <w:t>, University of San Diego (USD) School of Leadership and Educational Sciences (SOLES)</w:t>
      </w:r>
    </w:p>
    <w:p w14:paraId="1E2A36A4" w14:textId="77777777" w:rsidR="00103B34" w:rsidRDefault="00142F5C" w:rsidP="00103B34">
      <w:pPr>
        <w:pStyle w:val="NormalWeb"/>
        <w:widowControl w:val="0"/>
        <w:spacing w:before="0" w:beforeAutospacing="0" w:after="0" w:afterAutospacing="0"/>
        <w:contextualSpacing/>
        <w:rPr>
          <w:rFonts w:asciiTheme="minorHAnsi" w:hAnsiTheme="minorHAnsi"/>
          <w:color w:val="000000"/>
          <w:sz w:val="22"/>
          <w:szCs w:val="22"/>
        </w:rPr>
      </w:pPr>
      <w:hyperlink r:id="rId19" w:history="1">
        <w:r w:rsidR="00103B34" w:rsidRPr="00684BED">
          <w:rPr>
            <w:rStyle w:val="Hyperlink"/>
            <w:rFonts w:asciiTheme="minorHAnsi" w:hAnsiTheme="minorHAnsi"/>
            <w:sz w:val="22"/>
            <w:szCs w:val="22"/>
          </w:rPr>
          <w:t>https://www.sandiego.edu/soles/hub-nonprofit/initiatives/climate-collaborative/</w:t>
        </w:r>
      </w:hyperlink>
    </w:p>
    <w:p w14:paraId="32F71D7B" w14:textId="77777777" w:rsidR="00082CFF" w:rsidRDefault="00103B34" w:rsidP="002E7025">
      <w:pPr>
        <w:pStyle w:val="NormalWeb"/>
        <w:widowControl w:val="0"/>
        <w:spacing w:before="0" w:beforeAutospacing="0" w:after="0" w:afterAutospacing="0"/>
        <w:contextualSpacing/>
        <w:rPr>
          <w:rFonts w:asciiTheme="minorHAnsi" w:hAnsiTheme="minorHAnsi"/>
          <w:color w:val="000000"/>
          <w:sz w:val="22"/>
          <w:szCs w:val="22"/>
        </w:rPr>
      </w:pPr>
      <w:r>
        <w:rPr>
          <w:rFonts w:asciiTheme="minorHAnsi" w:hAnsiTheme="minorHAnsi"/>
          <w:color w:val="000000"/>
          <w:sz w:val="22"/>
          <w:szCs w:val="22"/>
        </w:rPr>
        <w:t xml:space="preserve">The Collaborative was established as a network for public agencies to advance climate change solutions that mitigate greenhouse gas emissions and adapt to the effects of climate change. Partnering with academia, non-profits, and business and community leaders, the Collaborative raises the profile of regional leadership, shares expertise, and leverages resources. The Collaborative is currently working on a project called ‘Equinox Project’s Quality of Life Dashboard’ which asks the question; is San Diego’s quality of life improving? A large part of what they look at in measuring this are environmental trends, and particularly air quality, to ensure San Diego County is on a path to greater health, wealth, comfort and sustainability for current and future generations. </w:t>
      </w:r>
    </w:p>
    <w:p w14:paraId="78E006C4" w14:textId="6EA5BCD2" w:rsidR="00FB4D29" w:rsidRDefault="00082CFF" w:rsidP="002E7025">
      <w:pPr>
        <w:pStyle w:val="NormalWeb"/>
        <w:widowControl w:val="0"/>
        <w:spacing w:before="0" w:beforeAutospacing="0" w:after="0" w:afterAutospacing="0"/>
        <w:contextualSpacing/>
        <w:rPr>
          <w:rFonts w:asciiTheme="minorHAnsi" w:hAnsiTheme="minorHAnsi"/>
          <w:color w:val="000000"/>
          <w:sz w:val="22"/>
          <w:szCs w:val="22"/>
        </w:rPr>
      </w:pPr>
      <w:r w:rsidRPr="00082CFF">
        <w:rPr>
          <w:rFonts w:asciiTheme="minorHAnsi" w:hAnsiTheme="minorHAnsi"/>
          <w:i/>
          <w:color w:val="000000"/>
          <w:sz w:val="22"/>
          <w:szCs w:val="22"/>
        </w:rPr>
        <w:t>Meeting Focus:</w:t>
      </w:r>
      <w:r>
        <w:rPr>
          <w:rFonts w:asciiTheme="minorHAnsi" w:hAnsiTheme="minorHAnsi"/>
          <w:color w:val="000000"/>
          <w:sz w:val="22"/>
          <w:szCs w:val="22"/>
        </w:rPr>
        <w:t xml:space="preserve"> </w:t>
      </w:r>
      <w:r>
        <w:rPr>
          <w:rFonts w:asciiTheme="minorHAnsi" w:hAnsiTheme="minorHAnsi"/>
          <w:i/>
          <w:color w:val="000000"/>
          <w:sz w:val="22"/>
          <w:szCs w:val="22"/>
        </w:rPr>
        <w:t>Meet</w:t>
      </w:r>
      <w:r w:rsidR="00103B34" w:rsidRPr="00082CFF">
        <w:rPr>
          <w:rFonts w:asciiTheme="minorHAnsi" w:hAnsiTheme="minorHAnsi"/>
          <w:i/>
          <w:color w:val="000000"/>
          <w:sz w:val="22"/>
          <w:szCs w:val="22"/>
        </w:rPr>
        <w:t xml:space="preserve"> with representatives of the Collaborative to discuss their findings, and explore how they are planning to address areas that are falling short of aims. A meeting with the Collaborative could be paired with a half-or full-day visit to USD (see additional USD resource below).</w:t>
      </w:r>
    </w:p>
    <w:p w14:paraId="157CEFF5" w14:textId="77777777" w:rsidR="002E7025" w:rsidRPr="002E7025" w:rsidRDefault="002E7025" w:rsidP="002E7025">
      <w:pPr>
        <w:pStyle w:val="NormalWeb"/>
        <w:widowControl w:val="0"/>
        <w:spacing w:before="0" w:beforeAutospacing="0" w:after="0" w:afterAutospacing="0"/>
        <w:contextualSpacing/>
        <w:rPr>
          <w:rFonts w:asciiTheme="minorHAnsi" w:hAnsiTheme="minorHAnsi"/>
          <w:color w:val="000000"/>
          <w:sz w:val="22"/>
          <w:szCs w:val="22"/>
        </w:rPr>
      </w:pPr>
    </w:p>
    <w:p w14:paraId="4B90706D" w14:textId="57DF97D3" w:rsidR="002E7025" w:rsidRPr="006B763F" w:rsidRDefault="002E7025" w:rsidP="002E7025">
      <w:pPr>
        <w:pStyle w:val="NormalWeb"/>
        <w:widowControl w:val="0"/>
        <w:spacing w:before="0" w:beforeAutospacing="0" w:after="0" w:afterAutospacing="0"/>
        <w:contextualSpacing/>
        <w:rPr>
          <w:rFonts w:asciiTheme="minorHAnsi" w:hAnsiTheme="minorHAnsi"/>
          <w:b/>
          <w:color w:val="000000"/>
          <w:sz w:val="22"/>
          <w:szCs w:val="22"/>
        </w:rPr>
      </w:pPr>
      <w:r w:rsidRPr="006B763F">
        <w:rPr>
          <w:rFonts w:asciiTheme="minorHAnsi" w:hAnsiTheme="minorHAnsi"/>
          <w:b/>
          <w:color w:val="000000"/>
          <w:sz w:val="22"/>
          <w:szCs w:val="22"/>
        </w:rPr>
        <w:t xml:space="preserve">University of San Diego School of Law, Energy Policy Initiative Center </w:t>
      </w:r>
      <w:r w:rsidR="00082CFF">
        <w:rPr>
          <w:rFonts w:asciiTheme="minorHAnsi" w:hAnsiTheme="minorHAnsi"/>
          <w:b/>
          <w:color w:val="000000"/>
          <w:sz w:val="22"/>
          <w:szCs w:val="22"/>
        </w:rPr>
        <w:t>(EPIC)</w:t>
      </w:r>
    </w:p>
    <w:p w14:paraId="7F35DC23" w14:textId="77777777" w:rsidR="002E7025" w:rsidRPr="006B763F" w:rsidRDefault="00142F5C" w:rsidP="002E7025">
      <w:pPr>
        <w:pStyle w:val="NormalWeb"/>
        <w:widowControl w:val="0"/>
        <w:spacing w:before="0" w:beforeAutospacing="0" w:after="0" w:afterAutospacing="0"/>
        <w:contextualSpacing/>
        <w:rPr>
          <w:rFonts w:asciiTheme="minorHAnsi" w:hAnsiTheme="minorHAnsi"/>
          <w:color w:val="000000"/>
          <w:sz w:val="22"/>
          <w:szCs w:val="22"/>
        </w:rPr>
      </w:pPr>
      <w:hyperlink r:id="rId20" w:history="1">
        <w:r w:rsidR="002E7025" w:rsidRPr="006B763F">
          <w:rPr>
            <w:rStyle w:val="Hyperlink"/>
            <w:rFonts w:asciiTheme="minorHAnsi" w:hAnsiTheme="minorHAnsi"/>
            <w:sz w:val="22"/>
            <w:szCs w:val="22"/>
          </w:rPr>
          <w:t>www.sandiego.edu/epic/</w:t>
        </w:r>
      </w:hyperlink>
    </w:p>
    <w:p w14:paraId="42027F32" w14:textId="77777777" w:rsidR="002E7025" w:rsidRDefault="002E7025" w:rsidP="002E7025">
      <w:pPr>
        <w:pStyle w:val="NormalWeb"/>
        <w:widowControl w:val="0"/>
        <w:spacing w:before="0" w:beforeAutospacing="0" w:after="0" w:afterAutospacing="0"/>
        <w:contextualSpacing/>
        <w:rPr>
          <w:rFonts w:asciiTheme="minorHAnsi" w:hAnsiTheme="minorHAnsi"/>
          <w:color w:val="000000"/>
          <w:sz w:val="22"/>
          <w:szCs w:val="22"/>
        </w:rPr>
      </w:pPr>
      <w:r w:rsidRPr="006B763F">
        <w:rPr>
          <w:rFonts w:asciiTheme="minorHAnsi" w:hAnsiTheme="minorHAnsi"/>
          <w:b/>
          <w:color w:val="000000"/>
          <w:sz w:val="22"/>
          <w:szCs w:val="22"/>
        </w:rPr>
        <w:t>The Energy Policy Initiatives Center</w:t>
      </w:r>
      <w:r w:rsidRPr="006B763F">
        <w:rPr>
          <w:rFonts w:asciiTheme="minorHAnsi" w:hAnsiTheme="minorHAnsi"/>
          <w:color w:val="000000"/>
          <w:sz w:val="22"/>
          <w:szCs w:val="22"/>
        </w:rPr>
        <w:t xml:space="preserve"> (EPIC) is a non-profit academic and research center of the University of San Diego School of Law that studies energy policy issues affecting the San Diego region and California. EPIC integrates research and analysis, law school study, and public education, and serves as a source of legal and policy expertise and information in the development of sustainable solutions that meet our future energy needs. EPIC currently offers a law school course on Energy Law and Policy and is in the process of conducting legal and policy research into the following areas: renewable energy credits, distributed generation, solar laws, advanced electricity grid technology, and public interest program funding. In addition, EPIC monitors regulatory and legislative activity related to energy policy issues affecting the San Diego region and California.</w:t>
      </w:r>
      <w:r>
        <w:rPr>
          <w:rFonts w:asciiTheme="minorHAnsi" w:hAnsiTheme="minorHAnsi"/>
          <w:color w:val="000000"/>
          <w:sz w:val="22"/>
          <w:szCs w:val="22"/>
        </w:rPr>
        <w:t xml:space="preserve"> </w:t>
      </w:r>
    </w:p>
    <w:p w14:paraId="504B230D" w14:textId="0AFE9001" w:rsidR="002E7025" w:rsidRDefault="002E7025" w:rsidP="002E7025">
      <w:pPr>
        <w:pStyle w:val="NormalWeb"/>
        <w:widowControl w:val="0"/>
        <w:spacing w:before="0" w:beforeAutospacing="0" w:after="0" w:afterAutospacing="0"/>
        <w:contextualSpacing/>
        <w:rPr>
          <w:rFonts w:asciiTheme="minorHAnsi" w:hAnsiTheme="minorHAnsi"/>
          <w:color w:val="000000"/>
          <w:sz w:val="22"/>
          <w:szCs w:val="22"/>
        </w:rPr>
      </w:pPr>
      <w:r w:rsidRPr="002E7025">
        <w:rPr>
          <w:rFonts w:asciiTheme="minorHAnsi" w:hAnsiTheme="minorHAnsi"/>
          <w:i/>
          <w:color w:val="000000"/>
          <w:sz w:val="22"/>
          <w:szCs w:val="22"/>
        </w:rPr>
        <w:t>Meeting Focus:</w:t>
      </w:r>
      <w:r>
        <w:rPr>
          <w:rFonts w:asciiTheme="minorHAnsi" w:hAnsiTheme="minorHAnsi"/>
          <w:color w:val="000000"/>
          <w:sz w:val="22"/>
          <w:szCs w:val="22"/>
        </w:rPr>
        <w:t xml:space="preserve"> </w:t>
      </w:r>
      <w:r w:rsidRPr="002E7025">
        <w:rPr>
          <w:rFonts w:asciiTheme="minorHAnsi" w:hAnsiTheme="minorHAnsi"/>
          <w:i/>
          <w:color w:val="000000"/>
          <w:sz w:val="22"/>
          <w:szCs w:val="22"/>
        </w:rPr>
        <w:t>A visit to USD and EPIC would demonstrate how the university integrates research and analysis, law school study, and public education, to be a hub of legal and policy expertise in the development of sustainable energy solutions.</w:t>
      </w:r>
    </w:p>
    <w:p w14:paraId="706AC83B" w14:textId="77777777" w:rsidR="002E7025" w:rsidRDefault="002E7025" w:rsidP="00203036">
      <w:pPr>
        <w:spacing w:after="200" w:line="240" w:lineRule="auto"/>
        <w:jc w:val="both"/>
        <w:rPr>
          <w:rFonts w:ascii="Calibri" w:eastAsia="Calibri" w:hAnsi="Calibri" w:cs="Calibri"/>
          <w:b/>
          <w:bCs/>
          <w:i/>
          <w:iCs/>
          <w:color w:val="FF0000"/>
          <w:sz w:val="24"/>
          <w:szCs w:val="24"/>
          <w:u w:val="single"/>
        </w:rPr>
      </w:pPr>
    </w:p>
    <w:p w14:paraId="35F8DF90" w14:textId="6B5B6ED0" w:rsidR="00203036" w:rsidRPr="00203036" w:rsidRDefault="00203036" w:rsidP="00203036">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Green Building</w:t>
      </w:r>
      <w:r w:rsidR="001146D5">
        <w:rPr>
          <w:rFonts w:ascii="Calibri" w:eastAsia="Calibri" w:hAnsi="Calibri" w:cs="Calibri"/>
          <w:b/>
          <w:bCs/>
          <w:i/>
          <w:iCs/>
          <w:color w:val="FF0000"/>
          <w:sz w:val="24"/>
          <w:szCs w:val="24"/>
          <w:u w:val="single"/>
        </w:rPr>
        <w:t xml:space="preserve"> &amp; Sustainable Energy Solutions</w:t>
      </w:r>
    </w:p>
    <w:p w14:paraId="7E42C6D9" w14:textId="15FE8F94" w:rsidR="00E647EE" w:rsidRDefault="00E647EE" w:rsidP="00E647EE">
      <w:pPr>
        <w:spacing w:after="0" w:line="240" w:lineRule="auto"/>
        <w:jc w:val="both"/>
        <w:rPr>
          <w:rFonts w:ascii="Calibri" w:eastAsia="Calibri" w:hAnsi="Calibri" w:cs="Calibri"/>
          <w:b/>
          <w:bCs/>
        </w:rPr>
      </w:pPr>
      <w:r>
        <w:rPr>
          <w:rFonts w:ascii="Calibri" w:eastAsia="Calibri" w:hAnsi="Calibri" w:cs="Calibri"/>
          <w:b/>
          <w:bCs/>
        </w:rPr>
        <w:t>San Diego Green Building Council</w:t>
      </w:r>
    </w:p>
    <w:p w14:paraId="62D37E7F" w14:textId="77777777" w:rsidR="00E647EE" w:rsidRDefault="00142F5C" w:rsidP="00E647EE">
      <w:pPr>
        <w:spacing w:after="0" w:line="240" w:lineRule="auto"/>
        <w:jc w:val="both"/>
        <w:rPr>
          <w:rFonts w:ascii="Calibri" w:eastAsia="Calibri" w:hAnsi="Calibri" w:cs="Calibri"/>
        </w:rPr>
      </w:pPr>
      <w:hyperlink r:id="rId21" w:history="1">
        <w:r w:rsidR="00E647EE" w:rsidRPr="00023836">
          <w:rPr>
            <w:rStyle w:val="Hyperlink"/>
            <w:rFonts w:ascii="Calibri" w:eastAsia="Calibri" w:hAnsi="Calibri" w:cs="Calibri"/>
          </w:rPr>
          <w:t>https://www.sd-gbc.org/</w:t>
        </w:r>
      </w:hyperlink>
      <w:r w:rsidR="00E647EE">
        <w:rPr>
          <w:rFonts w:ascii="Calibri" w:eastAsia="Calibri" w:hAnsi="Calibri" w:cs="Calibri"/>
        </w:rPr>
        <w:t xml:space="preserve"> </w:t>
      </w:r>
    </w:p>
    <w:p w14:paraId="66A8BE27" w14:textId="77777777" w:rsidR="00E647EE" w:rsidRDefault="00E647EE" w:rsidP="00E647EE">
      <w:pPr>
        <w:spacing w:after="0" w:line="240" w:lineRule="auto"/>
        <w:rPr>
          <w:rFonts w:eastAsia="Calibri" w:cstheme="minorHAnsi"/>
          <w:i/>
          <w:iCs/>
        </w:rPr>
      </w:pPr>
      <w:r w:rsidRPr="000219DD">
        <w:rPr>
          <w:rFonts w:eastAsia="Times New Roman" w:cstheme="minorHAnsi"/>
          <w:color w:val="0C333D"/>
        </w:rPr>
        <w:t xml:space="preserve">The San Diego Green Building Council (SDGBC) is a community of building industry professionals and sustainability advocates with expertise in areas such as architecture, construction, design, urban planning, policy, and more. </w:t>
      </w:r>
      <w:r>
        <w:rPr>
          <w:rFonts w:eastAsia="Times New Roman" w:cstheme="minorHAnsi"/>
          <w:color w:val="0C333D"/>
        </w:rPr>
        <w:t>They</w:t>
      </w:r>
      <w:r w:rsidRPr="000219DD">
        <w:rPr>
          <w:rFonts w:eastAsia="Times New Roman" w:cstheme="minorHAnsi"/>
          <w:color w:val="0C333D"/>
        </w:rPr>
        <w:t xml:space="preserve"> work together to promote sustainable building and community practices to bring the San Diego region closer to achieving its climate, water, waste, and energy goals. The San Diego Green Building Council is a registered 501c3 community benefit nonprofit organization (documents accessible through our </w:t>
      </w:r>
      <w:proofErr w:type="spellStart"/>
      <w:r w:rsidRPr="000219DD">
        <w:rPr>
          <w:rFonts w:eastAsia="Times New Roman" w:cstheme="minorHAnsi"/>
          <w:color w:val="0C333D"/>
        </w:rPr>
        <w:t>GuideStar</w:t>
      </w:r>
      <w:proofErr w:type="spellEnd"/>
      <w:r w:rsidRPr="000219DD">
        <w:rPr>
          <w:rFonts w:eastAsia="Times New Roman" w:cstheme="minorHAnsi"/>
          <w:color w:val="0C333D"/>
        </w:rPr>
        <w:t xml:space="preserve"> profile). With national relationships with the US Green Building Council (as an aligned community) and the International Living Future Institute (hosting the SD Living Future Collaborative) we provide local connections through partnering non-profits and local governments.</w:t>
      </w:r>
    </w:p>
    <w:p w14:paraId="7293CD35" w14:textId="7566F3A4" w:rsidR="00E647EE" w:rsidRDefault="00E647EE" w:rsidP="00E647EE">
      <w:pPr>
        <w:spacing w:after="0" w:line="240" w:lineRule="auto"/>
        <w:rPr>
          <w:rFonts w:eastAsia="Calibri" w:cstheme="minorHAnsi"/>
          <w:i/>
          <w:iCs/>
        </w:rPr>
      </w:pPr>
      <w:r>
        <w:rPr>
          <w:rFonts w:eastAsia="Calibri" w:cstheme="minorHAnsi"/>
          <w:i/>
          <w:iCs/>
        </w:rPr>
        <w:t xml:space="preserve">Meeting Focus: </w:t>
      </w:r>
      <w:r w:rsidR="001C06C5">
        <w:rPr>
          <w:rFonts w:eastAsia="Calibri" w:cstheme="minorHAnsi"/>
          <w:i/>
          <w:iCs/>
        </w:rPr>
        <w:t>Explore how</w:t>
      </w:r>
      <w:r w:rsidR="00DE49E3">
        <w:rPr>
          <w:rFonts w:eastAsia="Calibri" w:cstheme="minorHAnsi"/>
          <w:i/>
          <w:iCs/>
        </w:rPr>
        <w:t xml:space="preserve"> this council has responded to Climate C</w:t>
      </w:r>
      <w:r w:rsidR="001C06C5">
        <w:rPr>
          <w:rFonts w:eastAsia="Calibri" w:cstheme="minorHAnsi"/>
          <w:i/>
          <w:iCs/>
        </w:rPr>
        <w:t xml:space="preserve">hange through finding innovative and sustainable ways of building in San Diego. </w:t>
      </w:r>
    </w:p>
    <w:p w14:paraId="6DBC6E3E" w14:textId="113BA4DE" w:rsidR="001B20FE" w:rsidRDefault="001B20FE" w:rsidP="001B20FE">
      <w:pPr>
        <w:spacing w:after="0" w:line="240" w:lineRule="auto"/>
        <w:rPr>
          <w:rFonts w:eastAsia="Calibri" w:cstheme="minorHAnsi"/>
          <w:i/>
          <w:iCs/>
        </w:rPr>
      </w:pPr>
    </w:p>
    <w:p w14:paraId="14894965" w14:textId="6F3335B5" w:rsidR="001B20FE" w:rsidRDefault="001B20FE" w:rsidP="001B20FE">
      <w:pPr>
        <w:spacing w:after="0" w:line="240" w:lineRule="auto"/>
        <w:rPr>
          <w:rFonts w:eastAsia="Calibri" w:cstheme="minorHAnsi"/>
          <w:b/>
          <w:bCs/>
        </w:rPr>
      </w:pPr>
      <w:r>
        <w:rPr>
          <w:rFonts w:eastAsia="Calibri" w:cstheme="minorHAnsi"/>
          <w:b/>
          <w:bCs/>
        </w:rPr>
        <w:t>Hammond Climate Solutions</w:t>
      </w:r>
    </w:p>
    <w:p w14:paraId="1AA050D9" w14:textId="4BF6AFA4" w:rsidR="001B20FE" w:rsidRDefault="00142F5C" w:rsidP="001B20FE">
      <w:pPr>
        <w:spacing w:after="0" w:line="240" w:lineRule="auto"/>
        <w:rPr>
          <w:rFonts w:eastAsia="Calibri" w:cstheme="minorHAnsi"/>
        </w:rPr>
      </w:pPr>
      <w:hyperlink r:id="rId22" w:history="1">
        <w:r w:rsidR="001B20FE" w:rsidRPr="00023836">
          <w:rPr>
            <w:rStyle w:val="Hyperlink"/>
            <w:rFonts w:eastAsia="Calibri" w:cstheme="minorHAnsi"/>
          </w:rPr>
          <w:t>https://www.hammondclimatesolutions.com/leadership</w:t>
        </w:r>
      </w:hyperlink>
      <w:r w:rsidR="001B20FE">
        <w:rPr>
          <w:rFonts w:eastAsia="Calibri" w:cstheme="minorHAnsi"/>
        </w:rPr>
        <w:t xml:space="preserve"> </w:t>
      </w:r>
    </w:p>
    <w:p w14:paraId="51BD1386" w14:textId="3468EB90" w:rsidR="001B20FE" w:rsidRDefault="001B20FE" w:rsidP="001B20FE">
      <w:pPr>
        <w:spacing w:after="0" w:line="240" w:lineRule="auto"/>
        <w:rPr>
          <w:rFonts w:eastAsia="Calibri" w:cstheme="minorHAnsi"/>
        </w:rPr>
      </w:pPr>
      <w:r>
        <w:rPr>
          <w:rFonts w:eastAsia="Calibri" w:cstheme="minorHAnsi"/>
        </w:rPr>
        <w:t xml:space="preserve">Hammond Climate Solutions </w:t>
      </w:r>
      <w:r w:rsidR="002B3039">
        <w:rPr>
          <w:rFonts w:eastAsia="Calibri" w:cstheme="minorHAnsi"/>
        </w:rPr>
        <w:t xml:space="preserve">is a mission-based social enterprises rooted in the belief that the environment and an equitable society can thrive in harmony. They are leveraging a dynamic approach towards ending the climate crisis and moving towards a better tomorrow, today. They work </w:t>
      </w:r>
      <w:r>
        <w:rPr>
          <w:rFonts w:eastAsia="Calibri" w:cstheme="minorHAnsi"/>
        </w:rPr>
        <w:t xml:space="preserve">with local philanthropists, nonprofits, advocates and elected officials to implement solutions to stop the climate crisis. </w:t>
      </w:r>
      <w:r w:rsidR="002B3039">
        <w:rPr>
          <w:rFonts w:eastAsia="Calibri" w:cstheme="minorHAnsi"/>
        </w:rPr>
        <w:t xml:space="preserve">Their solutions include Clean Energy Investments, Solar Power Purchase Agreements, Clean Energy Loans &amp; Recoverable Grants, </w:t>
      </w:r>
      <w:r w:rsidR="00446E33">
        <w:rPr>
          <w:rFonts w:eastAsia="Calibri" w:cstheme="minorHAnsi"/>
        </w:rPr>
        <w:t xml:space="preserve">and </w:t>
      </w:r>
      <w:r w:rsidR="002B3039">
        <w:rPr>
          <w:rFonts w:eastAsia="Calibri" w:cstheme="minorHAnsi"/>
        </w:rPr>
        <w:t>Climate Advocacy Through Nonprofit Donations</w:t>
      </w:r>
      <w:r w:rsidR="00446E33">
        <w:rPr>
          <w:rFonts w:eastAsia="Calibri" w:cstheme="minorHAnsi"/>
        </w:rPr>
        <w:t xml:space="preserve">. </w:t>
      </w:r>
      <w:r w:rsidR="00D11804">
        <w:rPr>
          <w:rFonts w:eastAsia="Calibri" w:cstheme="minorHAnsi"/>
        </w:rPr>
        <w:t xml:space="preserve"> </w:t>
      </w:r>
    </w:p>
    <w:p w14:paraId="75C01975" w14:textId="1C31E2A3" w:rsidR="00D11804" w:rsidRDefault="00723F70" w:rsidP="001B20FE">
      <w:pPr>
        <w:spacing w:after="0" w:line="240" w:lineRule="auto"/>
        <w:rPr>
          <w:rFonts w:eastAsia="Calibri" w:cstheme="minorHAnsi"/>
          <w:i/>
          <w:iCs/>
        </w:rPr>
      </w:pPr>
      <w:r>
        <w:rPr>
          <w:rFonts w:eastAsia="Calibri" w:cstheme="minorHAnsi"/>
          <w:i/>
          <w:iCs/>
        </w:rPr>
        <w:t>Meeting</w:t>
      </w:r>
      <w:r w:rsidR="00D11804">
        <w:rPr>
          <w:rFonts w:eastAsia="Calibri" w:cstheme="minorHAnsi"/>
          <w:i/>
          <w:iCs/>
        </w:rPr>
        <w:t xml:space="preserve"> Focus: </w:t>
      </w:r>
      <w:r w:rsidR="00446E33">
        <w:rPr>
          <w:rFonts w:eastAsia="Calibri" w:cstheme="minorHAnsi"/>
          <w:i/>
          <w:iCs/>
        </w:rPr>
        <w:t xml:space="preserve">Discuss the dynamic solutions and perspectives that Hammond Climate Solutions has discovered and how they implement them in the local San Diego community. </w:t>
      </w:r>
    </w:p>
    <w:p w14:paraId="40D03898" w14:textId="0F17ED99" w:rsidR="001146D5" w:rsidRDefault="001146D5" w:rsidP="001B20FE">
      <w:pPr>
        <w:spacing w:after="0" w:line="240" w:lineRule="auto"/>
        <w:rPr>
          <w:rFonts w:eastAsia="Calibri" w:cstheme="minorHAnsi"/>
          <w:i/>
          <w:iCs/>
        </w:rPr>
      </w:pPr>
    </w:p>
    <w:p w14:paraId="17A2E362" w14:textId="77777777" w:rsidR="001146D5" w:rsidRPr="00FA447B" w:rsidRDefault="001146D5" w:rsidP="001146D5">
      <w:pPr>
        <w:spacing w:after="0" w:line="240" w:lineRule="auto"/>
        <w:rPr>
          <w:rFonts w:cstheme="minorHAnsi"/>
          <w:b/>
          <w:lang w:val="es-VE"/>
        </w:rPr>
      </w:pPr>
      <w:proofErr w:type="spellStart"/>
      <w:r w:rsidRPr="00FA447B">
        <w:rPr>
          <w:rFonts w:cstheme="minorHAnsi"/>
          <w:b/>
          <w:lang w:val="es-VE"/>
        </w:rPr>
        <w:t>Grid</w:t>
      </w:r>
      <w:proofErr w:type="spellEnd"/>
      <w:r w:rsidRPr="00FA447B">
        <w:rPr>
          <w:rFonts w:cstheme="minorHAnsi"/>
          <w:b/>
          <w:lang w:val="es-VE"/>
        </w:rPr>
        <w:t xml:space="preserve"> </w:t>
      </w:r>
      <w:proofErr w:type="spellStart"/>
      <w:r w:rsidRPr="00FA447B">
        <w:rPr>
          <w:rFonts w:cstheme="minorHAnsi"/>
          <w:b/>
          <w:lang w:val="es-VE"/>
        </w:rPr>
        <w:t>Alternatives</w:t>
      </w:r>
      <w:proofErr w:type="spellEnd"/>
    </w:p>
    <w:p w14:paraId="5EF9E1DE" w14:textId="77777777" w:rsidR="001146D5" w:rsidRPr="00FA447B" w:rsidRDefault="00142F5C" w:rsidP="001146D5">
      <w:pPr>
        <w:spacing w:after="0" w:line="240" w:lineRule="auto"/>
        <w:rPr>
          <w:rFonts w:cstheme="minorHAnsi"/>
          <w:lang w:val="es-VE"/>
        </w:rPr>
      </w:pPr>
      <w:hyperlink r:id="rId23" w:history="1">
        <w:r w:rsidR="001146D5" w:rsidRPr="00FA447B">
          <w:rPr>
            <w:rStyle w:val="Hyperlink"/>
            <w:rFonts w:cstheme="minorHAnsi"/>
            <w:lang w:val="es-VE"/>
          </w:rPr>
          <w:t>www.gridalternatives.org/sandiego/</w:t>
        </w:r>
      </w:hyperlink>
    </w:p>
    <w:p w14:paraId="335AF57D" w14:textId="77777777" w:rsidR="001146D5" w:rsidRDefault="001146D5" w:rsidP="001146D5">
      <w:pPr>
        <w:spacing w:after="0" w:line="240" w:lineRule="auto"/>
        <w:rPr>
          <w:rFonts w:cstheme="minorHAnsi"/>
        </w:rPr>
      </w:pPr>
      <w:r w:rsidRPr="00FA447B">
        <w:rPr>
          <w:rFonts w:cstheme="minorHAnsi"/>
        </w:rPr>
        <w:t xml:space="preserve">A non-profit solar installer, GRID Alternatives leads teams of volunteers and job trainees to install solar electric systems exclusively for low-income homeowners, providing needed savings for families struggling to make ends meet, preparing workers for jobs in the fast-growing solar industry and reducing carbon emissions. </w:t>
      </w:r>
      <w:r>
        <w:rPr>
          <w:rFonts w:cstheme="minorHAnsi"/>
        </w:rPr>
        <w:t>Their</w:t>
      </w:r>
      <w:r w:rsidRPr="00FA447B">
        <w:rPr>
          <w:rFonts w:cstheme="minorHAnsi"/>
        </w:rPr>
        <w:t xml:space="preserve"> core program is the Solar Affordable Housing Program. Since 2004, </w:t>
      </w:r>
      <w:r>
        <w:rPr>
          <w:rFonts w:cstheme="minorHAnsi"/>
        </w:rPr>
        <w:t>Grid Alternatives</w:t>
      </w:r>
      <w:r w:rsidRPr="00FA447B">
        <w:rPr>
          <w:rFonts w:cstheme="minorHAnsi"/>
        </w:rPr>
        <w:t xml:space="preserve"> have installed more than 12 MW of clean, renewable power for over 4,000 families, preventing the release of 340,000 tons of greenhouse gasses over the systems’ lifetimes and providing more than $110 million in energy cost savings. More than 15,000 volunteers and job trainees have also received hands-on solar installation experience to-date. </w:t>
      </w:r>
      <w:r>
        <w:rPr>
          <w:rFonts w:cstheme="minorHAnsi"/>
        </w:rPr>
        <w:t>Meeting with Grid Alternatives would enable participants to explore effective incentive policies for installing solar energy systems, centered around the ‘people, plant, and employment’ approach.</w:t>
      </w:r>
    </w:p>
    <w:p w14:paraId="43888F35" w14:textId="77777777" w:rsidR="001146D5" w:rsidRDefault="001146D5" w:rsidP="001146D5">
      <w:pPr>
        <w:spacing w:after="0" w:line="240" w:lineRule="auto"/>
        <w:rPr>
          <w:rFonts w:cstheme="minorHAnsi"/>
        </w:rPr>
      </w:pPr>
    </w:p>
    <w:p w14:paraId="68EAB314" w14:textId="77777777" w:rsidR="001146D5" w:rsidRPr="006B763F" w:rsidRDefault="001146D5" w:rsidP="001146D5">
      <w:pPr>
        <w:pStyle w:val="NormalWeb"/>
        <w:widowControl w:val="0"/>
        <w:spacing w:before="0" w:beforeAutospacing="0" w:after="0" w:afterAutospacing="0"/>
        <w:contextualSpacing/>
        <w:rPr>
          <w:rFonts w:asciiTheme="minorHAnsi" w:hAnsiTheme="minorHAnsi"/>
          <w:i/>
          <w:color w:val="000000"/>
          <w:sz w:val="22"/>
          <w:szCs w:val="22"/>
        </w:rPr>
      </w:pPr>
      <w:r w:rsidRPr="006B763F">
        <w:rPr>
          <w:rFonts w:asciiTheme="minorHAnsi" w:hAnsiTheme="minorHAnsi"/>
          <w:b/>
          <w:color w:val="000000"/>
          <w:sz w:val="22"/>
          <w:szCs w:val="22"/>
        </w:rPr>
        <w:t>California Center for Sustainable Energy (CCSE)</w:t>
      </w:r>
      <w:r w:rsidRPr="006B763F">
        <w:rPr>
          <w:rFonts w:asciiTheme="minorHAnsi" w:hAnsiTheme="minorHAnsi"/>
          <w:i/>
          <w:color w:val="000000"/>
          <w:sz w:val="22"/>
          <w:szCs w:val="22"/>
        </w:rPr>
        <w:t xml:space="preserve"> </w:t>
      </w:r>
    </w:p>
    <w:p w14:paraId="0EE4E368" w14:textId="77777777" w:rsidR="001146D5" w:rsidRPr="006B763F" w:rsidRDefault="00142F5C" w:rsidP="001146D5">
      <w:pPr>
        <w:pStyle w:val="NormalWeb"/>
        <w:widowControl w:val="0"/>
        <w:spacing w:before="0" w:beforeAutospacing="0" w:after="0" w:afterAutospacing="0"/>
        <w:contextualSpacing/>
        <w:rPr>
          <w:rFonts w:asciiTheme="minorHAnsi" w:hAnsiTheme="minorHAnsi"/>
          <w:color w:val="000000"/>
          <w:sz w:val="22"/>
          <w:szCs w:val="22"/>
        </w:rPr>
      </w:pPr>
      <w:hyperlink r:id="rId24" w:history="1">
        <w:r w:rsidR="001146D5" w:rsidRPr="006B763F">
          <w:rPr>
            <w:rStyle w:val="Hyperlink"/>
            <w:rFonts w:asciiTheme="minorHAnsi" w:hAnsiTheme="minorHAnsi"/>
            <w:sz w:val="22"/>
            <w:szCs w:val="22"/>
          </w:rPr>
          <w:t>www.energycenter.org</w:t>
        </w:r>
      </w:hyperlink>
    </w:p>
    <w:p w14:paraId="249B3F11" w14:textId="468A0B5D" w:rsidR="00203036" w:rsidRDefault="001146D5" w:rsidP="00082CFF">
      <w:pPr>
        <w:pStyle w:val="NormalWeb"/>
        <w:widowControl w:val="0"/>
        <w:spacing w:before="0" w:beforeAutospacing="0" w:after="0" w:afterAutospacing="0"/>
        <w:contextualSpacing/>
        <w:rPr>
          <w:rFonts w:asciiTheme="minorHAnsi" w:hAnsiTheme="minorHAnsi"/>
          <w:i/>
          <w:color w:val="000000"/>
          <w:sz w:val="22"/>
          <w:szCs w:val="22"/>
        </w:rPr>
      </w:pPr>
      <w:r w:rsidRPr="006B763F">
        <w:rPr>
          <w:rFonts w:asciiTheme="minorHAnsi" w:hAnsiTheme="minorHAnsi"/>
          <w:color w:val="000000"/>
          <w:sz w:val="22"/>
          <w:szCs w:val="22"/>
        </w:rPr>
        <w:t xml:space="preserve">The </w:t>
      </w:r>
      <w:r w:rsidRPr="006B763F">
        <w:rPr>
          <w:rFonts w:asciiTheme="minorHAnsi" w:hAnsiTheme="minorHAnsi"/>
          <w:b/>
          <w:color w:val="000000"/>
          <w:sz w:val="22"/>
          <w:szCs w:val="22"/>
        </w:rPr>
        <w:t>California Center for Sustainable Energy</w:t>
      </w:r>
      <w:r w:rsidRPr="006B763F">
        <w:rPr>
          <w:rFonts w:asciiTheme="minorHAnsi" w:hAnsiTheme="minorHAnsi"/>
          <w:color w:val="000000"/>
          <w:sz w:val="22"/>
          <w:szCs w:val="22"/>
        </w:rPr>
        <w:t xml:space="preserve"> is an independent, nonprofit 501(c)(3) corporation that helps residents, businesses and public agencies save energy, reduce grid demand and generate their own power through a variety of re-bate, technical assistance and education programs. CCSE also provides the community with objective information, re-search, analysis and long-term planning on energy issues and technologies.</w:t>
      </w:r>
      <w:r>
        <w:rPr>
          <w:rFonts w:asciiTheme="minorHAnsi" w:hAnsiTheme="minorHAnsi"/>
          <w:color w:val="000000"/>
          <w:sz w:val="22"/>
          <w:szCs w:val="22"/>
        </w:rPr>
        <w:t xml:space="preserve"> They envision a future where transportation, buildings and communities are sustainable, equitable, and resilient. </w:t>
      </w:r>
      <w:r w:rsidRPr="002E7025">
        <w:rPr>
          <w:rFonts w:asciiTheme="minorHAnsi" w:hAnsiTheme="minorHAnsi"/>
          <w:i/>
          <w:color w:val="000000"/>
          <w:sz w:val="22"/>
          <w:szCs w:val="22"/>
        </w:rPr>
        <w:t>A meeting here would enable participants to examine public-private partnership programs available to increase alternative energy generation and adoption in California.</w:t>
      </w:r>
    </w:p>
    <w:p w14:paraId="38E2C960" w14:textId="77777777" w:rsidR="00082CFF" w:rsidRPr="00082CFF" w:rsidRDefault="00082CFF" w:rsidP="00082CFF">
      <w:pPr>
        <w:pStyle w:val="NormalWeb"/>
        <w:widowControl w:val="0"/>
        <w:spacing w:before="0" w:beforeAutospacing="0" w:after="0" w:afterAutospacing="0"/>
        <w:contextualSpacing/>
        <w:rPr>
          <w:rFonts w:asciiTheme="minorHAnsi" w:hAnsiTheme="minorHAnsi"/>
          <w:color w:val="000000"/>
          <w:sz w:val="22"/>
          <w:szCs w:val="22"/>
        </w:rPr>
      </w:pPr>
    </w:p>
    <w:p w14:paraId="08F8DCFF" w14:textId="53B1837E" w:rsidR="002E7025" w:rsidRPr="002E7025" w:rsidRDefault="002E7025" w:rsidP="002E7025">
      <w:pPr>
        <w:spacing w:after="200" w:line="240" w:lineRule="auto"/>
        <w:jc w:val="both"/>
        <w:rPr>
          <w:rFonts w:ascii="Calibri" w:eastAsia="Calibri" w:hAnsi="Calibri" w:cs="Calibri"/>
          <w:b/>
          <w:bCs/>
          <w:i/>
          <w:iCs/>
          <w:color w:val="FF0000"/>
          <w:sz w:val="24"/>
          <w:szCs w:val="24"/>
          <w:u w:val="single"/>
        </w:rPr>
      </w:pPr>
      <w:r w:rsidRPr="002E7025">
        <w:rPr>
          <w:rFonts w:ascii="Calibri" w:eastAsia="Calibri" w:hAnsi="Calibri" w:cs="Calibri"/>
          <w:b/>
          <w:bCs/>
          <w:i/>
          <w:iCs/>
          <w:color w:val="FF0000"/>
          <w:sz w:val="24"/>
          <w:szCs w:val="24"/>
          <w:u w:val="single"/>
        </w:rPr>
        <w:t>Possible Day Trip</w:t>
      </w:r>
      <w:r>
        <w:rPr>
          <w:rFonts w:ascii="Calibri" w:eastAsia="Calibri" w:hAnsi="Calibri" w:cs="Calibri"/>
          <w:b/>
          <w:bCs/>
          <w:i/>
          <w:iCs/>
          <w:color w:val="FF0000"/>
          <w:sz w:val="24"/>
          <w:szCs w:val="24"/>
          <w:u w:val="single"/>
        </w:rPr>
        <w:t xml:space="preserve"> </w:t>
      </w:r>
      <w:r w:rsidRPr="002E7025">
        <w:rPr>
          <w:rFonts w:ascii="Calibri" w:eastAsia="Calibri" w:hAnsi="Calibri" w:cs="Calibri"/>
          <w:b/>
          <w:bCs/>
          <w:i/>
          <w:iCs/>
          <w:color w:val="FF0000"/>
          <w:sz w:val="24"/>
          <w:szCs w:val="24"/>
          <w:u w:val="single"/>
        </w:rPr>
        <w:t xml:space="preserve">to Imperial Valley </w:t>
      </w:r>
      <w:r>
        <w:rPr>
          <w:rFonts w:ascii="Calibri" w:eastAsia="Calibri" w:hAnsi="Calibri" w:cs="Calibri"/>
          <w:b/>
          <w:bCs/>
          <w:i/>
          <w:iCs/>
          <w:color w:val="FF0000"/>
          <w:sz w:val="24"/>
          <w:szCs w:val="24"/>
          <w:u w:val="single"/>
        </w:rPr>
        <w:t xml:space="preserve">Exploring Large-Scale Sustainable Energy Projects </w:t>
      </w:r>
      <w:r w:rsidRPr="002E7025">
        <w:rPr>
          <w:rFonts w:ascii="Calibri" w:eastAsia="Calibri" w:hAnsi="Calibri" w:cs="Calibri"/>
          <w:b/>
          <w:bCs/>
          <w:i/>
          <w:iCs/>
          <w:color w:val="FF0000"/>
          <w:sz w:val="24"/>
          <w:szCs w:val="24"/>
          <w:u w:val="single"/>
        </w:rPr>
        <w:t xml:space="preserve">(2 ½ </w:t>
      </w:r>
      <w:r>
        <w:rPr>
          <w:rFonts w:ascii="Calibri" w:eastAsia="Calibri" w:hAnsi="Calibri" w:cs="Calibri"/>
          <w:b/>
          <w:bCs/>
          <w:i/>
          <w:iCs/>
          <w:color w:val="FF0000"/>
          <w:sz w:val="24"/>
          <w:szCs w:val="24"/>
          <w:u w:val="single"/>
        </w:rPr>
        <w:t>- 3-</w:t>
      </w:r>
      <w:r w:rsidRPr="002E7025">
        <w:rPr>
          <w:rFonts w:ascii="Calibri" w:eastAsia="Calibri" w:hAnsi="Calibri" w:cs="Calibri"/>
          <w:b/>
          <w:bCs/>
          <w:i/>
          <w:iCs/>
          <w:color w:val="FF0000"/>
          <w:sz w:val="24"/>
          <w:szCs w:val="24"/>
          <w:u w:val="single"/>
        </w:rPr>
        <w:t xml:space="preserve">hour drive </w:t>
      </w:r>
      <w:r w:rsidR="003E08C3">
        <w:rPr>
          <w:rFonts w:ascii="Calibri" w:eastAsia="Calibri" w:hAnsi="Calibri" w:cs="Calibri"/>
          <w:b/>
          <w:bCs/>
          <w:i/>
          <w:iCs/>
          <w:color w:val="FF0000"/>
          <w:sz w:val="24"/>
          <w:szCs w:val="24"/>
          <w:u w:val="single"/>
        </w:rPr>
        <w:t xml:space="preserve">east </w:t>
      </w:r>
      <w:r w:rsidRPr="002E7025">
        <w:rPr>
          <w:rFonts w:ascii="Calibri" w:eastAsia="Calibri" w:hAnsi="Calibri" w:cs="Calibri"/>
          <w:b/>
          <w:bCs/>
          <w:i/>
          <w:iCs/>
          <w:color w:val="FF0000"/>
          <w:sz w:val="24"/>
          <w:szCs w:val="24"/>
          <w:u w:val="single"/>
        </w:rPr>
        <w:t>from downtown San Diego)</w:t>
      </w:r>
    </w:p>
    <w:p w14:paraId="4E42CAB9" w14:textId="77777777" w:rsidR="002E7025" w:rsidRPr="00841CD7" w:rsidRDefault="002E7025" w:rsidP="002E7025">
      <w:pPr>
        <w:spacing w:after="0" w:line="240" w:lineRule="auto"/>
        <w:rPr>
          <w:rFonts w:cstheme="minorHAnsi"/>
          <w:b/>
        </w:rPr>
      </w:pPr>
      <w:r w:rsidRPr="00841CD7">
        <w:rPr>
          <w:rFonts w:cstheme="minorHAnsi"/>
          <w:b/>
        </w:rPr>
        <w:t>Tenaska Imperial Solar</w:t>
      </w:r>
    </w:p>
    <w:p w14:paraId="7367FBDD" w14:textId="77777777" w:rsidR="002E7025" w:rsidRDefault="00142F5C" w:rsidP="002E7025">
      <w:pPr>
        <w:spacing w:after="0" w:line="240" w:lineRule="auto"/>
      </w:pPr>
      <w:hyperlink r:id="rId25" w:history="1">
        <w:r w:rsidR="002E7025" w:rsidRPr="00684BED">
          <w:rPr>
            <w:rStyle w:val="Hyperlink"/>
          </w:rPr>
          <w:t>https://www.tenaska.com/</w:t>
        </w:r>
      </w:hyperlink>
    </w:p>
    <w:p w14:paraId="77363342" w14:textId="77777777" w:rsidR="002E7025" w:rsidRDefault="002E7025" w:rsidP="002E7025">
      <w:pPr>
        <w:spacing w:after="0" w:line="240" w:lineRule="auto"/>
        <w:rPr>
          <w:rFonts w:cstheme="minorHAnsi"/>
        </w:rPr>
      </w:pPr>
      <w:r>
        <w:rPr>
          <w:rFonts w:cstheme="minorHAnsi"/>
        </w:rPr>
        <w:t>As</w:t>
      </w:r>
      <w:r w:rsidRPr="00841CD7">
        <w:rPr>
          <w:rFonts w:cstheme="minorHAnsi"/>
        </w:rPr>
        <w:t xml:space="preserve"> California electricity providers strive to meet the requirements of the state’s Renewables Portfolio Standard, Tenaska has been developing solar energy projects in Imperial County.</w:t>
      </w:r>
    </w:p>
    <w:p w14:paraId="7559736B" w14:textId="77777777" w:rsidR="002E7025" w:rsidRDefault="002E7025" w:rsidP="002E7025">
      <w:pPr>
        <w:spacing w:after="0" w:line="240" w:lineRule="auto"/>
        <w:ind w:firstLine="720"/>
        <w:rPr>
          <w:rFonts w:ascii="Calibri" w:hAnsi="Calibri"/>
          <w:color w:val="000000" w:themeColor="text1"/>
        </w:rPr>
      </w:pPr>
      <w:r w:rsidRPr="00841CD7">
        <w:rPr>
          <w:rFonts w:ascii="Calibri" w:hAnsi="Calibri"/>
          <w:b/>
          <w:color w:val="000000" w:themeColor="text1"/>
        </w:rPr>
        <w:t>Tenaska Solar Ventures</w:t>
      </w:r>
      <w:r w:rsidRPr="00841CD7">
        <w:rPr>
          <w:rFonts w:ascii="Calibri" w:hAnsi="Calibri"/>
          <w:color w:val="000000" w:themeColor="text1"/>
        </w:rPr>
        <w:t>, LLC (TSV) manages solar projects in North America. TSV has several utility-scale projects in Imperial County in Southern California. Current projects range from 130 to 160 megawatts (MW) and are among the largest solar generating facilities in California</w:t>
      </w:r>
      <w:r>
        <w:rPr>
          <w:rFonts w:ascii="Calibri" w:hAnsi="Calibri"/>
          <w:color w:val="000000" w:themeColor="text1"/>
        </w:rPr>
        <w:t xml:space="preserve"> powering almost 100,000 homes</w:t>
      </w:r>
      <w:r w:rsidRPr="00841CD7">
        <w:rPr>
          <w:rFonts w:ascii="Calibri" w:hAnsi="Calibri"/>
          <w:color w:val="000000" w:themeColor="text1"/>
        </w:rPr>
        <w:t xml:space="preserve">. </w:t>
      </w:r>
    </w:p>
    <w:p w14:paraId="03ADC73C" w14:textId="77777777" w:rsidR="002E7025" w:rsidRPr="00841CD7" w:rsidRDefault="002E7025" w:rsidP="002E7025">
      <w:pPr>
        <w:spacing w:after="0" w:line="240" w:lineRule="auto"/>
        <w:ind w:firstLine="720"/>
        <w:rPr>
          <w:rFonts w:cstheme="minorHAnsi"/>
        </w:rPr>
      </w:pPr>
      <w:r w:rsidRPr="00841CD7">
        <w:rPr>
          <w:rFonts w:ascii="Calibri" w:hAnsi="Calibri"/>
          <w:b/>
          <w:color w:val="000000" w:themeColor="text1"/>
        </w:rPr>
        <w:t>Tenaska Imperial Solar Energy Center South</w:t>
      </w:r>
      <w:r w:rsidRPr="00841CD7">
        <w:rPr>
          <w:rFonts w:ascii="Calibri" w:hAnsi="Calibri"/>
          <w:color w:val="000000" w:themeColor="text1"/>
        </w:rPr>
        <w:t xml:space="preserve"> was the first large-scale solar project to begin construction in Imperial County, and it is the first large-scale solar project to transmit power from the Imperial Valley via San Diego Gas &amp; Electric’s (SDG&amp;E) new Sunrise </w:t>
      </w:r>
      <w:proofErr w:type="spellStart"/>
      <w:r w:rsidRPr="00841CD7">
        <w:rPr>
          <w:rFonts w:ascii="Calibri" w:hAnsi="Calibri"/>
          <w:color w:val="000000" w:themeColor="text1"/>
        </w:rPr>
        <w:t>Powerlink</w:t>
      </w:r>
      <w:proofErr w:type="spellEnd"/>
      <w:r w:rsidRPr="00841CD7">
        <w:rPr>
          <w:rFonts w:ascii="Calibri" w:hAnsi="Calibri"/>
          <w:color w:val="000000" w:themeColor="text1"/>
        </w:rPr>
        <w:t xml:space="preserve"> transmission line. It is also one of the largest commercially financed solar projects in the U.S. to date.</w:t>
      </w:r>
    </w:p>
    <w:p w14:paraId="3CC109E9" w14:textId="77777777" w:rsidR="002E7025" w:rsidRDefault="002E7025" w:rsidP="002E7025">
      <w:pPr>
        <w:spacing w:after="0" w:line="240" w:lineRule="auto"/>
        <w:rPr>
          <w:rFonts w:cstheme="minorHAnsi"/>
          <w:b/>
        </w:rPr>
      </w:pPr>
    </w:p>
    <w:p w14:paraId="54A60390" w14:textId="77777777" w:rsidR="002E7025" w:rsidRDefault="002E7025" w:rsidP="002E7025">
      <w:pPr>
        <w:spacing w:after="0" w:line="240" w:lineRule="auto"/>
        <w:rPr>
          <w:rFonts w:cstheme="minorHAnsi"/>
          <w:b/>
        </w:rPr>
      </w:pPr>
      <w:r>
        <w:rPr>
          <w:rFonts w:cstheme="minorHAnsi"/>
          <w:b/>
        </w:rPr>
        <w:t>Imperial Valley Geothermal Area</w:t>
      </w:r>
    </w:p>
    <w:p w14:paraId="7FE395EF" w14:textId="77777777" w:rsidR="002E7025" w:rsidRDefault="00142F5C" w:rsidP="002E7025">
      <w:pPr>
        <w:spacing w:after="0" w:line="240" w:lineRule="auto"/>
        <w:rPr>
          <w:rFonts w:cstheme="minorHAnsi"/>
        </w:rPr>
      </w:pPr>
      <w:hyperlink r:id="rId26" w:history="1">
        <w:r w:rsidR="002E7025" w:rsidRPr="00684BED">
          <w:rPr>
            <w:rStyle w:val="Hyperlink"/>
            <w:rFonts w:cstheme="minorHAnsi"/>
          </w:rPr>
          <w:t>https://www.energy.gov/eere/geothermal/imperial-valley-geothermal-area</w:t>
        </w:r>
      </w:hyperlink>
    </w:p>
    <w:p w14:paraId="58FBDDDF" w14:textId="77777777" w:rsidR="002E7025" w:rsidRDefault="002E7025" w:rsidP="002E7025">
      <w:pPr>
        <w:spacing w:after="0" w:line="240" w:lineRule="auto"/>
        <w:rPr>
          <w:rFonts w:cstheme="minorHAnsi"/>
        </w:rPr>
      </w:pPr>
      <w:r>
        <w:rPr>
          <w:rFonts w:cstheme="minorHAnsi"/>
        </w:rPr>
        <w:t xml:space="preserve">The Imperial Valley Geothermal Project consists of 10 generating plants in the Salton Sea, in Southern California’s Imperial Valley. The project has a combined capacity of approximately 327 net megawatts. Geothermal plants can generate emissions-free, renewable electricity constantly, unlike solar panels or wind turbines – but plants are much more expensive to build. However, to meet California’s energy goals by 2045, geothermal energy is rising in popularity. A meeting in this region may be supported by a driving tour, accompanied by a representative to discuss the growing and evolving renewable energy movement in California and the U.S. </w:t>
      </w:r>
    </w:p>
    <w:p w14:paraId="517B8B27" w14:textId="77777777" w:rsidR="002E7025" w:rsidRDefault="002E7025" w:rsidP="002E7025">
      <w:pPr>
        <w:spacing w:after="0" w:line="240" w:lineRule="auto"/>
        <w:rPr>
          <w:rFonts w:cstheme="minorHAnsi"/>
        </w:rPr>
      </w:pPr>
    </w:p>
    <w:p w14:paraId="0B963A87" w14:textId="77777777" w:rsidR="002E7025" w:rsidRDefault="002E7025" w:rsidP="002E7025">
      <w:pPr>
        <w:spacing w:after="0" w:line="240" w:lineRule="auto"/>
        <w:rPr>
          <w:rFonts w:cstheme="minorHAnsi"/>
          <w:b/>
        </w:rPr>
      </w:pPr>
      <w:r>
        <w:rPr>
          <w:rFonts w:cstheme="minorHAnsi"/>
          <w:b/>
        </w:rPr>
        <w:t>Controlled Thermal Resources</w:t>
      </w:r>
    </w:p>
    <w:p w14:paraId="1D4FFAFA" w14:textId="77777777" w:rsidR="002E7025" w:rsidRDefault="00142F5C" w:rsidP="002E7025">
      <w:pPr>
        <w:spacing w:after="0" w:line="240" w:lineRule="auto"/>
        <w:rPr>
          <w:rFonts w:cstheme="minorHAnsi"/>
        </w:rPr>
      </w:pPr>
      <w:hyperlink r:id="rId27" w:history="1">
        <w:r w:rsidR="002E7025" w:rsidRPr="00684BED">
          <w:rPr>
            <w:rStyle w:val="Hyperlink"/>
            <w:rFonts w:cstheme="minorHAnsi"/>
          </w:rPr>
          <w:t>https://www.cthermal.com/</w:t>
        </w:r>
      </w:hyperlink>
    </w:p>
    <w:p w14:paraId="205C0990" w14:textId="77777777" w:rsidR="002E7025" w:rsidRPr="00163133" w:rsidRDefault="002E7025" w:rsidP="002E7025">
      <w:pPr>
        <w:spacing w:after="0" w:line="240" w:lineRule="auto"/>
        <w:rPr>
          <w:rFonts w:cstheme="minorHAnsi"/>
        </w:rPr>
      </w:pPr>
      <w:r>
        <w:rPr>
          <w:rFonts w:cstheme="minorHAnsi"/>
        </w:rPr>
        <w:t>By combining direct lithium extraction with renewable geothermal power, Controlled Thermal Resources is setting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Controlled Thermal Resource’s leadership team has successfully developed and managed world-scale renewable energy projects in the Salton Sea region for over 20 years. Controlled Thermal Resources would be able to explain to the IVLP group how lithium extraction and renewable geothermal power operate, and the benefits of diversifying clean energy sources.</w:t>
      </w:r>
    </w:p>
    <w:p w14:paraId="05E78A65" w14:textId="77777777" w:rsidR="002E7025" w:rsidRPr="00841CD7" w:rsidRDefault="002E7025" w:rsidP="002E7025">
      <w:pPr>
        <w:spacing w:after="0" w:line="240" w:lineRule="auto"/>
        <w:rPr>
          <w:rFonts w:cstheme="minorHAnsi"/>
          <w:b/>
        </w:rPr>
      </w:pPr>
    </w:p>
    <w:p w14:paraId="1EB4F732" w14:textId="77777777" w:rsidR="002E7025" w:rsidRPr="00841CD7" w:rsidRDefault="002E7025" w:rsidP="002E7025">
      <w:pPr>
        <w:spacing w:after="0" w:line="240" w:lineRule="auto"/>
        <w:rPr>
          <w:rFonts w:cstheme="minorHAnsi"/>
          <w:b/>
        </w:rPr>
      </w:pPr>
      <w:r w:rsidRPr="00841CD7">
        <w:rPr>
          <w:rFonts w:cstheme="minorHAnsi"/>
          <w:b/>
        </w:rPr>
        <w:t>Pattern Energy: Ocotillo Wind Project</w:t>
      </w:r>
    </w:p>
    <w:p w14:paraId="1F7BFCFA" w14:textId="77777777" w:rsidR="002E7025" w:rsidRDefault="00142F5C" w:rsidP="002E7025">
      <w:pPr>
        <w:spacing w:after="0" w:line="240" w:lineRule="auto"/>
        <w:rPr>
          <w:rFonts w:cstheme="minorHAnsi"/>
        </w:rPr>
      </w:pPr>
      <w:hyperlink r:id="rId28" w:history="1">
        <w:r w:rsidR="002E7025" w:rsidRPr="00232509">
          <w:rPr>
            <w:rStyle w:val="Hyperlink"/>
            <w:rFonts w:cstheme="minorHAnsi"/>
          </w:rPr>
          <w:t>www.ocotillowind.com</w:t>
        </w:r>
      </w:hyperlink>
    </w:p>
    <w:p w14:paraId="759EC920" w14:textId="1B882F63" w:rsidR="002E7025" w:rsidRPr="002E7025" w:rsidRDefault="002E7025" w:rsidP="002E7025">
      <w:pPr>
        <w:spacing w:after="0" w:line="240" w:lineRule="auto"/>
        <w:rPr>
          <w:rFonts w:cstheme="minorHAnsi"/>
        </w:rPr>
      </w:pPr>
      <w:r>
        <w:rPr>
          <w:rFonts w:cstheme="minorHAnsi"/>
        </w:rPr>
        <w:t>The</w:t>
      </w:r>
      <w:r w:rsidRPr="00841CD7">
        <w:rPr>
          <w:rFonts w:cstheme="minorHAnsi"/>
        </w:rPr>
        <w:t xml:space="preserve"> Ocotillo Wind facility</w:t>
      </w:r>
      <w:r>
        <w:rPr>
          <w:rFonts w:cstheme="minorHAnsi"/>
        </w:rPr>
        <w:t>, owned by Pattern Energy,</w:t>
      </w:r>
      <w:r w:rsidRPr="00841CD7">
        <w:rPr>
          <w:rFonts w:cstheme="minorHAnsi"/>
        </w:rPr>
        <w:t xml:space="preserve"> is an investment in the</w:t>
      </w:r>
      <w:r>
        <w:rPr>
          <w:rFonts w:cstheme="minorHAnsi"/>
        </w:rPr>
        <w:t xml:space="preserve"> Imperial Valley</w:t>
      </w:r>
      <w:r w:rsidRPr="00841CD7">
        <w:rPr>
          <w:rFonts w:cstheme="minorHAnsi"/>
        </w:rPr>
        <w:t xml:space="preserve"> region that is creating many economic benefits, including jobs and substantial growth in the property tax base.</w:t>
      </w:r>
      <w:r>
        <w:rPr>
          <w:rFonts w:cstheme="minorHAnsi"/>
        </w:rPr>
        <w:t xml:space="preserve"> </w:t>
      </w:r>
      <w:r w:rsidRPr="00841CD7">
        <w:rPr>
          <w:rFonts w:cstheme="minorHAnsi"/>
        </w:rPr>
        <w:t>The Ocotillo Wind Project consists of 112</w:t>
      </w:r>
      <w:r>
        <w:rPr>
          <w:rFonts w:cstheme="minorHAnsi"/>
        </w:rPr>
        <w:t xml:space="preserve"> turbines, which have the annual power equivalent equal to the needs of approximately125 000 homes. </w:t>
      </w:r>
      <w:r w:rsidRPr="00841CD7">
        <w:rPr>
          <w:rFonts w:cstheme="minorHAnsi"/>
        </w:rPr>
        <w:t>The project sells 100% of its electricity generation to San Diego Gas &amp; Electric (</w:t>
      </w:r>
      <w:r>
        <w:rPr>
          <w:rFonts w:cstheme="minorHAnsi"/>
        </w:rPr>
        <w:t>“</w:t>
      </w:r>
      <w:r w:rsidRPr="00841CD7">
        <w:rPr>
          <w:rFonts w:cstheme="minorHAnsi"/>
        </w:rPr>
        <w:t>SDG&amp;E</w:t>
      </w:r>
      <w:r>
        <w:rPr>
          <w:rFonts w:cstheme="minorHAnsi"/>
        </w:rPr>
        <w:t>”</w:t>
      </w:r>
      <w:r w:rsidRPr="00841CD7">
        <w:rPr>
          <w:rFonts w:cstheme="minorHAnsi"/>
        </w:rPr>
        <w:t>) under a long-term power purchase agreement. Ocotillo connects to the SDG&amp;E 500 kV transmission system.</w:t>
      </w:r>
      <w:r>
        <w:rPr>
          <w:rFonts w:cstheme="minorHAnsi"/>
        </w:rPr>
        <w:t xml:space="preserve"> </w:t>
      </w:r>
      <w:r w:rsidRPr="00841CD7">
        <w:rPr>
          <w:rFonts w:cstheme="minorHAnsi"/>
        </w:rPr>
        <w:t>The project is located on approximately 12,500 acres in Imperial County, CA and is almost entirely on federal land administered by the Bureau of Land Management. The project was granted a right-of-way by the Bureau of Land Management.</w:t>
      </w:r>
      <w:r>
        <w:rPr>
          <w:rFonts w:cstheme="minorHAnsi"/>
        </w:rPr>
        <w:t xml:space="preserve"> </w:t>
      </w:r>
      <w:r w:rsidRPr="002E7025">
        <w:rPr>
          <w:rFonts w:cstheme="minorHAnsi"/>
          <w:i/>
        </w:rPr>
        <w:t>Visiting Ocotillo would show participants the operations of a partnership with San Diego’s main gas and electric provider, and demonstrate another alternative source of renewable energy.</w:t>
      </w:r>
    </w:p>
    <w:p w14:paraId="2CD1F52D" w14:textId="62E72844" w:rsidR="002E7025" w:rsidRPr="00BA2AC3" w:rsidRDefault="002E7025" w:rsidP="002E7025">
      <w:pPr>
        <w:pStyle w:val="NormalWeb"/>
        <w:widowControl w:val="0"/>
        <w:spacing w:before="0" w:beforeAutospacing="0" w:after="0" w:afterAutospacing="0"/>
        <w:contextualSpacing/>
        <w:rPr>
          <w:rFonts w:asciiTheme="minorHAnsi" w:hAnsiTheme="minorHAnsi"/>
          <w:color w:val="000000"/>
          <w:sz w:val="22"/>
          <w:szCs w:val="22"/>
        </w:rPr>
      </w:pPr>
    </w:p>
    <w:p w14:paraId="55C2FE46" w14:textId="77777777" w:rsidR="00EF7123" w:rsidRDefault="00EF7123" w:rsidP="00EF7123">
      <w:pPr>
        <w:spacing w:after="200" w:line="240" w:lineRule="auto"/>
        <w:jc w:val="center"/>
        <w:rPr>
          <w:rFonts w:ascii="Calibri" w:eastAsia="Calibri" w:hAnsi="Calibri" w:cs="Calibri"/>
        </w:rPr>
      </w:pPr>
      <w:r>
        <w:rPr>
          <w:rFonts w:ascii="Calibri" w:eastAsia="Calibri" w:hAnsi="Calibri" w:cs="Calibri"/>
          <w:i/>
          <w:iCs/>
        </w:rPr>
        <w:t>________________________</w:t>
      </w:r>
    </w:p>
    <w:p w14:paraId="34A1B612" w14:textId="77777777" w:rsidR="00EF7123" w:rsidRDefault="00EF7123" w:rsidP="00EF7123">
      <w:pPr>
        <w:spacing w:after="200" w:line="240" w:lineRule="auto"/>
        <w:jc w:val="center"/>
        <w:rPr>
          <w:rFonts w:ascii="Calibri" w:eastAsia="Calibri" w:hAnsi="Calibri" w:cs="Calibri"/>
          <w:b/>
          <w:bCs/>
          <w:sz w:val="24"/>
          <w:szCs w:val="24"/>
        </w:rPr>
      </w:pPr>
      <w:r>
        <w:rPr>
          <w:rFonts w:ascii="Calibri" w:eastAsia="Calibri" w:hAnsi="Calibri" w:cs="Calibri"/>
          <w:b/>
          <w:bCs/>
          <w:sz w:val="24"/>
          <w:szCs w:val="24"/>
        </w:rPr>
        <w:t>Cultural Activities</w:t>
      </w:r>
    </w:p>
    <w:p w14:paraId="3AD2A6EF" w14:textId="77777777" w:rsidR="00EF7123" w:rsidRDefault="00EF7123" w:rsidP="00EF7123">
      <w:pPr>
        <w:spacing w:after="0" w:line="240" w:lineRule="auto"/>
        <w:rPr>
          <w:rFonts w:ascii="Calibri" w:eastAsia="Calibri" w:hAnsi="Calibri" w:cs="Calibri"/>
          <w:b/>
          <w:bCs/>
        </w:rPr>
      </w:pPr>
      <w:r>
        <w:rPr>
          <w:rFonts w:ascii="Calibri" w:eastAsia="Calibri" w:hAnsi="Calibri" w:cs="Calibri"/>
          <w:b/>
          <w:bCs/>
        </w:rPr>
        <w:t>Home Hospitality</w:t>
      </w:r>
    </w:p>
    <w:p w14:paraId="3E5AE2DC"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Local San Diegans can host program participants for dinner to share a meal, cultural traditions and build mutual understanding. Dinners might be at host’s home or somewhere in the community. These visits have often led to long-term friendships that offer a welcoming window for visitors while they’re in the U.S. and for hosts who travel abroad.</w:t>
      </w:r>
    </w:p>
    <w:p w14:paraId="3FBDE910" w14:textId="77777777" w:rsidR="00EF7123" w:rsidRDefault="00EF7123" w:rsidP="00EF7123">
      <w:pPr>
        <w:spacing w:after="0" w:line="240" w:lineRule="auto"/>
        <w:rPr>
          <w:rFonts w:ascii="Calibri" w:eastAsia="Calibri" w:hAnsi="Calibri" w:cs="Calibri"/>
          <w:b/>
          <w:bCs/>
        </w:rPr>
      </w:pPr>
    </w:p>
    <w:p w14:paraId="73A2EE2A"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San Diego Zoo</w:t>
      </w:r>
    </w:p>
    <w:p w14:paraId="4C97BBEA" w14:textId="77777777" w:rsidR="00EF7123" w:rsidRDefault="00EF7123" w:rsidP="00EF7123">
      <w:pPr>
        <w:spacing w:after="0" w:line="240" w:lineRule="auto"/>
        <w:rPr>
          <w:rFonts w:ascii="Calibri" w:eastAsia="Calibri" w:hAnsi="Calibri" w:cs="Calibri"/>
        </w:rPr>
      </w:pPr>
      <w:hyperlink r:id="rId29" w:history="1">
        <w:r>
          <w:rPr>
            <w:rStyle w:val="Hyperlink"/>
            <w:rFonts w:ascii="Calibri" w:eastAsia="Calibri" w:hAnsi="Calibri" w:cs="Calibri"/>
            <w:color w:val="0000FF"/>
          </w:rPr>
          <w:t>www.sandiegozoo.org</w:t>
        </w:r>
      </w:hyperlink>
      <w:r>
        <w:rPr>
          <w:rFonts w:ascii="Calibri" w:eastAsia="Calibri" w:hAnsi="Calibri" w:cs="Calibri"/>
          <w:color w:val="0000FF"/>
          <w:u w:val="single"/>
        </w:rPr>
        <w:t xml:space="preserve"> </w:t>
      </w:r>
    </w:p>
    <w:p w14:paraId="7410E72E" w14:textId="77777777" w:rsidR="00EF7123" w:rsidRDefault="00EF7123" w:rsidP="00EF7123">
      <w:pPr>
        <w:spacing w:after="0" w:line="240" w:lineRule="auto"/>
        <w:rPr>
          <w:rFonts w:ascii="Calibri" w:eastAsia="Calibri" w:hAnsi="Calibri" w:cs="Calibri"/>
        </w:rPr>
      </w:pPr>
      <w:r>
        <w:rPr>
          <w:rFonts w:ascii="Calibri" w:eastAsia="Calibri" w:hAnsi="Calibri" w:cs="Calibri"/>
        </w:rPr>
        <w:t>Price: $65 for one Adult Ticket</w:t>
      </w:r>
    </w:p>
    <w:p w14:paraId="4781D47C"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5AC16DCA" w14:textId="77777777" w:rsidR="00EF7123" w:rsidRDefault="00EF7123" w:rsidP="00EF7123">
      <w:pPr>
        <w:spacing w:after="0" w:line="240" w:lineRule="auto"/>
        <w:rPr>
          <w:rFonts w:ascii="Calibri" w:eastAsia="Calibri" w:hAnsi="Calibri" w:cs="Calibri"/>
          <w:b/>
          <w:bCs/>
        </w:rPr>
      </w:pPr>
    </w:p>
    <w:p w14:paraId="499DC8EE" w14:textId="77777777" w:rsidR="00EF7123" w:rsidRDefault="00EF7123" w:rsidP="00EF7123">
      <w:pPr>
        <w:spacing w:after="0" w:line="240" w:lineRule="auto"/>
        <w:rPr>
          <w:rFonts w:ascii="Calibri" w:eastAsia="Calibri" w:hAnsi="Calibri" w:cs="Calibri"/>
          <w:b/>
          <w:bCs/>
          <w:lang w:val="es-MX"/>
        </w:rPr>
      </w:pPr>
      <w:r>
        <w:rPr>
          <w:rFonts w:ascii="Calibri" w:eastAsia="Calibri" w:hAnsi="Calibri" w:cs="Calibri"/>
          <w:b/>
          <w:bCs/>
          <w:lang w:val="es-MX"/>
        </w:rPr>
        <w:t xml:space="preserve">Chicano Park </w:t>
      </w:r>
    </w:p>
    <w:p w14:paraId="4532378A" w14:textId="77777777" w:rsidR="00EF7123" w:rsidRDefault="00EF7123" w:rsidP="00EF7123">
      <w:pPr>
        <w:spacing w:after="0" w:line="240" w:lineRule="auto"/>
        <w:rPr>
          <w:rFonts w:ascii="Calibri" w:eastAsia="Calibri" w:hAnsi="Calibri" w:cs="Calibri"/>
          <w:bCs/>
          <w:lang w:val="es-MX"/>
        </w:rPr>
      </w:pPr>
      <w:hyperlink r:id="rId30" w:history="1">
        <w:r>
          <w:rPr>
            <w:rStyle w:val="Hyperlink"/>
            <w:rFonts w:ascii="Calibri" w:eastAsia="Calibri" w:hAnsi="Calibri" w:cs="Calibri"/>
            <w:bCs/>
            <w:lang w:val="es-MX"/>
          </w:rPr>
          <w:t>http://www.chicanoparksandiego.com/</w:t>
        </w:r>
      </w:hyperlink>
    </w:p>
    <w:p w14:paraId="3289843F"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 </w:t>
      </w:r>
      <w:r>
        <w:rPr>
          <w:rFonts w:ascii="Calibri" w:eastAsia="Calibri" w:hAnsi="Calibri" w:cs="Calibri"/>
          <w:bCs/>
          <w:i/>
          <w:color w:val="FF0000"/>
        </w:rPr>
        <w:t>*Possible 1-1.5 hour guided tour – requires $150 honorarium for guide.</w:t>
      </w:r>
    </w:p>
    <w:p w14:paraId="60A339EE" w14:textId="77777777" w:rsidR="00EF7123" w:rsidRDefault="00EF7123" w:rsidP="00EF7123">
      <w:pPr>
        <w:spacing w:after="0" w:line="240" w:lineRule="auto"/>
        <w:rPr>
          <w:rFonts w:ascii="Calibri" w:eastAsia="Calibri" w:hAnsi="Calibri" w:cs="Calibri"/>
          <w:bCs/>
        </w:rPr>
      </w:pPr>
    </w:p>
    <w:p w14:paraId="70F23F84" w14:textId="77777777" w:rsidR="00EF7123" w:rsidRDefault="00EF7123" w:rsidP="00EF7123">
      <w:pPr>
        <w:spacing w:after="0" w:line="240" w:lineRule="auto"/>
        <w:rPr>
          <w:rFonts w:ascii="Calibri" w:eastAsia="Calibri" w:hAnsi="Calibri" w:cs="Calibri"/>
          <w:b/>
          <w:bCs/>
        </w:rPr>
      </w:pPr>
      <w:r>
        <w:rPr>
          <w:rFonts w:ascii="Calibri" w:eastAsia="Calibri" w:hAnsi="Calibri" w:cs="Calibri"/>
          <w:b/>
          <w:bCs/>
        </w:rPr>
        <w:t>Chicano Park Museum &amp; Cultural Center</w:t>
      </w:r>
    </w:p>
    <w:p w14:paraId="187BA5EA" w14:textId="77777777" w:rsidR="00EF7123" w:rsidRDefault="00EF7123" w:rsidP="00EF7123">
      <w:pPr>
        <w:spacing w:after="0" w:line="240" w:lineRule="auto"/>
        <w:rPr>
          <w:rFonts w:ascii="Calibri" w:eastAsia="Calibri" w:hAnsi="Calibri" w:cs="Calibri"/>
          <w:bCs/>
        </w:rPr>
      </w:pPr>
      <w:hyperlink r:id="rId31" w:history="1">
        <w:r>
          <w:rPr>
            <w:rStyle w:val="Hyperlink"/>
            <w:rFonts w:ascii="Calibri" w:eastAsia="Calibri" w:hAnsi="Calibri" w:cs="Calibri"/>
            <w:bCs/>
          </w:rPr>
          <w:t>https://chicanoparkmuseum.org/</w:t>
        </w:r>
      </w:hyperlink>
    </w:p>
    <w:p w14:paraId="5A98B854"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Price per adult: $8</w:t>
      </w:r>
    </w:p>
    <w:p w14:paraId="2FE462CE"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The Chicano Park Museum and Cultural Center is a space where people can communicate openly, create diverse relationships, and take pride in their communities. Through our exhibitions, we educate individuals about Chicana/o, Latina/o, and Indigenous culture and history. We also host a variety of fun educational classes and activities for the public involving a wide range of arts, literature, science and history.</w:t>
      </w:r>
    </w:p>
    <w:p w14:paraId="67AF4F14" w14:textId="77777777" w:rsidR="00EF7123" w:rsidRDefault="00EF7123" w:rsidP="00EF7123">
      <w:pPr>
        <w:spacing w:after="0" w:line="240" w:lineRule="auto"/>
        <w:rPr>
          <w:rFonts w:ascii="Calibri" w:eastAsia="Calibri" w:hAnsi="Calibri" w:cs="Calibri"/>
          <w:bCs/>
        </w:rPr>
      </w:pPr>
    </w:p>
    <w:p w14:paraId="4B798EBA"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Harbor Cruise</w:t>
      </w:r>
    </w:p>
    <w:p w14:paraId="116554F5" w14:textId="77777777" w:rsidR="00EF7123" w:rsidRDefault="00EF7123" w:rsidP="00EF7123">
      <w:pPr>
        <w:spacing w:after="0" w:line="240" w:lineRule="auto"/>
        <w:rPr>
          <w:rFonts w:ascii="Calibri" w:eastAsia="Calibri" w:hAnsi="Calibri" w:cs="Calibri"/>
        </w:rPr>
      </w:pPr>
      <w:hyperlink r:id="rId32" w:history="1">
        <w:r>
          <w:rPr>
            <w:rStyle w:val="Hyperlink"/>
            <w:rFonts w:ascii="Calibri" w:eastAsia="Calibri" w:hAnsi="Calibri" w:cs="Calibri"/>
            <w:color w:val="0000FF"/>
          </w:rPr>
          <w:t>www.sdhe.com</w:t>
        </w:r>
      </w:hyperlink>
      <w:r>
        <w:rPr>
          <w:rFonts w:ascii="Calibri" w:eastAsia="Calibri" w:hAnsi="Calibri" w:cs="Calibri"/>
          <w:color w:val="0000FF"/>
          <w:u w:val="single"/>
        </w:rPr>
        <w:t xml:space="preserve"> </w:t>
      </w:r>
    </w:p>
    <w:p w14:paraId="7778F73E"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Price: $24 for one Adult Ticket for a one-hour narrated tour (south bay or north bay routes); $27.75 for a full bay two-hour narrated tour which covers it all: ships of the Maritime Museum, Harbor and Shelter Islands, North Island Naval Air Station, the Submarine Base, as well as the Coronado Bridge, and more. The full bay tour is about 25 miles in length. The tour begins and ends at the same location downtown along Broadway Pier. </w:t>
      </w:r>
    </w:p>
    <w:p w14:paraId="76B20739" w14:textId="77777777" w:rsidR="00EF7123" w:rsidRDefault="00EF7123" w:rsidP="00EF7123">
      <w:pPr>
        <w:spacing w:after="0" w:line="240" w:lineRule="auto"/>
        <w:rPr>
          <w:rFonts w:ascii="Calibri" w:eastAsia="Calibri" w:hAnsi="Calibri" w:cs="Calibri"/>
          <w:b/>
          <w:bCs/>
        </w:rPr>
      </w:pPr>
    </w:p>
    <w:p w14:paraId="26CBFFBC"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Old Town Trolley Tour</w:t>
      </w:r>
    </w:p>
    <w:p w14:paraId="7B1E83AB" w14:textId="77777777" w:rsidR="00EF7123" w:rsidRDefault="00EF7123" w:rsidP="00EF7123">
      <w:pPr>
        <w:spacing w:after="0" w:line="240" w:lineRule="auto"/>
        <w:rPr>
          <w:rFonts w:ascii="Calibri" w:eastAsia="Calibri" w:hAnsi="Calibri" w:cs="Calibri"/>
          <w:color w:val="0000FF"/>
          <w:u w:val="single"/>
        </w:rPr>
      </w:pPr>
      <w:hyperlink r:id="rId33" w:history="1">
        <w:r>
          <w:rPr>
            <w:rStyle w:val="Hyperlink"/>
            <w:rFonts w:ascii="Calibri" w:eastAsia="Calibri" w:hAnsi="Calibri" w:cs="Calibri"/>
            <w:color w:val="0000FF"/>
          </w:rPr>
          <w:t>www.trolleytours.com/san-diego</w:t>
        </w:r>
      </w:hyperlink>
      <w:r>
        <w:rPr>
          <w:rFonts w:ascii="Calibri" w:eastAsia="Calibri" w:hAnsi="Calibri" w:cs="Calibri"/>
          <w:color w:val="0000FF"/>
          <w:u w:val="single"/>
        </w:rPr>
        <w:t xml:space="preserve"> </w:t>
      </w:r>
    </w:p>
    <w:p w14:paraId="5CAE360C" w14:textId="77777777" w:rsidR="00EF7123" w:rsidRDefault="00EF7123" w:rsidP="00EF7123">
      <w:pPr>
        <w:spacing w:after="0" w:line="240" w:lineRule="auto"/>
        <w:rPr>
          <w:rFonts w:ascii="Calibri" w:eastAsia="Calibri" w:hAnsi="Calibri" w:cs="Calibri"/>
        </w:rPr>
      </w:pPr>
      <w:hyperlink r:id="rId34" w:history="1">
        <w:r>
          <w:rPr>
            <w:rStyle w:val="Hyperlink"/>
            <w:rFonts w:ascii="Calibri" w:eastAsia="Calibri" w:hAnsi="Calibri" w:cs="Calibri"/>
            <w:color w:val="0000FF"/>
          </w:rPr>
          <w:t>www.oldtownsandiegoguide.com</w:t>
        </w:r>
      </w:hyperlink>
    </w:p>
    <w:p w14:paraId="225C5F2D" w14:textId="77777777" w:rsidR="00EF7123" w:rsidRDefault="00EF7123" w:rsidP="00EF7123">
      <w:pPr>
        <w:spacing w:after="0" w:line="240" w:lineRule="auto"/>
        <w:rPr>
          <w:rFonts w:ascii="Calibri" w:eastAsia="Calibri" w:hAnsi="Calibri" w:cs="Calibri"/>
        </w:rPr>
      </w:pPr>
      <w:r>
        <w:rPr>
          <w:rFonts w:ascii="Calibri" w:eastAsia="Calibri" w:hAnsi="Calibri" w:cs="Calibri"/>
        </w:rPr>
        <w:t>Price: $44 for a 1-Day Adult Ticket</w:t>
      </w:r>
      <w:r>
        <w:t xml:space="preserve"> </w:t>
      </w:r>
      <w:r>
        <w:rPr>
          <w:rFonts w:ascii="Calibri" w:eastAsia="Calibri" w:hAnsi="Calibri" w:cs="Calibri"/>
        </w:rPr>
        <w:t>(discounted when purchased on-line)</w:t>
      </w:r>
    </w:p>
    <w:p w14:paraId="4CBBFBA4" w14:textId="77777777" w:rsidR="00EF7123" w:rsidRDefault="00EF7123" w:rsidP="00EF7123">
      <w:pPr>
        <w:spacing w:after="0" w:line="240" w:lineRule="auto"/>
        <w:rPr>
          <w:rFonts w:ascii="Calibri" w:eastAsia="Calibri" w:hAnsi="Calibri" w:cs="Calibri"/>
        </w:rPr>
      </w:pPr>
      <w:r>
        <w:rPr>
          <w:rFonts w:ascii="Calibri" w:eastAsia="Calibri" w:hAnsi="Calibri" w:cs="Calibri"/>
        </w:rPr>
        <w:t>For 30 years, Old Town Trolley Tours has been providing sightseeing tours, highlighting the best San Diego attractions.</w:t>
      </w:r>
      <w:r>
        <w:t xml:space="preserve"> </w:t>
      </w:r>
      <w:r>
        <w:rPr>
          <w:rFonts w:ascii="Calibri" w:eastAsia="Calibri" w:hAnsi="Calibri" w:cs="Calibri"/>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62B1A88E" w14:textId="77777777" w:rsidR="00EF7123" w:rsidRDefault="00EF7123" w:rsidP="00EF7123">
      <w:pPr>
        <w:spacing w:after="0" w:line="240" w:lineRule="auto"/>
        <w:rPr>
          <w:rFonts w:ascii="Calibri" w:eastAsia="Calibri" w:hAnsi="Calibri" w:cs="Calibri"/>
          <w:b/>
          <w:bCs/>
        </w:rPr>
      </w:pPr>
    </w:p>
    <w:p w14:paraId="549C3197"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USS Midway Museum</w:t>
      </w:r>
      <w:r>
        <w:rPr>
          <w:rFonts w:ascii="Calibri" w:eastAsia="Calibri" w:hAnsi="Calibri" w:cs="Calibri"/>
        </w:rPr>
        <w:t xml:space="preserve"> </w:t>
      </w:r>
    </w:p>
    <w:p w14:paraId="07275E2D" w14:textId="77777777" w:rsidR="00EF7123" w:rsidRDefault="00EF7123" w:rsidP="00EF7123">
      <w:pPr>
        <w:spacing w:after="0" w:line="240" w:lineRule="auto"/>
        <w:ind w:left="2160" w:hanging="2160"/>
        <w:rPr>
          <w:rFonts w:ascii="Calibri" w:eastAsia="Calibri" w:hAnsi="Calibri" w:cs="Calibri"/>
          <w:color w:val="0000FF"/>
          <w:u w:val="single"/>
        </w:rPr>
      </w:pPr>
      <w:hyperlink r:id="rId35" w:history="1">
        <w:r>
          <w:rPr>
            <w:rStyle w:val="Hyperlink"/>
            <w:rFonts w:ascii="Calibri" w:eastAsia="Calibri" w:hAnsi="Calibri" w:cs="Calibri"/>
            <w:color w:val="0000FF"/>
          </w:rPr>
          <w:t>www.midway.org</w:t>
        </w:r>
      </w:hyperlink>
      <w:r>
        <w:rPr>
          <w:rFonts w:ascii="Calibri" w:eastAsia="Calibri" w:hAnsi="Calibri" w:cs="Calibri"/>
          <w:color w:val="0000FF"/>
          <w:u w:val="single"/>
        </w:rPr>
        <w:t xml:space="preserve"> </w:t>
      </w:r>
    </w:p>
    <w:p w14:paraId="0C54A28B"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Price: $26 for one Adult General Admission Ticket ($1 discount when purchased on-line). </w:t>
      </w:r>
    </w:p>
    <w:p w14:paraId="25EC58D5" w14:textId="77777777" w:rsidR="00EF7123" w:rsidRDefault="00EF7123" w:rsidP="00EF7123">
      <w:pPr>
        <w:spacing w:after="0" w:line="240" w:lineRule="auto"/>
        <w:rPr>
          <w:rFonts w:ascii="Calibri" w:eastAsia="Calibri" w:hAnsi="Calibri" w:cs="Calibri"/>
        </w:rPr>
      </w:pPr>
      <w:r>
        <w:rPr>
          <w:rFonts w:ascii="Calibri" w:eastAsia="Calibri" w:hAnsi="Calibri" w:cs="Calibri"/>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t xml:space="preserve"> </w:t>
      </w:r>
      <w:r>
        <w:rPr>
          <w:rFonts w:ascii="Calibri" w:eastAsia="Calibri" w:hAnsi="Calibri" w:cs="Calibri"/>
        </w:rPr>
        <w:t xml:space="preserve">Operating Hours: 10am – 5pm (Last admission at 4pm). Accessibility: The museum is located downtown alongside Navy Pier. </w:t>
      </w:r>
    </w:p>
    <w:p w14:paraId="7718AEE7" w14:textId="77777777" w:rsidR="00EF7123" w:rsidRDefault="00EF7123" w:rsidP="00EF7123">
      <w:pPr>
        <w:spacing w:after="0" w:line="240" w:lineRule="auto"/>
        <w:rPr>
          <w:rFonts w:ascii="Calibri" w:eastAsia="Calibri" w:hAnsi="Calibri" w:cs="Calibri"/>
          <w:b/>
          <w:bCs/>
        </w:rPr>
      </w:pPr>
    </w:p>
    <w:p w14:paraId="08FAD7B8"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Balboa Park</w:t>
      </w:r>
    </w:p>
    <w:p w14:paraId="1A3274CE" w14:textId="77777777" w:rsidR="00EF7123" w:rsidRDefault="00EF7123" w:rsidP="00EF7123">
      <w:pPr>
        <w:spacing w:after="0" w:line="240" w:lineRule="auto"/>
        <w:rPr>
          <w:rFonts w:ascii="Calibri" w:eastAsia="Calibri" w:hAnsi="Calibri" w:cs="Calibri"/>
        </w:rPr>
      </w:pPr>
      <w:hyperlink r:id="rId36" w:history="1">
        <w:r>
          <w:rPr>
            <w:rStyle w:val="Hyperlink"/>
            <w:rFonts w:ascii="Calibri" w:eastAsia="Calibri" w:hAnsi="Calibri" w:cs="Calibri"/>
            <w:color w:val="0000FF"/>
          </w:rPr>
          <w:t>www.balboapark.org</w:t>
        </w:r>
      </w:hyperlink>
      <w:r>
        <w:rPr>
          <w:rFonts w:ascii="Calibri" w:eastAsia="Calibri" w:hAnsi="Calibri" w:cs="Calibri"/>
          <w:color w:val="0000FF"/>
          <w:u w:val="single"/>
        </w:rPr>
        <w:t xml:space="preserve"> </w:t>
      </w:r>
    </w:p>
    <w:p w14:paraId="1CB7B6D7" w14:textId="77777777" w:rsidR="00EF7123" w:rsidRDefault="00EF7123" w:rsidP="00EF7123">
      <w:pPr>
        <w:spacing w:after="0" w:line="240" w:lineRule="auto"/>
        <w:rPr>
          <w:rFonts w:ascii="Calibri" w:eastAsia="Calibri" w:hAnsi="Calibri" w:cs="Calibri"/>
        </w:rPr>
      </w:pPr>
      <w:r>
        <w:rPr>
          <w:rFonts w:ascii="Calibri" w:eastAsia="Calibri" w:hAnsi="Calibri" w:cs="Calibri"/>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4EEE0BD4" w14:textId="77777777" w:rsidR="00EF7123" w:rsidRDefault="00EF7123" w:rsidP="00EF7123">
      <w:pPr>
        <w:spacing w:after="0" w:line="240" w:lineRule="auto"/>
        <w:rPr>
          <w:rFonts w:ascii="Calibri" w:eastAsia="Calibri" w:hAnsi="Calibri" w:cs="Calibri"/>
          <w:b/>
          <w:bCs/>
        </w:rPr>
      </w:pPr>
    </w:p>
    <w:p w14:paraId="1D48A6EC"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Coronado</w:t>
      </w:r>
    </w:p>
    <w:p w14:paraId="07387C96" w14:textId="77777777" w:rsidR="00EF7123" w:rsidRDefault="00EF7123" w:rsidP="00EF7123">
      <w:pPr>
        <w:spacing w:after="0" w:line="240" w:lineRule="auto"/>
        <w:rPr>
          <w:rFonts w:ascii="Calibri" w:eastAsia="Calibri" w:hAnsi="Calibri" w:cs="Calibri"/>
        </w:rPr>
      </w:pPr>
      <w:hyperlink r:id="rId37" w:history="1">
        <w:r>
          <w:rPr>
            <w:rStyle w:val="Hyperlink"/>
            <w:rFonts w:ascii="Calibri" w:eastAsia="Calibri" w:hAnsi="Calibri" w:cs="Calibri"/>
          </w:rPr>
          <w:t>http://coronadovisitorcenter.com</w:t>
        </w:r>
      </w:hyperlink>
      <w:r>
        <w:rPr>
          <w:rFonts w:ascii="Calibri" w:eastAsia="Calibri" w:hAnsi="Calibri" w:cs="Calibri"/>
        </w:rPr>
        <w:t xml:space="preserve"> </w:t>
      </w:r>
    </w:p>
    <w:p w14:paraId="1D103999" w14:textId="77777777" w:rsidR="00EF7123" w:rsidRDefault="00EF7123" w:rsidP="00EF7123">
      <w:pPr>
        <w:spacing w:after="0" w:line="240" w:lineRule="auto"/>
        <w:rPr>
          <w:rFonts w:ascii="Calibri" w:eastAsia="Calibri" w:hAnsi="Calibri" w:cs="Calibri"/>
        </w:rPr>
      </w:pPr>
      <w:hyperlink r:id="rId38" w:history="1">
        <w:r>
          <w:rPr>
            <w:rStyle w:val="Hyperlink"/>
            <w:rFonts w:ascii="Calibri" w:eastAsia="Calibri" w:hAnsi="Calibri" w:cs="Calibri"/>
          </w:rPr>
          <w:t>https://www.sandiego.org/explore/things-to-do/beaches-bays/coronado.aspx</w:t>
        </w:r>
      </w:hyperlink>
      <w:r>
        <w:rPr>
          <w:rFonts w:ascii="Calibri" w:eastAsia="Calibri" w:hAnsi="Calibri" w:cs="Calibri"/>
        </w:rPr>
        <w:t xml:space="preserve"> </w:t>
      </w:r>
    </w:p>
    <w:p w14:paraId="127E516A" w14:textId="77777777" w:rsidR="00EF7123" w:rsidRDefault="00EF7123" w:rsidP="00EF7123">
      <w:pPr>
        <w:spacing w:after="0" w:line="240" w:lineRule="auto"/>
        <w:rPr>
          <w:rFonts w:ascii="Calibri" w:eastAsia="Calibri" w:hAnsi="Calibri" w:cs="Calibri"/>
        </w:rPr>
      </w:pPr>
      <w:r>
        <w:rPr>
          <w:rFonts w:ascii="Calibri" w:eastAsia="Calibri" w:hAnsi="Calibri" w:cs="Calibri"/>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t xml:space="preserve"> </w:t>
      </w:r>
      <w:r>
        <w:rPr>
          <w:rFonts w:ascii="Calibri" w:eastAsia="Calibri" w:hAnsi="Calibri" w:cs="Calibri"/>
        </w:rPr>
        <w:t>Coronado is a 15-20-minute drive from downtown.</w:t>
      </w:r>
    </w:p>
    <w:p w14:paraId="13061724" w14:textId="77777777" w:rsidR="00EF7123" w:rsidRDefault="00EF7123" w:rsidP="00EF7123">
      <w:pPr>
        <w:spacing w:after="0" w:line="240" w:lineRule="auto"/>
        <w:rPr>
          <w:rFonts w:ascii="Calibri" w:eastAsia="Calibri" w:hAnsi="Calibri" w:cs="Calibri"/>
          <w:b/>
          <w:bCs/>
        </w:rPr>
      </w:pPr>
    </w:p>
    <w:p w14:paraId="6BB28C6D"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SeaWorld San Diego</w:t>
      </w:r>
    </w:p>
    <w:p w14:paraId="4FF1DF97" w14:textId="23BF6EC5" w:rsidR="00142F5C" w:rsidRDefault="00142F5C" w:rsidP="00EF7123">
      <w:pPr>
        <w:spacing w:after="0" w:line="240" w:lineRule="auto"/>
      </w:pPr>
      <w:hyperlink r:id="rId39" w:history="1">
        <w:r w:rsidRPr="001B719F">
          <w:rPr>
            <w:rStyle w:val="Hyperlink"/>
          </w:rPr>
          <w:t>https://seaworld.com/san-diego/</w:t>
        </w:r>
      </w:hyperlink>
    </w:p>
    <w:p w14:paraId="24847138" w14:textId="5B17FF78" w:rsidR="00EF7123" w:rsidRDefault="00142F5C" w:rsidP="00142F5C">
      <w:pPr>
        <w:spacing w:after="0" w:line="240" w:lineRule="auto"/>
        <w:rPr>
          <w:rFonts w:ascii="Calibri" w:eastAsia="Calibri" w:hAnsi="Calibri" w:cs="Calibri"/>
        </w:rPr>
      </w:pPr>
      <w:r>
        <w:rPr>
          <w:rFonts w:ascii="Calibri" w:eastAsia="Calibri" w:hAnsi="Calibri" w:cs="Calibri"/>
        </w:rPr>
        <w:t>Price: $64.99</w:t>
      </w:r>
      <w:r w:rsidR="00EF7123">
        <w:rPr>
          <w:rFonts w:ascii="Calibri" w:eastAsia="Calibri" w:hAnsi="Calibri" w:cs="Calibri"/>
        </w:rPr>
        <w:t xml:space="preserve"> f</w:t>
      </w:r>
      <w:r>
        <w:rPr>
          <w:rFonts w:ascii="Calibri" w:eastAsia="Calibri" w:hAnsi="Calibri" w:cs="Calibri"/>
        </w:rPr>
        <w:t>or one Adult Ticket (</w:t>
      </w:r>
      <w:r w:rsidR="00EF7123">
        <w:rPr>
          <w:rFonts w:ascii="Calibri" w:eastAsia="Calibri" w:hAnsi="Calibri" w:cs="Calibri"/>
        </w:rPr>
        <w:t>whe</w:t>
      </w:r>
      <w:r>
        <w:rPr>
          <w:rFonts w:ascii="Calibri" w:eastAsia="Calibri" w:hAnsi="Calibri" w:cs="Calibri"/>
        </w:rPr>
        <w:t>n purchased on</w:t>
      </w:r>
      <w:r w:rsidR="00EF7123">
        <w:rPr>
          <w:rFonts w:ascii="Calibri" w:eastAsia="Calibri" w:hAnsi="Calibri" w:cs="Calibri"/>
        </w:rPr>
        <w:t>line)</w:t>
      </w:r>
      <w:r>
        <w:rPr>
          <w:rFonts w:ascii="Calibri" w:eastAsia="Calibri" w:hAnsi="Calibri" w:cs="Calibri"/>
        </w:rPr>
        <w:t xml:space="preserve">; $109.99 </w:t>
      </w:r>
      <w:r>
        <w:rPr>
          <w:rFonts w:ascii="Calibri" w:eastAsia="Calibri" w:hAnsi="Calibri" w:cs="Calibri"/>
        </w:rPr>
        <w:t>at box office</w:t>
      </w:r>
    </w:p>
    <w:p w14:paraId="07F83070"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Come celebrate the wonders of the sea at SeaWorld San Diego. Experience the Orca Encounter, Dolphin Days, and Sea Lions Live shows and thrilling rides like Electric Eel, Manta, and Journey </w:t>
      </w:r>
      <w:proofErr w:type="gramStart"/>
      <w:r>
        <w:rPr>
          <w:rFonts w:ascii="Calibri" w:eastAsia="Calibri" w:hAnsi="Calibri" w:cs="Calibri"/>
        </w:rPr>
        <w:t>To</w:t>
      </w:r>
      <w:proofErr w:type="gramEnd"/>
      <w:r>
        <w:rPr>
          <w:rFonts w:ascii="Calibri" w:eastAsia="Calibri" w:hAnsi="Calibri" w:cs="Calibri"/>
        </w:rPr>
        <w:t xml:space="preserve">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w:t>
      </w:r>
      <w:bookmarkStart w:id="0" w:name="_GoBack"/>
      <w:bookmarkEnd w:id="0"/>
      <w:r>
        <w:rPr>
          <w:rFonts w:ascii="Calibri" w:eastAsia="Calibri" w:hAnsi="Calibri" w:cs="Calibri"/>
        </w:rPr>
        <w:t xml:space="preserve"> downtown San Diego. </w:t>
      </w:r>
    </w:p>
    <w:p w14:paraId="6CC51F38" w14:textId="77777777" w:rsidR="002E7025" w:rsidRPr="008438F4" w:rsidRDefault="002E7025" w:rsidP="002E7025">
      <w:pPr>
        <w:spacing w:after="0" w:line="240" w:lineRule="auto"/>
        <w:rPr>
          <w:rFonts w:cstheme="minorHAnsi"/>
          <w:b/>
        </w:rPr>
      </w:pPr>
    </w:p>
    <w:p w14:paraId="6E443601" w14:textId="5A3263DA" w:rsidR="1536B922" w:rsidRDefault="1536B922" w:rsidP="1536B922">
      <w:pPr>
        <w:rPr>
          <w:rFonts w:ascii="Calibri" w:eastAsia="Calibri" w:hAnsi="Calibri" w:cs="Calibri"/>
        </w:rPr>
      </w:pPr>
    </w:p>
    <w:sectPr w:rsidR="1536B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219DD"/>
    <w:rsid w:val="00082CFF"/>
    <w:rsid w:val="00086483"/>
    <w:rsid w:val="000B4A61"/>
    <w:rsid w:val="00103B34"/>
    <w:rsid w:val="001146D5"/>
    <w:rsid w:val="001158CA"/>
    <w:rsid w:val="00123703"/>
    <w:rsid w:val="001402DC"/>
    <w:rsid w:val="00142F5C"/>
    <w:rsid w:val="00161C69"/>
    <w:rsid w:val="001767C7"/>
    <w:rsid w:val="001932FB"/>
    <w:rsid w:val="001A544A"/>
    <w:rsid w:val="001B20FE"/>
    <w:rsid w:val="001B34C6"/>
    <w:rsid w:val="001B67FF"/>
    <w:rsid w:val="001C06C5"/>
    <w:rsid w:val="00203036"/>
    <w:rsid w:val="00217F0C"/>
    <w:rsid w:val="00230B08"/>
    <w:rsid w:val="002526BE"/>
    <w:rsid w:val="002578BA"/>
    <w:rsid w:val="00266484"/>
    <w:rsid w:val="00275261"/>
    <w:rsid w:val="00293B10"/>
    <w:rsid w:val="002A15EE"/>
    <w:rsid w:val="002B3039"/>
    <w:rsid w:val="002E7025"/>
    <w:rsid w:val="002F01E7"/>
    <w:rsid w:val="003318BF"/>
    <w:rsid w:val="00344A77"/>
    <w:rsid w:val="003467A5"/>
    <w:rsid w:val="00356894"/>
    <w:rsid w:val="0038267C"/>
    <w:rsid w:val="00386158"/>
    <w:rsid w:val="0039100D"/>
    <w:rsid w:val="003D3A1A"/>
    <w:rsid w:val="003E0479"/>
    <w:rsid w:val="003E08C3"/>
    <w:rsid w:val="004008B8"/>
    <w:rsid w:val="004129C5"/>
    <w:rsid w:val="00430889"/>
    <w:rsid w:val="00446E33"/>
    <w:rsid w:val="00454A1A"/>
    <w:rsid w:val="004600E3"/>
    <w:rsid w:val="004662D3"/>
    <w:rsid w:val="005648AE"/>
    <w:rsid w:val="005A3315"/>
    <w:rsid w:val="005B3857"/>
    <w:rsid w:val="005C7CF5"/>
    <w:rsid w:val="005D2152"/>
    <w:rsid w:val="005D2534"/>
    <w:rsid w:val="005D2E3B"/>
    <w:rsid w:val="005D42CD"/>
    <w:rsid w:val="00606C14"/>
    <w:rsid w:val="00645529"/>
    <w:rsid w:val="00670867"/>
    <w:rsid w:val="00670AE1"/>
    <w:rsid w:val="0067471D"/>
    <w:rsid w:val="00675FE6"/>
    <w:rsid w:val="006956FD"/>
    <w:rsid w:val="006A4DE0"/>
    <w:rsid w:val="006B0A7C"/>
    <w:rsid w:val="006E07BE"/>
    <w:rsid w:val="006F7DEF"/>
    <w:rsid w:val="00712A94"/>
    <w:rsid w:val="00714920"/>
    <w:rsid w:val="00723005"/>
    <w:rsid w:val="00723F70"/>
    <w:rsid w:val="00745DF4"/>
    <w:rsid w:val="00761055"/>
    <w:rsid w:val="007F1092"/>
    <w:rsid w:val="00811A89"/>
    <w:rsid w:val="00825046"/>
    <w:rsid w:val="008445C4"/>
    <w:rsid w:val="00871CA6"/>
    <w:rsid w:val="00874420"/>
    <w:rsid w:val="00881ABB"/>
    <w:rsid w:val="00892444"/>
    <w:rsid w:val="00904B5D"/>
    <w:rsid w:val="009412EA"/>
    <w:rsid w:val="00945205"/>
    <w:rsid w:val="00967E03"/>
    <w:rsid w:val="009B408E"/>
    <w:rsid w:val="009C27A8"/>
    <w:rsid w:val="009C2F38"/>
    <w:rsid w:val="009C376C"/>
    <w:rsid w:val="009F418A"/>
    <w:rsid w:val="00A27FE9"/>
    <w:rsid w:val="00A66CDE"/>
    <w:rsid w:val="00A77ABC"/>
    <w:rsid w:val="00A810CB"/>
    <w:rsid w:val="00AB2B76"/>
    <w:rsid w:val="00AB5B44"/>
    <w:rsid w:val="00AD4A5A"/>
    <w:rsid w:val="00AE44BA"/>
    <w:rsid w:val="00AF315F"/>
    <w:rsid w:val="00B10506"/>
    <w:rsid w:val="00B55E12"/>
    <w:rsid w:val="00B640A6"/>
    <w:rsid w:val="00B6635B"/>
    <w:rsid w:val="00BE2E96"/>
    <w:rsid w:val="00C005D4"/>
    <w:rsid w:val="00C02660"/>
    <w:rsid w:val="00C127E8"/>
    <w:rsid w:val="00C34D5F"/>
    <w:rsid w:val="00C37692"/>
    <w:rsid w:val="00C46B2D"/>
    <w:rsid w:val="00C522C7"/>
    <w:rsid w:val="00C67F69"/>
    <w:rsid w:val="00C84501"/>
    <w:rsid w:val="00C90BC8"/>
    <w:rsid w:val="00CB69E4"/>
    <w:rsid w:val="00CE36CA"/>
    <w:rsid w:val="00CE675F"/>
    <w:rsid w:val="00CF7993"/>
    <w:rsid w:val="00D11804"/>
    <w:rsid w:val="00D30F8D"/>
    <w:rsid w:val="00D81BE8"/>
    <w:rsid w:val="00DD54A3"/>
    <w:rsid w:val="00DE49E3"/>
    <w:rsid w:val="00E32BC6"/>
    <w:rsid w:val="00E42AAF"/>
    <w:rsid w:val="00E52ADF"/>
    <w:rsid w:val="00E647EE"/>
    <w:rsid w:val="00E763F2"/>
    <w:rsid w:val="00EC0B18"/>
    <w:rsid w:val="00ED5631"/>
    <w:rsid w:val="00EF7123"/>
    <w:rsid w:val="00EF7582"/>
    <w:rsid w:val="00F04144"/>
    <w:rsid w:val="00F47775"/>
    <w:rsid w:val="00F565CC"/>
    <w:rsid w:val="00FA69A8"/>
    <w:rsid w:val="00FB166E"/>
    <w:rsid w:val="00FB329B"/>
    <w:rsid w:val="00FB4D29"/>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0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230B08"/>
    <w:rPr>
      <w:color w:val="605E5C"/>
      <w:shd w:val="clear" w:color="auto" w:fill="E1DFDD"/>
    </w:rPr>
  </w:style>
  <w:style w:type="paragraph" w:styleId="NormalWeb">
    <w:name w:val="Normal (Web)"/>
    <w:basedOn w:val="Normal"/>
    <w:uiPriority w:val="99"/>
    <w:unhideWhenUsed/>
    <w:rsid w:val="000219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045304">
      <w:bodyDiv w:val="1"/>
      <w:marLeft w:val="0"/>
      <w:marRight w:val="0"/>
      <w:marTop w:val="0"/>
      <w:marBottom w:val="0"/>
      <w:divBdr>
        <w:top w:val="none" w:sz="0" w:space="0" w:color="auto"/>
        <w:left w:val="none" w:sz="0" w:space="0" w:color="auto"/>
        <w:bottom w:val="none" w:sz="0" w:space="0" w:color="auto"/>
        <w:right w:val="none" w:sz="0" w:space="0" w:color="auto"/>
      </w:divBdr>
    </w:div>
    <w:div w:id="675575732">
      <w:bodyDiv w:val="1"/>
      <w:marLeft w:val="0"/>
      <w:marRight w:val="0"/>
      <w:marTop w:val="0"/>
      <w:marBottom w:val="0"/>
      <w:divBdr>
        <w:top w:val="none" w:sz="0" w:space="0" w:color="auto"/>
        <w:left w:val="none" w:sz="0" w:space="0" w:color="auto"/>
        <w:bottom w:val="none" w:sz="0" w:space="0" w:color="auto"/>
        <w:right w:val="none" w:sz="0" w:space="0" w:color="auto"/>
      </w:divBdr>
    </w:div>
    <w:div w:id="681778669">
      <w:bodyDiv w:val="1"/>
      <w:marLeft w:val="0"/>
      <w:marRight w:val="0"/>
      <w:marTop w:val="0"/>
      <w:marBottom w:val="0"/>
      <w:divBdr>
        <w:top w:val="none" w:sz="0" w:space="0" w:color="auto"/>
        <w:left w:val="none" w:sz="0" w:space="0" w:color="auto"/>
        <w:bottom w:val="none" w:sz="0" w:space="0" w:color="auto"/>
        <w:right w:val="none" w:sz="0" w:space="0" w:color="auto"/>
      </w:divBdr>
    </w:div>
    <w:div w:id="848788460">
      <w:bodyDiv w:val="1"/>
      <w:marLeft w:val="0"/>
      <w:marRight w:val="0"/>
      <w:marTop w:val="0"/>
      <w:marBottom w:val="0"/>
      <w:divBdr>
        <w:top w:val="none" w:sz="0" w:space="0" w:color="auto"/>
        <w:left w:val="none" w:sz="0" w:space="0" w:color="auto"/>
        <w:bottom w:val="none" w:sz="0" w:space="0" w:color="auto"/>
        <w:right w:val="none" w:sz="0" w:space="0" w:color="auto"/>
      </w:divBdr>
      <w:divsChild>
        <w:div w:id="57825852">
          <w:marLeft w:val="0"/>
          <w:marRight w:val="0"/>
          <w:marTop w:val="0"/>
          <w:marBottom w:val="0"/>
          <w:divBdr>
            <w:top w:val="none" w:sz="0" w:space="0" w:color="auto"/>
            <w:left w:val="none" w:sz="0" w:space="0" w:color="auto"/>
            <w:bottom w:val="none" w:sz="0" w:space="0" w:color="auto"/>
            <w:right w:val="none" w:sz="0" w:space="0" w:color="auto"/>
          </w:divBdr>
        </w:div>
        <w:div w:id="521094229">
          <w:marLeft w:val="0"/>
          <w:marRight w:val="0"/>
          <w:marTop w:val="0"/>
          <w:marBottom w:val="0"/>
          <w:divBdr>
            <w:top w:val="none" w:sz="0" w:space="0" w:color="auto"/>
            <w:left w:val="none" w:sz="0" w:space="0" w:color="auto"/>
            <w:bottom w:val="none" w:sz="0" w:space="0" w:color="auto"/>
            <w:right w:val="none" w:sz="0" w:space="0" w:color="auto"/>
          </w:divBdr>
          <w:divsChild>
            <w:div w:id="1261717753">
              <w:marLeft w:val="0"/>
              <w:marRight w:val="0"/>
              <w:marTop w:val="0"/>
              <w:marBottom w:val="0"/>
              <w:divBdr>
                <w:top w:val="none" w:sz="0" w:space="0" w:color="auto"/>
                <w:left w:val="none" w:sz="0" w:space="0" w:color="auto"/>
                <w:bottom w:val="none" w:sz="0" w:space="0" w:color="auto"/>
                <w:right w:val="none" w:sz="0" w:space="0" w:color="auto"/>
              </w:divBdr>
            </w:div>
          </w:divsChild>
        </w:div>
        <w:div w:id="343435373">
          <w:marLeft w:val="0"/>
          <w:marRight w:val="0"/>
          <w:marTop w:val="0"/>
          <w:marBottom w:val="0"/>
          <w:divBdr>
            <w:top w:val="none" w:sz="0" w:space="0" w:color="auto"/>
            <w:left w:val="none" w:sz="0" w:space="0" w:color="auto"/>
            <w:bottom w:val="none" w:sz="0" w:space="0" w:color="auto"/>
            <w:right w:val="none" w:sz="0" w:space="0" w:color="auto"/>
          </w:divBdr>
        </w:div>
      </w:divsChild>
    </w:div>
    <w:div w:id="888299365">
      <w:bodyDiv w:val="1"/>
      <w:marLeft w:val="0"/>
      <w:marRight w:val="0"/>
      <w:marTop w:val="0"/>
      <w:marBottom w:val="0"/>
      <w:divBdr>
        <w:top w:val="none" w:sz="0" w:space="0" w:color="auto"/>
        <w:left w:val="none" w:sz="0" w:space="0" w:color="auto"/>
        <w:bottom w:val="none" w:sz="0" w:space="0" w:color="auto"/>
        <w:right w:val="none" w:sz="0" w:space="0" w:color="auto"/>
      </w:divBdr>
    </w:div>
    <w:div w:id="960067492">
      <w:bodyDiv w:val="1"/>
      <w:marLeft w:val="0"/>
      <w:marRight w:val="0"/>
      <w:marTop w:val="0"/>
      <w:marBottom w:val="0"/>
      <w:divBdr>
        <w:top w:val="none" w:sz="0" w:space="0" w:color="auto"/>
        <w:left w:val="none" w:sz="0" w:space="0" w:color="auto"/>
        <w:bottom w:val="none" w:sz="0" w:space="0" w:color="auto"/>
        <w:right w:val="none" w:sz="0" w:space="0" w:color="auto"/>
      </w:divBdr>
    </w:div>
    <w:div w:id="1439372719">
      <w:bodyDiv w:val="1"/>
      <w:marLeft w:val="0"/>
      <w:marRight w:val="0"/>
      <w:marTop w:val="0"/>
      <w:marBottom w:val="0"/>
      <w:divBdr>
        <w:top w:val="none" w:sz="0" w:space="0" w:color="auto"/>
        <w:left w:val="none" w:sz="0" w:space="0" w:color="auto"/>
        <w:bottom w:val="none" w:sz="0" w:space="0" w:color="auto"/>
        <w:right w:val="none" w:sz="0" w:space="0" w:color="auto"/>
      </w:divBdr>
    </w:div>
    <w:div w:id="200031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eansd.org/about-2/" TargetMode="External"/><Relationship Id="rId18" Type="http://schemas.openxmlformats.org/officeDocument/2006/relationships/hyperlink" Target="https://www.brookings.edu/project/energy-security-and-climate-initiative/" TargetMode="External"/><Relationship Id="rId26" Type="http://schemas.openxmlformats.org/officeDocument/2006/relationships/hyperlink" Target="https://www.energy.gov/eere/geothermal/imperial-valley-geothermal-area" TargetMode="External"/><Relationship Id="rId39" Type="http://schemas.openxmlformats.org/officeDocument/2006/relationships/hyperlink" Target="https://seaworld.com/san-diego/" TargetMode="External"/><Relationship Id="rId21" Type="http://schemas.openxmlformats.org/officeDocument/2006/relationships/hyperlink" Target="https://www.sd-gbc.org/" TargetMode="External"/><Relationship Id="rId34" Type="http://schemas.openxmlformats.org/officeDocument/2006/relationships/hyperlink" Target="http://www.oldtownsandiegoguide.com/" TargetMode="External"/><Relationship Id="rId7" Type="http://schemas.openxmlformats.org/officeDocument/2006/relationships/hyperlink" Target="https://www.sandiego.gov/sustainability/climate-action-plan" TargetMode="External"/><Relationship Id="rId2" Type="http://schemas.openxmlformats.org/officeDocument/2006/relationships/styles" Target="styles.xml"/><Relationship Id="rId16" Type="http://schemas.openxmlformats.org/officeDocument/2006/relationships/hyperlink" Target="https://gps.ucsd.edu/faculty-directory/david-victor.html" TargetMode="External"/><Relationship Id="rId20" Type="http://schemas.openxmlformats.org/officeDocument/2006/relationships/hyperlink" Target="http://www.sandiego.edu/epic/" TargetMode="External"/><Relationship Id="rId29" Type="http://schemas.openxmlformats.org/officeDocument/2006/relationships/hyperlink" Target="http://www.sandiegozoo.or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Jessica@SanDiegoDiplomacy.org" TargetMode="External"/><Relationship Id="rId11" Type="http://schemas.openxmlformats.org/officeDocument/2006/relationships/hyperlink" Target="https://www.environmentalhealth.org/index.php/en/what-we-do/climate-justice" TargetMode="External"/><Relationship Id="rId24" Type="http://schemas.openxmlformats.org/officeDocument/2006/relationships/hyperlink" Target="http://www.energycenter.org" TargetMode="External"/><Relationship Id="rId32" Type="http://schemas.openxmlformats.org/officeDocument/2006/relationships/hyperlink" Target="http://www.sdhe.com/" TargetMode="External"/><Relationship Id="rId37" Type="http://schemas.openxmlformats.org/officeDocument/2006/relationships/hyperlink" Target="http://coronadovisitorcenter.com"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sandiegodiplomacy.org/glyp2022/" TargetMode="External"/><Relationship Id="rId23" Type="http://schemas.openxmlformats.org/officeDocument/2006/relationships/hyperlink" Target="http://www.gridalternatives.org/sandiego/" TargetMode="External"/><Relationship Id="rId28" Type="http://schemas.openxmlformats.org/officeDocument/2006/relationships/hyperlink" Target="http://www.ocotillowind.com" TargetMode="External"/><Relationship Id="rId36" Type="http://schemas.openxmlformats.org/officeDocument/2006/relationships/hyperlink" Target="http://www.balboapark.org/" TargetMode="External"/><Relationship Id="rId10" Type="http://schemas.openxmlformats.org/officeDocument/2006/relationships/hyperlink" Target="https://www.climateactioncampaign.org/mission" TargetMode="External"/><Relationship Id="rId19" Type="http://schemas.openxmlformats.org/officeDocument/2006/relationships/hyperlink" Target="https://www.sandiego.edu/soles/hub-nonprofit/initiatives/climate-collaborative/" TargetMode="External"/><Relationship Id="rId31" Type="http://schemas.openxmlformats.org/officeDocument/2006/relationships/hyperlink" Target="https://chicanoparkmuseum.org/" TargetMode="External"/><Relationship Id="rId4" Type="http://schemas.openxmlformats.org/officeDocument/2006/relationships/webSettings" Target="webSettings.xml"/><Relationship Id="rId9" Type="http://schemas.openxmlformats.org/officeDocument/2006/relationships/hyperlink" Target="https://sandiego350.org/" TargetMode="External"/><Relationship Id="rId14" Type="http://schemas.openxmlformats.org/officeDocument/2006/relationships/hyperlink" Target="https://sandiegodiplomacy.org/global-youth-collaborative/" TargetMode="External"/><Relationship Id="rId22" Type="http://schemas.openxmlformats.org/officeDocument/2006/relationships/hyperlink" Target="https://www.hammondclimatesolutions.com/leadership" TargetMode="External"/><Relationship Id="rId27" Type="http://schemas.openxmlformats.org/officeDocument/2006/relationships/hyperlink" Target="https://www.cthermal.com/" TargetMode="External"/><Relationship Id="rId30" Type="http://schemas.openxmlformats.org/officeDocument/2006/relationships/hyperlink" Target="http://www.chicanoparksandiego.com/" TargetMode="External"/><Relationship Id="rId35" Type="http://schemas.openxmlformats.org/officeDocument/2006/relationships/hyperlink" Target="http://www.midway.org/" TargetMode="External"/><Relationship Id="rId8" Type="http://schemas.openxmlformats.org/officeDocument/2006/relationships/hyperlink" Target="https://www.sandiegocounty.gov/content/sdc/lueg/Office-of-Environmental-and-Climate-Justice/" TargetMode="External"/><Relationship Id="rId3" Type="http://schemas.openxmlformats.org/officeDocument/2006/relationships/settings" Target="settings.xml"/><Relationship Id="rId12" Type="http://schemas.openxmlformats.org/officeDocument/2006/relationships/hyperlink" Target="https://www.environmentalhealth.org/index.php/en/what-we-do/border-environmental-justice" TargetMode="External"/><Relationship Id="rId17" Type="http://schemas.openxmlformats.org/officeDocument/2006/relationships/hyperlink" Target="https://deepdecarbon.ucsd.edu/" TargetMode="External"/><Relationship Id="rId25" Type="http://schemas.openxmlformats.org/officeDocument/2006/relationships/hyperlink" Target="https://www.tenaska.com/" TargetMode="External"/><Relationship Id="rId33" Type="http://schemas.openxmlformats.org/officeDocument/2006/relationships/hyperlink" Target="http://www.trolleytours.com/san-diego" TargetMode="External"/><Relationship Id="rId38" Type="http://schemas.openxmlformats.org/officeDocument/2006/relationships/hyperlink" Target="https://www.sandiego.org/explore/things-to-do/beaches-bays/coronado.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F4F52-5DD9-4DFA-8538-F4D1A5568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3945</Words>
  <Characters>22493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SDDOperations</cp:lastModifiedBy>
  <cp:revision>6</cp:revision>
  <dcterms:created xsi:type="dcterms:W3CDTF">2022-12-09T17:47:00Z</dcterms:created>
  <dcterms:modified xsi:type="dcterms:W3CDTF">2022-12-09T18:23:00Z</dcterms:modified>
</cp:coreProperties>
</file>