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64B3BD" w14:textId="77777777" w:rsidR="249349EC" w:rsidRDefault="249349EC" w:rsidP="003467A5">
      <w:pPr>
        <w:rPr>
          <w:rFonts w:ascii="Calibri" w:eastAsia="Calibri" w:hAnsi="Calibri" w:cs="Calibri"/>
        </w:rPr>
      </w:pPr>
    </w:p>
    <w:p w14:paraId="21501E12" w14:textId="77777777" w:rsidR="249349EC" w:rsidRDefault="249349EC" w:rsidP="249349EC">
      <w:pPr>
        <w:jc w:val="center"/>
        <w:rPr>
          <w:rFonts w:ascii="Calibri" w:eastAsia="Calibri" w:hAnsi="Calibri" w:cs="Calibri"/>
        </w:rPr>
      </w:pPr>
    </w:p>
    <w:p w14:paraId="199E6C29" w14:textId="77777777" w:rsidR="249349EC" w:rsidRDefault="249349EC" w:rsidP="249349EC">
      <w:pPr>
        <w:spacing w:after="200" w:line="276" w:lineRule="auto"/>
        <w:jc w:val="center"/>
        <w:rPr>
          <w:rFonts w:ascii="Calibri" w:eastAsia="Calibri" w:hAnsi="Calibri" w:cs="Calibri"/>
        </w:rPr>
      </w:pPr>
      <w:r>
        <w:rPr>
          <w:noProof/>
        </w:rPr>
        <w:drawing>
          <wp:inline distT="0" distB="0" distL="0" distR="0" wp14:anchorId="675B463C" wp14:editId="33A24BA2">
            <wp:extent cx="5334002" cy="1695450"/>
            <wp:effectExtent l="0" t="0" r="0" b="0"/>
            <wp:docPr id="521726455" name="Picture 52172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334002" cy="1695450"/>
                    </a:xfrm>
                    <a:prstGeom prst="rect">
                      <a:avLst/>
                    </a:prstGeom>
                  </pic:spPr>
                </pic:pic>
              </a:graphicData>
            </a:graphic>
          </wp:inline>
        </w:drawing>
      </w:r>
    </w:p>
    <w:p w14:paraId="6DA82FA4" w14:textId="77777777" w:rsidR="249349EC" w:rsidRDefault="249349EC" w:rsidP="249349EC">
      <w:pPr>
        <w:spacing w:after="200" w:line="240" w:lineRule="auto"/>
        <w:jc w:val="center"/>
        <w:rPr>
          <w:rFonts w:ascii="Calibri" w:eastAsia="Calibri" w:hAnsi="Calibri" w:cs="Calibri"/>
        </w:rPr>
      </w:pPr>
      <w:r w:rsidRPr="249349EC">
        <w:rPr>
          <w:rFonts w:ascii="Calibri" w:eastAsia="Calibri" w:hAnsi="Calibri" w:cs="Calibri"/>
          <w:i/>
          <w:iCs/>
        </w:rPr>
        <w:t>_______________________________</w:t>
      </w:r>
    </w:p>
    <w:p w14:paraId="6838A31B" w14:textId="77777777" w:rsidR="249349EC" w:rsidRDefault="249349EC" w:rsidP="249349EC">
      <w:pPr>
        <w:spacing w:after="0" w:line="240" w:lineRule="auto"/>
        <w:rPr>
          <w:rFonts w:ascii="Calibri" w:eastAsia="Calibri" w:hAnsi="Calibri" w:cs="Calibri"/>
        </w:rPr>
      </w:pPr>
    </w:p>
    <w:p w14:paraId="3DD8D6CC" w14:textId="196BF57F" w:rsidR="00031D09" w:rsidRDefault="249349EC" w:rsidP="249349EC">
      <w:pPr>
        <w:pStyle w:val="NoSpacing"/>
        <w:rPr>
          <w:rFonts w:ascii="Calibri" w:eastAsia="Calibri" w:hAnsi="Calibri" w:cs="Calibri"/>
          <w:b/>
          <w:bCs/>
        </w:rPr>
      </w:pPr>
      <w:r w:rsidRPr="249349EC">
        <w:rPr>
          <w:rFonts w:ascii="Calibri" w:eastAsia="Calibri" w:hAnsi="Calibri" w:cs="Calibri"/>
          <w:b/>
          <w:bCs/>
        </w:rPr>
        <w:t>Project Title/Subject:</w:t>
      </w:r>
      <w:r>
        <w:tab/>
      </w:r>
      <w:r w:rsidR="00031D09">
        <w:rPr>
          <w:sz w:val="24"/>
        </w:rPr>
        <w:t xml:space="preserve">Human and Civil Rights Advocacy for Marginalized Communities in the </w:t>
      </w:r>
      <w:r w:rsidR="00031D09">
        <w:rPr>
          <w:sz w:val="24"/>
        </w:rPr>
        <w:tab/>
      </w:r>
      <w:r w:rsidR="00031D09">
        <w:rPr>
          <w:sz w:val="24"/>
        </w:rPr>
        <w:tab/>
      </w:r>
      <w:r w:rsidR="00031D09">
        <w:rPr>
          <w:sz w:val="24"/>
        </w:rPr>
        <w:tab/>
      </w:r>
      <w:r w:rsidR="00031D09">
        <w:rPr>
          <w:sz w:val="24"/>
        </w:rPr>
        <w:tab/>
        <w:t>Indo-Pacific and Central Asia</w:t>
      </w:r>
      <w:r w:rsidR="00031D09" w:rsidRPr="249349EC">
        <w:rPr>
          <w:rFonts w:ascii="Calibri" w:eastAsia="Calibri" w:hAnsi="Calibri" w:cs="Calibri"/>
          <w:b/>
          <w:bCs/>
        </w:rPr>
        <w:t xml:space="preserve"> </w:t>
      </w:r>
    </w:p>
    <w:p w14:paraId="29B7FAED" w14:textId="77777777" w:rsidR="00031D09" w:rsidRDefault="249349EC" w:rsidP="249349EC">
      <w:pPr>
        <w:pStyle w:val="NoSpacing"/>
        <w:rPr>
          <w:rFonts w:ascii="Calibri" w:eastAsia="Calibri" w:hAnsi="Calibri" w:cs="Calibri"/>
          <w:b/>
          <w:bCs/>
        </w:rPr>
      </w:pPr>
      <w:r w:rsidRPr="249349EC">
        <w:rPr>
          <w:rFonts w:ascii="Calibri" w:eastAsia="Calibri" w:hAnsi="Calibri" w:cs="Calibri"/>
          <w:b/>
          <w:bCs/>
        </w:rPr>
        <w:t xml:space="preserve">Project Type: </w:t>
      </w:r>
      <w:r>
        <w:tab/>
      </w:r>
      <w:r>
        <w:tab/>
      </w:r>
      <w:r w:rsidR="00031D09">
        <w:rPr>
          <w:sz w:val="24"/>
        </w:rPr>
        <w:t>Inter-Regional Project</w:t>
      </w:r>
      <w:r w:rsidR="00031D09" w:rsidRPr="249349EC">
        <w:rPr>
          <w:rFonts w:ascii="Calibri" w:eastAsia="Calibri" w:hAnsi="Calibri" w:cs="Calibri"/>
          <w:b/>
          <w:bCs/>
        </w:rPr>
        <w:t xml:space="preserve"> </w:t>
      </w:r>
    </w:p>
    <w:p w14:paraId="335E375A" w14:textId="38028205" w:rsidR="249349EC" w:rsidRDefault="249349EC" w:rsidP="249349EC">
      <w:pPr>
        <w:pStyle w:val="NoSpacing"/>
        <w:rPr>
          <w:rFonts w:ascii="Calibri" w:eastAsia="Calibri" w:hAnsi="Calibri" w:cs="Calibri"/>
        </w:rPr>
      </w:pPr>
      <w:r w:rsidRPr="249349EC">
        <w:rPr>
          <w:rFonts w:ascii="Calibri" w:eastAsia="Calibri" w:hAnsi="Calibri" w:cs="Calibri"/>
          <w:b/>
          <w:bCs/>
        </w:rPr>
        <w:t xml:space="preserve">NPA:  </w:t>
      </w:r>
      <w:r w:rsidRPr="249349EC">
        <w:rPr>
          <w:rFonts w:ascii="Calibri" w:eastAsia="Calibri" w:hAnsi="Calibri" w:cs="Calibri"/>
        </w:rPr>
        <w:t xml:space="preserve"> </w:t>
      </w:r>
      <w:r>
        <w:tab/>
      </w:r>
      <w:r>
        <w:tab/>
      </w:r>
      <w:r>
        <w:tab/>
      </w:r>
      <w:r w:rsidR="00031D09" w:rsidRPr="00031D09">
        <w:t>Meridian International Center</w:t>
      </w:r>
    </w:p>
    <w:p w14:paraId="407E574E" w14:textId="3F92C17E" w:rsidR="249349EC" w:rsidRDefault="249349EC" w:rsidP="249349EC">
      <w:pPr>
        <w:pStyle w:val="NoSpacing"/>
        <w:rPr>
          <w:rFonts w:ascii="Calibri" w:eastAsia="Calibri" w:hAnsi="Calibri" w:cs="Calibri"/>
        </w:rPr>
      </w:pPr>
      <w:r w:rsidRPr="249349EC">
        <w:rPr>
          <w:rFonts w:ascii="Calibri" w:eastAsia="Calibri" w:hAnsi="Calibri" w:cs="Calibri"/>
          <w:b/>
          <w:bCs/>
        </w:rPr>
        <w:t xml:space="preserve">Project Dates: </w:t>
      </w:r>
      <w:r>
        <w:tab/>
      </w:r>
      <w:r>
        <w:tab/>
      </w:r>
      <w:r w:rsidR="00031D09">
        <w:t>06/12/2023</w:t>
      </w:r>
      <w:r w:rsidR="00011A51">
        <w:t xml:space="preserve"> - </w:t>
      </w:r>
      <w:r w:rsidR="00031D09">
        <w:t>06/30/2023</w:t>
      </w:r>
    </w:p>
    <w:p w14:paraId="766624D8" w14:textId="22D1CDBA" w:rsidR="00031D09" w:rsidRDefault="249349EC" w:rsidP="009C2F38">
      <w:pPr>
        <w:pStyle w:val="NoSpacing"/>
      </w:pPr>
      <w:r w:rsidRPr="249349EC">
        <w:rPr>
          <w:rFonts w:ascii="Calibri" w:eastAsia="Calibri" w:hAnsi="Calibri" w:cs="Calibri"/>
          <w:b/>
          <w:bCs/>
        </w:rPr>
        <w:t>Point of Contact</w:t>
      </w:r>
      <w:r w:rsidR="00031D09">
        <w:rPr>
          <w:rFonts w:ascii="Calibri" w:eastAsia="Calibri" w:hAnsi="Calibri" w:cs="Calibri"/>
          <w:b/>
          <w:bCs/>
        </w:rPr>
        <w:t>s</w:t>
      </w:r>
      <w:r w:rsidRPr="249349EC">
        <w:rPr>
          <w:rFonts w:ascii="Calibri" w:eastAsia="Calibri" w:hAnsi="Calibri" w:cs="Calibri"/>
          <w:b/>
          <w:bCs/>
        </w:rPr>
        <w:t>:</w:t>
      </w:r>
      <w:r w:rsidRPr="249349EC">
        <w:rPr>
          <w:rFonts w:ascii="Calibri" w:eastAsia="Calibri" w:hAnsi="Calibri" w:cs="Calibri"/>
        </w:rPr>
        <w:t xml:space="preserve"> </w:t>
      </w:r>
      <w:r>
        <w:tab/>
      </w:r>
      <w:r w:rsidR="00031D09">
        <w:t xml:space="preserve">Lulu </w:t>
      </w:r>
      <w:proofErr w:type="spellStart"/>
      <w:r w:rsidR="00031D09">
        <w:t>Bonning</w:t>
      </w:r>
      <w:proofErr w:type="spellEnd"/>
      <w:r w:rsidR="00031D09">
        <w:t xml:space="preserve">, </w:t>
      </w:r>
      <w:r w:rsidR="00031D09" w:rsidRPr="00031D09">
        <w:t>Program &amp; Communications Manager</w:t>
      </w:r>
    </w:p>
    <w:p w14:paraId="4E56840C" w14:textId="38F414F9" w:rsidR="00031D09" w:rsidRDefault="00031D09" w:rsidP="009C2F38">
      <w:pPr>
        <w:pStyle w:val="NoSpacing"/>
      </w:pPr>
      <w:r>
        <w:tab/>
      </w:r>
      <w:r>
        <w:tab/>
      </w:r>
      <w:r>
        <w:tab/>
      </w:r>
      <w:hyperlink r:id="rId6" w:history="1">
        <w:r w:rsidRPr="001409DC">
          <w:rPr>
            <w:rStyle w:val="Hyperlink"/>
          </w:rPr>
          <w:t>Lulu@SanDiegoDiplomacy.org</w:t>
        </w:r>
      </w:hyperlink>
      <w:r>
        <w:t xml:space="preserve"> </w:t>
      </w:r>
    </w:p>
    <w:p w14:paraId="4E11C8E2" w14:textId="26EAA2EE" w:rsidR="009C2F38" w:rsidRDefault="00031D09" w:rsidP="009C2F38">
      <w:pPr>
        <w:pStyle w:val="NoSpacing"/>
        <w:rPr>
          <w:rFonts w:ascii="Calibri" w:eastAsia="Calibri" w:hAnsi="Calibri" w:cs="Calibri"/>
        </w:rPr>
      </w:pPr>
      <w:r>
        <w:rPr>
          <w:rFonts w:ascii="Calibri" w:eastAsia="Calibri" w:hAnsi="Calibri" w:cs="Calibri"/>
        </w:rPr>
        <w:tab/>
      </w:r>
      <w:r>
        <w:rPr>
          <w:rFonts w:ascii="Calibri" w:eastAsia="Calibri" w:hAnsi="Calibri" w:cs="Calibri"/>
        </w:rPr>
        <w:tab/>
      </w:r>
      <w:r>
        <w:rPr>
          <w:rFonts w:ascii="Calibri" w:eastAsia="Calibri" w:hAnsi="Calibri" w:cs="Calibri"/>
        </w:rPr>
        <w:tab/>
      </w:r>
      <w:r w:rsidR="00FE6F77">
        <w:rPr>
          <w:rFonts w:ascii="Calibri" w:eastAsia="Calibri" w:hAnsi="Calibri" w:cs="Calibri"/>
        </w:rPr>
        <w:t>Adrianna Borja</w:t>
      </w:r>
      <w:r w:rsidR="009C2F38" w:rsidRPr="249349EC">
        <w:rPr>
          <w:rFonts w:ascii="Calibri" w:eastAsia="Calibri" w:hAnsi="Calibri" w:cs="Calibri"/>
        </w:rPr>
        <w:t xml:space="preserve">, Program </w:t>
      </w:r>
      <w:r w:rsidR="00FE6F77">
        <w:rPr>
          <w:rFonts w:ascii="Calibri" w:eastAsia="Calibri" w:hAnsi="Calibri" w:cs="Calibri"/>
        </w:rPr>
        <w:t>Associate</w:t>
      </w:r>
      <w:r w:rsidR="009C2F38" w:rsidRPr="249349EC">
        <w:rPr>
          <w:rFonts w:ascii="Calibri" w:eastAsia="Calibri" w:hAnsi="Calibri" w:cs="Calibri"/>
        </w:rPr>
        <w:t xml:space="preserve"> </w:t>
      </w:r>
    </w:p>
    <w:p w14:paraId="16018C8E" w14:textId="5479DE2E" w:rsidR="00031D09" w:rsidRDefault="00723A97" w:rsidP="00031D09">
      <w:pPr>
        <w:pStyle w:val="NoSpacing"/>
        <w:ind w:left="1440" w:firstLine="720"/>
        <w:rPr>
          <w:rFonts w:ascii="Calibri" w:eastAsia="Calibri" w:hAnsi="Calibri" w:cs="Calibri"/>
          <w:lang w:val="pt-BR"/>
        </w:rPr>
      </w:pPr>
      <w:hyperlink r:id="rId7" w:history="1">
        <w:r w:rsidR="00031D09" w:rsidRPr="001409DC">
          <w:rPr>
            <w:rStyle w:val="Hyperlink"/>
          </w:rPr>
          <w:t>Adrianna@SanDiegoDiplomacy.org</w:t>
        </w:r>
      </w:hyperlink>
    </w:p>
    <w:p w14:paraId="1B5472D3" w14:textId="03D8249F" w:rsidR="009C2F38" w:rsidRDefault="009C2F38" w:rsidP="009C2F38">
      <w:pPr>
        <w:pStyle w:val="NoSpacing"/>
        <w:ind w:left="1440" w:firstLine="720"/>
        <w:rPr>
          <w:rFonts w:ascii="Calibri" w:eastAsia="Calibri" w:hAnsi="Calibri" w:cs="Calibri"/>
          <w:lang w:val="pt-BR"/>
        </w:rPr>
      </w:pPr>
      <w:r w:rsidRPr="00F47775">
        <w:rPr>
          <w:rFonts w:ascii="Calibri" w:eastAsia="Calibri" w:hAnsi="Calibri" w:cs="Calibri"/>
          <w:lang w:val="pt-BR"/>
        </w:rPr>
        <w:t>(619) 519-7057</w:t>
      </w:r>
    </w:p>
    <w:p w14:paraId="0401FA29" w14:textId="14C27A3D" w:rsidR="00011A51" w:rsidRPr="00011A51" w:rsidRDefault="00011A51" w:rsidP="00011A51">
      <w:pPr>
        <w:pStyle w:val="NoSpacing"/>
        <w:ind w:left="1440" w:firstLine="720"/>
        <w:rPr>
          <w:rFonts w:ascii="Calibri" w:eastAsia="Calibri" w:hAnsi="Calibri" w:cs="Calibri"/>
        </w:rPr>
      </w:pPr>
    </w:p>
    <w:p w14:paraId="510E2CA2" w14:textId="270EF60C" w:rsidR="249349EC" w:rsidRDefault="249349EC" w:rsidP="249349EC">
      <w:pPr>
        <w:spacing w:after="200" w:line="240" w:lineRule="auto"/>
        <w:jc w:val="center"/>
        <w:rPr>
          <w:rFonts w:ascii="Calibri" w:eastAsia="Calibri" w:hAnsi="Calibri" w:cs="Calibri"/>
        </w:rPr>
      </w:pPr>
      <w:r w:rsidRPr="249349EC">
        <w:rPr>
          <w:rFonts w:ascii="Calibri" w:eastAsia="Calibri" w:hAnsi="Calibri" w:cs="Calibri"/>
          <w:i/>
          <w:iCs/>
        </w:rPr>
        <w:t>_______________________________</w:t>
      </w:r>
    </w:p>
    <w:p w14:paraId="76A3BFD9" w14:textId="3E3C7213" w:rsidR="00761055" w:rsidRPr="003D7C44" w:rsidRDefault="00275261" w:rsidP="003D7C44">
      <w:pPr>
        <w:spacing w:after="0" w:line="240" w:lineRule="auto"/>
        <w:ind w:left="2880" w:hanging="2880"/>
      </w:pPr>
      <w:r w:rsidRPr="00C46B2D">
        <w:rPr>
          <w:b/>
        </w:rPr>
        <w:t>Why San Diego?</w:t>
      </w:r>
      <w:r w:rsidR="00F81BB5">
        <w:rPr>
          <w:b/>
        </w:rPr>
        <w:tab/>
      </w:r>
      <w:r w:rsidR="002641EE">
        <w:rPr>
          <w:bCs/>
        </w:rPr>
        <w:t>As one of the busiest transborder communities</w:t>
      </w:r>
      <w:r w:rsidR="00F81BB5">
        <w:t xml:space="preserve"> </w:t>
      </w:r>
      <w:r w:rsidR="002641EE">
        <w:t>in the United Stat</w:t>
      </w:r>
      <w:r w:rsidR="00305ED9">
        <w:t xml:space="preserve">es, San Diego is home to a </w:t>
      </w:r>
      <w:r w:rsidR="002641EE">
        <w:t>diverse population ethnically</w:t>
      </w:r>
      <w:r w:rsidR="003D7C44">
        <w:t xml:space="preserve">, </w:t>
      </w:r>
      <w:r w:rsidR="002641EE">
        <w:t>economically</w:t>
      </w:r>
      <w:r w:rsidR="003D7C44">
        <w:t>, and socially</w:t>
      </w:r>
      <w:r w:rsidR="00305ED9">
        <w:t>. This has fostered</w:t>
      </w:r>
      <w:r w:rsidR="00A606DC">
        <w:t xml:space="preserve"> many </w:t>
      </w:r>
      <w:r w:rsidR="00B44FC6">
        <w:t xml:space="preserve">human and civil rights organizations in the San Diego area which support, advocate, and educate marginalized communities and the greater San Diego area. </w:t>
      </w:r>
      <w:r w:rsidR="001037B8">
        <w:t xml:space="preserve">With an already renowned international presence and a frequent host of international events and visitors, over 90,000 people cross the border between Tijuana and San Diego every day. </w:t>
      </w:r>
    </w:p>
    <w:p w14:paraId="10F7074B" w14:textId="77777777" w:rsidR="00F81BB5" w:rsidRDefault="00F81BB5" w:rsidP="00F81BB5">
      <w:pPr>
        <w:spacing w:after="200" w:line="240" w:lineRule="auto"/>
        <w:jc w:val="center"/>
        <w:rPr>
          <w:rFonts w:ascii="Calibri" w:eastAsia="Calibri" w:hAnsi="Calibri" w:cs="Calibri"/>
        </w:rPr>
      </w:pPr>
      <w:r w:rsidRPr="249349EC">
        <w:rPr>
          <w:rFonts w:ascii="Calibri" w:eastAsia="Calibri" w:hAnsi="Calibri" w:cs="Calibri"/>
          <w:i/>
          <w:iCs/>
        </w:rPr>
        <w:t>_______________________________</w:t>
      </w:r>
    </w:p>
    <w:p w14:paraId="52DA7FE6" w14:textId="31B69B10" w:rsidR="00090126" w:rsidRDefault="00090126" w:rsidP="00090126">
      <w:pPr>
        <w:spacing w:after="200" w:line="240" w:lineRule="auto"/>
        <w:jc w:val="both"/>
        <w:rPr>
          <w:rFonts w:ascii="Calibri" w:eastAsia="Calibri" w:hAnsi="Calibri" w:cs="Calibri"/>
          <w:b/>
          <w:bCs/>
          <w:i/>
          <w:iCs/>
          <w:color w:val="FF0000"/>
          <w:sz w:val="24"/>
          <w:szCs w:val="24"/>
          <w:u w:val="single"/>
        </w:rPr>
      </w:pPr>
      <w:r>
        <w:rPr>
          <w:rFonts w:ascii="Calibri" w:eastAsia="Calibri" w:hAnsi="Calibri" w:cs="Calibri"/>
          <w:b/>
          <w:bCs/>
          <w:i/>
          <w:iCs/>
          <w:color w:val="FF0000"/>
          <w:sz w:val="24"/>
          <w:szCs w:val="24"/>
          <w:u w:val="single"/>
        </w:rPr>
        <w:t xml:space="preserve">Advocacy </w:t>
      </w:r>
      <w:r w:rsidR="00714938">
        <w:rPr>
          <w:rFonts w:ascii="Calibri" w:eastAsia="Calibri" w:hAnsi="Calibri" w:cs="Calibri"/>
          <w:b/>
          <w:bCs/>
          <w:i/>
          <w:iCs/>
          <w:color w:val="FF0000"/>
          <w:sz w:val="24"/>
          <w:szCs w:val="24"/>
          <w:u w:val="single"/>
        </w:rPr>
        <w:t xml:space="preserve">and Policy </w:t>
      </w:r>
      <w:r>
        <w:rPr>
          <w:rFonts w:ascii="Calibri" w:eastAsia="Calibri" w:hAnsi="Calibri" w:cs="Calibri"/>
          <w:b/>
          <w:bCs/>
          <w:i/>
          <w:iCs/>
          <w:color w:val="FF0000"/>
          <w:sz w:val="24"/>
          <w:szCs w:val="24"/>
          <w:u w:val="single"/>
        </w:rPr>
        <w:t>Resources</w:t>
      </w:r>
    </w:p>
    <w:p w14:paraId="7EDA7612" w14:textId="77777777" w:rsidR="00090126" w:rsidRPr="004F6E46" w:rsidRDefault="00090126" w:rsidP="00090126">
      <w:pPr>
        <w:pStyle w:val="TPText"/>
        <w:jc w:val="left"/>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 xml:space="preserve">Alliance San Diego </w:t>
      </w:r>
    </w:p>
    <w:p w14:paraId="1DF07F36" w14:textId="77777777" w:rsidR="00090126" w:rsidRPr="00D91A29" w:rsidRDefault="00723A97" w:rsidP="00090126">
      <w:pPr>
        <w:pStyle w:val="BoldNormal"/>
        <w:jc w:val="both"/>
        <w:rPr>
          <w:rFonts w:asciiTheme="majorHAnsi" w:eastAsia="Calibri" w:hAnsiTheme="majorHAnsi" w:cstheme="majorHAnsi"/>
          <w:b w:val="0"/>
          <w:bCs w:val="0"/>
          <w:color w:val="000000" w:themeColor="text1"/>
          <w:sz w:val="22"/>
          <w:szCs w:val="22"/>
        </w:rPr>
      </w:pPr>
      <w:hyperlink r:id="rId8" w:history="1">
        <w:r w:rsidR="00090126" w:rsidRPr="00B82080">
          <w:rPr>
            <w:rStyle w:val="Hyperlink"/>
            <w:rFonts w:ascii="Calibri" w:eastAsia="Calibri" w:hAnsi="Calibri" w:cs="Calibri"/>
            <w:b w:val="0"/>
            <w:bCs w:val="0"/>
            <w:sz w:val="22"/>
            <w:szCs w:val="22"/>
          </w:rPr>
          <w:t>https://www.alliancesd.org/</w:t>
        </w:r>
      </w:hyperlink>
      <w:r w:rsidR="00090126">
        <w:rPr>
          <w:rFonts w:ascii="Calibri" w:eastAsia="Calibri" w:hAnsi="Calibri" w:cs="Calibri"/>
          <w:b w:val="0"/>
          <w:bCs w:val="0"/>
          <w:color w:val="000000" w:themeColor="text1"/>
          <w:sz w:val="22"/>
          <w:szCs w:val="22"/>
        </w:rPr>
        <w:t xml:space="preserve"> </w:t>
      </w:r>
      <w:r w:rsidR="00090126" w:rsidRPr="00D91A29">
        <w:rPr>
          <w:rFonts w:asciiTheme="majorHAnsi" w:eastAsia="Calibri" w:hAnsiTheme="majorHAnsi" w:cstheme="majorHAnsi"/>
          <w:b w:val="0"/>
          <w:bCs w:val="0"/>
          <w:color w:val="000000" w:themeColor="text1"/>
          <w:sz w:val="22"/>
          <w:szCs w:val="22"/>
        </w:rPr>
        <w:tab/>
      </w:r>
    </w:p>
    <w:p w14:paraId="2E4CF909" w14:textId="77777777" w:rsidR="00090126" w:rsidRPr="00CB7E37" w:rsidRDefault="00090126" w:rsidP="00090126">
      <w:pPr>
        <w:pStyle w:val="Enum2"/>
        <w:jc w:val="both"/>
        <w:rPr>
          <w:rFonts w:ascii="Calibri" w:eastAsia="Calibri" w:hAnsi="Calibri" w:cs="Calibri"/>
          <w:color w:val="000000" w:themeColor="text1"/>
          <w:sz w:val="22"/>
          <w:szCs w:val="22"/>
        </w:rPr>
      </w:pPr>
      <w:r w:rsidRPr="00CB7E37">
        <w:rPr>
          <w:rFonts w:ascii="Calibri" w:eastAsia="Calibri" w:hAnsi="Calibri" w:cs="Calibri"/>
          <w:bCs/>
          <w:color w:val="000000" w:themeColor="text1"/>
          <w:sz w:val="22"/>
          <w:szCs w:val="22"/>
        </w:rPr>
        <w:t>Alliance San Diego</w:t>
      </w:r>
      <w:r w:rsidRPr="00CB7E37">
        <w:rPr>
          <w:rFonts w:ascii="Calibri" w:eastAsia="Calibri" w:hAnsi="Calibri" w:cs="Calibri"/>
          <w:color w:val="000000" w:themeColor="text1"/>
          <w:sz w:val="22"/>
          <w:szCs w:val="22"/>
        </w:rPr>
        <w:t xml:space="preserve"> is a non-profit, non-partisan 501(c)(3) community organization whose mission is to</w:t>
      </w:r>
    </w:p>
    <w:p w14:paraId="59FA8D82" w14:textId="63C0C710" w:rsidR="00090126" w:rsidRDefault="00090126" w:rsidP="00090126">
      <w:pPr>
        <w:pStyle w:val="Enum2"/>
        <w:ind w:left="0" w:firstLine="0"/>
        <w:jc w:val="both"/>
        <w:rPr>
          <w:rFonts w:ascii="Calibri" w:eastAsia="Calibri" w:hAnsi="Calibri" w:cs="Calibri"/>
          <w:sz w:val="22"/>
          <w:szCs w:val="22"/>
        </w:rPr>
      </w:pPr>
      <w:r w:rsidRPr="00CB7E37">
        <w:rPr>
          <w:rFonts w:ascii="Calibri" w:eastAsia="Calibri" w:hAnsi="Calibri" w:cs="Calibri"/>
          <w:color w:val="000000" w:themeColor="text1"/>
          <w:sz w:val="22"/>
          <w:szCs w:val="22"/>
        </w:rPr>
        <w:t>provide a means for diverse individuals and organizations to share information, collaborate on issues and mobilize for change in the pursuit of social justice, especially in low-income communities and communities of color.</w:t>
      </w:r>
      <w:r>
        <w:rPr>
          <w:rFonts w:ascii="Calibri" w:eastAsia="Calibri" w:hAnsi="Calibri" w:cs="Calibri"/>
          <w:color w:val="000000" w:themeColor="text1"/>
          <w:sz w:val="22"/>
          <w:szCs w:val="22"/>
        </w:rPr>
        <w:t xml:space="preserve"> </w:t>
      </w:r>
      <w:r w:rsidRPr="00CB7E37">
        <w:rPr>
          <w:rFonts w:ascii="Calibri" w:eastAsia="Calibri" w:hAnsi="Calibri" w:cs="Calibri"/>
          <w:sz w:val="22"/>
          <w:szCs w:val="22"/>
        </w:rPr>
        <w:t xml:space="preserve">They seek to mobilize communities through: leadership development, policy advocacy, </w:t>
      </w:r>
      <w:r w:rsidRPr="00CB7E37">
        <w:rPr>
          <w:rFonts w:ascii="Calibri" w:eastAsia="Calibri" w:hAnsi="Calibri" w:cs="Calibri"/>
          <w:sz w:val="22"/>
          <w:szCs w:val="22"/>
        </w:rPr>
        <w:lastRenderedPageBreak/>
        <w:t xml:space="preserve">communication strategies, and civic engagement. They focus on human rights, inclusive democracy, educational equity, and tax reform. </w:t>
      </w:r>
    </w:p>
    <w:p w14:paraId="75A19643" w14:textId="77777777" w:rsidR="00AD488C" w:rsidRDefault="00AD488C" w:rsidP="00090126">
      <w:pPr>
        <w:pStyle w:val="Enum2"/>
        <w:ind w:left="0" w:firstLine="0"/>
        <w:jc w:val="both"/>
        <w:rPr>
          <w:rFonts w:ascii="Calibri" w:eastAsia="Calibri" w:hAnsi="Calibri" w:cs="Calibri"/>
          <w:sz w:val="22"/>
          <w:szCs w:val="22"/>
        </w:rPr>
      </w:pPr>
    </w:p>
    <w:p w14:paraId="1CE7ACBC" w14:textId="456771E1" w:rsidR="00090126" w:rsidRDefault="00090126" w:rsidP="00090126">
      <w:pPr>
        <w:pStyle w:val="Enum2"/>
        <w:ind w:left="0" w:firstLine="0"/>
        <w:jc w:val="both"/>
        <w:rPr>
          <w:rFonts w:ascii="Calibri" w:eastAsia="Calibri" w:hAnsi="Calibri" w:cs="Calibri"/>
          <w:i/>
          <w:sz w:val="22"/>
          <w:szCs w:val="22"/>
        </w:rPr>
      </w:pPr>
      <w:r w:rsidRPr="00CB7E37">
        <w:rPr>
          <w:rFonts w:ascii="Calibri" w:eastAsia="Calibri" w:hAnsi="Calibri" w:cs="Calibri"/>
          <w:i/>
          <w:sz w:val="22"/>
          <w:szCs w:val="22"/>
        </w:rPr>
        <w:t xml:space="preserve">Meeting Focus: </w:t>
      </w:r>
      <w:r>
        <w:rPr>
          <w:rFonts w:ascii="Calibri" w:eastAsia="Calibri" w:hAnsi="Calibri" w:cs="Calibri"/>
          <w:i/>
          <w:sz w:val="22"/>
          <w:szCs w:val="22"/>
        </w:rPr>
        <w:t xml:space="preserve">Discuss Alliance San Diego’s advocacy and community building efforts for most vulnerable communities in San Diego. </w:t>
      </w:r>
    </w:p>
    <w:p w14:paraId="2C88A001" w14:textId="106F02FC" w:rsidR="00714938" w:rsidRDefault="00714938" w:rsidP="00090126">
      <w:pPr>
        <w:pStyle w:val="Enum2"/>
        <w:ind w:left="0" w:firstLine="0"/>
        <w:jc w:val="both"/>
        <w:rPr>
          <w:rFonts w:ascii="Calibri" w:eastAsia="Calibri" w:hAnsi="Calibri" w:cs="Calibri"/>
          <w:i/>
          <w:sz w:val="22"/>
          <w:szCs w:val="22"/>
        </w:rPr>
      </w:pPr>
    </w:p>
    <w:p w14:paraId="0DD22F01" w14:textId="58377957" w:rsidR="00714938" w:rsidRDefault="00714938" w:rsidP="00090126">
      <w:pPr>
        <w:pStyle w:val="Enum2"/>
        <w:ind w:left="0" w:firstLine="0"/>
        <w:jc w:val="both"/>
        <w:rPr>
          <w:rFonts w:ascii="Calibri" w:eastAsia="Calibri" w:hAnsi="Calibri" w:cs="Calibri"/>
          <w:b/>
          <w:sz w:val="22"/>
          <w:szCs w:val="22"/>
        </w:rPr>
      </w:pPr>
      <w:r>
        <w:rPr>
          <w:rFonts w:ascii="Calibri" w:eastAsia="Calibri" w:hAnsi="Calibri" w:cs="Calibri"/>
          <w:b/>
          <w:sz w:val="22"/>
          <w:szCs w:val="22"/>
        </w:rPr>
        <w:t>City of San Diego Human Relations Commission</w:t>
      </w:r>
    </w:p>
    <w:p w14:paraId="39B7E78C" w14:textId="63E6D9B9" w:rsidR="000616A2" w:rsidRDefault="00723A97" w:rsidP="00714938">
      <w:pPr>
        <w:pStyle w:val="Enum2"/>
        <w:jc w:val="both"/>
        <w:rPr>
          <w:rFonts w:ascii="Calibri" w:eastAsia="Calibri" w:hAnsi="Calibri" w:cs="Calibri"/>
          <w:sz w:val="22"/>
          <w:szCs w:val="22"/>
        </w:rPr>
      </w:pPr>
      <w:hyperlink r:id="rId9" w:history="1">
        <w:r w:rsidR="000616A2" w:rsidRPr="001E4367">
          <w:rPr>
            <w:rStyle w:val="Hyperlink"/>
            <w:rFonts w:ascii="Calibri" w:eastAsia="Calibri" w:hAnsi="Calibri" w:cs="Calibri"/>
            <w:sz w:val="22"/>
            <w:szCs w:val="22"/>
          </w:rPr>
          <w:t>https://www.sandiego.gov/human-relations</w:t>
        </w:r>
      </w:hyperlink>
      <w:r w:rsidR="000616A2">
        <w:rPr>
          <w:rFonts w:ascii="Calibri" w:eastAsia="Calibri" w:hAnsi="Calibri" w:cs="Calibri"/>
          <w:sz w:val="22"/>
          <w:szCs w:val="22"/>
        </w:rPr>
        <w:t xml:space="preserve"> </w:t>
      </w:r>
    </w:p>
    <w:p w14:paraId="030D13EE" w14:textId="591C9CCA" w:rsidR="00714938" w:rsidRDefault="00714938" w:rsidP="00714938">
      <w:pPr>
        <w:pStyle w:val="Enum2"/>
        <w:jc w:val="both"/>
        <w:rPr>
          <w:rFonts w:ascii="Calibri" w:eastAsia="Calibri" w:hAnsi="Calibri" w:cs="Calibri"/>
          <w:sz w:val="22"/>
          <w:szCs w:val="22"/>
        </w:rPr>
      </w:pPr>
      <w:r>
        <w:rPr>
          <w:rFonts w:ascii="Calibri" w:eastAsia="Calibri" w:hAnsi="Calibri" w:cs="Calibri"/>
          <w:sz w:val="22"/>
          <w:szCs w:val="22"/>
        </w:rPr>
        <w:t xml:space="preserve">The </w:t>
      </w:r>
      <w:r w:rsidRPr="00714938">
        <w:rPr>
          <w:rFonts w:ascii="Calibri" w:eastAsia="Calibri" w:hAnsi="Calibri" w:cs="Calibri"/>
          <w:sz w:val="22"/>
          <w:szCs w:val="22"/>
        </w:rPr>
        <w:t xml:space="preserve">mission </w:t>
      </w:r>
      <w:r>
        <w:rPr>
          <w:rFonts w:ascii="Calibri" w:eastAsia="Calibri" w:hAnsi="Calibri" w:cs="Calibri"/>
          <w:sz w:val="22"/>
          <w:szCs w:val="22"/>
        </w:rPr>
        <w:t xml:space="preserve">of the Human Relations Commission (HRC) is </w:t>
      </w:r>
      <w:r w:rsidRPr="00714938">
        <w:rPr>
          <w:rFonts w:ascii="Calibri" w:eastAsia="Calibri" w:hAnsi="Calibri" w:cs="Calibri"/>
          <w:sz w:val="22"/>
          <w:szCs w:val="22"/>
        </w:rPr>
        <w:t>to promote activi</w:t>
      </w:r>
      <w:r>
        <w:rPr>
          <w:rFonts w:ascii="Calibri" w:eastAsia="Calibri" w:hAnsi="Calibri" w:cs="Calibri"/>
          <w:sz w:val="22"/>
          <w:szCs w:val="22"/>
        </w:rPr>
        <w:t>ties that foster understanding,</w:t>
      </w:r>
    </w:p>
    <w:p w14:paraId="6A54EC2B" w14:textId="77777777" w:rsidR="00714938" w:rsidRDefault="00714938" w:rsidP="00714938">
      <w:pPr>
        <w:pStyle w:val="Enum2"/>
        <w:jc w:val="both"/>
        <w:rPr>
          <w:rFonts w:ascii="Calibri" w:eastAsia="Calibri" w:hAnsi="Calibri" w:cs="Calibri"/>
          <w:sz w:val="22"/>
          <w:szCs w:val="22"/>
        </w:rPr>
      </w:pPr>
      <w:r w:rsidRPr="00714938">
        <w:rPr>
          <w:rFonts w:ascii="Calibri" w:eastAsia="Calibri" w:hAnsi="Calibri" w:cs="Calibri"/>
          <w:sz w:val="22"/>
          <w:szCs w:val="22"/>
        </w:rPr>
        <w:t>respec</w:t>
      </w:r>
      <w:r>
        <w:rPr>
          <w:rFonts w:ascii="Calibri" w:eastAsia="Calibri" w:hAnsi="Calibri" w:cs="Calibri"/>
          <w:sz w:val="22"/>
          <w:szCs w:val="22"/>
        </w:rPr>
        <w:t xml:space="preserve">t, and inclusion in San Diego. The HRC believes in </w:t>
      </w:r>
      <w:r w:rsidRPr="00714938">
        <w:rPr>
          <w:rFonts w:ascii="Calibri" w:eastAsia="Calibri" w:hAnsi="Calibri" w:cs="Calibri"/>
          <w:sz w:val="22"/>
          <w:szCs w:val="22"/>
        </w:rPr>
        <w:t xml:space="preserve">protecting basic Human and Civil Rights, while </w:t>
      </w:r>
    </w:p>
    <w:p w14:paraId="7E3C4A67" w14:textId="77777777" w:rsidR="00714938" w:rsidRDefault="00714938" w:rsidP="00714938">
      <w:pPr>
        <w:pStyle w:val="Enum2"/>
        <w:jc w:val="both"/>
        <w:rPr>
          <w:rFonts w:ascii="Calibri" w:eastAsia="Calibri" w:hAnsi="Calibri" w:cs="Calibri"/>
          <w:sz w:val="22"/>
          <w:szCs w:val="22"/>
        </w:rPr>
      </w:pPr>
      <w:r w:rsidRPr="00714938">
        <w:rPr>
          <w:rFonts w:ascii="Calibri" w:eastAsia="Calibri" w:hAnsi="Calibri" w:cs="Calibri"/>
          <w:sz w:val="22"/>
          <w:szCs w:val="22"/>
        </w:rPr>
        <w:t xml:space="preserve">ensuring that San Diegans have the resources available to make positive impacts in their lives. </w:t>
      </w:r>
      <w:r>
        <w:rPr>
          <w:rFonts w:ascii="Calibri" w:eastAsia="Calibri" w:hAnsi="Calibri" w:cs="Calibri"/>
          <w:sz w:val="22"/>
          <w:szCs w:val="22"/>
        </w:rPr>
        <w:t>The HRC is</w:t>
      </w:r>
    </w:p>
    <w:p w14:paraId="01E57E35" w14:textId="77777777" w:rsidR="00714938" w:rsidRDefault="00714938" w:rsidP="00714938">
      <w:pPr>
        <w:pStyle w:val="Enum2"/>
        <w:jc w:val="both"/>
        <w:rPr>
          <w:rFonts w:ascii="Calibri" w:eastAsia="Calibri" w:hAnsi="Calibri" w:cs="Calibri"/>
          <w:sz w:val="22"/>
          <w:szCs w:val="22"/>
        </w:rPr>
      </w:pPr>
      <w:r w:rsidRPr="00714938">
        <w:rPr>
          <w:rFonts w:ascii="Calibri" w:eastAsia="Calibri" w:hAnsi="Calibri" w:cs="Calibri"/>
          <w:sz w:val="22"/>
          <w:szCs w:val="22"/>
        </w:rPr>
        <w:t xml:space="preserve">comprised of some of the region's most talented and community-focused volunteers that San Diego has </w:t>
      </w:r>
    </w:p>
    <w:p w14:paraId="6DDA8941" w14:textId="77777777" w:rsidR="00714938" w:rsidRDefault="00714938" w:rsidP="00714938">
      <w:pPr>
        <w:pStyle w:val="Enum2"/>
        <w:jc w:val="both"/>
        <w:rPr>
          <w:rFonts w:ascii="Calibri" w:eastAsia="Calibri" w:hAnsi="Calibri" w:cs="Calibri"/>
          <w:sz w:val="22"/>
          <w:szCs w:val="22"/>
        </w:rPr>
      </w:pPr>
      <w:r w:rsidRPr="00714938">
        <w:rPr>
          <w:rFonts w:ascii="Calibri" w:eastAsia="Calibri" w:hAnsi="Calibri" w:cs="Calibri"/>
          <w:sz w:val="22"/>
          <w:szCs w:val="22"/>
        </w:rPr>
        <w:t xml:space="preserve">to offer. As an advisory commission to the Mayor and City Council, the HRC is empowered to collaborate </w:t>
      </w:r>
    </w:p>
    <w:p w14:paraId="1ED5F918" w14:textId="77777777" w:rsidR="00714938" w:rsidRDefault="00714938" w:rsidP="00714938">
      <w:pPr>
        <w:pStyle w:val="Enum2"/>
        <w:jc w:val="both"/>
        <w:rPr>
          <w:rFonts w:ascii="Calibri" w:eastAsia="Calibri" w:hAnsi="Calibri" w:cs="Calibri"/>
          <w:sz w:val="22"/>
          <w:szCs w:val="22"/>
        </w:rPr>
      </w:pPr>
      <w:r w:rsidRPr="00714938">
        <w:rPr>
          <w:rFonts w:ascii="Calibri" w:eastAsia="Calibri" w:hAnsi="Calibri" w:cs="Calibri"/>
          <w:sz w:val="22"/>
          <w:szCs w:val="22"/>
        </w:rPr>
        <w:t xml:space="preserve">with civic institutions, educate the public, investigate policy to make our city better, advocate on issues </w:t>
      </w:r>
    </w:p>
    <w:p w14:paraId="50CCF075" w14:textId="77777777" w:rsidR="00714938" w:rsidRDefault="00714938" w:rsidP="00714938">
      <w:pPr>
        <w:pStyle w:val="Enum2"/>
        <w:jc w:val="both"/>
        <w:rPr>
          <w:rFonts w:ascii="Calibri" w:eastAsia="Calibri" w:hAnsi="Calibri" w:cs="Calibri"/>
          <w:sz w:val="22"/>
          <w:szCs w:val="22"/>
        </w:rPr>
      </w:pPr>
      <w:r w:rsidRPr="00714938">
        <w:rPr>
          <w:rFonts w:ascii="Calibri" w:eastAsia="Calibri" w:hAnsi="Calibri" w:cs="Calibri"/>
          <w:sz w:val="22"/>
          <w:szCs w:val="22"/>
        </w:rPr>
        <w:t xml:space="preserve">to the Mayor and Council, and mediate disputes of discrimination, exclusion, and bias in the City of San </w:t>
      </w:r>
    </w:p>
    <w:p w14:paraId="6336F0CB" w14:textId="61319231" w:rsidR="00714938" w:rsidRDefault="00714938" w:rsidP="00714938">
      <w:pPr>
        <w:pStyle w:val="Enum2"/>
        <w:jc w:val="both"/>
        <w:rPr>
          <w:rFonts w:ascii="Calibri" w:eastAsia="Calibri" w:hAnsi="Calibri" w:cs="Calibri"/>
          <w:sz w:val="22"/>
          <w:szCs w:val="22"/>
        </w:rPr>
      </w:pPr>
      <w:r w:rsidRPr="00714938">
        <w:rPr>
          <w:rFonts w:ascii="Calibri" w:eastAsia="Calibri" w:hAnsi="Calibri" w:cs="Calibri"/>
          <w:sz w:val="22"/>
          <w:szCs w:val="22"/>
        </w:rPr>
        <w:t>Diego.</w:t>
      </w:r>
    </w:p>
    <w:p w14:paraId="4C82D9DE" w14:textId="77777777" w:rsidR="00B07F81" w:rsidRDefault="00714938" w:rsidP="00714938">
      <w:pPr>
        <w:pStyle w:val="Enum2"/>
        <w:jc w:val="both"/>
        <w:rPr>
          <w:rFonts w:ascii="Calibri" w:eastAsia="Calibri" w:hAnsi="Calibri" w:cs="Calibri"/>
          <w:i/>
          <w:sz w:val="22"/>
          <w:szCs w:val="22"/>
        </w:rPr>
      </w:pPr>
      <w:r w:rsidRPr="00714938">
        <w:rPr>
          <w:rFonts w:ascii="Calibri" w:eastAsia="Calibri" w:hAnsi="Calibri" w:cs="Calibri"/>
          <w:i/>
          <w:sz w:val="22"/>
          <w:szCs w:val="22"/>
        </w:rPr>
        <w:t xml:space="preserve">Meeting Focus: </w:t>
      </w:r>
      <w:r>
        <w:rPr>
          <w:rFonts w:ascii="Calibri" w:eastAsia="Calibri" w:hAnsi="Calibri" w:cs="Calibri"/>
          <w:i/>
          <w:sz w:val="22"/>
          <w:szCs w:val="22"/>
        </w:rPr>
        <w:t>Explore how the HRC collaborates with local stakeholders</w:t>
      </w:r>
      <w:r w:rsidR="00A35589">
        <w:rPr>
          <w:rFonts w:ascii="Calibri" w:eastAsia="Calibri" w:hAnsi="Calibri" w:cs="Calibri"/>
          <w:i/>
          <w:sz w:val="22"/>
          <w:szCs w:val="22"/>
        </w:rPr>
        <w:t xml:space="preserve"> to advocate</w:t>
      </w:r>
      <w:r w:rsidR="00B07F81">
        <w:rPr>
          <w:rFonts w:ascii="Calibri" w:eastAsia="Calibri" w:hAnsi="Calibri" w:cs="Calibri"/>
          <w:i/>
          <w:sz w:val="22"/>
          <w:szCs w:val="22"/>
        </w:rPr>
        <w:t xml:space="preserve"> and </w:t>
      </w:r>
      <w:r w:rsidR="00A35589">
        <w:rPr>
          <w:rFonts w:ascii="Calibri" w:eastAsia="Calibri" w:hAnsi="Calibri" w:cs="Calibri"/>
          <w:i/>
          <w:sz w:val="22"/>
          <w:szCs w:val="22"/>
        </w:rPr>
        <w:t xml:space="preserve">mediate </w:t>
      </w:r>
      <w:r w:rsidR="00B07F81">
        <w:rPr>
          <w:rFonts w:ascii="Calibri" w:eastAsia="Calibri" w:hAnsi="Calibri" w:cs="Calibri"/>
          <w:i/>
          <w:sz w:val="22"/>
          <w:szCs w:val="22"/>
        </w:rPr>
        <w:t>human</w:t>
      </w:r>
    </w:p>
    <w:p w14:paraId="45C24BE6" w14:textId="203A1222" w:rsidR="00714938" w:rsidRDefault="00A35589" w:rsidP="00714938">
      <w:pPr>
        <w:pStyle w:val="Enum2"/>
        <w:jc w:val="both"/>
        <w:rPr>
          <w:rFonts w:ascii="Calibri" w:eastAsia="Calibri" w:hAnsi="Calibri" w:cs="Calibri"/>
          <w:i/>
          <w:sz w:val="22"/>
          <w:szCs w:val="22"/>
        </w:rPr>
      </w:pPr>
      <w:r>
        <w:rPr>
          <w:rFonts w:ascii="Calibri" w:eastAsia="Calibri" w:hAnsi="Calibri" w:cs="Calibri"/>
          <w:i/>
          <w:sz w:val="22"/>
          <w:szCs w:val="22"/>
        </w:rPr>
        <w:t>and civil rights</w:t>
      </w:r>
      <w:r w:rsidR="00B07F81">
        <w:rPr>
          <w:rFonts w:ascii="Calibri" w:eastAsia="Calibri" w:hAnsi="Calibri" w:cs="Calibri"/>
          <w:i/>
          <w:sz w:val="22"/>
          <w:szCs w:val="22"/>
        </w:rPr>
        <w:t xml:space="preserve"> issues</w:t>
      </w:r>
      <w:r>
        <w:rPr>
          <w:rFonts w:ascii="Calibri" w:eastAsia="Calibri" w:hAnsi="Calibri" w:cs="Calibri"/>
          <w:i/>
          <w:sz w:val="22"/>
          <w:szCs w:val="22"/>
        </w:rPr>
        <w:t xml:space="preserve"> in San Diego, particularly as it relates to marginalized populations</w:t>
      </w:r>
      <w:r w:rsidR="00B07F81">
        <w:rPr>
          <w:rFonts w:ascii="Calibri" w:eastAsia="Calibri" w:hAnsi="Calibri" w:cs="Calibri"/>
          <w:i/>
          <w:sz w:val="22"/>
          <w:szCs w:val="22"/>
        </w:rPr>
        <w:t xml:space="preserve"> </w:t>
      </w:r>
      <w:r>
        <w:rPr>
          <w:rFonts w:ascii="Calibri" w:eastAsia="Calibri" w:hAnsi="Calibri" w:cs="Calibri"/>
          <w:i/>
          <w:sz w:val="22"/>
          <w:szCs w:val="22"/>
        </w:rPr>
        <w:t>and</w:t>
      </w:r>
      <w:r w:rsidR="00B07F81">
        <w:rPr>
          <w:rFonts w:ascii="Calibri" w:eastAsia="Calibri" w:hAnsi="Calibri" w:cs="Calibri"/>
          <w:i/>
          <w:sz w:val="22"/>
          <w:szCs w:val="22"/>
        </w:rPr>
        <w:t xml:space="preserve"> </w:t>
      </w:r>
      <w:r>
        <w:rPr>
          <w:rFonts w:ascii="Calibri" w:eastAsia="Calibri" w:hAnsi="Calibri" w:cs="Calibri"/>
          <w:i/>
          <w:sz w:val="22"/>
          <w:szCs w:val="22"/>
        </w:rPr>
        <w:t>communities.</w:t>
      </w:r>
    </w:p>
    <w:p w14:paraId="606CF7B6" w14:textId="0460E628" w:rsidR="000A295D" w:rsidRDefault="000A295D" w:rsidP="00714938">
      <w:pPr>
        <w:pStyle w:val="Enum2"/>
        <w:jc w:val="both"/>
        <w:rPr>
          <w:rFonts w:ascii="Calibri" w:eastAsia="Calibri" w:hAnsi="Calibri" w:cs="Calibri"/>
          <w:i/>
          <w:sz w:val="22"/>
          <w:szCs w:val="22"/>
        </w:rPr>
      </w:pPr>
    </w:p>
    <w:p w14:paraId="6529F9BB" w14:textId="220494D2" w:rsidR="000A295D" w:rsidRPr="000616A2" w:rsidRDefault="000A295D" w:rsidP="000616A2">
      <w:pPr>
        <w:spacing w:after="0" w:line="240" w:lineRule="auto"/>
        <w:rPr>
          <w:b/>
        </w:rPr>
      </w:pPr>
      <w:r w:rsidRPr="000616A2">
        <w:rPr>
          <w:b/>
        </w:rPr>
        <w:t>Community Advocates</w:t>
      </w:r>
      <w:r w:rsidR="000616A2">
        <w:rPr>
          <w:b/>
        </w:rPr>
        <w:t xml:space="preserve"> for Just and Moral Go</w:t>
      </w:r>
      <w:r w:rsidR="000616A2" w:rsidRPr="000616A2">
        <w:rPr>
          <w:b/>
        </w:rPr>
        <w:t>vernance (</w:t>
      </w:r>
      <w:proofErr w:type="spellStart"/>
      <w:r w:rsidR="000616A2">
        <w:rPr>
          <w:b/>
        </w:rPr>
        <w:t>MoGo</w:t>
      </w:r>
      <w:proofErr w:type="spellEnd"/>
      <w:r w:rsidR="000616A2" w:rsidRPr="000616A2">
        <w:rPr>
          <w:b/>
        </w:rPr>
        <w:t>)</w:t>
      </w:r>
      <w:r w:rsidRPr="000616A2">
        <w:rPr>
          <w:b/>
        </w:rPr>
        <w:t xml:space="preserve"> </w:t>
      </w:r>
    </w:p>
    <w:p w14:paraId="219DAE38" w14:textId="05BDB02F" w:rsidR="000616A2" w:rsidRDefault="00723A97" w:rsidP="000616A2">
      <w:pPr>
        <w:spacing w:after="0" w:line="240" w:lineRule="auto"/>
      </w:pPr>
      <w:hyperlink r:id="rId10" w:history="1">
        <w:r w:rsidR="000616A2" w:rsidRPr="001E4367">
          <w:rPr>
            <w:rStyle w:val="Hyperlink"/>
          </w:rPr>
          <w:t>https://moralgovernance.org/</w:t>
        </w:r>
      </w:hyperlink>
    </w:p>
    <w:p w14:paraId="107BBEBA" w14:textId="2D5D5C57" w:rsidR="000616A2" w:rsidRDefault="000616A2" w:rsidP="000616A2">
      <w:pPr>
        <w:spacing w:after="0" w:line="240" w:lineRule="auto"/>
      </w:pPr>
      <w:r w:rsidRPr="000616A2">
        <w:t>Community Advocates for Just and Moral Governance (</w:t>
      </w:r>
      <w:proofErr w:type="spellStart"/>
      <w:r w:rsidRPr="000616A2">
        <w:t>MoGo</w:t>
      </w:r>
      <w:proofErr w:type="spellEnd"/>
      <w:r w:rsidRPr="000616A2">
        <w:t xml:space="preserve">) promotes good governance. </w:t>
      </w:r>
      <w:proofErr w:type="spellStart"/>
      <w:r w:rsidRPr="000616A2">
        <w:t>MoGo</w:t>
      </w:r>
      <w:proofErr w:type="spellEnd"/>
      <w:r w:rsidRPr="000616A2">
        <w:t xml:space="preserve"> is committed to engaging in litigation and various forms of advocacy that will make government more just and fully accountable to all people, particularly those who have been marginalized from society.</w:t>
      </w:r>
      <w:r>
        <w:t xml:space="preserve"> </w:t>
      </w:r>
      <w:proofErr w:type="spellStart"/>
      <w:r w:rsidRPr="000616A2">
        <w:t>MoGo</w:t>
      </w:r>
      <w:proofErr w:type="spellEnd"/>
      <w:r w:rsidRPr="000616A2">
        <w:t xml:space="preserve"> was founded by two Black women lawyers who have dedicated their lives and careers to secure racial equality, social justice, and greater access to quality education.</w:t>
      </w:r>
      <w:r>
        <w:t xml:space="preserve"> Current </w:t>
      </w:r>
      <w:proofErr w:type="spellStart"/>
      <w:r>
        <w:t>MoGo</w:t>
      </w:r>
      <w:proofErr w:type="spellEnd"/>
      <w:r>
        <w:t xml:space="preserve"> campaigns include: stopping discriminatory policing practices </w:t>
      </w:r>
      <w:r w:rsidRPr="000616A2">
        <w:t>against Black people, Indigenous people, people of color, LGBTQ individuals, an</w:t>
      </w:r>
      <w:r>
        <w:t>d individuals with disabilities; protecting San Diegans' fourth amendment r</w:t>
      </w:r>
      <w:r w:rsidRPr="000616A2">
        <w:t>ights</w:t>
      </w:r>
      <w:r>
        <w:t xml:space="preserve"> in regard to transparent and responsible use of surveillance technology in San Diego; and </w:t>
      </w:r>
      <w:r w:rsidRPr="000616A2">
        <w:t>working to bring ranked choice voting to San Diego</w:t>
      </w:r>
      <w:r>
        <w:t xml:space="preserve"> to improve voter turnout. </w:t>
      </w:r>
    </w:p>
    <w:p w14:paraId="20B51087" w14:textId="2DB7ED90" w:rsidR="000616A2" w:rsidRDefault="000616A2" w:rsidP="000616A2">
      <w:pPr>
        <w:spacing w:after="0" w:line="240" w:lineRule="auto"/>
        <w:rPr>
          <w:i/>
        </w:rPr>
      </w:pPr>
      <w:r w:rsidRPr="000616A2">
        <w:rPr>
          <w:i/>
        </w:rPr>
        <w:t xml:space="preserve">Meeting Focus: Learn about impact litigation and other strategies and tools utilized by </w:t>
      </w:r>
      <w:proofErr w:type="spellStart"/>
      <w:r w:rsidRPr="000616A2">
        <w:rPr>
          <w:i/>
        </w:rPr>
        <w:t>MoGo</w:t>
      </w:r>
      <w:proofErr w:type="spellEnd"/>
      <w:r w:rsidRPr="000616A2">
        <w:rPr>
          <w:i/>
        </w:rPr>
        <w:t xml:space="preserve"> to advocate for marginalized populations and promote </w:t>
      </w:r>
      <w:r w:rsidR="00B07F81">
        <w:rPr>
          <w:i/>
        </w:rPr>
        <w:t>government accountability.</w:t>
      </w:r>
      <w:r w:rsidRPr="000616A2">
        <w:rPr>
          <w:i/>
        </w:rPr>
        <w:t xml:space="preserve"> </w:t>
      </w:r>
    </w:p>
    <w:p w14:paraId="04218043" w14:textId="32C26BD5" w:rsidR="00B07F81" w:rsidRDefault="00B07F81" w:rsidP="000616A2">
      <w:pPr>
        <w:spacing w:after="0" w:line="240" w:lineRule="auto"/>
        <w:rPr>
          <w:i/>
        </w:rPr>
      </w:pPr>
    </w:p>
    <w:p w14:paraId="5439982F" w14:textId="77777777" w:rsidR="000A1C02" w:rsidRPr="006E2392" w:rsidRDefault="000A1C02" w:rsidP="000A1C02">
      <w:pPr>
        <w:spacing w:after="0" w:line="240" w:lineRule="auto"/>
        <w:jc w:val="both"/>
        <w:rPr>
          <w:rFonts w:ascii="Calibri" w:eastAsia="Calibri" w:hAnsi="Calibri" w:cs="Calibri"/>
          <w:b/>
        </w:rPr>
      </w:pPr>
      <w:r w:rsidRPr="006E2392">
        <w:rPr>
          <w:rFonts w:ascii="Calibri" w:eastAsia="Calibri" w:hAnsi="Calibri" w:cs="Calibri"/>
          <w:b/>
        </w:rPr>
        <w:t>Engage San Diego</w:t>
      </w:r>
    </w:p>
    <w:p w14:paraId="409029E0" w14:textId="77777777" w:rsidR="000A1C02" w:rsidRDefault="00723A97" w:rsidP="000A1C02">
      <w:pPr>
        <w:spacing w:after="0" w:line="240" w:lineRule="auto"/>
        <w:jc w:val="both"/>
        <w:rPr>
          <w:rFonts w:ascii="Calibri" w:eastAsia="Calibri" w:hAnsi="Calibri" w:cs="Calibri"/>
        </w:rPr>
      </w:pPr>
      <w:hyperlink r:id="rId11" w:history="1">
        <w:r w:rsidR="000A1C02" w:rsidRPr="00E8201A">
          <w:rPr>
            <w:rStyle w:val="Hyperlink"/>
            <w:rFonts w:ascii="Calibri" w:eastAsia="Calibri" w:hAnsi="Calibri" w:cs="Calibri"/>
          </w:rPr>
          <w:t>https://www.engagesandiego.org/</w:t>
        </w:r>
      </w:hyperlink>
    </w:p>
    <w:p w14:paraId="75A3584E" w14:textId="77777777" w:rsidR="000A1C02" w:rsidRDefault="000A1C02" w:rsidP="000A1C02">
      <w:pPr>
        <w:spacing w:after="0" w:line="240" w:lineRule="auto"/>
        <w:rPr>
          <w:rFonts w:ascii="Calibri" w:eastAsia="Calibri" w:hAnsi="Calibri" w:cs="Calibri"/>
        </w:rPr>
      </w:pPr>
      <w:r>
        <w:rPr>
          <w:rFonts w:ascii="Calibri" w:eastAsia="Calibri" w:hAnsi="Calibri" w:cs="Calibri"/>
        </w:rPr>
        <w:t xml:space="preserve">Engage </w:t>
      </w:r>
      <w:r w:rsidRPr="006E2392">
        <w:rPr>
          <w:rFonts w:ascii="Calibri" w:eastAsia="Calibri" w:hAnsi="Calibri" w:cs="Calibri"/>
        </w:rPr>
        <w:t>San</w:t>
      </w:r>
      <w:r>
        <w:rPr>
          <w:rFonts w:ascii="Calibri" w:eastAsia="Calibri" w:hAnsi="Calibri" w:cs="Calibri"/>
        </w:rPr>
        <w:t xml:space="preserve"> Diego is a collaborative network of social-justice focused, non-profit groups working to </w:t>
      </w:r>
      <w:r w:rsidRPr="006E2392">
        <w:rPr>
          <w:rFonts w:ascii="Calibri" w:eastAsia="Calibri" w:hAnsi="Calibri" w:cs="Calibri"/>
        </w:rPr>
        <w:t>increase civic and voter engagement in historically and systemically excluded communitie</w:t>
      </w:r>
      <w:r>
        <w:rPr>
          <w:rFonts w:ascii="Calibri" w:eastAsia="Calibri" w:hAnsi="Calibri" w:cs="Calibri"/>
        </w:rPr>
        <w:t xml:space="preserve">s of San Diego County. Engage San Diego table members are established and effective </w:t>
      </w:r>
      <w:r w:rsidRPr="006E2392">
        <w:rPr>
          <w:rFonts w:ascii="Calibri" w:eastAsia="Calibri" w:hAnsi="Calibri" w:cs="Calibri"/>
        </w:rPr>
        <w:t>civic engagement</w:t>
      </w:r>
      <w:r>
        <w:rPr>
          <w:rFonts w:ascii="Calibri" w:eastAsia="Calibri" w:hAnsi="Calibri" w:cs="Calibri"/>
        </w:rPr>
        <w:t xml:space="preserve"> and </w:t>
      </w:r>
      <w:r w:rsidRPr="006E2392">
        <w:rPr>
          <w:rFonts w:ascii="Calibri" w:eastAsia="Calibri" w:hAnsi="Calibri" w:cs="Calibri"/>
        </w:rPr>
        <w:t>social change organizations with deep roots in the neighborhoods they serve. Its vision is a San Diego where the electorate and leadership are reflective of people who live and work here.</w:t>
      </w:r>
    </w:p>
    <w:p w14:paraId="167F91B0" w14:textId="77777777" w:rsidR="000A1C02" w:rsidRDefault="000A1C02" w:rsidP="000A1C02">
      <w:pPr>
        <w:spacing w:after="0" w:line="240" w:lineRule="auto"/>
        <w:jc w:val="both"/>
        <w:rPr>
          <w:rFonts w:ascii="Calibri" w:eastAsia="Calibri" w:hAnsi="Calibri" w:cs="Calibri"/>
          <w:i/>
        </w:rPr>
      </w:pPr>
      <w:r>
        <w:rPr>
          <w:rFonts w:ascii="Calibri" w:eastAsia="Calibri" w:hAnsi="Calibri" w:cs="Calibri"/>
          <w:i/>
        </w:rPr>
        <w:t>Meeting Focus: Discussion with the above partner organizations to explore and educate on Engage San Diego and how they</w:t>
      </w:r>
      <w:r w:rsidRPr="006E2392">
        <w:rPr>
          <w:rFonts w:ascii="Calibri" w:eastAsia="Calibri" w:hAnsi="Calibri" w:cs="Calibri"/>
          <w:i/>
        </w:rPr>
        <w:t xml:space="preserve"> work </w:t>
      </w:r>
      <w:r>
        <w:rPr>
          <w:rFonts w:ascii="Calibri" w:eastAsia="Calibri" w:hAnsi="Calibri" w:cs="Calibri"/>
          <w:i/>
        </w:rPr>
        <w:t>together to</w:t>
      </w:r>
      <w:r w:rsidRPr="006E2392">
        <w:rPr>
          <w:rFonts w:ascii="Calibri" w:eastAsia="Calibri" w:hAnsi="Calibri" w:cs="Calibri"/>
          <w:i/>
        </w:rPr>
        <w:t xml:space="preserve"> promote civic engagement among</w:t>
      </w:r>
      <w:r>
        <w:rPr>
          <w:rFonts w:ascii="Calibri" w:eastAsia="Calibri" w:hAnsi="Calibri" w:cs="Calibri"/>
          <w:i/>
        </w:rPr>
        <w:t xml:space="preserve"> minorities</w:t>
      </w:r>
      <w:r w:rsidRPr="006E2392">
        <w:rPr>
          <w:rFonts w:ascii="Calibri" w:eastAsia="Calibri" w:hAnsi="Calibri" w:cs="Calibri"/>
          <w:i/>
        </w:rPr>
        <w:t>.</w:t>
      </w:r>
      <w:r>
        <w:rPr>
          <w:rFonts w:ascii="Calibri" w:eastAsia="Calibri" w:hAnsi="Calibri" w:cs="Calibri"/>
          <w:i/>
        </w:rPr>
        <w:t xml:space="preserve"> </w:t>
      </w:r>
    </w:p>
    <w:p w14:paraId="3704CF66" w14:textId="77777777" w:rsidR="000A1C02" w:rsidRDefault="000A1C02" w:rsidP="000A1C02">
      <w:pPr>
        <w:spacing w:after="0" w:line="240" w:lineRule="auto"/>
        <w:jc w:val="both"/>
        <w:rPr>
          <w:rFonts w:ascii="Calibri" w:eastAsia="Calibri" w:hAnsi="Calibri" w:cs="Calibri"/>
          <w:b/>
        </w:rPr>
      </w:pPr>
    </w:p>
    <w:p w14:paraId="4E955A50" w14:textId="77777777" w:rsidR="000A1C02" w:rsidRPr="001500B3" w:rsidRDefault="000A1C02" w:rsidP="000A1C02">
      <w:pPr>
        <w:spacing w:after="0" w:line="240" w:lineRule="auto"/>
        <w:jc w:val="both"/>
        <w:rPr>
          <w:rFonts w:ascii="Calibri" w:eastAsia="Calibri" w:hAnsi="Calibri" w:cs="Calibri"/>
          <w:b/>
        </w:rPr>
      </w:pPr>
      <w:bookmarkStart w:id="0" w:name="_GoBack"/>
      <w:r w:rsidRPr="001500B3">
        <w:rPr>
          <w:rFonts w:ascii="Calibri" w:eastAsia="Calibri" w:hAnsi="Calibri" w:cs="Calibri"/>
          <w:b/>
        </w:rPr>
        <w:t>NAACP San Diego</w:t>
      </w:r>
    </w:p>
    <w:bookmarkEnd w:id="0"/>
    <w:p w14:paraId="52B69C3B" w14:textId="77777777" w:rsidR="000A1C02" w:rsidRDefault="00723A97" w:rsidP="000A1C02">
      <w:pPr>
        <w:spacing w:after="0" w:line="240" w:lineRule="auto"/>
        <w:jc w:val="both"/>
        <w:rPr>
          <w:rFonts w:ascii="Calibri" w:eastAsia="Calibri" w:hAnsi="Calibri" w:cs="Calibri"/>
        </w:rPr>
      </w:pPr>
      <w:r>
        <w:fldChar w:fldCharType="begin"/>
      </w:r>
      <w:r>
        <w:instrText xml:space="preserve"> HYPERLINK "https://www.sandiegonaacp.org/" </w:instrText>
      </w:r>
      <w:r>
        <w:fldChar w:fldCharType="separate"/>
      </w:r>
      <w:r w:rsidR="000A1C02" w:rsidRPr="00756646">
        <w:rPr>
          <w:rStyle w:val="Hyperlink"/>
          <w:rFonts w:ascii="Calibri" w:eastAsia="Calibri" w:hAnsi="Calibri" w:cs="Calibri"/>
        </w:rPr>
        <w:t>https://www.sandiegonaacp.org/</w:t>
      </w:r>
      <w:r>
        <w:rPr>
          <w:rStyle w:val="Hyperlink"/>
          <w:rFonts w:ascii="Calibri" w:eastAsia="Calibri" w:hAnsi="Calibri" w:cs="Calibri"/>
        </w:rPr>
        <w:fldChar w:fldCharType="end"/>
      </w:r>
      <w:r w:rsidR="000A1C02">
        <w:rPr>
          <w:rFonts w:ascii="Calibri" w:eastAsia="Calibri" w:hAnsi="Calibri" w:cs="Calibri"/>
        </w:rPr>
        <w:t xml:space="preserve"> </w:t>
      </w:r>
    </w:p>
    <w:p w14:paraId="42947639" w14:textId="77777777" w:rsidR="000A1C02" w:rsidRDefault="000A1C02" w:rsidP="000A1C02">
      <w:pPr>
        <w:spacing w:after="0" w:line="240" w:lineRule="auto"/>
        <w:jc w:val="both"/>
        <w:rPr>
          <w:rFonts w:ascii="Calibri" w:eastAsia="Calibri" w:hAnsi="Calibri" w:cs="Calibri"/>
        </w:rPr>
      </w:pPr>
      <w:r>
        <w:rPr>
          <w:rFonts w:ascii="Calibri" w:eastAsia="Calibri" w:hAnsi="Calibri" w:cs="Calibri"/>
        </w:rPr>
        <w:t xml:space="preserve">The NAACP’s principal objective is to ensure the political, educational, social and economic equality of minority citizens of the United States and eliminate race prejudice. The NAACP seeks to remove all barriers of racial discrimination through democratic processes. This mission is accomplished by seeking the enactment and enforcement of federal, state and local laws securing civil rights, and by informing the public of the adverse effects of racial discrimination. From school desegregation, fair housing, employment and voter registration to health and equal economic opportunity, the NAACP is working successfully with allies of all races and plays a significant role in establishing legal precedents in order to improve the quality of life of America’s downtrodden. </w:t>
      </w:r>
    </w:p>
    <w:p w14:paraId="54884D09" w14:textId="77777777" w:rsidR="000A1C02" w:rsidRPr="00B07F81" w:rsidRDefault="000A1C02" w:rsidP="000A1C02">
      <w:pPr>
        <w:spacing w:after="200" w:line="240" w:lineRule="auto"/>
        <w:jc w:val="both"/>
        <w:rPr>
          <w:rFonts w:ascii="Calibri" w:eastAsia="Calibri" w:hAnsi="Calibri" w:cs="Calibri"/>
        </w:rPr>
      </w:pPr>
      <w:r>
        <w:rPr>
          <w:rFonts w:ascii="Calibri" w:eastAsia="Calibri" w:hAnsi="Calibri" w:cs="Calibri"/>
          <w:i/>
          <w:iCs/>
        </w:rPr>
        <w:t>Meeting Focus: Explore and discuss the education and activism efforts of the NAACP in San Diego.</w:t>
      </w:r>
    </w:p>
    <w:p w14:paraId="09699694" w14:textId="7797FF1A" w:rsidR="000A1C02" w:rsidRPr="000A1C02" w:rsidRDefault="000A1C02" w:rsidP="000A1C02">
      <w:pPr>
        <w:spacing w:after="200" w:line="240" w:lineRule="auto"/>
        <w:jc w:val="both"/>
        <w:rPr>
          <w:rFonts w:ascii="Calibri" w:eastAsia="Calibri" w:hAnsi="Calibri" w:cs="Calibri"/>
          <w:b/>
          <w:bCs/>
          <w:i/>
          <w:iCs/>
          <w:color w:val="FF0000"/>
          <w:sz w:val="24"/>
          <w:szCs w:val="24"/>
          <w:u w:val="single"/>
        </w:rPr>
      </w:pPr>
      <w:r w:rsidRPr="000A1C02">
        <w:rPr>
          <w:rFonts w:ascii="Calibri" w:eastAsia="Calibri" w:hAnsi="Calibri" w:cs="Calibri"/>
          <w:b/>
          <w:bCs/>
          <w:i/>
          <w:iCs/>
          <w:color w:val="FF0000"/>
          <w:sz w:val="24"/>
          <w:szCs w:val="24"/>
          <w:u w:val="single"/>
        </w:rPr>
        <w:t>Academic Resources</w:t>
      </w:r>
    </w:p>
    <w:p w14:paraId="0E5ED1A9" w14:textId="6C22AD91" w:rsidR="000A1C02" w:rsidRPr="000A1C02" w:rsidRDefault="000A1C02" w:rsidP="000A1C02">
      <w:pPr>
        <w:spacing w:after="0" w:line="240" w:lineRule="auto"/>
        <w:jc w:val="both"/>
        <w:rPr>
          <w:rFonts w:ascii="Calibri" w:eastAsia="Calibri" w:hAnsi="Calibri" w:cs="Calibri"/>
          <w:b/>
          <w:bCs/>
          <w:iCs/>
        </w:rPr>
      </w:pPr>
      <w:r w:rsidRPr="000A1C02">
        <w:rPr>
          <w:rFonts w:ascii="Calibri" w:eastAsia="Calibri" w:hAnsi="Calibri" w:cs="Calibri"/>
          <w:b/>
          <w:bCs/>
          <w:iCs/>
        </w:rPr>
        <w:t>University of San Diego (USD), Joan B. Kroc Institute for Peace and Justice</w:t>
      </w:r>
      <w:r>
        <w:rPr>
          <w:rFonts w:ascii="Calibri" w:eastAsia="Calibri" w:hAnsi="Calibri" w:cs="Calibri"/>
          <w:b/>
          <w:bCs/>
          <w:iCs/>
        </w:rPr>
        <w:t xml:space="preserve"> (IPJ)</w:t>
      </w:r>
      <w:r w:rsidRPr="000A1C02">
        <w:rPr>
          <w:rFonts w:ascii="Calibri" w:eastAsia="Calibri" w:hAnsi="Calibri" w:cs="Calibri"/>
          <w:b/>
          <w:bCs/>
          <w:iCs/>
        </w:rPr>
        <w:t xml:space="preserve"> – Violence, Inequality and Power (VIP) Lab</w:t>
      </w:r>
    </w:p>
    <w:p w14:paraId="54AD032A" w14:textId="13ED0989" w:rsidR="000A1C02" w:rsidRDefault="00723A97" w:rsidP="000A1C02">
      <w:pPr>
        <w:spacing w:after="0" w:line="240" w:lineRule="auto"/>
        <w:jc w:val="both"/>
        <w:rPr>
          <w:rFonts w:ascii="Calibri" w:eastAsia="Calibri" w:hAnsi="Calibri" w:cs="Calibri"/>
          <w:bCs/>
          <w:iCs/>
        </w:rPr>
      </w:pPr>
      <w:hyperlink r:id="rId12" w:history="1">
        <w:r w:rsidR="000A1C02" w:rsidRPr="000A1C02">
          <w:rPr>
            <w:rStyle w:val="Hyperlink"/>
            <w:rFonts w:ascii="Calibri" w:eastAsia="Calibri" w:hAnsi="Calibri" w:cs="Calibri"/>
            <w:bCs/>
            <w:iCs/>
          </w:rPr>
          <w:t>https://www.sandiego.edu/peace/institute-for-peace-justice/violence-inequality-power-lab/</w:t>
        </w:r>
      </w:hyperlink>
      <w:r w:rsidR="000A1C02" w:rsidRPr="000A1C02">
        <w:rPr>
          <w:rFonts w:ascii="Calibri" w:eastAsia="Calibri" w:hAnsi="Calibri" w:cs="Calibri"/>
          <w:bCs/>
          <w:iCs/>
        </w:rPr>
        <w:t xml:space="preserve"> </w:t>
      </w:r>
    </w:p>
    <w:p w14:paraId="0793977A" w14:textId="27688561" w:rsidR="000A1C02" w:rsidRDefault="000A1C02" w:rsidP="000A1C02">
      <w:pPr>
        <w:spacing w:after="0" w:line="240" w:lineRule="auto"/>
        <w:jc w:val="both"/>
        <w:rPr>
          <w:rFonts w:ascii="Calibri" w:eastAsia="Calibri" w:hAnsi="Calibri" w:cs="Calibri"/>
          <w:bCs/>
          <w:iCs/>
        </w:rPr>
      </w:pPr>
      <w:r>
        <w:rPr>
          <w:rFonts w:ascii="Calibri" w:eastAsia="Calibri" w:hAnsi="Calibri" w:cs="Calibri"/>
          <w:bCs/>
          <w:iCs/>
        </w:rPr>
        <w:t xml:space="preserve">The Joan B. </w:t>
      </w:r>
      <w:r w:rsidRPr="000A1C02">
        <w:rPr>
          <w:rFonts w:ascii="Calibri" w:eastAsia="Calibri" w:hAnsi="Calibri" w:cs="Calibri"/>
          <w:bCs/>
          <w:iCs/>
        </w:rPr>
        <w:t xml:space="preserve">Kroc IPJ’s mission </w:t>
      </w:r>
      <w:r>
        <w:rPr>
          <w:rFonts w:ascii="Calibri" w:eastAsia="Calibri" w:hAnsi="Calibri" w:cs="Calibri"/>
          <w:bCs/>
          <w:iCs/>
        </w:rPr>
        <w:t>is to</w:t>
      </w:r>
      <w:r w:rsidRPr="000A1C02">
        <w:rPr>
          <w:rFonts w:ascii="Calibri" w:eastAsia="Calibri" w:hAnsi="Calibri" w:cs="Calibri"/>
          <w:bCs/>
          <w:iCs/>
        </w:rPr>
        <w:t xml:space="preserve"> end cycles of violence in wa</w:t>
      </w:r>
      <w:r>
        <w:rPr>
          <w:rFonts w:ascii="Calibri" w:eastAsia="Calibri" w:hAnsi="Calibri" w:cs="Calibri"/>
          <w:bCs/>
          <w:iCs/>
        </w:rPr>
        <w:t xml:space="preserve">ys that advance justice for all through </w:t>
      </w:r>
      <w:r w:rsidRPr="000A1C02">
        <w:rPr>
          <w:rFonts w:ascii="Calibri" w:eastAsia="Calibri" w:hAnsi="Calibri" w:cs="Calibri"/>
          <w:bCs/>
          <w:iCs/>
        </w:rPr>
        <w:t xml:space="preserve">learning that is deeply grounded in the lived experience </w:t>
      </w:r>
      <w:r>
        <w:rPr>
          <w:rFonts w:ascii="Calibri" w:eastAsia="Calibri" w:hAnsi="Calibri" w:cs="Calibri"/>
          <w:bCs/>
          <w:iCs/>
        </w:rPr>
        <w:t>of peacemakers around the world and</w:t>
      </w:r>
      <w:r w:rsidRPr="000A1C02">
        <w:rPr>
          <w:rFonts w:ascii="Calibri" w:eastAsia="Calibri" w:hAnsi="Calibri" w:cs="Calibri"/>
          <w:bCs/>
          <w:iCs/>
        </w:rPr>
        <w:t xml:space="preserve"> that is made rigorous by our plac</w:t>
      </w:r>
      <w:r>
        <w:rPr>
          <w:rFonts w:ascii="Calibri" w:eastAsia="Calibri" w:hAnsi="Calibri" w:cs="Calibri"/>
          <w:bCs/>
          <w:iCs/>
        </w:rPr>
        <w:t xml:space="preserve">e within a university ecosystem. </w:t>
      </w:r>
      <w:r w:rsidRPr="000A1C02">
        <w:rPr>
          <w:rFonts w:ascii="Calibri" w:eastAsia="Calibri" w:hAnsi="Calibri" w:cs="Calibri"/>
          <w:bCs/>
          <w:iCs/>
        </w:rPr>
        <w:t xml:space="preserve">The Violence, Inequality and Power (VIP) Lab </w:t>
      </w:r>
      <w:r>
        <w:rPr>
          <w:rFonts w:ascii="Calibri" w:eastAsia="Calibri" w:hAnsi="Calibri" w:cs="Calibri"/>
          <w:bCs/>
          <w:iCs/>
        </w:rPr>
        <w:t>fosters</w:t>
      </w:r>
      <w:r w:rsidRPr="000A1C02">
        <w:rPr>
          <w:rFonts w:ascii="Calibri" w:eastAsia="Calibri" w:hAnsi="Calibri" w:cs="Calibri"/>
          <w:bCs/>
          <w:iCs/>
        </w:rPr>
        <w:t xml:space="preserve"> collaborations that question the status quo, that use bridging language, and that expand access to nuanced knowledge and discussion. The VIP Lab </w:t>
      </w:r>
      <w:r>
        <w:rPr>
          <w:rFonts w:ascii="Calibri" w:eastAsia="Calibri" w:hAnsi="Calibri" w:cs="Calibri"/>
          <w:bCs/>
          <w:iCs/>
        </w:rPr>
        <w:t xml:space="preserve">aims to </w:t>
      </w:r>
      <w:r w:rsidRPr="000A1C02">
        <w:rPr>
          <w:rFonts w:ascii="Calibri" w:eastAsia="Calibri" w:hAnsi="Calibri" w:cs="Calibri"/>
          <w:bCs/>
          <w:iCs/>
        </w:rPr>
        <w:t>deliver practical, actionable ideas that partners can implement at the systems level to confront harmful power inequalities and reduce violence.</w:t>
      </w:r>
    </w:p>
    <w:p w14:paraId="760838D6" w14:textId="5BB298E6" w:rsidR="000A1C02" w:rsidRPr="000A1C02" w:rsidRDefault="000A1C02" w:rsidP="00EE0CF3">
      <w:pPr>
        <w:spacing w:after="0" w:line="240" w:lineRule="auto"/>
        <w:jc w:val="both"/>
        <w:rPr>
          <w:rFonts w:ascii="Calibri" w:eastAsia="Calibri" w:hAnsi="Calibri" w:cs="Calibri"/>
          <w:bCs/>
          <w:i/>
          <w:iCs/>
        </w:rPr>
      </w:pPr>
      <w:r w:rsidRPr="000A1C02">
        <w:rPr>
          <w:rFonts w:ascii="Calibri" w:eastAsia="Calibri" w:hAnsi="Calibri" w:cs="Calibri"/>
          <w:bCs/>
          <w:i/>
          <w:iCs/>
        </w:rPr>
        <w:t xml:space="preserve">Meeting Focus: </w:t>
      </w:r>
      <w:r w:rsidR="00EE0CF3">
        <w:rPr>
          <w:rFonts w:ascii="Calibri" w:eastAsia="Calibri" w:hAnsi="Calibri" w:cs="Calibri"/>
          <w:bCs/>
          <w:i/>
          <w:iCs/>
        </w:rPr>
        <w:t xml:space="preserve">Learn about how the VIP Lab is leveraging research and lived experiences of peacemakers to create system-level change, </w:t>
      </w:r>
      <w:r w:rsidR="00EE0CF3" w:rsidRPr="00EE0CF3">
        <w:rPr>
          <w:rFonts w:ascii="Calibri" w:eastAsia="Calibri" w:hAnsi="Calibri" w:cs="Calibri"/>
          <w:bCs/>
          <w:i/>
          <w:iCs/>
        </w:rPr>
        <w:t>acknowledging the power imbalan</w:t>
      </w:r>
      <w:r w:rsidR="00EE0CF3">
        <w:rPr>
          <w:rFonts w:ascii="Calibri" w:eastAsia="Calibri" w:hAnsi="Calibri" w:cs="Calibri"/>
          <w:bCs/>
          <w:i/>
          <w:iCs/>
        </w:rPr>
        <w:t>ces that impede progress, with a focus on cities,</w:t>
      </w:r>
      <w:r w:rsidR="00EE0CF3" w:rsidRPr="00EE0CF3">
        <w:rPr>
          <w:rFonts w:ascii="Calibri" w:eastAsia="Calibri" w:hAnsi="Calibri" w:cs="Calibri"/>
          <w:bCs/>
          <w:i/>
          <w:iCs/>
        </w:rPr>
        <w:t xml:space="preserve"> borders,</w:t>
      </w:r>
      <w:r w:rsidR="00EE0CF3">
        <w:rPr>
          <w:rFonts w:ascii="Calibri" w:eastAsia="Calibri" w:hAnsi="Calibri" w:cs="Calibri"/>
          <w:bCs/>
          <w:i/>
          <w:iCs/>
        </w:rPr>
        <w:t xml:space="preserve"> and </w:t>
      </w:r>
      <w:r w:rsidR="00EE0CF3" w:rsidRPr="00EE0CF3">
        <w:rPr>
          <w:rFonts w:ascii="Calibri" w:eastAsia="Calibri" w:hAnsi="Calibri" w:cs="Calibri"/>
          <w:bCs/>
          <w:i/>
          <w:iCs/>
        </w:rPr>
        <w:t>active conflict zones.</w:t>
      </w:r>
    </w:p>
    <w:p w14:paraId="2F042372" w14:textId="12E68321" w:rsidR="000A1C02" w:rsidRPr="000A1C02" w:rsidRDefault="000A1C02" w:rsidP="000A1C02">
      <w:pPr>
        <w:spacing w:after="0" w:line="240" w:lineRule="auto"/>
        <w:jc w:val="both"/>
        <w:rPr>
          <w:rFonts w:ascii="Calibri" w:eastAsia="Calibri" w:hAnsi="Calibri" w:cs="Calibri"/>
          <w:b/>
          <w:bCs/>
          <w:iCs/>
          <w:sz w:val="24"/>
          <w:szCs w:val="24"/>
        </w:rPr>
      </w:pPr>
    </w:p>
    <w:p w14:paraId="28231157" w14:textId="7159EAEA" w:rsidR="005C1580" w:rsidRPr="00CA7113" w:rsidRDefault="00090126" w:rsidP="005C1580">
      <w:pPr>
        <w:spacing w:after="200" w:line="240" w:lineRule="auto"/>
        <w:jc w:val="both"/>
        <w:rPr>
          <w:rFonts w:ascii="Calibri" w:eastAsia="Calibri" w:hAnsi="Calibri" w:cs="Calibri"/>
          <w:b/>
          <w:bCs/>
          <w:i/>
          <w:iCs/>
          <w:color w:val="FF0000"/>
          <w:sz w:val="24"/>
          <w:szCs w:val="24"/>
          <w:u w:val="single"/>
        </w:rPr>
      </w:pPr>
      <w:r>
        <w:rPr>
          <w:rFonts w:ascii="Calibri" w:eastAsia="Calibri" w:hAnsi="Calibri" w:cs="Calibri"/>
          <w:b/>
          <w:bCs/>
          <w:i/>
          <w:iCs/>
          <w:color w:val="FF0000"/>
          <w:sz w:val="24"/>
          <w:szCs w:val="24"/>
          <w:u w:val="single"/>
        </w:rPr>
        <w:t>Integrat</w:t>
      </w:r>
      <w:r w:rsidR="000A1C02">
        <w:rPr>
          <w:rFonts w:ascii="Calibri" w:eastAsia="Calibri" w:hAnsi="Calibri" w:cs="Calibri"/>
          <w:b/>
          <w:bCs/>
          <w:i/>
          <w:iCs/>
          <w:color w:val="FF0000"/>
          <w:sz w:val="24"/>
          <w:szCs w:val="24"/>
          <w:u w:val="single"/>
        </w:rPr>
        <w:t>ion &amp; Community-Building</w:t>
      </w:r>
      <w:r>
        <w:rPr>
          <w:rFonts w:ascii="Calibri" w:eastAsia="Calibri" w:hAnsi="Calibri" w:cs="Calibri"/>
          <w:b/>
          <w:bCs/>
          <w:i/>
          <w:iCs/>
          <w:color w:val="FF0000"/>
          <w:sz w:val="24"/>
          <w:szCs w:val="24"/>
          <w:u w:val="single"/>
        </w:rPr>
        <w:t xml:space="preserve"> Resources</w:t>
      </w:r>
    </w:p>
    <w:p w14:paraId="1E6E3B6E" w14:textId="2C1A154F" w:rsidR="00031D09" w:rsidRDefault="00031D09" w:rsidP="005C1580">
      <w:pPr>
        <w:spacing w:after="0" w:line="240" w:lineRule="auto"/>
        <w:jc w:val="both"/>
        <w:rPr>
          <w:rFonts w:ascii="Calibri" w:eastAsia="Calibri" w:hAnsi="Calibri" w:cs="Calibri"/>
          <w:b/>
          <w:bCs/>
          <w:iCs/>
        </w:rPr>
      </w:pPr>
      <w:r w:rsidRPr="00031D09">
        <w:rPr>
          <w:rFonts w:ascii="Calibri" w:eastAsia="Calibri" w:hAnsi="Calibri" w:cs="Calibri"/>
          <w:b/>
          <w:bCs/>
          <w:iCs/>
        </w:rPr>
        <w:t>Union of Pan Asian Communities (UPAC)</w:t>
      </w:r>
    </w:p>
    <w:p w14:paraId="29A9A94A" w14:textId="2627B708" w:rsidR="00031D09" w:rsidRDefault="00723A97" w:rsidP="005C1580">
      <w:pPr>
        <w:spacing w:after="0" w:line="240" w:lineRule="auto"/>
        <w:jc w:val="both"/>
        <w:rPr>
          <w:rFonts w:ascii="Calibri" w:eastAsia="Calibri" w:hAnsi="Calibri" w:cs="Calibri"/>
          <w:bCs/>
          <w:iCs/>
        </w:rPr>
      </w:pPr>
      <w:hyperlink r:id="rId13" w:history="1">
        <w:r w:rsidR="00031D09" w:rsidRPr="001409DC">
          <w:rPr>
            <w:rStyle w:val="Hyperlink"/>
            <w:rFonts w:ascii="Calibri" w:eastAsia="Calibri" w:hAnsi="Calibri" w:cs="Calibri"/>
            <w:bCs/>
            <w:iCs/>
          </w:rPr>
          <w:t>https://www.upacsd.com/</w:t>
        </w:r>
      </w:hyperlink>
      <w:r w:rsidR="00031D09">
        <w:rPr>
          <w:rFonts w:ascii="Calibri" w:eastAsia="Calibri" w:hAnsi="Calibri" w:cs="Calibri"/>
          <w:bCs/>
          <w:iCs/>
        </w:rPr>
        <w:t xml:space="preserve"> </w:t>
      </w:r>
    </w:p>
    <w:p w14:paraId="7FB036A3" w14:textId="544D3871" w:rsidR="00031D09" w:rsidRDefault="00031D09" w:rsidP="005C1580">
      <w:pPr>
        <w:spacing w:after="0" w:line="240" w:lineRule="auto"/>
        <w:jc w:val="both"/>
        <w:rPr>
          <w:rFonts w:ascii="Calibri" w:eastAsia="Calibri" w:hAnsi="Calibri" w:cs="Calibri"/>
          <w:bCs/>
          <w:iCs/>
        </w:rPr>
      </w:pPr>
      <w:r w:rsidRPr="00031D09">
        <w:rPr>
          <w:rFonts w:ascii="Calibri" w:eastAsia="Calibri" w:hAnsi="Calibri" w:cs="Calibri"/>
          <w:bCs/>
          <w:iCs/>
        </w:rPr>
        <w:t>The Union of Pan Asian Communities (UPAC) is a 501c3 non-profit that provides health and human services focused on improving the overall well-being of underserved diverse populations. Providing assistance in over 30 languages at 15 locations across the cou</w:t>
      </w:r>
      <w:r>
        <w:rPr>
          <w:rFonts w:ascii="Calibri" w:eastAsia="Calibri" w:hAnsi="Calibri" w:cs="Calibri"/>
          <w:bCs/>
          <w:iCs/>
        </w:rPr>
        <w:t>nty, UPAC</w:t>
      </w:r>
      <w:r w:rsidRPr="00031D09">
        <w:rPr>
          <w:rFonts w:ascii="Calibri" w:eastAsia="Calibri" w:hAnsi="Calibri" w:cs="Calibri"/>
          <w:bCs/>
          <w:iCs/>
        </w:rPr>
        <w:t xml:space="preserve"> recognize</w:t>
      </w:r>
      <w:r>
        <w:rPr>
          <w:rFonts w:ascii="Calibri" w:eastAsia="Calibri" w:hAnsi="Calibri" w:cs="Calibri"/>
          <w:bCs/>
          <w:iCs/>
        </w:rPr>
        <w:t>s</w:t>
      </w:r>
      <w:r w:rsidRPr="00031D09">
        <w:rPr>
          <w:rFonts w:ascii="Calibri" w:eastAsia="Calibri" w:hAnsi="Calibri" w:cs="Calibri"/>
          <w:bCs/>
          <w:iCs/>
        </w:rPr>
        <w:t xml:space="preserve"> and celebrate</w:t>
      </w:r>
      <w:r>
        <w:rPr>
          <w:rFonts w:ascii="Calibri" w:eastAsia="Calibri" w:hAnsi="Calibri" w:cs="Calibri"/>
          <w:bCs/>
          <w:iCs/>
        </w:rPr>
        <w:t>s</w:t>
      </w:r>
      <w:r w:rsidRPr="00031D09">
        <w:rPr>
          <w:rFonts w:ascii="Calibri" w:eastAsia="Calibri" w:hAnsi="Calibri" w:cs="Calibri"/>
          <w:bCs/>
          <w:iCs/>
        </w:rPr>
        <w:t xml:space="preserve"> the diversity of our region and strive</w:t>
      </w:r>
      <w:r>
        <w:rPr>
          <w:rFonts w:ascii="Calibri" w:eastAsia="Calibri" w:hAnsi="Calibri" w:cs="Calibri"/>
          <w:bCs/>
          <w:iCs/>
        </w:rPr>
        <w:t>s</w:t>
      </w:r>
      <w:r w:rsidRPr="00031D09">
        <w:rPr>
          <w:rFonts w:ascii="Calibri" w:eastAsia="Calibri" w:hAnsi="Calibri" w:cs="Calibri"/>
          <w:bCs/>
          <w:iCs/>
        </w:rPr>
        <w:t xml:space="preserve"> to strengthen these communities to achieve self-sufficiency. Programs focus on mental health counseling, community engagement and business development, addiction treatment &amp; recovery, housing counseling, health promotion and cultural competency education.</w:t>
      </w:r>
    </w:p>
    <w:p w14:paraId="317B36C5" w14:textId="17766863" w:rsidR="00031D09" w:rsidRPr="00031D09" w:rsidRDefault="00031D09" w:rsidP="005C1580">
      <w:pPr>
        <w:spacing w:after="0" w:line="240" w:lineRule="auto"/>
        <w:jc w:val="both"/>
        <w:rPr>
          <w:rFonts w:ascii="Calibri" w:eastAsia="Calibri" w:hAnsi="Calibri" w:cs="Calibri"/>
          <w:bCs/>
          <w:i/>
          <w:iCs/>
        </w:rPr>
      </w:pPr>
      <w:r w:rsidRPr="00031D09">
        <w:rPr>
          <w:rFonts w:ascii="Calibri" w:eastAsia="Calibri" w:hAnsi="Calibri" w:cs="Calibri"/>
          <w:bCs/>
          <w:i/>
          <w:iCs/>
        </w:rPr>
        <w:t>Meeting Focus:</w:t>
      </w:r>
      <w:r>
        <w:rPr>
          <w:rFonts w:ascii="Calibri" w:eastAsia="Calibri" w:hAnsi="Calibri" w:cs="Calibri"/>
          <w:bCs/>
          <w:i/>
          <w:iCs/>
        </w:rPr>
        <w:t xml:space="preserve"> Learn about the direct services UPAC provides to the diverse and underserved populations in the region to build self-sufficiency and strengthen communities. </w:t>
      </w:r>
    </w:p>
    <w:p w14:paraId="68EB1FE5" w14:textId="59F109CA" w:rsidR="00FA7365" w:rsidRDefault="00FA7365" w:rsidP="005C1580">
      <w:pPr>
        <w:spacing w:after="0" w:line="240" w:lineRule="auto"/>
        <w:jc w:val="both"/>
        <w:rPr>
          <w:rFonts w:ascii="Calibri" w:eastAsia="Calibri" w:hAnsi="Calibri" w:cs="Calibri"/>
          <w:i/>
          <w:iCs/>
        </w:rPr>
      </w:pPr>
    </w:p>
    <w:p w14:paraId="50301202" w14:textId="77777777" w:rsidR="00FA7365" w:rsidRPr="00DE45A9" w:rsidRDefault="00FA7365" w:rsidP="00FA7365">
      <w:pPr>
        <w:spacing w:after="0" w:line="240" w:lineRule="auto"/>
        <w:jc w:val="both"/>
        <w:rPr>
          <w:rFonts w:ascii="Calibri" w:eastAsia="Calibri" w:hAnsi="Calibri" w:cs="Calibri"/>
          <w:b/>
        </w:rPr>
      </w:pPr>
      <w:r w:rsidRPr="00DE45A9">
        <w:rPr>
          <w:rFonts w:ascii="Calibri" w:eastAsia="Calibri" w:hAnsi="Calibri" w:cs="Calibri"/>
          <w:b/>
        </w:rPr>
        <w:t>San Diego Gateway to College and Career, San Diego Workforce Partnership</w:t>
      </w:r>
    </w:p>
    <w:p w14:paraId="5F2FC40C" w14:textId="77777777" w:rsidR="00FA7365" w:rsidRDefault="00723A97" w:rsidP="00FA7365">
      <w:pPr>
        <w:spacing w:after="0" w:line="240" w:lineRule="auto"/>
        <w:jc w:val="both"/>
        <w:rPr>
          <w:rFonts w:ascii="Calibri" w:eastAsia="Calibri" w:hAnsi="Calibri" w:cs="Calibri"/>
        </w:rPr>
      </w:pPr>
      <w:hyperlink r:id="rId14" w:history="1">
        <w:r w:rsidR="00FA7365" w:rsidRPr="007D2B25">
          <w:rPr>
            <w:rStyle w:val="Hyperlink"/>
            <w:rFonts w:ascii="Calibri" w:eastAsia="Calibri" w:hAnsi="Calibri" w:cs="Calibri"/>
          </w:rPr>
          <w:t>https://workforce.org/gateway/</w:t>
        </w:r>
      </w:hyperlink>
    </w:p>
    <w:p w14:paraId="4680DAB9" w14:textId="77777777" w:rsidR="00FA7365" w:rsidRDefault="00FA7365" w:rsidP="00FA7365">
      <w:pPr>
        <w:spacing w:after="0" w:line="240" w:lineRule="auto"/>
        <w:jc w:val="both"/>
        <w:rPr>
          <w:rFonts w:ascii="Calibri" w:eastAsia="Calibri" w:hAnsi="Calibri" w:cs="Calibri"/>
        </w:rPr>
      </w:pPr>
      <w:r w:rsidRPr="00EF5BA3">
        <w:rPr>
          <w:rFonts w:ascii="Calibri" w:eastAsia="Calibri" w:hAnsi="Calibri" w:cs="Calibri"/>
        </w:rPr>
        <w:t>The San Diego Gateway to College and Career program provides young adults who identify as immigrant, refugee and/or English language learner (ELL) with high-touch and intensive support, stipends and paid internships.</w:t>
      </w:r>
      <w:r>
        <w:rPr>
          <w:rFonts w:ascii="Calibri" w:eastAsia="Calibri" w:hAnsi="Calibri" w:cs="Calibri"/>
        </w:rPr>
        <w:t xml:space="preserve"> </w:t>
      </w:r>
      <w:r w:rsidRPr="00EF5BA3">
        <w:rPr>
          <w:rFonts w:ascii="Calibri" w:eastAsia="Calibri" w:hAnsi="Calibri" w:cs="Calibri"/>
        </w:rPr>
        <w:t>Recognizing the strength of your diverse ethnicities and languages, students are also supported to achieve their language learning goals, no matter what language you speak.</w:t>
      </w:r>
      <w:r>
        <w:rPr>
          <w:rFonts w:ascii="Calibri" w:eastAsia="Calibri" w:hAnsi="Calibri" w:cs="Calibri"/>
        </w:rPr>
        <w:t xml:space="preserve"> This program offers help in removing barriers to success, finding what career is right, finding a long-term job, starting school, and learning new job skills. </w:t>
      </w:r>
    </w:p>
    <w:p w14:paraId="5853C74B" w14:textId="77777777" w:rsidR="00FA7365" w:rsidRPr="00247A58" w:rsidRDefault="00FA7365" w:rsidP="00FA7365">
      <w:pPr>
        <w:spacing w:after="0" w:line="240" w:lineRule="auto"/>
        <w:jc w:val="both"/>
        <w:rPr>
          <w:rFonts w:ascii="Calibri" w:eastAsia="Calibri" w:hAnsi="Calibri" w:cs="Calibri"/>
          <w:i/>
        </w:rPr>
      </w:pPr>
      <w:r w:rsidRPr="00247A58">
        <w:rPr>
          <w:rFonts w:ascii="Calibri" w:eastAsia="Calibri" w:hAnsi="Calibri" w:cs="Calibri"/>
          <w:i/>
        </w:rPr>
        <w:t xml:space="preserve">Meeting Focus: Explore the successes and challenges of the program and how the San Diego Workforce Partnership promotes this program and effectively supports migrant youth. </w:t>
      </w:r>
    </w:p>
    <w:p w14:paraId="4071289E" w14:textId="462DEEF1" w:rsidR="00FA7365" w:rsidRDefault="00FA7365" w:rsidP="005C1580">
      <w:pPr>
        <w:spacing w:after="0" w:line="240" w:lineRule="auto"/>
        <w:jc w:val="both"/>
        <w:rPr>
          <w:rFonts w:ascii="Calibri" w:eastAsia="Calibri" w:hAnsi="Calibri" w:cs="Calibri"/>
          <w:i/>
          <w:iCs/>
        </w:rPr>
      </w:pPr>
    </w:p>
    <w:p w14:paraId="505BDD58" w14:textId="1374D9A4" w:rsidR="00FA7365" w:rsidRPr="00CB7E37" w:rsidRDefault="00FA7365" w:rsidP="00FA7365">
      <w:pPr>
        <w:spacing w:after="200" w:line="240" w:lineRule="auto"/>
        <w:jc w:val="both"/>
        <w:rPr>
          <w:rFonts w:ascii="Calibri" w:eastAsia="Calibri" w:hAnsi="Calibri" w:cs="Calibri"/>
          <w:b/>
          <w:bCs/>
          <w:i/>
          <w:iCs/>
          <w:color w:val="FF0000"/>
          <w:sz w:val="24"/>
          <w:szCs w:val="24"/>
          <w:u w:val="single"/>
        </w:rPr>
      </w:pPr>
      <w:r>
        <w:rPr>
          <w:rFonts w:ascii="Calibri" w:eastAsia="Calibri" w:hAnsi="Calibri" w:cs="Calibri"/>
          <w:b/>
          <w:bCs/>
          <w:i/>
          <w:iCs/>
          <w:color w:val="FF0000"/>
          <w:sz w:val="24"/>
          <w:szCs w:val="24"/>
          <w:u w:val="single"/>
        </w:rPr>
        <w:t>LGBTQ+ Resources</w:t>
      </w:r>
      <w:r w:rsidRPr="004F6E46">
        <w:rPr>
          <w:rFonts w:ascii="Calibri" w:eastAsia="Calibri" w:hAnsi="Calibri" w:cs="Calibri"/>
          <w:b/>
          <w:bCs/>
          <w:color w:val="000000" w:themeColor="text1"/>
        </w:rPr>
        <w:tab/>
      </w:r>
    </w:p>
    <w:p w14:paraId="6F476071" w14:textId="77777777" w:rsidR="00FA7365" w:rsidRPr="004F6E46" w:rsidRDefault="00FA7365" w:rsidP="00FA7365">
      <w:pPr>
        <w:pStyle w:val="BoldNormal"/>
        <w:jc w:val="both"/>
        <w:rPr>
          <w:rFonts w:ascii="Calibri" w:eastAsia="Calibri" w:hAnsi="Calibri" w:cs="Calibri"/>
          <w:b w:val="0"/>
          <w:bCs w:val="0"/>
          <w:color w:val="000000" w:themeColor="text1"/>
          <w:sz w:val="22"/>
          <w:szCs w:val="22"/>
        </w:rPr>
      </w:pPr>
      <w:r w:rsidRPr="004F6E46">
        <w:rPr>
          <w:rFonts w:ascii="Calibri" w:eastAsia="Calibri" w:hAnsi="Calibri" w:cs="Calibri"/>
          <w:color w:val="000000" w:themeColor="text1"/>
          <w:sz w:val="22"/>
          <w:szCs w:val="22"/>
        </w:rPr>
        <w:t>The San Diego LGBT Community Center</w:t>
      </w:r>
    </w:p>
    <w:p w14:paraId="204BC956" w14:textId="77777777" w:rsidR="00FA7365" w:rsidRPr="00D91A29" w:rsidRDefault="00723A97" w:rsidP="00FA7365">
      <w:pPr>
        <w:pStyle w:val="Enum2"/>
        <w:jc w:val="both"/>
        <w:rPr>
          <w:rFonts w:ascii="Calibri" w:eastAsia="Times New Roman" w:hAnsi="Calibri" w:cs="Calibri"/>
          <w:bCs/>
          <w:sz w:val="22"/>
        </w:rPr>
      </w:pPr>
      <w:hyperlink r:id="rId15" w:history="1">
        <w:r w:rsidR="00FA7365" w:rsidRPr="00D91A29">
          <w:rPr>
            <w:rStyle w:val="Hyperlink"/>
            <w:rFonts w:ascii="Calibri" w:eastAsia="Times New Roman" w:hAnsi="Calibri" w:cs="Calibri"/>
            <w:bCs/>
            <w:sz w:val="22"/>
          </w:rPr>
          <w:t>https://thecentersd.org/</w:t>
        </w:r>
      </w:hyperlink>
    </w:p>
    <w:p w14:paraId="1677AC81" w14:textId="77777777" w:rsidR="00FA7365" w:rsidRDefault="00FA7365" w:rsidP="00FA7365">
      <w:pPr>
        <w:pStyle w:val="Enum2"/>
        <w:ind w:left="0" w:firstLine="0"/>
        <w:rPr>
          <w:rFonts w:ascii="Calibri" w:eastAsia="Calibri" w:hAnsi="Calibri" w:cs="Calibri"/>
          <w:bCs/>
          <w:color w:val="000000" w:themeColor="text1"/>
          <w:sz w:val="22"/>
          <w:szCs w:val="22"/>
        </w:rPr>
      </w:pPr>
      <w:r w:rsidRPr="00E474E9">
        <w:rPr>
          <w:rFonts w:ascii="Calibri" w:eastAsia="Calibri" w:hAnsi="Calibri" w:cs="Calibri"/>
          <w:bCs/>
          <w:color w:val="000000" w:themeColor="text1"/>
          <w:sz w:val="22"/>
          <w:szCs w:val="22"/>
        </w:rPr>
        <w:t xml:space="preserve">The San Diego Lesbian, Gay, Bisexual, and Transgender Community </w:t>
      </w:r>
      <w:r>
        <w:rPr>
          <w:rFonts w:ascii="Calibri" w:eastAsia="Calibri" w:hAnsi="Calibri" w:cs="Calibri"/>
          <w:bCs/>
          <w:color w:val="000000" w:themeColor="text1"/>
          <w:sz w:val="22"/>
          <w:szCs w:val="22"/>
        </w:rPr>
        <w:t>Center, Inc., (</w:t>
      </w:r>
      <w:r w:rsidRPr="00E474E9">
        <w:rPr>
          <w:rFonts w:ascii="Calibri" w:eastAsia="Calibri" w:hAnsi="Calibri" w:cs="Calibri"/>
          <w:bCs/>
          <w:color w:val="000000" w:themeColor="text1"/>
          <w:sz w:val="22"/>
          <w:szCs w:val="22"/>
        </w:rPr>
        <w:t xml:space="preserve">The Center) is one of the largest and most vibrant LGBTQ community centers in the nation. Functioning as the San Diego LGBTQ community’s anchor organization, The Center provides targeted programs and services to the full diversity of the San Diego LGBTQ community, including lesbian, gay, bisexual, queer, transgender, </w:t>
      </w:r>
      <w:proofErr w:type="spellStart"/>
      <w:r w:rsidRPr="00E474E9">
        <w:rPr>
          <w:rFonts w:ascii="Calibri" w:eastAsia="Calibri" w:hAnsi="Calibri" w:cs="Calibri"/>
          <w:bCs/>
          <w:color w:val="000000" w:themeColor="text1"/>
          <w:sz w:val="22"/>
          <w:szCs w:val="22"/>
        </w:rPr>
        <w:t>nonbinary</w:t>
      </w:r>
      <w:proofErr w:type="spellEnd"/>
      <w:r w:rsidRPr="00E474E9">
        <w:rPr>
          <w:rFonts w:ascii="Calibri" w:eastAsia="Calibri" w:hAnsi="Calibri" w:cs="Calibri"/>
          <w:bCs/>
          <w:color w:val="000000" w:themeColor="text1"/>
          <w:sz w:val="22"/>
          <w:szCs w:val="22"/>
        </w:rPr>
        <w:t>, immigrant, and HIV communities to the betterment of our entire San Diego region. Last year, The Center provided more than 80,000 direct service visits to San Diego community members, and through its events, activities, and advocacy, touched the lives of thousands more.</w:t>
      </w:r>
    </w:p>
    <w:p w14:paraId="0821968D" w14:textId="77777777" w:rsidR="00FA7365" w:rsidRPr="00E474E9" w:rsidRDefault="00FA7365" w:rsidP="00FA7365">
      <w:pPr>
        <w:pStyle w:val="Enum2"/>
        <w:ind w:left="0" w:firstLine="0"/>
        <w:rPr>
          <w:rFonts w:ascii="Calibri" w:eastAsia="Calibri" w:hAnsi="Calibri" w:cs="Calibri"/>
          <w:bCs/>
          <w:color w:val="000000" w:themeColor="text1"/>
          <w:sz w:val="22"/>
          <w:szCs w:val="22"/>
        </w:rPr>
      </w:pPr>
      <w:r w:rsidRPr="00E474E9">
        <w:rPr>
          <w:rFonts w:ascii="Calibri" w:eastAsia="Calibri" w:hAnsi="Calibri" w:cs="Calibri"/>
          <w:i/>
          <w:color w:val="000000" w:themeColor="text1"/>
          <w:sz w:val="22"/>
          <w:szCs w:val="22"/>
        </w:rPr>
        <w:t xml:space="preserve">Meeting Focus: </w:t>
      </w:r>
      <w:r>
        <w:rPr>
          <w:rFonts w:ascii="Calibri" w:eastAsia="Calibri" w:hAnsi="Calibri" w:cs="Calibri"/>
          <w:i/>
          <w:color w:val="000000" w:themeColor="text1"/>
          <w:sz w:val="22"/>
          <w:szCs w:val="22"/>
        </w:rPr>
        <w:t xml:space="preserve">Explore the history of The Center as well as how it has continued to modernize and provide the LGBTQ+ community with an abundance of resources. </w:t>
      </w:r>
    </w:p>
    <w:p w14:paraId="0B994FDB" w14:textId="77777777" w:rsidR="00FA7365" w:rsidRPr="004F6E46" w:rsidRDefault="00FA7365" w:rsidP="00FA7365">
      <w:pPr>
        <w:pStyle w:val="Enum2"/>
        <w:ind w:left="720" w:firstLine="0"/>
        <w:jc w:val="both"/>
        <w:rPr>
          <w:rFonts w:ascii="Calibri" w:eastAsia="Calibri" w:hAnsi="Calibri" w:cs="Calibri"/>
          <w:color w:val="000000" w:themeColor="text1"/>
          <w:sz w:val="22"/>
          <w:szCs w:val="22"/>
        </w:rPr>
      </w:pPr>
    </w:p>
    <w:p w14:paraId="1399339E" w14:textId="0A6F1A6F" w:rsidR="00FA7365" w:rsidRPr="0065150F" w:rsidRDefault="00FA7365" w:rsidP="00FA7365">
      <w:pPr>
        <w:spacing w:after="0" w:line="240" w:lineRule="auto"/>
        <w:jc w:val="both"/>
        <w:rPr>
          <w:rFonts w:cstheme="minorHAnsi"/>
          <w:i/>
        </w:rPr>
      </w:pPr>
      <w:r w:rsidRPr="0065150F">
        <w:rPr>
          <w:b/>
        </w:rPr>
        <w:t>San Diego Pride</w:t>
      </w:r>
      <w:r w:rsidRPr="0065150F">
        <w:rPr>
          <w:rFonts w:cstheme="minorHAnsi"/>
          <w:i/>
          <w:color w:val="FF0000"/>
        </w:rPr>
        <w:t xml:space="preserve"> </w:t>
      </w:r>
    </w:p>
    <w:p w14:paraId="775DEA92" w14:textId="77777777" w:rsidR="00FA7365" w:rsidRPr="00E51FB0" w:rsidRDefault="00723A97" w:rsidP="00FA7365">
      <w:pPr>
        <w:shd w:val="clear" w:color="auto" w:fill="FFFFFF"/>
        <w:spacing w:after="0"/>
        <w:jc w:val="both"/>
        <w:rPr>
          <w:color w:val="1155CC"/>
          <w:u w:val="single"/>
        </w:rPr>
      </w:pPr>
      <w:hyperlink r:id="rId16">
        <w:r w:rsidR="00FA7365" w:rsidRPr="00E51FB0">
          <w:rPr>
            <w:color w:val="1155CC"/>
            <w:u w:val="single"/>
          </w:rPr>
          <w:t>https://sdpride.org/</w:t>
        </w:r>
      </w:hyperlink>
    </w:p>
    <w:p w14:paraId="68FCC964" w14:textId="77777777" w:rsidR="00FA7365" w:rsidRPr="00E51FB0" w:rsidRDefault="00FA7365" w:rsidP="00FA7365">
      <w:pPr>
        <w:shd w:val="clear" w:color="auto" w:fill="FFFFFF"/>
        <w:spacing w:after="0"/>
        <w:jc w:val="both"/>
        <w:rPr>
          <w:color w:val="1155CC"/>
          <w:u w:val="single"/>
        </w:rPr>
      </w:pPr>
      <w:r w:rsidRPr="00E51FB0">
        <w:rPr>
          <w:color w:val="1155CC"/>
          <w:u w:val="single"/>
        </w:rPr>
        <w:t>https://sdpride.org/fernando-lopez/</w:t>
      </w:r>
    </w:p>
    <w:p w14:paraId="44C6DFF6" w14:textId="77777777" w:rsidR="00FA7365" w:rsidRDefault="00FA7365" w:rsidP="00FA7365">
      <w:pPr>
        <w:shd w:val="clear" w:color="auto" w:fill="FFFFFF"/>
        <w:spacing w:after="0"/>
        <w:jc w:val="both"/>
      </w:pPr>
      <w:r>
        <w:t xml:space="preserve">San Diego Pride is a dynamic 501(c)3 non-profit organization that organizes the annual San Diego Pride parade, provides LGBTQ+ educational training, and offers LGBTQ+ programs in a variety of areas including sports, youth, art, and accessibility. Their mission is to foster pride, equality, and respect for all lesbian, gay, bisexual, and transgender communities locally, nationally, and globally. In addition to their annual festivities, San Diego Pride has donated more than $3 million dollars to LGBTQ-serving nonprofits and runs multiple year-round education, advocacy, and community service programs. They also offer training on cultural humility, inclusivity and skills, and provide resources for the community to remain civically active. Fernando </w:t>
      </w:r>
      <w:proofErr w:type="spellStart"/>
      <w:r>
        <w:t>Zweifach</w:t>
      </w:r>
      <w:proofErr w:type="spellEnd"/>
      <w:r>
        <w:t xml:space="preserve"> </w:t>
      </w:r>
      <w:proofErr w:type="spellStart"/>
      <w:r>
        <w:t>López</w:t>
      </w:r>
      <w:proofErr w:type="spellEnd"/>
      <w:r>
        <w:t xml:space="preserve"> Jr is the Executive Director for San Diego LGBT Pride, and a local leader with extensive experience in advocacy, nonprofit management, public education, diversity consulting, media relations, and organizing.</w:t>
      </w:r>
    </w:p>
    <w:p w14:paraId="7F8545A0" w14:textId="1BAA181B" w:rsidR="005972C9" w:rsidRDefault="00FA7365" w:rsidP="00090126">
      <w:pPr>
        <w:spacing w:after="0" w:line="240" w:lineRule="auto"/>
        <w:jc w:val="both"/>
        <w:rPr>
          <w:rFonts w:cstheme="minorHAnsi"/>
          <w:i/>
        </w:rPr>
      </w:pPr>
      <w:r w:rsidRPr="004130AF">
        <w:rPr>
          <w:rFonts w:cstheme="minorHAnsi"/>
          <w:i/>
        </w:rPr>
        <w:t>Meeting focus:</w:t>
      </w:r>
      <w:r>
        <w:rPr>
          <w:rFonts w:cstheme="minorHAnsi"/>
          <w:i/>
        </w:rPr>
        <w:t xml:space="preserve"> Discuss San Diego Pride’s impact on the region and their international outreach to further LGBTQ+ rights globally. </w:t>
      </w:r>
    </w:p>
    <w:p w14:paraId="76C2A683" w14:textId="4D760AF7" w:rsidR="00FA7365" w:rsidRPr="00A217EA" w:rsidRDefault="00FA7365" w:rsidP="00FA7365">
      <w:pPr>
        <w:pStyle w:val="BodyB"/>
        <w:rPr>
          <w:rFonts w:ascii="Calibri" w:eastAsia="Calibri" w:hAnsi="Calibri" w:cs="Calibri"/>
          <w:i/>
          <w:iCs/>
          <w:color w:val="000000" w:themeColor="text1"/>
          <w:sz w:val="22"/>
          <w:szCs w:val="22"/>
        </w:rPr>
      </w:pPr>
    </w:p>
    <w:p w14:paraId="304138A5" w14:textId="77777777" w:rsidR="00EE0CF3" w:rsidRPr="00FA7365" w:rsidRDefault="00EE0CF3" w:rsidP="00EE0CF3">
      <w:pPr>
        <w:spacing w:after="200" w:line="240" w:lineRule="auto"/>
        <w:jc w:val="both"/>
        <w:rPr>
          <w:rFonts w:ascii="Calibri" w:eastAsia="Calibri" w:hAnsi="Calibri" w:cs="Calibri"/>
          <w:b/>
          <w:bCs/>
          <w:i/>
          <w:iCs/>
          <w:color w:val="FF0000"/>
          <w:sz w:val="24"/>
          <w:szCs w:val="24"/>
          <w:u w:val="single"/>
        </w:rPr>
      </w:pPr>
      <w:r>
        <w:rPr>
          <w:rFonts w:ascii="Calibri" w:eastAsia="Calibri" w:hAnsi="Calibri" w:cs="Calibri"/>
          <w:b/>
          <w:bCs/>
          <w:i/>
          <w:iCs/>
          <w:color w:val="FF0000"/>
          <w:sz w:val="24"/>
          <w:szCs w:val="24"/>
          <w:u w:val="single"/>
        </w:rPr>
        <w:t>Migration Resources</w:t>
      </w:r>
    </w:p>
    <w:p w14:paraId="5126D97F" w14:textId="77777777" w:rsidR="00EE0CF3" w:rsidRPr="00CD78FB" w:rsidRDefault="00EE0CF3" w:rsidP="00EE0CF3">
      <w:pPr>
        <w:spacing w:after="0" w:line="240" w:lineRule="auto"/>
        <w:jc w:val="both"/>
        <w:rPr>
          <w:rFonts w:cstheme="minorHAnsi"/>
          <w:b/>
        </w:rPr>
      </w:pPr>
      <w:r w:rsidRPr="00CD78FB">
        <w:rPr>
          <w:rFonts w:cstheme="minorHAnsi"/>
          <w:b/>
        </w:rPr>
        <w:t>Borde</w:t>
      </w:r>
      <w:r>
        <w:rPr>
          <w:rFonts w:cstheme="minorHAnsi"/>
          <w:b/>
        </w:rPr>
        <w:t xml:space="preserve">r Tour </w:t>
      </w:r>
      <w:r>
        <w:rPr>
          <w:rFonts w:cstheme="minorHAnsi"/>
          <w:i/>
          <w:color w:val="FF0000"/>
        </w:rPr>
        <w:t>*$2</w:t>
      </w:r>
      <w:r w:rsidRPr="001B55CD">
        <w:rPr>
          <w:rFonts w:cstheme="minorHAnsi"/>
          <w:i/>
          <w:color w:val="FF0000"/>
        </w:rPr>
        <w:t>50 Honorarium Needed</w:t>
      </w:r>
      <w:r>
        <w:rPr>
          <w:rFonts w:cstheme="minorHAnsi"/>
          <w:i/>
          <w:color w:val="FF0000"/>
        </w:rPr>
        <w:t>.</w:t>
      </w:r>
    </w:p>
    <w:p w14:paraId="5A72C8E2" w14:textId="77777777" w:rsidR="00EE0CF3" w:rsidRDefault="00EE0CF3" w:rsidP="00EE0CF3">
      <w:pPr>
        <w:spacing w:after="0" w:line="240" w:lineRule="auto"/>
        <w:jc w:val="both"/>
        <w:rPr>
          <w:rFonts w:cstheme="minorHAnsi"/>
        </w:rPr>
      </w:pPr>
      <w:r>
        <w:rPr>
          <w:rFonts w:cstheme="minorHAnsi"/>
        </w:rPr>
        <w:t>The U.S.</w:t>
      </w:r>
      <w:r w:rsidRPr="00CD78FB">
        <w:rPr>
          <w:rFonts w:cstheme="minorHAnsi"/>
        </w:rPr>
        <w:t xml:space="preserve">- Mexico border is the busiest border crossing in the world. With an expert in the field, participants may go on a border tour that </w:t>
      </w:r>
      <w:r>
        <w:rPr>
          <w:rFonts w:cstheme="minorHAnsi"/>
        </w:rPr>
        <w:t>covers several of the following stops, with an emphasis on the human rights dynamics at the border:</w:t>
      </w:r>
      <w:r w:rsidRPr="00CD78FB">
        <w:rPr>
          <w:rFonts w:cstheme="minorHAnsi"/>
        </w:rPr>
        <w:t xml:space="preserve"> </w:t>
      </w:r>
      <w:r>
        <w:rPr>
          <w:rFonts w:cstheme="minorHAnsi"/>
        </w:rPr>
        <w:t xml:space="preserve">Chicano Park, Friendship Park, San </w:t>
      </w:r>
      <w:proofErr w:type="spellStart"/>
      <w:r>
        <w:rPr>
          <w:rFonts w:cstheme="minorHAnsi"/>
        </w:rPr>
        <w:t>Ysidro</w:t>
      </w:r>
      <w:proofErr w:type="spellEnd"/>
      <w:r>
        <w:rPr>
          <w:rFonts w:cstheme="minorHAnsi"/>
        </w:rPr>
        <w:t xml:space="preserve"> Port of Entry and/or </w:t>
      </w:r>
      <w:proofErr w:type="spellStart"/>
      <w:r>
        <w:rPr>
          <w:rFonts w:cstheme="minorHAnsi"/>
        </w:rPr>
        <w:t>Otay</w:t>
      </w:r>
      <w:proofErr w:type="spellEnd"/>
      <w:r>
        <w:rPr>
          <w:rFonts w:cstheme="minorHAnsi"/>
        </w:rPr>
        <w:t xml:space="preserve"> Mesa Port of Entry, </w:t>
      </w:r>
    </w:p>
    <w:p w14:paraId="00916796" w14:textId="77777777" w:rsidR="00EE0CF3" w:rsidRPr="001B55CD" w:rsidRDefault="00EE0CF3" w:rsidP="00EE0CF3">
      <w:pPr>
        <w:spacing w:after="0" w:line="240" w:lineRule="auto"/>
        <w:jc w:val="both"/>
        <w:rPr>
          <w:rFonts w:cstheme="minorHAnsi"/>
          <w:i/>
        </w:rPr>
      </w:pPr>
    </w:p>
    <w:p w14:paraId="653FA508" w14:textId="77777777" w:rsidR="00EE0CF3" w:rsidRDefault="00EE0CF3" w:rsidP="00EE0CF3">
      <w:pPr>
        <w:spacing w:after="0" w:line="240" w:lineRule="auto"/>
        <w:ind w:left="720"/>
        <w:jc w:val="both"/>
        <w:rPr>
          <w:rFonts w:cstheme="minorHAnsi"/>
        </w:rPr>
      </w:pPr>
      <w:r w:rsidRPr="00CD78FB">
        <w:rPr>
          <w:rFonts w:cstheme="minorHAnsi"/>
          <w:b/>
        </w:rPr>
        <w:t>Chicano Park</w:t>
      </w:r>
      <w:r w:rsidRPr="00CD78FB">
        <w:rPr>
          <w:rFonts w:cstheme="minorHAnsi"/>
        </w:rPr>
        <w:t xml:space="preserve"> has received international recognition as a major public art site for its commanding mural paintings of the past and present struggle of Mexican and Chicano history. Chicano Park has been listed on the California Register of Historical Resources since 1997 and on the National Register of Historic Place on January 2013.</w:t>
      </w:r>
    </w:p>
    <w:p w14:paraId="55AAFEF2" w14:textId="77777777" w:rsidR="00EE0CF3" w:rsidRPr="00CD78FB" w:rsidRDefault="00EE0CF3" w:rsidP="00EE0CF3">
      <w:pPr>
        <w:spacing w:after="0" w:line="240" w:lineRule="auto"/>
        <w:jc w:val="both"/>
        <w:rPr>
          <w:rFonts w:cstheme="minorHAnsi"/>
        </w:rPr>
      </w:pPr>
    </w:p>
    <w:p w14:paraId="1C036375" w14:textId="77777777" w:rsidR="00EE0CF3" w:rsidRDefault="00EE0CF3" w:rsidP="00EE0CF3">
      <w:pPr>
        <w:spacing w:after="0" w:line="240" w:lineRule="auto"/>
        <w:ind w:left="720"/>
        <w:jc w:val="both"/>
        <w:rPr>
          <w:rFonts w:cstheme="minorHAnsi"/>
        </w:rPr>
      </w:pPr>
      <w:r w:rsidRPr="00CD78FB">
        <w:rPr>
          <w:rFonts w:cstheme="minorHAnsi"/>
          <w:b/>
        </w:rPr>
        <w:t xml:space="preserve">Friendship Park / El </w:t>
      </w:r>
      <w:proofErr w:type="spellStart"/>
      <w:r w:rsidRPr="00CD78FB">
        <w:rPr>
          <w:rFonts w:cstheme="minorHAnsi"/>
          <w:b/>
        </w:rPr>
        <w:t>Parque</w:t>
      </w:r>
      <w:proofErr w:type="spellEnd"/>
      <w:r w:rsidRPr="00CD78FB">
        <w:rPr>
          <w:rFonts w:cstheme="minorHAnsi"/>
          <w:b/>
        </w:rPr>
        <w:t xml:space="preserve"> de la Amistad</w:t>
      </w:r>
      <w:r w:rsidRPr="00CD78FB">
        <w:rPr>
          <w:rFonts w:cstheme="minorHAnsi"/>
        </w:rPr>
        <w:t xml:space="preserve"> is an historic meeting place on the US-Mexico border, overlooking the Pacific Ocean.  For generations people of good will from both nations have gathered here to visit with family and friends "across the line.” *Please note, although visitors can see Friendship Park on Friday from outside the gates, </w:t>
      </w:r>
      <w:r>
        <w:rPr>
          <w:rFonts w:cstheme="minorHAnsi"/>
        </w:rPr>
        <w:t>access to the park is only open</w:t>
      </w:r>
      <w:r w:rsidRPr="00CD78FB">
        <w:rPr>
          <w:rFonts w:cstheme="minorHAnsi"/>
        </w:rPr>
        <w:t xml:space="preserve"> on Saturday and Sunday from 10:00 am – 2:00 pm.</w:t>
      </w:r>
      <w:r>
        <w:rPr>
          <w:rFonts w:cstheme="minorHAnsi"/>
        </w:rPr>
        <w:t xml:space="preserve"> </w:t>
      </w:r>
      <w:hyperlink r:id="rId17" w:history="1">
        <w:r w:rsidRPr="006020E9">
          <w:rPr>
            <w:rStyle w:val="Hyperlink"/>
            <w:rFonts w:cstheme="minorHAnsi"/>
          </w:rPr>
          <w:t>https://www.friendshippark.org</w:t>
        </w:r>
      </w:hyperlink>
    </w:p>
    <w:p w14:paraId="490B354D" w14:textId="77777777" w:rsidR="00EE0CF3" w:rsidRPr="00B07F81" w:rsidRDefault="00EE0CF3" w:rsidP="00EE0CF3">
      <w:pPr>
        <w:spacing w:after="0" w:line="240" w:lineRule="auto"/>
        <w:ind w:left="720"/>
        <w:jc w:val="both"/>
        <w:rPr>
          <w:rFonts w:cstheme="minorHAnsi"/>
          <w:i/>
          <w:color w:val="FF0000"/>
        </w:rPr>
      </w:pPr>
      <w:r w:rsidRPr="00B07F81">
        <w:rPr>
          <w:rFonts w:cstheme="minorHAnsi"/>
          <w:i/>
          <w:color w:val="FF0000"/>
        </w:rPr>
        <w:t>*Note – Friendship park is currently closed</w:t>
      </w:r>
      <w:r>
        <w:rPr>
          <w:rFonts w:cstheme="minorHAnsi"/>
          <w:i/>
          <w:color w:val="FF0000"/>
        </w:rPr>
        <w:t xml:space="preserve"> by Customs and Border Protection</w:t>
      </w:r>
      <w:r w:rsidRPr="00B07F81">
        <w:rPr>
          <w:rFonts w:cstheme="minorHAnsi"/>
          <w:i/>
          <w:color w:val="FF0000"/>
        </w:rPr>
        <w:t>, so a border tour that includes Friendship Park would include</w:t>
      </w:r>
      <w:r>
        <w:rPr>
          <w:rFonts w:cstheme="minorHAnsi"/>
          <w:i/>
          <w:color w:val="FF0000"/>
        </w:rPr>
        <w:t xml:space="preserve"> viewing from a distance or </w:t>
      </w:r>
      <w:r w:rsidRPr="00B07F81">
        <w:rPr>
          <w:rFonts w:cstheme="minorHAnsi"/>
          <w:i/>
          <w:color w:val="FF0000"/>
        </w:rPr>
        <w:t xml:space="preserve">a 1-mile hike (each way) to the Monument Mesa overlook next to Friendship Park, where the border barrier goes into the Pacific Ocean. </w:t>
      </w:r>
    </w:p>
    <w:p w14:paraId="4E08B4D9" w14:textId="77777777" w:rsidR="00EE0CF3" w:rsidRPr="00CD78FB" w:rsidRDefault="00EE0CF3" w:rsidP="00EE0CF3">
      <w:pPr>
        <w:spacing w:after="0" w:line="240" w:lineRule="auto"/>
        <w:ind w:left="720"/>
        <w:jc w:val="both"/>
        <w:rPr>
          <w:rFonts w:cstheme="minorHAnsi"/>
        </w:rPr>
      </w:pPr>
    </w:p>
    <w:p w14:paraId="3F0EB58F" w14:textId="77777777" w:rsidR="00EE0CF3" w:rsidRPr="0056360B" w:rsidRDefault="00EE0CF3" w:rsidP="00EE0CF3">
      <w:pPr>
        <w:spacing w:after="0" w:line="240" w:lineRule="auto"/>
        <w:ind w:left="720"/>
        <w:jc w:val="both"/>
        <w:rPr>
          <w:rFonts w:cstheme="minorHAnsi"/>
        </w:rPr>
      </w:pPr>
      <w:r w:rsidRPr="00CD78FB">
        <w:rPr>
          <w:rFonts w:cstheme="minorHAnsi"/>
          <w:b/>
        </w:rPr>
        <w:t xml:space="preserve">San </w:t>
      </w:r>
      <w:proofErr w:type="spellStart"/>
      <w:r w:rsidRPr="00CD78FB">
        <w:rPr>
          <w:rFonts w:cstheme="minorHAnsi"/>
          <w:b/>
        </w:rPr>
        <w:t>Ysidro</w:t>
      </w:r>
      <w:proofErr w:type="spellEnd"/>
      <w:r w:rsidRPr="00CD78FB">
        <w:rPr>
          <w:rFonts w:cstheme="minorHAnsi"/>
          <w:b/>
        </w:rPr>
        <w:t xml:space="preserve"> and </w:t>
      </w:r>
      <w:proofErr w:type="spellStart"/>
      <w:r w:rsidRPr="00CD78FB">
        <w:rPr>
          <w:rFonts w:cstheme="minorHAnsi"/>
          <w:b/>
        </w:rPr>
        <w:t>Otay</w:t>
      </w:r>
      <w:proofErr w:type="spellEnd"/>
      <w:r w:rsidRPr="00CD78FB">
        <w:rPr>
          <w:rFonts w:cstheme="minorHAnsi"/>
          <w:b/>
        </w:rPr>
        <w:t xml:space="preserve"> Mesa Ports of Entry</w:t>
      </w:r>
      <w:r w:rsidRPr="00CD78FB">
        <w:rPr>
          <w:rFonts w:cstheme="minorHAnsi"/>
        </w:rPr>
        <w:t xml:space="preserve">: The San Diego metropolitan area is home to two land ports of entry: San </w:t>
      </w:r>
      <w:proofErr w:type="spellStart"/>
      <w:r w:rsidRPr="00CD78FB">
        <w:rPr>
          <w:rFonts w:cstheme="minorHAnsi"/>
        </w:rPr>
        <w:t>Ysidro</w:t>
      </w:r>
      <w:proofErr w:type="spellEnd"/>
      <w:r w:rsidRPr="00CD78FB">
        <w:rPr>
          <w:rFonts w:cstheme="minorHAnsi"/>
        </w:rPr>
        <w:t xml:space="preserve"> LPOE, a non-commercial port, and </w:t>
      </w:r>
      <w:proofErr w:type="spellStart"/>
      <w:r w:rsidRPr="00CD78FB">
        <w:rPr>
          <w:rFonts w:cstheme="minorHAnsi"/>
        </w:rPr>
        <w:t>Otay</w:t>
      </w:r>
      <w:proofErr w:type="spellEnd"/>
      <w:r w:rsidRPr="00CD78FB">
        <w:rPr>
          <w:rFonts w:cstheme="minorHAnsi"/>
        </w:rPr>
        <w:t xml:space="preserve"> Mesa LPOE, 9 miles to the east. The </w:t>
      </w:r>
      <w:proofErr w:type="spellStart"/>
      <w:r w:rsidRPr="00CD78FB">
        <w:rPr>
          <w:rFonts w:cstheme="minorHAnsi"/>
        </w:rPr>
        <w:t>Otay</w:t>
      </w:r>
      <w:proofErr w:type="spellEnd"/>
      <w:r w:rsidRPr="00CD78FB">
        <w:rPr>
          <w:rFonts w:cstheme="minorHAnsi"/>
        </w:rPr>
        <w:t xml:space="preserve"> Mesa LPOE is the busiest commercial port in California. It processes over $15.6 billion in exports and $27.6 billion in imports in fiscal year </w:t>
      </w:r>
      <w:r>
        <w:rPr>
          <w:rFonts w:cstheme="minorHAnsi"/>
        </w:rPr>
        <w:t xml:space="preserve">2016. Additionally, the </w:t>
      </w:r>
      <w:proofErr w:type="spellStart"/>
      <w:r>
        <w:rPr>
          <w:rFonts w:cstheme="minorHAnsi"/>
        </w:rPr>
        <w:t>Otay</w:t>
      </w:r>
      <w:proofErr w:type="spellEnd"/>
      <w:r>
        <w:rPr>
          <w:rFonts w:cstheme="minorHAnsi"/>
        </w:rPr>
        <w:t xml:space="preserve"> Me</w:t>
      </w:r>
      <w:r w:rsidRPr="00CD78FB">
        <w:rPr>
          <w:rFonts w:cstheme="minorHAnsi"/>
        </w:rPr>
        <w:t>sa LPOE processes over 3.5 million pedestrians and 7.6 million vehicles annually.</w:t>
      </w:r>
    </w:p>
    <w:p w14:paraId="325808CA" w14:textId="77777777" w:rsidR="00EE0CF3" w:rsidRDefault="00EE0CF3" w:rsidP="00EE0CF3">
      <w:pPr>
        <w:spacing w:after="0" w:line="240" w:lineRule="auto"/>
        <w:jc w:val="both"/>
        <w:rPr>
          <w:rFonts w:ascii="Calibri" w:eastAsia="Calibri" w:hAnsi="Calibri" w:cs="Calibri"/>
          <w:b/>
        </w:rPr>
      </w:pPr>
    </w:p>
    <w:p w14:paraId="7655FF0D" w14:textId="77777777" w:rsidR="00EE0CF3" w:rsidRPr="005158D3" w:rsidRDefault="00EE0CF3" w:rsidP="00EE0CF3">
      <w:pPr>
        <w:spacing w:after="0" w:line="240" w:lineRule="auto"/>
        <w:jc w:val="both"/>
        <w:rPr>
          <w:rFonts w:ascii="Calibri" w:eastAsia="Calibri" w:hAnsi="Calibri" w:cs="Calibri"/>
          <w:b/>
        </w:rPr>
      </w:pPr>
      <w:r w:rsidRPr="005158D3">
        <w:rPr>
          <w:rFonts w:ascii="Calibri" w:eastAsia="Calibri" w:hAnsi="Calibri" w:cs="Calibri"/>
          <w:b/>
        </w:rPr>
        <w:t>Alex Montoya Foundation</w:t>
      </w:r>
    </w:p>
    <w:p w14:paraId="5C269579" w14:textId="77777777" w:rsidR="00EE0CF3" w:rsidRDefault="00723A97" w:rsidP="00EE0CF3">
      <w:pPr>
        <w:spacing w:after="0" w:line="240" w:lineRule="auto"/>
        <w:jc w:val="both"/>
        <w:rPr>
          <w:rFonts w:ascii="Calibri" w:eastAsia="Calibri" w:hAnsi="Calibri" w:cs="Calibri"/>
        </w:rPr>
      </w:pPr>
      <w:hyperlink r:id="rId18" w:history="1">
        <w:r w:rsidR="00EE0CF3" w:rsidRPr="00B82080">
          <w:rPr>
            <w:rStyle w:val="Hyperlink"/>
            <w:rFonts w:ascii="Calibri" w:eastAsia="Calibri" w:hAnsi="Calibri" w:cs="Calibri"/>
          </w:rPr>
          <w:t>http://alexmontoya.org/</w:t>
        </w:r>
      </w:hyperlink>
    </w:p>
    <w:p w14:paraId="4F41379F" w14:textId="77777777" w:rsidR="00EE0CF3" w:rsidRDefault="00EE0CF3" w:rsidP="00EE0CF3">
      <w:pPr>
        <w:spacing w:after="0" w:line="240" w:lineRule="auto"/>
        <w:jc w:val="both"/>
        <w:rPr>
          <w:rFonts w:ascii="Calibri" w:eastAsia="Calibri" w:hAnsi="Calibri" w:cs="Calibri"/>
        </w:rPr>
      </w:pPr>
      <w:r>
        <w:rPr>
          <w:rFonts w:ascii="Calibri" w:eastAsia="Calibri" w:hAnsi="Calibri" w:cs="Calibri"/>
        </w:rPr>
        <w:t xml:space="preserve">The Alex Montoya Foundation is a non-profit organization to raise awareness of issues related to disabilities and immigration. Their mission is to provide motivational, educational, and inspiring presentations and support to immigrants, people with disabilities, and those who support them with equity and justice. Alex Montoya is a public speaker and author who has spent his life helping others focus on what they have, rather than what they don’t have. </w:t>
      </w:r>
    </w:p>
    <w:p w14:paraId="13FFA17C" w14:textId="77777777" w:rsidR="00EE0CF3" w:rsidRPr="000208A2" w:rsidRDefault="00EE0CF3" w:rsidP="00EE0CF3">
      <w:pPr>
        <w:spacing w:after="0" w:line="240" w:lineRule="auto"/>
        <w:jc w:val="both"/>
        <w:rPr>
          <w:rFonts w:ascii="Calibri" w:eastAsia="Calibri" w:hAnsi="Calibri" w:cs="Calibri"/>
          <w:i/>
        </w:rPr>
      </w:pPr>
      <w:r w:rsidRPr="000208A2">
        <w:rPr>
          <w:rFonts w:ascii="Calibri" w:eastAsia="Calibri" w:hAnsi="Calibri" w:cs="Calibri"/>
          <w:i/>
        </w:rPr>
        <w:t xml:space="preserve">Meeting Focus: </w:t>
      </w:r>
      <w:r>
        <w:rPr>
          <w:rFonts w:ascii="Calibri" w:eastAsia="Calibri" w:hAnsi="Calibri" w:cs="Calibri"/>
          <w:i/>
        </w:rPr>
        <w:t xml:space="preserve">Meet with Alex Montoya or staff member to hear about the work the organization has done in advocating and bringing awareness on the experiences of immigrants and persons with disabilities. </w:t>
      </w:r>
    </w:p>
    <w:p w14:paraId="50E2D9E7" w14:textId="77777777" w:rsidR="00EE0CF3" w:rsidRDefault="00EE0CF3" w:rsidP="00EE0CF3">
      <w:pPr>
        <w:spacing w:after="0" w:line="240" w:lineRule="auto"/>
        <w:jc w:val="both"/>
        <w:rPr>
          <w:rFonts w:ascii="Calibri" w:eastAsia="Calibri" w:hAnsi="Calibri" w:cs="Calibri"/>
          <w:b/>
          <w:bCs/>
          <w:iCs/>
        </w:rPr>
      </w:pPr>
    </w:p>
    <w:p w14:paraId="29CE542D" w14:textId="77777777" w:rsidR="00EE0CF3" w:rsidRDefault="00EE0CF3" w:rsidP="00EE0CF3">
      <w:pPr>
        <w:spacing w:after="0" w:line="240" w:lineRule="auto"/>
        <w:jc w:val="both"/>
        <w:rPr>
          <w:rFonts w:ascii="Calibri" w:eastAsia="Calibri" w:hAnsi="Calibri" w:cs="Calibri"/>
          <w:b/>
          <w:bCs/>
          <w:iCs/>
        </w:rPr>
      </w:pPr>
      <w:r>
        <w:rPr>
          <w:rFonts w:ascii="Calibri" w:eastAsia="Calibri" w:hAnsi="Calibri" w:cs="Calibri"/>
          <w:b/>
          <w:bCs/>
          <w:iCs/>
        </w:rPr>
        <w:t>Minority Humanitarian Foundation (MHF)</w:t>
      </w:r>
    </w:p>
    <w:p w14:paraId="6B801358" w14:textId="77777777" w:rsidR="00EE0CF3" w:rsidRDefault="00723A97" w:rsidP="00EE0CF3">
      <w:pPr>
        <w:spacing w:after="0" w:line="240" w:lineRule="auto"/>
        <w:jc w:val="both"/>
      </w:pPr>
      <w:hyperlink r:id="rId19" w:history="1">
        <w:r w:rsidR="00EE0CF3" w:rsidRPr="00027356">
          <w:rPr>
            <w:rStyle w:val="Hyperlink"/>
          </w:rPr>
          <w:t>https://www.minorityhumanitarianfoundation.com/</w:t>
        </w:r>
      </w:hyperlink>
      <w:r w:rsidR="00EE0CF3">
        <w:t xml:space="preserve"> </w:t>
      </w:r>
    </w:p>
    <w:p w14:paraId="2B72FE5F" w14:textId="77777777" w:rsidR="00EE0CF3" w:rsidRDefault="00723A97" w:rsidP="00EE0CF3">
      <w:pPr>
        <w:spacing w:after="0" w:line="240" w:lineRule="auto"/>
        <w:jc w:val="both"/>
      </w:pPr>
      <w:hyperlink r:id="rId20" w:history="1">
        <w:r w:rsidR="00EE0CF3" w:rsidRPr="00027356">
          <w:rPr>
            <w:rStyle w:val="Hyperlink"/>
          </w:rPr>
          <w:t>https://www.welcomehomelemongrove.com/</w:t>
        </w:r>
      </w:hyperlink>
    </w:p>
    <w:p w14:paraId="75954F76" w14:textId="77777777" w:rsidR="00EE0CF3" w:rsidRDefault="00EE0CF3" w:rsidP="00EE0CF3">
      <w:pPr>
        <w:spacing w:after="0" w:line="240" w:lineRule="auto"/>
        <w:jc w:val="both"/>
        <w:rPr>
          <w:rFonts w:ascii="Calibri" w:eastAsia="Calibri" w:hAnsi="Calibri" w:cs="Calibri"/>
          <w:iCs/>
        </w:rPr>
      </w:pPr>
      <w:r>
        <w:rPr>
          <w:rFonts w:ascii="Calibri" w:eastAsia="Calibri" w:hAnsi="Calibri" w:cs="Calibri"/>
          <w:iCs/>
        </w:rPr>
        <w:t xml:space="preserve">The mission of Minority Humanitarian Foundation is to provide a humanitarian response to the issues facing asylum-seekers and refugees on a global scale. MHF believes that all humans should be treated </w:t>
      </w:r>
      <w:r w:rsidRPr="00273E60">
        <w:rPr>
          <w:rFonts w:ascii="Calibri" w:eastAsia="Calibri" w:hAnsi="Calibri" w:cs="Calibri"/>
          <w:iCs/>
        </w:rPr>
        <w:t>with dignity and respect, despite country of origin. Through on-the-ground relief efforts, health services, housing, transportation serv</w:t>
      </w:r>
      <w:r>
        <w:rPr>
          <w:rFonts w:ascii="Calibri" w:eastAsia="Calibri" w:hAnsi="Calibri" w:cs="Calibri"/>
          <w:iCs/>
        </w:rPr>
        <w:t>ices and legal representation they</w:t>
      </w:r>
      <w:r w:rsidRPr="00273E60">
        <w:rPr>
          <w:rFonts w:ascii="Calibri" w:eastAsia="Calibri" w:hAnsi="Calibri" w:cs="Calibri"/>
          <w:iCs/>
        </w:rPr>
        <w:t xml:space="preserve"> work to ensure the hea</w:t>
      </w:r>
      <w:r>
        <w:rPr>
          <w:rFonts w:ascii="Calibri" w:eastAsia="Calibri" w:hAnsi="Calibri" w:cs="Calibri"/>
          <w:iCs/>
        </w:rPr>
        <w:t xml:space="preserve">lth and safety of the people they </w:t>
      </w:r>
      <w:r w:rsidRPr="00273E60">
        <w:rPr>
          <w:rFonts w:ascii="Calibri" w:eastAsia="Calibri" w:hAnsi="Calibri" w:cs="Calibri"/>
          <w:iCs/>
        </w:rPr>
        <w:t>work with. Then throug</w:t>
      </w:r>
      <w:r>
        <w:rPr>
          <w:rFonts w:ascii="Calibri" w:eastAsia="Calibri" w:hAnsi="Calibri" w:cs="Calibri"/>
          <w:iCs/>
        </w:rPr>
        <w:t>h education and job placement they</w:t>
      </w:r>
      <w:r w:rsidRPr="00273E60">
        <w:rPr>
          <w:rFonts w:ascii="Calibri" w:eastAsia="Calibri" w:hAnsi="Calibri" w:cs="Calibri"/>
          <w:iCs/>
        </w:rPr>
        <w:t xml:space="preserve"> work to ensure their success in a new country.</w:t>
      </w:r>
      <w:r>
        <w:rPr>
          <w:rFonts w:ascii="Calibri" w:eastAsia="Calibri" w:hAnsi="Calibri" w:cs="Calibri"/>
          <w:iCs/>
        </w:rPr>
        <w:t xml:space="preserve"> In 2021, MHF opened a boutique thrift store and art space called “Welcome Home” seeking to serve as a community space highlighting the local demographics of BIPOC artists. </w:t>
      </w:r>
    </w:p>
    <w:p w14:paraId="7C16509C" w14:textId="77777777" w:rsidR="00EE0CF3" w:rsidRDefault="00EE0CF3" w:rsidP="00EE0CF3">
      <w:pPr>
        <w:spacing w:after="0" w:line="240" w:lineRule="auto"/>
        <w:jc w:val="both"/>
        <w:rPr>
          <w:rFonts w:ascii="Calibri" w:eastAsia="Calibri" w:hAnsi="Calibri" w:cs="Calibri"/>
          <w:i/>
          <w:iCs/>
        </w:rPr>
      </w:pPr>
      <w:r>
        <w:rPr>
          <w:rFonts w:ascii="Calibri" w:eastAsia="Calibri" w:hAnsi="Calibri" w:cs="Calibri"/>
          <w:i/>
          <w:iCs/>
        </w:rPr>
        <w:t xml:space="preserve">Meeting Focus: Explore how MHF advocates and supports incoming asylum-seekers and refugees while also fostering community empowerment. </w:t>
      </w:r>
    </w:p>
    <w:p w14:paraId="7F1F5C7D" w14:textId="77777777" w:rsidR="00EE0CF3" w:rsidRPr="00EE0CF3" w:rsidRDefault="00EE0CF3" w:rsidP="00EE0CF3">
      <w:pPr>
        <w:spacing w:after="0" w:line="240" w:lineRule="auto"/>
        <w:jc w:val="both"/>
        <w:rPr>
          <w:rFonts w:ascii="Calibri" w:eastAsia="Calibri" w:hAnsi="Calibri" w:cs="Calibri"/>
          <w:i/>
          <w:iCs/>
        </w:rPr>
      </w:pPr>
    </w:p>
    <w:p w14:paraId="712C364C" w14:textId="77777777" w:rsidR="00EE0CF3" w:rsidRDefault="00EE0CF3" w:rsidP="00EE0CF3">
      <w:pPr>
        <w:spacing w:after="0" w:line="240" w:lineRule="auto"/>
        <w:jc w:val="both"/>
        <w:rPr>
          <w:rFonts w:ascii="Calibri" w:eastAsia="Calibri" w:hAnsi="Calibri" w:cs="Calibri"/>
          <w:b/>
          <w:bCs/>
          <w:iCs/>
        </w:rPr>
      </w:pPr>
      <w:r>
        <w:rPr>
          <w:rFonts w:ascii="Calibri" w:eastAsia="Calibri" w:hAnsi="Calibri" w:cs="Calibri"/>
          <w:b/>
          <w:bCs/>
          <w:iCs/>
        </w:rPr>
        <w:t>MAKE Projects</w:t>
      </w:r>
    </w:p>
    <w:p w14:paraId="482BEA6F" w14:textId="77777777" w:rsidR="00EE0CF3" w:rsidRDefault="00723A97" w:rsidP="00EE0CF3">
      <w:pPr>
        <w:spacing w:after="0" w:line="240" w:lineRule="auto"/>
        <w:jc w:val="both"/>
        <w:rPr>
          <w:rFonts w:ascii="Calibri" w:eastAsia="Calibri" w:hAnsi="Calibri" w:cs="Calibri"/>
          <w:bCs/>
          <w:iCs/>
        </w:rPr>
      </w:pPr>
      <w:hyperlink r:id="rId21" w:history="1">
        <w:r w:rsidR="00EE0CF3" w:rsidRPr="00B65FDB">
          <w:rPr>
            <w:rStyle w:val="Hyperlink"/>
            <w:rFonts w:ascii="Calibri" w:eastAsia="Calibri" w:hAnsi="Calibri" w:cs="Calibri"/>
            <w:bCs/>
            <w:iCs/>
          </w:rPr>
          <w:t>https://www.sdmake.org/</w:t>
        </w:r>
      </w:hyperlink>
    </w:p>
    <w:p w14:paraId="57CD82A8" w14:textId="77777777" w:rsidR="00EE0CF3" w:rsidRDefault="00EE0CF3" w:rsidP="00EE0CF3">
      <w:pPr>
        <w:spacing w:after="0" w:line="240" w:lineRule="auto"/>
        <w:jc w:val="both"/>
        <w:rPr>
          <w:rFonts w:ascii="Calibri" w:eastAsia="Calibri" w:hAnsi="Calibri" w:cs="Calibri"/>
          <w:bCs/>
          <w:iCs/>
        </w:rPr>
      </w:pPr>
      <w:r>
        <w:rPr>
          <w:rFonts w:ascii="Calibri" w:eastAsia="Calibri" w:hAnsi="Calibri" w:cs="Calibri"/>
          <w:bCs/>
          <w:iCs/>
        </w:rPr>
        <w:t xml:space="preserve">MAKE Projects mission is to create an inclusive San Diego by preparing refugees and immigrants to achieve their dreams. They are an employment social enterprise where they operate an urban farm, restaurant, and events/catering company to provide a paid, real-world work experience for low-income refugee and immigrant women and youth. They aim to provide trainees with job readiness skills to help them achieve their dreams. MAKE Projects vision is to see San Diegans cross social, racial, economic, and geographic lines as they gather over a common love of food, flavors, and cultures. They believe in the power of food to bring diverse populations together, unite a community, and educate each other about their history and differences, as well as their communities. </w:t>
      </w:r>
    </w:p>
    <w:p w14:paraId="021A5B2D" w14:textId="77777777" w:rsidR="00EE0CF3" w:rsidRPr="00794594" w:rsidRDefault="00EE0CF3" w:rsidP="00EE0CF3">
      <w:pPr>
        <w:spacing w:after="0" w:line="240" w:lineRule="auto"/>
        <w:jc w:val="both"/>
        <w:rPr>
          <w:rFonts w:ascii="Calibri" w:eastAsia="Calibri" w:hAnsi="Calibri" w:cs="Calibri"/>
          <w:bCs/>
          <w:i/>
          <w:iCs/>
        </w:rPr>
      </w:pPr>
      <w:r w:rsidRPr="00794594">
        <w:rPr>
          <w:rFonts w:ascii="Calibri" w:eastAsia="Calibri" w:hAnsi="Calibri" w:cs="Calibri"/>
          <w:bCs/>
          <w:i/>
          <w:iCs/>
        </w:rPr>
        <w:t xml:space="preserve">Meeting Focus: </w:t>
      </w:r>
      <w:r>
        <w:rPr>
          <w:rFonts w:ascii="Calibri" w:eastAsia="Calibri" w:hAnsi="Calibri" w:cs="Calibri"/>
          <w:bCs/>
          <w:i/>
          <w:iCs/>
        </w:rPr>
        <w:t xml:space="preserve">Visit MAKE Projects urban farm, hear about their story, and discuss their model and integration efforts. </w:t>
      </w:r>
    </w:p>
    <w:p w14:paraId="48286F4A" w14:textId="77777777" w:rsidR="00EE0CF3" w:rsidRDefault="00EE0CF3" w:rsidP="00EE0CF3">
      <w:pPr>
        <w:spacing w:after="0" w:line="240" w:lineRule="auto"/>
        <w:jc w:val="both"/>
        <w:rPr>
          <w:rFonts w:ascii="Calibri" w:eastAsia="Calibri" w:hAnsi="Calibri" w:cs="Calibri"/>
          <w:bCs/>
          <w:iCs/>
        </w:rPr>
      </w:pPr>
    </w:p>
    <w:p w14:paraId="52424E97" w14:textId="77777777" w:rsidR="00EE0CF3" w:rsidRPr="00CC2367" w:rsidRDefault="00EE0CF3" w:rsidP="00EE0CF3">
      <w:pPr>
        <w:spacing w:after="0" w:line="240" w:lineRule="auto"/>
        <w:jc w:val="both"/>
        <w:rPr>
          <w:rFonts w:ascii="Calibri" w:eastAsia="Calibri" w:hAnsi="Calibri" w:cs="Calibri"/>
          <w:b/>
          <w:bCs/>
        </w:rPr>
      </w:pPr>
      <w:r w:rsidRPr="00CC2367">
        <w:rPr>
          <w:rFonts w:ascii="Calibri" w:eastAsia="Calibri" w:hAnsi="Calibri" w:cs="Calibri"/>
          <w:b/>
          <w:bCs/>
        </w:rPr>
        <w:t>Borde</w:t>
      </w:r>
      <w:r>
        <w:rPr>
          <w:rFonts w:ascii="Calibri" w:eastAsia="Calibri" w:hAnsi="Calibri" w:cs="Calibri"/>
          <w:b/>
          <w:bCs/>
        </w:rPr>
        <w:t>r</w:t>
      </w:r>
      <w:r w:rsidRPr="00CC2367">
        <w:rPr>
          <w:rFonts w:ascii="Calibri" w:eastAsia="Calibri" w:hAnsi="Calibri" w:cs="Calibri"/>
          <w:b/>
          <w:bCs/>
        </w:rPr>
        <w:t>less S</w:t>
      </w:r>
      <w:r>
        <w:rPr>
          <w:rFonts w:ascii="Calibri" w:eastAsia="Calibri" w:hAnsi="Calibri" w:cs="Calibri"/>
          <w:b/>
          <w:bCs/>
        </w:rPr>
        <w:t>cholars Program,</w:t>
      </w:r>
      <w:r w:rsidRPr="00CC2367">
        <w:rPr>
          <w:rFonts w:ascii="Calibri" w:eastAsia="Calibri" w:hAnsi="Calibri" w:cs="Calibri"/>
          <w:b/>
          <w:bCs/>
        </w:rPr>
        <w:t xml:space="preserve"> San Diego Mesa College  </w:t>
      </w:r>
    </w:p>
    <w:p w14:paraId="54CDC621" w14:textId="77777777" w:rsidR="00EE0CF3" w:rsidRDefault="00723A97" w:rsidP="00EE0CF3">
      <w:pPr>
        <w:spacing w:after="0" w:line="240" w:lineRule="auto"/>
        <w:jc w:val="both"/>
      </w:pPr>
      <w:hyperlink r:id="rId22" w:history="1">
        <w:r w:rsidR="00EE0CF3" w:rsidRPr="007821DD">
          <w:rPr>
            <w:rStyle w:val="Hyperlink"/>
          </w:rPr>
          <w:t>https://www.sdmesa.edu/student-services/eops/borderless-scholars/index.shtml</w:t>
        </w:r>
      </w:hyperlink>
    </w:p>
    <w:p w14:paraId="7536C091" w14:textId="77777777" w:rsidR="00EE0CF3" w:rsidRDefault="00EE0CF3" w:rsidP="00EE0CF3">
      <w:pPr>
        <w:spacing w:after="0" w:line="240" w:lineRule="auto"/>
        <w:jc w:val="both"/>
        <w:rPr>
          <w:rFonts w:ascii="Calibri" w:eastAsia="Calibri" w:hAnsi="Calibri" w:cs="Calibri"/>
        </w:rPr>
      </w:pPr>
      <w:r w:rsidRPr="00CC2367">
        <w:rPr>
          <w:rFonts w:ascii="Calibri" w:eastAsia="Calibri" w:hAnsi="Calibri" w:cs="Calibri"/>
        </w:rPr>
        <w:t>The Borderless Scholars’ program is designed to provide a safe and welcoming environment for undocumente</w:t>
      </w:r>
      <w:r>
        <w:rPr>
          <w:rFonts w:ascii="Calibri" w:eastAsia="Calibri" w:hAnsi="Calibri" w:cs="Calibri"/>
        </w:rPr>
        <w:t xml:space="preserve">d students and </w:t>
      </w:r>
      <w:proofErr w:type="spellStart"/>
      <w:r>
        <w:rPr>
          <w:rFonts w:ascii="Calibri" w:eastAsia="Calibri" w:hAnsi="Calibri" w:cs="Calibri"/>
        </w:rPr>
        <w:t>undocu</w:t>
      </w:r>
      <w:proofErr w:type="spellEnd"/>
      <w:r>
        <w:rPr>
          <w:rFonts w:ascii="Calibri" w:eastAsia="Calibri" w:hAnsi="Calibri" w:cs="Calibri"/>
        </w:rPr>
        <w:t>-allies. They support these</w:t>
      </w:r>
      <w:r w:rsidRPr="00CC2367">
        <w:rPr>
          <w:rFonts w:ascii="Calibri" w:eastAsia="Calibri" w:hAnsi="Calibri" w:cs="Calibri"/>
        </w:rPr>
        <w:t xml:space="preserve"> students to overcome personal and educational challenges due</w:t>
      </w:r>
      <w:r>
        <w:rPr>
          <w:rFonts w:ascii="Calibri" w:eastAsia="Calibri" w:hAnsi="Calibri" w:cs="Calibri"/>
        </w:rPr>
        <w:t xml:space="preserve"> to their immigration status. They</w:t>
      </w:r>
      <w:r w:rsidRPr="00CC2367">
        <w:rPr>
          <w:rFonts w:ascii="Calibri" w:eastAsia="Calibri" w:hAnsi="Calibri" w:cs="Calibri"/>
        </w:rPr>
        <w:t xml:space="preserve"> provide personal, career, and academic counseling, on-campus support services, and community resources including free legal services. Ad</w:t>
      </w:r>
      <w:r>
        <w:rPr>
          <w:rFonts w:ascii="Calibri" w:eastAsia="Calibri" w:hAnsi="Calibri" w:cs="Calibri"/>
        </w:rPr>
        <w:t>vocacy and social justice is their main passion and allow</w:t>
      </w:r>
      <w:r w:rsidRPr="00CC2367">
        <w:rPr>
          <w:rFonts w:ascii="Calibri" w:eastAsia="Calibri" w:hAnsi="Calibri" w:cs="Calibri"/>
        </w:rPr>
        <w:t>s</w:t>
      </w:r>
      <w:r>
        <w:rPr>
          <w:rFonts w:ascii="Calibri" w:eastAsia="Calibri" w:hAnsi="Calibri" w:cs="Calibri"/>
        </w:rPr>
        <w:t xml:space="preserve"> them to be the support students </w:t>
      </w:r>
      <w:r w:rsidRPr="00CC2367">
        <w:rPr>
          <w:rFonts w:ascii="Calibri" w:eastAsia="Calibri" w:hAnsi="Calibri" w:cs="Calibri"/>
        </w:rPr>
        <w:t>need.</w:t>
      </w:r>
      <w:r>
        <w:rPr>
          <w:rFonts w:ascii="Calibri" w:eastAsia="Calibri" w:hAnsi="Calibri" w:cs="Calibri"/>
        </w:rPr>
        <w:t xml:space="preserve"> Their services include counseling, meal cards, California Dream Act application assistance, immigration consultations, etc. </w:t>
      </w:r>
    </w:p>
    <w:p w14:paraId="5086800C" w14:textId="77777777" w:rsidR="00EE0CF3" w:rsidRPr="000A1C02" w:rsidRDefault="00EE0CF3" w:rsidP="00EE0CF3">
      <w:pPr>
        <w:spacing w:after="0" w:line="240" w:lineRule="auto"/>
        <w:jc w:val="both"/>
        <w:rPr>
          <w:rFonts w:ascii="Calibri" w:eastAsia="Calibri" w:hAnsi="Calibri" w:cs="Calibri"/>
          <w:i/>
        </w:rPr>
      </w:pPr>
      <w:r>
        <w:rPr>
          <w:rFonts w:ascii="Calibri" w:eastAsia="Calibri" w:hAnsi="Calibri" w:cs="Calibri"/>
          <w:i/>
        </w:rPr>
        <w:t>Meeting</w:t>
      </w:r>
      <w:r w:rsidRPr="00430889">
        <w:rPr>
          <w:rFonts w:ascii="Calibri" w:eastAsia="Calibri" w:hAnsi="Calibri" w:cs="Calibri"/>
          <w:i/>
        </w:rPr>
        <w:t xml:space="preserve"> Focus: </w:t>
      </w:r>
      <w:r>
        <w:rPr>
          <w:rFonts w:ascii="Calibri" w:eastAsia="Calibri" w:hAnsi="Calibri" w:cs="Calibri"/>
          <w:i/>
        </w:rPr>
        <w:t>Explore the Borderless Scholars Program and how they provide aid and support for undocumented students at their institution.</w:t>
      </w:r>
    </w:p>
    <w:p w14:paraId="17CC667A" w14:textId="77777777" w:rsidR="0080774E" w:rsidRDefault="0080774E" w:rsidP="005972C9">
      <w:pPr>
        <w:spacing w:after="0" w:line="240" w:lineRule="auto"/>
        <w:jc w:val="both"/>
        <w:rPr>
          <w:rFonts w:eastAsia="Calibri"/>
          <w:b/>
        </w:rPr>
      </w:pPr>
    </w:p>
    <w:p w14:paraId="5AEF96AF" w14:textId="2F16A00D" w:rsidR="00F81BB5" w:rsidRDefault="00F81BB5" w:rsidP="00F81BB5">
      <w:pPr>
        <w:spacing w:after="200" w:line="240" w:lineRule="auto"/>
        <w:jc w:val="center"/>
        <w:rPr>
          <w:rFonts w:ascii="Calibri" w:eastAsia="Calibri" w:hAnsi="Calibri" w:cs="Calibri"/>
        </w:rPr>
      </w:pPr>
      <w:r w:rsidRPr="249349EC">
        <w:rPr>
          <w:rFonts w:ascii="Calibri" w:eastAsia="Calibri" w:hAnsi="Calibri" w:cs="Calibri"/>
          <w:i/>
          <w:iCs/>
        </w:rPr>
        <w:t>_______________________________</w:t>
      </w:r>
    </w:p>
    <w:p w14:paraId="3474AC2A" w14:textId="77777777" w:rsidR="00F81BB5" w:rsidRDefault="00F81BB5" w:rsidP="00F81BB5">
      <w:pPr>
        <w:spacing w:after="200" w:line="240" w:lineRule="auto"/>
        <w:jc w:val="center"/>
        <w:rPr>
          <w:rFonts w:ascii="Calibri" w:eastAsia="Calibri" w:hAnsi="Calibri" w:cs="Calibri"/>
          <w:b/>
          <w:bCs/>
          <w:sz w:val="24"/>
          <w:szCs w:val="24"/>
        </w:rPr>
      </w:pPr>
      <w:r w:rsidRPr="249349EC">
        <w:rPr>
          <w:rFonts w:ascii="Calibri" w:eastAsia="Calibri" w:hAnsi="Calibri" w:cs="Calibri"/>
          <w:b/>
          <w:bCs/>
          <w:sz w:val="24"/>
          <w:szCs w:val="24"/>
        </w:rPr>
        <w:t>Cultural Activities</w:t>
      </w:r>
    </w:p>
    <w:p w14:paraId="7AFD9302" w14:textId="77777777" w:rsidR="00F81BB5" w:rsidRPr="00C569E6" w:rsidRDefault="00F81BB5" w:rsidP="00F81BB5">
      <w:pPr>
        <w:spacing w:after="0" w:line="240" w:lineRule="auto"/>
        <w:rPr>
          <w:rFonts w:ascii="Calibri" w:eastAsia="Calibri" w:hAnsi="Calibri" w:cs="Calibri"/>
        </w:rPr>
      </w:pPr>
      <w:r w:rsidRPr="00C569E6">
        <w:rPr>
          <w:rFonts w:ascii="Calibri" w:eastAsia="Calibri" w:hAnsi="Calibri" w:cs="Calibri"/>
          <w:b/>
          <w:bCs/>
        </w:rPr>
        <w:t>San Diego Zoo</w:t>
      </w:r>
    </w:p>
    <w:p w14:paraId="6CFDA611" w14:textId="77777777" w:rsidR="00F81BB5" w:rsidRPr="00C569E6" w:rsidRDefault="00723A97" w:rsidP="00F81BB5">
      <w:pPr>
        <w:spacing w:after="0" w:line="240" w:lineRule="auto"/>
        <w:rPr>
          <w:rFonts w:ascii="Calibri" w:eastAsia="Calibri" w:hAnsi="Calibri" w:cs="Calibri"/>
        </w:rPr>
      </w:pPr>
      <w:hyperlink r:id="rId23">
        <w:r w:rsidR="00F81BB5" w:rsidRPr="00C569E6">
          <w:rPr>
            <w:rStyle w:val="Hyperlink"/>
            <w:rFonts w:ascii="Calibri" w:eastAsia="Calibri" w:hAnsi="Calibri" w:cs="Calibri"/>
            <w:color w:val="0000FF"/>
          </w:rPr>
          <w:t>www.sandiegozoo.org</w:t>
        </w:r>
      </w:hyperlink>
      <w:r w:rsidR="00F81BB5" w:rsidRPr="00C569E6">
        <w:rPr>
          <w:rFonts w:ascii="Calibri" w:eastAsia="Calibri" w:hAnsi="Calibri" w:cs="Calibri"/>
          <w:color w:val="0000FF"/>
          <w:u w:val="single"/>
        </w:rPr>
        <w:t xml:space="preserve"> </w:t>
      </w:r>
    </w:p>
    <w:p w14:paraId="59D8BB35" w14:textId="57117D05" w:rsidR="00F81BB5" w:rsidRDefault="00305ED9" w:rsidP="00F81BB5">
      <w:pPr>
        <w:spacing w:after="0" w:line="240" w:lineRule="auto"/>
        <w:rPr>
          <w:rFonts w:ascii="Calibri" w:eastAsia="Calibri" w:hAnsi="Calibri" w:cs="Calibri"/>
        </w:rPr>
      </w:pPr>
      <w:r>
        <w:rPr>
          <w:rFonts w:ascii="Calibri" w:eastAsia="Calibri" w:hAnsi="Calibri" w:cs="Calibri"/>
        </w:rPr>
        <w:t>Price: $67</w:t>
      </w:r>
      <w:r w:rsidR="00F81BB5" w:rsidRPr="249349EC">
        <w:rPr>
          <w:rFonts w:ascii="Calibri" w:eastAsia="Calibri" w:hAnsi="Calibri" w:cs="Calibri"/>
        </w:rPr>
        <w:t xml:space="preserve"> for one Adult Ticket</w:t>
      </w:r>
    </w:p>
    <w:p w14:paraId="6A92C2C8" w14:textId="77777777" w:rsidR="00F81BB5" w:rsidRDefault="00F81BB5" w:rsidP="00F81BB5">
      <w:pPr>
        <w:spacing w:after="0" w:line="240" w:lineRule="auto"/>
        <w:rPr>
          <w:rFonts w:ascii="Calibri" w:eastAsia="Calibri" w:hAnsi="Calibri" w:cs="Calibri"/>
        </w:rPr>
      </w:pPr>
      <w:r w:rsidRPr="249349EC">
        <w:rPr>
          <w:rFonts w:ascii="Calibri" w:eastAsia="Calibri" w:hAnsi="Calibri" w:cs="Calibri"/>
        </w:rPr>
        <w:t xml:space="preserve">The 100-acre (40-hectare) Zoo is home to over 3,700 rare and endangered animals representing more than 650 species and subspecies, and a prominent botanical collection with more than 700,000 exotic plants. </w:t>
      </w:r>
      <w:r>
        <w:rPr>
          <w:rFonts w:ascii="Calibri" w:eastAsia="Calibri" w:hAnsi="Calibri" w:cs="Calibri"/>
        </w:rPr>
        <w:t>Accessibility: The zoo</w:t>
      </w:r>
      <w:r w:rsidRPr="249349EC">
        <w:rPr>
          <w:rFonts w:ascii="Calibri" w:eastAsia="Calibri" w:hAnsi="Calibri" w:cs="Calibri"/>
        </w:rPr>
        <w:t xml:space="preserve"> is located just north of downtown San Diego in Balboa Park</w:t>
      </w:r>
      <w:r>
        <w:rPr>
          <w:rFonts w:ascii="Calibri" w:eastAsia="Calibri" w:hAnsi="Calibri" w:cs="Calibri"/>
        </w:rPr>
        <w:t xml:space="preserve"> (a 5-10-minute drive from downtown). </w:t>
      </w:r>
    </w:p>
    <w:p w14:paraId="1B476D64" w14:textId="77777777" w:rsidR="00F81BB5" w:rsidRDefault="00F81BB5" w:rsidP="00F81BB5">
      <w:pPr>
        <w:spacing w:after="0" w:line="240" w:lineRule="auto"/>
        <w:rPr>
          <w:rFonts w:ascii="Calibri" w:eastAsia="Calibri" w:hAnsi="Calibri" w:cs="Calibri"/>
          <w:b/>
          <w:bCs/>
        </w:rPr>
      </w:pPr>
    </w:p>
    <w:p w14:paraId="1E3C5D09" w14:textId="77777777" w:rsidR="00F81BB5" w:rsidRPr="002C1455" w:rsidRDefault="00F81BB5" w:rsidP="00F81BB5">
      <w:pPr>
        <w:spacing w:after="0" w:line="240" w:lineRule="auto"/>
        <w:rPr>
          <w:rFonts w:ascii="Calibri" w:eastAsia="Calibri" w:hAnsi="Calibri" w:cs="Calibri"/>
          <w:b/>
          <w:bCs/>
          <w:lang w:val="es-MX"/>
        </w:rPr>
      </w:pPr>
      <w:r w:rsidRPr="002C1455">
        <w:rPr>
          <w:rFonts w:ascii="Calibri" w:eastAsia="Calibri" w:hAnsi="Calibri" w:cs="Calibri"/>
          <w:b/>
          <w:bCs/>
          <w:lang w:val="es-MX"/>
        </w:rPr>
        <w:t xml:space="preserve">Chicano Park </w:t>
      </w:r>
    </w:p>
    <w:p w14:paraId="0CC9F598" w14:textId="77777777" w:rsidR="00F81BB5" w:rsidRPr="006611D7" w:rsidRDefault="00723A97" w:rsidP="00F81BB5">
      <w:pPr>
        <w:spacing w:after="0" w:line="240" w:lineRule="auto"/>
        <w:rPr>
          <w:rFonts w:ascii="Calibri" w:eastAsia="Calibri" w:hAnsi="Calibri" w:cs="Calibri"/>
          <w:bCs/>
          <w:lang w:val="es-MX"/>
        </w:rPr>
      </w:pPr>
      <w:hyperlink r:id="rId24" w:history="1">
        <w:r w:rsidR="00F81BB5" w:rsidRPr="006611D7">
          <w:rPr>
            <w:rStyle w:val="Hyperlink"/>
            <w:rFonts w:ascii="Calibri" w:eastAsia="Calibri" w:hAnsi="Calibri" w:cs="Calibri"/>
            <w:bCs/>
            <w:lang w:val="es-MX"/>
          </w:rPr>
          <w:t>http://www.chicanoparksandiego.com/</w:t>
        </w:r>
      </w:hyperlink>
    </w:p>
    <w:p w14:paraId="3ADF7B19" w14:textId="77777777" w:rsidR="00F81BB5" w:rsidRDefault="00F81BB5" w:rsidP="00F81BB5">
      <w:pPr>
        <w:spacing w:after="0" w:line="240" w:lineRule="auto"/>
        <w:rPr>
          <w:rFonts w:ascii="Calibri" w:eastAsia="Calibri" w:hAnsi="Calibri" w:cs="Calibri"/>
          <w:bCs/>
        </w:rPr>
      </w:pPr>
      <w:r w:rsidRPr="002C1455">
        <w:rPr>
          <w:rFonts w:ascii="Calibri" w:eastAsia="Calibri" w:hAnsi="Calibri" w:cs="Calibri"/>
          <w:bCs/>
        </w:rPr>
        <w:t>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14:paraId="2A822E5F" w14:textId="77777777" w:rsidR="00F81BB5" w:rsidRPr="002C1455" w:rsidRDefault="00F81BB5" w:rsidP="00F81BB5">
      <w:pPr>
        <w:spacing w:after="0" w:line="240" w:lineRule="auto"/>
        <w:rPr>
          <w:rFonts w:ascii="Calibri" w:eastAsia="Calibri" w:hAnsi="Calibri" w:cs="Calibri"/>
          <w:bCs/>
        </w:rPr>
      </w:pPr>
    </w:p>
    <w:p w14:paraId="5F39C681" w14:textId="77777777" w:rsidR="00F81BB5" w:rsidRDefault="00F81BB5" w:rsidP="00F81BB5">
      <w:pPr>
        <w:spacing w:after="0" w:line="240" w:lineRule="auto"/>
        <w:rPr>
          <w:rFonts w:ascii="Calibri" w:eastAsia="Calibri" w:hAnsi="Calibri" w:cs="Calibri"/>
        </w:rPr>
      </w:pPr>
      <w:r w:rsidRPr="249349EC">
        <w:rPr>
          <w:rFonts w:ascii="Calibri" w:eastAsia="Calibri" w:hAnsi="Calibri" w:cs="Calibri"/>
          <w:b/>
          <w:bCs/>
        </w:rPr>
        <w:t>Harbor Cruise</w:t>
      </w:r>
    </w:p>
    <w:p w14:paraId="46813474" w14:textId="77777777" w:rsidR="00F81BB5" w:rsidRDefault="00723A97" w:rsidP="00F81BB5">
      <w:pPr>
        <w:spacing w:after="0" w:line="240" w:lineRule="auto"/>
        <w:rPr>
          <w:rFonts w:ascii="Calibri" w:eastAsia="Calibri" w:hAnsi="Calibri" w:cs="Calibri"/>
        </w:rPr>
      </w:pPr>
      <w:hyperlink r:id="rId25">
        <w:r w:rsidR="00F81BB5" w:rsidRPr="249349EC">
          <w:rPr>
            <w:rStyle w:val="Hyperlink"/>
            <w:rFonts w:ascii="Calibri" w:eastAsia="Calibri" w:hAnsi="Calibri" w:cs="Calibri"/>
            <w:color w:val="0000FF"/>
          </w:rPr>
          <w:t>www.sdhe.com</w:t>
        </w:r>
      </w:hyperlink>
      <w:r w:rsidR="00F81BB5" w:rsidRPr="249349EC">
        <w:rPr>
          <w:rFonts w:ascii="Calibri" w:eastAsia="Calibri" w:hAnsi="Calibri" w:cs="Calibri"/>
          <w:color w:val="0000FF"/>
          <w:u w:val="single"/>
        </w:rPr>
        <w:t xml:space="preserve"> </w:t>
      </w:r>
    </w:p>
    <w:p w14:paraId="65C62E10" w14:textId="77777777" w:rsidR="00F81BB5" w:rsidRPr="005F2365" w:rsidRDefault="00F81BB5" w:rsidP="00F81BB5">
      <w:pPr>
        <w:spacing w:after="0" w:line="240" w:lineRule="auto"/>
        <w:rPr>
          <w:rFonts w:ascii="Calibri" w:eastAsia="Calibri" w:hAnsi="Calibri" w:cs="Calibri"/>
        </w:rPr>
      </w:pPr>
      <w:r>
        <w:rPr>
          <w:rFonts w:ascii="Calibri" w:eastAsia="Calibri" w:hAnsi="Calibri" w:cs="Calibri"/>
        </w:rPr>
        <w:t>Price: $30</w:t>
      </w:r>
      <w:r w:rsidRPr="005B3857">
        <w:rPr>
          <w:rFonts w:ascii="Calibri" w:eastAsia="Calibri" w:hAnsi="Calibri" w:cs="Calibri"/>
        </w:rPr>
        <w:t xml:space="preserve"> for one Adult Ticket for a one-hour narrated tour (sou</w:t>
      </w:r>
      <w:r>
        <w:rPr>
          <w:rFonts w:ascii="Calibri" w:eastAsia="Calibri" w:hAnsi="Calibri" w:cs="Calibri"/>
        </w:rPr>
        <w:t>th bay or north bay routes); $35</w:t>
      </w:r>
      <w:r w:rsidRPr="005B3857">
        <w:rPr>
          <w:rFonts w:ascii="Calibri" w:eastAsia="Calibri" w:hAnsi="Calibri" w:cs="Calibri"/>
        </w:rPr>
        <w:t xml:space="preserve"> for a full bay two-hour narrated tour which covers it all: ships of the Maritime Museum, Harbor and Shelter Islands, North Island Naval Air Station, the Submarine Base, as well as the Coronado Bridge, and more. The full bay tour is about 25 miles in length.</w:t>
      </w:r>
      <w:r>
        <w:rPr>
          <w:rFonts w:ascii="Calibri" w:eastAsia="Calibri" w:hAnsi="Calibri" w:cs="Calibri"/>
        </w:rPr>
        <w:t xml:space="preserve"> Accessibility: The tour begins and ends at the same location downtown along Broadway Pier. </w:t>
      </w:r>
    </w:p>
    <w:p w14:paraId="7EE2198A" w14:textId="77777777" w:rsidR="00F81BB5" w:rsidRDefault="00F81BB5" w:rsidP="00F81BB5">
      <w:pPr>
        <w:spacing w:after="0" w:line="240" w:lineRule="auto"/>
        <w:rPr>
          <w:rFonts w:ascii="Calibri" w:eastAsia="Calibri" w:hAnsi="Calibri" w:cs="Calibri"/>
          <w:b/>
          <w:bCs/>
        </w:rPr>
      </w:pPr>
    </w:p>
    <w:p w14:paraId="42FABB65" w14:textId="77777777" w:rsidR="00F81BB5" w:rsidRDefault="00F81BB5" w:rsidP="00F81BB5">
      <w:pPr>
        <w:spacing w:after="0" w:line="240" w:lineRule="auto"/>
        <w:rPr>
          <w:rFonts w:ascii="Calibri" w:eastAsia="Calibri" w:hAnsi="Calibri" w:cs="Calibri"/>
        </w:rPr>
      </w:pPr>
      <w:r w:rsidRPr="249349EC">
        <w:rPr>
          <w:rFonts w:ascii="Calibri" w:eastAsia="Calibri" w:hAnsi="Calibri" w:cs="Calibri"/>
          <w:b/>
          <w:bCs/>
        </w:rPr>
        <w:t>Old Town Trolley Tour</w:t>
      </w:r>
    </w:p>
    <w:p w14:paraId="27F3D9B3" w14:textId="77777777" w:rsidR="00F81BB5" w:rsidRDefault="00723A97" w:rsidP="00F81BB5">
      <w:pPr>
        <w:spacing w:after="0" w:line="240" w:lineRule="auto"/>
        <w:rPr>
          <w:rFonts w:ascii="Calibri" w:eastAsia="Calibri" w:hAnsi="Calibri" w:cs="Calibri"/>
          <w:color w:val="0000FF"/>
          <w:u w:val="single"/>
        </w:rPr>
      </w:pPr>
      <w:hyperlink r:id="rId26">
        <w:r w:rsidR="00F81BB5" w:rsidRPr="249349EC">
          <w:rPr>
            <w:rStyle w:val="Hyperlink"/>
            <w:rFonts w:ascii="Calibri" w:eastAsia="Calibri" w:hAnsi="Calibri" w:cs="Calibri"/>
            <w:color w:val="0000FF"/>
          </w:rPr>
          <w:t>www.trolleytours.com/san-diego</w:t>
        </w:r>
      </w:hyperlink>
      <w:r w:rsidR="00F81BB5" w:rsidRPr="249349EC">
        <w:rPr>
          <w:rFonts w:ascii="Calibri" w:eastAsia="Calibri" w:hAnsi="Calibri" w:cs="Calibri"/>
          <w:color w:val="0000FF"/>
          <w:u w:val="single"/>
        </w:rPr>
        <w:t xml:space="preserve"> </w:t>
      </w:r>
    </w:p>
    <w:p w14:paraId="50F370DB" w14:textId="77777777" w:rsidR="00F81BB5" w:rsidRDefault="00723A97" w:rsidP="00F81BB5">
      <w:pPr>
        <w:spacing w:after="0" w:line="240" w:lineRule="auto"/>
        <w:rPr>
          <w:rFonts w:ascii="Calibri" w:eastAsia="Calibri" w:hAnsi="Calibri" w:cs="Calibri"/>
        </w:rPr>
      </w:pPr>
      <w:hyperlink r:id="rId27">
        <w:r w:rsidR="00F81BB5" w:rsidRPr="249349EC">
          <w:rPr>
            <w:rStyle w:val="Hyperlink"/>
            <w:rFonts w:ascii="Calibri" w:eastAsia="Calibri" w:hAnsi="Calibri" w:cs="Calibri"/>
            <w:color w:val="0000FF"/>
          </w:rPr>
          <w:t>www.oldtownsandiegoguide.com</w:t>
        </w:r>
      </w:hyperlink>
    </w:p>
    <w:p w14:paraId="263D70AE" w14:textId="77777777" w:rsidR="00F81BB5" w:rsidRDefault="00F81BB5" w:rsidP="00F81BB5">
      <w:pPr>
        <w:spacing w:after="0" w:line="240" w:lineRule="auto"/>
        <w:rPr>
          <w:rFonts w:ascii="Calibri" w:eastAsia="Calibri" w:hAnsi="Calibri" w:cs="Calibri"/>
        </w:rPr>
      </w:pPr>
      <w:r w:rsidRPr="249349EC">
        <w:rPr>
          <w:rFonts w:ascii="Calibri" w:eastAsia="Calibri" w:hAnsi="Calibri" w:cs="Calibri"/>
        </w:rPr>
        <w:t>Price: $</w:t>
      </w:r>
      <w:r>
        <w:rPr>
          <w:rFonts w:ascii="Calibri" w:eastAsia="Calibri" w:hAnsi="Calibri" w:cs="Calibri"/>
        </w:rPr>
        <w:t>44</w:t>
      </w:r>
      <w:r w:rsidRPr="249349EC">
        <w:rPr>
          <w:rFonts w:ascii="Calibri" w:eastAsia="Calibri" w:hAnsi="Calibri" w:cs="Calibri"/>
        </w:rPr>
        <w:t xml:space="preserve"> for </w:t>
      </w:r>
      <w:r>
        <w:rPr>
          <w:rFonts w:ascii="Calibri" w:eastAsia="Calibri" w:hAnsi="Calibri" w:cs="Calibri"/>
        </w:rPr>
        <w:t>a 1-Day</w:t>
      </w:r>
      <w:r w:rsidRPr="249349EC">
        <w:rPr>
          <w:rFonts w:ascii="Calibri" w:eastAsia="Calibri" w:hAnsi="Calibri" w:cs="Calibri"/>
        </w:rPr>
        <w:t xml:space="preserve"> Adult Ticket</w:t>
      </w:r>
      <w:r w:rsidRPr="00E52ADF">
        <w:t xml:space="preserve"> </w:t>
      </w:r>
      <w:r w:rsidRPr="00E52ADF">
        <w:rPr>
          <w:rFonts w:ascii="Calibri" w:eastAsia="Calibri" w:hAnsi="Calibri" w:cs="Calibri"/>
        </w:rPr>
        <w:t>(discounted when purchased on-line)</w:t>
      </w:r>
    </w:p>
    <w:p w14:paraId="1E188500" w14:textId="77777777" w:rsidR="00F81BB5" w:rsidRDefault="00F81BB5" w:rsidP="00F81BB5">
      <w:pPr>
        <w:spacing w:after="0" w:line="240" w:lineRule="auto"/>
        <w:rPr>
          <w:rFonts w:ascii="Calibri" w:eastAsia="Calibri" w:hAnsi="Calibri" w:cs="Calibri"/>
        </w:rPr>
      </w:pPr>
      <w:r w:rsidRPr="249349EC">
        <w:rPr>
          <w:rFonts w:ascii="Calibri" w:eastAsia="Calibri" w:hAnsi="Calibri" w:cs="Calibri"/>
        </w:rPr>
        <w:t xml:space="preserve">For </w:t>
      </w:r>
      <w:r>
        <w:rPr>
          <w:rFonts w:ascii="Calibri" w:eastAsia="Calibri" w:hAnsi="Calibri" w:cs="Calibri"/>
        </w:rPr>
        <w:t>30</w:t>
      </w:r>
      <w:r w:rsidRPr="249349EC">
        <w:rPr>
          <w:rFonts w:ascii="Calibri" w:eastAsia="Calibri" w:hAnsi="Calibri" w:cs="Calibri"/>
        </w:rPr>
        <w:t xml:space="preserve"> years, Old Town Trolley Tours has been providing sightseeing tours</w:t>
      </w:r>
      <w:r>
        <w:rPr>
          <w:rFonts w:ascii="Calibri" w:eastAsia="Calibri" w:hAnsi="Calibri" w:cs="Calibri"/>
        </w:rPr>
        <w:t>,</w:t>
      </w:r>
      <w:r w:rsidRPr="249349EC">
        <w:rPr>
          <w:rFonts w:ascii="Calibri" w:eastAsia="Calibri" w:hAnsi="Calibri" w:cs="Calibri"/>
        </w:rPr>
        <w:t xml:space="preserve"> highlighting the best San Diego attractions.</w:t>
      </w:r>
      <w:r w:rsidRPr="004008B8">
        <w:t xml:space="preserve"> </w:t>
      </w:r>
      <w:r>
        <w:rPr>
          <w:rFonts w:ascii="Calibri" w:eastAsia="Calibri" w:hAnsi="Calibri" w:cs="Calibri"/>
        </w:rPr>
        <w:t>The Tours are</w:t>
      </w:r>
      <w:r w:rsidRPr="004008B8">
        <w:rPr>
          <w:rFonts w:ascii="Calibri" w:eastAsia="Calibri" w:hAnsi="Calibri" w:cs="Calibri"/>
        </w:rPr>
        <w:t xml:space="preserve"> designed so that you can hop on and off the trolley and explore on your own at any time</w:t>
      </w:r>
      <w:r>
        <w:rPr>
          <w:rFonts w:ascii="Calibri" w:eastAsia="Calibri" w:hAnsi="Calibri" w:cs="Calibri"/>
        </w:rPr>
        <w:t xml:space="preserve"> throughout the day. Hours of operation are generally 8:50am – 5:00pm, with later hours in the Spring and Summer</w:t>
      </w:r>
      <w:r w:rsidRPr="004008B8">
        <w:rPr>
          <w:rFonts w:ascii="Calibri" w:eastAsia="Calibri" w:hAnsi="Calibri" w:cs="Calibri"/>
        </w:rPr>
        <w:t xml:space="preserve">. </w:t>
      </w:r>
      <w:r>
        <w:rPr>
          <w:rFonts w:ascii="Calibri" w:eastAsia="Calibri" w:hAnsi="Calibri" w:cs="Calibri"/>
        </w:rPr>
        <w:t>The</w:t>
      </w:r>
      <w:r w:rsidRPr="004008B8">
        <w:rPr>
          <w:rFonts w:ascii="Calibri" w:eastAsia="Calibri" w:hAnsi="Calibri" w:cs="Calibri"/>
        </w:rPr>
        <w:t xml:space="preserve"> fleet of orange and green trolleys travel frequently throughout San Diego and over the iconic San Diego-Coronado Bridge to Coronado on a continuous 25-mile loop visiting 10 neighborhoods with 10 destination stops.</w:t>
      </w:r>
      <w:r>
        <w:rPr>
          <w:rFonts w:ascii="Calibri" w:eastAsia="Calibri" w:hAnsi="Calibri" w:cs="Calibri"/>
        </w:rPr>
        <w:t xml:space="preserve"> </w:t>
      </w:r>
    </w:p>
    <w:p w14:paraId="2DB316E9" w14:textId="77777777" w:rsidR="00F81BB5" w:rsidRDefault="00F81BB5" w:rsidP="00F81BB5">
      <w:pPr>
        <w:spacing w:after="0" w:line="240" w:lineRule="auto"/>
        <w:rPr>
          <w:rFonts w:ascii="Calibri" w:eastAsia="Calibri" w:hAnsi="Calibri" w:cs="Calibri"/>
          <w:b/>
          <w:bCs/>
        </w:rPr>
      </w:pPr>
    </w:p>
    <w:p w14:paraId="4A82AE2D" w14:textId="77777777" w:rsidR="00F81BB5" w:rsidRDefault="00F81BB5" w:rsidP="00F81BB5">
      <w:pPr>
        <w:spacing w:after="0" w:line="240" w:lineRule="auto"/>
        <w:rPr>
          <w:rFonts w:ascii="Calibri" w:eastAsia="Calibri" w:hAnsi="Calibri" w:cs="Calibri"/>
        </w:rPr>
      </w:pPr>
      <w:r w:rsidRPr="249349EC">
        <w:rPr>
          <w:rFonts w:ascii="Calibri" w:eastAsia="Calibri" w:hAnsi="Calibri" w:cs="Calibri"/>
          <w:b/>
          <w:bCs/>
        </w:rPr>
        <w:t>USS Midway Museum</w:t>
      </w:r>
      <w:r w:rsidRPr="249349EC">
        <w:rPr>
          <w:rFonts w:ascii="Calibri" w:eastAsia="Calibri" w:hAnsi="Calibri" w:cs="Calibri"/>
        </w:rPr>
        <w:t xml:space="preserve"> </w:t>
      </w:r>
    </w:p>
    <w:p w14:paraId="1260E3C5" w14:textId="77777777" w:rsidR="00F81BB5" w:rsidRPr="004008B8" w:rsidRDefault="00723A97" w:rsidP="00F81BB5">
      <w:pPr>
        <w:spacing w:after="0" w:line="240" w:lineRule="auto"/>
        <w:ind w:left="2160" w:hanging="2160"/>
        <w:rPr>
          <w:rFonts w:ascii="Calibri" w:eastAsia="Calibri" w:hAnsi="Calibri" w:cs="Calibri"/>
          <w:color w:val="0000FF"/>
          <w:u w:val="single"/>
        </w:rPr>
      </w:pPr>
      <w:hyperlink r:id="rId28">
        <w:r w:rsidR="00F81BB5" w:rsidRPr="249349EC">
          <w:rPr>
            <w:rStyle w:val="Hyperlink"/>
            <w:rFonts w:ascii="Calibri" w:eastAsia="Calibri" w:hAnsi="Calibri" w:cs="Calibri"/>
            <w:color w:val="0000FF"/>
          </w:rPr>
          <w:t>www.midway.org</w:t>
        </w:r>
      </w:hyperlink>
      <w:r w:rsidR="00F81BB5" w:rsidRPr="249349EC">
        <w:rPr>
          <w:rFonts w:ascii="Calibri" w:eastAsia="Calibri" w:hAnsi="Calibri" w:cs="Calibri"/>
          <w:color w:val="0000FF"/>
          <w:u w:val="single"/>
        </w:rPr>
        <w:t xml:space="preserve"> </w:t>
      </w:r>
    </w:p>
    <w:p w14:paraId="2A0EB3DD" w14:textId="77777777" w:rsidR="00F81BB5" w:rsidRDefault="00F81BB5" w:rsidP="00F81BB5">
      <w:pPr>
        <w:spacing w:after="0" w:line="240" w:lineRule="auto"/>
        <w:rPr>
          <w:rFonts w:ascii="Calibri" w:eastAsia="Calibri" w:hAnsi="Calibri" w:cs="Calibri"/>
        </w:rPr>
      </w:pPr>
      <w:r>
        <w:rPr>
          <w:rFonts w:ascii="Calibri" w:eastAsia="Calibri" w:hAnsi="Calibri" w:cs="Calibri"/>
        </w:rPr>
        <w:t xml:space="preserve">Price: $26 for one Adult General Admission Ticket ($1 discount when purchased on-line). </w:t>
      </w:r>
    </w:p>
    <w:p w14:paraId="11170113" w14:textId="77777777" w:rsidR="00F81BB5" w:rsidRDefault="00F81BB5" w:rsidP="00F81BB5">
      <w:pPr>
        <w:spacing w:after="0" w:line="240" w:lineRule="auto"/>
        <w:rPr>
          <w:rFonts w:ascii="Calibri" w:eastAsia="Calibri" w:hAnsi="Calibri" w:cs="Calibri"/>
        </w:rPr>
      </w:pPr>
      <w:r w:rsidRPr="249349EC">
        <w:rPr>
          <w:rFonts w:ascii="Calibri" w:eastAsia="Calibri" w:hAnsi="Calibri" w:cs="Calibri"/>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w:t>
      </w:r>
      <w:r>
        <w:rPr>
          <w:rFonts w:ascii="Calibri" w:eastAsia="Calibri" w:hAnsi="Calibri" w:cs="Calibri"/>
        </w:rPr>
        <w:t>30</w:t>
      </w:r>
      <w:r w:rsidRPr="249349EC">
        <w:rPr>
          <w:rFonts w:ascii="Calibri" w:eastAsia="Calibri" w:hAnsi="Calibri" w:cs="Calibri"/>
        </w:rPr>
        <w:t xml:space="preserve"> restored aircraft. The self-guided audio tour, narrated by Midway sailors, brings the carrier's history to life.</w:t>
      </w:r>
      <w:r w:rsidRPr="006B0A7C">
        <w:t xml:space="preserve"> </w:t>
      </w:r>
      <w:r w:rsidRPr="006B0A7C">
        <w:rPr>
          <w:rFonts w:ascii="Calibri" w:eastAsia="Calibri" w:hAnsi="Calibri" w:cs="Calibri"/>
        </w:rPr>
        <w:t>Operating Hours: 10am – 5pm (Last admission at 4pm).</w:t>
      </w:r>
      <w:r>
        <w:rPr>
          <w:rFonts w:ascii="Calibri" w:eastAsia="Calibri" w:hAnsi="Calibri" w:cs="Calibri"/>
        </w:rPr>
        <w:t xml:space="preserve"> Accessibility: The museum is located downtown alongside Navy Pier. </w:t>
      </w:r>
    </w:p>
    <w:p w14:paraId="12177664" w14:textId="448F8796" w:rsidR="00F81BB5" w:rsidRDefault="00F81BB5" w:rsidP="00F81BB5">
      <w:pPr>
        <w:spacing w:after="0" w:line="240" w:lineRule="auto"/>
        <w:rPr>
          <w:rFonts w:ascii="Calibri" w:eastAsia="Calibri" w:hAnsi="Calibri" w:cs="Calibri"/>
          <w:b/>
          <w:bCs/>
        </w:rPr>
      </w:pPr>
    </w:p>
    <w:p w14:paraId="29258B1C" w14:textId="77777777" w:rsidR="00F81BB5" w:rsidRDefault="00F81BB5" w:rsidP="00F81BB5">
      <w:pPr>
        <w:spacing w:after="0" w:line="240" w:lineRule="auto"/>
        <w:rPr>
          <w:rFonts w:ascii="Calibri" w:eastAsia="Calibri" w:hAnsi="Calibri" w:cs="Calibri"/>
        </w:rPr>
      </w:pPr>
      <w:r w:rsidRPr="249349EC">
        <w:rPr>
          <w:rFonts w:ascii="Calibri" w:eastAsia="Calibri" w:hAnsi="Calibri" w:cs="Calibri"/>
          <w:b/>
          <w:bCs/>
        </w:rPr>
        <w:t>Balboa Park</w:t>
      </w:r>
    </w:p>
    <w:p w14:paraId="20566E2A" w14:textId="77777777" w:rsidR="00F81BB5" w:rsidRDefault="00723A97" w:rsidP="00F81BB5">
      <w:pPr>
        <w:spacing w:after="0" w:line="240" w:lineRule="auto"/>
        <w:rPr>
          <w:rFonts w:ascii="Calibri" w:eastAsia="Calibri" w:hAnsi="Calibri" w:cs="Calibri"/>
        </w:rPr>
      </w:pPr>
      <w:hyperlink r:id="rId29">
        <w:r w:rsidR="00F81BB5" w:rsidRPr="249349EC">
          <w:rPr>
            <w:rStyle w:val="Hyperlink"/>
            <w:rFonts w:ascii="Calibri" w:eastAsia="Calibri" w:hAnsi="Calibri" w:cs="Calibri"/>
            <w:color w:val="0000FF"/>
          </w:rPr>
          <w:t>www.balboapark.org</w:t>
        </w:r>
      </w:hyperlink>
      <w:r w:rsidR="00F81BB5" w:rsidRPr="249349EC">
        <w:rPr>
          <w:rFonts w:ascii="Calibri" w:eastAsia="Calibri" w:hAnsi="Calibri" w:cs="Calibri"/>
          <w:color w:val="0000FF"/>
          <w:u w:val="single"/>
        </w:rPr>
        <w:t xml:space="preserve"> </w:t>
      </w:r>
    </w:p>
    <w:p w14:paraId="2ECD158E" w14:textId="77777777" w:rsidR="00F81BB5" w:rsidRDefault="00F81BB5" w:rsidP="00F81BB5">
      <w:pPr>
        <w:spacing w:after="0" w:line="240" w:lineRule="auto"/>
        <w:rPr>
          <w:rFonts w:ascii="Calibri" w:eastAsia="Calibri" w:hAnsi="Calibri" w:cs="Calibri"/>
        </w:rPr>
      </w:pPr>
      <w:r>
        <w:rPr>
          <w:rFonts w:ascii="Calibri" w:eastAsia="Calibri" w:hAnsi="Calibri" w:cs="Calibri"/>
        </w:rPr>
        <w:t>Home to 17</w:t>
      </w:r>
      <w:r w:rsidRPr="249349EC">
        <w:rPr>
          <w:rFonts w:ascii="Calibri" w:eastAsia="Calibri" w:hAnsi="Calibri" w:cs="Calibri"/>
        </w:rPr>
        <w:t xml:space="preserve"> major museums</w:t>
      </w:r>
      <w:r>
        <w:rPr>
          <w:rFonts w:ascii="Calibri" w:eastAsia="Calibri" w:hAnsi="Calibri" w:cs="Calibri"/>
        </w:rPr>
        <w:t xml:space="preserve"> and cultural institutions</w:t>
      </w:r>
      <w:r w:rsidRPr="249349EC">
        <w:rPr>
          <w:rFonts w:ascii="Calibri" w:eastAsia="Calibri" w:hAnsi="Calibri" w:cs="Calibri"/>
        </w:rPr>
        <w:t>, renowned performing arts venues, beautiful gardens and the San Diego Zoo, Balboa Park has an ever-changing calendar of museum exhibitions, plays, musicals, concerts, and classes—all in the beautiful and timeless setting of this must-see San Diego attraction.</w:t>
      </w:r>
      <w:r>
        <w:rPr>
          <w:rFonts w:ascii="Calibri" w:eastAsia="Calibri" w:hAnsi="Calibri" w:cs="Calibri"/>
        </w:rPr>
        <w:t xml:space="preserve"> Accessibility: Balboa Park is conveniently located just north of downtown San Diego </w:t>
      </w:r>
      <w:r w:rsidRPr="00C67F69">
        <w:rPr>
          <w:rFonts w:ascii="Calibri" w:eastAsia="Calibri" w:hAnsi="Calibri" w:cs="Calibri"/>
        </w:rPr>
        <w:t>(a 5-10-minute drive</w:t>
      </w:r>
      <w:r>
        <w:rPr>
          <w:rFonts w:ascii="Calibri" w:eastAsia="Calibri" w:hAnsi="Calibri" w:cs="Calibri"/>
        </w:rPr>
        <w:t xml:space="preserve"> from downtown</w:t>
      </w:r>
      <w:r w:rsidRPr="00C67F69">
        <w:rPr>
          <w:rFonts w:ascii="Calibri" w:eastAsia="Calibri" w:hAnsi="Calibri" w:cs="Calibri"/>
        </w:rPr>
        <w:t>)</w:t>
      </w:r>
      <w:r>
        <w:rPr>
          <w:rFonts w:ascii="Calibri" w:eastAsia="Calibri" w:hAnsi="Calibri" w:cs="Calibri"/>
        </w:rPr>
        <w:t>.</w:t>
      </w:r>
    </w:p>
    <w:p w14:paraId="0CC0A954" w14:textId="77777777" w:rsidR="00F81BB5" w:rsidRDefault="00F81BB5" w:rsidP="00F81BB5">
      <w:pPr>
        <w:spacing w:after="0" w:line="240" w:lineRule="auto"/>
        <w:rPr>
          <w:rFonts w:ascii="Calibri" w:eastAsia="Calibri" w:hAnsi="Calibri" w:cs="Calibri"/>
          <w:b/>
          <w:bCs/>
        </w:rPr>
      </w:pPr>
    </w:p>
    <w:p w14:paraId="562CAC98" w14:textId="77777777" w:rsidR="00F81BB5" w:rsidRDefault="00F81BB5" w:rsidP="00F81BB5">
      <w:pPr>
        <w:spacing w:after="0" w:line="240" w:lineRule="auto"/>
        <w:rPr>
          <w:rFonts w:ascii="Calibri" w:eastAsia="Calibri" w:hAnsi="Calibri" w:cs="Calibri"/>
        </w:rPr>
      </w:pPr>
      <w:r w:rsidRPr="249349EC">
        <w:rPr>
          <w:rFonts w:ascii="Calibri" w:eastAsia="Calibri" w:hAnsi="Calibri" w:cs="Calibri"/>
          <w:b/>
          <w:bCs/>
        </w:rPr>
        <w:t>Coronado</w:t>
      </w:r>
    </w:p>
    <w:p w14:paraId="0AE61C16" w14:textId="77777777" w:rsidR="00F81BB5" w:rsidRDefault="00723A97" w:rsidP="00F81BB5">
      <w:pPr>
        <w:spacing w:after="0" w:line="240" w:lineRule="auto"/>
        <w:rPr>
          <w:rFonts w:ascii="Calibri" w:eastAsia="Calibri" w:hAnsi="Calibri" w:cs="Calibri"/>
        </w:rPr>
      </w:pPr>
      <w:hyperlink r:id="rId30" w:history="1">
        <w:r w:rsidR="00F81BB5" w:rsidRPr="00623703">
          <w:rPr>
            <w:rStyle w:val="Hyperlink"/>
            <w:rFonts w:ascii="Calibri" w:eastAsia="Calibri" w:hAnsi="Calibri" w:cs="Calibri"/>
          </w:rPr>
          <w:t>http://coronadovisitorcenter.com</w:t>
        </w:r>
      </w:hyperlink>
      <w:r w:rsidR="00F81BB5">
        <w:rPr>
          <w:rFonts w:ascii="Calibri" w:eastAsia="Calibri" w:hAnsi="Calibri" w:cs="Calibri"/>
        </w:rPr>
        <w:t xml:space="preserve"> </w:t>
      </w:r>
    </w:p>
    <w:p w14:paraId="38D03BCE" w14:textId="77777777" w:rsidR="00F81BB5" w:rsidRDefault="00723A97" w:rsidP="00F81BB5">
      <w:pPr>
        <w:spacing w:after="0" w:line="240" w:lineRule="auto"/>
        <w:rPr>
          <w:rFonts w:ascii="Calibri" w:eastAsia="Calibri" w:hAnsi="Calibri" w:cs="Calibri"/>
        </w:rPr>
      </w:pPr>
      <w:hyperlink r:id="rId31" w:history="1">
        <w:r w:rsidR="00F81BB5" w:rsidRPr="00623703">
          <w:rPr>
            <w:rStyle w:val="Hyperlink"/>
            <w:rFonts w:ascii="Calibri" w:eastAsia="Calibri" w:hAnsi="Calibri" w:cs="Calibri"/>
          </w:rPr>
          <w:t>https://www.sandiego.org/explore/things-to-do/beaches-bays/coronado.aspx</w:t>
        </w:r>
      </w:hyperlink>
      <w:r w:rsidR="00F81BB5">
        <w:rPr>
          <w:rFonts w:ascii="Calibri" w:eastAsia="Calibri" w:hAnsi="Calibri" w:cs="Calibri"/>
        </w:rPr>
        <w:t xml:space="preserve"> </w:t>
      </w:r>
    </w:p>
    <w:p w14:paraId="27931013" w14:textId="77777777" w:rsidR="00F81BB5" w:rsidRPr="00C67F69" w:rsidRDefault="00F81BB5" w:rsidP="00F81BB5">
      <w:pPr>
        <w:spacing w:after="0" w:line="240" w:lineRule="auto"/>
        <w:rPr>
          <w:rFonts w:ascii="Calibri" w:eastAsia="Calibri" w:hAnsi="Calibri" w:cs="Calibri"/>
        </w:rPr>
      </w:pPr>
      <w:r w:rsidRPr="002578BA">
        <w:rPr>
          <w:rFonts w:ascii="Calibri" w:eastAsia="Calibri" w:hAnsi="Calibri" w:cs="Calibri"/>
        </w:rPr>
        <w:t xml:space="preserve">A drive across the 200-foot tall Coronado Bridge treats you to one of the best views in all of San Diego, as you descend upon the charming and picturesque oceanfront community of Coronado. </w:t>
      </w:r>
      <w:r w:rsidRPr="00CF7993">
        <w:rPr>
          <w:rFonts w:ascii="Calibri" w:eastAsia="Calibri" w:hAnsi="Calibri" w:cs="Calibri"/>
        </w:rPr>
        <w:t xml:space="preserve">Consistently voted </w:t>
      </w:r>
      <w:r>
        <w:rPr>
          <w:rFonts w:ascii="Calibri" w:eastAsia="Calibri" w:hAnsi="Calibri" w:cs="Calibri"/>
        </w:rPr>
        <w:t>among</w:t>
      </w:r>
      <w:r w:rsidRPr="00CF7993">
        <w:rPr>
          <w:rFonts w:ascii="Calibri" w:eastAsia="Calibri" w:hAnsi="Calibri" w:cs="Calibri"/>
        </w:rPr>
        <w:t xml:space="preserve"> America’s finest beaches by The Travel Channel, Coronado’s beaches glisten year around due to the mineral Mica in the sand, while gentle waves caress the shoreline. </w:t>
      </w:r>
      <w:r w:rsidRPr="002578BA">
        <w:rPr>
          <w:rFonts w:ascii="Calibri" w:eastAsia="Calibri" w:hAnsi="Calibri" w:cs="Calibri"/>
        </w:rPr>
        <w:t>Coronado Central Beach runs along Ocean Bo</w:t>
      </w:r>
      <w:r>
        <w:rPr>
          <w:rFonts w:ascii="Calibri" w:eastAsia="Calibri" w:hAnsi="Calibri" w:cs="Calibri"/>
        </w:rPr>
        <w:t>ulevard with a backdrop</w:t>
      </w:r>
      <w:r w:rsidRPr="002578BA">
        <w:rPr>
          <w:rFonts w:ascii="Calibri" w:eastAsia="Calibri" w:hAnsi="Calibri" w:cs="Calibri"/>
        </w:rPr>
        <w:t xml:space="preserve"> of fine homes and mansions and the Hotel del Coronado at the southern end</w:t>
      </w:r>
      <w:r>
        <w:rPr>
          <w:rFonts w:ascii="Calibri" w:eastAsia="Calibri" w:hAnsi="Calibri" w:cs="Calibri"/>
        </w:rPr>
        <w:t xml:space="preserve">. Accessibility: </w:t>
      </w:r>
      <w:r w:rsidRPr="002578BA">
        <w:rPr>
          <w:rFonts w:ascii="Calibri" w:eastAsia="Calibri" w:hAnsi="Calibri" w:cs="Calibri"/>
        </w:rPr>
        <w:t>Coronado is a popular stop on the Old Town Trolley Tour and can be accessed from Downtown using the Coronado Ferry or a water taxi.</w:t>
      </w:r>
      <w:r w:rsidRPr="00C67F69">
        <w:t xml:space="preserve"> </w:t>
      </w:r>
      <w:r>
        <w:rPr>
          <w:rFonts w:ascii="Calibri" w:eastAsia="Calibri" w:hAnsi="Calibri" w:cs="Calibri"/>
        </w:rPr>
        <w:t>Coronado is a</w:t>
      </w:r>
      <w:r w:rsidRPr="00C67F69">
        <w:rPr>
          <w:rFonts w:ascii="Calibri" w:eastAsia="Calibri" w:hAnsi="Calibri" w:cs="Calibri"/>
        </w:rPr>
        <w:t xml:space="preserve"> 15-20-minute drive from downtown.</w:t>
      </w:r>
    </w:p>
    <w:p w14:paraId="4FDC7242" w14:textId="77777777" w:rsidR="00F81BB5" w:rsidRDefault="00F81BB5" w:rsidP="00F81BB5">
      <w:pPr>
        <w:spacing w:after="0" w:line="240" w:lineRule="auto"/>
        <w:rPr>
          <w:rFonts w:ascii="Calibri" w:eastAsia="Calibri" w:hAnsi="Calibri" w:cs="Calibri"/>
          <w:b/>
          <w:bCs/>
        </w:rPr>
      </w:pPr>
    </w:p>
    <w:p w14:paraId="57182125" w14:textId="77777777" w:rsidR="00F81BB5" w:rsidRDefault="00F81BB5" w:rsidP="00F81BB5">
      <w:pPr>
        <w:spacing w:after="0" w:line="240" w:lineRule="auto"/>
        <w:rPr>
          <w:rFonts w:ascii="Calibri" w:eastAsia="Calibri" w:hAnsi="Calibri" w:cs="Calibri"/>
        </w:rPr>
      </w:pPr>
      <w:r w:rsidRPr="249349EC">
        <w:rPr>
          <w:rFonts w:ascii="Calibri" w:eastAsia="Calibri" w:hAnsi="Calibri" w:cs="Calibri"/>
          <w:b/>
          <w:bCs/>
        </w:rPr>
        <w:t>SeaWorld San Diego</w:t>
      </w:r>
    </w:p>
    <w:p w14:paraId="53BC7A1B" w14:textId="77777777" w:rsidR="00F81BB5" w:rsidRDefault="00723A97" w:rsidP="00F81BB5">
      <w:pPr>
        <w:spacing w:after="0" w:line="240" w:lineRule="auto"/>
        <w:rPr>
          <w:rFonts w:ascii="Calibri" w:eastAsia="Calibri" w:hAnsi="Calibri" w:cs="Calibri"/>
        </w:rPr>
      </w:pPr>
      <w:hyperlink r:id="rId32">
        <w:r w:rsidR="00F81BB5" w:rsidRPr="249349EC">
          <w:rPr>
            <w:rStyle w:val="Hyperlink"/>
            <w:rFonts w:ascii="Calibri" w:eastAsia="Calibri" w:hAnsi="Calibri" w:cs="Calibri"/>
            <w:color w:val="0000FF"/>
          </w:rPr>
          <w:t>www.seaworldparks.com/en/seaworld-sandiego</w:t>
        </w:r>
      </w:hyperlink>
      <w:r w:rsidR="00F81BB5" w:rsidRPr="249349EC">
        <w:rPr>
          <w:rFonts w:ascii="Calibri" w:eastAsia="Calibri" w:hAnsi="Calibri" w:cs="Calibri"/>
          <w:color w:val="0000FF"/>
          <w:u w:val="single"/>
        </w:rPr>
        <w:t xml:space="preserve">  </w:t>
      </w:r>
    </w:p>
    <w:p w14:paraId="00A54CB5" w14:textId="77777777" w:rsidR="00F81BB5" w:rsidRDefault="00F81BB5" w:rsidP="00F81BB5">
      <w:pPr>
        <w:spacing w:after="0" w:line="240" w:lineRule="auto"/>
        <w:rPr>
          <w:rFonts w:ascii="Calibri" w:eastAsia="Calibri" w:hAnsi="Calibri" w:cs="Calibri"/>
        </w:rPr>
      </w:pPr>
      <w:r>
        <w:rPr>
          <w:rFonts w:ascii="Calibri" w:eastAsia="Calibri" w:hAnsi="Calibri" w:cs="Calibri"/>
        </w:rPr>
        <w:t>Price: $99.99</w:t>
      </w:r>
      <w:r w:rsidRPr="249349EC">
        <w:rPr>
          <w:rFonts w:ascii="Calibri" w:eastAsia="Calibri" w:hAnsi="Calibri" w:cs="Calibri"/>
        </w:rPr>
        <w:t xml:space="preserve"> for one Adult Ticket</w:t>
      </w:r>
      <w:r>
        <w:rPr>
          <w:rFonts w:ascii="Calibri" w:eastAsia="Calibri" w:hAnsi="Calibri" w:cs="Calibri"/>
        </w:rPr>
        <w:t xml:space="preserve"> (discounted when purchased on-line)</w:t>
      </w:r>
    </w:p>
    <w:p w14:paraId="607C68A2" w14:textId="77777777" w:rsidR="00F81BB5" w:rsidRDefault="00F81BB5" w:rsidP="00F81BB5">
      <w:pPr>
        <w:spacing w:after="0" w:line="240" w:lineRule="auto"/>
        <w:rPr>
          <w:rFonts w:ascii="Calibri" w:eastAsia="Calibri" w:hAnsi="Calibri" w:cs="Calibri"/>
        </w:rPr>
      </w:pPr>
      <w:r w:rsidRPr="249349EC">
        <w:rPr>
          <w:rFonts w:ascii="Calibri" w:eastAsia="Calibri" w:hAnsi="Calibri" w:cs="Calibri"/>
        </w:rPr>
        <w:t xml:space="preserve">Come celebrate the wonders of the sea at SeaWorld San Diego. Experience the </w:t>
      </w:r>
      <w:r>
        <w:rPr>
          <w:rFonts w:ascii="Calibri" w:eastAsia="Calibri" w:hAnsi="Calibri" w:cs="Calibri"/>
        </w:rPr>
        <w:t>Orca Encounter, Dolphin Days</w:t>
      </w:r>
      <w:r w:rsidRPr="249349EC">
        <w:rPr>
          <w:rFonts w:ascii="Calibri" w:eastAsia="Calibri" w:hAnsi="Calibri" w:cs="Calibri"/>
        </w:rPr>
        <w:t>,</w:t>
      </w:r>
      <w:r>
        <w:rPr>
          <w:rFonts w:ascii="Calibri" w:eastAsia="Calibri" w:hAnsi="Calibri" w:cs="Calibri"/>
        </w:rPr>
        <w:t xml:space="preserve"> and Sea Lions Live shows</w:t>
      </w:r>
      <w:r w:rsidRPr="249349EC">
        <w:rPr>
          <w:rFonts w:ascii="Calibri" w:eastAsia="Calibri" w:hAnsi="Calibri" w:cs="Calibri"/>
        </w:rPr>
        <w:t xml:space="preserve"> and thrilling </w:t>
      </w:r>
      <w:r>
        <w:rPr>
          <w:rFonts w:ascii="Calibri" w:eastAsia="Calibri" w:hAnsi="Calibri" w:cs="Calibri"/>
        </w:rPr>
        <w:t xml:space="preserve">rides like Electric Eel, Manta, and Journey </w:t>
      </w:r>
      <w:proofErr w:type="gramStart"/>
      <w:r>
        <w:rPr>
          <w:rFonts w:ascii="Calibri" w:eastAsia="Calibri" w:hAnsi="Calibri" w:cs="Calibri"/>
        </w:rPr>
        <w:t>To</w:t>
      </w:r>
      <w:proofErr w:type="gramEnd"/>
      <w:r>
        <w:rPr>
          <w:rFonts w:ascii="Calibri" w:eastAsia="Calibri" w:hAnsi="Calibri" w:cs="Calibri"/>
        </w:rPr>
        <w:t xml:space="preserve"> Atlantis</w:t>
      </w:r>
      <w:r w:rsidRPr="249349EC">
        <w:rPr>
          <w:rFonts w:ascii="Calibri" w:eastAsia="Calibri" w:hAnsi="Calibri" w:cs="Calibri"/>
        </w:rPr>
        <w:t xml:space="preserve">. Feed and touch dolphins and get up-close to beluga whales, polar bears, sharks and penguins. Enjoy fascinating aquariums and exotic birds from around the world. </w:t>
      </w:r>
      <w:r>
        <w:rPr>
          <w:rFonts w:ascii="Calibri" w:eastAsia="Calibri" w:hAnsi="Calibri" w:cs="Calibri"/>
        </w:rPr>
        <w:t xml:space="preserve">Hours vary by season. Also enjoy the opening of Sesame Place in March 2022, a Sesame Street themed section of the park with new water, ride, and musical attractions. Accessibility: A 15-20-minute drive from downtown San Diego.  </w:t>
      </w:r>
    </w:p>
    <w:p w14:paraId="6E443601" w14:textId="5A3263DA" w:rsidR="1536B922" w:rsidRDefault="1536B922" w:rsidP="1536B922">
      <w:pPr>
        <w:rPr>
          <w:rFonts w:ascii="Calibri" w:eastAsia="Calibri" w:hAnsi="Calibri" w:cs="Calibri"/>
        </w:rPr>
      </w:pPr>
    </w:p>
    <w:sectPr w:rsidR="1536B9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15F"/>
    <w:rsid w:val="00006F69"/>
    <w:rsid w:val="00011A51"/>
    <w:rsid w:val="000219DD"/>
    <w:rsid w:val="00031D09"/>
    <w:rsid w:val="000616A2"/>
    <w:rsid w:val="00086483"/>
    <w:rsid w:val="00090126"/>
    <w:rsid w:val="00094DB6"/>
    <w:rsid w:val="000A1C02"/>
    <w:rsid w:val="000A295D"/>
    <w:rsid w:val="000B4A61"/>
    <w:rsid w:val="001037B8"/>
    <w:rsid w:val="001158CA"/>
    <w:rsid w:val="00123703"/>
    <w:rsid w:val="001402DC"/>
    <w:rsid w:val="00161C69"/>
    <w:rsid w:val="001767C7"/>
    <w:rsid w:val="001932FB"/>
    <w:rsid w:val="001A544A"/>
    <w:rsid w:val="001B20FE"/>
    <w:rsid w:val="001B34C6"/>
    <w:rsid w:val="001B67FF"/>
    <w:rsid w:val="001C06C5"/>
    <w:rsid w:val="00203036"/>
    <w:rsid w:val="00230B08"/>
    <w:rsid w:val="002526BE"/>
    <w:rsid w:val="002578BA"/>
    <w:rsid w:val="002641EE"/>
    <w:rsid w:val="00266484"/>
    <w:rsid w:val="00275261"/>
    <w:rsid w:val="00293B10"/>
    <w:rsid w:val="002A15EE"/>
    <w:rsid w:val="002B3039"/>
    <w:rsid w:val="002F01E7"/>
    <w:rsid w:val="003055C8"/>
    <w:rsid w:val="00305ED9"/>
    <w:rsid w:val="003318BF"/>
    <w:rsid w:val="00344A77"/>
    <w:rsid w:val="003467A5"/>
    <w:rsid w:val="00356894"/>
    <w:rsid w:val="0038267C"/>
    <w:rsid w:val="00386158"/>
    <w:rsid w:val="0039100D"/>
    <w:rsid w:val="003D036A"/>
    <w:rsid w:val="003D3A1A"/>
    <w:rsid w:val="003D7C44"/>
    <w:rsid w:val="003E0479"/>
    <w:rsid w:val="004008B8"/>
    <w:rsid w:val="004129C5"/>
    <w:rsid w:val="00430889"/>
    <w:rsid w:val="00446E33"/>
    <w:rsid w:val="00454A1A"/>
    <w:rsid w:val="004600E3"/>
    <w:rsid w:val="004662D3"/>
    <w:rsid w:val="005648AE"/>
    <w:rsid w:val="005972C9"/>
    <w:rsid w:val="005A3315"/>
    <w:rsid w:val="005B3857"/>
    <w:rsid w:val="005C1580"/>
    <w:rsid w:val="005C7CF5"/>
    <w:rsid w:val="005D2152"/>
    <w:rsid w:val="005D2534"/>
    <w:rsid w:val="005D2E3B"/>
    <w:rsid w:val="00606C14"/>
    <w:rsid w:val="00645529"/>
    <w:rsid w:val="00670867"/>
    <w:rsid w:val="00670AE1"/>
    <w:rsid w:val="0067471D"/>
    <w:rsid w:val="00675FE6"/>
    <w:rsid w:val="006956FD"/>
    <w:rsid w:val="006A4DE0"/>
    <w:rsid w:val="006B0A7C"/>
    <w:rsid w:val="006E07BE"/>
    <w:rsid w:val="006F7DEF"/>
    <w:rsid w:val="00712A94"/>
    <w:rsid w:val="00714938"/>
    <w:rsid w:val="00723005"/>
    <w:rsid w:val="00723A97"/>
    <w:rsid w:val="00723F70"/>
    <w:rsid w:val="00745DF4"/>
    <w:rsid w:val="00761055"/>
    <w:rsid w:val="007F1092"/>
    <w:rsid w:val="0080774E"/>
    <w:rsid w:val="00811A89"/>
    <w:rsid w:val="00825046"/>
    <w:rsid w:val="008445C4"/>
    <w:rsid w:val="00871CA6"/>
    <w:rsid w:val="00874420"/>
    <w:rsid w:val="00881ABB"/>
    <w:rsid w:val="00892444"/>
    <w:rsid w:val="008E4EBA"/>
    <w:rsid w:val="00904B5D"/>
    <w:rsid w:val="009412EA"/>
    <w:rsid w:val="00945205"/>
    <w:rsid w:val="00967E03"/>
    <w:rsid w:val="009B408E"/>
    <w:rsid w:val="009C27A8"/>
    <w:rsid w:val="009C2F38"/>
    <w:rsid w:val="009C376C"/>
    <w:rsid w:val="009F418A"/>
    <w:rsid w:val="00A27FE9"/>
    <w:rsid w:val="00A35589"/>
    <w:rsid w:val="00A606DC"/>
    <w:rsid w:val="00A66CDE"/>
    <w:rsid w:val="00A77ABC"/>
    <w:rsid w:val="00A810CB"/>
    <w:rsid w:val="00AB2B76"/>
    <w:rsid w:val="00AD488C"/>
    <w:rsid w:val="00AD4A5A"/>
    <w:rsid w:val="00AE44BA"/>
    <w:rsid w:val="00AF315F"/>
    <w:rsid w:val="00B07F81"/>
    <w:rsid w:val="00B10506"/>
    <w:rsid w:val="00B3088F"/>
    <w:rsid w:val="00B44FC6"/>
    <w:rsid w:val="00B55E12"/>
    <w:rsid w:val="00B640A6"/>
    <w:rsid w:val="00B6635B"/>
    <w:rsid w:val="00BE2E96"/>
    <w:rsid w:val="00C02660"/>
    <w:rsid w:val="00C127E8"/>
    <w:rsid w:val="00C34D5F"/>
    <w:rsid w:val="00C37692"/>
    <w:rsid w:val="00C46B2D"/>
    <w:rsid w:val="00C522C7"/>
    <w:rsid w:val="00C67F69"/>
    <w:rsid w:val="00C84501"/>
    <w:rsid w:val="00C90BC8"/>
    <w:rsid w:val="00CB69E4"/>
    <w:rsid w:val="00CE675F"/>
    <w:rsid w:val="00CF7993"/>
    <w:rsid w:val="00D11804"/>
    <w:rsid w:val="00D21385"/>
    <w:rsid w:val="00D30F8D"/>
    <w:rsid w:val="00D81BE8"/>
    <w:rsid w:val="00DD54A3"/>
    <w:rsid w:val="00DE49E3"/>
    <w:rsid w:val="00E32BC6"/>
    <w:rsid w:val="00E42AAF"/>
    <w:rsid w:val="00E52ADF"/>
    <w:rsid w:val="00E647EE"/>
    <w:rsid w:val="00E763F2"/>
    <w:rsid w:val="00EC0B18"/>
    <w:rsid w:val="00ED5631"/>
    <w:rsid w:val="00EE0CF3"/>
    <w:rsid w:val="00EF7582"/>
    <w:rsid w:val="00F04144"/>
    <w:rsid w:val="00F47775"/>
    <w:rsid w:val="00F565CC"/>
    <w:rsid w:val="00F81BB5"/>
    <w:rsid w:val="00FA69A8"/>
    <w:rsid w:val="00FA7365"/>
    <w:rsid w:val="00FB166E"/>
    <w:rsid w:val="00FB329B"/>
    <w:rsid w:val="00FB4D29"/>
    <w:rsid w:val="00FE6F77"/>
    <w:rsid w:val="1536B922"/>
    <w:rsid w:val="249349EC"/>
    <w:rsid w:val="59EC0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A81B"/>
  <w15:chartTrackingRefBased/>
  <w15:docId w15:val="{AC0964A4-BB3F-6142-8166-9105F044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73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EF7582"/>
    <w:rPr>
      <w:color w:val="954F72" w:themeColor="followedHyperlink"/>
      <w:u w:val="single"/>
    </w:rPr>
  </w:style>
  <w:style w:type="character" w:customStyle="1" w:styleId="apple-converted-space">
    <w:name w:val="apple-converted-space"/>
    <w:basedOn w:val="DefaultParagraphFont"/>
    <w:rsid w:val="00967E03"/>
  </w:style>
  <w:style w:type="character" w:customStyle="1" w:styleId="normaltextrun">
    <w:name w:val="normaltextrun"/>
    <w:basedOn w:val="DefaultParagraphFont"/>
    <w:rsid w:val="00AB2B76"/>
  </w:style>
  <w:style w:type="character" w:customStyle="1" w:styleId="UnresolvedMention1">
    <w:name w:val="Unresolved Mention1"/>
    <w:basedOn w:val="DefaultParagraphFont"/>
    <w:uiPriority w:val="99"/>
    <w:semiHidden/>
    <w:unhideWhenUsed/>
    <w:rsid w:val="00230B08"/>
    <w:rPr>
      <w:color w:val="605E5C"/>
      <w:shd w:val="clear" w:color="auto" w:fill="E1DFDD"/>
    </w:rPr>
  </w:style>
  <w:style w:type="paragraph" w:styleId="NormalWeb">
    <w:name w:val="Normal (Web)"/>
    <w:basedOn w:val="Normal"/>
    <w:uiPriority w:val="99"/>
    <w:semiHidden/>
    <w:unhideWhenUsed/>
    <w:rsid w:val="000219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semiHidden/>
    <w:unhideWhenUsed/>
    <w:rsid w:val="005C1580"/>
    <w:rPr>
      <w:color w:val="605E5C"/>
      <w:shd w:val="clear" w:color="auto" w:fill="E1DFDD"/>
    </w:rPr>
  </w:style>
  <w:style w:type="paragraph" w:customStyle="1" w:styleId="paragraph">
    <w:name w:val="paragraph"/>
    <w:basedOn w:val="Normal"/>
    <w:rsid w:val="00FA73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FA7365"/>
  </w:style>
  <w:style w:type="paragraph" w:customStyle="1" w:styleId="Body">
    <w:name w:val="Body"/>
    <w:rsid w:val="00FA7365"/>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paragraph" w:customStyle="1" w:styleId="BodyB">
    <w:name w:val="Body B"/>
    <w:rsid w:val="00FA7365"/>
    <w:pPr>
      <w:pBdr>
        <w:top w:val="nil"/>
        <w:left w:val="nil"/>
        <w:bottom w:val="nil"/>
        <w:right w:val="nil"/>
        <w:between w:val="nil"/>
        <w:bar w:val="nil"/>
      </w:pBdr>
      <w:spacing w:after="0" w:line="240" w:lineRule="auto"/>
    </w:pPr>
    <w:rPr>
      <w:rFonts w:ascii="Times New Roman" w:eastAsia="Times New Roman" w:hAnsi="Times New Roman" w:cs="Times New Roman"/>
      <w:color w:val="000000"/>
      <w:sz w:val="24"/>
      <w:szCs w:val="24"/>
      <w:u w:color="000000"/>
      <w:bdr w:val="nil"/>
    </w:rPr>
  </w:style>
  <w:style w:type="paragraph" w:customStyle="1" w:styleId="BoldNormal">
    <w:name w:val="BoldNormal"/>
    <w:rsid w:val="00FA7365"/>
    <w:pPr>
      <w:pBdr>
        <w:top w:val="nil"/>
        <w:left w:val="nil"/>
        <w:bottom w:val="nil"/>
        <w:right w:val="nil"/>
        <w:between w:val="nil"/>
        <w:bar w:val="nil"/>
      </w:pBdr>
      <w:tabs>
        <w:tab w:val="left" w:pos="2160"/>
        <w:tab w:val="left" w:pos="3960"/>
      </w:tabs>
      <w:spacing w:after="0" w:line="240" w:lineRule="auto"/>
    </w:pPr>
    <w:rPr>
      <w:rFonts w:ascii="Times New Roman" w:eastAsia="Times New Roman" w:hAnsi="Times New Roman" w:cs="Times New Roman"/>
      <w:b/>
      <w:bCs/>
      <w:color w:val="000000"/>
      <w:sz w:val="24"/>
      <w:szCs w:val="24"/>
      <w:u w:color="000000"/>
      <w:bdr w:val="nil"/>
    </w:rPr>
  </w:style>
  <w:style w:type="paragraph" w:customStyle="1" w:styleId="Enum2">
    <w:name w:val="Enum2"/>
    <w:rsid w:val="00FA7365"/>
    <w:pPr>
      <w:pBdr>
        <w:top w:val="nil"/>
        <w:left w:val="nil"/>
        <w:bottom w:val="nil"/>
        <w:right w:val="nil"/>
        <w:between w:val="nil"/>
        <w:bar w:val="nil"/>
      </w:pBdr>
      <w:spacing w:after="0" w:line="240" w:lineRule="auto"/>
      <w:ind w:left="2160" w:hanging="2160"/>
    </w:pPr>
    <w:rPr>
      <w:rFonts w:ascii="Times New Roman" w:eastAsia="Arial Unicode MS" w:hAnsi="Times New Roman" w:cs="Arial Unicode MS"/>
      <w:color w:val="000000"/>
      <w:sz w:val="24"/>
      <w:szCs w:val="24"/>
      <w:u w:color="000000"/>
      <w:bdr w:val="nil"/>
    </w:rPr>
  </w:style>
  <w:style w:type="paragraph" w:customStyle="1" w:styleId="TPText">
    <w:name w:val="TPText"/>
    <w:rsid w:val="00FA7365"/>
    <w:pPr>
      <w:pBdr>
        <w:top w:val="nil"/>
        <w:left w:val="nil"/>
        <w:bottom w:val="nil"/>
        <w:right w:val="nil"/>
        <w:between w:val="nil"/>
        <w:bar w:val="nil"/>
      </w:pBdr>
      <w:tabs>
        <w:tab w:val="left" w:pos="2160"/>
      </w:tabs>
      <w:spacing w:after="0" w:line="240" w:lineRule="auto"/>
      <w:jc w:val="center"/>
    </w:pPr>
    <w:rPr>
      <w:rFonts w:ascii="Times New Roman" w:eastAsia="Arial Unicode MS" w:hAnsi="Times New Roman" w:cs="Arial Unicode MS"/>
      <w:color w:val="000000"/>
      <w:sz w:val="24"/>
      <w:szCs w:val="24"/>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045304">
      <w:bodyDiv w:val="1"/>
      <w:marLeft w:val="0"/>
      <w:marRight w:val="0"/>
      <w:marTop w:val="0"/>
      <w:marBottom w:val="0"/>
      <w:divBdr>
        <w:top w:val="none" w:sz="0" w:space="0" w:color="auto"/>
        <w:left w:val="none" w:sz="0" w:space="0" w:color="auto"/>
        <w:bottom w:val="none" w:sz="0" w:space="0" w:color="auto"/>
        <w:right w:val="none" w:sz="0" w:space="0" w:color="auto"/>
      </w:divBdr>
    </w:div>
    <w:div w:id="681778669">
      <w:bodyDiv w:val="1"/>
      <w:marLeft w:val="0"/>
      <w:marRight w:val="0"/>
      <w:marTop w:val="0"/>
      <w:marBottom w:val="0"/>
      <w:divBdr>
        <w:top w:val="none" w:sz="0" w:space="0" w:color="auto"/>
        <w:left w:val="none" w:sz="0" w:space="0" w:color="auto"/>
        <w:bottom w:val="none" w:sz="0" w:space="0" w:color="auto"/>
        <w:right w:val="none" w:sz="0" w:space="0" w:color="auto"/>
      </w:divBdr>
    </w:div>
    <w:div w:id="848788460">
      <w:bodyDiv w:val="1"/>
      <w:marLeft w:val="0"/>
      <w:marRight w:val="0"/>
      <w:marTop w:val="0"/>
      <w:marBottom w:val="0"/>
      <w:divBdr>
        <w:top w:val="none" w:sz="0" w:space="0" w:color="auto"/>
        <w:left w:val="none" w:sz="0" w:space="0" w:color="auto"/>
        <w:bottom w:val="none" w:sz="0" w:space="0" w:color="auto"/>
        <w:right w:val="none" w:sz="0" w:space="0" w:color="auto"/>
      </w:divBdr>
      <w:divsChild>
        <w:div w:id="57825852">
          <w:marLeft w:val="0"/>
          <w:marRight w:val="0"/>
          <w:marTop w:val="0"/>
          <w:marBottom w:val="0"/>
          <w:divBdr>
            <w:top w:val="none" w:sz="0" w:space="0" w:color="auto"/>
            <w:left w:val="none" w:sz="0" w:space="0" w:color="auto"/>
            <w:bottom w:val="none" w:sz="0" w:space="0" w:color="auto"/>
            <w:right w:val="none" w:sz="0" w:space="0" w:color="auto"/>
          </w:divBdr>
        </w:div>
        <w:div w:id="521094229">
          <w:marLeft w:val="0"/>
          <w:marRight w:val="0"/>
          <w:marTop w:val="0"/>
          <w:marBottom w:val="0"/>
          <w:divBdr>
            <w:top w:val="none" w:sz="0" w:space="0" w:color="auto"/>
            <w:left w:val="none" w:sz="0" w:space="0" w:color="auto"/>
            <w:bottom w:val="none" w:sz="0" w:space="0" w:color="auto"/>
            <w:right w:val="none" w:sz="0" w:space="0" w:color="auto"/>
          </w:divBdr>
          <w:divsChild>
            <w:div w:id="1261717753">
              <w:marLeft w:val="0"/>
              <w:marRight w:val="0"/>
              <w:marTop w:val="0"/>
              <w:marBottom w:val="0"/>
              <w:divBdr>
                <w:top w:val="none" w:sz="0" w:space="0" w:color="auto"/>
                <w:left w:val="none" w:sz="0" w:space="0" w:color="auto"/>
                <w:bottom w:val="none" w:sz="0" w:space="0" w:color="auto"/>
                <w:right w:val="none" w:sz="0" w:space="0" w:color="auto"/>
              </w:divBdr>
            </w:div>
          </w:divsChild>
        </w:div>
        <w:div w:id="343435373">
          <w:marLeft w:val="0"/>
          <w:marRight w:val="0"/>
          <w:marTop w:val="0"/>
          <w:marBottom w:val="0"/>
          <w:divBdr>
            <w:top w:val="none" w:sz="0" w:space="0" w:color="auto"/>
            <w:left w:val="none" w:sz="0" w:space="0" w:color="auto"/>
            <w:bottom w:val="none" w:sz="0" w:space="0" w:color="auto"/>
            <w:right w:val="none" w:sz="0" w:space="0" w:color="auto"/>
          </w:divBdr>
        </w:div>
      </w:divsChild>
    </w:div>
    <w:div w:id="877160872">
      <w:bodyDiv w:val="1"/>
      <w:marLeft w:val="0"/>
      <w:marRight w:val="0"/>
      <w:marTop w:val="0"/>
      <w:marBottom w:val="0"/>
      <w:divBdr>
        <w:top w:val="none" w:sz="0" w:space="0" w:color="auto"/>
        <w:left w:val="none" w:sz="0" w:space="0" w:color="auto"/>
        <w:bottom w:val="none" w:sz="0" w:space="0" w:color="auto"/>
        <w:right w:val="none" w:sz="0" w:space="0" w:color="auto"/>
      </w:divBdr>
    </w:div>
    <w:div w:id="888299365">
      <w:bodyDiv w:val="1"/>
      <w:marLeft w:val="0"/>
      <w:marRight w:val="0"/>
      <w:marTop w:val="0"/>
      <w:marBottom w:val="0"/>
      <w:divBdr>
        <w:top w:val="none" w:sz="0" w:space="0" w:color="auto"/>
        <w:left w:val="none" w:sz="0" w:space="0" w:color="auto"/>
        <w:bottom w:val="none" w:sz="0" w:space="0" w:color="auto"/>
        <w:right w:val="none" w:sz="0" w:space="0" w:color="auto"/>
      </w:divBdr>
    </w:div>
    <w:div w:id="960067492">
      <w:bodyDiv w:val="1"/>
      <w:marLeft w:val="0"/>
      <w:marRight w:val="0"/>
      <w:marTop w:val="0"/>
      <w:marBottom w:val="0"/>
      <w:divBdr>
        <w:top w:val="none" w:sz="0" w:space="0" w:color="auto"/>
        <w:left w:val="none" w:sz="0" w:space="0" w:color="auto"/>
        <w:bottom w:val="none" w:sz="0" w:space="0" w:color="auto"/>
        <w:right w:val="none" w:sz="0" w:space="0" w:color="auto"/>
      </w:divBdr>
    </w:div>
    <w:div w:id="1439372719">
      <w:bodyDiv w:val="1"/>
      <w:marLeft w:val="0"/>
      <w:marRight w:val="0"/>
      <w:marTop w:val="0"/>
      <w:marBottom w:val="0"/>
      <w:divBdr>
        <w:top w:val="none" w:sz="0" w:space="0" w:color="auto"/>
        <w:left w:val="none" w:sz="0" w:space="0" w:color="auto"/>
        <w:bottom w:val="none" w:sz="0" w:space="0" w:color="auto"/>
        <w:right w:val="none" w:sz="0" w:space="0" w:color="auto"/>
      </w:divBdr>
    </w:div>
    <w:div w:id="2000310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pacsd.com/" TargetMode="External"/><Relationship Id="rId18" Type="http://schemas.openxmlformats.org/officeDocument/2006/relationships/hyperlink" Target="http://alexmontoya.org/" TargetMode="External"/><Relationship Id="rId26" Type="http://schemas.openxmlformats.org/officeDocument/2006/relationships/hyperlink" Target="http://www.trolleytours.com/san-diego" TargetMode="External"/><Relationship Id="rId3" Type="http://schemas.openxmlformats.org/officeDocument/2006/relationships/settings" Target="settings.xml"/><Relationship Id="rId21" Type="http://schemas.openxmlformats.org/officeDocument/2006/relationships/hyperlink" Target="https://www.sdmake.org/" TargetMode="External"/><Relationship Id="rId34" Type="http://schemas.openxmlformats.org/officeDocument/2006/relationships/theme" Target="theme/theme1.xml"/><Relationship Id="rId7" Type="http://schemas.openxmlformats.org/officeDocument/2006/relationships/hyperlink" Target="mailto:Adrianna@SanDiegoDiplomacy.org" TargetMode="External"/><Relationship Id="rId12" Type="http://schemas.openxmlformats.org/officeDocument/2006/relationships/hyperlink" Target="https://www.sandiego.edu/peace/institute-for-peace-justice/violence-inequality-power-lab/" TargetMode="External"/><Relationship Id="rId17" Type="http://schemas.openxmlformats.org/officeDocument/2006/relationships/hyperlink" Target="https://www.friendshippark.org" TargetMode="External"/><Relationship Id="rId25" Type="http://schemas.openxmlformats.org/officeDocument/2006/relationships/hyperlink" Target="http://www.sdhe.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dpride.org/" TargetMode="External"/><Relationship Id="rId20" Type="http://schemas.openxmlformats.org/officeDocument/2006/relationships/hyperlink" Target="https://www.welcomehomelemongrove.com/" TargetMode="External"/><Relationship Id="rId29" Type="http://schemas.openxmlformats.org/officeDocument/2006/relationships/hyperlink" Target="http://www.balboapark.org/" TargetMode="External"/><Relationship Id="rId1" Type="http://schemas.openxmlformats.org/officeDocument/2006/relationships/customXml" Target="../customXml/item1.xml"/><Relationship Id="rId6" Type="http://schemas.openxmlformats.org/officeDocument/2006/relationships/hyperlink" Target="mailto:Lulu@SanDiegoDiplomacy.org" TargetMode="External"/><Relationship Id="rId11" Type="http://schemas.openxmlformats.org/officeDocument/2006/relationships/hyperlink" Target="https://www.engagesandiego.org/" TargetMode="External"/><Relationship Id="rId24" Type="http://schemas.openxmlformats.org/officeDocument/2006/relationships/hyperlink" Target="http://www.chicanoparksandiego.com/" TargetMode="External"/><Relationship Id="rId32" Type="http://schemas.openxmlformats.org/officeDocument/2006/relationships/hyperlink" Target="http://www.seaworldparks.com/en/seaworld-sandiego" TargetMode="External"/><Relationship Id="rId5" Type="http://schemas.openxmlformats.org/officeDocument/2006/relationships/image" Target="media/image1.png"/><Relationship Id="rId15" Type="http://schemas.openxmlformats.org/officeDocument/2006/relationships/hyperlink" Target="https://thecentersd.org/" TargetMode="External"/><Relationship Id="rId23" Type="http://schemas.openxmlformats.org/officeDocument/2006/relationships/hyperlink" Target="http://www.sandiegozoo.org/" TargetMode="External"/><Relationship Id="rId28" Type="http://schemas.openxmlformats.org/officeDocument/2006/relationships/hyperlink" Target="http://www.midway.org/" TargetMode="External"/><Relationship Id="rId10" Type="http://schemas.openxmlformats.org/officeDocument/2006/relationships/hyperlink" Target="https://moralgovernance.org/" TargetMode="External"/><Relationship Id="rId19" Type="http://schemas.openxmlformats.org/officeDocument/2006/relationships/hyperlink" Target="https://www.minorityhumanitarianfoundation.com/" TargetMode="External"/><Relationship Id="rId31" Type="http://schemas.openxmlformats.org/officeDocument/2006/relationships/hyperlink" Target="https://www.sandiego.org/explore/things-to-do/beaches-bays/coronado.aspx" TargetMode="External"/><Relationship Id="rId4" Type="http://schemas.openxmlformats.org/officeDocument/2006/relationships/webSettings" Target="webSettings.xml"/><Relationship Id="rId9" Type="http://schemas.openxmlformats.org/officeDocument/2006/relationships/hyperlink" Target="https://www.sandiego.gov/human-relations" TargetMode="External"/><Relationship Id="rId14" Type="http://schemas.openxmlformats.org/officeDocument/2006/relationships/hyperlink" Target="https://workforce.org/gateway/" TargetMode="External"/><Relationship Id="rId22" Type="http://schemas.openxmlformats.org/officeDocument/2006/relationships/hyperlink" Target="https://www.sdmesa.edu/student-services/eops/borderless-scholars/index.shtml" TargetMode="External"/><Relationship Id="rId27" Type="http://schemas.openxmlformats.org/officeDocument/2006/relationships/hyperlink" Target="http://www.oldtownsandiegoguide.com/" TargetMode="External"/><Relationship Id="rId30" Type="http://schemas.openxmlformats.org/officeDocument/2006/relationships/hyperlink" Target="http://coronadovisitorcenter.com" TargetMode="External"/><Relationship Id="rId8" Type="http://schemas.openxmlformats.org/officeDocument/2006/relationships/hyperlink" Target="https://www.alliances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A2070-07F8-4431-B589-DBAFCA545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7</Pages>
  <Words>3332</Words>
  <Characters>18997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De Leon</dc:creator>
  <cp:keywords/>
  <dc:description/>
  <cp:lastModifiedBy>Adrianna Borja</cp:lastModifiedBy>
  <cp:revision>5</cp:revision>
  <dcterms:created xsi:type="dcterms:W3CDTF">2023-03-16T16:44:00Z</dcterms:created>
  <dcterms:modified xsi:type="dcterms:W3CDTF">2023-05-31T22:26:00Z</dcterms:modified>
</cp:coreProperties>
</file>