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5217264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Title/Subject: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Entrepreneurship and Small Business Development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Regional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tab/>
        <w:tab/>
        <w:t xml:space="preserve">World Learning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August 28 - September 15, 2023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r>
      <w:r w:rsidDel="00000000" w:rsidR="00000000" w:rsidRPr="00000000">
        <w:rPr>
          <w:rFonts w:ascii="Times New Roman" w:cs="Times New Roman" w:eastAsia="Times New Roman" w:hAnsi="Times New Roman"/>
          <w:rtl w:val="0"/>
        </w:rPr>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_______________________________</w:t>
      </w:r>
    </w:p>
    <w:p w:rsidR="00000000" w:rsidDel="00000000" w:rsidP="00000000" w:rsidRDefault="00000000" w:rsidRPr="00000000" w14:paraId="0000000D">
      <w:pPr>
        <w:spacing w:after="0" w:before="0"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E">
      <w:pPr>
        <w:spacing w:after="0" w:before="0" w:line="276" w:lineRule="auto"/>
        <w:ind w:left="216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Why San Diego?</w:t>
      </w:r>
      <w:r w:rsidDel="00000000" w:rsidR="00000000" w:rsidRPr="00000000">
        <w:rPr>
          <w:rFonts w:ascii="Times New Roman" w:cs="Times New Roman" w:eastAsia="Times New Roman" w:hAnsi="Times New Roman"/>
          <w:rtl w:val="0"/>
        </w:rPr>
        <w:t xml:space="preserve"> </w:t>
        <w:tab/>
        <w:t xml:space="preserve">San Diego is an innovative city with a diverse entrepreneurial ecosystem. Over 90% of businesses in San Diego are small, locally owned businesses, contributing to the city's economic growth. The presence of women-owned businesses, accounting for 37% of businesses in the county, showcases the significant role of women entrepreneurs. Additionally, minority-owned businesses have grown by 25% in the past decade, emphasizing San Diego's commitment to inclusivity. The city's entrepreneurial landscape has witnessed remarkable expansion, attracting startups, venture capital, and ranking among top U.S. cities for growth. This growth has fueled job creation, technological advancements, and economic prosperity. San Diego's supportive environment, access to funding, and renowned research institutions have established it as an innovation hub.</w:t>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Academic Institutions</w:t>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University of San Diego</w:t>
      </w:r>
    </w:p>
    <w:p w:rsidR="00000000" w:rsidDel="00000000" w:rsidP="00000000" w:rsidRDefault="00000000" w:rsidRPr="00000000" w14:paraId="00000016">
      <w:pPr>
        <w:spacing w:after="0" w:before="0"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https://www.sandiego.edu/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jc w:val="both"/>
        <w:rPr>
          <w:rFonts w:ascii="Times New Roman" w:cs="Times New Roman" w:eastAsia="Times New Roman" w:hAnsi="Times New Roman"/>
          <w:b w:val="1"/>
          <w:color w:val="374151"/>
          <w:sz w:val="24"/>
          <w:szCs w:val="24"/>
          <w:shd w:fill="f7f7f8" w:val="clear"/>
        </w:rPr>
      </w:pPr>
      <w:r w:rsidDel="00000000" w:rsidR="00000000" w:rsidRPr="00000000">
        <w:rPr>
          <w:rFonts w:ascii="Times New Roman" w:cs="Times New Roman" w:eastAsia="Times New Roman" w:hAnsi="Times New Roman"/>
          <w:rtl w:val="0"/>
        </w:rPr>
        <w:t xml:space="preserve">The University of San Diego (USD) is an academic institution with a student population of around 9,000. USD offers comprehensive education across its seven schools and colleges, particularly standing out for its emphasis on business development and entrepreneurship. The School of Business provides students with valuable resources, mentorship programs, and experiential learning opportunities, empowering them to thrive in the ever-evolving business landscape. In addition, the University of San Diego is renowned for its Joan B. Kroc School of Peace Studies, which offers innovative programs and initiatives dedicated to advancing peacebuilding, conflict resolution, and social justice on a global scale.</w:t>
      </w:r>
      <w:r w:rsidDel="00000000" w:rsidR="00000000" w:rsidRPr="00000000">
        <w:rPr>
          <w:rtl w:val="0"/>
        </w:rPr>
      </w:r>
    </w:p>
    <w:p w:rsidR="00000000" w:rsidDel="00000000" w:rsidP="00000000" w:rsidRDefault="00000000" w:rsidRPr="00000000" w14:paraId="00000018">
      <w:pPr>
        <w:spacing w:after="0" w:before="0" w:line="276" w:lineRule="auto"/>
        <w:ind w:left="144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Spark @ USD, Joan B. Kroc School of Peace Studies</w:t>
      </w:r>
    </w:p>
    <w:p w:rsidR="00000000" w:rsidDel="00000000" w:rsidP="00000000" w:rsidRDefault="00000000" w:rsidRPr="00000000" w14:paraId="00000019">
      <w:pPr>
        <w:spacing w:after="0" w:before="0" w:line="276" w:lineRule="auto"/>
        <w:ind w:left="1440" w:firstLine="0"/>
        <w:jc w:val="both"/>
        <w:rPr>
          <w:rFonts w:ascii="Times New Roman" w:cs="Times New Roman" w:eastAsia="Times New Roman" w:hAnsi="Times New Roman"/>
          <w:i w:val="1"/>
          <w:color w:val="1155cc"/>
          <w:u w:val="single"/>
        </w:rPr>
      </w:pPr>
      <w:hyperlink r:id="rId10">
        <w:r w:rsidDel="00000000" w:rsidR="00000000" w:rsidRPr="00000000">
          <w:rPr>
            <w:rFonts w:ascii="Times New Roman" w:cs="Times New Roman" w:eastAsia="Times New Roman" w:hAnsi="Times New Roman"/>
            <w:i w:val="1"/>
            <w:color w:val="1155cc"/>
            <w:u w:val="single"/>
            <w:rtl w:val="0"/>
          </w:rPr>
          <w:t xml:space="preserve">www.sandiego.edu/peace/institutes/ipj</w:t>
        </w:r>
      </w:hyperlink>
      <w:r w:rsidDel="00000000" w:rsidR="00000000" w:rsidRPr="00000000">
        <w:rPr>
          <w:rtl w:val="0"/>
        </w:rPr>
      </w:r>
    </w:p>
    <w:p w:rsidR="00000000" w:rsidDel="00000000" w:rsidP="00000000" w:rsidRDefault="00000000" w:rsidRPr="00000000" w14:paraId="0000001A">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to fostering peace, cultivating justice, and creating a safer world, the Joan B. Kroc Institute for Peace &amp; Justice (IPJ) of the University of San Diego is an international nonprofit organization working to improve the lives of those caught in the web of armed conflict and human rights abuses. Existing within the Kroc School, Spark is an entrepreneurial hub that fosters innovation and supports aspiring student entrepreneurs. It provides a collaborative space where students can develop their entrepreneurial ideas, connect with mentors, and receive guidance to launch their ventures. Spark offers various resources, including workshops, networking events, and access to a strong network of industry professionals. One of the key meeting focus areas at Spark is social entrepreneurship, where students are encouraged to explore business ideas that address societal challenges and create positive impact. </w:t>
      </w:r>
    </w:p>
    <w:p w:rsidR="00000000" w:rsidDel="00000000" w:rsidP="00000000" w:rsidRDefault="00000000" w:rsidRPr="00000000" w14:paraId="0000001B">
      <w:pPr>
        <w:spacing w:after="0" w:before="0" w:line="240" w:lineRule="auto"/>
        <w:ind w:left="1440" w:firstLine="0"/>
        <w:jc w:val="both"/>
        <w:rPr>
          <w:rFonts w:ascii="Roboto" w:cs="Roboto" w:eastAsia="Roboto" w:hAnsi="Roboto"/>
          <w:color w:val="374151"/>
          <w:sz w:val="24"/>
          <w:szCs w:val="24"/>
          <w:shd w:fill="f7f7f8" w:val="clear"/>
        </w:rPr>
      </w:pPr>
      <w:r w:rsidDel="00000000" w:rsidR="00000000" w:rsidRPr="00000000">
        <w:rPr>
          <w:rFonts w:ascii="Times New Roman" w:cs="Times New Roman" w:eastAsia="Times New Roman" w:hAnsi="Times New Roman"/>
          <w:i w:val="1"/>
          <w:rtl w:val="0"/>
        </w:rPr>
        <w:t xml:space="preserve">Meeting Focus: Examine Spark @ USD as a catalyst for business incubation and innovation in an academic setting.</w:t>
      </w:r>
      <w:r w:rsidDel="00000000" w:rsidR="00000000" w:rsidRPr="00000000">
        <w:rPr>
          <w:rtl w:val="0"/>
        </w:rPr>
      </w:r>
    </w:p>
    <w:p w:rsidR="00000000" w:rsidDel="00000000" w:rsidP="00000000" w:rsidRDefault="00000000" w:rsidRPr="00000000" w14:paraId="0000001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before="0" w:line="276"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Master of Arts in Social Innovation</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E">
      <w:pPr>
        <w:spacing w:after="0" w:before="0" w:line="276" w:lineRule="auto"/>
        <w:ind w:left="1440" w:firstLine="0"/>
        <w:jc w:val="both"/>
        <w:rPr>
          <w:rFonts w:ascii="Times New Roman" w:cs="Times New Roman" w:eastAsia="Times New Roman" w:hAnsi="Times New Roman"/>
          <w:highlight w:val="white"/>
        </w:rPr>
      </w:pPr>
      <w:hyperlink r:id="rId11">
        <w:r w:rsidDel="00000000" w:rsidR="00000000" w:rsidRPr="00000000">
          <w:rPr>
            <w:rFonts w:ascii="Times New Roman" w:cs="Times New Roman" w:eastAsia="Times New Roman" w:hAnsi="Times New Roman"/>
            <w:color w:val="1155cc"/>
            <w:highlight w:val="white"/>
            <w:u w:val="single"/>
            <w:rtl w:val="0"/>
          </w:rPr>
          <w:t xml:space="preserve">https://www.sandiego.edu/peace/academics/ma-social-innovation/</w:t>
        </w:r>
      </w:hyperlink>
      <w:r w:rsidDel="00000000" w:rsidR="00000000" w:rsidRPr="00000000">
        <w:rPr>
          <w:rtl w:val="0"/>
        </w:rPr>
      </w:r>
    </w:p>
    <w:p w:rsidR="00000000" w:rsidDel="00000000" w:rsidP="00000000" w:rsidRDefault="00000000" w:rsidRPr="00000000" w14:paraId="0000001F">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Look critically at the roots of social challenges and injustice, and then seek to create real change through bold new responses to poverty, inequality, human rights abuses and humanitarian crises. The Master's in Social Innovation degree is unlike any other in that it starts by diving deep into real social challenges, then pairs that knowledge with critical thinking, inventiveness, leadership and sustainable business design.</w:t>
      </w:r>
      <w:r w:rsidDel="00000000" w:rsidR="00000000" w:rsidRPr="00000000">
        <w:rPr>
          <w:rFonts w:ascii="Times New Roman" w:cs="Times New Roman" w:eastAsia="Times New Roman" w:hAnsi="Times New Roman"/>
          <w:rtl w:val="0"/>
        </w:rPr>
        <w:t xml:space="preserve"> Through the </w:t>
      </w:r>
      <w:r w:rsidDel="00000000" w:rsidR="00000000" w:rsidRPr="00000000">
        <w:rPr>
          <w:rFonts w:ascii="Times New Roman" w:cs="Times New Roman" w:eastAsia="Times New Roman" w:hAnsi="Times New Roman"/>
          <w:b w:val="1"/>
          <w:rtl w:val="0"/>
        </w:rPr>
        <w:t xml:space="preserve">Social Innovation Challenge</w:t>
      </w:r>
      <w:r w:rsidDel="00000000" w:rsidR="00000000" w:rsidRPr="00000000">
        <w:rPr>
          <w:rFonts w:ascii="Times New Roman" w:cs="Times New Roman" w:eastAsia="Times New Roman" w:hAnsi="Times New Roman"/>
          <w:rtl w:val="0"/>
        </w:rPr>
        <w:t xml:space="preserve">, university students in San Diego and Tijuana generate ideas for innovative ventures that respond to a social, economic, environmental, or justice issue of their choice, and compete for seed funding to launch or expand their ventures.</w:t>
      </w:r>
    </w:p>
    <w:p w:rsidR="00000000" w:rsidDel="00000000" w:rsidP="00000000" w:rsidRDefault="00000000" w:rsidRPr="00000000" w14:paraId="00000020">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focus: Discuss the university’s focus on social innovation and initiatives to welcome more young entrepreneurs into the space</w:t>
      </w:r>
    </w:p>
    <w:p w:rsidR="00000000" w:rsidDel="00000000" w:rsidP="00000000" w:rsidRDefault="00000000" w:rsidRPr="00000000" w14:paraId="00000021">
      <w:pPr>
        <w:spacing w:after="0" w:before="0"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Fowler Global Social Innovation Challenge</w:t>
      </w:r>
    </w:p>
    <w:p w:rsidR="00000000" w:rsidDel="00000000" w:rsidP="00000000" w:rsidRDefault="00000000" w:rsidRPr="00000000" w14:paraId="00000023">
      <w:pPr>
        <w:spacing w:after="0" w:before="0" w:line="276" w:lineRule="auto"/>
        <w:ind w:left="1440" w:firstLine="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https://www.fowlergsic.org/</w:t>
        </w:r>
      </w:hyperlink>
      <w:r w:rsidDel="00000000" w:rsidR="00000000" w:rsidRPr="00000000">
        <w:rPr>
          <w:rtl w:val="0"/>
        </w:rPr>
      </w:r>
    </w:p>
    <w:p w:rsidR="00000000" w:rsidDel="00000000" w:rsidP="00000000" w:rsidRDefault="00000000" w:rsidRPr="00000000" w14:paraId="00000024">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Fowler Global Social Innovation Challenge is an exciting competition hosted by the University of San Diego's Center for Peace and Commerce. It invites students from around the world to develop innovative solutions to pressing social and environmental issues. Participants form teams and undergo a rigorous process of ideation, prototyping, and refining their ideas with the guidance of mentors. The challenge culminates in a live pitch event where finalists present their solutions to a panel of judges and compete for funding and support. Since 2011, they have connected more than 2,500 students, recognizing their outstanding social ventures. They have also distributed more than $600,000 to seed innovative and promising global ventures.</w:t>
      </w:r>
    </w:p>
    <w:p w:rsidR="00000000" w:rsidDel="00000000" w:rsidP="00000000" w:rsidRDefault="00000000" w:rsidRPr="00000000" w14:paraId="00000025">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process of pitch competitions in the U.S., and how they can be a critical path to seed capital.</w:t>
      </w:r>
    </w:p>
    <w:p w:rsidR="00000000" w:rsidDel="00000000" w:rsidP="00000000" w:rsidRDefault="00000000" w:rsidRPr="00000000" w14:paraId="00000026">
      <w:pPr>
        <w:spacing w:after="0" w:before="0" w:line="276" w:lineRule="auto"/>
        <w:ind w:left="144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7">
      <w:pPr>
        <w:spacing w:after="0" w:before="0" w:line="276" w:lineRule="auto"/>
        <w:ind w:left="14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Brink Small Business Development Center</w:t>
      </w:r>
    </w:p>
    <w:p w:rsidR="00000000" w:rsidDel="00000000" w:rsidP="00000000" w:rsidRDefault="00000000" w:rsidRPr="00000000" w14:paraId="00000028">
      <w:pPr>
        <w:spacing w:after="0" w:before="0" w:line="276" w:lineRule="auto"/>
        <w:ind w:left="1440" w:firstLine="0"/>
        <w:jc w:val="both"/>
        <w:rPr>
          <w:rFonts w:ascii="Times New Roman" w:cs="Times New Roman" w:eastAsia="Times New Roman" w:hAnsi="Times New Roman"/>
          <w:i w:val="1"/>
          <w:color w:val="1155cc"/>
          <w:u w:val="single"/>
        </w:rPr>
      </w:pPr>
      <w:hyperlink r:id="rId13">
        <w:r w:rsidDel="00000000" w:rsidR="00000000" w:rsidRPr="00000000">
          <w:rPr>
            <w:rFonts w:ascii="Times New Roman" w:cs="Times New Roman" w:eastAsia="Times New Roman" w:hAnsi="Times New Roman"/>
            <w:i w:val="1"/>
            <w:color w:val="1155cc"/>
            <w:u w:val="single"/>
            <w:rtl w:val="0"/>
          </w:rPr>
          <w:t xml:space="preserve">https://www.sandiego.edu/sbdc/about/</w:t>
        </w:r>
      </w:hyperlink>
      <w:r w:rsidDel="00000000" w:rsidR="00000000" w:rsidRPr="00000000">
        <w:rPr>
          <w:rtl w:val="0"/>
        </w:rPr>
      </w:r>
    </w:p>
    <w:p w:rsidR="00000000" w:rsidDel="00000000" w:rsidP="00000000" w:rsidRDefault="00000000" w:rsidRPr="00000000" w14:paraId="00000029">
      <w:pPr>
        <w:spacing w:after="0" w:before="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Brink SBDC is a specialty center focused on innovation, one of only a handful of its kind in the country, hosted at University of San Diego. The Brink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Their expert advisors provide one-on-one consulting, training workshops, and access to valuable resources and networks. Whether it's developing a business plan, securing funding, or navigating regulatory requirements, the Brink SBDC assists entrepreneurs at every stage of their journey.</w:t>
      </w:r>
    </w:p>
    <w:p w:rsidR="00000000" w:rsidDel="00000000" w:rsidP="00000000" w:rsidRDefault="00000000" w:rsidRPr="00000000" w14:paraId="0000002A">
      <w:pPr>
        <w:spacing w:after="0" w:before="0" w:line="276" w:lineRule="auto"/>
        <w:ind w:left="144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Brink’s specialty center focused on innovation products and their process on scaling and bringing the products to market. This meeting may include a pitch from one of their student members.</w:t>
      </w:r>
    </w:p>
    <w:p w:rsidR="00000000" w:rsidDel="00000000" w:rsidP="00000000" w:rsidRDefault="00000000" w:rsidRPr="00000000" w14:paraId="0000002B">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Lavin Entrepreneurship Center, San Diego State University</w:t>
      </w:r>
    </w:p>
    <w:p w:rsidR="00000000" w:rsidDel="00000000" w:rsidP="00000000" w:rsidRDefault="00000000" w:rsidRPr="00000000" w14:paraId="0000002D">
      <w:pPr>
        <w:spacing w:after="0" w:before="0" w:line="276" w:lineRule="auto"/>
        <w:jc w:val="both"/>
        <w:rPr>
          <w:rFonts w:ascii="Times New Roman" w:cs="Times New Roman" w:eastAsia="Times New Roman" w:hAnsi="Times New Roman"/>
          <w:color w:val="1155cc"/>
          <w:u w:val="single"/>
        </w:rPr>
      </w:pPr>
      <w:hyperlink r:id="rId14">
        <w:r w:rsidDel="00000000" w:rsidR="00000000" w:rsidRPr="00000000">
          <w:rPr>
            <w:rFonts w:ascii="Times New Roman" w:cs="Times New Roman" w:eastAsia="Times New Roman" w:hAnsi="Times New Roman"/>
            <w:color w:val="1155cc"/>
            <w:u w:val="single"/>
            <w:rtl w:val="0"/>
          </w:rPr>
          <w:t xml:space="preserve">https://lavincenter.sdsu.edu/</w:t>
        </w:r>
      </w:hyperlink>
      <w:r w:rsidDel="00000000" w:rsidR="00000000" w:rsidRPr="00000000">
        <w:rPr>
          <w:rtl w:val="0"/>
        </w:rPr>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Lavin Entrepreneurship Center at San Diego State University (SDSU) is a dynamic hub that nurtures and supports aspiring entrepreneurs in their pursuit of innovation and business success. It serves students, entrepreneurs and business leaders through its entrepreneurial curriculum, workshops, internships, resources and events. The Center has developed diverse hands-on learning opportunities that complement and enrich entrepreneur education, enabling students to translate their knowledge into practice. Students experience the challenges of creating business plans, commercializing products and growing new ventures, all while building a diverse network of peers and mentors. The Lavin Center has been recognized for having one of the best entrepreneurial programs in the United States by both Princeton Review and Entrepreneur magazine. With a commitment to fostering an entrepreneurial mindset, the center offers a range of programs, resources, and workshops designed to equip students with the skills and knowledge needed to thrive in the modern business landscape. One of their popular workshops is on Digital Marketing and Social Media Strategies. This workshop dives into the realm of digital marketing, exploring effective tactics and strategies for utilizing social media platforms, creating engaging content, optimizing online advertising, and implementing search engine optimization (SEO) techniques. Participants gain insights into how to effectively leverage digital channels to reach target audiences, build brand awareness, drive customer engagement, and ultimately enhance their online presence.</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Meeting Focus: Experience a half-day workshop on Digital Marketing and Social Media strategies. This workshop will empower participants to navigate the ever-evolving digital landscape and leverage it as a powerful tool for business growth and success. </w:t>
      </w:r>
      <w:r w:rsidDel="00000000" w:rsidR="00000000" w:rsidRPr="00000000">
        <w:rPr>
          <w:rFonts w:ascii="Times New Roman" w:cs="Times New Roman" w:eastAsia="Times New Roman" w:hAnsi="Times New Roman"/>
          <w:i w:val="1"/>
          <w:color w:val="ff0000"/>
          <w:rtl w:val="0"/>
        </w:rPr>
        <w:t xml:space="preserve">($750 honorarium required).</w:t>
      </w:r>
    </w:p>
    <w:p w:rsidR="00000000" w:rsidDel="00000000" w:rsidP="00000000" w:rsidRDefault="00000000" w:rsidRPr="00000000" w14:paraId="00000030">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Jolla Country Day School – Center for Design and Innovation</w:t>
      </w:r>
    </w:p>
    <w:p w:rsidR="00000000" w:rsidDel="00000000" w:rsidP="00000000" w:rsidRDefault="00000000" w:rsidRPr="00000000" w14:paraId="00000032">
      <w:pPr>
        <w:spacing w:after="0" w:before="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https://www.ljcds.org/innovation</w:t>
        </w:r>
      </w:hyperlink>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solutions and design. LJCDS’ Innovation Lab serves as a collaborative space that is equipped with a laser cutter (built from scratch by Upper School students), 3D printers, microcontrollers, Wacom tablets, drills, screwdrivers, hammers, sticky notes and anything else students may need for creative design and innovation. Additionally, LJCDS offers a venture capital fund for their students called the Torrey Explorer’s Fund (TEF). Whether students seek to start a business, launch a social campaign, invent a technology or create an art installation, TEF will offer mentorship by a team of local entrepreneurs and professionals and/or funding to help bring students’ ideas to fruition.</w:t>
      </w:r>
    </w:p>
    <w:p w:rsidR="00000000" w:rsidDel="00000000" w:rsidP="00000000" w:rsidRDefault="00000000" w:rsidRPr="00000000" w14:paraId="00000034">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During a visit to the school’s Innovation Lab, visitors will discuss with school staff and students how the Innovation program connects students to the local entrepreneur and business community through the Torrey Explorer’s Fund.</w:t>
      </w:r>
    </w:p>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Incubators and Accelerators</w:t>
      </w:r>
    </w:p>
    <w:p w:rsidR="00000000" w:rsidDel="00000000" w:rsidP="00000000" w:rsidRDefault="00000000" w:rsidRPr="00000000" w14:paraId="00000037">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38">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Hera Hub</w:t>
      </w:r>
    </w:p>
    <w:p w:rsidR="00000000" w:rsidDel="00000000" w:rsidP="00000000" w:rsidRDefault="00000000" w:rsidRPr="00000000" w14:paraId="00000039">
      <w:pPr>
        <w:spacing w:after="0" w:before="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www.herahub.com</w:t>
        </w:r>
      </w:hyperlink>
      <w:r w:rsidDel="00000000" w:rsidR="00000000" w:rsidRPr="00000000">
        <w:rPr>
          <w:rtl w:val="0"/>
        </w:rPr>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In addition, Hera Fund gathers Angel Investors and pairs them with women owned businesses. The company was founded in San Diego, CA in 2011 and has since then been growing with locations sprouting up all over the U.S. and Europe.  </w:t>
      </w:r>
    </w:p>
    <w:p w:rsidR="00000000" w:rsidDel="00000000" w:rsidP="00000000" w:rsidRDefault="00000000" w:rsidRPr="00000000" w14:paraId="0000003B">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How a coworking space has empowered women by addressing multiple community needs in San Diego. Representatives will give visitors a tour and discuss how Hera Hub empowers female entrepreneurs.</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San Diego Hispanic Chamber of e-commerce</w:t>
      </w:r>
    </w:p>
    <w:p w:rsidR="00000000" w:rsidDel="00000000" w:rsidP="00000000" w:rsidRDefault="00000000" w:rsidRPr="00000000" w14:paraId="0000003E">
      <w:pPr>
        <w:spacing w:after="0" w:before="0" w:lineRule="auto"/>
        <w:rPr>
          <w:rFonts w:ascii="Times New Roman" w:cs="Times New Roman" w:eastAsia="Times New Roman" w:hAnsi="Times New Roman"/>
          <w:color w:val="1155cc"/>
          <w:highlight w:val="white"/>
          <w:u w:val="single"/>
        </w:rPr>
      </w:pPr>
      <w:hyperlink r:id="rId17">
        <w:r w:rsidDel="00000000" w:rsidR="00000000" w:rsidRPr="00000000">
          <w:rPr>
            <w:rFonts w:ascii="Times New Roman" w:cs="Times New Roman" w:eastAsia="Times New Roman" w:hAnsi="Times New Roman"/>
            <w:color w:val="1155cc"/>
            <w:highlight w:val="white"/>
            <w:u w:val="single"/>
            <w:rtl w:val="0"/>
          </w:rPr>
          <w:t xml:space="preserve">www.hiscec.com</w:t>
        </w:r>
      </w:hyperlink>
      <w:r w:rsidDel="00000000" w:rsidR="00000000" w:rsidRPr="00000000">
        <w:rPr>
          <w:rtl w:val="0"/>
        </w:rPr>
      </w:r>
    </w:p>
    <w:p w:rsidR="00000000" w:rsidDel="00000000" w:rsidP="00000000" w:rsidRDefault="00000000" w:rsidRPr="00000000" w14:paraId="0000003F">
      <w:pPr>
        <w:spacing w:after="0" w:before="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hd w:fill="fdfdfd" w:val="clear"/>
          <w:rtl w:val="0"/>
        </w:rPr>
        <w:t xml:space="preserve">After realizing there was a digital gap between the Hispanic community and the business world, </w:t>
      </w:r>
      <w:r w:rsidDel="00000000" w:rsidR="00000000" w:rsidRPr="00000000">
        <w:rPr>
          <w:rFonts w:ascii="Times New Roman" w:cs="Times New Roman" w:eastAsia="Times New Roman" w:hAnsi="Times New Roman"/>
          <w:highlight w:val="white"/>
          <w:rtl w:val="0"/>
        </w:rPr>
        <w:t xml:space="preserve">Tayde Aburto founded the Hispanic Chamber of e-Commerce eight years ago. The Chamber aims to empower small businesses run by Hispanics by enabling these businesses to become successful in e-commerce. The Hispanic Chamber of e-Commerce offers courses and consulting services throughout the County to educate small business owners as to the need to have, at the very least, a website, Facebook page, or LinkedIn account. What started as a small group of advocates is today an organization with more than a thousand members.</w:t>
      </w:r>
    </w:p>
    <w:p w:rsidR="00000000" w:rsidDel="00000000" w:rsidP="00000000" w:rsidRDefault="00000000" w:rsidRPr="00000000" w14:paraId="00000040">
      <w:pPr>
        <w:spacing w:after="0" w:before="0"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Meeting focus: Learn how new digital technologies can impact the local and regional economic development of small business; Meet with small business owners using new digital technologies to help grow their activity.</w:t>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Vanguard Culture </w:t>
      </w:r>
    </w:p>
    <w:p w:rsidR="00000000" w:rsidDel="00000000" w:rsidP="00000000" w:rsidRDefault="00000000" w:rsidRPr="00000000" w14:paraId="00000044">
      <w:pPr>
        <w:spacing w:after="0" w:before="0" w:lineRule="auto"/>
        <w:rPr>
          <w:rFonts w:ascii="Times New Roman" w:cs="Times New Roman" w:eastAsia="Times New Roman" w:hAnsi="Times New Roman"/>
          <w:b w:val="1"/>
        </w:rPr>
      </w:pPr>
      <w:hyperlink r:id="rId18">
        <w:r w:rsidDel="00000000" w:rsidR="00000000" w:rsidRPr="00000000">
          <w:rPr>
            <w:rFonts w:ascii="Times New Roman" w:cs="Times New Roman" w:eastAsia="Times New Roman" w:hAnsi="Times New Roman"/>
            <w:color w:val="1155cc"/>
            <w:u w:val="single"/>
            <w:rtl w:val="0"/>
          </w:rPr>
          <w:t xml:space="preserve">https://vanguardculture.com/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Vanguard Culture San Diego is a dynamic nonprofit organization dedicated to advancing and celebrating the arts and culture scene in the region. Their mission is to provide a platform for emerging and established artists, curators, and arts organizations, fostering creativity and innovation. Through curated exhibitions, immersive events, and thought-provoking programs, Vanguard Culture nurtures connections between artists and diverse audiences, cultivating dialogue and engagement. They strive to empower artists, promote inclusivity, and contribute to the cultural vibrancy of San Diego. With a focus on interdisciplinary collaborations and community partnerships, Vanguard Culture plays a pivotal role in supporting and amplifying the local arts community's impact and visibility.</w:t>
      </w:r>
    </w:p>
    <w:p w:rsidR="00000000" w:rsidDel="00000000" w:rsidP="00000000" w:rsidRDefault="00000000" w:rsidRPr="00000000" w14:paraId="00000046">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Explore how Vanguard Culture is cultivating an arts and culture workforce industry in San Diego, and empowering underserved communities to pursue creative endeavors.</w:t>
      </w:r>
      <w:r w:rsidDel="00000000" w:rsidR="00000000" w:rsidRPr="00000000">
        <w:rPr>
          <w:rtl w:val="0"/>
        </w:rPr>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8">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Economic Development and Investment </w:t>
      </w:r>
    </w:p>
    <w:p w:rsidR="00000000" w:rsidDel="00000000" w:rsidP="00000000" w:rsidRDefault="00000000" w:rsidRPr="00000000" w14:paraId="00000049">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A">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Smart Border Coalition</w:t>
      </w:r>
    </w:p>
    <w:p w:rsidR="00000000" w:rsidDel="00000000" w:rsidP="00000000" w:rsidRDefault="00000000" w:rsidRPr="00000000" w14:paraId="0000004B">
      <w:pPr>
        <w:spacing w:after="0" w:before="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https://www.smartbordercoalition.com/</w:t>
        </w:r>
      </w:hyperlink>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rsidR="00000000" w:rsidDel="00000000" w:rsidP="00000000" w:rsidRDefault="00000000" w:rsidRPr="00000000" w14:paraId="0000004D">
      <w:pPr>
        <w:spacing w:after="0" w:before="0" w:lineRule="auto"/>
        <w:rPr>
          <w:rFonts w:ascii="Times New Roman" w:cs="Times New Roman" w:eastAsia="Times New Roman" w:hAnsi="Times New Roman"/>
          <w:b w:val="1"/>
          <w:i w:val="1"/>
          <w:color w:val="ff0000"/>
          <w:u w:val="single"/>
        </w:rPr>
      </w:pPr>
      <w:r w:rsidDel="00000000" w:rsidR="00000000" w:rsidRPr="00000000">
        <w:rPr>
          <w:rFonts w:ascii="Times New Roman" w:cs="Times New Roman" w:eastAsia="Times New Roman" w:hAnsi="Times New Roman"/>
          <w:i w:val="1"/>
          <w:rtl w:val="0"/>
        </w:rPr>
        <w:t xml:space="preserve">Meeting Focus: Learn about efforts to advocate for and increase integration of and collaboration among the geographically diverse San Diego – Tijuana mega region to encourage economic activity through free trade agreements. </w:t>
      </w:r>
      <w:r w:rsidDel="00000000" w:rsidR="00000000" w:rsidRPr="00000000">
        <w:rPr>
          <w:rtl w:val="0"/>
        </w:rPr>
      </w:r>
    </w:p>
    <w:p w:rsidR="00000000" w:rsidDel="00000000" w:rsidP="00000000" w:rsidRDefault="00000000" w:rsidRPr="00000000" w14:paraId="0000004E">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F">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Policy &amp; Innovation Center</w:t>
      </w:r>
    </w:p>
    <w:p w:rsidR="00000000" w:rsidDel="00000000" w:rsidP="00000000" w:rsidRDefault="00000000" w:rsidRPr="00000000" w14:paraId="00000050">
      <w:pPr>
        <w:spacing w:after="0" w:before="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https://www.sdfoundation.org/community-impact/san-diego-regional-policy-innovation-center/</w:t>
        </w:r>
      </w:hyperlink>
      <w:r w:rsidDel="00000000" w:rsidR="00000000" w:rsidRPr="00000000">
        <w:rPr>
          <w:rtl w:val="0"/>
        </w:rPr>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&amp; Innovation Center conducts world-class research, supports coordinated governmental and agency relationships, develops consensus regarding the region’s core needs, and recommends policy solutions to assist local leaders in attracting federal and state impact dollars and addressing regional issues such as improving critical infrastructure, creating stable high-paying jobs; and generating other measurable long-term socio-economic and environmental benefits. The Policy &amp; Innovation Center supports recovery from the cascading economic effects of COVID-19 and meets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rsidR="00000000" w:rsidDel="00000000" w:rsidP="00000000" w:rsidRDefault="00000000" w:rsidRPr="00000000" w14:paraId="00000052">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San Diego Regional Policy &amp; Innovation Center’s research in policies and regulatory systems that allow entrepreneurs to flourish, and discuss policies that may discourage such enterprises, within San Diego and nationally. </w:t>
      </w:r>
    </w:p>
    <w:p w:rsidR="00000000" w:rsidDel="00000000" w:rsidP="00000000" w:rsidRDefault="00000000" w:rsidRPr="00000000" w14:paraId="00000053">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Chamber of Commerce – Policy</w:t>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color w:val="1155cc"/>
          <w:u w:val="single"/>
        </w:rPr>
      </w:pPr>
      <w:hyperlink r:id="rId21">
        <w:r w:rsidDel="00000000" w:rsidR="00000000" w:rsidRPr="00000000">
          <w:rPr>
            <w:rFonts w:ascii="Times New Roman" w:cs="Times New Roman" w:eastAsia="Times New Roman" w:hAnsi="Times New Roman"/>
            <w:color w:val="1155cc"/>
            <w:u w:val="single"/>
            <w:rtl w:val="0"/>
          </w:rPr>
          <w:t xml:space="preserve">https://sdchamber.org/policy/</w:t>
        </w:r>
      </w:hyperlink>
      <w:r w:rsidDel="00000000" w:rsidR="00000000" w:rsidRPr="00000000">
        <w:rPr>
          <w:rtl w:val="0"/>
        </w:rPr>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Chamber of Commerce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committed to making San Diego the most business-friendly 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p>
    <w:p w:rsidR="00000000" w:rsidDel="00000000" w:rsidP="00000000" w:rsidRDefault="00000000" w:rsidRPr="00000000" w14:paraId="00000057">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A discussion about how the San Diego Regional Chamber of Commerce drives the development of global policies that boost the economy through efficient cross-border commerce and robust international business, political, and cultural relationships.</w:t>
      </w:r>
    </w:p>
    <w:p w:rsidR="00000000" w:rsidDel="00000000" w:rsidP="00000000" w:rsidRDefault="00000000" w:rsidRPr="00000000" w14:paraId="00000058">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and Imperial Small Business Development Center</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and Imperial Small Business Development Center (SBDC) is a valuable resource for entrepreneurs and small business owners in the region. As part of the California SBDC network, they offer a wide range of services and support to help businesses succeed. The SBDC provides expert guidance through one-on-one consulting, training workshops, and access to valuable resources and networks. They assist with various aspects of business development, including business planning, marketing strategies, financial management, and accessing capital. The San Diego and Imperial SBDC plays a crucial role in fostering entrepreneurship, job creation, and economic growth by providing tailored assistance and empowering small businesses to thrive in a competitive market. Director of the SBDC, Briana Weisinger, has worked with hundreds of startups as well as opening and closing her own businesses, thus she understands the struggles related to small business ownership. Her personal missions include uplifting equality in the business world and working with multiple local organizations to promote women entrepreneurs. She believes in giving her time generously to these personal missions. She became director of the SBDC after a long and impressive repertoire in the field. </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Participate in a half-day workshop with Briana Weisinger. Briana is able to present a variety of workshops from topics including refining your pitch, identifying leadership strengths, building customer loyalty, strengthening design thinking skills, and challenging unconscious bias.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($300 honorarium required)</w:t>
      </w:r>
      <w:r w:rsidDel="00000000" w:rsidR="00000000" w:rsidRPr="00000000">
        <w:rPr>
          <w:rtl w:val="0"/>
        </w:rPr>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Torrey Project</w:t>
      </w:r>
    </w:p>
    <w:p w:rsidR="00000000" w:rsidDel="00000000" w:rsidP="00000000" w:rsidRDefault="00000000" w:rsidRPr="00000000" w14:paraId="0000005E">
      <w:pPr>
        <w:spacing w:after="0" w:before="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https://www.torreyproject.org/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Torrey Project is an innovative initiative focused on empowering the next generation of entrepreneurs and leaders. They provide a platform for young individuals to develop essential skills, network with industry professionals, and gain real-world experience. Through mentorship programs, workshops, and entrepreneurial challenges, participants are equipped with the tools and knowledge needed to succeed in a rapidly changing business landscape. The Torrey Project fosters creativity, critical thinking, and collaboration, encouraging participants to think outside the box and pursue their passions. </w:t>
      </w:r>
    </w:p>
    <w:p w:rsidR="00000000" w:rsidDel="00000000" w:rsidP="00000000" w:rsidRDefault="00000000" w:rsidRPr="00000000" w14:paraId="00000060">
      <w:pPr>
        <w:spacing w:after="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rtl w:val="0"/>
        </w:rPr>
        <w:t xml:space="preserve"> Torrey Project Seed Fund</w:t>
      </w:r>
      <w:r w:rsidDel="00000000" w:rsidR="00000000" w:rsidRPr="00000000">
        <w:rPr>
          <w:rFonts w:ascii="Times New Roman" w:cs="Times New Roman" w:eastAsia="Times New Roman" w:hAnsi="Times New Roman"/>
          <w:rtl w:val="0"/>
        </w:rPr>
        <w:t xml:space="preserve"> is a vital component of the Torrey Project's mission to support and invest in promising startups and early-stage ventures. The seed fund provides crucial financial resources and mentorship to selected entrepreneurs, helping them turn their innovative ideas into successful businesses. The Torrey Project aims to invest in diverse founders and ventures that exhibit strong growth potential, disruptive ideas, and a commitment to making a positive impact. They seek out entrepreneurs with a drive for innovation, a clear vision for their business, and a scalable business model, and focus on supporting those who are typically overlooked by traditional forms of seed capital. The Torrey Project is particularly interested in supporting ventures in emerging industries such as technology, sustainability, healthcare, and social impact. </w:t>
      </w:r>
    </w:p>
    <w:p w:rsidR="00000000" w:rsidDel="00000000" w:rsidP="00000000" w:rsidRDefault="00000000" w:rsidRPr="00000000" w14:paraId="00000061">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how Torrey Project is working to raise seed capital to conquer barriers facing disadvantaged entrepreneurs.</w:t>
      </w:r>
    </w:p>
    <w:p w:rsidR="00000000" w:rsidDel="00000000" w:rsidP="00000000" w:rsidRDefault="00000000" w:rsidRPr="00000000" w14:paraId="00000062">
      <w:pPr>
        <w:spacing w:after="0" w:before="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Government Resources</w:t>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City of San Diego’s Economic Development Department</w:t>
      </w:r>
    </w:p>
    <w:p w:rsidR="00000000" w:rsidDel="00000000" w:rsidP="00000000" w:rsidRDefault="00000000" w:rsidRPr="00000000" w14:paraId="00000065">
      <w:pPr>
        <w:spacing w:after="0" w:before="0" w:line="276" w:lineRule="auto"/>
        <w:jc w:val="both"/>
        <w:rPr>
          <w:rFonts w:ascii="Times New Roman" w:cs="Times New Roman" w:eastAsia="Times New Roman" w:hAnsi="Times New Roman"/>
          <w:color w:val="1155cc"/>
          <w:u w:val="single"/>
        </w:rPr>
      </w:pPr>
      <w:hyperlink r:id="rId23">
        <w:r w:rsidDel="00000000" w:rsidR="00000000" w:rsidRPr="00000000">
          <w:rPr>
            <w:rFonts w:ascii="Times New Roman" w:cs="Times New Roman" w:eastAsia="Times New Roman" w:hAnsi="Times New Roman"/>
            <w:color w:val="1155cc"/>
            <w:u w:val="single"/>
            <w:rtl w:val="0"/>
          </w:rPr>
          <w:t xml:space="preserve">https://www.sandiego.gov/economic-development/about/funding</w:t>
        </w:r>
      </w:hyperlink>
      <w:r w:rsidDel="00000000" w:rsidR="00000000" w:rsidRPr="00000000">
        <w:rPr>
          <w:rtl w:val="0"/>
        </w:rPr>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City of San Diego's Economic Development Department provides valuable resources and support to entrepreneurs and businesses, helping them succeed and contribute to the local economy. The department offers various programs and initiatives, including business development assistance, workforce training, and access to funding opportunities. Two notable examples of their projects include the Business Acceleration Program, which provides tailored support to high-growth startups, and the Small Business Enhancement Program, which offers grants and resources to small businesses for expansion and improvement. Through their initiatives, the Economic Development Department actively supports entrepreneurship, job creation, and economic growth in San Diego.With the goal of promoting economic opportunity for all segments of the population, the City of San Diego leverages public incentives and assistance to foster community revitalization, attract new businesses and encourage investment in local businesses. The City of San Diego not only assists individual businesses but also helps strengthen business organizations and improve business districts throughout San Diego.</w:t>
      </w:r>
      <w:r w:rsidDel="00000000" w:rsidR="00000000" w:rsidRPr="00000000">
        <w:rPr>
          <w:rtl w:val="0"/>
        </w:rPr>
      </w:r>
    </w:p>
    <w:p w:rsidR="00000000" w:rsidDel="00000000" w:rsidP="00000000" w:rsidRDefault="00000000" w:rsidRPr="00000000" w14:paraId="00000067">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the City of San Diego’s economic development programs, such as the Small Business Enhancement Program (SBEP), that aim to retain, attract and maintain the types of businesses that contribute positively to the local economy.</w:t>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 Small Business Administration– San Diego District</w:t>
      </w:r>
      <w:r w:rsidDel="00000000" w:rsidR="00000000" w:rsidRPr="00000000">
        <w:rPr>
          <w:rtl w:val="0"/>
        </w:rPr>
      </w:r>
    </w:p>
    <w:p w:rsidR="00000000" w:rsidDel="00000000" w:rsidP="00000000" w:rsidRDefault="00000000" w:rsidRPr="00000000" w14:paraId="0000006A">
      <w:pPr>
        <w:spacing w:after="0" w:before="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https://www.sba.gov/district/san-diego</w:t>
        </w:r>
      </w:hyperlink>
      <w:r w:rsidDel="00000000" w:rsidR="00000000" w:rsidRPr="00000000">
        <w:rPr>
          <w:rtl w:val="0"/>
        </w:rPr>
      </w:r>
    </w:p>
    <w:p w:rsidR="00000000" w:rsidDel="00000000" w:rsidP="00000000" w:rsidRDefault="00000000" w:rsidRPr="00000000" w14:paraId="0000006B">
      <w:pPr>
        <w:spacing w:after="0" w:before="0"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https://www.sba.gov/funding-programs/loans/microloans</w:t>
        </w:r>
      </w:hyperlink>
      <w:r w:rsidDel="00000000" w:rsidR="00000000" w:rsidRPr="00000000">
        <w:rPr>
          <w:rtl w:val="0"/>
        </w:rPr>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 Small Business Administration (SBA) - San Diego District plays a crucial role in supporting small businesses in the region. In the past fiscal year, the San Diego District office provided significant support, including over $200 million in loans to small businesses, helping them access the capital needed to start, grow, and expand their ventures. The SBA San Diego District offers a range of programs and services, with a particular emphasis on microlending. They collaborate with local microlenders to provide small loans to entrepreneurs and underserved communities, fostering economic development and job creation. Through their efforts, the SBA San Diego District is instrumental in driving the success of small businesses and fueling economic growth in the community.</w:t>
      </w:r>
    </w:p>
    <w:p w:rsidR="00000000" w:rsidDel="00000000" w:rsidP="00000000" w:rsidRDefault="00000000" w:rsidRPr="00000000" w14:paraId="0000006D">
      <w:pPr>
        <w:spacing w:after="0" w:before="0" w:lineRule="auto"/>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i w:val="1"/>
          <w:rtl w:val="0"/>
        </w:rPr>
        <w:t xml:space="preserve">Meeting Focus: Learn about U.S Small Business Administration – San Diego District funding programs, specifically their micro funding grant. </w:t>
      </w:r>
      <w:r w:rsidDel="00000000" w:rsidR="00000000" w:rsidRPr="00000000">
        <w:rPr>
          <w:rtl w:val="0"/>
        </w:rPr>
      </w:r>
    </w:p>
    <w:p w:rsidR="00000000" w:rsidDel="00000000" w:rsidP="00000000" w:rsidRDefault="00000000" w:rsidRPr="00000000" w14:paraId="0000006E">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 Resources</w:t>
      </w:r>
    </w:p>
    <w:p w:rsidR="00000000" w:rsidDel="00000000" w:rsidP="00000000" w:rsidRDefault="00000000" w:rsidRPr="00000000" w14:paraId="00000070">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7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Entrepreneurs Exchange</w:t>
      </w:r>
    </w:p>
    <w:p w:rsidR="00000000" w:rsidDel="00000000" w:rsidP="00000000" w:rsidRDefault="00000000" w:rsidRPr="00000000" w14:paraId="00000072">
      <w:pPr>
        <w:spacing w:after="0" w:before="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https://www.sdentrepreneurs.org/</w:t>
        </w:r>
      </w:hyperlink>
      <w:r w:rsidDel="00000000" w:rsidR="00000000" w:rsidRPr="00000000">
        <w:rPr>
          <w:rtl w:val="0"/>
        </w:rPr>
      </w:r>
    </w:p>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Entrepreneurs Exchange (SDEE) is a nonprofit 501(c)(3) organization run by local entrepreneurs for entrepreneurs and pre-entrepreneurs interested in Life Sciences, Biotech, Pharma, Medical Devices, Tech and Alternative Energy. SDEE was founded to provide a voice and resources for early stage startups, to encourage new entrepreneurs, and sponsor networking and educational services to help develop skills necessary to bring new businesses and funding to the San Diego area.</w:t>
      </w:r>
    </w:p>
    <w:p w:rsidR="00000000" w:rsidDel="00000000" w:rsidP="00000000" w:rsidRDefault="00000000" w:rsidRPr="00000000" w14:paraId="00000074">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Discussion of how SDEE leverages its resources and community to encourage and support entrepreneurship in San Diego.</w:t>
      </w:r>
    </w:p>
    <w:p w:rsidR="00000000" w:rsidDel="00000000" w:rsidP="00000000" w:rsidRDefault="00000000" w:rsidRPr="00000000" w14:paraId="00000075">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6">
      <w:pPr>
        <w:spacing w:after="0" w:before="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7">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Connect</w:t>
      </w:r>
    </w:p>
    <w:p w:rsidR="00000000" w:rsidDel="00000000" w:rsidP="00000000" w:rsidRDefault="00000000" w:rsidRPr="00000000" w14:paraId="00000078">
      <w:pPr>
        <w:spacing w:after="0" w:before="0"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https://www.connect.org/</w:t>
        </w:r>
      </w:hyperlink>
      <w:r w:rsidDel="00000000" w:rsidR="00000000" w:rsidRPr="00000000">
        <w:rPr>
          <w:rtl w:val="0"/>
        </w:rPr>
      </w:r>
    </w:p>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is a non-profit organization that has assisted in the formation and development of more than 3,000 companies in the San Diego region, and is widely regarded as one of the world’s most successful organizations linking inventors and entrepreneurs with the resources they need for commercialization of innovative products in high tech and life sciences. The program has been modeled in more than 50 regions around the world. In 2019, Connect and San Diego Venture Group merged, combining the deep histories and wide successes of each organization to create a powerhouse of resources such as mentorship, education, and capital for quality companies.</w:t>
      </w:r>
    </w:p>
    <w:p w:rsidR="00000000" w:rsidDel="00000000" w:rsidP="00000000" w:rsidRDefault="00000000" w:rsidRPr="00000000" w14:paraId="0000007A">
      <w:pPr>
        <w:spacing w:after="0" w:before="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how Connect serves entrepreneurs and startups from early stage throughout their growth journey, with a suite of curated programs and events aimed to help companies grow, gain access to capital, and scale.</w:t>
      </w:r>
    </w:p>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Economic Development Corporation (EDC)</w:t>
      </w:r>
    </w:p>
    <w:p w:rsidR="00000000" w:rsidDel="00000000" w:rsidP="00000000" w:rsidRDefault="00000000" w:rsidRPr="00000000" w14:paraId="0000007D">
      <w:pPr>
        <w:spacing w:after="0" w:before="0" w:line="276" w:lineRule="auto"/>
        <w:jc w:val="both"/>
        <w:rPr>
          <w:rFonts w:ascii="Times New Roman" w:cs="Times New Roman" w:eastAsia="Times New Roman" w:hAnsi="Times New Roman"/>
          <w:u w:val="single"/>
        </w:rPr>
      </w:pPr>
      <w:hyperlink r:id="rId28">
        <w:r w:rsidDel="00000000" w:rsidR="00000000" w:rsidRPr="00000000">
          <w:rPr>
            <w:rFonts w:ascii="Times New Roman" w:cs="Times New Roman" w:eastAsia="Times New Roman" w:hAnsi="Times New Roman"/>
            <w:color w:val="1155cc"/>
            <w:u w:val="single"/>
            <w:rtl w:val="0"/>
          </w:rPr>
          <w:t xml:space="preserve">https://www.sandiegobusiness.org/about-edc/</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7E">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San Diego Regional Economic Development Corporation (EDC)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The EDC provides resources, data analysis, and strategic insights to help businesses make informed decisions and navigate the local business landscape. They also engage in advocacy efforts to shape policies that promote economic development and create a favorable business environment. </w:t>
      </w:r>
      <w:r w:rsidDel="00000000" w:rsidR="00000000" w:rsidRPr="00000000">
        <w:rPr>
          <w:rtl w:val="0"/>
        </w:rPr>
      </w:r>
    </w:p>
    <w:p w:rsidR="00000000" w:rsidDel="00000000" w:rsidP="00000000" w:rsidRDefault="00000000" w:rsidRPr="00000000" w14:paraId="0000007F">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Focus:Meet with the San Diego Regional Economic Development Corporation to learn about economic trends and business opportunities, and learn about the importance of tax incentives in attracting and retaining businesses, fostering economic growth, and creating job opportunities. The EDC can host a workshop exploring how businesses can maximize potential savings and advantages offered by tax incentive programs, if of interest.</w:t>
      </w:r>
    </w:p>
    <w:p w:rsidR="00000000" w:rsidDel="00000000" w:rsidP="00000000" w:rsidRDefault="00000000" w:rsidRPr="00000000" w14:paraId="00000080">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1">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Women’s Empowerment International</w:t>
      </w:r>
    </w:p>
    <w:p w:rsidR="00000000" w:rsidDel="00000000" w:rsidP="00000000" w:rsidRDefault="00000000" w:rsidRPr="00000000" w14:paraId="00000082">
      <w:pPr>
        <w:spacing w:after="0" w:before="0" w:lineRule="auto"/>
        <w:rPr>
          <w:rFonts w:ascii="Times New Roman" w:cs="Times New Roman" w:eastAsia="Times New Roman" w:hAnsi="Times New Roman"/>
          <w:color w:val="1155cc"/>
          <w:u w:val="single"/>
        </w:rPr>
      </w:pPr>
      <w:hyperlink r:id="rId29">
        <w:r w:rsidDel="00000000" w:rsidR="00000000" w:rsidRPr="00000000">
          <w:rPr>
            <w:rFonts w:ascii="Times New Roman" w:cs="Times New Roman" w:eastAsia="Times New Roman" w:hAnsi="Times New Roman"/>
            <w:color w:val="1155cc"/>
            <w:u w:val="single"/>
            <w:rtl w:val="0"/>
          </w:rPr>
          <w:t xml:space="preserve">https://womenempowerment.org/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Women's Empowerment International (WE) is a nonprofit organization dedicated to empowering women and girls in underserved communities around the world. Their mission is to create sustainable change by providing education, entrepreneurship training, and access to resources. WE believes that when women are given the tools and support to succeed, entire communities benefit. They work in collaboration with local partners to develop programs that address the unique challenges faced by women, including poverty, limited education, and lack of economic opportunities. Through their initiatives, WE aims to break the cycle of poverty, promote gender equality, and empower women to become leaders and change agents in their communities.Women’s Empowerment International (WE Center) STAR program (Support, Training and Assistance to Refugee) Women, a partnership between the International Rescue Committee (IRC) and WE, was created to provide a culturally sensitive setting for refugee and low-income women to receive assistance in starting or expanding a business.</w:t>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services WE’s STAR program offers to women in assistance to starting a business, such as their one-on-one intensive business counseling and technical assistance, and targeted group training and access to business loans and grants.</w:t>
      </w:r>
    </w:p>
    <w:p w:rsidR="00000000" w:rsidDel="00000000" w:rsidP="00000000" w:rsidRDefault="00000000" w:rsidRPr="00000000" w14:paraId="00000085">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7">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Kitchens for Good </w:t>
      </w:r>
    </w:p>
    <w:p w:rsidR="00000000" w:rsidDel="00000000" w:rsidP="00000000" w:rsidRDefault="00000000" w:rsidRPr="00000000" w14:paraId="00000088">
      <w:pPr>
        <w:spacing w:after="0" w:before="0" w:line="276" w:lineRule="auto"/>
        <w:jc w:val="both"/>
        <w:rPr>
          <w:rFonts w:ascii="Times New Roman" w:cs="Times New Roman" w:eastAsia="Times New Roman" w:hAnsi="Times New Roman"/>
          <w:i w:val="1"/>
        </w:rPr>
      </w:pPr>
      <w:hyperlink r:id="rId30">
        <w:r w:rsidDel="00000000" w:rsidR="00000000" w:rsidRPr="00000000">
          <w:rPr>
            <w:rFonts w:ascii="Times New Roman" w:cs="Times New Roman" w:eastAsia="Times New Roman" w:hAnsi="Times New Roman"/>
            <w:color w:val="1155cc"/>
            <w:u w:val="single"/>
            <w:rtl w:val="0"/>
          </w:rPr>
          <w:t xml:space="preserve">http://kitchensforgood.org</w:t>
        </w:r>
      </w:hyperlink>
      <w:r w:rsidDel="00000000" w:rsidR="00000000" w:rsidRPr="00000000">
        <w:rPr>
          <w:rtl w:val="0"/>
        </w:rPr>
      </w:r>
    </w:p>
    <w:p w:rsidR="00000000" w:rsidDel="00000000" w:rsidP="00000000" w:rsidRDefault="00000000" w:rsidRPr="00000000" w14:paraId="0000008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Kitchens for Good is a 501(c)(3) and social enterprise with the mission to break the cycles of food waste, hunger, and poverty through innovative solutions in workforce training, healthy food production, and social enterprise. Kitchens for Good rescues surplus and cosmetically imperfect food from wholesalers and farmers, and engages students in a culinary apprenticeship program. Through the power of kitchens and cooking, their students transform their lives from one of addiction, incarceration, homelessness, and unemployment, to lives of stability, employment, and a brighter future. </w:t>
      </w:r>
    </w:p>
    <w:p w:rsidR="00000000" w:rsidDel="00000000" w:rsidP="00000000" w:rsidRDefault="00000000" w:rsidRPr="00000000" w14:paraId="0000008A">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Kitchen for Good’s innovative social enterprise models; such as their program called ‘Project Launch’, their apprenticeship programs for individuals with significantly high unemployment rates.</w:t>
      </w:r>
    </w:p>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North San Diego Business Chamber</w:t>
      </w:r>
    </w:p>
    <w:p w:rsidR="00000000" w:rsidDel="00000000" w:rsidP="00000000" w:rsidRDefault="00000000" w:rsidRPr="00000000" w14:paraId="0000008D">
      <w:pPr>
        <w:spacing w:after="0" w:before="0"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https://sdbusinesschamber.com/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San Diego Business Chamber is the only 5-star United States Chamber of Commerce accredited organization in San Diego County. North San Diego Business Chamber’s mission is to build vibrant communities through stronger commerce. It provides businesses with benefits designed to meet organizations’ current needs based on the economic climate and to help them succeed and grow, through offerings including a robust mentorship program. The chamber recognizes the importance of mentorship in fostering professional growth, providing guidance, and sharing industry expertise. Through their mentorship programs, they connect experienced business professionals with aspiring entrepreneurs or individuals seeking career advancement.</w:t>
      </w:r>
    </w:p>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Explore the unique model of the North San Diego Business Chamber and the role it plays in supporting its members and their interests. Hear from leadership of several Chamber businesses/organizations on emerging business climates, best practices for adapting to today’s changing circumstances, and how to plan for the future. Additionally, discuss how mentorship relationships offer valuable opportunities for knowledge transfer, skill development, and networking</w:t>
      </w:r>
      <w:r w:rsidDel="00000000" w:rsidR="00000000" w:rsidRPr="00000000">
        <w:rPr>
          <w:rtl w:val="0"/>
        </w:rPr>
      </w:r>
    </w:p>
    <w:p w:rsidR="00000000" w:rsidDel="00000000" w:rsidP="00000000" w:rsidRDefault="00000000" w:rsidRPr="00000000" w14:paraId="00000090">
      <w:pPr>
        <w:spacing w:after="0" w:before="0"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spacing w:after="0" w:before="0" w:line="276"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9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94">
      <w:pPr>
        <w:spacing w:after="0" w:before="0" w:line="276" w:lineRule="auto"/>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9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9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9B">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9D">
      <w:pPr>
        <w:spacing w:after="0" w:before="0" w:line="276" w:lineRule="auto"/>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A2">
      <w:pPr>
        <w:spacing w:after="0" w:before="0" w:line="276" w:lineRule="auto"/>
        <w:jc w:val="both"/>
        <w:rPr>
          <w:rFonts w:ascii="Times New Roman" w:cs="Times New Roman" w:eastAsia="Times New Roman" w:hAnsi="Times New Roman"/>
          <w:color w:val="0000ff"/>
          <w:u w:val="single"/>
        </w:rPr>
      </w:pPr>
      <w:hyperlink r:id="rId36">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A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A5">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spacing w:after="0" w:before="0" w:line="276" w:lineRule="auto"/>
        <w:ind w:left="2160" w:hanging="2160"/>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AC">
      <w:pPr>
        <w:spacing w:after="0" w:before="0" w:line="276" w:lineRule="auto"/>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AF">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B1">
      <w:pPr>
        <w:spacing w:after="0" w:before="0" w:line="276" w:lineRule="auto"/>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B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B3">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B5">
      <w:pPr>
        <w:spacing w:after="0" w:before="0" w:line="276" w:lineRule="auto"/>
        <w:jc w:val="both"/>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B8">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BA">
      <w:pPr>
        <w:spacing w:after="0" w:before="0" w:line="276" w:lineRule="auto"/>
        <w:jc w:val="both"/>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B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B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BD">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balboapark.org" TargetMode="External"/><Relationship Id="rId20" Type="http://schemas.openxmlformats.org/officeDocument/2006/relationships/hyperlink" Target="https://www.sdfoundation.org/community-impact/san-diego-regional-policy-innovation-center/" TargetMode="External"/><Relationship Id="rId42" Type="http://schemas.openxmlformats.org/officeDocument/2006/relationships/hyperlink" Target="https://www.sandiego.org/explore/things-to-do/beaches-bays/coronado.aspx" TargetMode="External"/><Relationship Id="rId41" Type="http://schemas.openxmlformats.org/officeDocument/2006/relationships/hyperlink" Target="http://coronadovisitorcenter.com" TargetMode="External"/><Relationship Id="rId22" Type="http://schemas.openxmlformats.org/officeDocument/2006/relationships/hyperlink" Target="https://www.torreyproject.org/" TargetMode="External"/><Relationship Id="rId44" Type="http://schemas.openxmlformats.org/officeDocument/2006/relationships/header" Target="header1.xml"/><Relationship Id="rId21" Type="http://schemas.openxmlformats.org/officeDocument/2006/relationships/hyperlink" Target="https://sdchamber.org/policy/" TargetMode="External"/><Relationship Id="rId43" Type="http://schemas.openxmlformats.org/officeDocument/2006/relationships/hyperlink" Target="http://www.seaworldparks.com/en/seaworld-sandiego" TargetMode="External"/><Relationship Id="rId24" Type="http://schemas.openxmlformats.org/officeDocument/2006/relationships/hyperlink" Target="https://www.sba.gov/district/san-diego" TargetMode="External"/><Relationship Id="rId23" Type="http://schemas.openxmlformats.org/officeDocument/2006/relationships/hyperlink" Target="https://www.sandiego.gov/economic-development/about/fun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edu/" TargetMode="External"/><Relationship Id="rId26" Type="http://schemas.openxmlformats.org/officeDocument/2006/relationships/hyperlink" Target="https://www.sdentrepreneurs.org/" TargetMode="External"/><Relationship Id="rId25" Type="http://schemas.openxmlformats.org/officeDocument/2006/relationships/hyperlink" Target="https://www.sba.gov/funding-programs/loans/microloans" TargetMode="External"/><Relationship Id="rId28" Type="http://schemas.openxmlformats.org/officeDocument/2006/relationships/hyperlink" Target="https://www.sandiegobusiness.org/about-edc/" TargetMode="External"/><Relationship Id="rId27" Type="http://schemas.openxmlformats.org/officeDocument/2006/relationships/hyperlink" Target="https://www.connect.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omenempowerment.org/"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sdbusinesschamber.com/" TargetMode="External"/><Relationship Id="rId30" Type="http://schemas.openxmlformats.org/officeDocument/2006/relationships/hyperlink" Target="http://kitchensforgood.org/" TargetMode="External"/><Relationship Id="rId11" Type="http://schemas.openxmlformats.org/officeDocument/2006/relationships/hyperlink" Target="https://www.sandiego.edu/peace/academics/ma-social-innovation/" TargetMode="External"/><Relationship Id="rId33" Type="http://schemas.openxmlformats.org/officeDocument/2006/relationships/hyperlink" Target="http://www.chicanoparksandiego.com/" TargetMode="External"/><Relationship Id="rId10" Type="http://schemas.openxmlformats.org/officeDocument/2006/relationships/hyperlink" Target="http://www.sandiego.edu/peace/institutes/ipj" TargetMode="External"/><Relationship Id="rId32" Type="http://schemas.openxmlformats.org/officeDocument/2006/relationships/hyperlink" Target="http://www.sandiegozoo.org" TargetMode="External"/><Relationship Id="rId13" Type="http://schemas.openxmlformats.org/officeDocument/2006/relationships/hyperlink" Target="https://www.sandiego.edu/sbdc/about/" TargetMode="External"/><Relationship Id="rId35" Type="http://schemas.openxmlformats.org/officeDocument/2006/relationships/hyperlink" Target="http://www.trolleytours.com/san-diego" TargetMode="External"/><Relationship Id="rId12" Type="http://schemas.openxmlformats.org/officeDocument/2006/relationships/hyperlink" Target="https://www.fowlergsic.org/" TargetMode="External"/><Relationship Id="rId34" Type="http://schemas.openxmlformats.org/officeDocument/2006/relationships/hyperlink" Target="http://www.sdhe.com" TargetMode="External"/><Relationship Id="rId15" Type="http://schemas.openxmlformats.org/officeDocument/2006/relationships/hyperlink" Target="https://www.ljcds.org/innovation" TargetMode="External"/><Relationship Id="rId37" Type="http://schemas.openxmlformats.org/officeDocument/2006/relationships/hyperlink" Target="http://www.midway.org" TargetMode="External"/><Relationship Id="rId14" Type="http://schemas.openxmlformats.org/officeDocument/2006/relationships/hyperlink" Target="https://lavincenter.sdsu.edu/" TargetMode="External"/><Relationship Id="rId36" Type="http://schemas.openxmlformats.org/officeDocument/2006/relationships/hyperlink" Target="http://www.oldtownsandiegoguide.com" TargetMode="External"/><Relationship Id="rId17" Type="http://schemas.openxmlformats.org/officeDocument/2006/relationships/hyperlink" Target="http://www.hiscec.com/" TargetMode="External"/><Relationship Id="rId39" Type="http://schemas.openxmlformats.org/officeDocument/2006/relationships/hyperlink" Target="https://www.friendshippark.org/" TargetMode="External"/><Relationship Id="rId16" Type="http://schemas.openxmlformats.org/officeDocument/2006/relationships/hyperlink" Target="http://www.herahub.com/" TargetMode="External"/><Relationship Id="rId38" Type="http://schemas.openxmlformats.org/officeDocument/2006/relationships/hyperlink" Target="https://www.parks.ca.gov/?page_id=664" TargetMode="External"/><Relationship Id="rId19" Type="http://schemas.openxmlformats.org/officeDocument/2006/relationships/hyperlink" Target="https://www.smartbordercoalition.com/" TargetMode="External"/><Relationship Id="rId18" Type="http://schemas.openxmlformats.org/officeDocument/2006/relationships/hyperlink" Target="https://vanguardcultu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AlG4Wr77QHhAFAM2unPzVezrw==">CgMxLjA4AHIhMWc1ZmhseHpvV0s0LURFdFk0S0l1R0paVmJ5ZEZ2MnY1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