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Title/Subject:</w:t>
        <w:tab/>
      </w:r>
      <w:r w:rsidDel="00000000" w:rsidR="00000000" w:rsidRPr="00000000">
        <w:rPr>
          <w:rFonts w:ascii="Times New Roman" w:cs="Times New Roman" w:eastAsia="Times New Roman" w:hAnsi="Times New Roman"/>
          <w:color w:val="242424"/>
          <w:highlight w:val="white"/>
          <w:rtl w:val="0"/>
        </w:rPr>
        <w:t xml:space="preserve">Women Workers’ Voices </w:t>
      </w:r>
      <w:r w:rsidDel="00000000" w:rsidR="00000000" w:rsidRPr="00000000">
        <w:rPr>
          <w:rtl w:val="0"/>
        </w:rPr>
      </w:r>
    </w:p>
    <w:p w:rsidR="00000000" w:rsidDel="00000000" w:rsidP="00000000" w:rsidRDefault="00000000" w:rsidRPr="00000000" w14:paraId="00000004">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Type: </w:t>
        <w:tab/>
        <w:tab/>
        <w:t xml:space="preserve">Regional Project</w:t>
      </w:r>
      <w:r w:rsidDel="00000000" w:rsidR="00000000" w:rsidRPr="00000000">
        <w:rPr>
          <w:rtl w:val="0"/>
        </w:rPr>
      </w:r>
    </w:p>
    <w:p w:rsidR="00000000" w:rsidDel="00000000" w:rsidP="00000000" w:rsidRDefault="00000000" w:rsidRPr="00000000" w14:paraId="00000005">
      <w:pPr>
        <w:spacing w:line="276" w:lineRule="auto"/>
        <w:ind w:left="72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NPA:   </w:t>
        <w:tab/>
        <w:tab/>
        <w:tab/>
        <w:t xml:space="preserve">World Learning </w:t>
      </w:r>
      <w:r w:rsidDel="00000000" w:rsidR="00000000" w:rsidRPr="00000000">
        <w:rPr>
          <w:rtl w:val="0"/>
        </w:rPr>
      </w:r>
    </w:p>
    <w:p w:rsidR="00000000" w:rsidDel="00000000" w:rsidP="00000000" w:rsidRDefault="00000000" w:rsidRPr="00000000" w14:paraId="00000006">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Dates: </w:t>
        <w:tab/>
        <w:tab/>
        <w:t xml:space="preserve">3</w:t>
      </w:r>
      <w:r w:rsidDel="00000000" w:rsidR="00000000" w:rsidRPr="00000000">
        <w:rPr>
          <w:rFonts w:ascii="Times New Roman" w:cs="Times New Roman" w:eastAsia="Times New Roman" w:hAnsi="Times New Roman"/>
          <w:rtl w:val="0"/>
        </w:rPr>
        <w:t xml:space="preserve">/10/2025- 3/28/2025</w:t>
      </w:r>
    </w:p>
    <w:p w:rsidR="00000000" w:rsidDel="00000000" w:rsidP="00000000" w:rsidRDefault="00000000" w:rsidRPr="00000000" w14:paraId="00000007">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(619) 735 - 8806 </w:t>
      </w:r>
    </w:p>
    <w:p w:rsidR="00000000" w:rsidDel="00000000" w:rsidP="00000000" w:rsidRDefault="00000000" w:rsidRPr="00000000" w14:paraId="00000009">
      <w:pPr>
        <w:spacing w:line="276"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sophia@sandiegodiplomacy.org </w:t>
      </w:r>
    </w:p>
    <w:p w:rsidR="00000000" w:rsidDel="00000000" w:rsidP="00000000" w:rsidRDefault="00000000" w:rsidRPr="00000000" w14:paraId="0000000A">
      <w:pPr>
        <w:spacing w:line="276" w:lineRule="auto"/>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tl w:val="0"/>
        </w:rPr>
      </w:r>
    </w:p>
    <w:p w:rsidR="00000000" w:rsidDel="00000000" w:rsidP="00000000" w:rsidRDefault="00000000" w:rsidRPr="00000000" w14:paraId="0000000C">
      <w:pPr>
        <w:spacing w:after="240" w:before="24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is not just a vibrant city—it is a city dedicated to supporting women’s leadership in the labor market and advancing global economic progress. Ranked </w:t>
      </w:r>
      <w:r w:rsidDel="00000000" w:rsidR="00000000" w:rsidRPr="00000000">
        <w:rPr>
          <w:rFonts w:ascii="Times New Roman" w:cs="Times New Roman" w:eastAsia="Times New Roman" w:hAnsi="Times New Roman"/>
          <w:b w:val="1"/>
          <w:rtl w:val="0"/>
        </w:rPr>
        <w:t xml:space="preserve">#1 in women-owned micro-businesses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#9 U.S. Cleantech Innovation Hub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#21 global startup ecosystem</w:t>
      </w:r>
      <w:r w:rsidDel="00000000" w:rsidR="00000000" w:rsidRPr="00000000">
        <w:rPr>
          <w:rFonts w:ascii="Times New Roman" w:cs="Times New Roman" w:eastAsia="Times New Roman" w:hAnsi="Times New Roman"/>
          <w:rtl w:val="0"/>
        </w:rPr>
        <w:t xml:space="preserve">, San Diego fosters innovation and economic opportunity. Currently, over </w:t>
      </w:r>
      <w:r w:rsidDel="00000000" w:rsidR="00000000" w:rsidRPr="00000000">
        <w:rPr>
          <w:rFonts w:ascii="Times New Roman" w:cs="Times New Roman" w:eastAsia="Times New Roman" w:hAnsi="Times New Roman"/>
          <w:b w:val="1"/>
          <w:rtl w:val="0"/>
        </w:rPr>
        <w:t xml:space="preserve">32% of its more than 56,000 locally owned businesses</w:t>
      </w:r>
      <w:r w:rsidDel="00000000" w:rsidR="00000000" w:rsidRPr="00000000">
        <w:rPr>
          <w:rFonts w:ascii="Times New Roman" w:cs="Times New Roman" w:eastAsia="Times New Roman" w:hAnsi="Times New Roman"/>
          <w:rtl w:val="0"/>
        </w:rPr>
        <w:t xml:space="preserve"> are women-owned, and </w:t>
      </w:r>
      <w:r w:rsidDel="00000000" w:rsidR="00000000" w:rsidRPr="00000000">
        <w:rPr>
          <w:rFonts w:ascii="Times New Roman" w:cs="Times New Roman" w:eastAsia="Times New Roman" w:hAnsi="Times New Roman"/>
          <w:b w:val="1"/>
          <w:rtl w:val="0"/>
        </w:rPr>
        <w:t xml:space="preserve">21% of San Diegan employees</w:t>
      </w:r>
      <w:r w:rsidDel="00000000" w:rsidR="00000000" w:rsidRPr="00000000">
        <w:rPr>
          <w:rFonts w:ascii="Times New Roman" w:cs="Times New Roman" w:eastAsia="Times New Roman" w:hAnsi="Times New Roman"/>
          <w:rtl w:val="0"/>
        </w:rPr>
        <w:t xml:space="preserve"> work for women-owned firms.</w:t>
      </w:r>
    </w:p>
    <w:p w:rsidR="00000000" w:rsidDel="00000000" w:rsidP="00000000" w:rsidRDefault="00000000" w:rsidRPr="00000000" w14:paraId="0000000D">
      <w:pPr>
        <w:spacing w:after="240" w:before="24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has transformed into a union town, symbolizing the power of collective action and determination in achieving labor rights. With multiple labor unions representing over </w:t>
      </w:r>
      <w:r w:rsidDel="00000000" w:rsidR="00000000" w:rsidRPr="00000000">
        <w:rPr>
          <w:rFonts w:ascii="Times New Roman" w:cs="Times New Roman" w:eastAsia="Times New Roman" w:hAnsi="Times New Roman"/>
          <w:b w:val="1"/>
          <w:rtl w:val="0"/>
        </w:rPr>
        <w:t xml:space="preserve">200,000 working families</w:t>
      </w:r>
      <w:r w:rsidDel="00000000" w:rsidR="00000000" w:rsidRPr="00000000">
        <w:rPr>
          <w:rFonts w:ascii="Times New Roman" w:cs="Times New Roman" w:eastAsia="Times New Roman" w:hAnsi="Times New Roman"/>
          <w:rtl w:val="0"/>
        </w:rPr>
        <w:t xml:space="preserve">, the city provides a strong foundation for advancing labor rights and equality. San Diego’s progressive approach to labor rights, diversity, and inclusion creates a unique environment for leadership development, networking opportunities, and exposure to best practices in collective bargaining.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color w:val="ff0000"/>
          <w:u w:val="single"/>
          <w:rtl w:val="0"/>
        </w:rPr>
        <w:t xml:space="preserve">Labour Unions</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ff0000"/>
          <w:u w:val="singl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and Imperial Counties Labor Council</w:t>
      </w:r>
    </w:p>
    <w:p w:rsidR="00000000" w:rsidDel="00000000" w:rsidP="00000000" w:rsidRDefault="00000000" w:rsidRPr="00000000" w14:paraId="00000018">
      <w:pPr>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https://www.unionyes.org/</w:t>
      </w:r>
    </w:p>
    <w:p w:rsidR="00000000" w:rsidDel="00000000" w:rsidP="00000000" w:rsidRDefault="00000000" w:rsidRPr="00000000" w14:paraId="000000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San Diego and Imperial Counties Labor Council is an organization representing more than 200,000 working families standing together. At the Labor Council, nurses, teachers, firefighters, service workers and construction tradespeople join healthcare workers, hotel workers, janitors and zoo employees in their common fight for a voice on the job and at the decision making table. The Council and its 136 member unions seek to improve the lives of working people by advocating for living wages, housing that is affordable, quality healthcare and a secure retirement for all.</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rtl w:val="0"/>
        </w:rPr>
        <w:t xml:space="preserve">Meeting Focus: Engage in a panel with San Diego Union heads engaging in successful methods of </w:t>
      </w:r>
      <w:r w:rsidDel="00000000" w:rsidR="00000000" w:rsidRPr="00000000">
        <w:rPr>
          <w:rFonts w:ascii="Times New Roman" w:cs="Times New Roman" w:eastAsia="Times New Roman" w:hAnsi="Times New Roman"/>
          <w:i w:val="1"/>
          <w:rtl w:val="0"/>
        </w:rPr>
        <w:t xml:space="preserve">how they </w:t>
      </w:r>
      <w:r w:rsidDel="00000000" w:rsidR="00000000" w:rsidRPr="00000000">
        <w:rPr>
          <w:rFonts w:ascii="Times New Roman" w:cs="Times New Roman" w:eastAsia="Times New Roman" w:hAnsi="Times New Roman"/>
          <w:i w:val="1"/>
          <w:highlight w:val="white"/>
          <w:rtl w:val="0"/>
        </w:rPr>
        <w:t xml:space="preserve">sign quality contracts, elect pro-worker leaders, and pass laws that prioritize the needs of workers.</w:t>
      </w:r>
    </w:p>
    <w:p w:rsidR="00000000" w:rsidDel="00000000" w:rsidP="00000000" w:rsidRDefault="00000000" w:rsidRPr="00000000" w14:paraId="0000001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color w:val="000000"/>
          <w:sz w:val="22"/>
          <w:szCs w:val="22"/>
        </w:rPr>
      </w:pPr>
      <w:bookmarkStart w:colFirst="0" w:colLast="0" w:name="_tzaweqbaxlny" w:id="0"/>
      <w:bookmarkEnd w:id="0"/>
      <w:r w:rsidDel="00000000" w:rsidR="00000000" w:rsidRPr="00000000">
        <w:rPr>
          <w:rFonts w:ascii="Times New Roman" w:cs="Times New Roman" w:eastAsia="Times New Roman" w:hAnsi="Times New Roman"/>
          <w:b w:val="1"/>
          <w:color w:val="000000"/>
          <w:sz w:val="22"/>
          <w:szCs w:val="22"/>
          <w:rtl w:val="0"/>
        </w:rPr>
        <w:t xml:space="preserve">United Domestic Workers of America (UDW) – District 1 San Diego County </w:t>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color w:val="1155cc"/>
          <w:sz w:val="22"/>
          <w:szCs w:val="22"/>
          <w:u w:val="single"/>
        </w:rPr>
      </w:pPr>
      <w:bookmarkStart w:colFirst="0" w:colLast="0" w:name="_hwtn0ycr9rj" w:id="1"/>
      <w:bookmarkEnd w:id="1"/>
      <w:r w:rsidDel="00000000" w:rsidR="00000000" w:rsidRPr="00000000">
        <w:rPr>
          <w:rFonts w:ascii="Times New Roman" w:cs="Times New Roman" w:eastAsia="Times New Roman" w:hAnsi="Times New Roman"/>
          <w:color w:val="1155cc"/>
          <w:sz w:val="22"/>
          <w:szCs w:val="22"/>
          <w:u w:val="single"/>
          <w:rtl w:val="0"/>
        </w:rPr>
        <w:t xml:space="preserve">https://www.udw.org/districts/ihss-district-1/</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1xd7177qnd0f" w:id="2"/>
      <w:bookmarkEnd w:id="2"/>
      <w:r w:rsidDel="00000000" w:rsidR="00000000" w:rsidRPr="00000000">
        <w:rPr>
          <w:rFonts w:ascii="Times New Roman" w:cs="Times New Roman" w:eastAsia="Times New Roman" w:hAnsi="Times New Roman"/>
          <w:color w:val="000000"/>
          <w:sz w:val="22"/>
          <w:szCs w:val="22"/>
          <w:rtl w:val="0"/>
        </w:rPr>
        <w:t xml:space="preserve">UDW is a union made up of more than 171,000 home care and family child care providers throughout California. Created by members of the Cesar Chavez movement - they noticed that care work was excluded from labor rights and protections. UDW has fought systemic injustices garnering care workers paid sick time, vacation pay, and overtime. </w:t>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i w:val="1"/>
          <w:color w:val="000000"/>
          <w:sz w:val="22"/>
          <w:szCs w:val="22"/>
        </w:rPr>
      </w:pPr>
      <w:bookmarkStart w:colFirst="0" w:colLast="0" w:name="_tzaweqbaxlny" w:id="0"/>
      <w:bookmarkEnd w:id="0"/>
      <w:r w:rsidDel="00000000" w:rsidR="00000000" w:rsidRPr="00000000">
        <w:rPr>
          <w:rFonts w:ascii="Times New Roman" w:cs="Times New Roman" w:eastAsia="Times New Roman" w:hAnsi="Times New Roman"/>
          <w:i w:val="1"/>
          <w:color w:val="000000"/>
          <w:sz w:val="22"/>
          <w:szCs w:val="22"/>
          <w:rtl w:val="0"/>
        </w:rPr>
        <w:t xml:space="preserve">Meeting Focus: Examine best practices in organizing and collective bargaining. Discuss leadership programs and policies empowering women in caregiving roles, and strategies for fostering gender equality in the workplace.</w:t>
      </w:r>
    </w:p>
    <w:p w:rsidR="00000000" w:rsidDel="00000000" w:rsidP="00000000" w:rsidRDefault="00000000" w:rsidRPr="00000000" w14:paraId="0000002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color w:val="000000"/>
          <w:sz w:val="22"/>
          <w:szCs w:val="22"/>
        </w:rPr>
      </w:pPr>
      <w:bookmarkStart w:colFirst="0" w:colLast="0" w:name="_tzaweqbaxlny" w:id="0"/>
      <w:bookmarkEnd w:id="0"/>
      <w:r w:rsidDel="00000000" w:rsidR="00000000" w:rsidRPr="00000000">
        <w:rPr>
          <w:rFonts w:ascii="Times New Roman" w:cs="Times New Roman" w:eastAsia="Times New Roman" w:hAnsi="Times New Roman"/>
          <w:b w:val="1"/>
          <w:color w:val="000000"/>
          <w:sz w:val="22"/>
          <w:szCs w:val="22"/>
          <w:rtl w:val="0"/>
        </w:rPr>
        <w:t xml:space="preserve">Unite Here! - Local 30, San Diego County Hotel and Food Service Workers’ Union</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color w:val="1155cc"/>
          <w:sz w:val="22"/>
          <w:szCs w:val="22"/>
          <w:u w:val="single"/>
        </w:rPr>
      </w:pPr>
      <w:bookmarkStart w:colFirst="0" w:colLast="0" w:name="_i6zubnm283nm" w:id="3"/>
      <w:bookmarkEnd w:id="3"/>
      <w:r w:rsidDel="00000000" w:rsidR="00000000" w:rsidRPr="00000000">
        <w:rPr>
          <w:rFonts w:ascii="Times New Roman" w:cs="Times New Roman" w:eastAsia="Times New Roman" w:hAnsi="Times New Roman"/>
          <w:color w:val="1155cc"/>
          <w:sz w:val="22"/>
          <w:szCs w:val="22"/>
          <w:u w:val="single"/>
          <w:rtl w:val="0"/>
        </w:rPr>
        <w:t xml:space="preserve">https://local30sandiego.org/</w:t>
      </w:r>
    </w:p>
    <w:p w:rsidR="00000000" w:rsidDel="00000000" w:rsidP="00000000" w:rsidRDefault="00000000" w:rsidRPr="00000000" w14:paraId="00000025">
      <w:pPr>
        <w:pStyle w:val="Heading3"/>
        <w:keepNext w:val="0"/>
        <w:keepLines w:val="0"/>
        <w:spacing w:after="240" w:before="240" w:line="384.00000000000006" w:lineRule="auto"/>
        <w:jc w:val="both"/>
        <w:rPr>
          <w:rFonts w:ascii="Times New Roman" w:cs="Times New Roman" w:eastAsia="Times New Roman" w:hAnsi="Times New Roman"/>
          <w:color w:val="000000"/>
          <w:sz w:val="22"/>
          <w:szCs w:val="22"/>
        </w:rPr>
      </w:pPr>
      <w:bookmarkStart w:colFirst="0" w:colLast="0" w:name="_5xegmaugiz10" w:id="4"/>
      <w:bookmarkEnd w:id="4"/>
      <w:r w:rsidDel="00000000" w:rsidR="00000000" w:rsidRPr="00000000">
        <w:rPr>
          <w:rFonts w:ascii="Times New Roman" w:cs="Times New Roman" w:eastAsia="Times New Roman" w:hAnsi="Times New Roman"/>
          <w:color w:val="000000"/>
          <w:sz w:val="22"/>
          <w:szCs w:val="22"/>
          <w:rtl w:val="0"/>
        </w:rPr>
        <w:t xml:space="preserve">UNITE HERE Local 30 is the leading hotel and hospitality workers’ union in San Diego, representing over 6,000 dedicated employees in the hotel, gaming, and food service sectors across San Diego County. Their mission is to empower workers to earn a living wage and work with dignity, advocating for better wages, benefits, and workplace conditions for our members. With a strong focus on negotiating excellent contracts, giving workers a voice on the job, and organizing non-union workers, UNITE HERE Local 30 stands at the forefront of labor rights in the region. </w:t>
      </w:r>
    </w:p>
    <w:p w:rsidR="00000000" w:rsidDel="00000000" w:rsidP="00000000" w:rsidRDefault="00000000" w:rsidRPr="00000000" w14:paraId="00000026">
      <w:pPr>
        <w:pStyle w:val="Heading3"/>
        <w:keepNext w:val="0"/>
        <w:keepLines w:val="0"/>
        <w:spacing w:after="240" w:before="240" w:line="384.00000000000006" w:lineRule="auto"/>
        <w:jc w:val="both"/>
        <w:rPr>
          <w:rFonts w:ascii="Times New Roman" w:cs="Times New Roman" w:eastAsia="Times New Roman" w:hAnsi="Times New Roman"/>
          <w:sz w:val="22"/>
          <w:szCs w:val="22"/>
        </w:rPr>
      </w:pPr>
      <w:bookmarkStart w:colFirst="0" w:colLast="0" w:name="_sa11vzq1zxge" w:id="5"/>
      <w:bookmarkEnd w:id="5"/>
      <w:r w:rsidDel="00000000" w:rsidR="00000000" w:rsidRPr="00000000">
        <w:rPr>
          <w:rFonts w:ascii="Times New Roman" w:cs="Times New Roman" w:eastAsia="Times New Roman" w:hAnsi="Times New Roman"/>
          <w:i w:val="1"/>
          <w:color w:val="000000"/>
          <w:sz w:val="22"/>
          <w:szCs w:val="22"/>
          <w:rtl w:val="0"/>
        </w:rPr>
        <w:t xml:space="preserve">Meeting Focus: Site visit a unionized hotel and examine policies for gender equality in hospitality and service industries. </w:t>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American Federation of State, County, and Municipal Employees (AFSCME) Local 127</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afscme127.org</w:t>
        </w:r>
      </w:hyperlink>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Federation of State, County, and Municipal Employees (AFSCME) Local 127</w:t>
      </w:r>
      <w:r w:rsidDel="00000000" w:rsidR="00000000" w:rsidRPr="00000000">
        <w:rPr>
          <w:rFonts w:ascii="Times New Roman" w:cs="Times New Roman" w:eastAsia="Times New Roman" w:hAnsi="Times New Roman"/>
          <w:rtl w:val="0"/>
        </w:rPr>
        <w:t xml:space="preserve"> is a prominent union that represents workers in a wide range of public service sectors, including state, county, and municipal employees. With a deep-rooted commitment to improving the lives of public workers, AFSCME Local 127 advocates for fair wages, better working conditions, and the protection of workers' rights. </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Discuss strategies for creating gender-equitable environments within both the workforce and union leadership. Participants will have the opportunity to share best practices, exchange ideas, and collaborate on ways to further advance gender equality in the workplace, while also identifying the tools necessary to support and promote women’s leadership in the union and beyond.</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u w:val="single"/>
          <w:rtl w:val="0"/>
        </w:rPr>
        <w:t xml:space="preserve">Businesses Empowering Women </w:t>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NAWBO San Diego </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https://nawbo.org/san-diego/</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Association of Women Business Owners (NAWBO) is the voice of America's 10.6 million women-owned businesses. Since 1975, NAWBO has helped women evolve their businesses by sharing resources and providing a single voice to shape economic and public policy. NAWBO is a non-profit organization of more than 8,000 members that represents women business owners across all industries to strengthen the wealth-creating capacity of members and promote economic development within the entrepreneurial community. NAWBO San Diego is one of about 80 chapters across the U.S.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i w:val="1"/>
          <w:color w:val="666666"/>
          <w:highlight w:val="white"/>
        </w:rPr>
      </w:pPr>
      <w:r w:rsidDel="00000000" w:rsidR="00000000" w:rsidRPr="00000000">
        <w:rPr>
          <w:rFonts w:ascii="Times New Roman" w:cs="Times New Roman" w:eastAsia="Times New Roman" w:hAnsi="Times New Roman"/>
          <w:i w:val="1"/>
          <w:rtl w:val="0"/>
        </w:rPr>
        <w:t xml:space="preserve">Meeting focus: This meeting will provide a valuable networking opportunity with leaders from the National Association of Women Business Owners (NAWBO), where attendees will have the chance to learn how NAWBO members advocate for policies that foster a supportive business environment for women entrepreneurs. </w:t>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Athena San Diego</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http://athenasd.org</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Athena San Diego’s mission is to promote professional growth for women executives and rising managers in science and technology fields such as life sciences, healthcare, defense, engineering, and related industries, as well as the service providers who support these sectors. Personal and professional growth is fostered through unique educational and motivational programs that address key issues in these industries. Athena also provides networking opportunities that contribute to the vitality of women’s roles in business and nurtures the next generation of women executives.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Examining </w:t>
      </w:r>
      <w:r w:rsidDel="00000000" w:rsidR="00000000" w:rsidRPr="00000000">
        <w:rPr>
          <w:rFonts w:ascii="Times New Roman" w:cs="Times New Roman" w:eastAsia="Times New Roman" w:hAnsi="Times New Roman"/>
          <w:i w:val="1"/>
          <w:highlight w:val="white"/>
          <w:rtl w:val="0"/>
        </w:rPr>
        <w:t xml:space="preserve">the policies and initiatives that help women leaders advance in STEM sectors and break through the traditional, male-dominated hierarchy of the labor market.</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National Organization for Women (NOW) – San Diego Chapter</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https://www.sandiegonow.org/</w:t>
      </w:r>
    </w:p>
    <w:p w:rsidR="00000000" w:rsidDel="00000000" w:rsidP="00000000" w:rsidRDefault="00000000" w:rsidRPr="00000000" w14:paraId="0000003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is a powerful force for gender equality, advocating for the rights of women across various sectors, including labor, education, healthcare, and politics. NOW is one of the most influential feminist organizations in the U.S., with a mission to achieve equal rights for all women. The San Diego chapter of NOW plays a key role in advancing women’s rights in the local community, with a strong focus on addressing workplace issues and improving the representation of women in leadership roles. Through grassroots advocacy, public education, and direct action, NOW San Diego works to eliminate discrimination based on gender, race, and sexual orientation. </w:t>
      </w:r>
    </w:p>
    <w:p w:rsidR="00000000" w:rsidDel="00000000" w:rsidP="00000000" w:rsidRDefault="00000000" w:rsidRPr="00000000" w14:paraId="00000038">
      <w:pPr>
        <w:spacing w:after="240" w:before="240"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This meeting will center around discussing NOW San Diego’s efforts to increase women’s representation in leadership roles and advocate for gender equality in the workplace. Attendees will learn about the strategies NOW employs to challenge systemic barriers that prevent women from achieving professional success and equality.</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Hera Hub </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www.herahub.com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The company was founded in San Diego, CA in 2011 and has since then been growing with locations sprouting up all over the U.S. and Europe. Hera Hub has supported over 20,000 women.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This meeting will provide a unique opportunity to explore how Hera Hub fosters a collaborative and supportive environment for women entrepreneurs. As the first international female-focused co-working space, Hera Hub offers a professional, flexible work setting where entrepreneurial women can thrive. Attendees will learn how Hera Hub provides more than just office space—it offers access to a network of business experts, educational workshops, and visibility within the community, all of which are essential for helping women grow their businesses.</w:t>
      </w:r>
    </w:p>
    <w:p w:rsidR="00000000" w:rsidDel="00000000" w:rsidP="00000000" w:rsidRDefault="00000000" w:rsidRPr="00000000" w14:paraId="0000003D">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u w:val="single"/>
          <w:rtl w:val="0"/>
        </w:rPr>
        <w:t xml:space="preserve">Government - Female Empowerment </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Congresswoman-elect Sara Jacobs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https://sarajacobs.house.gov/about/meet-sara</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Jacobs is the U.S. Representative for California's 53rd congressional district. Before winning election for California’s 53rd congressional district, Sara is the Founder and Chair of San Diego for Every Child: The Coalition to End Child Poverty. In addition to her role at San Diego for Every Child, Sara has dedicated much of her time and energy to electing a new generation of leaders — women, young people, people of color, members of the LGBTQ+ community, and other underrepresented communities. Sara has also served in policy positions at the U.S. State Department during the Obama Administration, UNICEF, and the United Nations, and as a Scholar in Residence at the Joan B. Kroc School of Peace Studies at the University of San Diego. </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Participants will explore policies and initiatives aimed at advancing women’s leadership, particularly in traditionally male-dominated fields, and breaking through barriers in the political and labor markets.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Run Women Run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www.runwomenrun.org</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Women Run was founded in 2008 by a group of forward-thinking women who demonstrated that individuals with a passion can change the status quo. The non-partisan, membership association seeks to bring rationality and accountability back to government by identifying, mentoring and supporting the election of progressive, pro-choice women to state and local government in San Diego County. Run Women Run inspires, recruits, trains, mentors and supports pro-choice women for elected and appointed office in San Diego County.</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the organization identifies, mentors, and supports the election of progressive, pro-choice women to state and local government in San Diego County.</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Social Media Workshop </w:t>
      </w:r>
    </w:p>
    <w:p w:rsidR="00000000" w:rsidDel="00000000" w:rsidP="00000000" w:rsidRDefault="00000000" w:rsidRPr="00000000" w14:paraId="00000049">
      <w:pPr>
        <w:shd w:fill="ffffff" w:val="clear"/>
        <w:spacing w:after="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Outside the Lens</w:t>
      </w:r>
    </w:p>
    <w:p w:rsidR="00000000" w:rsidDel="00000000" w:rsidP="00000000" w:rsidRDefault="00000000" w:rsidRPr="00000000" w14:paraId="0000004A">
      <w:pPr>
        <w:shd w:fill="ffffff" w:val="clear"/>
        <w:spacing w:after="240" w:lineRule="auto"/>
        <w:ind w:left="0" w:firstLine="0"/>
        <w:jc w:val="both"/>
        <w:rPr>
          <w:rFonts w:ascii="Times New Roman" w:cs="Times New Roman" w:eastAsia="Times New Roman" w:hAnsi="Times New Roman"/>
          <w:highlight w:val="white"/>
        </w:rPr>
      </w:pPr>
      <w:hyperlink r:id="rId8">
        <w:r w:rsidDel="00000000" w:rsidR="00000000" w:rsidRPr="00000000">
          <w:rPr>
            <w:rFonts w:ascii="Times New Roman" w:cs="Times New Roman" w:eastAsia="Times New Roman" w:hAnsi="Times New Roman"/>
            <w:color w:val="1155cc"/>
            <w:highlight w:val="white"/>
            <w:u w:val="single"/>
            <w:rtl w:val="0"/>
          </w:rPr>
          <w:t xml:space="preserve">https://outsidethelens.org/</w:t>
        </w:r>
      </w:hyperlink>
      <w:r w:rsidDel="00000000" w:rsidR="00000000" w:rsidRPr="00000000">
        <w:rPr>
          <w:rtl w:val="0"/>
        </w:rPr>
      </w:r>
    </w:p>
    <w:p w:rsidR="00000000" w:rsidDel="00000000" w:rsidP="00000000" w:rsidRDefault="00000000" w:rsidRPr="00000000" w14:paraId="0000004B">
      <w:pPr>
        <w:shd w:fill="ffffff" w:val="clea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Outside the Lens is a San Diego-based organization focused on empowering youth through photography and digital media programming. By providing access to creative tools and resources they help develop skills to drive social change. Their mission is to ignite creativity using the transformative power of media arts to amplify their voices and inspire collective action for positive societal impact.</w:t>
      </w:r>
    </w:p>
    <w:p w:rsidR="00000000" w:rsidDel="00000000" w:rsidP="00000000" w:rsidRDefault="00000000" w:rsidRPr="00000000" w14:paraId="0000004C">
      <w:pPr>
        <w:shd w:fill="ffffff" w:val="clear"/>
        <w:spacing w:after="240" w:before="240"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Meeting Focus:</w:t>
      </w:r>
      <w:r w:rsidDel="00000000" w:rsidR="00000000" w:rsidRPr="00000000">
        <w:rPr>
          <w:rFonts w:ascii="Times New Roman" w:cs="Times New Roman" w:eastAsia="Times New Roman" w:hAnsi="Times New Roman"/>
          <w:b w:val="1"/>
          <w:i w:val="1"/>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This workshop will explore how social media can be leveraged for transformative change. Participants will learn practical strategies for utilizing social media as a tool for creative expression, activism, and community engagement, while developing skills to create meaningful content that sparks change.</w:t>
      </w:r>
      <w:r w:rsidDel="00000000" w:rsidR="00000000" w:rsidRPr="00000000">
        <w:rPr>
          <w:rtl w:val="0"/>
        </w:rPr>
      </w:r>
    </w:p>
    <w:p w:rsidR="00000000" w:rsidDel="00000000" w:rsidP="00000000" w:rsidRDefault="00000000" w:rsidRPr="00000000" w14:paraId="0000004D">
      <w:pPr>
        <w:shd w:fill="ffffff" w:val="clea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highlight w:val="white"/>
          <w:rtl w:val="0"/>
        </w:rPr>
        <w:t xml:space="preserve"> (Honorarium required $250 for 2 hours)</w:t>
      </w:r>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Hospitality can be offered for the group, as well as a volunteer activity (Saturdays only)*</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Zoo</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San Diego Zoo | Home page</w:t>
        </w:r>
      </w:hyperlink>
      <w:r w:rsidDel="00000000" w:rsidR="00000000" w:rsidRPr="00000000">
        <w:rPr>
          <w:rtl w:val="0"/>
        </w:rPr>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$68-$79 for one Adult Ticket</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Harbor Cruise</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Starting at $24.75 for one Adult Ticket for one-hour tour</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Balboa Park</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www.balboapark.org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Coronado</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SeaWorld San Diego</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Starting at $71.99 for one single day Adult Ticket</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balboapark.org" TargetMode="External"/><Relationship Id="rId10" Type="http://schemas.openxmlformats.org/officeDocument/2006/relationships/hyperlink" Target="https://www.flagshipsd.com/" TargetMode="External"/><Relationship Id="rId12"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9" Type="http://schemas.openxmlformats.org/officeDocument/2006/relationships/hyperlink" Target="https://zoo.sandiegozoo.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fscme127.org" TargetMode="External"/><Relationship Id="rId8" Type="http://schemas.openxmlformats.org/officeDocument/2006/relationships/hyperlink" Target="https://outsidethele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