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3E743" w14:textId="39B5EA52" w:rsidR="00F41EF5" w:rsidRPr="00F41EF5" w:rsidRDefault="00F41EF5" w:rsidP="00C06B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F41EF5">
        <w:rPr>
          <w:rFonts w:ascii="Calibri" w:hAnsi="Calibri" w:cs="Calibri"/>
          <w:b/>
          <w:bCs/>
          <w:sz w:val="36"/>
          <w:szCs w:val="36"/>
          <w:lang w:val="en-US"/>
        </w:rPr>
        <w:t>Name: Aryan Kakran</w:t>
      </w:r>
      <w:r w:rsidR="00C06B51" w:rsidRPr="00F41EF5">
        <w:rPr>
          <w:rFonts w:ascii="Calibri" w:hAnsi="Calibri" w:cs="Calibri"/>
          <w:b/>
          <w:bCs/>
          <w:sz w:val="36"/>
          <w:szCs w:val="36"/>
          <w:lang w:val="en-US"/>
        </w:rPr>
        <w:t xml:space="preserve">              </w:t>
      </w:r>
    </w:p>
    <w:p w14:paraId="7369C020" w14:textId="682B6D10" w:rsidR="00734628" w:rsidRPr="00F41EF5" w:rsidRDefault="00C06B51" w:rsidP="00C06B51">
      <w:pPr>
        <w:rPr>
          <w:rFonts w:ascii="Calibri" w:hAnsi="Calibri" w:cs="Calibri"/>
          <w:b/>
          <w:bCs/>
          <w:sz w:val="48"/>
          <w:szCs w:val="48"/>
          <w:lang w:val="en-US"/>
        </w:rPr>
      </w:pPr>
      <w:r w:rsidRPr="00F41EF5">
        <w:rPr>
          <w:rFonts w:ascii="Calibri" w:hAnsi="Calibri" w:cs="Calibri"/>
          <w:b/>
          <w:bCs/>
          <w:sz w:val="48"/>
          <w:szCs w:val="48"/>
          <w:lang w:val="en-US"/>
        </w:rPr>
        <w:t xml:space="preserve">             PROJECT REPORT</w:t>
      </w:r>
      <w:r w:rsidR="00A24E89" w:rsidRPr="00F41EF5">
        <w:rPr>
          <w:rFonts w:ascii="Calibri" w:hAnsi="Calibri" w:cs="Calibri"/>
          <w:b/>
          <w:bCs/>
          <w:sz w:val="48"/>
          <w:szCs w:val="48"/>
          <w:lang w:val="en-US"/>
        </w:rPr>
        <w:tab/>
      </w:r>
    </w:p>
    <w:p w14:paraId="6C5288FD" w14:textId="77777777" w:rsidR="00F41EF5" w:rsidRPr="00F41EF5" w:rsidRDefault="00F41EF5" w:rsidP="00F41EF5">
      <w:pPr>
        <w:rPr>
          <w:rFonts w:ascii="Calibri" w:hAnsi="Calibri" w:cs="Calibri"/>
          <w:b/>
          <w:bCs/>
          <w:sz w:val="48"/>
          <w:szCs w:val="48"/>
          <w:lang w:val="en-US"/>
        </w:rPr>
      </w:pPr>
    </w:p>
    <w:p w14:paraId="7A81A252" w14:textId="4C1A2A0D" w:rsidR="00F41EF5" w:rsidRPr="00F41EF5" w:rsidRDefault="00F41EF5" w:rsidP="00F41EF5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EF5">
        <w:rPr>
          <w:rFonts w:ascii="Calibri" w:hAnsi="Calibri" w:cs="Calibri"/>
          <w:b/>
          <w:bCs/>
          <w:sz w:val="32"/>
          <w:szCs w:val="32"/>
          <w:lang w:val="en-US"/>
        </w:rPr>
        <w:t xml:space="preserve">Steps </w:t>
      </w:r>
      <w:proofErr w:type="gramStart"/>
      <w:r w:rsidRPr="00F41EF5">
        <w:rPr>
          <w:rFonts w:ascii="Calibri" w:hAnsi="Calibri" w:cs="Calibri"/>
          <w:b/>
          <w:bCs/>
          <w:sz w:val="32"/>
          <w:szCs w:val="32"/>
          <w:lang w:val="en-US"/>
        </w:rPr>
        <w:t>Covered:-</w:t>
      </w:r>
      <w:proofErr w:type="gramEnd"/>
      <w:r w:rsidRPr="00F41EF5">
        <w:rPr>
          <w:rFonts w:ascii="Calibri" w:hAnsi="Calibri" w:cs="Calibri"/>
          <w:b/>
          <w:bCs/>
          <w:sz w:val="32"/>
          <w:szCs w:val="32"/>
          <w:lang w:val="en-US"/>
        </w:rPr>
        <w:t xml:space="preserve"> 1,2,3,4</w:t>
      </w:r>
    </w:p>
    <w:p w14:paraId="0342B026" w14:textId="48E91D58" w:rsidR="00734628" w:rsidRPr="00F41EF5" w:rsidRDefault="00734628" w:rsidP="00734628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F41EF5">
        <w:rPr>
          <w:rFonts w:ascii="Calibri" w:hAnsi="Calibri" w:cs="Calibri"/>
          <w:b/>
          <w:bCs/>
          <w:sz w:val="32"/>
          <w:szCs w:val="32"/>
          <w:lang w:val="en-US"/>
        </w:rPr>
        <w:t>STEP 1: Deciding (not) to Segment</w:t>
      </w:r>
    </w:p>
    <w:p w14:paraId="296859B7" w14:textId="77777777" w:rsidR="00734628" w:rsidRPr="00F41EF5" w:rsidRDefault="00734628" w:rsidP="009F416D">
      <w:pPr>
        <w:pStyle w:val="NoSpacing"/>
        <w:rPr>
          <w:rFonts w:ascii="Calibri" w:hAnsi="Calibri" w:cs="Calibri"/>
          <w:sz w:val="28"/>
          <w:szCs w:val="28"/>
        </w:rPr>
      </w:pPr>
    </w:p>
    <w:p w14:paraId="20511716" w14:textId="732D3C1F" w:rsidR="00734628" w:rsidRPr="00F41EF5" w:rsidRDefault="00734628" w:rsidP="009F416D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1: Implications of Committing to Market </w:t>
      </w:r>
      <w:proofErr w:type="gramStart"/>
      <w:r w:rsidRPr="00F41EF5">
        <w:rPr>
          <w:rFonts w:ascii="Calibri" w:hAnsi="Calibri" w:cs="Calibri"/>
          <w:b/>
          <w:bCs/>
          <w:sz w:val="28"/>
          <w:szCs w:val="28"/>
        </w:rPr>
        <w:t>Segmentation :</w:t>
      </w:r>
      <w:proofErr w:type="gramEnd"/>
      <w:r w:rsidRPr="00F41EF5">
        <w:rPr>
          <w:rFonts w:ascii="Calibri" w:hAnsi="Calibri" w:cs="Calibri"/>
          <w:b/>
          <w:bCs/>
          <w:sz w:val="28"/>
          <w:szCs w:val="28"/>
        </w:rPr>
        <w:t>-</w:t>
      </w:r>
    </w:p>
    <w:p w14:paraId="0DDEF900" w14:textId="77777777" w:rsidR="009F416D" w:rsidRPr="00F41EF5" w:rsidRDefault="009F416D" w:rsidP="009F416D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7E601646" w14:textId="59F28BC6" w:rsidR="00734628" w:rsidRPr="00F41EF5" w:rsidRDefault="00734628" w:rsidP="009F416D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1.1 Commitment</w:t>
      </w:r>
    </w:p>
    <w:p w14:paraId="7D03765E" w14:textId="01D06A4A" w:rsidR="00734628" w:rsidRPr="00F41EF5" w:rsidRDefault="00734628" w:rsidP="009F416D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Market segmentation can be a powerful strategy, but it's not always the best choice. Before committing, organizations should consider the implications and long-term commitment involved.</w:t>
      </w:r>
    </w:p>
    <w:p w14:paraId="58D1976D" w14:textId="10E53954" w:rsidR="00734628" w:rsidRPr="00F41EF5" w:rsidRDefault="00734628" w:rsidP="009F416D">
      <w:pPr>
        <w:pStyle w:val="NoSpacing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Market segmentation is a long-term strategy, requiring the organization's full commitment and willingness to make substantial changes and investments.</w:t>
      </w:r>
    </w:p>
    <w:p w14:paraId="62381EB5" w14:textId="7FCD8BA6" w:rsidR="00734628" w:rsidRPr="00F41EF5" w:rsidRDefault="00734628" w:rsidP="009F416D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1.2 Cost Involvement</w:t>
      </w:r>
    </w:p>
    <w:p w14:paraId="2C6AA3F3" w14:textId="1F1E6A6E" w:rsidR="00734628" w:rsidRPr="00F41EF5" w:rsidRDefault="00734628" w:rsidP="009F416D">
      <w:pPr>
        <w:pStyle w:val="NoSpacing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Segmenting a market is not free. There are costs of performing the research, fielding surveys, and focus groups, designing multiple packages, and designing multiple advertisements and communication messages.</w:t>
      </w:r>
    </w:p>
    <w:p w14:paraId="473E9489" w14:textId="3EEBF32B" w:rsidR="00734628" w:rsidRPr="00F41EF5" w:rsidRDefault="00734628" w:rsidP="009F416D">
      <w:pPr>
        <w:pStyle w:val="NoSpacing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Cahill advises segmentation only if the expected increase in sales exceeds the costs of implementing it.</w:t>
      </w:r>
    </w:p>
    <w:p w14:paraId="1837EA53" w14:textId="15005E51" w:rsidR="00734628" w:rsidRPr="00F41EF5" w:rsidRDefault="00734628" w:rsidP="009F416D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1.3 Required Changes</w:t>
      </w:r>
    </w:p>
    <w:p w14:paraId="77360206" w14:textId="1903AD7F" w:rsidR="00734628" w:rsidRPr="00F41EF5" w:rsidRDefault="00734628" w:rsidP="009F416D">
      <w:pPr>
        <w:pStyle w:val="NoSpacing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Changes may include developing new products, modifying existing ones, adjusting pricing, and altering distribution channels.</w:t>
      </w:r>
    </w:p>
    <w:p w14:paraId="50F98AF1" w14:textId="02706669" w:rsidR="009F416D" w:rsidRPr="00F41EF5" w:rsidRDefault="009F416D" w:rsidP="009F416D">
      <w:pPr>
        <w:pStyle w:val="NoSpacing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The company’s internal setup may also need to shift from focusing on products to focusing on market segments.</w:t>
      </w:r>
    </w:p>
    <w:p w14:paraId="1C566C28" w14:textId="146EA962" w:rsidR="009F416D" w:rsidRPr="00F41EF5" w:rsidRDefault="009F416D" w:rsidP="009F416D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1.4 Executive -Level Decisions</w:t>
      </w:r>
    </w:p>
    <w:p w14:paraId="3A800190" w14:textId="77777777" w:rsidR="009F416D" w:rsidRPr="00F41EF5" w:rsidRDefault="009F416D" w:rsidP="009F416D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The decision to pursue market segmentation must be made at the highest executive level, with consistent communication and reinforcement throughout the organization.</w:t>
      </w:r>
    </w:p>
    <w:p w14:paraId="3D0CFDDB" w14:textId="77777777" w:rsidR="009F416D" w:rsidRPr="00F41EF5" w:rsidRDefault="009F416D" w:rsidP="009F416D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2FB2BC26" w14:textId="09A2434B" w:rsidR="009F416D" w:rsidRPr="00F41EF5" w:rsidRDefault="009F416D" w:rsidP="009F416D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2: Implementation </w:t>
      </w:r>
      <w:proofErr w:type="gramStart"/>
      <w:r w:rsidRPr="00F41EF5">
        <w:rPr>
          <w:rFonts w:ascii="Calibri" w:hAnsi="Calibri" w:cs="Calibri"/>
          <w:b/>
          <w:bCs/>
          <w:sz w:val="28"/>
          <w:szCs w:val="28"/>
        </w:rPr>
        <w:t>Barriers :</w:t>
      </w:r>
      <w:proofErr w:type="gramEnd"/>
      <w:r w:rsidRPr="00F41EF5">
        <w:rPr>
          <w:rFonts w:ascii="Calibri" w:hAnsi="Calibri" w:cs="Calibri"/>
          <w:b/>
          <w:bCs/>
          <w:sz w:val="28"/>
          <w:szCs w:val="28"/>
        </w:rPr>
        <w:t>-</w:t>
      </w:r>
    </w:p>
    <w:p w14:paraId="5B2CE0CC" w14:textId="77777777" w:rsidR="009F416D" w:rsidRPr="00F41EF5" w:rsidRDefault="009F416D" w:rsidP="009F416D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3A7E4910" w14:textId="4891BC00" w:rsidR="00AB4FE4" w:rsidRPr="00F41EF5" w:rsidRDefault="009F416D" w:rsidP="009F416D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2.1 </w:t>
      </w:r>
      <w:r w:rsidR="00AB4FE4" w:rsidRPr="00F41EF5">
        <w:rPr>
          <w:rFonts w:ascii="Calibri" w:hAnsi="Calibri" w:cs="Calibri"/>
          <w:b/>
          <w:bCs/>
          <w:sz w:val="28"/>
          <w:szCs w:val="28"/>
        </w:rPr>
        <w:t>Senior Management Involvement</w:t>
      </w:r>
    </w:p>
    <w:p w14:paraId="46353B44" w14:textId="17A1EFEE" w:rsidR="009F416D" w:rsidRPr="00F41EF5" w:rsidRDefault="00AB4FE4" w:rsidP="00AB4FE4">
      <w:pPr>
        <w:pStyle w:val="NoSpacing"/>
        <w:numPr>
          <w:ilvl w:val="0"/>
          <w:numId w:val="8"/>
        </w:numPr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lastRenderedPageBreak/>
        <w:t>Success depends on active leadership, resource allocation, and long-term support from senior management.</w:t>
      </w:r>
    </w:p>
    <w:p w14:paraId="5EDA4F46" w14:textId="3FD14DFB" w:rsidR="00AB4FE4" w:rsidRPr="00F41EF5" w:rsidRDefault="00AB4FE4" w:rsidP="00AB4FE4">
      <w:pPr>
        <w:pStyle w:val="NoSpacing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2.2</w:t>
      </w:r>
      <w:r w:rsidRPr="00F41EF5">
        <w:rPr>
          <w:rFonts w:ascii="Calibri" w:hAnsi="Calibri" w:cs="Calibri"/>
          <w:sz w:val="28"/>
          <w:szCs w:val="28"/>
        </w:rPr>
        <w:t xml:space="preserve"> </w:t>
      </w:r>
      <w:r w:rsidRPr="00F41EF5">
        <w:rPr>
          <w:rFonts w:ascii="Calibri" w:hAnsi="Calibri" w:cs="Calibri"/>
          <w:b/>
          <w:bCs/>
          <w:sz w:val="28"/>
          <w:szCs w:val="28"/>
        </w:rPr>
        <w:t>Organizational Culture</w:t>
      </w:r>
    </w:p>
    <w:p w14:paraId="0A39ADEF" w14:textId="3491F7C0" w:rsidR="00AB4FE4" w:rsidRPr="00F41EF5" w:rsidRDefault="00AB4FE4" w:rsidP="00AB4FE4">
      <w:pPr>
        <w:pStyle w:val="NoSpacing"/>
        <w:numPr>
          <w:ilvl w:val="0"/>
          <w:numId w:val="8"/>
        </w:numPr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Factors like resistance to change, poor communication, lack of consumer focus, and office politics can hinder segmentation.</w:t>
      </w:r>
    </w:p>
    <w:p w14:paraId="0ED74D77" w14:textId="2CB4F9B2" w:rsidR="00AB4FE4" w:rsidRPr="00F41EF5" w:rsidRDefault="00AB4FE4" w:rsidP="00AB4FE4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2.3 Lack of Training</w:t>
      </w:r>
    </w:p>
    <w:p w14:paraId="52E4DA31" w14:textId="7F9D9E68" w:rsidR="00AB4FE4" w:rsidRPr="00F41EF5" w:rsidRDefault="00AB4FE4" w:rsidP="00AB4FE4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Lack of knowledge about segmentation basics among leaders or team members can cause failure.</w:t>
      </w:r>
    </w:p>
    <w:p w14:paraId="1C97E6A6" w14:textId="75895129" w:rsidR="00AB4FE4" w:rsidRPr="00F41EF5" w:rsidRDefault="00AB4FE4" w:rsidP="00AB4FE4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2.4 Objective restrictions</w:t>
      </w:r>
    </w:p>
    <w:p w14:paraId="5DDC2063" w14:textId="7FDA842D" w:rsidR="00AB4FE4" w:rsidRPr="00F41EF5" w:rsidRDefault="00AB4FE4" w:rsidP="00AB4FE4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Objective restrictions faced by the organisation, including lack of financial resources, or the inability to make the structural changes required.</w:t>
      </w:r>
    </w:p>
    <w:p w14:paraId="1649CEF5" w14:textId="77777777" w:rsidR="00AB4FE4" w:rsidRPr="00F41EF5" w:rsidRDefault="00AB4FE4" w:rsidP="00AB4FE4">
      <w:pPr>
        <w:pStyle w:val="NoSpacing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2.5 Process Clarity</w:t>
      </w:r>
    </w:p>
    <w:p w14:paraId="0EDB7BC1" w14:textId="79ADA96E" w:rsidR="00AB4FE4" w:rsidRPr="00F41EF5" w:rsidRDefault="00AB4FE4" w:rsidP="00AB4FE4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Poor planning, unclear objectives, and lack of structured processes create hurdles.</w:t>
      </w:r>
    </w:p>
    <w:p w14:paraId="1B33D2E7" w14:textId="77777777" w:rsidR="00AB4FE4" w:rsidRPr="00F41EF5" w:rsidRDefault="00AB4FE4" w:rsidP="00AB4FE4">
      <w:pPr>
        <w:pStyle w:val="NoSpacing"/>
        <w:rPr>
          <w:rFonts w:ascii="Calibri" w:hAnsi="Calibri" w:cs="Calibri"/>
          <w:sz w:val="28"/>
          <w:szCs w:val="28"/>
        </w:rPr>
      </w:pPr>
    </w:p>
    <w:p w14:paraId="4D03A3C0" w14:textId="77777777" w:rsidR="00AB4FE4" w:rsidRPr="00F41EF5" w:rsidRDefault="00AB4FE4" w:rsidP="00AB4FE4">
      <w:pPr>
        <w:pStyle w:val="NoSpacing"/>
        <w:rPr>
          <w:rFonts w:ascii="Calibri" w:hAnsi="Calibri" w:cs="Calibri"/>
          <w:sz w:val="28"/>
          <w:szCs w:val="28"/>
        </w:rPr>
      </w:pPr>
    </w:p>
    <w:p w14:paraId="6CD73BF6" w14:textId="4675EC8A" w:rsidR="00AB4FE4" w:rsidRPr="00F41EF5" w:rsidRDefault="00AB4FE4" w:rsidP="00AB4FE4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3: Checklist</w:t>
      </w:r>
    </w:p>
    <w:p w14:paraId="6889BE9D" w14:textId="2CEFA389" w:rsidR="00AB4FE4" w:rsidRPr="00F41EF5" w:rsidRDefault="00AB4FE4" w:rsidP="00AB4FE4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This first checklist includes not only tasks, but also a series of questions which, if not answered in the affirmative, serve as knock-out criteria. For example: if an organisation is not market-oriented, even the finest of market segmentation analyses cannot be successfully implemented.</w:t>
      </w:r>
    </w:p>
    <w:p w14:paraId="4DE49C24" w14:textId="77777777" w:rsidR="0001612C" w:rsidRPr="00F41EF5" w:rsidRDefault="0001612C" w:rsidP="0001612C">
      <w:pPr>
        <w:pStyle w:val="NoSpacing"/>
        <w:rPr>
          <w:rFonts w:ascii="Calibri" w:hAnsi="Calibri" w:cs="Calibri"/>
          <w:sz w:val="28"/>
          <w:szCs w:val="28"/>
        </w:rPr>
      </w:pPr>
    </w:p>
    <w:p w14:paraId="6CF5F747" w14:textId="77777777" w:rsidR="0001612C" w:rsidRPr="00F41EF5" w:rsidRDefault="0001612C" w:rsidP="0001612C">
      <w:pPr>
        <w:pStyle w:val="NoSpacing"/>
        <w:rPr>
          <w:rFonts w:ascii="Calibri" w:hAnsi="Calibri" w:cs="Calibri"/>
          <w:sz w:val="28"/>
          <w:szCs w:val="28"/>
        </w:rPr>
      </w:pPr>
    </w:p>
    <w:p w14:paraId="5F3953A1" w14:textId="77777777" w:rsidR="0001612C" w:rsidRPr="00F41EF5" w:rsidRDefault="0001612C" w:rsidP="0001612C">
      <w:pPr>
        <w:pStyle w:val="NoSpacing"/>
        <w:rPr>
          <w:rFonts w:ascii="Calibri" w:hAnsi="Calibri" w:cs="Calibri"/>
          <w:sz w:val="28"/>
          <w:szCs w:val="28"/>
        </w:rPr>
      </w:pPr>
    </w:p>
    <w:p w14:paraId="4E3F5670" w14:textId="4960806C" w:rsidR="00991837" w:rsidRPr="00F41EF5" w:rsidRDefault="0001612C" w:rsidP="0001612C">
      <w:pPr>
        <w:pStyle w:val="NoSpacing"/>
        <w:rPr>
          <w:rFonts w:ascii="Calibri" w:hAnsi="Calibri" w:cs="Calibri"/>
          <w:b/>
          <w:bCs/>
          <w:sz w:val="32"/>
          <w:szCs w:val="32"/>
        </w:rPr>
      </w:pPr>
      <w:r w:rsidRPr="00F41EF5">
        <w:rPr>
          <w:rFonts w:ascii="Calibri" w:hAnsi="Calibri" w:cs="Calibri"/>
          <w:b/>
          <w:bCs/>
          <w:sz w:val="32"/>
          <w:szCs w:val="32"/>
        </w:rPr>
        <w:t>STEP 2:</w:t>
      </w:r>
      <w:r w:rsidR="00991837" w:rsidRPr="00F41EF5">
        <w:rPr>
          <w:rFonts w:ascii="Calibri" w:hAnsi="Calibri" w:cs="Calibri"/>
        </w:rPr>
        <w:t xml:space="preserve"> </w:t>
      </w:r>
      <w:r w:rsidR="00991837" w:rsidRPr="00F41EF5">
        <w:rPr>
          <w:rFonts w:ascii="Calibri" w:hAnsi="Calibri" w:cs="Calibri"/>
          <w:b/>
          <w:bCs/>
          <w:sz w:val="32"/>
          <w:szCs w:val="32"/>
        </w:rPr>
        <w:t>Specifying the Ideal Target Segment</w:t>
      </w:r>
    </w:p>
    <w:p w14:paraId="16A6699C" w14:textId="77777777" w:rsidR="00991837" w:rsidRPr="00F41EF5" w:rsidRDefault="00991837" w:rsidP="0001612C">
      <w:pPr>
        <w:pStyle w:val="NoSpacing"/>
        <w:rPr>
          <w:rFonts w:ascii="Calibri" w:hAnsi="Calibri" w:cs="Calibri"/>
          <w:b/>
          <w:bCs/>
          <w:sz w:val="32"/>
          <w:szCs w:val="32"/>
        </w:rPr>
      </w:pPr>
    </w:p>
    <w:p w14:paraId="788B7E12" w14:textId="3D32504C" w:rsidR="0001612C" w:rsidRPr="00F41EF5" w:rsidRDefault="0001612C" w:rsidP="0001612C">
      <w:pPr>
        <w:pStyle w:val="NoSpacing"/>
        <w:rPr>
          <w:rFonts w:ascii="Calibri" w:hAnsi="Calibri" w:cs="Calibri"/>
          <w:b/>
          <w:bCs/>
          <w:sz w:val="32"/>
          <w:szCs w:val="32"/>
        </w:rPr>
      </w:pPr>
      <w:r w:rsidRPr="00F41EF5">
        <w:rPr>
          <w:rFonts w:ascii="Calibri" w:hAnsi="Calibri" w:cs="Calibri"/>
          <w:b/>
          <w:bCs/>
          <w:sz w:val="32"/>
          <w:szCs w:val="32"/>
        </w:rPr>
        <w:t xml:space="preserve"> Segment Evaluation Criteria</w:t>
      </w:r>
    </w:p>
    <w:p w14:paraId="64161F46" w14:textId="77777777" w:rsidR="0001612C" w:rsidRPr="00F41EF5" w:rsidRDefault="0001612C" w:rsidP="0001612C">
      <w:pPr>
        <w:pStyle w:val="NoSpacing"/>
        <w:rPr>
          <w:rFonts w:ascii="Calibri" w:hAnsi="Calibri" w:cs="Calibri"/>
          <w:b/>
          <w:bCs/>
          <w:sz w:val="32"/>
          <w:szCs w:val="32"/>
        </w:rPr>
      </w:pPr>
    </w:p>
    <w:p w14:paraId="5B56F0AC" w14:textId="03CD9F19" w:rsidR="0001612C" w:rsidRPr="00F41EF5" w:rsidRDefault="0001612C" w:rsidP="0001612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1 User Involvement </w:t>
      </w:r>
    </w:p>
    <w:p w14:paraId="7AB313EB" w14:textId="77777777" w:rsidR="0001612C" w:rsidRPr="00F41EF5" w:rsidRDefault="0001612C" w:rsidP="0001612C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User input is essential throughout the entire market segmentation analysis, not just at the beginning or end stages.</w:t>
      </w:r>
    </w:p>
    <w:p w14:paraId="2BACC24F" w14:textId="426D6B1D" w:rsidR="0001612C" w:rsidRPr="00F41EF5" w:rsidRDefault="0001612C" w:rsidP="0001612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2 Organizational Contribution</w:t>
      </w:r>
    </w:p>
    <w:p w14:paraId="1DA707EC" w14:textId="6B21FD3F" w:rsidR="0001612C" w:rsidRPr="00F41EF5" w:rsidRDefault="0001612C" w:rsidP="0001612C">
      <w:pPr>
        <w:pStyle w:val="NoSpacing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 xml:space="preserve">After deciding to explore segmentation, the organization plays a key role </w:t>
      </w:r>
      <w:proofErr w:type="gramStart"/>
      <w:r w:rsidRPr="00F41EF5">
        <w:rPr>
          <w:rFonts w:ascii="Calibri" w:hAnsi="Calibri" w:cs="Calibri"/>
          <w:sz w:val="28"/>
          <w:szCs w:val="28"/>
        </w:rPr>
        <w:t>by  guiding</w:t>
      </w:r>
      <w:proofErr w:type="gramEnd"/>
      <w:r w:rsidRPr="00F41EF5">
        <w:rPr>
          <w:rFonts w:ascii="Calibri" w:hAnsi="Calibri" w:cs="Calibri"/>
          <w:sz w:val="28"/>
          <w:szCs w:val="28"/>
        </w:rPr>
        <w:t xml:space="preserve"> key decisions, like data collection and choosing target segments.</w:t>
      </w:r>
    </w:p>
    <w:p w14:paraId="2BE7BD8E" w14:textId="3C20E90D" w:rsidR="0001612C" w:rsidRPr="00F41EF5" w:rsidRDefault="0001612C" w:rsidP="0001612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3 Two Types of Criteria</w:t>
      </w:r>
    </w:p>
    <w:p w14:paraId="374E59D9" w14:textId="7EA70BED" w:rsidR="0001612C" w:rsidRPr="00F41EF5" w:rsidRDefault="0001612C" w:rsidP="0001612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3.1 Knock-Out Criteria</w:t>
      </w:r>
    </w:p>
    <w:p w14:paraId="29464AC2" w14:textId="66D9A902" w:rsidR="0001612C" w:rsidRPr="00F41EF5" w:rsidRDefault="0014699C" w:rsidP="0014699C">
      <w:pPr>
        <w:pStyle w:val="NoSpacing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lastRenderedPageBreak/>
        <w:t>These criteria are the essential, non-negotiable features for market segments to qualify as potential target segments. They act as initial filters, and any segment that fails to meet them is eliminated from further consideration.</w:t>
      </w:r>
    </w:p>
    <w:p w14:paraId="2C97D66C" w14:textId="33E70A96" w:rsidR="0014699C" w:rsidRPr="00F41EF5" w:rsidRDefault="0014699C" w:rsidP="0014699C">
      <w:pPr>
        <w:pStyle w:val="NoSpacing"/>
        <w:ind w:left="720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Kotler proposed key criteria like:</w:t>
      </w:r>
    </w:p>
    <w:p w14:paraId="26AFF516" w14:textId="53F7436B" w:rsidR="0014699C" w:rsidRPr="00F41EF5" w:rsidRDefault="0014699C" w:rsidP="0014699C">
      <w:pPr>
        <w:pStyle w:val="NoSpacing"/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Homogeneous:</w:t>
      </w:r>
      <w:r w:rsidRPr="00F41EF5">
        <w:rPr>
          <w:rFonts w:ascii="Calibri" w:hAnsi="Calibri" w:cs="Calibri"/>
          <w:sz w:val="28"/>
          <w:szCs w:val="28"/>
        </w:rPr>
        <w:t xml:space="preserve"> Members within a segment should be similar.</w:t>
      </w:r>
    </w:p>
    <w:p w14:paraId="475A015E" w14:textId="492E6123" w:rsidR="0014699C" w:rsidRPr="00F41EF5" w:rsidRDefault="0014699C" w:rsidP="0014699C">
      <w:pPr>
        <w:pStyle w:val="NoSpacing"/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Distinct:</w:t>
      </w:r>
      <w:r w:rsidRPr="00F41EF5">
        <w:rPr>
          <w:rFonts w:ascii="Calibri" w:hAnsi="Calibri" w:cs="Calibri"/>
          <w:sz w:val="28"/>
          <w:szCs w:val="28"/>
        </w:rPr>
        <w:t xml:space="preserve"> Segments should be clearly different from each other.</w:t>
      </w:r>
    </w:p>
    <w:p w14:paraId="62F34BB6" w14:textId="55006A1E" w:rsidR="0014699C" w:rsidRPr="00F41EF5" w:rsidRDefault="0014699C" w:rsidP="0014699C">
      <w:pPr>
        <w:pStyle w:val="NoSpacing"/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Large Enough:</w:t>
      </w:r>
      <w:r w:rsidRPr="00F41EF5">
        <w:rPr>
          <w:rFonts w:ascii="Calibri" w:hAnsi="Calibri" w:cs="Calibri"/>
          <w:sz w:val="28"/>
          <w:szCs w:val="28"/>
        </w:rPr>
        <w:t xml:space="preserve"> The segment should be big enough to justify extra marketing efforts.</w:t>
      </w:r>
    </w:p>
    <w:p w14:paraId="2AAC79C8" w14:textId="422CFCFA" w:rsidR="0014699C" w:rsidRPr="00F41EF5" w:rsidRDefault="0014699C" w:rsidP="0014699C">
      <w:pPr>
        <w:pStyle w:val="NoSpacing"/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Matching Strengths:</w:t>
      </w:r>
      <w:r w:rsidRPr="00F41EF5">
        <w:rPr>
          <w:rFonts w:ascii="Calibri" w:hAnsi="Calibri" w:cs="Calibri"/>
          <w:sz w:val="28"/>
          <w:szCs w:val="28"/>
        </w:rPr>
        <w:t xml:space="preserve"> The organization should be capable of meeting the segment’s needs.</w:t>
      </w:r>
    </w:p>
    <w:p w14:paraId="35C8C061" w14:textId="02B78857" w:rsidR="0014699C" w:rsidRPr="00F41EF5" w:rsidRDefault="0014699C" w:rsidP="0014699C">
      <w:pPr>
        <w:pStyle w:val="NoSpacing"/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Identifiable:</w:t>
      </w:r>
      <w:r w:rsidRPr="00F41EF5">
        <w:rPr>
          <w:rFonts w:ascii="Calibri" w:hAnsi="Calibri" w:cs="Calibri"/>
          <w:sz w:val="28"/>
          <w:szCs w:val="28"/>
        </w:rPr>
        <w:t xml:space="preserve"> Segment members should be easy to identify in the market.</w:t>
      </w:r>
    </w:p>
    <w:p w14:paraId="7A13DBE1" w14:textId="6C159D24" w:rsidR="0014699C" w:rsidRPr="00F41EF5" w:rsidRDefault="0014699C" w:rsidP="0014699C">
      <w:pPr>
        <w:pStyle w:val="NoSpacing"/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Reachable:</w:t>
      </w:r>
      <w:r w:rsidRPr="00F41EF5">
        <w:rPr>
          <w:rFonts w:ascii="Calibri" w:hAnsi="Calibri" w:cs="Calibri"/>
          <w:sz w:val="28"/>
          <w:szCs w:val="28"/>
        </w:rPr>
        <w:t xml:space="preserve"> There should be a way to connect with the segment effectively.</w:t>
      </w:r>
    </w:p>
    <w:p w14:paraId="57DEDCBF" w14:textId="578C657B" w:rsidR="0014699C" w:rsidRPr="00F41EF5" w:rsidRDefault="0014699C" w:rsidP="0014699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3.2 Attractiveness Criteria</w:t>
      </w:r>
    </w:p>
    <w:p w14:paraId="74EA75CA" w14:textId="6DE406F6" w:rsidR="0014699C" w:rsidRPr="00F41EF5" w:rsidRDefault="0014699C" w:rsidP="0014699C">
      <w:pPr>
        <w:pStyle w:val="NoSpacing"/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Attractiveness criteria rate how appealing each segment is, rather than just being a yes or no decision. These ratings guide whether a segment becomes the target in the final step of market segmentation.</w:t>
      </w:r>
    </w:p>
    <w:p w14:paraId="5EA9C35E" w14:textId="77777777" w:rsidR="0001612C" w:rsidRPr="00F41EF5" w:rsidRDefault="0001612C" w:rsidP="0001612C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27E6E30A" w14:textId="7A5E9637" w:rsidR="0001612C" w:rsidRPr="00F41EF5" w:rsidRDefault="0001612C" w:rsidP="0001612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4 Criteria from Literature</w:t>
      </w:r>
    </w:p>
    <w:p w14:paraId="5FA0AFBA" w14:textId="77777777" w:rsidR="0001612C" w:rsidRPr="00F41EF5" w:rsidRDefault="0001612C" w:rsidP="0001612C">
      <w:pPr>
        <w:pStyle w:val="NoSpacing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Different researchers propose various evaluation criteria such as measurability, size, profitability, and accessibility. These criteria help assess segments’ viability and alignment with organizational goals.</w:t>
      </w:r>
    </w:p>
    <w:p w14:paraId="32825C25" w14:textId="6A211E57" w:rsidR="0001612C" w:rsidRPr="00F41EF5" w:rsidRDefault="0001612C" w:rsidP="0001612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5 Applying Criteria</w:t>
      </w:r>
    </w:p>
    <w:p w14:paraId="4E15CEA8" w14:textId="77777777" w:rsidR="0001612C" w:rsidRPr="00F41EF5" w:rsidRDefault="0001612C" w:rsidP="0001612C">
      <w:pPr>
        <w:pStyle w:val="NoSpacing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Knock-out criteria quickly eliminate segments that do not fit.</w:t>
      </w:r>
    </w:p>
    <w:p w14:paraId="34E0A2E1" w14:textId="6DB1C55F" w:rsidR="0014699C" w:rsidRPr="00F41EF5" w:rsidRDefault="0001612C" w:rsidP="0014699C">
      <w:pPr>
        <w:pStyle w:val="NoSpacing"/>
        <w:numPr>
          <w:ilvl w:val="0"/>
          <w:numId w:val="13"/>
        </w:numPr>
        <w:rPr>
          <w:rFonts w:ascii="Calibri" w:hAnsi="Calibri" w:cs="Calibri"/>
          <w:b/>
          <w:bCs/>
          <w:sz w:val="32"/>
          <w:szCs w:val="32"/>
        </w:rPr>
      </w:pPr>
      <w:r w:rsidRPr="00F41EF5">
        <w:rPr>
          <w:rFonts w:ascii="Calibri" w:hAnsi="Calibri" w:cs="Calibri"/>
          <w:sz w:val="28"/>
          <w:szCs w:val="28"/>
        </w:rPr>
        <w:t>The attractiveness criteria are then used to rank the remaining segments based on their potential.</w:t>
      </w:r>
    </w:p>
    <w:p w14:paraId="57532A2A" w14:textId="77777777" w:rsidR="0014699C" w:rsidRPr="00F41EF5" w:rsidRDefault="0014699C" w:rsidP="0014699C">
      <w:pPr>
        <w:pStyle w:val="NoSpacing"/>
        <w:rPr>
          <w:rFonts w:ascii="Calibri" w:hAnsi="Calibri" w:cs="Calibri"/>
          <w:b/>
          <w:bCs/>
          <w:sz w:val="32"/>
          <w:szCs w:val="32"/>
        </w:rPr>
      </w:pPr>
    </w:p>
    <w:p w14:paraId="4092C737" w14:textId="5826A3DE" w:rsidR="0014699C" w:rsidRPr="00F41EF5" w:rsidRDefault="0014699C" w:rsidP="0014699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6 Implementing a Structured Process </w:t>
      </w:r>
    </w:p>
    <w:p w14:paraId="59F155C8" w14:textId="77777777" w:rsidR="0014699C" w:rsidRPr="00F41EF5" w:rsidRDefault="0014699C" w:rsidP="0014699C">
      <w:pPr>
        <w:pStyle w:val="NoSpacing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Experts agree that using a structured process to evaluate market segments is beneficial. A popular method is the segment evaluation plot, which compares segment attractiveness with organizational competitiveness. The team selects these factors, focusing on the most relevant ones for the organization.</w:t>
      </w:r>
    </w:p>
    <w:p w14:paraId="0B2234C9" w14:textId="77777777" w:rsidR="0014699C" w:rsidRPr="00F41EF5" w:rsidRDefault="0014699C" w:rsidP="0014699C">
      <w:pPr>
        <w:pStyle w:val="NoSpacing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Choose up to six important factors for attractiveness and competitiveness.</w:t>
      </w:r>
    </w:p>
    <w:p w14:paraId="3A4FB66C" w14:textId="77777777" w:rsidR="0014699C" w:rsidRPr="00F41EF5" w:rsidRDefault="0014699C" w:rsidP="0014699C">
      <w:pPr>
        <w:pStyle w:val="NoSpacing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Include representatives from different organizational units for their perspectives.</w:t>
      </w:r>
    </w:p>
    <w:p w14:paraId="4E55ECD6" w14:textId="7E06AF17" w:rsidR="00991837" w:rsidRPr="00F41EF5" w:rsidRDefault="0014699C" w:rsidP="00991837">
      <w:pPr>
        <w:pStyle w:val="NoSpacing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Agree on attractiveness criteria early to guide data collection and make segment selection easier later.</w:t>
      </w:r>
    </w:p>
    <w:p w14:paraId="526C0849" w14:textId="77777777" w:rsidR="00991837" w:rsidRPr="00F41EF5" w:rsidRDefault="00991837" w:rsidP="00991837">
      <w:pPr>
        <w:pStyle w:val="NoSpacing"/>
        <w:rPr>
          <w:rFonts w:ascii="Calibri" w:hAnsi="Calibri" w:cs="Calibri"/>
          <w:sz w:val="28"/>
          <w:szCs w:val="28"/>
        </w:rPr>
      </w:pPr>
    </w:p>
    <w:p w14:paraId="6F2CBA49" w14:textId="77777777" w:rsidR="00991837" w:rsidRPr="00F41EF5" w:rsidRDefault="00991837" w:rsidP="00991837">
      <w:pPr>
        <w:pStyle w:val="NoSpacing"/>
        <w:rPr>
          <w:rFonts w:ascii="Calibri" w:hAnsi="Calibri" w:cs="Calibri"/>
          <w:sz w:val="28"/>
          <w:szCs w:val="28"/>
        </w:rPr>
      </w:pPr>
    </w:p>
    <w:p w14:paraId="12A64A84" w14:textId="55D97AFB" w:rsidR="00991837" w:rsidRPr="00F41EF5" w:rsidRDefault="00991837" w:rsidP="00991837">
      <w:pPr>
        <w:pStyle w:val="NoSpacing"/>
        <w:rPr>
          <w:rFonts w:ascii="Calibri" w:hAnsi="Calibri" w:cs="Calibri"/>
          <w:b/>
          <w:bCs/>
          <w:sz w:val="32"/>
          <w:szCs w:val="32"/>
        </w:rPr>
      </w:pPr>
      <w:r w:rsidRPr="00F41EF5">
        <w:rPr>
          <w:rFonts w:ascii="Calibri" w:hAnsi="Calibri" w:cs="Calibri"/>
          <w:b/>
          <w:bCs/>
          <w:sz w:val="32"/>
          <w:szCs w:val="32"/>
        </w:rPr>
        <w:t>STEP 3: Collecting Data</w:t>
      </w:r>
    </w:p>
    <w:p w14:paraId="7586CC5E" w14:textId="77777777" w:rsidR="00991837" w:rsidRPr="00F41EF5" w:rsidRDefault="00991837" w:rsidP="00991837">
      <w:pPr>
        <w:pStyle w:val="NoSpacing"/>
        <w:rPr>
          <w:rFonts w:ascii="Calibri" w:hAnsi="Calibri" w:cs="Calibri"/>
          <w:sz w:val="28"/>
          <w:szCs w:val="28"/>
        </w:rPr>
      </w:pPr>
    </w:p>
    <w:p w14:paraId="12D930C2" w14:textId="77777777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Segmentation Variables: </w:t>
      </w:r>
    </w:p>
    <w:p w14:paraId="5264FD9B" w14:textId="0C221701" w:rsidR="00CE1C21" w:rsidRPr="00F41EF5" w:rsidRDefault="00CE1C21" w:rsidP="00CE1C21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Empirical data forms the basis for both commonsense and data-driven segmentation. In commonsense segmentation, a single characteristic (segmentation variable) is used to split a sample into segments. Other characteristics serve as descriptor variables that describe the segments.</w:t>
      </w:r>
    </w:p>
    <w:p w14:paraId="205B1D52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7B29A827" w14:textId="192CEBF9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Descriptor Variables: </w:t>
      </w:r>
    </w:p>
    <w:p w14:paraId="07620FBC" w14:textId="62809D91" w:rsidR="00CE1C21" w:rsidRPr="00F41EF5" w:rsidRDefault="00CE1C21" w:rsidP="00CE1C21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Descriptor variables provide detailed descriptions of segments and include factors like age, vacation frequency, and benefits sought. This helps in developing a targeted marketing mix.</w:t>
      </w:r>
    </w:p>
    <w:p w14:paraId="796952DE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1BDC981E" w14:textId="78C47C47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Commonsense vs. Data-Driven Segmentation:</w:t>
      </w:r>
    </w:p>
    <w:p w14:paraId="6B39F298" w14:textId="77777777" w:rsidR="00CE1C21" w:rsidRPr="00F41EF5" w:rsidRDefault="00CE1C21" w:rsidP="00CE1C21">
      <w:pPr>
        <w:pStyle w:val="NoSpacing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Commonsense segmentation relies on a single segmentation variable to split a market (e.g., gender).</w:t>
      </w:r>
    </w:p>
    <w:p w14:paraId="291C8FA1" w14:textId="77777777" w:rsidR="00CE1C21" w:rsidRPr="00F41EF5" w:rsidRDefault="00CE1C21" w:rsidP="00CE1C21">
      <w:pPr>
        <w:pStyle w:val="NoSpacing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Data-driven segmentation uses multiple segmentation variables to identify or create segments.</w:t>
      </w:r>
    </w:p>
    <w:p w14:paraId="4AE93ACF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47BEE83B" w14:textId="3155B6B9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Segmentation Criteria:</w:t>
      </w:r>
    </w:p>
    <w:p w14:paraId="01E009FC" w14:textId="77777777" w:rsidR="00CE1C21" w:rsidRPr="00F41EF5" w:rsidRDefault="00CE1C21" w:rsidP="00CE1C21">
      <w:pPr>
        <w:pStyle w:val="NoSpacing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Organizations choose a segmentation criterion before collecting data. The segmentation criterion defines the nature of information used for segmentation and may relate to a construct like benefits sought.</w:t>
      </w:r>
    </w:p>
    <w:p w14:paraId="4492D819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0FB36861" w14:textId="77777777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Geographic Segmentation: </w:t>
      </w:r>
    </w:p>
    <w:p w14:paraId="0AEBC744" w14:textId="6B3C9F2D" w:rsidR="00CE1C21" w:rsidRPr="00F41EF5" w:rsidRDefault="00CE1C21" w:rsidP="00CE1C21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This approach uses consumers' residence location as the segmentation criterion, often proving simple and effective.</w:t>
      </w:r>
    </w:p>
    <w:p w14:paraId="10CBEDE8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1B588F6C" w14:textId="59A14A71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Socio-Demographic Segmentation:</w:t>
      </w:r>
    </w:p>
    <w:p w14:paraId="12483075" w14:textId="2F82E84B" w:rsidR="00CE1C21" w:rsidRPr="00F41EF5" w:rsidRDefault="00CE1C21" w:rsidP="00CE1C21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Criteria like age, gender, income, and education are used to segment markets based on demographic attributes, which are useful for industries like luxury goods or baby products.</w:t>
      </w:r>
    </w:p>
    <w:p w14:paraId="0932474C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4A24D472" w14:textId="29EC62C6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Psychographic Segmentation: </w:t>
      </w:r>
    </w:p>
    <w:p w14:paraId="7677BE2D" w14:textId="23E959C0" w:rsidR="00CE1C21" w:rsidRPr="00F41EF5" w:rsidRDefault="00CE1C21" w:rsidP="00CE1C21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Grouping people based on psychological criteria (e.g., beliefs, interests, aspirations) is referred to as psychographic segmentation. Benefit segmentation and lifestyle segmentation are key examples.</w:t>
      </w:r>
    </w:p>
    <w:p w14:paraId="57CE6444" w14:textId="77777777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79159F56" w14:textId="3E34D3F0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lastRenderedPageBreak/>
        <w:t xml:space="preserve">Behavioural Segmentation: </w:t>
      </w:r>
    </w:p>
    <w:p w14:paraId="6AC7B274" w14:textId="01F6EE03" w:rsidR="00CE1C21" w:rsidRPr="00F41EF5" w:rsidRDefault="00CE1C21" w:rsidP="00CE1C21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 xml:space="preserve">Segmentation based on observed or reported </w:t>
      </w:r>
      <w:proofErr w:type="spellStart"/>
      <w:r w:rsidRPr="00F41EF5">
        <w:rPr>
          <w:rFonts w:ascii="Calibri" w:hAnsi="Calibri" w:cs="Calibri"/>
          <w:sz w:val="28"/>
          <w:szCs w:val="28"/>
        </w:rPr>
        <w:t>behaviors</w:t>
      </w:r>
      <w:proofErr w:type="spellEnd"/>
      <w:r w:rsidRPr="00F41EF5">
        <w:rPr>
          <w:rFonts w:ascii="Calibri" w:hAnsi="Calibri" w:cs="Calibri"/>
          <w:sz w:val="28"/>
          <w:szCs w:val="28"/>
        </w:rPr>
        <w:t xml:space="preserve">. Various consumer </w:t>
      </w:r>
      <w:proofErr w:type="spellStart"/>
      <w:r w:rsidRPr="00F41EF5">
        <w:rPr>
          <w:rFonts w:ascii="Calibri" w:hAnsi="Calibri" w:cs="Calibri"/>
          <w:sz w:val="28"/>
          <w:szCs w:val="28"/>
        </w:rPr>
        <w:t>behaviors</w:t>
      </w:r>
      <w:proofErr w:type="spellEnd"/>
      <w:r w:rsidRPr="00F41EF5">
        <w:rPr>
          <w:rFonts w:ascii="Calibri" w:hAnsi="Calibri" w:cs="Calibri"/>
          <w:sz w:val="28"/>
          <w:szCs w:val="28"/>
        </w:rPr>
        <w:t xml:space="preserve"> can serve as segmentation criteria.</w:t>
      </w:r>
    </w:p>
    <w:p w14:paraId="71BFECAD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2E5F0E46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70C7497F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5347952A" w14:textId="616DEF12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Data from Survey Studies: </w:t>
      </w:r>
    </w:p>
    <w:p w14:paraId="0A15F62B" w14:textId="6AE7A23B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Market segmentation often relies on survey data. Important considerations include:</w:t>
      </w:r>
    </w:p>
    <w:p w14:paraId="07918400" w14:textId="77777777" w:rsidR="00CE1C21" w:rsidRPr="00F41EF5" w:rsidRDefault="00CE1C21" w:rsidP="00CE1C21">
      <w:pPr>
        <w:pStyle w:val="NoSpacing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Choice of Variables: Carefully selecting variables in segmentation.</w:t>
      </w:r>
    </w:p>
    <w:p w14:paraId="7481A633" w14:textId="77777777" w:rsidR="00CE1C21" w:rsidRPr="00F41EF5" w:rsidRDefault="00CE1C21" w:rsidP="00CE1C21">
      <w:pPr>
        <w:pStyle w:val="NoSpacing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Response Options: Answer choices determine the data scale.</w:t>
      </w:r>
    </w:p>
    <w:p w14:paraId="2CD1E731" w14:textId="77777777" w:rsidR="00CE1C21" w:rsidRPr="00F41EF5" w:rsidRDefault="00CE1C21" w:rsidP="00CE1C21">
      <w:pPr>
        <w:pStyle w:val="NoSpacing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Response Styles: Surveys may capture biases affecting segmentation.</w:t>
      </w:r>
    </w:p>
    <w:p w14:paraId="0B9F159A" w14:textId="77777777" w:rsidR="00CE1C21" w:rsidRPr="00F41EF5" w:rsidRDefault="00CE1C21" w:rsidP="00CE1C21">
      <w:pPr>
        <w:pStyle w:val="NoSpacing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Sample Size: There are challenges regarding sample size for segmentation algorithms.</w:t>
      </w:r>
    </w:p>
    <w:p w14:paraId="580879DB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6AEB8563" w14:textId="2026F93E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Data from Internal Sources: </w:t>
      </w:r>
    </w:p>
    <w:p w14:paraId="710C5D67" w14:textId="5837ACC2" w:rsidR="00CE1C21" w:rsidRPr="00F41EF5" w:rsidRDefault="00CE1C21" w:rsidP="00CE1C21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Organizations often use internal data to support segmentation analysis.</w:t>
      </w:r>
    </w:p>
    <w:p w14:paraId="20D4BF33" w14:textId="77777777" w:rsidR="00CE1C21" w:rsidRPr="00F41EF5" w:rsidRDefault="00CE1C21" w:rsidP="00CE1C21">
      <w:pPr>
        <w:pStyle w:val="NoSpacing"/>
        <w:rPr>
          <w:rFonts w:ascii="Calibri" w:hAnsi="Calibri" w:cs="Calibri"/>
          <w:sz w:val="28"/>
          <w:szCs w:val="28"/>
        </w:rPr>
      </w:pPr>
    </w:p>
    <w:p w14:paraId="54704EC7" w14:textId="3A7F571A" w:rsidR="00CE1C21" w:rsidRPr="00F41EF5" w:rsidRDefault="00CE1C21" w:rsidP="00CE1C21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 xml:space="preserve">Data from Experimental Studies: </w:t>
      </w:r>
    </w:p>
    <w:p w14:paraId="02683BEC" w14:textId="1CB7DB99" w:rsidR="00CE1C21" w:rsidRPr="00F41EF5" w:rsidRDefault="00CE1C21" w:rsidP="00CE1C21">
      <w:pPr>
        <w:pStyle w:val="NoSpacing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Experimental data from field or lab experiments, like responses to advertisements, can be used in segmentation.</w:t>
      </w:r>
    </w:p>
    <w:p w14:paraId="77F54075" w14:textId="77777777" w:rsidR="00991837" w:rsidRPr="00F41EF5" w:rsidRDefault="00991837" w:rsidP="00991837">
      <w:pPr>
        <w:pStyle w:val="NoSpacing"/>
        <w:rPr>
          <w:rFonts w:ascii="Calibri" w:hAnsi="Calibri" w:cs="Calibri"/>
          <w:b/>
          <w:bCs/>
          <w:sz w:val="32"/>
          <w:szCs w:val="32"/>
        </w:rPr>
      </w:pPr>
    </w:p>
    <w:p w14:paraId="18B95320" w14:textId="77777777" w:rsidR="00CE1C21" w:rsidRPr="00F41EF5" w:rsidRDefault="00CE1C21" w:rsidP="00991837">
      <w:pPr>
        <w:pStyle w:val="NoSpacing"/>
        <w:rPr>
          <w:rFonts w:ascii="Calibri" w:hAnsi="Calibri" w:cs="Calibri"/>
          <w:b/>
          <w:bCs/>
          <w:sz w:val="32"/>
          <w:szCs w:val="32"/>
        </w:rPr>
      </w:pPr>
    </w:p>
    <w:p w14:paraId="34F7839F" w14:textId="77777777" w:rsidR="00CE1C21" w:rsidRPr="00F41EF5" w:rsidRDefault="00CE1C21" w:rsidP="00991837">
      <w:pPr>
        <w:pStyle w:val="NoSpacing"/>
        <w:rPr>
          <w:rFonts w:ascii="Calibri" w:hAnsi="Calibri" w:cs="Calibri"/>
          <w:b/>
          <w:bCs/>
          <w:sz w:val="32"/>
          <w:szCs w:val="32"/>
        </w:rPr>
      </w:pPr>
    </w:p>
    <w:p w14:paraId="138C2A5F" w14:textId="3DADACD1" w:rsidR="0014699C" w:rsidRPr="00F41EF5" w:rsidRDefault="00691BB3" w:rsidP="0014699C">
      <w:pPr>
        <w:pStyle w:val="NoSpacing"/>
        <w:rPr>
          <w:rFonts w:ascii="Calibri" w:hAnsi="Calibri" w:cs="Calibri"/>
          <w:b/>
          <w:bCs/>
          <w:sz w:val="32"/>
          <w:szCs w:val="32"/>
        </w:rPr>
      </w:pPr>
      <w:r w:rsidRPr="00F41EF5">
        <w:rPr>
          <w:rFonts w:ascii="Calibri" w:hAnsi="Calibri" w:cs="Calibri"/>
          <w:b/>
          <w:bCs/>
          <w:sz w:val="32"/>
          <w:szCs w:val="32"/>
        </w:rPr>
        <w:t xml:space="preserve">STEP </w:t>
      </w:r>
      <w:r w:rsidR="002D7F15" w:rsidRPr="00F41EF5">
        <w:rPr>
          <w:rFonts w:ascii="Calibri" w:hAnsi="Calibri" w:cs="Calibri"/>
          <w:b/>
          <w:bCs/>
          <w:sz w:val="32"/>
          <w:szCs w:val="32"/>
        </w:rPr>
        <w:t>4</w:t>
      </w:r>
      <w:r w:rsidRPr="00F41EF5">
        <w:rPr>
          <w:rFonts w:ascii="Calibri" w:hAnsi="Calibri" w:cs="Calibri"/>
          <w:b/>
          <w:bCs/>
          <w:sz w:val="32"/>
          <w:szCs w:val="32"/>
        </w:rPr>
        <w:t>: Exploring Data</w:t>
      </w:r>
    </w:p>
    <w:p w14:paraId="24A4A767" w14:textId="77777777" w:rsidR="00691BB3" w:rsidRPr="00F41EF5" w:rsidRDefault="00691BB3" w:rsidP="0014699C">
      <w:pPr>
        <w:pStyle w:val="NoSpacing"/>
        <w:rPr>
          <w:rFonts w:ascii="Calibri" w:hAnsi="Calibri" w:cs="Calibri"/>
          <w:b/>
          <w:bCs/>
          <w:sz w:val="32"/>
          <w:szCs w:val="32"/>
        </w:rPr>
      </w:pPr>
    </w:p>
    <w:p w14:paraId="59394307" w14:textId="48EBF79D" w:rsidR="0024492E" w:rsidRPr="00F41EF5" w:rsidRDefault="0024492E" w:rsidP="0024492E">
      <w:pPr>
        <w:pStyle w:val="NoSpacing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 xml:space="preserve">Exploratory Data Analysis (EDA) is the first step in working with a dataset. It helps us understand the data better before we </w:t>
      </w:r>
      <w:proofErr w:type="spellStart"/>
      <w:r w:rsidRPr="00F41EF5">
        <w:rPr>
          <w:rFonts w:ascii="Calibri" w:hAnsi="Calibri" w:cs="Calibri"/>
          <w:sz w:val="28"/>
          <w:szCs w:val="28"/>
        </w:rPr>
        <w:t>analyze</w:t>
      </w:r>
      <w:proofErr w:type="spellEnd"/>
      <w:r w:rsidRPr="00F41EF5">
        <w:rPr>
          <w:rFonts w:ascii="Calibri" w:hAnsi="Calibri" w:cs="Calibri"/>
          <w:sz w:val="28"/>
          <w:szCs w:val="28"/>
        </w:rPr>
        <w:t xml:space="preserve"> it further. This stage is crucial for understanding the data's structure and determining the best algorithms for extracting insights, like market segments.</w:t>
      </w:r>
    </w:p>
    <w:p w14:paraId="1F89D7ED" w14:textId="77777777" w:rsidR="0024492E" w:rsidRPr="00F41EF5" w:rsidRDefault="0024492E" w:rsidP="0024492E">
      <w:pPr>
        <w:pStyle w:val="NoSpacing"/>
        <w:rPr>
          <w:rFonts w:ascii="Calibri" w:hAnsi="Calibri" w:cs="Calibri"/>
          <w:sz w:val="28"/>
          <w:szCs w:val="28"/>
        </w:rPr>
      </w:pPr>
    </w:p>
    <w:p w14:paraId="04CD54C2" w14:textId="77777777" w:rsidR="0024492E" w:rsidRPr="00F41EF5" w:rsidRDefault="0024492E" w:rsidP="0024492E">
      <w:pPr>
        <w:pStyle w:val="NoSpacing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The technical tasks involved in data exploration include:</w:t>
      </w:r>
    </w:p>
    <w:p w14:paraId="543953EB" w14:textId="77777777" w:rsidR="0024492E" w:rsidRPr="00F41EF5" w:rsidRDefault="0024492E" w:rsidP="0024492E">
      <w:pPr>
        <w:pStyle w:val="NoSpacing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Identifying the measurement levels of variables.</w:t>
      </w:r>
    </w:p>
    <w:p w14:paraId="3655361D" w14:textId="77777777" w:rsidR="0024492E" w:rsidRPr="00F41EF5" w:rsidRDefault="0024492E" w:rsidP="0024492E">
      <w:pPr>
        <w:pStyle w:val="NoSpacing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Investigating the univariate distributions of each variable.</w:t>
      </w:r>
    </w:p>
    <w:p w14:paraId="7E09C4E8" w14:textId="77777777" w:rsidR="0024492E" w:rsidRPr="00F41EF5" w:rsidRDefault="0024492E" w:rsidP="0024492E">
      <w:pPr>
        <w:pStyle w:val="NoSpacing"/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Assessing the dependency structures among variables.</w:t>
      </w:r>
    </w:p>
    <w:p w14:paraId="0F7896B2" w14:textId="77777777" w:rsidR="00691BB3" w:rsidRPr="00F41EF5" w:rsidRDefault="00691BB3" w:rsidP="0014699C">
      <w:pPr>
        <w:pStyle w:val="NoSpacing"/>
        <w:rPr>
          <w:rFonts w:ascii="Calibri" w:hAnsi="Calibri" w:cs="Calibri"/>
          <w:b/>
          <w:bCs/>
          <w:sz w:val="32"/>
          <w:szCs w:val="32"/>
        </w:rPr>
      </w:pPr>
    </w:p>
    <w:p w14:paraId="6F6FA0C3" w14:textId="77777777" w:rsidR="00F34188" w:rsidRPr="00F41EF5" w:rsidRDefault="00F34188" w:rsidP="00F34188">
      <w:pPr>
        <w:pStyle w:val="NoSpacing"/>
        <w:rPr>
          <w:rFonts w:ascii="Calibri" w:hAnsi="Calibri" w:cs="Calibri"/>
          <w:b/>
          <w:bCs/>
        </w:rPr>
      </w:pPr>
      <w:r w:rsidRPr="00F41EF5">
        <w:rPr>
          <w:rFonts w:ascii="Calibri" w:hAnsi="Calibri" w:cs="Calibri"/>
          <w:b/>
          <w:bCs/>
        </w:rPr>
        <w:t>Reading Data from a CSV File</w:t>
      </w:r>
    </w:p>
    <w:p w14:paraId="28774C75" w14:textId="77777777" w:rsidR="00F34188" w:rsidRPr="00F41EF5" w:rsidRDefault="00F34188" w:rsidP="00F34188">
      <w:pPr>
        <w:pStyle w:val="NoSpacing"/>
        <w:rPr>
          <w:rFonts w:ascii="Calibri" w:hAnsi="Calibri" w:cs="Calibri"/>
        </w:rPr>
      </w:pPr>
      <w:r w:rsidRPr="00F41EF5">
        <w:rPr>
          <w:rFonts w:ascii="Calibri" w:hAnsi="Calibri" w:cs="Calibri"/>
        </w:rPr>
        <w:t>To read data from a CSV file, use the following code:</w:t>
      </w:r>
    </w:p>
    <w:p w14:paraId="18E24C3B" w14:textId="62EE9330" w:rsidR="00831AE1" w:rsidRPr="00F41EF5" w:rsidRDefault="00831AE1" w:rsidP="0014699C">
      <w:pPr>
        <w:pStyle w:val="NoSpacing"/>
        <w:rPr>
          <w:rFonts w:ascii="Calibri" w:hAnsi="Calibri" w:cs="Calibri"/>
        </w:rPr>
      </w:pPr>
      <w:proofErr w:type="spellStart"/>
      <w:r w:rsidRPr="00F41EF5">
        <w:rPr>
          <w:rFonts w:ascii="Calibri" w:hAnsi="Calibri" w:cs="Calibri"/>
          <w:highlight w:val="lightGray"/>
        </w:rPr>
        <w:t>vacation_df</w:t>
      </w:r>
      <w:proofErr w:type="spellEnd"/>
      <w:r w:rsidRPr="00F41EF5">
        <w:rPr>
          <w:rFonts w:ascii="Calibri" w:hAnsi="Calibri" w:cs="Calibri"/>
          <w:highlight w:val="lightGray"/>
        </w:rPr>
        <w:t xml:space="preserve"> =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pd.read</w:t>
      </w:r>
      <w:proofErr w:type="gramEnd"/>
      <w:r w:rsidRPr="00F41EF5">
        <w:rPr>
          <w:rFonts w:ascii="Calibri" w:hAnsi="Calibri" w:cs="Calibri"/>
          <w:highlight w:val="lightGray"/>
        </w:rPr>
        <w:t>_csv</w:t>
      </w:r>
      <w:proofErr w:type="spellEnd"/>
      <w:r w:rsidRPr="00F41EF5">
        <w:rPr>
          <w:rFonts w:ascii="Calibri" w:hAnsi="Calibri" w:cs="Calibri"/>
          <w:highlight w:val="lightGray"/>
        </w:rPr>
        <w:t>("vacation.csv")</w:t>
      </w:r>
    </w:p>
    <w:p w14:paraId="33E272F9" w14:textId="77777777" w:rsidR="00831AE1" w:rsidRPr="00F41EF5" w:rsidRDefault="00831AE1" w:rsidP="0014699C">
      <w:pPr>
        <w:pStyle w:val="NoSpacing"/>
        <w:rPr>
          <w:rFonts w:ascii="Calibri" w:hAnsi="Calibri" w:cs="Calibri"/>
          <w:b/>
          <w:bCs/>
        </w:rPr>
      </w:pPr>
    </w:p>
    <w:p w14:paraId="3C673217" w14:textId="413C3A32" w:rsidR="00F34188" w:rsidRPr="00F41EF5" w:rsidRDefault="00F34188" w:rsidP="0014699C">
      <w:pPr>
        <w:pStyle w:val="NoSpacing"/>
        <w:rPr>
          <w:rFonts w:ascii="Calibri" w:hAnsi="Calibri" w:cs="Calibri"/>
          <w:b/>
          <w:bCs/>
        </w:rPr>
      </w:pPr>
      <w:r w:rsidRPr="00F41EF5">
        <w:rPr>
          <w:rFonts w:ascii="Calibri" w:hAnsi="Calibri" w:cs="Calibri"/>
          <w:b/>
          <w:bCs/>
        </w:rPr>
        <w:lastRenderedPageBreak/>
        <w:t>Columns in dataset</w:t>
      </w:r>
    </w:p>
    <w:p w14:paraId="6DDE400A" w14:textId="77409F38" w:rsidR="00393CFA" w:rsidRPr="00F41EF5" w:rsidRDefault="00393CFA" w:rsidP="0014699C">
      <w:pPr>
        <w:pStyle w:val="NoSpacing"/>
        <w:rPr>
          <w:rFonts w:ascii="Calibri" w:hAnsi="Calibri" w:cs="Calibri"/>
        </w:rPr>
      </w:pPr>
      <w:r w:rsidRPr="00F41EF5">
        <w:rPr>
          <w:rFonts w:ascii="Calibri" w:hAnsi="Calibri" w:cs="Calibri"/>
        </w:rPr>
        <w:t xml:space="preserve">To display the </w:t>
      </w:r>
      <w:proofErr w:type="gramStart"/>
      <w:r w:rsidRPr="00F41EF5">
        <w:rPr>
          <w:rFonts w:ascii="Calibri" w:hAnsi="Calibri" w:cs="Calibri"/>
        </w:rPr>
        <w:t>columns</w:t>
      </w:r>
      <w:proofErr w:type="gramEnd"/>
      <w:r w:rsidRPr="00F41EF5">
        <w:rPr>
          <w:rFonts w:ascii="Calibri" w:hAnsi="Calibri" w:cs="Calibri"/>
        </w:rPr>
        <w:t xml:space="preserve"> present in the dataset:</w:t>
      </w:r>
    </w:p>
    <w:p w14:paraId="21A2F208" w14:textId="458A7B92" w:rsidR="00F34188" w:rsidRPr="00F41EF5" w:rsidRDefault="00F34188" w:rsidP="0014699C">
      <w:pPr>
        <w:pStyle w:val="NoSpacing"/>
        <w:rPr>
          <w:rFonts w:ascii="Calibri" w:hAnsi="Calibri" w:cs="Calibri"/>
        </w:rPr>
      </w:pPr>
      <w:proofErr w:type="spellStart"/>
      <w:r w:rsidRPr="00F41EF5">
        <w:rPr>
          <w:rFonts w:ascii="Calibri" w:hAnsi="Calibri" w:cs="Calibri"/>
          <w:highlight w:val="lightGray"/>
        </w:rPr>
        <w:t>vacation_</w:t>
      </w:r>
      <w:proofErr w:type="gramStart"/>
      <w:r w:rsidRPr="00F41EF5">
        <w:rPr>
          <w:rFonts w:ascii="Calibri" w:hAnsi="Calibri" w:cs="Calibri"/>
          <w:highlight w:val="lightGray"/>
        </w:rPr>
        <w:t>df.columns</w:t>
      </w:r>
      <w:proofErr w:type="spellEnd"/>
      <w:proofErr w:type="gramEnd"/>
    </w:p>
    <w:p w14:paraId="63DEC8B2" w14:textId="5998036C" w:rsidR="00F34188" w:rsidRPr="00F41EF5" w:rsidRDefault="00F34188" w:rsidP="0014699C">
      <w:pPr>
        <w:pStyle w:val="NoSpacing"/>
        <w:rPr>
          <w:rFonts w:ascii="Calibri" w:hAnsi="Calibri" w:cs="Calibri"/>
        </w:rPr>
      </w:pPr>
    </w:p>
    <w:p w14:paraId="0A4DFACB" w14:textId="37C81B0E" w:rsidR="00F34188" w:rsidRPr="00F41EF5" w:rsidRDefault="00F34188" w:rsidP="0014699C">
      <w:pPr>
        <w:pStyle w:val="NoSpacing"/>
        <w:rPr>
          <w:rFonts w:ascii="Calibri" w:hAnsi="Calibri" w:cs="Calibri"/>
          <w:b/>
          <w:bCs/>
        </w:rPr>
      </w:pPr>
      <w:r w:rsidRPr="00F41EF5">
        <w:rPr>
          <w:rFonts w:ascii="Calibri" w:hAnsi="Calibri" w:cs="Calibri"/>
          <w:b/>
          <w:bCs/>
        </w:rPr>
        <w:t>Shape of dataset</w:t>
      </w:r>
    </w:p>
    <w:p w14:paraId="52630C1E" w14:textId="55D8B9A8" w:rsidR="00393CFA" w:rsidRPr="00F41EF5" w:rsidRDefault="00393CFA" w:rsidP="0014699C">
      <w:pPr>
        <w:pStyle w:val="NoSpacing"/>
        <w:rPr>
          <w:rFonts w:ascii="Calibri" w:hAnsi="Calibri" w:cs="Calibri"/>
        </w:rPr>
      </w:pPr>
      <w:r w:rsidRPr="00F41EF5">
        <w:rPr>
          <w:rFonts w:ascii="Calibri" w:hAnsi="Calibri" w:cs="Calibri"/>
        </w:rPr>
        <w:t>To check the shape (number of rows and columns) of the dataset:</w:t>
      </w:r>
    </w:p>
    <w:p w14:paraId="74AD5D1B" w14:textId="7426ED56" w:rsidR="00F34188" w:rsidRPr="00F41EF5" w:rsidRDefault="00F34188" w:rsidP="0014699C">
      <w:pPr>
        <w:pStyle w:val="NoSpacing"/>
        <w:rPr>
          <w:rFonts w:ascii="Calibri" w:hAnsi="Calibri" w:cs="Calibri"/>
        </w:rPr>
      </w:pPr>
      <w:proofErr w:type="spellStart"/>
      <w:r w:rsidRPr="00F41EF5">
        <w:rPr>
          <w:rFonts w:ascii="Calibri" w:hAnsi="Calibri" w:cs="Calibri"/>
          <w:highlight w:val="lightGray"/>
        </w:rPr>
        <w:t>vacation_</w:t>
      </w:r>
      <w:proofErr w:type="gramStart"/>
      <w:r w:rsidRPr="00F41EF5">
        <w:rPr>
          <w:rFonts w:ascii="Calibri" w:hAnsi="Calibri" w:cs="Calibri"/>
          <w:highlight w:val="lightGray"/>
        </w:rPr>
        <w:t>df.shape</w:t>
      </w:r>
      <w:proofErr w:type="spellEnd"/>
      <w:proofErr w:type="gramEnd"/>
    </w:p>
    <w:p w14:paraId="1142B167" w14:textId="77777777" w:rsidR="00393CFA" w:rsidRPr="00F41EF5" w:rsidRDefault="00393CFA" w:rsidP="00F34188">
      <w:pPr>
        <w:pStyle w:val="NoSpacing"/>
        <w:rPr>
          <w:rFonts w:ascii="Calibri" w:hAnsi="Calibri" w:cs="Calibri"/>
          <w:b/>
          <w:bCs/>
        </w:rPr>
      </w:pPr>
    </w:p>
    <w:p w14:paraId="0DF09A80" w14:textId="469C63D5" w:rsidR="00F34188" w:rsidRPr="00F41EF5" w:rsidRDefault="00F34188" w:rsidP="00F34188">
      <w:pPr>
        <w:pStyle w:val="NoSpacing"/>
        <w:rPr>
          <w:rFonts w:ascii="Calibri" w:hAnsi="Calibri" w:cs="Calibri"/>
          <w:b/>
          <w:bCs/>
        </w:rPr>
      </w:pPr>
      <w:r w:rsidRPr="00F41EF5">
        <w:rPr>
          <w:rFonts w:ascii="Calibri" w:hAnsi="Calibri" w:cs="Calibri"/>
          <w:b/>
          <w:bCs/>
        </w:rPr>
        <w:t>Description of dataset</w:t>
      </w:r>
    </w:p>
    <w:p w14:paraId="5FD6E047" w14:textId="2F24E859" w:rsidR="00393CFA" w:rsidRPr="00F41EF5" w:rsidRDefault="00393CFA" w:rsidP="00F34188">
      <w:pPr>
        <w:pStyle w:val="NoSpacing"/>
        <w:rPr>
          <w:rFonts w:ascii="Calibri" w:hAnsi="Calibri" w:cs="Calibri"/>
        </w:rPr>
      </w:pPr>
      <w:r w:rsidRPr="00F41EF5">
        <w:rPr>
          <w:rFonts w:ascii="Calibri" w:hAnsi="Calibri" w:cs="Calibri"/>
        </w:rPr>
        <w:t>To get a descriptive summary of the dataset, including all columns:</w:t>
      </w:r>
    </w:p>
    <w:p w14:paraId="307A4123" w14:textId="6DD7E171" w:rsidR="00F34188" w:rsidRPr="00F41EF5" w:rsidRDefault="00F34188" w:rsidP="00F3418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description = </w:t>
      </w:r>
      <w:proofErr w:type="spellStart"/>
      <w:r w:rsidRPr="00F41EF5">
        <w:rPr>
          <w:rFonts w:ascii="Calibri" w:hAnsi="Calibri" w:cs="Calibri"/>
          <w:highlight w:val="lightGray"/>
        </w:rPr>
        <w:t>vacation_</w:t>
      </w:r>
      <w:proofErr w:type="gramStart"/>
      <w:r w:rsidRPr="00F41EF5">
        <w:rPr>
          <w:rFonts w:ascii="Calibri" w:hAnsi="Calibri" w:cs="Calibri"/>
          <w:highlight w:val="lightGray"/>
        </w:rPr>
        <w:t>df.describe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 xml:space="preserve">(include='all') </w:t>
      </w:r>
    </w:p>
    <w:p w14:paraId="5D0D13B9" w14:textId="5D219ED9" w:rsidR="00F34188" w:rsidRPr="00F41EF5" w:rsidRDefault="00F34188" w:rsidP="00F34188">
      <w:pPr>
        <w:pStyle w:val="NoSpacing"/>
        <w:rPr>
          <w:rFonts w:ascii="Calibri" w:hAnsi="Calibri" w:cs="Calibri"/>
        </w:rPr>
      </w:pPr>
      <w:r w:rsidRPr="00F41EF5">
        <w:rPr>
          <w:rFonts w:ascii="Calibri" w:hAnsi="Calibri" w:cs="Calibri"/>
          <w:highlight w:val="lightGray"/>
        </w:rPr>
        <w:t>print(description)</w:t>
      </w:r>
    </w:p>
    <w:p w14:paraId="2D647C71" w14:textId="77777777" w:rsidR="00F34188" w:rsidRPr="00F41EF5" w:rsidRDefault="00F34188" w:rsidP="0014699C">
      <w:pPr>
        <w:pStyle w:val="NoSpacing"/>
        <w:rPr>
          <w:rFonts w:ascii="Calibri" w:hAnsi="Calibri" w:cs="Calibri"/>
        </w:rPr>
      </w:pPr>
    </w:p>
    <w:p w14:paraId="37222C03" w14:textId="77777777" w:rsidR="00F34188" w:rsidRPr="00F41EF5" w:rsidRDefault="00F34188" w:rsidP="0014699C">
      <w:pPr>
        <w:pStyle w:val="NoSpacing"/>
        <w:rPr>
          <w:rFonts w:ascii="Calibri" w:hAnsi="Calibri" w:cs="Calibri"/>
        </w:rPr>
      </w:pPr>
    </w:p>
    <w:p w14:paraId="0EB503C4" w14:textId="35940593" w:rsidR="00393CFA" w:rsidRPr="00F41EF5" w:rsidRDefault="00393CFA" w:rsidP="0014699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DATA CLEANING</w:t>
      </w:r>
    </w:p>
    <w:p w14:paraId="785A0EFC" w14:textId="77777777" w:rsidR="00AF5FAC" w:rsidRPr="00F41EF5" w:rsidRDefault="00AF5FAC" w:rsidP="00AF5FAC">
      <w:pPr>
        <w:pStyle w:val="NoSpacing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Data cleaning is the process of identifying and correcting errors or inconsistencies in data to improve its quality and reliability. It’s a crucial step in data analysis, ensuring that the data you work with is accurate, complete, and ready for meaningful analysis.</w:t>
      </w:r>
    </w:p>
    <w:p w14:paraId="28323E11" w14:textId="208062C6" w:rsidR="00AF5FAC" w:rsidRPr="00F41EF5" w:rsidRDefault="00AF5FAC" w:rsidP="00AF5FAC">
      <w:pPr>
        <w:pStyle w:val="NoSpacing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This involves:</w:t>
      </w:r>
    </w:p>
    <w:p w14:paraId="2A83CFFE" w14:textId="77777777" w:rsidR="00AF5FAC" w:rsidRPr="00F41EF5" w:rsidRDefault="00AF5FAC" w:rsidP="00AF5FAC">
      <w:pPr>
        <w:pStyle w:val="NoSpacing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Check for Errors</w:t>
      </w:r>
      <w:r w:rsidRPr="00F41EF5">
        <w:rPr>
          <w:rFonts w:ascii="Calibri" w:hAnsi="Calibri" w:cs="Calibri"/>
          <w:sz w:val="28"/>
          <w:szCs w:val="28"/>
        </w:rPr>
        <w:t>: Ensure all data is recorded correctly and that categories have consistent names.</w:t>
      </w:r>
    </w:p>
    <w:p w14:paraId="1DCF177F" w14:textId="77777777" w:rsidR="00AF5FAC" w:rsidRPr="00F41EF5" w:rsidRDefault="00AF5FAC" w:rsidP="00AF5FAC">
      <w:pPr>
        <w:pStyle w:val="NoSpacing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Validate Values</w:t>
      </w:r>
      <w:r w:rsidRPr="00F41EF5">
        <w:rPr>
          <w:rFonts w:ascii="Calibri" w:hAnsi="Calibri" w:cs="Calibri"/>
          <w:sz w:val="28"/>
          <w:szCs w:val="28"/>
        </w:rPr>
        <w:t>: Make sure numerical values fall within expected ranges and that categorical data only includes valid options.</w:t>
      </w:r>
    </w:p>
    <w:p w14:paraId="2CC51CE8" w14:textId="77777777" w:rsidR="00AF5FAC" w:rsidRPr="00F41EF5" w:rsidRDefault="00AF5FAC" w:rsidP="00AF5FAC">
      <w:pPr>
        <w:pStyle w:val="NoSpacing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Manage Levels</w:t>
      </w:r>
      <w:r w:rsidRPr="00F41EF5">
        <w:rPr>
          <w:rFonts w:ascii="Calibri" w:hAnsi="Calibri" w:cs="Calibri"/>
          <w:sz w:val="28"/>
          <w:szCs w:val="28"/>
        </w:rPr>
        <w:t>: For categorical data, check that the levels (or categories) are correct and in the right order.</w:t>
      </w:r>
    </w:p>
    <w:p w14:paraId="233DB305" w14:textId="77777777" w:rsidR="00393CFA" w:rsidRPr="00F41EF5" w:rsidRDefault="00393CFA" w:rsidP="0014699C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6F7B3064" w14:textId="64EFA930" w:rsidR="00AF5FAC" w:rsidRPr="00F41EF5" w:rsidRDefault="00AF5FAC" w:rsidP="0014699C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inc2 = </w:t>
      </w:r>
      <w:proofErr w:type="spellStart"/>
      <w:r w:rsidRPr="00F41EF5">
        <w:rPr>
          <w:rFonts w:ascii="Calibri" w:hAnsi="Calibri" w:cs="Calibri"/>
          <w:highlight w:val="lightGray"/>
        </w:rPr>
        <w:t>vacation_df</w:t>
      </w:r>
      <w:proofErr w:type="spellEnd"/>
      <w:r w:rsidRPr="00F41EF5">
        <w:rPr>
          <w:rFonts w:ascii="Calibri" w:hAnsi="Calibri" w:cs="Calibri"/>
          <w:highlight w:val="lightGray"/>
        </w:rPr>
        <w:t>['Income2']</w:t>
      </w:r>
    </w:p>
    <w:p w14:paraId="4F6D5452" w14:textId="77777777" w:rsidR="00AF5FAC" w:rsidRPr="00F41EF5" w:rsidRDefault="00AF5FAC" w:rsidP="0014699C">
      <w:pPr>
        <w:pStyle w:val="NoSpacing"/>
        <w:rPr>
          <w:rFonts w:ascii="Calibri" w:hAnsi="Calibri" w:cs="Calibri"/>
          <w:highlight w:val="lightGray"/>
        </w:rPr>
      </w:pPr>
    </w:p>
    <w:p w14:paraId="56B09EE8" w14:textId="77777777" w:rsidR="00AF5FAC" w:rsidRPr="00F41EF5" w:rsidRDefault="00AF5FAC" w:rsidP="00AF5FAC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original_levels</w:t>
      </w:r>
      <w:proofErr w:type="spellEnd"/>
      <w:r w:rsidRPr="00F41EF5">
        <w:rPr>
          <w:rFonts w:ascii="Calibri" w:hAnsi="Calibri" w:cs="Calibri"/>
          <w:highlight w:val="lightGray"/>
        </w:rPr>
        <w:t xml:space="preserve"> = inc2.unique()</w:t>
      </w:r>
    </w:p>
    <w:p w14:paraId="54802A34" w14:textId="77777777" w:rsidR="00AF5FAC" w:rsidRPr="00F41EF5" w:rsidRDefault="00AF5FAC" w:rsidP="00AF5FAC">
      <w:pPr>
        <w:pStyle w:val="NoSpacing"/>
        <w:rPr>
          <w:rFonts w:ascii="Calibri" w:hAnsi="Calibri" w:cs="Calibri"/>
          <w:highlight w:val="lightGray"/>
        </w:rPr>
      </w:pPr>
    </w:p>
    <w:p w14:paraId="11EC1E40" w14:textId="22C2220E" w:rsidR="00AF5FAC" w:rsidRPr="00F41EF5" w:rsidRDefault="00AF5FAC" w:rsidP="00AF5FAC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new_levels</w:t>
      </w:r>
      <w:proofErr w:type="spellEnd"/>
      <w:r w:rsidRPr="00F41EF5">
        <w:rPr>
          <w:rFonts w:ascii="Calibri" w:hAnsi="Calibri" w:cs="Calibri"/>
          <w:highlight w:val="lightGray"/>
        </w:rPr>
        <w:t xml:space="preserve"> = ["&lt;30k", "30-60k", "60-90k", "90-120k", "&gt;120k"]</w:t>
      </w:r>
    </w:p>
    <w:p w14:paraId="539FD7B2" w14:textId="77777777" w:rsidR="00AF5FAC" w:rsidRPr="00F41EF5" w:rsidRDefault="00AF5FAC" w:rsidP="00AF5FAC">
      <w:pPr>
        <w:pStyle w:val="NoSpacing"/>
        <w:rPr>
          <w:rFonts w:ascii="Calibri" w:hAnsi="Calibri" w:cs="Calibri"/>
          <w:highlight w:val="lightGray"/>
        </w:rPr>
      </w:pPr>
    </w:p>
    <w:p w14:paraId="68C30D3B" w14:textId="77777777" w:rsidR="00AF5FAC" w:rsidRPr="00F41EF5" w:rsidRDefault="00AF5FAC" w:rsidP="00AF5FAC">
      <w:pPr>
        <w:pStyle w:val="NoSpacing"/>
        <w:rPr>
          <w:rFonts w:ascii="Calibri" w:hAnsi="Calibri" w:cs="Calibri"/>
          <w:highlight w:val="lightGray"/>
        </w:rPr>
      </w:pPr>
    </w:p>
    <w:p w14:paraId="34AEDBC1" w14:textId="77777777" w:rsidR="00AF5FAC" w:rsidRPr="00F41EF5" w:rsidRDefault="00AF5FAC" w:rsidP="00AF5FAC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inc2_new =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pd.Categorical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(inc2, categories=</w:t>
      </w:r>
      <w:proofErr w:type="spellStart"/>
      <w:r w:rsidRPr="00F41EF5">
        <w:rPr>
          <w:rFonts w:ascii="Calibri" w:hAnsi="Calibri" w:cs="Calibri"/>
          <w:highlight w:val="lightGray"/>
        </w:rPr>
        <w:t>new_levels</w:t>
      </w:r>
      <w:proofErr w:type="spellEnd"/>
      <w:r w:rsidRPr="00F41EF5">
        <w:rPr>
          <w:rFonts w:ascii="Calibri" w:hAnsi="Calibri" w:cs="Calibri"/>
          <w:highlight w:val="lightGray"/>
        </w:rPr>
        <w:t>, ordered=True)</w:t>
      </w:r>
    </w:p>
    <w:p w14:paraId="20C68C27" w14:textId="33313D6D" w:rsidR="00AF5FAC" w:rsidRPr="00F41EF5" w:rsidRDefault="00AF5FAC" w:rsidP="00AF5FAC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vacation_df</w:t>
      </w:r>
      <w:proofErr w:type="spellEnd"/>
      <w:r w:rsidRPr="00F41EF5">
        <w:rPr>
          <w:rFonts w:ascii="Calibri" w:hAnsi="Calibri" w:cs="Calibri"/>
          <w:highlight w:val="lightGray"/>
        </w:rPr>
        <w:t>['Income2'] = inc2_new</w:t>
      </w:r>
    </w:p>
    <w:p w14:paraId="24FEABEA" w14:textId="3ABE9B73" w:rsidR="00AF5FAC" w:rsidRPr="00F41EF5" w:rsidRDefault="00AF5FAC" w:rsidP="00AF5FAC">
      <w:pPr>
        <w:pStyle w:val="NoSpacing"/>
        <w:rPr>
          <w:rFonts w:ascii="Calibri" w:hAnsi="Calibri" w:cs="Calibri"/>
          <w:highlight w:val="lightGray"/>
        </w:rPr>
      </w:pPr>
    </w:p>
    <w:p w14:paraId="56F682C8" w14:textId="1A6BE003" w:rsidR="00AF5FAC" w:rsidRPr="00F41EF5" w:rsidRDefault="00AF5FAC" w:rsidP="00AF5FAC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>print(</w:t>
      </w:r>
      <w:proofErr w:type="spellStart"/>
      <w:r w:rsidRPr="00F41EF5">
        <w:rPr>
          <w:rFonts w:ascii="Calibri" w:hAnsi="Calibri" w:cs="Calibri"/>
          <w:highlight w:val="lightGray"/>
        </w:rPr>
        <w:t>vacation_df</w:t>
      </w:r>
      <w:proofErr w:type="spellEnd"/>
      <w:r w:rsidRPr="00F41EF5">
        <w:rPr>
          <w:rFonts w:ascii="Calibri" w:hAnsi="Calibri" w:cs="Calibri"/>
          <w:highlight w:val="lightGray"/>
        </w:rPr>
        <w:t>['Income2'].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cat.categories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)</w:t>
      </w:r>
    </w:p>
    <w:p w14:paraId="65837BA4" w14:textId="5EF3768B" w:rsidR="00AF5FAC" w:rsidRPr="00F41EF5" w:rsidRDefault="00AF5FAC" w:rsidP="00AF5FAC">
      <w:pPr>
        <w:pStyle w:val="NoSpacing"/>
        <w:rPr>
          <w:rFonts w:ascii="Calibri" w:hAnsi="Calibri" w:cs="Calibri"/>
        </w:rPr>
      </w:pPr>
      <w:r w:rsidRPr="00F41EF5">
        <w:rPr>
          <w:rFonts w:ascii="Calibri" w:hAnsi="Calibri" w:cs="Calibri"/>
          <w:highlight w:val="lightGray"/>
        </w:rPr>
        <w:t>print(</w:t>
      </w:r>
      <w:proofErr w:type="spellStart"/>
      <w:r w:rsidRPr="00F41EF5">
        <w:rPr>
          <w:rFonts w:ascii="Calibri" w:hAnsi="Calibri" w:cs="Calibri"/>
          <w:highlight w:val="lightGray"/>
        </w:rPr>
        <w:t>vacation_df</w:t>
      </w:r>
      <w:proofErr w:type="spellEnd"/>
      <w:r w:rsidRPr="00F41EF5">
        <w:rPr>
          <w:rFonts w:ascii="Calibri" w:hAnsi="Calibri" w:cs="Calibri"/>
          <w:highlight w:val="lightGray"/>
        </w:rPr>
        <w:t>['Income2'].</w:t>
      </w:r>
      <w:proofErr w:type="spellStart"/>
      <w:r w:rsidRPr="00F41EF5">
        <w:rPr>
          <w:rFonts w:ascii="Calibri" w:hAnsi="Calibri" w:cs="Calibri"/>
          <w:highlight w:val="lightGray"/>
        </w:rPr>
        <w:t>value_</w:t>
      </w:r>
      <w:proofErr w:type="gramStart"/>
      <w:r w:rsidRPr="00F41EF5">
        <w:rPr>
          <w:rFonts w:ascii="Calibri" w:hAnsi="Calibri" w:cs="Calibri"/>
          <w:highlight w:val="lightGray"/>
        </w:rPr>
        <w:t>counts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gramEnd"/>
      <w:r w:rsidRPr="00F41EF5">
        <w:rPr>
          <w:rFonts w:ascii="Calibri" w:hAnsi="Calibri" w:cs="Calibri"/>
          <w:highlight w:val="lightGray"/>
        </w:rPr>
        <w:t>))</w:t>
      </w:r>
    </w:p>
    <w:p w14:paraId="794985A2" w14:textId="77777777" w:rsidR="00AF5FAC" w:rsidRPr="00F41EF5" w:rsidRDefault="00AF5FAC" w:rsidP="00AF5FAC">
      <w:pPr>
        <w:pStyle w:val="NoSpacing"/>
        <w:rPr>
          <w:rFonts w:ascii="Calibri" w:hAnsi="Calibri" w:cs="Calibri"/>
        </w:rPr>
      </w:pPr>
    </w:p>
    <w:p w14:paraId="3B30F84D" w14:textId="77777777" w:rsidR="00AF5FAC" w:rsidRPr="00F41EF5" w:rsidRDefault="00AF5FAC" w:rsidP="00AF5FAC">
      <w:pPr>
        <w:pStyle w:val="NoSpacing"/>
        <w:rPr>
          <w:rFonts w:ascii="Calibri" w:hAnsi="Calibri" w:cs="Calibri"/>
        </w:rPr>
      </w:pPr>
    </w:p>
    <w:p w14:paraId="3A478C1B" w14:textId="06794290" w:rsidR="00AF5FAC" w:rsidRPr="00F41EF5" w:rsidRDefault="00AF5FAC" w:rsidP="00AF5FAC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DESCRIPTIVE ANALYSIS</w:t>
      </w:r>
    </w:p>
    <w:p w14:paraId="2AAC20E0" w14:textId="14A6F9A1" w:rsidR="00AF5FAC" w:rsidRPr="00F41EF5" w:rsidRDefault="00AF5FAC" w:rsidP="00AF5FAC">
      <w:pPr>
        <w:pStyle w:val="NoSpacing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Descriptive Analysis provides insights and avoids misinterpretation of complex data.</w:t>
      </w:r>
    </w:p>
    <w:p w14:paraId="7CFEE320" w14:textId="77777777" w:rsidR="00A340A0" w:rsidRPr="00F41EF5" w:rsidRDefault="00A340A0" w:rsidP="00AF5FAC">
      <w:pPr>
        <w:pStyle w:val="NoSpacing"/>
        <w:rPr>
          <w:rFonts w:ascii="Calibri" w:hAnsi="Calibri" w:cs="Calibri"/>
          <w:sz w:val="28"/>
          <w:szCs w:val="28"/>
        </w:rPr>
      </w:pPr>
    </w:p>
    <w:p w14:paraId="0C85FE3A" w14:textId="77777777" w:rsidR="00A340A0" w:rsidRPr="00F41EF5" w:rsidRDefault="00A340A0" w:rsidP="00A340A0">
      <w:pPr>
        <w:pStyle w:val="NoSpacing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Graphical Methods for Numeric Data</w:t>
      </w:r>
      <w:r w:rsidRPr="00F41EF5">
        <w:rPr>
          <w:rFonts w:ascii="Calibri" w:hAnsi="Calibri" w:cs="Calibri"/>
          <w:sz w:val="28"/>
          <w:szCs w:val="28"/>
        </w:rPr>
        <w:t>:</w:t>
      </w:r>
    </w:p>
    <w:p w14:paraId="0B76BEB5" w14:textId="77777777" w:rsidR="00A340A0" w:rsidRPr="00F41EF5" w:rsidRDefault="00A340A0" w:rsidP="00A340A0">
      <w:pPr>
        <w:pStyle w:val="NoSpacing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Histograms</w:t>
      </w:r>
      <w:r w:rsidRPr="00F41EF5">
        <w:rPr>
          <w:rFonts w:ascii="Calibri" w:hAnsi="Calibri" w:cs="Calibri"/>
          <w:sz w:val="28"/>
          <w:szCs w:val="28"/>
        </w:rPr>
        <w:t>: Visualize data distribution; show how often values occur within specific ranges.</w:t>
      </w:r>
    </w:p>
    <w:p w14:paraId="35B6B75E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plt.figure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figsize</w:t>
      </w:r>
      <w:proofErr w:type="spellEnd"/>
      <w:r w:rsidRPr="00F41EF5">
        <w:rPr>
          <w:rFonts w:ascii="Calibri" w:hAnsi="Calibri" w:cs="Calibri"/>
          <w:highlight w:val="lightGray"/>
        </w:rPr>
        <w:t>=(10, 6))</w:t>
      </w:r>
    </w:p>
    <w:p w14:paraId="3DA55FF9" w14:textId="77777777" w:rsidR="00A340A0" w:rsidRPr="00F41EF5" w:rsidRDefault="00A340A0" w:rsidP="00A340A0">
      <w:pPr>
        <w:pStyle w:val="NoSpacing"/>
        <w:ind w:left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plt.hist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vacation_df</w:t>
      </w:r>
      <w:proofErr w:type="spellEnd"/>
      <w:r w:rsidRPr="00F41EF5">
        <w:rPr>
          <w:rFonts w:ascii="Calibri" w:hAnsi="Calibri" w:cs="Calibri"/>
          <w:highlight w:val="lightGray"/>
        </w:rPr>
        <w:t xml:space="preserve">['Age'], bins=10, </w:t>
      </w:r>
      <w:proofErr w:type="spellStart"/>
      <w:r w:rsidRPr="00F41EF5">
        <w:rPr>
          <w:rFonts w:ascii="Calibri" w:hAnsi="Calibri" w:cs="Calibri"/>
          <w:highlight w:val="lightGray"/>
        </w:rPr>
        <w:t>color</w:t>
      </w:r>
      <w:proofErr w:type="spellEnd"/>
      <w:r w:rsidRPr="00F41EF5">
        <w:rPr>
          <w:rFonts w:ascii="Calibri" w:hAnsi="Calibri" w:cs="Calibri"/>
          <w:highlight w:val="lightGray"/>
        </w:rPr>
        <w:t xml:space="preserve">='blue', </w:t>
      </w:r>
      <w:proofErr w:type="spellStart"/>
      <w:r w:rsidRPr="00F41EF5">
        <w:rPr>
          <w:rFonts w:ascii="Calibri" w:hAnsi="Calibri" w:cs="Calibri"/>
          <w:highlight w:val="lightGray"/>
        </w:rPr>
        <w:t>edgecolor</w:t>
      </w:r>
      <w:proofErr w:type="spellEnd"/>
      <w:r w:rsidRPr="00F41EF5">
        <w:rPr>
          <w:rFonts w:ascii="Calibri" w:hAnsi="Calibri" w:cs="Calibri"/>
          <w:highlight w:val="lightGray"/>
        </w:rPr>
        <w:t>='black')</w:t>
      </w:r>
    </w:p>
    <w:p w14:paraId="0C5FB099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plt.xlabel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('Age')</w:t>
      </w:r>
    </w:p>
    <w:p w14:paraId="4E068897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plt.ylabel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('Frequency')</w:t>
      </w:r>
    </w:p>
    <w:p w14:paraId="6BB2ECBC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plt.title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('Histogram of Age Distribution')</w:t>
      </w:r>
    </w:p>
    <w:p w14:paraId="4A30C702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plt.grid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(axis='y')</w:t>
      </w:r>
    </w:p>
    <w:p w14:paraId="42C5DF6D" w14:textId="4C4F61FB" w:rsidR="00A340A0" w:rsidRPr="00F41EF5" w:rsidRDefault="00A340A0" w:rsidP="00A340A0">
      <w:pPr>
        <w:pStyle w:val="NoSpacing"/>
        <w:ind w:firstLine="720"/>
        <w:rPr>
          <w:rFonts w:ascii="Calibri" w:hAnsi="Calibri" w:cs="Calibri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plt.show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()</w:t>
      </w:r>
    </w:p>
    <w:p w14:paraId="32C1D2AB" w14:textId="3D7863F4" w:rsidR="00A340A0" w:rsidRPr="00F41EF5" w:rsidRDefault="00A340A0" w:rsidP="00A340A0">
      <w:pPr>
        <w:rPr>
          <w:rFonts w:ascii="Calibri" w:hAnsi="Calibri" w:cs="Calibri"/>
        </w:rPr>
      </w:pPr>
      <w:r w:rsidRPr="00F41EF5">
        <w:rPr>
          <w:rFonts w:ascii="Calibri" w:hAnsi="Calibri" w:cs="Calibri"/>
          <w:noProof/>
        </w:rPr>
        <w:drawing>
          <wp:inline distT="0" distB="0" distL="0" distR="0" wp14:anchorId="3E16DE51" wp14:editId="6A557733">
            <wp:extent cx="2872740" cy="1630680"/>
            <wp:effectExtent l="0" t="0" r="3810" b="7620"/>
            <wp:docPr id="1931334268" name="Picture 1" descr="A graph of age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34268" name="Picture 1" descr="A graph of age distribu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EF5">
        <w:rPr>
          <w:rFonts w:ascii="Calibri" w:hAnsi="Calibri" w:cs="Calibri"/>
          <w:noProof/>
        </w:rPr>
        <w:drawing>
          <wp:inline distT="0" distB="0" distL="0" distR="0" wp14:anchorId="4E9F5929" wp14:editId="22CC0E1D">
            <wp:extent cx="2705100" cy="1615440"/>
            <wp:effectExtent l="0" t="0" r="0" b="3810"/>
            <wp:docPr id="2090300705" name="Picture 3" descr="A graph of age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00705" name="Picture 3" descr="A graph of age distribu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7340" w14:textId="5E9BFC4A" w:rsidR="00A340A0" w:rsidRPr="00F41EF5" w:rsidRDefault="00A340A0" w:rsidP="00A340A0">
      <w:pPr>
        <w:rPr>
          <w:rFonts w:ascii="Calibri" w:hAnsi="Calibri" w:cs="Calibri"/>
        </w:rPr>
      </w:pPr>
    </w:p>
    <w:p w14:paraId="6E47C3C6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  <w:sz w:val="28"/>
          <w:szCs w:val="28"/>
        </w:rPr>
      </w:pPr>
    </w:p>
    <w:p w14:paraId="657ECBBE" w14:textId="77777777" w:rsidR="00A340A0" w:rsidRPr="00F41EF5" w:rsidRDefault="00A340A0" w:rsidP="00A340A0">
      <w:pPr>
        <w:pStyle w:val="NoSpacing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Boxplots</w:t>
      </w:r>
      <w:r w:rsidRPr="00F41EF5">
        <w:rPr>
          <w:rFonts w:ascii="Calibri" w:hAnsi="Calibri" w:cs="Calibri"/>
          <w:sz w:val="28"/>
          <w:szCs w:val="28"/>
        </w:rPr>
        <w:t>: Display key statistics (min, quartiles, median, max) and identify outliers.</w:t>
      </w:r>
    </w:p>
    <w:p w14:paraId="5ABE84D5" w14:textId="77777777" w:rsidR="00A340A0" w:rsidRPr="00F41EF5" w:rsidRDefault="00A340A0" w:rsidP="00A340A0">
      <w:pPr>
        <w:pStyle w:val="NoSpacing"/>
        <w:ind w:left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plt.boxplot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vacation_df</w:t>
      </w:r>
      <w:proofErr w:type="spellEnd"/>
      <w:r w:rsidRPr="00F41EF5">
        <w:rPr>
          <w:rFonts w:ascii="Calibri" w:hAnsi="Calibri" w:cs="Calibri"/>
          <w:highlight w:val="lightGray"/>
        </w:rPr>
        <w:t xml:space="preserve">['Age'], vert=False) </w:t>
      </w:r>
    </w:p>
    <w:p w14:paraId="59FACFFF" w14:textId="77777777" w:rsidR="00A340A0" w:rsidRPr="00F41EF5" w:rsidRDefault="00A340A0" w:rsidP="00A340A0">
      <w:pPr>
        <w:pStyle w:val="NoSpacing"/>
        <w:ind w:left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plt.xlabel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 xml:space="preserve">('Age')  </w:t>
      </w:r>
    </w:p>
    <w:p w14:paraId="060A43B4" w14:textId="77777777" w:rsidR="00A340A0" w:rsidRPr="00F41EF5" w:rsidRDefault="00A340A0" w:rsidP="00A340A0">
      <w:pPr>
        <w:pStyle w:val="NoSpacing"/>
        <w:ind w:left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plt.title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 xml:space="preserve">('Boxplot of Age')  </w:t>
      </w:r>
    </w:p>
    <w:p w14:paraId="7C69C158" w14:textId="52D4109A" w:rsidR="00A340A0" w:rsidRPr="00F41EF5" w:rsidRDefault="00A340A0" w:rsidP="00A340A0">
      <w:pPr>
        <w:pStyle w:val="NoSpacing"/>
        <w:ind w:left="720"/>
        <w:rPr>
          <w:rFonts w:ascii="Calibri" w:hAnsi="Calibri" w:cs="Calibri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plt.show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()</w:t>
      </w:r>
    </w:p>
    <w:p w14:paraId="1A10EDBB" w14:textId="3CED43D2" w:rsidR="00A340A0" w:rsidRPr="00F41EF5" w:rsidRDefault="00A340A0" w:rsidP="00A340A0">
      <w:pPr>
        <w:pStyle w:val="NoSpacing"/>
        <w:ind w:left="720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754FAAC6" wp14:editId="1D00F7D4">
            <wp:extent cx="4533900" cy="2110740"/>
            <wp:effectExtent l="0" t="0" r="0" b="3810"/>
            <wp:docPr id="880654241" name="Picture 4" descr="A graph with a line and a line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54241" name="Picture 4" descr="A graph with a line and a line in the midd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79" cy="211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10A9" w14:textId="77777777" w:rsidR="00A340A0" w:rsidRPr="00F41EF5" w:rsidRDefault="00A340A0" w:rsidP="00A340A0">
      <w:pPr>
        <w:pStyle w:val="NoSpacing"/>
        <w:ind w:left="720"/>
        <w:rPr>
          <w:rFonts w:ascii="Calibri" w:hAnsi="Calibri" w:cs="Calibri"/>
          <w:sz w:val="28"/>
          <w:szCs w:val="28"/>
        </w:rPr>
      </w:pPr>
    </w:p>
    <w:p w14:paraId="4C5B1562" w14:textId="77777777" w:rsidR="00A340A0" w:rsidRPr="00F41EF5" w:rsidRDefault="00A340A0" w:rsidP="00A340A0">
      <w:pPr>
        <w:pStyle w:val="NoSpacing"/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Scatter Plots</w:t>
      </w:r>
      <w:r w:rsidRPr="00F41EF5">
        <w:rPr>
          <w:rFonts w:ascii="Calibri" w:hAnsi="Calibri" w:cs="Calibri"/>
          <w:sz w:val="28"/>
          <w:szCs w:val="28"/>
        </w:rPr>
        <w:t>: Show relationships between numeric variables.</w:t>
      </w:r>
    </w:p>
    <w:p w14:paraId="46EB4FFE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plt.figure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figsize</w:t>
      </w:r>
      <w:proofErr w:type="spellEnd"/>
      <w:r w:rsidRPr="00F41EF5">
        <w:rPr>
          <w:rFonts w:ascii="Calibri" w:hAnsi="Calibri" w:cs="Calibri"/>
          <w:highlight w:val="lightGray"/>
        </w:rPr>
        <w:t xml:space="preserve"> = (8,6))</w:t>
      </w:r>
    </w:p>
    <w:p w14:paraId="4C689206" w14:textId="77777777" w:rsidR="00A340A0" w:rsidRPr="00F41EF5" w:rsidRDefault="00A340A0" w:rsidP="00A340A0">
      <w:pPr>
        <w:pStyle w:val="NoSpacing"/>
        <w:ind w:left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plt.scatter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yes_sorted,yes_sorted.index</w:t>
      </w:r>
      <w:proofErr w:type="spellEnd"/>
      <w:r w:rsidRPr="00F41EF5">
        <w:rPr>
          <w:rFonts w:ascii="Calibri" w:hAnsi="Calibri" w:cs="Calibri"/>
          <w:highlight w:val="lightGray"/>
        </w:rPr>
        <w:t>)</w:t>
      </w:r>
    </w:p>
    <w:p w14:paraId="62B6C658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plt.xlabel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("Percent Yes")</w:t>
      </w:r>
    </w:p>
    <w:p w14:paraId="18E419D4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lastRenderedPageBreak/>
        <w:t>plt.xlim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(0,100)</w:t>
      </w:r>
    </w:p>
    <w:p w14:paraId="01BF9729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plt.title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("Dot Chart of Percent 'yes' Responses")</w:t>
      </w:r>
    </w:p>
    <w:p w14:paraId="40074422" w14:textId="2E16BBC3" w:rsidR="00A340A0" w:rsidRPr="00F41EF5" w:rsidRDefault="00A340A0" w:rsidP="00A340A0">
      <w:pPr>
        <w:pStyle w:val="NoSpacing"/>
        <w:ind w:firstLine="720"/>
        <w:rPr>
          <w:rFonts w:ascii="Calibri" w:hAnsi="Calibri" w:cs="Calibri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plt.show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()</w:t>
      </w:r>
    </w:p>
    <w:p w14:paraId="4D4FB204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</w:rPr>
      </w:pPr>
    </w:p>
    <w:p w14:paraId="4465EACD" w14:textId="77777777" w:rsidR="00A340A0" w:rsidRPr="00F41EF5" w:rsidRDefault="00A340A0" w:rsidP="00A340A0">
      <w:pPr>
        <w:pStyle w:val="NoSpacing"/>
        <w:ind w:firstLine="720"/>
        <w:rPr>
          <w:rFonts w:ascii="Calibri" w:hAnsi="Calibri" w:cs="Calibri"/>
        </w:rPr>
      </w:pPr>
    </w:p>
    <w:p w14:paraId="0A9C49C9" w14:textId="10DDCF39" w:rsidR="00062E27" w:rsidRPr="00F41EF5" w:rsidRDefault="00062E27" w:rsidP="00A340A0">
      <w:pPr>
        <w:pStyle w:val="NoSpacing"/>
        <w:ind w:firstLine="720"/>
        <w:rPr>
          <w:rFonts w:ascii="Calibri" w:hAnsi="Calibri" w:cs="Calibri"/>
        </w:rPr>
      </w:pPr>
      <w:r w:rsidRPr="00F41EF5">
        <w:rPr>
          <w:rFonts w:ascii="Calibri" w:hAnsi="Calibri" w:cs="Calibri"/>
          <w:noProof/>
        </w:rPr>
        <w:drawing>
          <wp:inline distT="0" distB="0" distL="0" distR="0" wp14:anchorId="28638138" wp14:editId="4A69909C">
            <wp:extent cx="5076825" cy="3162300"/>
            <wp:effectExtent l="0" t="0" r="9525" b="0"/>
            <wp:docPr id="766150734" name="Picture 5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50734" name="Picture 5" descr="A graph with blue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ED63" w14:textId="77777777" w:rsidR="00062E27" w:rsidRPr="00F41EF5" w:rsidRDefault="00062E27" w:rsidP="00A340A0">
      <w:pPr>
        <w:pStyle w:val="NoSpacing"/>
        <w:ind w:firstLine="720"/>
        <w:rPr>
          <w:rFonts w:ascii="Calibri" w:hAnsi="Calibri" w:cs="Calibri"/>
        </w:rPr>
      </w:pPr>
    </w:p>
    <w:p w14:paraId="05D37FD4" w14:textId="77777777" w:rsidR="00062E27" w:rsidRPr="00F41EF5" w:rsidRDefault="00062E27" w:rsidP="00A340A0">
      <w:pPr>
        <w:pStyle w:val="NoSpacing"/>
        <w:ind w:firstLine="720"/>
        <w:rPr>
          <w:rFonts w:ascii="Calibri" w:hAnsi="Calibri" w:cs="Calibri"/>
        </w:rPr>
      </w:pPr>
    </w:p>
    <w:p w14:paraId="0ADDD9FC" w14:textId="77777777" w:rsidR="00062E27" w:rsidRPr="00F41EF5" w:rsidRDefault="00062E27" w:rsidP="00A340A0">
      <w:pPr>
        <w:pStyle w:val="NoSpacing"/>
        <w:ind w:firstLine="720"/>
        <w:rPr>
          <w:rFonts w:ascii="Calibri" w:hAnsi="Calibri" w:cs="Calibri"/>
        </w:rPr>
      </w:pPr>
    </w:p>
    <w:p w14:paraId="2474E51A" w14:textId="77777777" w:rsidR="00062E27" w:rsidRPr="00F41EF5" w:rsidRDefault="00062E27" w:rsidP="00062E27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6.4 Pre-Processing</w:t>
      </w:r>
    </w:p>
    <w:p w14:paraId="3385EBB7" w14:textId="77777777" w:rsidR="00062E27" w:rsidRPr="00F41EF5" w:rsidRDefault="00062E27" w:rsidP="00062E27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6.4.1 Categorical Variables</w:t>
      </w:r>
    </w:p>
    <w:p w14:paraId="33B09A15" w14:textId="77777777" w:rsidR="00062E27" w:rsidRPr="00F41EF5" w:rsidRDefault="00062E27" w:rsidP="00062E27">
      <w:pPr>
        <w:pStyle w:val="NoSpacing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Merging Levels</w:t>
      </w:r>
      <w:r w:rsidRPr="00F41EF5">
        <w:rPr>
          <w:rFonts w:ascii="Calibri" w:hAnsi="Calibri" w:cs="Calibri"/>
          <w:sz w:val="28"/>
          <w:szCs w:val="28"/>
        </w:rPr>
        <w:t>: Useful for reducing categories when there are too many differentiated levels.</w:t>
      </w:r>
    </w:p>
    <w:p w14:paraId="1913DFDD" w14:textId="77777777" w:rsidR="00062E27" w:rsidRPr="00F41EF5" w:rsidRDefault="00062E27" w:rsidP="00062E27">
      <w:pPr>
        <w:pStyle w:val="NoSpacing"/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Example: Income categories showed many respondents in lower ranges; merging resulted in a more balanced distribution.</w:t>
      </w:r>
    </w:p>
    <w:p w14:paraId="2A7FD8A9" w14:textId="77777777" w:rsidR="00062E27" w:rsidRPr="00F41EF5" w:rsidRDefault="00062E27" w:rsidP="00062E27">
      <w:pPr>
        <w:pStyle w:val="NoSpacing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Conversion to Numeric</w:t>
      </w:r>
      <w:r w:rsidRPr="00F41EF5">
        <w:rPr>
          <w:rFonts w:ascii="Calibri" w:hAnsi="Calibri" w:cs="Calibri"/>
          <w:sz w:val="28"/>
          <w:szCs w:val="28"/>
        </w:rPr>
        <w:t>:</w:t>
      </w:r>
    </w:p>
    <w:p w14:paraId="05A787CA" w14:textId="77777777" w:rsidR="00062E27" w:rsidRPr="00F41EF5" w:rsidRDefault="00062E27" w:rsidP="00062E27">
      <w:pPr>
        <w:pStyle w:val="NoSpacing"/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Ordinal data (e.g., income) can be converted to numeric if the distances between categories are approximately equal.</w:t>
      </w:r>
    </w:p>
    <w:p w14:paraId="0711134C" w14:textId="77777777" w:rsidR="00062E27" w:rsidRPr="00F41EF5" w:rsidRDefault="00062E27" w:rsidP="00062E27">
      <w:pPr>
        <w:pStyle w:val="NoSpacing"/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Likert scales, commonly used in surveys, may not have equal distances; therefore, binary options might be preferable to avoid response style biases.</w:t>
      </w:r>
    </w:p>
    <w:p w14:paraId="351E05F4" w14:textId="77777777" w:rsidR="00062E27" w:rsidRPr="00F41EF5" w:rsidRDefault="00062E27" w:rsidP="00062E27">
      <w:pPr>
        <w:pStyle w:val="NoSpacing"/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Binary Variables</w:t>
      </w:r>
      <w:r w:rsidRPr="00F41EF5">
        <w:rPr>
          <w:rFonts w:ascii="Calibri" w:hAnsi="Calibri" w:cs="Calibri"/>
          <w:sz w:val="28"/>
          <w:szCs w:val="28"/>
        </w:rPr>
        <w:t>:</w:t>
      </w:r>
    </w:p>
    <w:p w14:paraId="5BD73615" w14:textId="77777777" w:rsidR="00062E27" w:rsidRPr="00F41EF5" w:rsidRDefault="00062E27" w:rsidP="00062E27">
      <w:pPr>
        <w:pStyle w:val="NoSpacing"/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Easier to process and less affected by response styles. Can be easily converted to numeric (0/1).</w:t>
      </w:r>
    </w:p>
    <w:p w14:paraId="6A42B8AA" w14:textId="77777777" w:rsidR="00062E27" w:rsidRPr="00F41EF5" w:rsidRDefault="00062E27" w:rsidP="00062E27">
      <w:pPr>
        <w:pStyle w:val="NoSpacing"/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Example conversion from travel motives to a numeric matrix for segmentation analysis.</w:t>
      </w:r>
    </w:p>
    <w:p w14:paraId="6F655B82" w14:textId="77777777" w:rsidR="00933220" w:rsidRPr="00F41EF5" w:rsidRDefault="00933220" w:rsidP="00933220">
      <w:pPr>
        <w:pStyle w:val="NoSpacing"/>
        <w:ind w:left="1440"/>
        <w:rPr>
          <w:rFonts w:ascii="Calibri" w:hAnsi="Calibri" w:cs="Calibri"/>
          <w:sz w:val="28"/>
          <w:szCs w:val="28"/>
        </w:rPr>
      </w:pPr>
    </w:p>
    <w:p w14:paraId="3AC8D31D" w14:textId="542A2158" w:rsidR="00933220" w:rsidRPr="00F41EF5" w:rsidRDefault="00933220" w:rsidP="00933220">
      <w:pPr>
        <w:pStyle w:val="NoSpacing"/>
        <w:ind w:left="1440"/>
        <w:rPr>
          <w:rFonts w:ascii="Calibri" w:hAnsi="Calibri" w:cs="Calibri"/>
        </w:rPr>
      </w:pPr>
      <w:proofErr w:type="spellStart"/>
      <w:r w:rsidRPr="00F41EF5">
        <w:rPr>
          <w:rFonts w:ascii="Calibri" w:hAnsi="Calibri" w:cs="Calibri"/>
          <w:highlight w:val="lightGray"/>
        </w:rPr>
        <w:t>vacmot</w:t>
      </w:r>
      <w:proofErr w:type="spellEnd"/>
      <w:r w:rsidRPr="00F41EF5">
        <w:rPr>
          <w:rFonts w:ascii="Calibri" w:hAnsi="Calibri" w:cs="Calibri"/>
          <w:highlight w:val="lightGray"/>
        </w:rPr>
        <w:t xml:space="preserve"> = (</w:t>
      </w:r>
      <w:proofErr w:type="spellStart"/>
      <w:r w:rsidRPr="00F41EF5">
        <w:rPr>
          <w:rFonts w:ascii="Calibri" w:hAnsi="Calibri" w:cs="Calibri"/>
          <w:highlight w:val="lightGray"/>
        </w:rPr>
        <w:t>vacation_df</w:t>
      </w:r>
      <w:proofErr w:type="spellEnd"/>
      <w:r w:rsidRPr="00F41EF5">
        <w:rPr>
          <w:rFonts w:ascii="Calibri" w:hAnsi="Calibri" w:cs="Calibri"/>
          <w:highlight w:val="lightGray"/>
        </w:rPr>
        <w:t xml:space="preserve"> == "yes"</w:t>
      </w:r>
      <w:proofErr w:type="gramStart"/>
      <w:r w:rsidRPr="00F41EF5">
        <w:rPr>
          <w:rFonts w:ascii="Calibri" w:hAnsi="Calibri" w:cs="Calibri"/>
          <w:highlight w:val="lightGray"/>
        </w:rPr>
        <w:t>).</w:t>
      </w:r>
      <w:proofErr w:type="spellStart"/>
      <w:r w:rsidRPr="00F41EF5">
        <w:rPr>
          <w:rFonts w:ascii="Calibri" w:hAnsi="Calibri" w:cs="Calibri"/>
          <w:highlight w:val="lightGray"/>
        </w:rPr>
        <w:t>astype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(int)</w:t>
      </w:r>
    </w:p>
    <w:p w14:paraId="089A5ABE" w14:textId="77777777" w:rsidR="00933220" w:rsidRPr="00F41EF5" w:rsidRDefault="00933220" w:rsidP="00933220">
      <w:pPr>
        <w:pStyle w:val="NoSpacing"/>
        <w:ind w:left="1440"/>
        <w:rPr>
          <w:rFonts w:ascii="Calibri" w:hAnsi="Calibri" w:cs="Calibri"/>
          <w:sz w:val="28"/>
          <w:szCs w:val="28"/>
        </w:rPr>
      </w:pPr>
    </w:p>
    <w:p w14:paraId="1CB34753" w14:textId="77777777" w:rsidR="00062E27" w:rsidRPr="00F41EF5" w:rsidRDefault="00062E27" w:rsidP="00062E27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6.4.2 Numeric Variables</w:t>
      </w:r>
    </w:p>
    <w:p w14:paraId="24C3EE68" w14:textId="77777777" w:rsidR="00062E27" w:rsidRPr="00F41EF5" w:rsidRDefault="00062E27" w:rsidP="00062E27">
      <w:pPr>
        <w:pStyle w:val="NoSpacing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Standardization</w:t>
      </w:r>
      <w:r w:rsidRPr="00F41EF5">
        <w:rPr>
          <w:rFonts w:ascii="Calibri" w:hAnsi="Calibri" w:cs="Calibri"/>
          <w:sz w:val="28"/>
          <w:szCs w:val="28"/>
        </w:rPr>
        <w:t>: Necessary to balance the influence of variables with different scales.</w:t>
      </w:r>
    </w:p>
    <w:p w14:paraId="0B9DC88D" w14:textId="77777777" w:rsidR="00062E27" w:rsidRPr="00F41EF5" w:rsidRDefault="00062E27" w:rsidP="00062E27">
      <w:pPr>
        <w:pStyle w:val="NoSpacing"/>
        <w:numPr>
          <w:ilvl w:val="1"/>
          <w:numId w:val="2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Standardization formula: zi=</w:t>
      </w:r>
      <w:proofErr w:type="spellStart"/>
      <w:r w:rsidRPr="00F41EF5">
        <w:rPr>
          <w:rFonts w:ascii="Calibri" w:hAnsi="Calibri" w:cs="Calibri"/>
          <w:sz w:val="28"/>
          <w:szCs w:val="28"/>
        </w:rPr>
        <w:t>xi−xˉsz_i</w:t>
      </w:r>
      <w:proofErr w:type="spellEnd"/>
      <w:r w:rsidRPr="00F41EF5">
        <w:rPr>
          <w:rFonts w:ascii="Calibri" w:hAnsi="Calibri" w:cs="Calibri"/>
          <w:sz w:val="28"/>
          <w:szCs w:val="28"/>
        </w:rPr>
        <w:t xml:space="preserve"> = \</w:t>
      </w:r>
      <w:proofErr w:type="gramStart"/>
      <w:r w:rsidRPr="00F41EF5">
        <w:rPr>
          <w:rFonts w:ascii="Calibri" w:hAnsi="Calibri" w:cs="Calibri"/>
          <w:sz w:val="28"/>
          <w:szCs w:val="28"/>
        </w:rPr>
        <w:t>frac{</w:t>
      </w:r>
      <w:proofErr w:type="spellStart"/>
      <w:proofErr w:type="gramEnd"/>
      <w:r w:rsidRPr="00F41EF5">
        <w:rPr>
          <w:rFonts w:ascii="Calibri" w:hAnsi="Calibri" w:cs="Calibri"/>
          <w:sz w:val="28"/>
          <w:szCs w:val="28"/>
        </w:rPr>
        <w:t>x_i</w:t>
      </w:r>
      <w:proofErr w:type="spellEnd"/>
      <w:r w:rsidRPr="00F41EF5">
        <w:rPr>
          <w:rFonts w:ascii="Calibri" w:hAnsi="Calibri" w:cs="Calibri"/>
          <w:sz w:val="28"/>
          <w:szCs w:val="28"/>
        </w:rPr>
        <w:t xml:space="preserve"> - \bar{x}}{s}zi​=</w:t>
      </w:r>
      <w:proofErr w:type="spellStart"/>
      <w:r w:rsidRPr="00F41EF5">
        <w:rPr>
          <w:rFonts w:ascii="Calibri" w:hAnsi="Calibri" w:cs="Calibri"/>
          <w:sz w:val="28"/>
          <w:szCs w:val="28"/>
        </w:rPr>
        <w:t>sxi</w:t>
      </w:r>
      <w:proofErr w:type="spellEnd"/>
      <w:r w:rsidRPr="00F41EF5">
        <w:rPr>
          <w:rFonts w:ascii="Calibri" w:hAnsi="Calibri" w:cs="Calibri"/>
          <w:sz w:val="28"/>
          <w:szCs w:val="28"/>
        </w:rPr>
        <w:t xml:space="preserve">​−xˉ​, where xˉ\bar{x}xˉ is the mean and </w:t>
      </w:r>
      <w:proofErr w:type="spellStart"/>
      <w:r w:rsidRPr="00F41EF5">
        <w:rPr>
          <w:rFonts w:ascii="Calibri" w:hAnsi="Calibri" w:cs="Calibri"/>
          <w:sz w:val="28"/>
          <w:szCs w:val="28"/>
        </w:rPr>
        <w:t>sss</w:t>
      </w:r>
      <w:proofErr w:type="spellEnd"/>
      <w:r w:rsidRPr="00F41EF5">
        <w:rPr>
          <w:rFonts w:ascii="Calibri" w:hAnsi="Calibri" w:cs="Calibri"/>
          <w:sz w:val="28"/>
          <w:szCs w:val="28"/>
        </w:rPr>
        <w:t xml:space="preserve"> is the standard deviation.</w:t>
      </w:r>
    </w:p>
    <w:p w14:paraId="3F23889D" w14:textId="77777777" w:rsidR="00062E27" w:rsidRPr="00F41EF5" w:rsidRDefault="00062E27" w:rsidP="00062E27">
      <w:pPr>
        <w:pStyle w:val="NoSpacing"/>
        <w:numPr>
          <w:ilvl w:val="1"/>
          <w:numId w:val="2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 xml:space="preserve">Standardization can be done in R using </w:t>
      </w:r>
      <w:proofErr w:type="gramStart"/>
      <w:r w:rsidRPr="00F41EF5">
        <w:rPr>
          <w:rFonts w:ascii="Calibri" w:hAnsi="Calibri" w:cs="Calibri"/>
          <w:sz w:val="28"/>
          <w:szCs w:val="28"/>
        </w:rPr>
        <w:t>scale(</w:t>
      </w:r>
      <w:proofErr w:type="gramEnd"/>
      <w:r w:rsidRPr="00F41EF5">
        <w:rPr>
          <w:rFonts w:ascii="Calibri" w:hAnsi="Calibri" w:cs="Calibri"/>
          <w:sz w:val="28"/>
          <w:szCs w:val="28"/>
        </w:rPr>
        <w:t>).</w:t>
      </w:r>
    </w:p>
    <w:p w14:paraId="087DC39F" w14:textId="77777777" w:rsidR="00933220" w:rsidRPr="00F41EF5" w:rsidRDefault="00933220" w:rsidP="00933220">
      <w:pPr>
        <w:pStyle w:val="NoSpacing"/>
        <w:ind w:left="1440"/>
        <w:rPr>
          <w:rFonts w:ascii="Calibri" w:hAnsi="Calibri" w:cs="Calibri"/>
          <w:sz w:val="28"/>
          <w:szCs w:val="28"/>
        </w:rPr>
      </w:pPr>
    </w:p>
    <w:p w14:paraId="60962303" w14:textId="77777777" w:rsidR="00933220" w:rsidRPr="00F41EF5" w:rsidRDefault="00933220" w:rsidP="00933220">
      <w:pPr>
        <w:pStyle w:val="NoSpacing"/>
        <w:ind w:left="1440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from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sklearn.preprocessing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 xml:space="preserve"> import </w:t>
      </w:r>
      <w:proofErr w:type="spellStart"/>
      <w:r w:rsidRPr="00F41EF5">
        <w:rPr>
          <w:rFonts w:ascii="Calibri" w:hAnsi="Calibri" w:cs="Calibri"/>
          <w:highlight w:val="lightGray"/>
        </w:rPr>
        <w:t>StandardScaler</w:t>
      </w:r>
      <w:proofErr w:type="spellEnd"/>
    </w:p>
    <w:p w14:paraId="7ACA269E" w14:textId="77777777" w:rsidR="00933220" w:rsidRPr="00F41EF5" w:rsidRDefault="00933220" w:rsidP="00933220">
      <w:pPr>
        <w:pStyle w:val="NoSpacing"/>
        <w:ind w:left="1440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scaler =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StandardScaler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gramEnd"/>
      <w:r w:rsidRPr="00F41EF5">
        <w:rPr>
          <w:rFonts w:ascii="Calibri" w:hAnsi="Calibri" w:cs="Calibri"/>
          <w:highlight w:val="lightGray"/>
        </w:rPr>
        <w:t>)</w:t>
      </w:r>
    </w:p>
    <w:p w14:paraId="38387741" w14:textId="77777777" w:rsidR="00933220" w:rsidRPr="00F41EF5" w:rsidRDefault="00933220" w:rsidP="00933220">
      <w:pPr>
        <w:pStyle w:val="NoSpacing"/>
        <w:ind w:left="1440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vacmot_scaled</w:t>
      </w:r>
      <w:proofErr w:type="spellEnd"/>
      <w:r w:rsidRPr="00F41EF5">
        <w:rPr>
          <w:rFonts w:ascii="Calibri" w:hAnsi="Calibri" w:cs="Calibri"/>
          <w:highlight w:val="lightGray"/>
        </w:rPr>
        <w:t>=</w:t>
      </w:r>
      <w:proofErr w:type="spellStart"/>
      <w:r w:rsidRPr="00F41EF5">
        <w:rPr>
          <w:rFonts w:ascii="Calibri" w:hAnsi="Calibri" w:cs="Calibri"/>
          <w:highlight w:val="lightGray"/>
        </w:rPr>
        <w:t>scaler.fit_transform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vacmot</w:t>
      </w:r>
      <w:proofErr w:type="spellEnd"/>
      <w:r w:rsidRPr="00F41EF5">
        <w:rPr>
          <w:rFonts w:ascii="Calibri" w:hAnsi="Calibri" w:cs="Calibri"/>
          <w:highlight w:val="lightGray"/>
        </w:rPr>
        <w:t>)</w:t>
      </w:r>
    </w:p>
    <w:p w14:paraId="428236B0" w14:textId="6943DC31" w:rsidR="00933220" w:rsidRPr="00F41EF5" w:rsidRDefault="00933220" w:rsidP="00933220">
      <w:pPr>
        <w:pStyle w:val="NoSpacing"/>
        <w:ind w:left="1440"/>
        <w:rPr>
          <w:rFonts w:ascii="Calibri" w:hAnsi="Calibri" w:cs="Calibri"/>
        </w:rPr>
      </w:pPr>
      <w:proofErr w:type="spellStart"/>
      <w:r w:rsidRPr="00F41EF5">
        <w:rPr>
          <w:rFonts w:ascii="Calibri" w:hAnsi="Calibri" w:cs="Calibri"/>
          <w:highlight w:val="lightGray"/>
        </w:rPr>
        <w:t>vacmot_scaled</w:t>
      </w:r>
      <w:proofErr w:type="spellEnd"/>
    </w:p>
    <w:p w14:paraId="7648E2A4" w14:textId="652BA550" w:rsidR="00933220" w:rsidRPr="00F41EF5" w:rsidRDefault="00933220" w:rsidP="00933220">
      <w:pPr>
        <w:pStyle w:val="NoSpacing"/>
        <w:ind w:left="720"/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 xml:space="preserve"> </w:t>
      </w:r>
    </w:p>
    <w:p w14:paraId="6795A900" w14:textId="77777777" w:rsidR="00933220" w:rsidRPr="00F41EF5" w:rsidRDefault="00933220" w:rsidP="00933220">
      <w:pPr>
        <w:pStyle w:val="NoSpacing"/>
        <w:ind w:left="720"/>
        <w:rPr>
          <w:rFonts w:ascii="Calibri" w:hAnsi="Calibri" w:cs="Calibri"/>
          <w:sz w:val="28"/>
          <w:szCs w:val="28"/>
        </w:rPr>
      </w:pPr>
    </w:p>
    <w:p w14:paraId="513CBC23" w14:textId="77777777" w:rsidR="00062E27" w:rsidRPr="00F41EF5" w:rsidRDefault="00062E27" w:rsidP="00062E27">
      <w:pPr>
        <w:pStyle w:val="NoSpacing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Outliers Consideration</w:t>
      </w:r>
      <w:r w:rsidRPr="00F41EF5">
        <w:rPr>
          <w:rFonts w:ascii="Calibri" w:hAnsi="Calibri" w:cs="Calibri"/>
          <w:sz w:val="28"/>
          <w:szCs w:val="28"/>
        </w:rPr>
        <w:t>: Robust methods (median and interquartile range) may be required for data with outliers.</w:t>
      </w:r>
    </w:p>
    <w:p w14:paraId="777CA875" w14:textId="64DAC25F" w:rsidR="00A340A0" w:rsidRPr="00F41EF5" w:rsidRDefault="00A340A0" w:rsidP="00062E27">
      <w:pPr>
        <w:pStyle w:val="NoSpacing"/>
        <w:rPr>
          <w:rFonts w:ascii="Calibri" w:hAnsi="Calibri" w:cs="Calibri"/>
        </w:rPr>
      </w:pPr>
    </w:p>
    <w:p w14:paraId="6218A9D4" w14:textId="41C43BA1" w:rsidR="00933220" w:rsidRPr="00F41EF5" w:rsidRDefault="00933220" w:rsidP="00933220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Principal Components Analysis (PCA)</w:t>
      </w:r>
    </w:p>
    <w:p w14:paraId="67380FC4" w14:textId="77777777" w:rsidR="00933220" w:rsidRPr="00F41EF5" w:rsidRDefault="00933220" w:rsidP="00933220">
      <w:pPr>
        <w:pStyle w:val="NoSpacing"/>
        <w:numPr>
          <w:ilvl w:val="0"/>
          <w:numId w:val="26"/>
        </w:numPr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Purpose of PCA:</w:t>
      </w:r>
    </w:p>
    <w:p w14:paraId="6CC1C5AA" w14:textId="77777777" w:rsidR="00933220" w:rsidRPr="00F41EF5" w:rsidRDefault="00933220" w:rsidP="00933220">
      <w:pPr>
        <w:pStyle w:val="NoSpacing"/>
        <w:numPr>
          <w:ilvl w:val="1"/>
          <w:numId w:val="2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Transforms multivariate data into principal components that are uncorrelated and ranked by importance.</w:t>
      </w:r>
    </w:p>
    <w:p w14:paraId="60C90770" w14:textId="77777777" w:rsidR="00933220" w:rsidRPr="00F41EF5" w:rsidRDefault="00933220" w:rsidP="00933220">
      <w:pPr>
        <w:pStyle w:val="NoSpacing"/>
        <w:numPr>
          <w:ilvl w:val="0"/>
          <w:numId w:val="26"/>
        </w:numPr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Components:</w:t>
      </w:r>
    </w:p>
    <w:p w14:paraId="1B2F371F" w14:textId="77777777" w:rsidR="00933220" w:rsidRPr="00F41EF5" w:rsidRDefault="00933220" w:rsidP="00933220">
      <w:pPr>
        <w:pStyle w:val="NoSpacing"/>
        <w:numPr>
          <w:ilvl w:val="1"/>
          <w:numId w:val="2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The first principal component captures the most variability; subsequent components capture less.</w:t>
      </w:r>
    </w:p>
    <w:p w14:paraId="7D625528" w14:textId="77777777" w:rsidR="00933220" w:rsidRPr="00F41EF5" w:rsidRDefault="00933220" w:rsidP="00933220">
      <w:pPr>
        <w:pStyle w:val="NoSpacing"/>
        <w:numPr>
          <w:ilvl w:val="0"/>
          <w:numId w:val="26"/>
        </w:numPr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Data Preservation:</w:t>
      </w:r>
    </w:p>
    <w:p w14:paraId="4069E8E0" w14:textId="77777777" w:rsidR="00933220" w:rsidRPr="00F41EF5" w:rsidRDefault="00933220" w:rsidP="00933220">
      <w:pPr>
        <w:pStyle w:val="NoSpacing"/>
        <w:numPr>
          <w:ilvl w:val="1"/>
          <w:numId w:val="2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The relative positions of observations remain unchanged, and the number of variables remains the same.</w:t>
      </w:r>
    </w:p>
    <w:p w14:paraId="3A17B144" w14:textId="77777777" w:rsidR="00933220" w:rsidRPr="00F41EF5" w:rsidRDefault="00933220" w:rsidP="00933220">
      <w:pPr>
        <w:pStyle w:val="NoSpacing"/>
        <w:numPr>
          <w:ilvl w:val="0"/>
          <w:numId w:val="26"/>
        </w:numPr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Working Mechanism:</w:t>
      </w:r>
    </w:p>
    <w:p w14:paraId="39F85A04" w14:textId="77777777" w:rsidR="00933220" w:rsidRPr="00F41EF5" w:rsidRDefault="00933220" w:rsidP="00933220">
      <w:pPr>
        <w:pStyle w:val="NoSpacing"/>
        <w:numPr>
          <w:ilvl w:val="1"/>
          <w:numId w:val="2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Utilizes the covariance or correlation matrix of numeric variables.</w:t>
      </w:r>
    </w:p>
    <w:p w14:paraId="07A21CE7" w14:textId="77777777" w:rsidR="00933220" w:rsidRPr="00F41EF5" w:rsidRDefault="00933220" w:rsidP="00933220">
      <w:pPr>
        <w:pStyle w:val="NoSpacing"/>
        <w:numPr>
          <w:ilvl w:val="1"/>
          <w:numId w:val="2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If variables differ in scale, use the correlation matrix.</w:t>
      </w:r>
    </w:p>
    <w:p w14:paraId="713B8E66" w14:textId="77777777" w:rsidR="00933220" w:rsidRPr="00F41EF5" w:rsidRDefault="00933220" w:rsidP="00933220">
      <w:pPr>
        <w:pStyle w:val="NoSpacing"/>
        <w:numPr>
          <w:ilvl w:val="0"/>
          <w:numId w:val="26"/>
        </w:numPr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Dimensionality Reduction:</w:t>
      </w:r>
    </w:p>
    <w:p w14:paraId="14D2E002" w14:textId="77777777" w:rsidR="00933220" w:rsidRPr="00F41EF5" w:rsidRDefault="00933220" w:rsidP="00933220">
      <w:pPr>
        <w:pStyle w:val="NoSpacing"/>
        <w:numPr>
          <w:ilvl w:val="1"/>
          <w:numId w:val="2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PCA is often used to reduce high-dimensional data to lower dimensions for visualization, typically using the first two or three principal components.</w:t>
      </w:r>
    </w:p>
    <w:p w14:paraId="5C04918A" w14:textId="77777777" w:rsidR="00933220" w:rsidRPr="00F41EF5" w:rsidRDefault="00933220" w:rsidP="00933220">
      <w:pPr>
        <w:pStyle w:val="NoSpacing"/>
        <w:numPr>
          <w:ilvl w:val="0"/>
          <w:numId w:val="26"/>
        </w:numPr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Variance Explained:</w:t>
      </w:r>
    </w:p>
    <w:p w14:paraId="36503A38" w14:textId="77777777" w:rsidR="00933220" w:rsidRPr="00F41EF5" w:rsidRDefault="00933220" w:rsidP="00933220">
      <w:pPr>
        <w:pStyle w:val="NoSpacing"/>
        <w:numPr>
          <w:ilvl w:val="1"/>
          <w:numId w:val="2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Summarizes the proportion of variance explained by each component, showing that the first few components often explain significant variation, while later ones explain much less.</w:t>
      </w:r>
    </w:p>
    <w:p w14:paraId="3ED63D14" w14:textId="77777777" w:rsidR="00933220" w:rsidRPr="00F41EF5" w:rsidRDefault="00933220" w:rsidP="00933220">
      <w:pPr>
        <w:pStyle w:val="NoSpacing"/>
        <w:numPr>
          <w:ilvl w:val="0"/>
          <w:numId w:val="26"/>
        </w:numPr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Visualization:</w:t>
      </w:r>
    </w:p>
    <w:p w14:paraId="3BF1EDBA" w14:textId="77777777" w:rsidR="00933220" w:rsidRPr="00F41EF5" w:rsidRDefault="00933220" w:rsidP="00933220">
      <w:pPr>
        <w:pStyle w:val="NoSpacing"/>
        <w:numPr>
          <w:ilvl w:val="1"/>
          <w:numId w:val="26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lastRenderedPageBreak/>
        <w:t>Two-dimensional plots can be created using the first two principal components, allowing for easier interpretation of the data structure.</w:t>
      </w:r>
    </w:p>
    <w:p w14:paraId="4B39BAA8" w14:textId="2CC22C53" w:rsidR="00933220" w:rsidRPr="00F41EF5" w:rsidRDefault="00933220" w:rsidP="00933220">
      <w:pPr>
        <w:pStyle w:val="NoSpacing"/>
        <w:numPr>
          <w:ilvl w:val="0"/>
          <w:numId w:val="26"/>
        </w:numPr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Uniq</w:t>
      </w:r>
      <w:r w:rsidR="00E64B58" w:rsidRPr="00F41EF5">
        <w:rPr>
          <w:rFonts w:ascii="Calibri" w:hAnsi="Calibri" w:cs="Calibri"/>
          <w:b/>
          <w:bCs/>
          <w:sz w:val="28"/>
          <w:szCs w:val="28"/>
        </w:rPr>
        <w:t>u</w:t>
      </w:r>
      <w:r w:rsidRPr="00F41EF5">
        <w:rPr>
          <w:rFonts w:ascii="Calibri" w:hAnsi="Calibri" w:cs="Calibri"/>
          <w:b/>
          <w:bCs/>
          <w:sz w:val="28"/>
          <w:szCs w:val="28"/>
        </w:rPr>
        <w:t>e Insights:</w:t>
      </w:r>
    </w:p>
    <w:p w14:paraId="00BAA0D1" w14:textId="77777777" w:rsidR="00933220" w:rsidRPr="00F41EF5" w:rsidRDefault="00933220" w:rsidP="00933220">
      <w:pPr>
        <w:pStyle w:val="NoSpacing"/>
        <w:numPr>
          <w:ilvl w:val="0"/>
          <w:numId w:val="27"/>
        </w:numPr>
        <w:rPr>
          <w:rFonts w:ascii="Calibri" w:hAnsi="Calibri" w:cs="Calibri"/>
          <w:sz w:val="28"/>
          <w:szCs w:val="28"/>
        </w:rPr>
      </w:pPr>
      <w:r w:rsidRPr="00F41EF5">
        <w:rPr>
          <w:rFonts w:ascii="Calibri" w:hAnsi="Calibri" w:cs="Calibri"/>
          <w:sz w:val="28"/>
          <w:szCs w:val="28"/>
        </w:rPr>
        <w:t>Components can reveal distinctive travel motives; for example, certain components may highlight specific preferences (like budget constraints).</w:t>
      </w:r>
    </w:p>
    <w:p w14:paraId="040F96A5" w14:textId="77777777" w:rsidR="00E64B58" w:rsidRPr="00F41EF5" w:rsidRDefault="00E64B58" w:rsidP="00E64B58">
      <w:pPr>
        <w:pStyle w:val="NoSpacing"/>
        <w:rPr>
          <w:rFonts w:ascii="Calibri" w:hAnsi="Calibri" w:cs="Calibri"/>
          <w:sz w:val="28"/>
          <w:szCs w:val="28"/>
        </w:rPr>
      </w:pPr>
    </w:p>
    <w:p w14:paraId="1FC7919A" w14:textId="07725AA5" w:rsidR="00E64B58" w:rsidRPr="00F41EF5" w:rsidRDefault="00E64B58" w:rsidP="00E64B58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F41EF5">
        <w:rPr>
          <w:rFonts w:ascii="Calibri" w:hAnsi="Calibri" w:cs="Calibri"/>
          <w:b/>
          <w:bCs/>
          <w:sz w:val="28"/>
          <w:szCs w:val="28"/>
        </w:rPr>
        <w:t>Implementation code:</w:t>
      </w:r>
    </w:p>
    <w:p w14:paraId="7071A54D" w14:textId="77777777" w:rsidR="00E64B58" w:rsidRPr="00F41EF5" w:rsidRDefault="00E64B58" w:rsidP="00E64B58">
      <w:pPr>
        <w:pStyle w:val="NoSpacing"/>
        <w:rPr>
          <w:rFonts w:ascii="Calibri" w:hAnsi="Calibri" w:cs="Calibri"/>
          <w:sz w:val="28"/>
          <w:szCs w:val="28"/>
        </w:rPr>
      </w:pPr>
    </w:p>
    <w:p w14:paraId="60B05A91" w14:textId="016E7595" w:rsidR="00E64B58" w:rsidRPr="00F41EF5" w:rsidRDefault="00E64B58" w:rsidP="00E64B58">
      <w:pPr>
        <w:pStyle w:val="NoSpacing"/>
        <w:rPr>
          <w:rFonts w:ascii="Calibri" w:hAnsi="Calibri" w:cs="Calibri"/>
        </w:rPr>
      </w:pPr>
    </w:p>
    <w:p w14:paraId="688F50A1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from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sklearn.decomposition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 xml:space="preserve"> import PCA</w:t>
      </w:r>
    </w:p>
    <w:p w14:paraId="4F6893F0" w14:textId="5D15162A" w:rsidR="00933220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pca</w:t>
      </w:r>
      <w:proofErr w:type="spellEnd"/>
      <w:r w:rsidRPr="00F41EF5">
        <w:rPr>
          <w:rFonts w:ascii="Calibri" w:hAnsi="Calibri" w:cs="Calibri"/>
          <w:highlight w:val="lightGray"/>
        </w:rPr>
        <w:t xml:space="preserve"> = </w:t>
      </w:r>
      <w:proofErr w:type="gramStart"/>
      <w:r w:rsidRPr="00F41EF5">
        <w:rPr>
          <w:rFonts w:ascii="Calibri" w:hAnsi="Calibri" w:cs="Calibri"/>
          <w:highlight w:val="lightGray"/>
        </w:rPr>
        <w:t>PCA(</w:t>
      </w:r>
      <w:proofErr w:type="gramEnd"/>
      <w:r w:rsidRPr="00F41EF5">
        <w:rPr>
          <w:rFonts w:ascii="Calibri" w:hAnsi="Calibri" w:cs="Calibri"/>
          <w:highlight w:val="lightGray"/>
        </w:rPr>
        <w:t>)</w:t>
      </w:r>
    </w:p>
    <w:p w14:paraId="1FB7E2DB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</w:p>
    <w:p w14:paraId="5A4C92D8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vacmot_pca</w:t>
      </w:r>
      <w:proofErr w:type="spellEnd"/>
      <w:r w:rsidRPr="00F41EF5">
        <w:rPr>
          <w:rFonts w:ascii="Calibri" w:hAnsi="Calibri" w:cs="Calibri"/>
          <w:highlight w:val="lightGray"/>
        </w:rPr>
        <w:t xml:space="preserve"> = </w:t>
      </w:r>
      <w:proofErr w:type="spellStart"/>
      <w:r w:rsidRPr="00F41EF5">
        <w:rPr>
          <w:rFonts w:ascii="Calibri" w:hAnsi="Calibri" w:cs="Calibri"/>
          <w:highlight w:val="lightGray"/>
        </w:rPr>
        <w:t>pca.fit_transform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vacmot</w:t>
      </w:r>
      <w:proofErr w:type="spellEnd"/>
      <w:r w:rsidRPr="00F41EF5">
        <w:rPr>
          <w:rFonts w:ascii="Calibri" w:hAnsi="Calibri" w:cs="Calibri"/>
          <w:highlight w:val="lightGray"/>
        </w:rPr>
        <w:t>)</w:t>
      </w:r>
    </w:p>
    <w:p w14:paraId="07400575" w14:textId="46AA3D5D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vacmot_pca</w:t>
      </w:r>
      <w:proofErr w:type="spellEnd"/>
    </w:p>
    <w:p w14:paraId="1A40A31F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</w:p>
    <w:p w14:paraId="75EAB3D6" w14:textId="3399E5E0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gramStart"/>
      <w:r w:rsidRPr="00F41EF5">
        <w:rPr>
          <w:rFonts w:ascii="Calibri" w:hAnsi="Calibri" w:cs="Calibri"/>
          <w:highlight w:val="lightGray"/>
        </w:rPr>
        <w:t>print(</w:t>
      </w:r>
      <w:proofErr w:type="gramEnd"/>
      <w:r w:rsidRPr="00F41EF5">
        <w:rPr>
          <w:rFonts w:ascii="Calibri" w:hAnsi="Calibri" w:cs="Calibri"/>
          <w:highlight w:val="lightGray"/>
        </w:rPr>
        <w:t xml:space="preserve">"Explained Variance (importance of each PC):", </w:t>
      </w:r>
      <w:proofErr w:type="spellStart"/>
      <w:r w:rsidRPr="00F41EF5">
        <w:rPr>
          <w:rFonts w:ascii="Calibri" w:hAnsi="Calibri" w:cs="Calibri"/>
          <w:highlight w:val="lightGray"/>
        </w:rPr>
        <w:t>pca.explained_variance</w:t>
      </w:r>
      <w:proofErr w:type="spellEnd"/>
      <w:r w:rsidRPr="00F41EF5">
        <w:rPr>
          <w:rFonts w:ascii="Calibri" w:hAnsi="Calibri" w:cs="Calibri"/>
          <w:highlight w:val="lightGray"/>
        </w:rPr>
        <w:t>_)</w:t>
      </w:r>
      <w:r w:rsidRPr="00F41EF5">
        <w:rPr>
          <w:rFonts w:ascii="Calibri" w:hAnsi="Calibri" w:cs="Calibri"/>
          <w:highlight w:val="lightGray"/>
        </w:rPr>
        <w:br/>
      </w:r>
    </w:p>
    <w:p w14:paraId="37D62C5D" w14:textId="1F2BA57E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gramStart"/>
      <w:r w:rsidRPr="00F41EF5">
        <w:rPr>
          <w:rFonts w:ascii="Calibri" w:hAnsi="Calibri" w:cs="Calibri"/>
          <w:highlight w:val="lightGray"/>
        </w:rPr>
        <w:t>print(</w:t>
      </w:r>
      <w:proofErr w:type="spellStart"/>
      <w:proofErr w:type="gramEnd"/>
      <w:r w:rsidRPr="00F41EF5">
        <w:rPr>
          <w:rFonts w:ascii="Calibri" w:hAnsi="Calibri" w:cs="Calibri"/>
          <w:highlight w:val="lightGray"/>
        </w:rPr>
        <w:t>pd.DataFrame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pca.components_.T</w:t>
      </w:r>
      <w:proofErr w:type="spellEnd"/>
      <w:r w:rsidRPr="00F41EF5">
        <w:rPr>
          <w:rFonts w:ascii="Calibri" w:hAnsi="Calibri" w:cs="Calibri"/>
          <w:highlight w:val="lightGray"/>
        </w:rPr>
        <w:t>, index=</w:t>
      </w:r>
      <w:proofErr w:type="spellStart"/>
      <w:r w:rsidRPr="00F41EF5">
        <w:rPr>
          <w:rFonts w:ascii="Calibri" w:hAnsi="Calibri" w:cs="Calibri"/>
          <w:highlight w:val="lightGray"/>
        </w:rPr>
        <w:t>vacmot.columns</w:t>
      </w:r>
      <w:proofErr w:type="spellEnd"/>
      <w:r w:rsidRPr="00F41EF5">
        <w:rPr>
          <w:rFonts w:ascii="Calibri" w:hAnsi="Calibri" w:cs="Calibri"/>
          <w:highlight w:val="lightGray"/>
        </w:rPr>
        <w:t>, columns=[</w:t>
      </w:r>
      <w:proofErr w:type="spellStart"/>
      <w:r w:rsidRPr="00F41EF5">
        <w:rPr>
          <w:rFonts w:ascii="Calibri" w:hAnsi="Calibri" w:cs="Calibri"/>
          <w:highlight w:val="lightGray"/>
        </w:rPr>
        <w:t>f'PC</w:t>
      </w:r>
      <w:proofErr w:type="spellEnd"/>
      <w:r w:rsidRPr="00F41EF5">
        <w:rPr>
          <w:rFonts w:ascii="Calibri" w:hAnsi="Calibri" w:cs="Calibri"/>
          <w:highlight w:val="lightGray"/>
        </w:rPr>
        <w:t xml:space="preserve">{i+1}' for </w:t>
      </w:r>
      <w:proofErr w:type="spellStart"/>
      <w:r w:rsidRPr="00F41EF5">
        <w:rPr>
          <w:rFonts w:ascii="Calibri" w:hAnsi="Calibri" w:cs="Calibri"/>
          <w:highlight w:val="lightGray"/>
        </w:rPr>
        <w:t>i</w:t>
      </w:r>
      <w:proofErr w:type="spellEnd"/>
      <w:r w:rsidRPr="00F41EF5">
        <w:rPr>
          <w:rFonts w:ascii="Calibri" w:hAnsi="Calibri" w:cs="Calibri"/>
          <w:highlight w:val="lightGray"/>
        </w:rPr>
        <w:t xml:space="preserve"> in range(</w:t>
      </w:r>
      <w:proofErr w:type="spellStart"/>
      <w:r w:rsidRPr="00F41EF5">
        <w:rPr>
          <w:rFonts w:ascii="Calibri" w:hAnsi="Calibri" w:cs="Calibri"/>
          <w:highlight w:val="lightGray"/>
        </w:rPr>
        <w:t>len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vacmot.columns</w:t>
      </w:r>
      <w:proofErr w:type="spellEnd"/>
      <w:r w:rsidRPr="00F41EF5">
        <w:rPr>
          <w:rFonts w:ascii="Calibri" w:hAnsi="Calibri" w:cs="Calibri"/>
          <w:highlight w:val="lightGray"/>
        </w:rPr>
        <w:t>))]))</w:t>
      </w:r>
      <w:r w:rsidRPr="00F41EF5">
        <w:rPr>
          <w:rFonts w:ascii="Calibri" w:hAnsi="Calibri" w:cs="Calibri"/>
          <w:highlight w:val="lightGray"/>
        </w:rPr>
        <w:br/>
      </w:r>
      <w:r w:rsidRPr="00F41EF5">
        <w:rPr>
          <w:rFonts w:ascii="Calibri" w:hAnsi="Calibri" w:cs="Calibri"/>
          <w:highlight w:val="lightGray"/>
        </w:rPr>
        <w:br/>
      </w:r>
    </w:p>
    <w:p w14:paraId="2E70C207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pca.fit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vacmot</w:t>
      </w:r>
      <w:proofErr w:type="spellEnd"/>
      <w:r w:rsidRPr="00F41EF5">
        <w:rPr>
          <w:rFonts w:ascii="Calibri" w:hAnsi="Calibri" w:cs="Calibri"/>
          <w:highlight w:val="lightGray"/>
        </w:rPr>
        <w:t>)</w:t>
      </w:r>
    </w:p>
    <w:p w14:paraId="36D06301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</w:p>
    <w:p w14:paraId="7372FCBF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# Create a summary </w:t>
      </w:r>
      <w:proofErr w:type="spellStart"/>
      <w:r w:rsidRPr="00F41EF5">
        <w:rPr>
          <w:rFonts w:ascii="Calibri" w:hAnsi="Calibri" w:cs="Calibri"/>
          <w:highlight w:val="lightGray"/>
        </w:rPr>
        <w:t>dataframe</w:t>
      </w:r>
      <w:proofErr w:type="spellEnd"/>
      <w:r w:rsidRPr="00F41EF5">
        <w:rPr>
          <w:rFonts w:ascii="Calibri" w:hAnsi="Calibri" w:cs="Calibri"/>
          <w:highlight w:val="lightGray"/>
        </w:rPr>
        <w:t xml:space="preserve"> for explained variance</w:t>
      </w:r>
    </w:p>
    <w:p w14:paraId="1D570DFF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summary_df</w:t>
      </w:r>
      <w:proofErr w:type="spellEnd"/>
      <w:r w:rsidRPr="00F41EF5">
        <w:rPr>
          <w:rFonts w:ascii="Calibri" w:hAnsi="Calibri" w:cs="Calibri"/>
          <w:highlight w:val="lightGray"/>
        </w:rPr>
        <w:t xml:space="preserve"> =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pd.DataFrame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({</w:t>
      </w:r>
    </w:p>
    <w:p w14:paraId="2FC0A49D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'Component': [</w:t>
      </w:r>
      <w:proofErr w:type="spellStart"/>
      <w:r w:rsidRPr="00F41EF5">
        <w:rPr>
          <w:rFonts w:ascii="Calibri" w:hAnsi="Calibri" w:cs="Calibri"/>
          <w:highlight w:val="lightGray"/>
        </w:rPr>
        <w:t>f'PCA</w:t>
      </w:r>
      <w:proofErr w:type="spellEnd"/>
      <w:r w:rsidRPr="00F41EF5">
        <w:rPr>
          <w:rFonts w:ascii="Calibri" w:hAnsi="Calibri" w:cs="Calibri"/>
          <w:highlight w:val="lightGray"/>
        </w:rPr>
        <w:t xml:space="preserve">{i+1}' for </w:t>
      </w:r>
      <w:proofErr w:type="spellStart"/>
      <w:r w:rsidRPr="00F41EF5">
        <w:rPr>
          <w:rFonts w:ascii="Calibri" w:hAnsi="Calibri" w:cs="Calibri"/>
          <w:highlight w:val="lightGray"/>
        </w:rPr>
        <w:t>i</w:t>
      </w:r>
      <w:proofErr w:type="spellEnd"/>
      <w:r w:rsidRPr="00F41EF5">
        <w:rPr>
          <w:rFonts w:ascii="Calibri" w:hAnsi="Calibri" w:cs="Calibri"/>
          <w:highlight w:val="lightGray"/>
        </w:rPr>
        <w:t xml:space="preserve"> in range(</w:t>
      </w:r>
      <w:proofErr w:type="spellStart"/>
      <w:r w:rsidRPr="00F41EF5">
        <w:rPr>
          <w:rFonts w:ascii="Calibri" w:hAnsi="Calibri" w:cs="Calibri"/>
          <w:highlight w:val="lightGray"/>
        </w:rPr>
        <w:t>len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pca.explained</w:t>
      </w:r>
      <w:proofErr w:type="gramEnd"/>
      <w:r w:rsidRPr="00F41EF5">
        <w:rPr>
          <w:rFonts w:ascii="Calibri" w:hAnsi="Calibri" w:cs="Calibri"/>
          <w:highlight w:val="lightGray"/>
        </w:rPr>
        <w:t>_variance_ratio</w:t>
      </w:r>
      <w:proofErr w:type="spellEnd"/>
      <w:r w:rsidRPr="00F41EF5">
        <w:rPr>
          <w:rFonts w:ascii="Calibri" w:hAnsi="Calibri" w:cs="Calibri"/>
          <w:highlight w:val="lightGray"/>
        </w:rPr>
        <w:t>_))],</w:t>
      </w:r>
    </w:p>
    <w:p w14:paraId="0C77DEA0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'Standard Deviation':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np.sqrt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pca.explained_variance</w:t>
      </w:r>
      <w:proofErr w:type="spellEnd"/>
      <w:r w:rsidRPr="00F41EF5">
        <w:rPr>
          <w:rFonts w:ascii="Calibri" w:hAnsi="Calibri" w:cs="Calibri"/>
          <w:highlight w:val="lightGray"/>
        </w:rPr>
        <w:t>_),</w:t>
      </w:r>
    </w:p>
    <w:p w14:paraId="6DA44D74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'Proportion of Variance':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pca.explained</w:t>
      </w:r>
      <w:proofErr w:type="gramEnd"/>
      <w:r w:rsidRPr="00F41EF5">
        <w:rPr>
          <w:rFonts w:ascii="Calibri" w:hAnsi="Calibri" w:cs="Calibri"/>
          <w:highlight w:val="lightGray"/>
        </w:rPr>
        <w:t>_variance_ratio</w:t>
      </w:r>
      <w:proofErr w:type="spellEnd"/>
      <w:r w:rsidRPr="00F41EF5">
        <w:rPr>
          <w:rFonts w:ascii="Calibri" w:hAnsi="Calibri" w:cs="Calibri"/>
          <w:highlight w:val="lightGray"/>
        </w:rPr>
        <w:t>_,</w:t>
      </w:r>
    </w:p>
    <w:p w14:paraId="533C5739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'Cumulative Proportion':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np.cumsum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pca.explained_variance_ratio</w:t>
      </w:r>
      <w:proofErr w:type="spellEnd"/>
      <w:r w:rsidRPr="00F41EF5">
        <w:rPr>
          <w:rFonts w:ascii="Calibri" w:hAnsi="Calibri" w:cs="Calibri"/>
          <w:highlight w:val="lightGray"/>
        </w:rPr>
        <w:t>_)</w:t>
      </w:r>
    </w:p>
    <w:p w14:paraId="4CEAF7C1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>})</w:t>
      </w:r>
    </w:p>
    <w:p w14:paraId="6D2F7CFB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</w:p>
    <w:p w14:paraId="51DA892A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summary_df</w:t>
      </w:r>
      <w:proofErr w:type="spellEnd"/>
      <w:r w:rsidRPr="00F41EF5">
        <w:rPr>
          <w:rFonts w:ascii="Calibri" w:hAnsi="Calibri" w:cs="Calibri"/>
          <w:highlight w:val="lightGray"/>
        </w:rPr>
        <w:t xml:space="preserve"> = </w:t>
      </w:r>
      <w:proofErr w:type="spellStart"/>
      <w:r w:rsidRPr="00F41EF5">
        <w:rPr>
          <w:rFonts w:ascii="Calibri" w:hAnsi="Calibri" w:cs="Calibri"/>
          <w:highlight w:val="lightGray"/>
        </w:rPr>
        <w:t>summary_</w:t>
      </w:r>
      <w:proofErr w:type="gramStart"/>
      <w:r w:rsidRPr="00F41EF5">
        <w:rPr>
          <w:rFonts w:ascii="Calibri" w:hAnsi="Calibri" w:cs="Calibri"/>
          <w:highlight w:val="lightGray"/>
        </w:rPr>
        <w:t>df.round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(2)</w:t>
      </w:r>
    </w:p>
    <w:p w14:paraId="58ABDED4" w14:textId="47CD0452" w:rsidR="00E64B58" w:rsidRPr="00F41EF5" w:rsidRDefault="00E64B58" w:rsidP="00E64B58">
      <w:pPr>
        <w:pStyle w:val="NoSpacing"/>
        <w:rPr>
          <w:rFonts w:ascii="Calibri" w:hAnsi="Calibri" w:cs="Calibri"/>
        </w:rPr>
      </w:pPr>
      <w:r w:rsidRPr="00F41EF5">
        <w:rPr>
          <w:rFonts w:ascii="Calibri" w:hAnsi="Calibri" w:cs="Calibri"/>
          <w:highlight w:val="lightGray"/>
        </w:rPr>
        <w:t>print(</w:t>
      </w:r>
      <w:proofErr w:type="spellStart"/>
      <w:r w:rsidRPr="00F41EF5">
        <w:rPr>
          <w:rFonts w:ascii="Calibri" w:hAnsi="Calibri" w:cs="Calibri"/>
          <w:highlight w:val="lightGray"/>
        </w:rPr>
        <w:t>summary_df</w:t>
      </w:r>
      <w:proofErr w:type="spellEnd"/>
      <w:r w:rsidRPr="00F41EF5">
        <w:rPr>
          <w:rFonts w:ascii="Calibri" w:hAnsi="Calibri" w:cs="Calibri"/>
          <w:highlight w:val="lightGray"/>
        </w:rPr>
        <w:t>)</w:t>
      </w:r>
    </w:p>
    <w:p w14:paraId="6C85F8AC" w14:textId="77777777" w:rsidR="00E64B58" w:rsidRPr="00F41EF5" w:rsidRDefault="00E64B58" w:rsidP="00E64B58">
      <w:pPr>
        <w:pStyle w:val="NoSpacing"/>
        <w:rPr>
          <w:rFonts w:ascii="Calibri" w:hAnsi="Calibri" w:cs="Calibri"/>
        </w:rPr>
      </w:pPr>
    </w:p>
    <w:p w14:paraId="5CC3D04F" w14:textId="77777777" w:rsidR="00E64B58" w:rsidRPr="00F41EF5" w:rsidRDefault="00E64B58" w:rsidP="00E64B58">
      <w:pPr>
        <w:pStyle w:val="NoSpacing"/>
        <w:rPr>
          <w:rFonts w:ascii="Calibri" w:hAnsi="Calibri" w:cs="Calibri"/>
        </w:rPr>
      </w:pPr>
    </w:p>
    <w:p w14:paraId="36703E4F" w14:textId="77777777" w:rsidR="00E64B58" w:rsidRPr="00F41EF5" w:rsidRDefault="00E64B58" w:rsidP="00E64B58">
      <w:pPr>
        <w:pStyle w:val="NoSpacing"/>
        <w:rPr>
          <w:rFonts w:ascii="Calibri" w:hAnsi="Calibri" w:cs="Calibri"/>
        </w:rPr>
      </w:pPr>
    </w:p>
    <w:p w14:paraId="7C1472CF" w14:textId="77777777" w:rsidR="00E64B58" w:rsidRPr="00F41EF5" w:rsidRDefault="00E64B58" w:rsidP="00E64B58">
      <w:pPr>
        <w:pStyle w:val="NoSpacing"/>
        <w:rPr>
          <w:rFonts w:ascii="Calibri" w:hAnsi="Calibri" w:cs="Calibri"/>
        </w:rPr>
      </w:pPr>
    </w:p>
    <w:p w14:paraId="11B17BC3" w14:textId="4FEC2655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>#PCA Projection</w:t>
      </w:r>
    </w:p>
    <w:p w14:paraId="60E5A7AD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projected_data</w:t>
      </w:r>
      <w:proofErr w:type="spellEnd"/>
      <w:r w:rsidRPr="00F41EF5">
        <w:rPr>
          <w:rFonts w:ascii="Calibri" w:hAnsi="Calibri" w:cs="Calibri"/>
          <w:highlight w:val="lightGray"/>
        </w:rPr>
        <w:t xml:space="preserve"> = </w:t>
      </w:r>
      <w:proofErr w:type="spellStart"/>
      <w:r w:rsidRPr="00F41EF5">
        <w:rPr>
          <w:rFonts w:ascii="Calibri" w:hAnsi="Calibri" w:cs="Calibri"/>
          <w:highlight w:val="lightGray"/>
        </w:rPr>
        <w:t>pca.fit_transform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vacmot</w:t>
      </w:r>
      <w:proofErr w:type="spellEnd"/>
      <w:r w:rsidRPr="00F41EF5">
        <w:rPr>
          <w:rFonts w:ascii="Calibri" w:hAnsi="Calibri" w:cs="Calibri"/>
          <w:highlight w:val="lightGray"/>
        </w:rPr>
        <w:t xml:space="preserve">) </w:t>
      </w:r>
    </w:p>
    <w:p w14:paraId="655E8EC2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r w:rsidRPr="00F41EF5">
        <w:rPr>
          <w:rFonts w:ascii="Calibri" w:hAnsi="Calibri" w:cs="Calibri"/>
          <w:highlight w:val="lightGray"/>
        </w:rPr>
        <w:t>feature_names</w:t>
      </w:r>
      <w:proofErr w:type="spellEnd"/>
      <w:r w:rsidRPr="00F41EF5">
        <w:rPr>
          <w:rFonts w:ascii="Calibri" w:hAnsi="Calibri" w:cs="Calibri"/>
          <w:highlight w:val="lightGray"/>
        </w:rPr>
        <w:t xml:space="preserve"> = </w:t>
      </w:r>
      <w:proofErr w:type="spellStart"/>
      <w:r w:rsidRPr="00F41EF5">
        <w:rPr>
          <w:rFonts w:ascii="Calibri" w:hAnsi="Calibri" w:cs="Calibri"/>
          <w:highlight w:val="lightGray"/>
        </w:rPr>
        <w:t>vacation_df.columns.to_</w:t>
      </w:r>
      <w:proofErr w:type="gramStart"/>
      <w:r w:rsidRPr="00F41EF5">
        <w:rPr>
          <w:rFonts w:ascii="Calibri" w:hAnsi="Calibri" w:cs="Calibri"/>
          <w:highlight w:val="lightGray"/>
        </w:rPr>
        <w:t>list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gramEnd"/>
      <w:r w:rsidRPr="00F41EF5">
        <w:rPr>
          <w:rFonts w:ascii="Calibri" w:hAnsi="Calibri" w:cs="Calibri"/>
          <w:highlight w:val="lightGray"/>
        </w:rPr>
        <w:t>)</w:t>
      </w:r>
    </w:p>
    <w:p w14:paraId="77978C6E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</w:p>
    <w:p w14:paraId="0BF33DA4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# Plot the second and third components </w:t>
      </w:r>
    </w:p>
    <w:p w14:paraId="0D9082CA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plt.figure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figsize</w:t>
      </w:r>
      <w:proofErr w:type="spellEnd"/>
      <w:r w:rsidRPr="00F41EF5">
        <w:rPr>
          <w:rFonts w:ascii="Calibri" w:hAnsi="Calibri" w:cs="Calibri"/>
          <w:highlight w:val="lightGray"/>
        </w:rPr>
        <w:t>=(15, 11))</w:t>
      </w:r>
    </w:p>
    <w:p w14:paraId="7BF63A6C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plt.scatter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</w:t>
      </w:r>
      <w:proofErr w:type="spellStart"/>
      <w:r w:rsidRPr="00F41EF5">
        <w:rPr>
          <w:rFonts w:ascii="Calibri" w:hAnsi="Calibri" w:cs="Calibri"/>
          <w:highlight w:val="lightGray"/>
        </w:rPr>
        <w:t>projected_data</w:t>
      </w:r>
      <w:proofErr w:type="spellEnd"/>
      <w:r w:rsidRPr="00F41EF5">
        <w:rPr>
          <w:rFonts w:ascii="Calibri" w:hAnsi="Calibri" w:cs="Calibri"/>
          <w:highlight w:val="lightGray"/>
        </w:rPr>
        <w:t xml:space="preserve">[:, 1], </w:t>
      </w:r>
      <w:proofErr w:type="spellStart"/>
      <w:r w:rsidRPr="00F41EF5">
        <w:rPr>
          <w:rFonts w:ascii="Calibri" w:hAnsi="Calibri" w:cs="Calibri"/>
          <w:highlight w:val="lightGray"/>
        </w:rPr>
        <w:t>projected_data</w:t>
      </w:r>
      <w:proofErr w:type="spellEnd"/>
      <w:r w:rsidRPr="00F41EF5">
        <w:rPr>
          <w:rFonts w:ascii="Calibri" w:hAnsi="Calibri" w:cs="Calibri"/>
          <w:highlight w:val="lightGray"/>
        </w:rPr>
        <w:t xml:space="preserve">[:, 2], </w:t>
      </w:r>
      <w:proofErr w:type="spellStart"/>
      <w:r w:rsidRPr="00F41EF5">
        <w:rPr>
          <w:rFonts w:ascii="Calibri" w:hAnsi="Calibri" w:cs="Calibri"/>
          <w:highlight w:val="lightGray"/>
        </w:rPr>
        <w:t>color</w:t>
      </w:r>
      <w:proofErr w:type="spellEnd"/>
      <w:r w:rsidRPr="00F41EF5">
        <w:rPr>
          <w:rFonts w:ascii="Calibri" w:hAnsi="Calibri" w:cs="Calibri"/>
          <w:highlight w:val="lightGray"/>
        </w:rPr>
        <w:t xml:space="preserve">='white', alpha=0.5, </w:t>
      </w:r>
      <w:proofErr w:type="spellStart"/>
      <w:r w:rsidRPr="00F41EF5">
        <w:rPr>
          <w:rFonts w:ascii="Calibri" w:hAnsi="Calibri" w:cs="Calibri"/>
          <w:highlight w:val="lightGray"/>
        </w:rPr>
        <w:t>edgecolor</w:t>
      </w:r>
      <w:proofErr w:type="spellEnd"/>
      <w:r w:rsidRPr="00F41EF5">
        <w:rPr>
          <w:rFonts w:ascii="Calibri" w:hAnsi="Calibri" w:cs="Calibri"/>
          <w:highlight w:val="lightGray"/>
        </w:rPr>
        <w:t>='k', s=30)</w:t>
      </w:r>
    </w:p>
    <w:p w14:paraId="302C4688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lastRenderedPageBreak/>
        <w:t>plt.xlabel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('PC2')</w:t>
      </w:r>
    </w:p>
    <w:p w14:paraId="2D9AAEA4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plt.ylabel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('PC3')</w:t>
      </w:r>
    </w:p>
    <w:p w14:paraId="222A9E40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</w:p>
    <w:p w14:paraId="5805BA77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for </w:t>
      </w:r>
      <w:proofErr w:type="spellStart"/>
      <w:r w:rsidRPr="00F41EF5">
        <w:rPr>
          <w:rFonts w:ascii="Calibri" w:hAnsi="Calibri" w:cs="Calibri"/>
          <w:highlight w:val="lightGray"/>
        </w:rPr>
        <w:t>i</w:t>
      </w:r>
      <w:proofErr w:type="spellEnd"/>
      <w:r w:rsidRPr="00F41EF5">
        <w:rPr>
          <w:rFonts w:ascii="Calibri" w:hAnsi="Calibri" w:cs="Calibri"/>
          <w:highlight w:val="lightGray"/>
        </w:rPr>
        <w:t>, feature in enumerate(</w:t>
      </w:r>
      <w:proofErr w:type="spellStart"/>
      <w:r w:rsidRPr="00F41EF5">
        <w:rPr>
          <w:rFonts w:ascii="Calibri" w:hAnsi="Calibri" w:cs="Calibri"/>
          <w:highlight w:val="lightGray"/>
        </w:rPr>
        <w:t>feature_names</w:t>
      </w:r>
      <w:proofErr w:type="spellEnd"/>
      <w:r w:rsidRPr="00F41EF5">
        <w:rPr>
          <w:rFonts w:ascii="Calibri" w:hAnsi="Calibri" w:cs="Calibri"/>
          <w:highlight w:val="lightGray"/>
        </w:rPr>
        <w:t>):</w:t>
      </w:r>
    </w:p>
    <w:p w14:paraId="6ECF506D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</w:t>
      </w:r>
      <w:proofErr w:type="spellStart"/>
      <w:r w:rsidRPr="00F41EF5">
        <w:rPr>
          <w:rFonts w:ascii="Calibri" w:hAnsi="Calibri" w:cs="Calibri"/>
          <w:highlight w:val="lightGray"/>
        </w:rPr>
        <w:t>arrow_x</w:t>
      </w:r>
      <w:proofErr w:type="spellEnd"/>
      <w:r w:rsidRPr="00F41EF5">
        <w:rPr>
          <w:rFonts w:ascii="Calibri" w:hAnsi="Calibri" w:cs="Calibri"/>
          <w:highlight w:val="lightGray"/>
        </w:rPr>
        <w:t xml:space="preserve"> =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pca.components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 xml:space="preserve">_[1, </w:t>
      </w:r>
      <w:proofErr w:type="spellStart"/>
      <w:r w:rsidRPr="00F41EF5">
        <w:rPr>
          <w:rFonts w:ascii="Calibri" w:hAnsi="Calibri" w:cs="Calibri"/>
          <w:highlight w:val="lightGray"/>
        </w:rPr>
        <w:t>i</w:t>
      </w:r>
      <w:proofErr w:type="spellEnd"/>
      <w:r w:rsidRPr="00F41EF5">
        <w:rPr>
          <w:rFonts w:ascii="Calibri" w:hAnsi="Calibri" w:cs="Calibri"/>
          <w:highlight w:val="lightGray"/>
        </w:rPr>
        <w:t>] * max(</w:t>
      </w:r>
      <w:proofErr w:type="spellStart"/>
      <w:r w:rsidRPr="00F41EF5">
        <w:rPr>
          <w:rFonts w:ascii="Calibri" w:hAnsi="Calibri" w:cs="Calibri"/>
          <w:highlight w:val="lightGray"/>
        </w:rPr>
        <w:t>projected_data</w:t>
      </w:r>
      <w:proofErr w:type="spellEnd"/>
      <w:r w:rsidRPr="00F41EF5">
        <w:rPr>
          <w:rFonts w:ascii="Calibri" w:hAnsi="Calibri" w:cs="Calibri"/>
          <w:highlight w:val="lightGray"/>
        </w:rPr>
        <w:t>[:, 1])</w:t>
      </w:r>
    </w:p>
    <w:p w14:paraId="224D66B4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</w:t>
      </w:r>
      <w:proofErr w:type="spellStart"/>
      <w:r w:rsidRPr="00F41EF5">
        <w:rPr>
          <w:rFonts w:ascii="Calibri" w:hAnsi="Calibri" w:cs="Calibri"/>
          <w:highlight w:val="lightGray"/>
        </w:rPr>
        <w:t>arrow_y</w:t>
      </w:r>
      <w:proofErr w:type="spellEnd"/>
      <w:r w:rsidRPr="00F41EF5">
        <w:rPr>
          <w:rFonts w:ascii="Calibri" w:hAnsi="Calibri" w:cs="Calibri"/>
          <w:highlight w:val="lightGray"/>
        </w:rPr>
        <w:t xml:space="preserve"> =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pca.components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 xml:space="preserve">_[2, </w:t>
      </w:r>
      <w:proofErr w:type="spellStart"/>
      <w:r w:rsidRPr="00F41EF5">
        <w:rPr>
          <w:rFonts w:ascii="Calibri" w:hAnsi="Calibri" w:cs="Calibri"/>
          <w:highlight w:val="lightGray"/>
        </w:rPr>
        <w:t>i</w:t>
      </w:r>
      <w:proofErr w:type="spellEnd"/>
      <w:r w:rsidRPr="00F41EF5">
        <w:rPr>
          <w:rFonts w:ascii="Calibri" w:hAnsi="Calibri" w:cs="Calibri"/>
          <w:highlight w:val="lightGray"/>
        </w:rPr>
        <w:t>] * max(</w:t>
      </w:r>
      <w:proofErr w:type="spellStart"/>
      <w:r w:rsidRPr="00F41EF5">
        <w:rPr>
          <w:rFonts w:ascii="Calibri" w:hAnsi="Calibri" w:cs="Calibri"/>
          <w:highlight w:val="lightGray"/>
        </w:rPr>
        <w:t>projected_data</w:t>
      </w:r>
      <w:proofErr w:type="spellEnd"/>
      <w:r w:rsidRPr="00F41EF5">
        <w:rPr>
          <w:rFonts w:ascii="Calibri" w:hAnsi="Calibri" w:cs="Calibri"/>
          <w:highlight w:val="lightGray"/>
        </w:rPr>
        <w:t>[:, 2])</w:t>
      </w:r>
    </w:p>
    <w:p w14:paraId="0E69B9AC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</w:t>
      </w:r>
    </w:p>
    <w:p w14:paraId="0904AA65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# Plot the arrow</w:t>
      </w:r>
    </w:p>
    <w:p w14:paraId="13098CEE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</w:t>
      </w: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plt.arrow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 xml:space="preserve">(0, 0, </w:t>
      </w:r>
      <w:proofErr w:type="spellStart"/>
      <w:r w:rsidRPr="00F41EF5">
        <w:rPr>
          <w:rFonts w:ascii="Calibri" w:hAnsi="Calibri" w:cs="Calibri"/>
          <w:highlight w:val="lightGray"/>
        </w:rPr>
        <w:t>arrow_x</w:t>
      </w:r>
      <w:proofErr w:type="spellEnd"/>
      <w:r w:rsidRPr="00F41EF5">
        <w:rPr>
          <w:rFonts w:ascii="Calibri" w:hAnsi="Calibri" w:cs="Calibri"/>
          <w:highlight w:val="lightGray"/>
        </w:rPr>
        <w:t xml:space="preserve">, </w:t>
      </w:r>
      <w:proofErr w:type="spellStart"/>
      <w:r w:rsidRPr="00F41EF5">
        <w:rPr>
          <w:rFonts w:ascii="Calibri" w:hAnsi="Calibri" w:cs="Calibri"/>
          <w:highlight w:val="lightGray"/>
        </w:rPr>
        <w:t>arrow_y</w:t>
      </w:r>
      <w:proofErr w:type="spellEnd"/>
      <w:r w:rsidRPr="00F41EF5">
        <w:rPr>
          <w:rFonts w:ascii="Calibri" w:hAnsi="Calibri" w:cs="Calibri"/>
          <w:highlight w:val="lightGray"/>
        </w:rPr>
        <w:t xml:space="preserve">, </w:t>
      </w:r>
      <w:proofErr w:type="spellStart"/>
      <w:r w:rsidRPr="00F41EF5">
        <w:rPr>
          <w:rFonts w:ascii="Calibri" w:hAnsi="Calibri" w:cs="Calibri"/>
          <w:highlight w:val="lightGray"/>
        </w:rPr>
        <w:t>color</w:t>
      </w:r>
      <w:proofErr w:type="spellEnd"/>
      <w:r w:rsidRPr="00F41EF5">
        <w:rPr>
          <w:rFonts w:ascii="Calibri" w:hAnsi="Calibri" w:cs="Calibri"/>
          <w:highlight w:val="lightGray"/>
        </w:rPr>
        <w:t xml:space="preserve">='red', width=0.01, </w:t>
      </w:r>
      <w:proofErr w:type="spellStart"/>
      <w:r w:rsidRPr="00F41EF5">
        <w:rPr>
          <w:rFonts w:ascii="Calibri" w:hAnsi="Calibri" w:cs="Calibri"/>
          <w:highlight w:val="lightGray"/>
        </w:rPr>
        <w:t>head_width</w:t>
      </w:r>
      <w:proofErr w:type="spellEnd"/>
      <w:r w:rsidRPr="00F41EF5">
        <w:rPr>
          <w:rFonts w:ascii="Calibri" w:hAnsi="Calibri" w:cs="Calibri"/>
          <w:highlight w:val="lightGray"/>
        </w:rPr>
        <w:t xml:space="preserve">=0.05, </w:t>
      </w:r>
      <w:proofErr w:type="spellStart"/>
      <w:r w:rsidRPr="00F41EF5">
        <w:rPr>
          <w:rFonts w:ascii="Calibri" w:hAnsi="Calibri" w:cs="Calibri"/>
          <w:highlight w:val="lightGray"/>
        </w:rPr>
        <w:t>head_length</w:t>
      </w:r>
      <w:proofErr w:type="spellEnd"/>
      <w:r w:rsidRPr="00F41EF5">
        <w:rPr>
          <w:rFonts w:ascii="Calibri" w:hAnsi="Calibri" w:cs="Calibri"/>
          <w:highlight w:val="lightGray"/>
        </w:rPr>
        <w:t xml:space="preserve">=0.1, </w:t>
      </w:r>
      <w:proofErr w:type="spellStart"/>
      <w:r w:rsidRPr="00F41EF5">
        <w:rPr>
          <w:rFonts w:ascii="Calibri" w:hAnsi="Calibri" w:cs="Calibri"/>
          <w:highlight w:val="lightGray"/>
        </w:rPr>
        <w:t>length_includes_head</w:t>
      </w:r>
      <w:proofErr w:type="spellEnd"/>
      <w:r w:rsidRPr="00F41EF5">
        <w:rPr>
          <w:rFonts w:ascii="Calibri" w:hAnsi="Calibri" w:cs="Calibri"/>
          <w:highlight w:val="lightGray"/>
        </w:rPr>
        <w:t>=True)</w:t>
      </w:r>
    </w:p>
    <w:p w14:paraId="70704EB0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</w:t>
      </w:r>
    </w:p>
    <w:p w14:paraId="1F87BA0A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r w:rsidRPr="00F41EF5">
        <w:rPr>
          <w:rFonts w:ascii="Calibri" w:hAnsi="Calibri" w:cs="Calibri"/>
          <w:highlight w:val="lightGray"/>
        </w:rPr>
        <w:t xml:space="preserve">    </w:t>
      </w:r>
      <w:proofErr w:type="spellStart"/>
      <w:r w:rsidRPr="00F41EF5">
        <w:rPr>
          <w:rFonts w:ascii="Calibri" w:hAnsi="Calibri" w:cs="Calibri"/>
          <w:highlight w:val="lightGray"/>
        </w:rPr>
        <w:t>plt.</w:t>
      </w:r>
      <w:proofErr w:type="gramStart"/>
      <w:r w:rsidRPr="00F41EF5">
        <w:rPr>
          <w:rFonts w:ascii="Calibri" w:hAnsi="Calibri" w:cs="Calibri"/>
          <w:highlight w:val="lightGray"/>
        </w:rPr>
        <w:t>text</w:t>
      </w:r>
      <w:proofErr w:type="spellEnd"/>
      <w:r w:rsidRPr="00F41EF5">
        <w:rPr>
          <w:rFonts w:ascii="Calibri" w:hAnsi="Calibri" w:cs="Calibri"/>
          <w:highlight w:val="lightGray"/>
        </w:rPr>
        <w:t>(</w:t>
      </w:r>
      <w:proofErr w:type="spellStart"/>
      <w:proofErr w:type="gramEnd"/>
      <w:r w:rsidRPr="00F41EF5">
        <w:rPr>
          <w:rFonts w:ascii="Calibri" w:hAnsi="Calibri" w:cs="Calibri"/>
          <w:highlight w:val="lightGray"/>
        </w:rPr>
        <w:t>arrow_x</w:t>
      </w:r>
      <w:proofErr w:type="spellEnd"/>
      <w:r w:rsidRPr="00F41EF5">
        <w:rPr>
          <w:rFonts w:ascii="Calibri" w:hAnsi="Calibri" w:cs="Calibri"/>
          <w:highlight w:val="lightGray"/>
        </w:rPr>
        <w:t xml:space="preserve"> * 1.1, </w:t>
      </w:r>
      <w:proofErr w:type="spellStart"/>
      <w:r w:rsidRPr="00F41EF5">
        <w:rPr>
          <w:rFonts w:ascii="Calibri" w:hAnsi="Calibri" w:cs="Calibri"/>
          <w:highlight w:val="lightGray"/>
        </w:rPr>
        <w:t>arrow_y</w:t>
      </w:r>
      <w:proofErr w:type="spellEnd"/>
      <w:r w:rsidRPr="00F41EF5">
        <w:rPr>
          <w:rFonts w:ascii="Calibri" w:hAnsi="Calibri" w:cs="Calibri"/>
          <w:highlight w:val="lightGray"/>
        </w:rPr>
        <w:t xml:space="preserve"> * 1.1, feature, </w:t>
      </w:r>
      <w:proofErr w:type="spellStart"/>
      <w:r w:rsidRPr="00F41EF5">
        <w:rPr>
          <w:rFonts w:ascii="Calibri" w:hAnsi="Calibri" w:cs="Calibri"/>
          <w:highlight w:val="lightGray"/>
        </w:rPr>
        <w:t>color</w:t>
      </w:r>
      <w:proofErr w:type="spellEnd"/>
      <w:r w:rsidRPr="00F41EF5">
        <w:rPr>
          <w:rFonts w:ascii="Calibri" w:hAnsi="Calibri" w:cs="Calibri"/>
          <w:highlight w:val="lightGray"/>
        </w:rPr>
        <w:t xml:space="preserve">='blue', </w:t>
      </w:r>
      <w:proofErr w:type="spellStart"/>
      <w:r w:rsidRPr="00F41EF5">
        <w:rPr>
          <w:rFonts w:ascii="Calibri" w:hAnsi="Calibri" w:cs="Calibri"/>
          <w:highlight w:val="lightGray"/>
        </w:rPr>
        <w:t>fontsize</w:t>
      </w:r>
      <w:proofErr w:type="spellEnd"/>
      <w:r w:rsidRPr="00F41EF5">
        <w:rPr>
          <w:rFonts w:ascii="Calibri" w:hAnsi="Calibri" w:cs="Calibri"/>
          <w:highlight w:val="lightGray"/>
        </w:rPr>
        <w:t>=10)</w:t>
      </w:r>
    </w:p>
    <w:p w14:paraId="34F8CE1A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</w:p>
    <w:p w14:paraId="48078553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plt.title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('Projection on PC2 and PC3 with Feature Axes')</w:t>
      </w:r>
    </w:p>
    <w:p w14:paraId="63929EBC" w14:textId="77777777" w:rsidR="00E64B58" w:rsidRPr="00F41EF5" w:rsidRDefault="00E64B58" w:rsidP="00E64B58">
      <w:pPr>
        <w:pStyle w:val="NoSpacing"/>
        <w:rPr>
          <w:rFonts w:ascii="Calibri" w:hAnsi="Calibri" w:cs="Calibri"/>
          <w:highlight w:val="lightGray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plt.grid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(True)</w:t>
      </w:r>
    </w:p>
    <w:p w14:paraId="143DBDAF" w14:textId="0AE08D7C" w:rsidR="00E64B58" w:rsidRPr="00F41EF5" w:rsidRDefault="00E64B58" w:rsidP="00E64B58">
      <w:pPr>
        <w:pStyle w:val="NoSpacing"/>
        <w:rPr>
          <w:rFonts w:ascii="Calibri" w:hAnsi="Calibri" w:cs="Calibri"/>
        </w:rPr>
      </w:pPr>
      <w:proofErr w:type="spellStart"/>
      <w:proofErr w:type="gramStart"/>
      <w:r w:rsidRPr="00F41EF5">
        <w:rPr>
          <w:rFonts w:ascii="Calibri" w:hAnsi="Calibri" w:cs="Calibri"/>
          <w:highlight w:val="lightGray"/>
        </w:rPr>
        <w:t>plt.show</w:t>
      </w:r>
      <w:proofErr w:type="spellEnd"/>
      <w:proofErr w:type="gramEnd"/>
      <w:r w:rsidRPr="00F41EF5">
        <w:rPr>
          <w:rFonts w:ascii="Calibri" w:hAnsi="Calibri" w:cs="Calibri"/>
          <w:highlight w:val="lightGray"/>
        </w:rPr>
        <w:t>()</w:t>
      </w:r>
    </w:p>
    <w:sectPr w:rsidR="00E64B58" w:rsidRPr="00F41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4175"/>
    <w:multiLevelType w:val="hybridMultilevel"/>
    <w:tmpl w:val="EAF2D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94589"/>
    <w:multiLevelType w:val="multilevel"/>
    <w:tmpl w:val="AE20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92B72"/>
    <w:multiLevelType w:val="multilevel"/>
    <w:tmpl w:val="CC54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37373"/>
    <w:multiLevelType w:val="hybridMultilevel"/>
    <w:tmpl w:val="C308B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83C3B"/>
    <w:multiLevelType w:val="multilevel"/>
    <w:tmpl w:val="AE20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375F1"/>
    <w:multiLevelType w:val="multilevel"/>
    <w:tmpl w:val="067E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14BB4"/>
    <w:multiLevelType w:val="hybridMultilevel"/>
    <w:tmpl w:val="F1920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55C66"/>
    <w:multiLevelType w:val="multilevel"/>
    <w:tmpl w:val="AE20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B44B7"/>
    <w:multiLevelType w:val="multilevel"/>
    <w:tmpl w:val="B656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547B3"/>
    <w:multiLevelType w:val="multilevel"/>
    <w:tmpl w:val="C23E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9193D"/>
    <w:multiLevelType w:val="multilevel"/>
    <w:tmpl w:val="B8E6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05FD2"/>
    <w:multiLevelType w:val="multilevel"/>
    <w:tmpl w:val="990C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C5BD9"/>
    <w:multiLevelType w:val="multilevel"/>
    <w:tmpl w:val="AE20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102AE"/>
    <w:multiLevelType w:val="multilevel"/>
    <w:tmpl w:val="1510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C201B2"/>
    <w:multiLevelType w:val="hybridMultilevel"/>
    <w:tmpl w:val="36BAD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E5C50"/>
    <w:multiLevelType w:val="multilevel"/>
    <w:tmpl w:val="75F0E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4440E"/>
    <w:multiLevelType w:val="multilevel"/>
    <w:tmpl w:val="0ED4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960BB"/>
    <w:multiLevelType w:val="multilevel"/>
    <w:tmpl w:val="7A36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B501FA"/>
    <w:multiLevelType w:val="multilevel"/>
    <w:tmpl w:val="0700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7C27A8"/>
    <w:multiLevelType w:val="hybridMultilevel"/>
    <w:tmpl w:val="424AA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C40A2"/>
    <w:multiLevelType w:val="hybridMultilevel"/>
    <w:tmpl w:val="A6942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40376"/>
    <w:multiLevelType w:val="multilevel"/>
    <w:tmpl w:val="E60E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826413"/>
    <w:multiLevelType w:val="multilevel"/>
    <w:tmpl w:val="096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B220BB"/>
    <w:multiLevelType w:val="hybridMultilevel"/>
    <w:tmpl w:val="B9604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E113A4"/>
    <w:multiLevelType w:val="multilevel"/>
    <w:tmpl w:val="685E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297D8B"/>
    <w:multiLevelType w:val="multilevel"/>
    <w:tmpl w:val="194C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6837DC"/>
    <w:multiLevelType w:val="multilevel"/>
    <w:tmpl w:val="47AE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017300">
    <w:abstractNumId w:val="23"/>
  </w:num>
  <w:num w:numId="2" w16cid:durableId="369036139">
    <w:abstractNumId w:val="6"/>
  </w:num>
  <w:num w:numId="3" w16cid:durableId="1570994173">
    <w:abstractNumId w:val="0"/>
  </w:num>
  <w:num w:numId="4" w16cid:durableId="2035883235">
    <w:abstractNumId w:val="19"/>
  </w:num>
  <w:num w:numId="5" w16cid:durableId="1640574043">
    <w:abstractNumId w:val="20"/>
  </w:num>
  <w:num w:numId="6" w16cid:durableId="793594718">
    <w:abstractNumId w:val="3"/>
  </w:num>
  <w:num w:numId="7" w16cid:durableId="404567150">
    <w:abstractNumId w:val="2"/>
  </w:num>
  <w:num w:numId="8" w16cid:durableId="968558840">
    <w:abstractNumId w:val="14"/>
  </w:num>
  <w:num w:numId="9" w16cid:durableId="103235247">
    <w:abstractNumId w:val="5"/>
  </w:num>
  <w:num w:numId="10" w16cid:durableId="1130974219">
    <w:abstractNumId w:val="26"/>
  </w:num>
  <w:num w:numId="11" w16cid:durableId="1132407669">
    <w:abstractNumId w:val="25"/>
  </w:num>
  <w:num w:numId="12" w16cid:durableId="827132392">
    <w:abstractNumId w:val="16"/>
  </w:num>
  <w:num w:numId="13" w16cid:durableId="1397049499">
    <w:abstractNumId w:val="12"/>
  </w:num>
  <w:num w:numId="14" w16cid:durableId="191498307">
    <w:abstractNumId w:val="7"/>
  </w:num>
  <w:num w:numId="15" w16cid:durableId="2063409687">
    <w:abstractNumId w:val="1"/>
  </w:num>
  <w:num w:numId="16" w16cid:durableId="1465386156">
    <w:abstractNumId w:val="4"/>
  </w:num>
  <w:num w:numId="17" w16cid:durableId="916745019">
    <w:abstractNumId w:val="9"/>
  </w:num>
  <w:num w:numId="18" w16cid:durableId="1186360363">
    <w:abstractNumId w:val="22"/>
  </w:num>
  <w:num w:numId="19" w16cid:durableId="2076003415">
    <w:abstractNumId w:val="24"/>
  </w:num>
  <w:num w:numId="20" w16cid:durableId="1095978827">
    <w:abstractNumId w:val="18"/>
  </w:num>
  <w:num w:numId="21" w16cid:durableId="30111799">
    <w:abstractNumId w:val="13"/>
  </w:num>
  <w:num w:numId="22" w16cid:durableId="657465510">
    <w:abstractNumId w:val="10"/>
  </w:num>
  <w:num w:numId="23" w16cid:durableId="1935749407">
    <w:abstractNumId w:val="8"/>
  </w:num>
  <w:num w:numId="24" w16cid:durableId="305286191">
    <w:abstractNumId w:val="11"/>
  </w:num>
  <w:num w:numId="25" w16cid:durableId="362561747">
    <w:abstractNumId w:val="21"/>
  </w:num>
  <w:num w:numId="26" w16cid:durableId="207692040">
    <w:abstractNumId w:val="15"/>
  </w:num>
  <w:num w:numId="27" w16cid:durableId="5484940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28"/>
    <w:rsid w:val="0001612C"/>
    <w:rsid w:val="000258C8"/>
    <w:rsid w:val="00062E27"/>
    <w:rsid w:val="0014699C"/>
    <w:rsid w:val="00172815"/>
    <w:rsid w:val="0024492E"/>
    <w:rsid w:val="002B45DD"/>
    <w:rsid w:val="002D7F15"/>
    <w:rsid w:val="00393CFA"/>
    <w:rsid w:val="00460150"/>
    <w:rsid w:val="00691BB3"/>
    <w:rsid w:val="00734628"/>
    <w:rsid w:val="00831AE1"/>
    <w:rsid w:val="00873F5F"/>
    <w:rsid w:val="00933220"/>
    <w:rsid w:val="009865A5"/>
    <w:rsid w:val="00991837"/>
    <w:rsid w:val="009F416D"/>
    <w:rsid w:val="00A24E89"/>
    <w:rsid w:val="00A340A0"/>
    <w:rsid w:val="00AB4FE4"/>
    <w:rsid w:val="00AF5FAC"/>
    <w:rsid w:val="00C06B51"/>
    <w:rsid w:val="00CE1C21"/>
    <w:rsid w:val="00D30639"/>
    <w:rsid w:val="00D51D07"/>
    <w:rsid w:val="00E64B58"/>
    <w:rsid w:val="00F34188"/>
    <w:rsid w:val="00F41EF5"/>
    <w:rsid w:val="00F8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47BB"/>
  <w15:chartTrackingRefBased/>
  <w15:docId w15:val="{7BF5B817-8D45-4B42-945C-5E351CF2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4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6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4628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9F41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7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1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2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AC4BC-52C1-4160-8AEC-B5AEDC2AA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11</Pages>
  <Words>2104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 TEOTIA</dc:creator>
  <cp:keywords/>
  <dc:description/>
  <cp:lastModifiedBy>ANSHUL  TEOTIA</cp:lastModifiedBy>
  <cp:revision>5</cp:revision>
  <dcterms:created xsi:type="dcterms:W3CDTF">2024-10-27T16:12:00Z</dcterms:created>
  <dcterms:modified xsi:type="dcterms:W3CDTF">2024-11-03T06:39:00Z</dcterms:modified>
</cp:coreProperties>
</file>