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4203E" w14:textId="653E4077" w:rsidR="005E4127" w:rsidRDefault="005E4127" w:rsidP="005E4127">
      <w:pPr>
        <w:pStyle w:val="Heading1"/>
      </w:pPr>
      <w:r>
        <w:t>Executive Summary</w:t>
      </w:r>
    </w:p>
    <w:p w14:paraId="3A7CA71A" w14:textId="48845813" w:rsidR="00D80A4A" w:rsidRDefault="003D3CA3" w:rsidP="002C5338">
      <w:r>
        <w:t xml:space="preserve">Hayek’s information problem VS modern China. </w:t>
      </w:r>
      <w:r w:rsidR="00F03B19">
        <w:t>Hidalgo</w:t>
      </w:r>
      <w:r w:rsidR="00B5599A">
        <w:t xml:space="preserve"> background on how complex adaptive systems get built.</w:t>
      </w:r>
      <w:r w:rsidR="00F03B19">
        <w:t xml:space="preserve"> </w:t>
      </w:r>
      <w:r>
        <w:t>Prigogine</w:t>
      </w:r>
      <w:r w:rsidR="00F03B19">
        <w:t xml:space="preserve"> and my OOP OODA Tau dot</w:t>
      </w:r>
      <w:r w:rsidR="00B5599A">
        <w:t xml:space="preserve"> on whether Hayek’s information problem really is solvable</w:t>
      </w:r>
      <w:r>
        <w:t>.</w:t>
      </w:r>
      <w:r w:rsidR="00B5599A">
        <w:t xml:space="preserve"> Question: The Formula.</w:t>
      </w:r>
    </w:p>
    <w:p w14:paraId="67E681CB" w14:textId="77777777" w:rsidR="00D80A4A" w:rsidRDefault="00D80A4A">
      <w:r>
        <w:br w:type="page"/>
      </w:r>
    </w:p>
    <w:p w14:paraId="5C1518EC" w14:textId="7B1795D0" w:rsidR="00F03B19" w:rsidRDefault="00A27068" w:rsidP="00D80A4A">
      <w:pPr>
        <w:pStyle w:val="Title"/>
      </w:pPr>
      <w:r>
        <w:lastRenderedPageBreak/>
        <w:t>Hayek’s</w:t>
      </w:r>
      <w:r w:rsidR="00F03B19" w:rsidRPr="002210DE">
        <w:t xml:space="preserve"> information problem</w:t>
      </w:r>
      <w:r w:rsidR="00F03B19">
        <w:t xml:space="preserve"> solved?</w:t>
      </w:r>
    </w:p>
    <w:p w14:paraId="306A0574" w14:textId="0C82FE2D" w:rsidR="00F03B19" w:rsidRDefault="00F03B19" w:rsidP="00F03B19">
      <w:r>
        <w:t>In, “</w:t>
      </w:r>
      <w:r w:rsidRPr="00380994">
        <w:t>The Use of Knowledge in Society</w:t>
      </w:r>
      <w:r>
        <w:t xml:space="preserve">”, Nobel Lauriat Friedrich </w:t>
      </w:r>
      <w:r w:rsidRPr="00E80913">
        <w:t>Hayek argued</w:t>
      </w:r>
      <w:r w:rsidR="00167757">
        <w:t xml:space="preserve"> in 1945</w:t>
      </w:r>
      <w:r w:rsidRPr="00E80913">
        <w:t xml:space="preserve"> that information is decentralized – that knowledge is unevenly dispersed among different members of society – and that as a result, decisions are best made by those with local knowledge rather than by a central authority.</w:t>
      </w:r>
    </w:p>
    <w:p w14:paraId="6E60064F" w14:textId="77777777" w:rsidR="00F03B19" w:rsidRPr="00E80913" w:rsidRDefault="00F03B19" w:rsidP="00F03B19">
      <w:r w:rsidRPr="008C54F6">
        <w:t xml:space="preserve">Hayek's article argues against the establishment of a Central Pricing Board (advocated by </w:t>
      </w:r>
      <w:r>
        <w:t xml:space="preserve">his intellectual opponent, </w:t>
      </w:r>
      <w:r w:rsidRPr="008C54F6">
        <w:t>Lange) by highlighting the dynamic and organic nature of market price-fluctuations, and the benefits of this phenomenon. He asserts that a centrally planned economy could never match the efficiency of the open market because what is known by a single agent is only a small fraction of the sum total of knowledge held by all members of society. A decentralized economy thus complements the dispersed nature of information spread throughout society. In Hayek's words, "The marvel is that in a case like that of a scarcity of one raw material, without an order being issued, without more than perhaps a handful of people knowing the cause, tens of thousands of people whose identity could not be ascertained by months of investigation, are made to use the material or its products more sparingly; that is, they move in the right direction."</w:t>
      </w:r>
    </w:p>
    <w:p w14:paraId="74DEF65D" w14:textId="77777777" w:rsidR="00F03B19" w:rsidRPr="005A7A15" w:rsidRDefault="00167757" w:rsidP="00D80A4A">
      <w:pPr>
        <w:pStyle w:val="Heading1"/>
      </w:pPr>
      <w:hyperlink r:id="rId5" w:history="1">
        <w:r w:rsidR="00F03B19" w:rsidRPr="00D80A4A">
          <w:rPr>
            <w:rStyle w:val="Hyperlink"/>
            <w:color w:val="2F5496" w:themeColor="accent1" w:themeShade="BF"/>
            <w:u w:val="none"/>
          </w:rPr>
          <w:t>China’s</w:t>
        </w:r>
        <w:r w:rsidR="00F03B19" w:rsidRPr="005A7A15">
          <w:rPr>
            <w:rStyle w:val="Hyperlink"/>
            <w:color w:val="2F5496" w:themeColor="accent1" w:themeShade="BF"/>
            <w:u w:val="none"/>
          </w:rPr>
          <w:t xml:space="preserve"> Surveillance State Will Test the West</w:t>
        </w:r>
      </w:hyperlink>
    </w:p>
    <w:p w14:paraId="289E3CC1" w14:textId="77777777" w:rsidR="00F03B19" w:rsidRPr="003436BA" w:rsidRDefault="00F03B19" w:rsidP="00F03B19">
      <w:r>
        <w:t>Digital surveillance could allow China’s leaders to succeed where previous authoritarian regimes have failed.</w:t>
      </w:r>
    </w:p>
    <w:p w14:paraId="598D9267" w14:textId="77777777" w:rsidR="00F03B19" w:rsidRDefault="00F03B19" w:rsidP="00F03B19">
      <w:r w:rsidRPr="00C45277">
        <w:t>Heterodox economists like Friedrich Hayek and Ludwig von Mises have long argued that control regimes are bound to stumble due to their inability to collect all the information needed to make optimal decisions and the computational complexity of processing the information they have — challenges that that only a liberal society and free market can resolve. Indeed, central leaders still struggle with data fabrication and information hoarding across China’s vast administrative structure. Even in areas where micromanagement is strong, anecdotal evidence suggests attention remains as ever on loyalty, not efficiency.</w:t>
      </w:r>
    </w:p>
    <w:p w14:paraId="27364E8A" w14:textId="77777777" w:rsidR="00F03B19" w:rsidRDefault="00F03B19" w:rsidP="00F03B19">
      <w:r>
        <w:t>The political mood of the present need not distract from the technological prospects of the future. China’s leaders are growing increasingly confident they can resolve the computational problems of managing a complex society without letting go of control. In recent years, authorities have overcome some top-down information gaps by enlisting the help of average citizens who volunteer bottom-up input, investing in centralized databases, and rapidly expanding artificial intelligence.</w:t>
      </w:r>
    </w:p>
    <w:p w14:paraId="696FC4CB" w14:textId="77777777" w:rsidR="00F03B19" w:rsidRDefault="00F03B19" w:rsidP="00F03B19">
      <w:r>
        <w:t>Now China is attempting to centralize digital control over financial transactions. The impending introduction of electronic currency will give China’s government unprecedented ability to track individual and institutional transactions. In the not-so-distant future, China’s government will not only have insight into how the people spend scarce resources — it will also have the vision to decide who deserves more and who will settle for less.</w:t>
      </w:r>
    </w:p>
    <w:p w14:paraId="7FDD9694" w14:textId="77777777" w:rsidR="00F03B19" w:rsidRDefault="00F03B19" w:rsidP="00F03B19">
      <w:r w:rsidRPr="00373D3C">
        <w:t>Most in the West are instinctively appalled at this dystopian prospect. Yet, retrofitting China’s analog system of control with technologies that facilitate both information aggregation and information processing could well allow it to avoid the pitfalls that made the Leninist model fail so miserably during the Soviet industrial age — and could place China ahead of the curve in strategic competition with the West.</w:t>
      </w:r>
    </w:p>
    <w:p w14:paraId="72E6AF1D" w14:textId="77777777" w:rsidR="00F03B19" w:rsidRDefault="00F03B19" w:rsidP="00F03B19">
      <w:r>
        <w:lastRenderedPageBreak/>
        <w:t>G</w:t>
      </w:r>
      <w:r w:rsidRPr="00F53602">
        <w:t>overnance demands more than pandering to populism. In particular, the computational complexity of micromanaging a political economy presents the autocrat with a predicament. Autocrats can constrain economic actors, hobble their administrations and suppress citizen voice in an effort to simplify their computational problems. Unfortunately, the more the regime coerces down these problems, the more corrupted a system it is left with, thus contributing to the loss of control that coercion was meant to tame.</w:t>
      </w:r>
    </w:p>
    <w:p w14:paraId="16D8D569" w14:textId="77777777" w:rsidR="00F03B19" w:rsidRDefault="00F03B19" w:rsidP="00F03B19">
      <w:r w:rsidRPr="00F07225">
        <w:t>Versions of the information problem appear in standard critiques of authoritarianism. It is widely held, for instance, that authoritarian systems are less desirable, less enduring and less productive than their liberal peers. Nobel laureate Amartya Sen observes that authoritarian regimes lack the incentive or the infrastructure necessary for “enhancing the hearing that people get in expressing and supporting their claims,” the absence of which prevents government from acting in a responsive or accountable manner.</w:t>
      </w:r>
    </w:p>
    <w:p w14:paraId="177FE9F3" w14:textId="77777777" w:rsidR="00F03B19" w:rsidRDefault="00F03B19" w:rsidP="00F03B19">
      <w:r w:rsidRPr="003D2EC1">
        <w:t>For its part, China’s one-party government often comes across as hypersensitive to public opinion, citizen complaints and social media sentiment. As the Australian political scientist John Keane has noted, China’s leaders are so fearful of the loss of control that comes along with democracy that, paradoxically, they act like elected officials in the West who constantly plumb the public mood in the hope of winning the proverbial ballot.</w:t>
      </w:r>
    </w:p>
    <w:p w14:paraId="213EC9B9" w14:textId="77777777" w:rsidR="00F03B19" w:rsidRDefault="00F03B19" w:rsidP="00F03B19">
      <w:r w:rsidRPr="00F74520">
        <w:t>If an authoritarian regime relinquishes some control, say to the market, it can free itself from complex computational challenges like setting prices. While this may result in a more vibrant economy, it comes at the cost of governance challenges by proliferating nodes of power outside the control capacity of the regime.</w:t>
      </w:r>
    </w:p>
    <w:p w14:paraId="00CD8BC3" w14:textId="77777777" w:rsidR="00F03B19" w:rsidRDefault="00F03B19" w:rsidP="00F03B19">
      <w:r w:rsidRPr="006A116D">
        <w:t>Thanks in part to the advent of digital technology, however, China’s leaders are now at a point where they believe they have the tools to overcome and move past the computational challenge of managing ever more complexity by deepening control through connectivity.</w:t>
      </w:r>
    </w:p>
    <w:p w14:paraId="68776B3D" w14:textId="77777777" w:rsidR="00F03B19" w:rsidRDefault="00F03B19" w:rsidP="00F03B19">
      <w:r>
        <w:t>Digital control in China operates as a dual-use technology — repressive in a security sense but progressive from a socialist one. On the one hand, it serves a conventional coercive function by keeping tabs on 1.4 billion people and letting them know it. On the other, it facilitates public polling, responsiveness, oversight and probabilistic forecasting enabled by massive caches of aggregated data on individual and group-level behavior.</w:t>
      </w:r>
    </w:p>
    <w:p w14:paraId="4859F43A" w14:textId="77777777" w:rsidR="00F03B19" w:rsidRDefault="00F03B19" w:rsidP="00F03B19">
      <w:r>
        <w:t>Smartphones and facial recognition, for instance, make it near impossible for dissidents or protesters to organize; they also make it easier to fine jaywalkers or redirect traffic in case of a jam. Public complaints about corruption can be weaponized for political purges, but they are also a tool against self-serving officials who embezzle or waste public funds. Social credit scores will help the state coerce a preferred form of citizenship, but they also help alleviate mistrust and risk in China’s unruly consumer market.</w:t>
      </w:r>
    </w:p>
    <w:p w14:paraId="3DFB3E0C" w14:textId="77777777" w:rsidR="00F03B19" w:rsidRDefault="00F03B19" w:rsidP="00F03B19">
      <w:r>
        <w:t>This is hardly a perfect system. The information generated through public polls or online complaints is bound by perceptions about what the state deems appropriate, rightful and legitimate. Even the passive surveillance provided by hidden algorithms will be biased by the conscious or subconscious self-censorship of their unwitting victims. Social credit scores can and will be exploited.</w:t>
      </w:r>
    </w:p>
    <w:p w14:paraId="6A881831" w14:textId="77777777" w:rsidR="00F03B19" w:rsidRDefault="00F03B19" w:rsidP="00F03B19">
      <w:r>
        <w:t xml:space="preserve">Yet, the system, so to speak, does not seem to care. And it is not obvious why it should. It cares less about nuance and more about deviations of any kind that would escape the cosseted design of society imposed by the Party’s vision. Just as a bat need not see the color of its prey to know exactly where or </w:t>
      </w:r>
      <w:r>
        <w:lastRenderedPageBreak/>
        <w:t>how to catch it, the CCP cares little about why the public prefers one policy over another or whether the dangerous dissident was in fact a constructive critic.</w:t>
      </w:r>
    </w:p>
    <w:p w14:paraId="0214F4BC" w14:textId="77777777" w:rsidR="00F03B19" w:rsidRDefault="00F03B19" w:rsidP="00F03B19">
      <w:r>
        <w:t>In other words, the CCP operates in a system of echoes in which the data points of individual behavior, crude as they may be, add up in large numbers and offer the regime a remarkably detailed picture from which to exert control — or what it calls “stability.”</w:t>
      </w:r>
    </w:p>
    <w:p w14:paraId="78FD771B" w14:textId="77777777" w:rsidR="00F03B19" w:rsidRDefault="00F03B19" w:rsidP="00F03B19">
      <w:r>
        <w:t xml:space="preserve">When the global financial crisis struck in 2007, these same residency controls made it easier for idle migrants in the cities to return to the countryside, while rigid capital controls shielded financial institutions from some of the volatility. Most recently China has proven almost uniquely capable of controlling the spread of the coronavirus, despite the risks posed by its large and densely packed urban centers.  </w:t>
      </w:r>
    </w:p>
    <w:p w14:paraId="2ECF4A76" w14:textId="77777777" w:rsidR="00F03B19" w:rsidRDefault="00F03B19" w:rsidP="00F03B19">
      <w:r>
        <w:t>These triumphs have emboldened the regime to pursue further controls, digital and analog, across more and more platforms, from restrictions on entertainment and education to regulatory crackdowns on national champions in the corporate sector.</w:t>
      </w:r>
    </w:p>
    <w:p w14:paraId="616860D0" w14:textId="5E0BF3CE" w:rsidR="00F03B19" w:rsidRDefault="00F03B19" w:rsidP="00D80A4A">
      <w:pPr>
        <w:pStyle w:val="Heading1"/>
      </w:pPr>
      <w:r>
        <w:t xml:space="preserve">The Costs </w:t>
      </w:r>
      <w:r w:rsidR="00A27068">
        <w:t>o</w:t>
      </w:r>
      <w:r>
        <w:t>f Control</w:t>
      </w:r>
    </w:p>
    <w:p w14:paraId="7C57047E" w14:textId="77777777" w:rsidR="00F03B19" w:rsidRDefault="00F03B19" w:rsidP="00F03B19">
      <w:r>
        <w:t>Time and again, the CCP has proven remarkably willing to let the economy and citizens absorb the costs of control. Such developments should be seen not so much as miscalculations on the part of administrators but as a testament to their tolerance for inflicting damage on their own economy in the service of control.</w:t>
      </w:r>
    </w:p>
    <w:p w14:paraId="31545C6C" w14:textId="77777777" w:rsidR="00F03B19" w:rsidRDefault="00F03B19" w:rsidP="00F03B19">
      <w:r>
        <w:t>Recent regulatory crackdowns, for instance, have wiped more than 1 trillion dollars in market value from the books of leading Chinese tech companies. Investigations into the banking system are thought to have accelerated a looming default in one of the country’s largest property firms, Evergrande. Most recently, large swaths of the country have fallen under electricity blackouts due in part to national efforts at reducing emissions in China’s exceedingly dirty energy sector.</w:t>
      </w:r>
    </w:p>
    <w:p w14:paraId="0C6A5E73" w14:textId="77777777" w:rsidR="00F03B19" w:rsidRDefault="00F03B19" w:rsidP="00F03B19">
      <w:r>
        <w:t>These costs are not trivial. State censorship over China’s media, for instance, has undercut the country’s soft power abroad. The China Global Television Network (CGTN), China’s flagship international network, commands only a fraction of the audience enjoyed by Qatar’s Al Jazeera English. It is only reasonable to expect that the CCP’s increased assault on scholars and entrepreneurs will have a similar effect on China’s research and innovation potential.</w:t>
      </w:r>
    </w:p>
    <w:p w14:paraId="67B612A1" w14:textId="77777777" w:rsidR="00F03B19" w:rsidRDefault="00F03B19" w:rsidP="00F03B19">
      <w:r w:rsidRPr="001E59B2">
        <w:t>The CCP may be increasingly inclined to impose costly controls because it feels powerful enough to reap the political benefits while socializing the economic costs. Some of this attitude is on display in the form of good old-fashioned coercive redistribution — take, for example, the new “Common Prosperity” campaign, which obliges China’s rich and powerful to give away portions of their fortune to the poor and up-and-coming.</w:t>
      </w:r>
    </w:p>
    <w:p w14:paraId="4EF594D0" w14:textId="77777777" w:rsidR="00F03B19" w:rsidRDefault="00F03B19" w:rsidP="00D80A4A">
      <w:pPr>
        <w:pStyle w:val="Heading1"/>
      </w:pPr>
      <w:r>
        <w:t>I don’t buy this</w:t>
      </w:r>
    </w:p>
    <w:p w14:paraId="3E5ABFBC" w14:textId="77777777" w:rsidR="00F03B19" w:rsidRDefault="00F03B19" w:rsidP="00F03B19">
      <w:r>
        <w:t xml:space="preserve">Another possibility is that the regime feels competent enough to trade off the costs of control against potential efficiency gains on offer. Take, for instance, recent anti-monopoly controls in China’s predominantly private big-tech sector — a drama which, by the way, is also playing out in the United States and Europe. One big risk here is that government intervention will deter private investment and </w:t>
      </w:r>
      <w:r>
        <w:lastRenderedPageBreak/>
        <w:t>innovation and, in China’s case, cede opportunities to less efficient state-run firms. But what if the tech-enhanced Chinese state now feels competent enough to direct capital into productive state ventures on-par with or better than private hands?</w:t>
      </w:r>
    </w:p>
    <w:p w14:paraId="3A7A76C6" w14:textId="77777777" w:rsidR="00F03B19" w:rsidRDefault="00F03B19" w:rsidP="00F03B19">
      <w:r>
        <w:t>Naturally, the computational problem comes to the fore here and the empirical record continues to show that state planning consistently underperforms market forces. Yet, markets are not perfect. As recent supply chain failures and the compounding tragedy of climate change make clear, markets have a hard time absorbing shocks and pricing externalities. Even in the best of times, market transactions suffer the inefficiencies of unwanted variability, or what the Nobel prize winning economist Daniel Kahneman refers to simply as “noise.”</w:t>
      </w:r>
    </w:p>
    <w:p w14:paraId="072B5DDA" w14:textId="77777777" w:rsidR="00F03B19" w:rsidRDefault="00F03B19" w:rsidP="00D80A4A">
      <w:pPr>
        <w:pStyle w:val="Heading1"/>
      </w:pPr>
      <w:r>
        <w:t>Cashlessness</w:t>
      </w:r>
    </w:p>
    <w:p w14:paraId="25BC3875" w14:textId="77777777" w:rsidR="00F03B19" w:rsidRDefault="00F03B19" w:rsidP="00F03B19">
      <w:r w:rsidRPr="007535AE">
        <w:t>China has by and large chosen its path, piloting state-backed digital currency while laying waste to mining and finance activities tied to decentralized cryptocurrencies like Bitcoin. Unlike paper RMB, e-RMB operates around an immutable distributed ledger, making it both infinitely easier to track and impossible to corrupt, thus offering the CCP its preferred blend of capacity and control. Importantly, digital RMB will likely be highly attractive to China’s tech-savvy population — an e-RMB wallet app is already available in the Apple and Android stores.</w:t>
      </w:r>
    </w:p>
    <w:p w14:paraId="40CEA630" w14:textId="77777777" w:rsidR="00F03B19" w:rsidRDefault="00F03B19" w:rsidP="00F03B19">
      <w:r>
        <w:t>China has by and large chosen its path, piloting state-backed digital currency while laying waste to mining and finance activities tied to decentralized cryptocurrencies like Bitcoin. Unlike paper RMB, e-RMB operates around an immutable distributed ledger, making it both infinitely easier to track and impossible to corrupt, thus offering the CCP its preferred blend of capacity and control. Importantly, digital RMB will likely be highly attractive to China’s tech-savvy population — an e-RMB wallet app is already available in the Apple and Android stores.</w:t>
      </w:r>
    </w:p>
    <w:p w14:paraId="52CA566E" w14:textId="77777777" w:rsidR="00F03B19" w:rsidRDefault="00F03B19" w:rsidP="00F03B19">
      <w:r>
        <w:t>Digitization makes it easier for China’s planners to optimize capital disbursements and micromanage transactions at home. When the Chinese government injected consumer stimulus in response to the large-scale COVID lockdown in the spring of 2020, it did so with time-sensitive digital vouchers that had to be spent on local goods and services. Soon, large amounts of digital transaction data and blockchain strategies will make it possible to train probabilistic models for selective stimulus to residents, targeted investment in public and private directed firms and even for pricing complex market externalities like carbon emissions.</w:t>
      </w:r>
    </w:p>
    <w:p w14:paraId="37628F61" w14:textId="77777777" w:rsidR="00F03B19" w:rsidRDefault="00F03B19" w:rsidP="00F03B19">
      <w:r>
        <w:t>Digital currency also offers safer vehicles for challenging the U.S. dollar abroad, such as by offering preferential financing to other countries using China’s Interbank Cross-Border Payment System (a competitor of the Belgian-based SWIFT system) or by invoicing trade via e-RMB smart contracts. To the extent that such a system gains traction, China’s central planners will see domestic fiscal control and international monetary influence grow in tandem.</w:t>
      </w:r>
    </w:p>
    <w:p w14:paraId="5B2358C6" w14:textId="77777777" w:rsidR="00F03B19" w:rsidRDefault="00F03B19" w:rsidP="00F03B19">
      <w:r>
        <w:t xml:space="preserve">In the U.S., pressure is also growing on the Fed, Treasury and regulators to jumpstart plans for a digital dollar — and there is growing indication that the powers that be are taking note. For some, like Fed Governor Christopher Waller, a dollar-based CBDC is unlikely, given the diffuse nature of American banking at the federal, commercial and regulatory levels. This may not be a big problem, so long as decentralized cryptocurrencies, as well as central bank-issued cryptos in other countries, remain </w:t>
      </w:r>
      <w:r>
        <w:lastRenderedPageBreak/>
        <w:t>notionally linked to the dollar. This status will, however, fade as digital transactions become less dependent on American financial infrastructure.</w:t>
      </w:r>
    </w:p>
    <w:p w14:paraId="76118A47" w14:textId="77777777" w:rsidR="00F03B19" w:rsidRDefault="00F03B19" w:rsidP="00F03B19">
      <w:r>
        <w:t>This is where it gets more theoretical. A digital dollar would involve at least some Americans holding digital wallets directly with the Fed, substantially augmenting the central bank’s capacity to inject stimulus and allocate credit throughout the economy, not unlike China’s central bank aspires to do. Even so, it is unclear if the Fed could capitalize on such capacity given that it delegates nearly all financial activities to the private sector.</w:t>
      </w:r>
    </w:p>
    <w:p w14:paraId="19F2CAA5" w14:textId="77777777" w:rsidR="00F03B19" w:rsidRDefault="00F03B19" w:rsidP="00F03B19">
      <w:r>
        <w:t>The U.S. Federal Reserve, all-powerful as it may be, is relatively ignorant about the average consumer, borrower or beneficiary. This is not for want of data. As Shoshana Zuboff argues in “The Age of Surveillance Capitalism,” information on the economic habits, wants and liabilities of everyday Americans is remarkably well registered and available, but the data is thoroughly commodified by and decentralized across commercial interests. A digital ledger run by the Fed could provide both means and motive to claw back some of that information.</w:t>
      </w:r>
    </w:p>
    <w:p w14:paraId="1254D15E" w14:textId="77777777" w:rsidR="00F03B19" w:rsidRDefault="00F03B19" w:rsidP="00F03B19">
      <w:r>
        <w:t>While liberal values and small government principles are sure to stand in the way of Chinese-style financial monitoring in the U.S., a growing cacophony of health care claims, social spending programs and entitlements will offer a source of temptation. A single digital ledger would empower government agencies to directly distribute program funds to recipients; it would also give the state insight into how those resources are mobilized by recipients. Such concerns may have prompted Sen. Pat Toomey, R-Pa., to recently opine that “we shouldn’t design a central bank digital dollar that allows the government to spy on Americans’ every transaction.”</w:t>
      </w:r>
    </w:p>
    <w:p w14:paraId="5AF0CA2E" w14:textId="77777777" w:rsidR="00F03B19" w:rsidRDefault="00F03B19" w:rsidP="00F03B19">
      <w:r>
        <w:t>More likely the U.S. will adopt a mixed strategy which sees a loosely controlled CBDC that operates in conjunction with traditional banks for the formal economy, alongside a loosely regulated but still decentralized blockchain cryptocurrency for the less formal economy.</w:t>
      </w:r>
    </w:p>
    <w:p w14:paraId="6289280A" w14:textId="77777777" w:rsidR="00F03B19" w:rsidRDefault="00F03B19" w:rsidP="00F03B19">
      <w:r>
        <w:t>Such an arrangement would serve as a nod to liberal values and may be enough to justify why the dollar ought to remain the international currency of reference, even as countries adopt more diverse baskets of reserve.</w:t>
      </w:r>
    </w:p>
    <w:p w14:paraId="42D205F6" w14:textId="77777777" w:rsidR="00F03B19" w:rsidRDefault="00F03B19" w:rsidP="00F03B19">
      <w:r>
        <w:t>Then again, such a mixed strategy would mean that the Fed and U.S. policymakers would be competing against China with one hand tied behind their back. When push comes to shove, and with technology at hand, America’s leaders may learn to love control just as much as China’s.</w:t>
      </w:r>
    </w:p>
    <w:p w14:paraId="0E3B91A7" w14:textId="77777777" w:rsidR="00F03B19" w:rsidRDefault="00F03B19" w:rsidP="00F03B19">
      <w:r>
        <w:t>BY DIMITAR D. GUEORGUIEV</w:t>
      </w:r>
    </w:p>
    <w:p w14:paraId="30B3B0CD" w14:textId="5B224B2C" w:rsidR="00F03B19" w:rsidRDefault="00F03B19">
      <w:r>
        <w:t>JANUARY 13, 2022</w:t>
      </w:r>
      <w:r>
        <w:br w:type="page"/>
      </w:r>
    </w:p>
    <w:p w14:paraId="527DEA01" w14:textId="4EF37FD3" w:rsidR="00F03B19" w:rsidRDefault="00F03B19" w:rsidP="00F03B19">
      <w:pPr>
        <w:pStyle w:val="Title"/>
      </w:pPr>
      <w:r>
        <w:lastRenderedPageBreak/>
        <w:t>Commentary on: Why Information Grows by C</w:t>
      </w:r>
      <w:r>
        <w:rPr>
          <w:rFonts w:cstheme="minorHAnsi"/>
        </w:rPr>
        <w:t>é</w:t>
      </w:r>
      <w:r>
        <w:t>sar Hidalgo</w:t>
      </w:r>
    </w:p>
    <w:p w14:paraId="1C0ABE8E" w14:textId="7CED770F" w:rsidR="00473264" w:rsidRDefault="00473264" w:rsidP="00FD05BC">
      <w:pPr>
        <w:pStyle w:val="Heading1"/>
      </w:pPr>
      <w:r>
        <w:t>Introduction: From Atoms to People to Economies</w:t>
      </w:r>
    </w:p>
    <w:p w14:paraId="12E875D4" w14:textId="02BA64BD" w:rsidR="00473264" w:rsidRDefault="008D0B3B">
      <w:r>
        <w:t xml:space="preserve">Messages, in the </w:t>
      </w:r>
      <w:r w:rsidR="008A2625">
        <w:t>context of Shannon information, differ from interpretations given to them by intelligent agents such as humans.</w:t>
      </w:r>
    </w:p>
    <w:p w14:paraId="6A8E5375" w14:textId="7E10E41C" w:rsidR="008A2625" w:rsidRDefault="00AA7AE1">
      <w:r>
        <w:t xml:space="preserve">Shannon information </w:t>
      </w:r>
      <w:r w:rsidR="00084194">
        <w:t xml:space="preserve">has the opposite meaning as it does in </w:t>
      </w:r>
      <w:r w:rsidR="00CD4358">
        <w:t>the sense of Boltzman</w:t>
      </w:r>
      <w:r w:rsidR="00AC0894">
        <w:t>n statistical physics.</w:t>
      </w:r>
    </w:p>
    <w:p w14:paraId="50752DC0" w14:textId="3E397613" w:rsidR="00E14B4E" w:rsidRDefault="00E14B4E" w:rsidP="00E14B4E">
      <w:pPr>
        <w:pStyle w:val="Heading2"/>
      </w:pPr>
      <w:r>
        <w:t>Example</w:t>
      </w:r>
      <w:r w:rsidR="00AC0894">
        <w:t xml:space="preserve"> from Twitter</w:t>
      </w:r>
      <w:r w:rsidR="00F84375">
        <w:t xml:space="preserve"> on Shannon vs Boltzmann information</w:t>
      </w:r>
    </w:p>
    <w:p w14:paraId="1AF56724" w14:textId="1FFE2983" w:rsidR="00E14B4E" w:rsidRDefault="00A46946">
      <w:pPr>
        <w:rPr>
          <w:rFonts w:eastAsiaTheme="minorEastAsia"/>
        </w:rPr>
      </w:pPr>
      <w:r>
        <w:t>Consider t</w:t>
      </w:r>
      <w:r w:rsidR="00E14B4E">
        <w:t>he information</w:t>
      </w:r>
      <w:r w:rsidR="005E75D0">
        <w:t xml:space="preserve"> content</w:t>
      </w:r>
      <w:r w:rsidR="00E14B4E">
        <w:t xml:space="preserve"> of a</w:t>
      </w:r>
      <w:r w:rsidR="00C76A9E">
        <w:t>ll</w:t>
      </w:r>
      <w:r w:rsidR="00E14B4E">
        <w:t xml:space="preserve"> </w:t>
      </w:r>
      <w:r w:rsidR="005E75D0">
        <w:t xml:space="preserve">140 character </w:t>
      </w:r>
      <w:r w:rsidR="00E14B4E">
        <w:t>Tweet</w:t>
      </w:r>
      <w:r w:rsidR="00C76A9E">
        <w:t>s</w:t>
      </w:r>
      <w:r>
        <w:t xml:space="preserve"> assuming 32 characters</w:t>
      </w:r>
      <w:r w:rsidR="00D87FF3">
        <w:t xml:space="preserve"> and coded </w:t>
      </w:r>
      <w:r w:rsidR="00CD4358">
        <w:t>from</w:t>
      </w:r>
      <w:r w:rsidR="00D87FF3">
        <w:t xml:space="preserve"> 1 to 32</w:t>
      </w:r>
      <w:r w:rsidR="005E75D0">
        <w:t>.</w:t>
      </w:r>
      <w:r w:rsidR="00453080">
        <w:t xml:space="preserve"> We can arrive at this figure using a </w:t>
      </w:r>
      <w:r w:rsidR="00453080" w:rsidRPr="00C76A9E">
        <w:rPr>
          <w:i/>
          <w:iCs/>
        </w:rPr>
        <w:t>binary search</w:t>
      </w:r>
      <w:r w:rsidR="00592BA7">
        <w:t>: is the first character greater than</w:t>
      </w:r>
      <w:r w:rsidR="00BD3313">
        <w:t xml:space="preserve">, say 8? If </w:t>
      </w:r>
      <w:r w:rsidR="004431EE">
        <w:t>so</w:t>
      </w:r>
      <w:r w:rsidR="00BD3313">
        <w:t>, the number is trapped between 9 and 16.</w:t>
      </w:r>
      <w:r w:rsidR="00C1158A">
        <w:t xml:space="preserve"> </w:t>
      </w:r>
      <w:r w:rsidR="004431EE">
        <w:t>T</w:t>
      </w:r>
      <w:r w:rsidR="00C1158A">
        <w:t>he next question is</w:t>
      </w:r>
      <w:r w:rsidR="00481283">
        <w:t xml:space="preserve">: is the number greater than 12? </w:t>
      </w:r>
      <w:r w:rsidR="00521264">
        <w:t>The “uncertainty” is cut in half by each question.</w:t>
      </w:r>
      <w:r w:rsidR="00FF6C37">
        <w:t xml:space="preserve"> So, </w:t>
      </w:r>
      <m:oMath>
        <m:r>
          <w:rPr>
            <w:rFonts w:ascii="Cambria Math" w:hAnsi="Cambria Math"/>
          </w:rPr>
          <m:t>140 ×5=700</m:t>
        </m:r>
      </m:oMath>
      <w:r w:rsidR="00FF6C37">
        <w:rPr>
          <w:rFonts w:eastAsiaTheme="minorEastAsia"/>
        </w:rPr>
        <w:t xml:space="preserve"> is </w:t>
      </w:r>
      <w:r w:rsidR="00AA3630">
        <w:rPr>
          <w:rFonts w:eastAsiaTheme="minorEastAsia"/>
        </w:rPr>
        <w:t>what we will need to identify a given Tweet. The Shannon information is 700 bits.</w:t>
      </w:r>
    </w:p>
    <w:p w14:paraId="10D5E4B2" w14:textId="6799ABAB" w:rsidR="007F6C6D" w:rsidRDefault="007F6C6D">
      <w:pPr>
        <w:rPr>
          <w:rFonts w:eastAsiaTheme="minorEastAsia"/>
        </w:rPr>
      </w:pPr>
      <w:r>
        <w:rPr>
          <w:rFonts w:eastAsiaTheme="minorEastAsia"/>
        </w:rPr>
        <w:t>A random Tweet has more Shannon information, but less Boltzmann information.</w:t>
      </w:r>
      <w:r w:rsidR="00742F0F">
        <w:rPr>
          <w:rFonts w:eastAsiaTheme="minorEastAsia"/>
        </w:rPr>
        <w:t xml:space="preserve"> A Tweet of 1010…10 has more </w:t>
      </w:r>
      <w:r w:rsidR="001176D8">
        <w:rPr>
          <w:rFonts w:eastAsiaTheme="minorEastAsia"/>
        </w:rPr>
        <w:t xml:space="preserve">Boltzmann information (or order) than Shannon information. Shannon information is about how many bits does it take to </w:t>
      </w:r>
      <w:r w:rsidR="00E05EF7">
        <w:rPr>
          <w:rFonts w:eastAsiaTheme="minorEastAsia"/>
        </w:rPr>
        <w:t>send a message faithfully over a communication network.</w:t>
      </w:r>
      <w:r w:rsidR="002710BD">
        <w:rPr>
          <w:rFonts w:eastAsiaTheme="minorEastAsia"/>
        </w:rPr>
        <w:t xml:space="preserve"> </w:t>
      </w:r>
      <w:r w:rsidR="00F03B19">
        <w:rPr>
          <w:rFonts w:eastAsiaTheme="minorEastAsia"/>
        </w:rPr>
        <w:t>The above, highly ordered Tweet</w:t>
      </w:r>
      <w:r w:rsidR="002710BD">
        <w:rPr>
          <w:rFonts w:eastAsiaTheme="minorEastAsia"/>
        </w:rPr>
        <w:t xml:space="preserve"> </w:t>
      </w:r>
      <w:r w:rsidR="00513B29">
        <w:rPr>
          <w:rFonts w:eastAsiaTheme="minorEastAsia"/>
        </w:rPr>
        <w:t>can be compressed to a rule: type 10 and repeat 69 times</w:t>
      </w:r>
      <w:r w:rsidR="00DD0C59">
        <w:rPr>
          <w:rFonts w:eastAsiaTheme="minorEastAsia"/>
        </w:rPr>
        <w:t xml:space="preserve"> in a machine binary code.</w:t>
      </w:r>
    </w:p>
    <w:p w14:paraId="26C60C71" w14:textId="60017C70" w:rsidR="00E05EF7" w:rsidRDefault="00644173">
      <w:pPr>
        <w:rPr>
          <w:rFonts w:eastAsiaTheme="minorEastAsia"/>
        </w:rPr>
      </w:pPr>
      <w:r>
        <w:rPr>
          <w:rFonts w:eastAsiaTheme="minorEastAsia"/>
        </w:rPr>
        <w:t>Humans, mostly</w:t>
      </w:r>
      <w:r w:rsidR="00A07176">
        <w:rPr>
          <w:rFonts w:eastAsiaTheme="minorEastAsia"/>
        </w:rPr>
        <w:t>, circa 2022</w:t>
      </w:r>
      <w:r>
        <w:rPr>
          <w:rFonts w:eastAsiaTheme="minorEastAsia"/>
        </w:rPr>
        <w:t>, add meaning to messages.</w:t>
      </w:r>
    </w:p>
    <w:p w14:paraId="14C1237E" w14:textId="576BA8FF" w:rsidR="00F84375" w:rsidRDefault="00F84375" w:rsidP="00053AEF">
      <w:pPr>
        <w:pStyle w:val="Heading1"/>
        <w:rPr>
          <w:rFonts w:eastAsiaTheme="minorEastAsia"/>
        </w:rPr>
      </w:pPr>
      <w:r>
        <w:rPr>
          <w:rFonts w:eastAsiaTheme="minorEastAsia"/>
        </w:rPr>
        <w:t>On Entropy</w:t>
      </w:r>
    </w:p>
    <w:p w14:paraId="0B71E5C4" w14:textId="2A763051" w:rsidR="00F84375" w:rsidRDefault="00F91D9B">
      <w:r>
        <w:t xml:space="preserve">Entropy is the </w:t>
      </w:r>
      <w:r w:rsidR="009849D9">
        <w:t xml:space="preserve">(logarithm of the) </w:t>
      </w:r>
      <w:r>
        <w:t>fraction of all states that are equivalent.</w:t>
      </w:r>
    </w:p>
    <w:p w14:paraId="43296DE1" w14:textId="0217991F" w:rsidR="00053AEF" w:rsidRDefault="00053AEF" w:rsidP="00053AEF">
      <w:pPr>
        <w:pStyle w:val="Heading2"/>
      </w:pPr>
      <w:r>
        <w:t>Example using a closed, circular football stadium</w:t>
      </w:r>
      <w:r w:rsidR="00410161">
        <w:t xml:space="preserve">, </w:t>
      </w:r>
      <w:r w:rsidR="00AB57C4">
        <w:t>part un</w:t>
      </w:r>
    </w:p>
    <w:p w14:paraId="3E7CA4AB" w14:textId="7831A5FD" w:rsidR="00AD5438" w:rsidRDefault="00BE77D8">
      <w:r>
        <w:t xml:space="preserve">For a </w:t>
      </w:r>
      <w:r w:rsidR="007D1141">
        <w:t xml:space="preserve">closed, circular </w:t>
      </w:r>
      <w:r>
        <w:t xml:space="preserve">football stadium, </w:t>
      </w:r>
      <w:r w:rsidR="007D1141">
        <w:t xml:space="preserve">the </w:t>
      </w:r>
      <w:r>
        <w:t>average row is the center row</w:t>
      </w:r>
      <w:r w:rsidR="00566351">
        <w:t xml:space="preserve">. There are many ways to have people </w:t>
      </w:r>
      <w:r w:rsidR="00ED537D">
        <w:t>occupy</w:t>
      </w:r>
      <w:r w:rsidR="00566351">
        <w:t xml:space="preserve"> the average </w:t>
      </w:r>
      <w:r w:rsidR="00AD5438">
        <w:t>seating arrangement, starting with having the people sit on the center row</w:t>
      </w:r>
      <w:r w:rsidR="00ED537D">
        <w:t xml:space="preserve"> all the way around. However, one may make half the people move one row down, while the other half moves one row up</w:t>
      </w:r>
      <w:r w:rsidR="007970D7">
        <w:t>, and there are many ways to accomplish this, e.g., the north half moves up one row down while the south half moves one row up,</w:t>
      </w:r>
      <w:r w:rsidR="00917326">
        <w:t xml:space="preserve"> or conversely, or alternating neighbors move a row up, or down, respectively, etcetera.</w:t>
      </w:r>
      <w:r w:rsidR="00053AEF">
        <w:t xml:space="preserve"> There are a lot of ways to be average</w:t>
      </w:r>
      <w:r w:rsidR="007F38C1">
        <w:t xml:space="preserve">, e.g., some people may sit two or three or more rows up, so long as they are balance by people </w:t>
      </w:r>
      <w:r w:rsidR="009C0F73">
        <w:t>taking the same number of seats downwards.</w:t>
      </w:r>
    </w:p>
    <w:p w14:paraId="58075165" w14:textId="416B61ED" w:rsidR="005C7B54" w:rsidRDefault="005C7B54">
      <w:r w:rsidRPr="0069349F">
        <w:rPr>
          <w:i/>
          <w:iCs/>
        </w:rPr>
        <w:t>Entropy, therefore, is not necessarily a measure of disorder</w:t>
      </w:r>
      <w:r>
        <w:t>.</w:t>
      </w:r>
      <w:r w:rsidR="00695981">
        <w:t xml:space="preserve"> Entropy measures the multiplicity of a state</w:t>
      </w:r>
      <w:r w:rsidR="00DD3882">
        <w:t xml:space="preserve">, or, equivalently, the number of states that are equivalent up to the </w:t>
      </w:r>
      <w:r w:rsidR="001E3A23">
        <w:t>measure: average.</w:t>
      </w:r>
    </w:p>
    <w:p w14:paraId="7F3AC318" w14:textId="16C08AAC" w:rsidR="00EE2279" w:rsidRDefault="00EE2279">
      <w:r w:rsidRPr="005F2A18">
        <w:rPr>
          <w:i/>
          <w:iCs/>
        </w:rPr>
        <w:t>Information</w:t>
      </w:r>
      <w:r>
        <w:t xml:space="preserve"> in the sense of Boltzmann refers to the existence of </w:t>
      </w:r>
      <w:r w:rsidRPr="0069349F">
        <w:rPr>
          <w:i/>
          <w:iCs/>
        </w:rPr>
        <w:t>order</w:t>
      </w:r>
      <w:r w:rsidR="0069349F">
        <w:t>, as opposed to the number of bits necessary to communicate a message faithfully.</w:t>
      </w:r>
    </w:p>
    <w:p w14:paraId="12502CB9" w14:textId="407C51D3" w:rsidR="00AB57C4" w:rsidRDefault="00AB57C4" w:rsidP="00AB57C4">
      <w:pPr>
        <w:pStyle w:val="Heading2"/>
      </w:pPr>
      <w:r>
        <w:lastRenderedPageBreak/>
        <w:t>Example using a closed, circular football stadium, part deux</w:t>
      </w:r>
    </w:p>
    <w:p w14:paraId="3C63CD6E" w14:textId="2CD30ECE" w:rsidR="00AB57C4" w:rsidRDefault="000F021B">
      <w:r>
        <w:t>Constraining people to sit in the average position (the center row) is equivalent to fixing the energy</w:t>
      </w:r>
      <w:r w:rsidR="007F38C1">
        <w:t xml:space="preserve"> of the system. </w:t>
      </w:r>
      <w:r w:rsidR="00C93CFC">
        <w:t>As we have seen, most of the states corresponding to the average sitting position are quite random.</w:t>
      </w:r>
      <w:r w:rsidR="00B40648">
        <w:t xml:space="preserve"> Yet, we may have highly ordered states where the people act as pixels and spell out a message in some human </w:t>
      </w:r>
      <w:r w:rsidR="008B5325">
        <w:t>language or</w:t>
      </w:r>
      <w:r w:rsidR="00B92516">
        <w:t xml:space="preserve"> depict some </w:t>
      </w:r>
      <w:r w:rsidR="00963F67">
        <w:t>pixelated image</w:t>
      </w:r>
      <w:r w:rsidR="0084218F">
        <w:t>.</w:t>
      </w:r>
    </w:p>
    <w:p w14:paraId="375922FA" w14:textId="3763C909" w:rsidR="00D27ED9" w:rsidRDefault="00D27ED9" w:rsidP="00D27ED9">
      <w:pPr>
        <w:pStyle w:val="Heading2"/>
      </w:pPr>
      <w:r>
        <w:t>Allowed Transformations (and topology)</w:t>
      </w:r>
    </w:p>
    <w:p w14:paraId="2BEDCBCF" w14:textId="226455B7" w:rsidR="00D27ED9" w:rsidRDefault="00A6053E">
      <w:r>
        <w:t xml:space="preserve">Under the constraint of average sitting around the football stadium, transformations where one person </w:t>
      </w:r>
      <w:r w:rsidR="00D3574A">
        <w:t>is counterbalance by another person are easily attainable. One person goes up two rows from the center, a counterbalancing person goes down two rows from the center.</w:t>
      </w:r>
      <w:r w:rsidR="00C23B96">
        <w:t xml:space="preserve"> Seating arrangements corresponding to </w:t>
      </w:r>
      <w:r w:rsidR="00B233E3">
        <w:t>pixelated messages or images are, in the sense of counting, rare</w:t>
      </w:r>
      <w:r w:rsidR="00624AF2">
        <w:t>, and such microstates are not arrived at randomly (unless one is willing to wait what will likely be a long, long time</w:t>
      </w:r>
      <w:r w:rsidR="0057668C">
        <w:t xml:space="preserve"> with respect to the age of the universe).</w:t>
      </w:r>
    </w:p>
    <w:p w14:paraId="542CE7CF" w14:textId="3C1DA97A" w:rsidR="00875F69" w:rsidRDefault="00875F69" w:rsidP="00875F69">
      <w:pPr>
        <w:pStyle w:val="Heading2"/>
      </w:pPr>
      <w:r>
        <w:t>Information vs. Entropy</w:t>
      </w:r>
    </w:p>
    <w:p w14:paraId="786AB77C" w14:textId="037254D3" w:rsidR="00A113DF" w:rsidRDefault="00A113DF">
      <w:r>
        <w:t xml:space="preserve">If entropy is a measure of the </w:t>
      </w:r>
      <w:r w:rsidR="00856988">
        <w:t xml:space="preserve">(uncorrelated) </w:t>
      </w:r>
      <w:r>
        <w:t>multiplicity of a given state (or an ensemble of states</w:t>
      </w:r>
      <w:r w:rsidR="003D1FD4">
        <w:t xml:space="preserve"> created across football stadiums worldwide</w:t>
      </w:r>
      <w:r w:rsidR="00DB7834">
        <w:t xml:space="preserve"> during sport events</w:t>
      </w:r>
      <w:r>
        <w:t>)</w:t>
      </w:r>
      <w:r w:rsidR="00DB7834">
        <w:t>, information takes on an opposite meaning</w:t>
      </w:r>
      <w:r w:rsidR="00856988">
        <w:t>, corresponding to correlated configurations that are difficult to reach.</w:t>
      </w:r>
      <w:r w:rsidR="00053D81">
        <w:t xml:space="preserve"> [I would not p</w:t>
      </w:r>
      <w:r w:rsidR="00E054D4">
        <w:t xml:space="preserve">ut it this way exactly, as Hidalgo has put it; </w:t>
      </w:r>
      <w:r w:rsidR="000652FE">
        <w:t xml:space="preserve">an arrangement of people that spells out a pixelated message may also correspond to </w:t>
      </w:r>
      <w:r w:rsidR="00FD7817">
        <w:t xml:space="preserve">the average sitting position around the center row. </w:t>
      </w:r>
      <w:r w:rsidR="009855D4">
        <w:t xml:space="preserve">In this sense, information is the subset of entropy with sufficiently high correlation, with sufficient being </w:t>
      </w:r>
      <w:r w:rsidR="0084727E">
        <w:t>some set criterion, e.g., spell out a message or draw some pixelated image.</w:t>
      </w:r>
      <w:r w:rsidR="00A82DA0">
        <w:t xml:space="preserve">] </w:t>
      </w:r>
    </w:p>
    <w:p w14:paraId="387E1B60" w14:textId="12533689" w:rsidR="00AC6DD8" w:rsidRDefault="00AC6DD8">
      <w:pPr>
        <w:rPr>
          <w:rFonts w:eastAsiaTheme="minorEastAsia"/>
        </w:rPr>
      </w:pPr>
      <w:r>
        <w:t xml:space="preserve">The same idea applies to </w:t>
      </w:r>
      <w:r w:rsidR="001F4009">
        <w:t xml:space="preserve">a </w:t>
      </w:r>
      <w:r>
        <w:t>Rubik</w:t>
      </w:r>
      <w:r w:rsidR="001F4009">
        <w:t>’s</w:t>
      </w:r>
      <w:r>
        <w:t xml:space="preserve"> cube</w:t>
      </w:r>
      <w:r w:rsidR="001F4009">
        <w:t xml:space="preserve">. There is one perfectly ordered state, and </w:t>
      </w:r>
      <m:oMath>
        <m:r>
          <w:rPr>
            <w:rFonts w:ascii="Cambria Math" w:hAnsi="Cambria Math"/>
          </w:rPr>
          <m:t>4.3 ×</m:t>
        </m:r>
        <m:sSup>
          <m:sSupPr>
            <m:ctrlPr>
              <w:rPr>
                <w:rFonts w:ascii="Cambria Math" w:hAnsi="Cambria Math"/>
                <w:i/>
              </w:rPr>
            </m:ctrlPr>
          </m:sSupPr>
          <m:e>
            <m:r>
              <w:rPr>
                <w:rFonts w:ascii="Cambria Math" w:hAnsi="Cambria Math"/>
              </w:rPr>
              <m:t>10</m:t>
            </m:r>
          </m:e>
          <m:sup>
            <m:r>
              <w:rPr>
                <w:rFonts w:ascii="Cambria Math" w:hAnsi="Cambria Math"/>
              </w:rPr>
              <m:t>19</m:t>
            </m:r>
          </m:sup>
        </m:sSup>
      </m:oMath>
      <w:r w:rsidR="001F4009">
        <w:rPr>
          <w:rFonts w:eastAsiaTheme="minorEastAsia"/>
        </w:rPr>
        <w:t xml:space="preserve"> states </w:t>
      </w:r>
      <w:r w:rsidR="00BF2CD6">
        <w:rPr>
          <w:rFonts w:eastAsiaTheme="minorEastAsia"/>
        </w:rPr>
        <w:t>of greater disorder.</w:t>
      </w:r>
      <w:r w:rsidR="00397981">
        <w:rPr>
          <w:rFonts w:eastAsiaTheme="minorEastAsia"/>
        </w:rPr>
        <w:t xml:space="preserve"> As of 2013, </w:t>
      </w:r>
      <w:r w:rsidR="00C6451B">
        <w:rPr>
          <w:rFonts w:eastAsiaTheme="minorEastAsia"/>
        </w:rPr>
        <w:t>it is possible to solve a Rubik’s cube in twenty moves or less, so no matter how disordered the starting state is, one is not very far away from reaching the state of perfect order</w:t>
      </w:r>
      <w:r w:rsidR="008E5A13">
        <w:rPr>
          <w:rFonts w:eastAsiaTheme="minorEastAsia"/>
        </w:rPr>
        <w:t xml:space="preserve"> [Thomas Rokicki et al</w:t>
      </w:r>
      <w:r w:rsidR="00F85ED1">
        <w:rPr>
          <w:rFonts w:eastAsiaTheme="minorEastAsia"/>
        </w:rPr>
        <w:t>., “The Diameter of the Rubik’s Cube</w:t>
      </w:r>
      <w:r w:rsidR="00346266">
        <w:rPr>
          <w:rFonts w:eastAsiaTheme="minorEastAsia"/>
        </w:rPr>
        <w:t xml:space="preserve"> Group is Twenty,” SIAM Journal on Discrete Mathematics</w:t>
      </w:r>
      <w:r w:rsidR="00CF5DF0">
        <w:rPr>
          <w:rFonts w:eastAsiaTheme="minorEastAsia"/>
        </w:rPr>
        <w:t xml:space="preserve"> 27, no. 2 (2013): </w:t>
      </w:r>
      <w:r w:rsidR="000407BD">
        <w:rPr>
          <w:rFonts w:eastAsiaTheme="minorEastAsia"/>
        </w:rPr>
        <w:t>1082-1105].</w:t>
      </w:r>
      <w:r w:rsidR="00C91D65">
        <w:rPr>
          <w:rFonts w:eastAsiaTheme="minorEastAsia"/>
        </w:rPr>
        <w:t xml:space="preserve"> </w:t>
      </w:r>
    </w:p>
    <w:p w14:paraId="0517A9C8" w14:textId="1E78B1D3" w:rsidR="00C91D65" w:rsidRDefault="00C91D65">
      <w:pPr>
        <w:rPr>
          <w:rFonts w:eastAsiaTheme="minorEastAsia"/>
        </w:rPr>
      </w:pPr>
      <w:r>
        <w:rPr>
          <w:rFonts w:eastAsiaTheme="minorEastAsia"/>
        </w:rPr>
        <w:t xml:space="preserve">Moreover, the same applies to the Einstein Avatar Chatbot, breaking down Einstein’s biography over </w:t>
      </w:r>
      <m:oMath>
        <m:r>
          <w:rPr>
            <w:rFonts w:ascii="Cambria Math" w:eastAsiaTheme="minorEastAsia" w:hAnsi="Cambria Math"/>
          </w:rPr>
          <m:t>N</m:t>
        </m:r>
      </m:oMath>
      <w:r>
        <w:rPr>
          <w:rFonts w:eastAsiaTheme="minorEastAsia"/>
        </w:rPr>
        <w:t xml:space="preserve"> files with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w:r w:rsidR="00FC41DF">
        <w:rPr>
          <w:rFonts w:eastAsiaTheme="minorEastAsia"/>
        </w:rPr>
        <w:t xml:space="preserve"> sentences within the files, tied together by biographical correlation. </w:t>
      </w:r>
      <w:r w:rsidR="002A116A">
        <w:rPr>
          <w:rFonts w:eastAsiaTheme="minorEastAsia"/>
        </w:rPr>
        <w:t>“If you were a pacifist, why did you write President Roosevelt a letter to support the building of atomic weapons?”</w:t>
      </w:r>
    </w:p>
    <w:p w14:paraId="25B33C0F" w14:textId="653A0B25" w:rsidR="002A116A" w:rsidRDefault="002A116A">
      <w:pPr>
        <w:rPr>
          <w:rFonts w:eastAsiaTheme="minorEastAsia"/>
        </w:rPr>
      </w:pPr>
      <w:r>
        <w:rPr>
          <w:rFonts w:eastAsiaTheme="minorEastAsia"/>
        </w:rPr>
        <w:t>A</w:t>
      </w:r>
      <w:r w:rsidR="00B83921">
        <w:rPr>
          <w:rFonts w:eastAsiaTheme="minorEastAsia"/>
        </w:rPr>
        <w:t xml:space="preserve"> possible answer from a small set: “We had good reason to believe that Hitler was working on the bomb.”…transitioning to, over a probabilistic link to, “But after the war, I became a </w:t>
      </w:r>
      <w:r w:rsidR="000C3F78">
        <w:rPr>
          <w:rFonts w:eastAsiaTheme="minorEastAsia"/>
        </w:rPr>
        <w:t>pacifist.”…and, perhaps, “</w:t>
      </w:r>
      <w:r w:rsidR="00962774">
        <w:rPr>
          <w:rFonts w:eastAsiaTheme="minorEastAsia"/>
        </w:rPr>
        <w:t>After an atomic war, the next war will be fought with stones.”</w:t>
      </w:r>
    </w:p>
    <w:p w14:paraId="253E9B91" w14:textId="6AB82BC2" w:rsidR="000376D0" w:rsidRDefault="00056239">
      <w:r>
        <w:rPr>
          <w:rFonts w:eastAsiaTheme="minorEastAsia"/>
        </w:rPr>
        <w:t xml:space="preserve">One important characteristic of information-rich states is that these involve </w:t>
      </w:r>
      <w:r w:rsidR="00C634BA" w:rsidRPr="00C634BA">
        <w:rPr>
          <w:rFonts w:eastAsiaTheme="minorEastAsia"/>
          <w:i/>
          <w:iCs/>
        </w:rPr>
        <w:t>both</w:t>
      </w:r>
      <w:r w:rsidR="00C634BA">
        <w:rPr>
          <w:rFonts w:eastAsiaTheme="minorEastAsia"/>
        </w:rPr>
        <w:t xml:space="preserve"> long-range and short-range correlations, like my Einstein Avatar</w:t>
      </w:r>
      <w:r w:rsidR="0087665B">
        <w:rPr>
          <w:rFonts w:eastAsiaTheme="minorEastAsia"/>
        </w:rPr>
        <w:t>, or proteins.</w:t>
      </w:r>
      <w:r w:rsidR="00F416D5">
        <w:rPr>
          <w:rFonts w:eastAsiaTheme="minorEastAsia"/>
        </w:rPr>
        <w:t xml:space="preserve"> However, perfect correlation,</w:t>
      </w:r>
      <w:r w:rsidR="004C5041">
        <w:rPr>
          <w:rFonts w:eastAsiaTheme="minorEastAsia"/>
        </w:rPr>
        <w:t xml:space="preserve"> a picture in one color has little information.</w:t>
      </w:r>
    </w:p>
    <w:p w14:paraId="3D639971" w14:textId="1752B95A" w:rsidR="00D45BDD" w:rsidRDefault="00D45BDD" w:rsidP="00D45BDD">
      <w:pPr>
        <w:pStyle w:val="Heading2"/>
      </w:pPr>
      <w:r>
        <w:t>Economic Value</w:t>
      </w:r>
    </w:p>
    <w:p w14:paraId="406478FA" w14:textId="5543A5F4" w:rsidR="00D45BDD" w:rsidRDefault="004E61DF">
      <w:r>
        <w:t xml:space="preserve">The knowhow (the information) to arrange atoms in highly correlated forms, an expensive sports car, </w:t>
      </w:r>
      <w:r w:rsidR="000E12B0">
        <w:t xml:space="preserve">has value. The atoms of the car, </w:t>
      </w:r>
      <w:r w:rsidR="004D4DEC">
        <w:t>in their raw form, have little value, save for how these raw atoms are extracted from nature, e.g., mining of metals</w:t>
      </w:r>
      <w:r w:rsidR="00101520">
        <w:t xml:space="preserve"> for future engine parts</w:t>
      </w:r>
      <w:r w:rsidR="00D76981">
        <w:t xml:space="preserve">, </w:t>
      </w:r>
      <w:r w:rsidR="00101520">
        <w:t>collection</w:t>
      </w:r>
      <w:r w:rsidR="00D76981">
        <w:t xml:space="preserve"> of sand </w:t>
      </w:r>
      <w:r w:rsidR="00101520">
        <w:t xml:space="preserve">for future conversion into </w:t>
      </w:r>
      <w:r w:rsidR="00D76981">
        <w:t>microchip electronics, and so forth.</w:t>
      </w:r>
    </w:p>
    <w:p w14:paraId="1CE618D3" w14:textId="2B3F8E7F" w:rsidR="0050630B" w:rsidRDefault="00BD3983" w:rsidP="00BD3983">
      <w:pPr>
        <w:pStyle w:val="Heading2"/>
      </w:pPr>
      <w:r>
        <w:lastRenderedPageBreak/>
        <w:t>Exploitation, Domination</w:t>
      </w:r>
      <w:r w:rsidR="00575EE6">
        <w:t>, OODA loop agents</w:t>
      </w:r>
    </w:p>
    <w:p w14:paraId="1F41BECA" w14:textId="1D1BD507" w:rsidR="00BD3983" w:rsidRDefault="00C63010">
      <w:r>
        <w:t>Finding rare but useful states in, practically, a continuum of possible configurations of microstates</w:t>
      </w:r>
      <w:r w:rsidR="007A22EE">
        <w:t xml:space="preserve"> is a good measure of ou</w:t>
      </w:r>
      <w:r w:rsidR="00F10153">
        <w:t xml:space="preserve">r ability to condense </w:t>
      </w:r>
      <w:r w:rsidR="007F28B5">
        <w:t xml:space="preserve">and exploit </w:t>
      </w:r>
      <w:r w:rsidR="00F10153">
        <w:t xml:space="preserve">information, </w:t>
      </w:r>
      <w:r w:rsidR="007F28B5">
        <w:t>a</w:t>
      </w:r>
      <w:r w:rsidR="005407E5">
        <w:t xml:space="preserve"> dual</w:t>
      </w:r>
      <w:r w:rsidR="007F28B5">
        <w:t xml:space="preserve"> ability </w:t>
      </w:r>
      <w:r w:rsidR="00F10153">
        <w:t xml:space="preserve">which </w:t>
      </w:r>
      <w:r w:rsidR="00D53434">
        <w:t xml:space="preserve">we </w:t>
      </w:r>
      <w:r w:rsidR="00445367">
        <w:t xml:space="preserve">typically refer to as our </w:t>
      </w:r>
      <w:r w:rsidR="00D53434">
        <w:t xml:space="preserve">intelligence. </w:t>
      </w:r>
      <w:r w:rsidR="00575EE6">
        <w:t xml:space="preserve">The OODA loop agents that out processes </w:t>
      </w:r>
      <w:r w:rsidR="0047552C">
        <w:t xml:space="preserve">opponents will generally </w:t>
      </w:r>
      <w:r w:rsidR="00247588">
        <w:t>win in whatsoever form of conflict</w:t>
      </w:r>
      <w:r w:rsidR="0047552C">
        <w:t xml:space="preserve">. </w:t>
      </w:r>
      <w:r w:rsidR="0077106B">
        <w:t>Certainty of victory cannot be guaranteed as l</w:t>
      </w:r>
      <w:r w:rsidR="00C464C3">
        <w:t xml:space="preserve">uck is always a </w:t>
      </w:r>
      <w:r w:rsidR="00247588">
        <w:t xml:space="preserve">potential </w:t>
      </w:r>
      <w:r w:rsidR="00C464C3">
        <w:t>factor</w:t>
      </w:r>
      <w:r w:rsidR="0079662D">
        <w:t xml:space="preserve">. </w:t>
      </w:r>
      <w:r w:rsidR="00C608D2">
        <w:t xml:space="preserve">Curiously, </w:t>
      </w:r>
      <w:r w:rsidR="0079662D">
        <w:t xml:space="preserve">it is </w:t>
      </w:r>
      <w:r w:rsidR="00C608D2">
        <w:t xml:space="preserve">often </w:t>
      </w:r>
      <w:r w:rsidR="00C464C3">
        <w:t xml:space="preserve">said that </w:t>
      </w:r>
      <w:r w:rsidR="00C464C3" w:rsidRPr="00EC6BAC">
        <w:rPr>
          <w:i/>
          <w:iCs/>
        </w:rPr>
        <w:t>it is better to be luck</w:t>
      </w:r>
      <w:r w:rsidR="00152BD5" w:rsidRPr="00EC6BAC">
        <w:rPr>
          <w:i/>
          <w:iCs/>
        </w:rPr>
        <w:t>y</w:t>
      </w:r>
      <w:r w:rsidR="00C464C3" w:rsidRPr="00EC6BAC">
        <w:rPr>
          <w:i/>
          <w:iCs/>
        </w:rPr>
        <w:t xml:space="preserve"> than good</w:t>
      </w:r>
      <w:r w:rsidR="00C464C3">
        <w:t xml:space="preserve">. </w:t>
      </w:r>
      <w:r w:rsidR="00FB0732">
        <w:t>How dependable is luck? A hurricane wiping out the Spanish armada</w:t>
      </w:r>
      <w:r w:rsidR="008F68A9">
        <w:t xml:space="preserve"> saved England. </w:t>
      </w:r>
      <w:r w:rsidR="00FF20D2">
        <w:t>The better question, really, is how much is luck</w:t>
      </w:r>
      <w:r w:rsidR="00B86F62">
        <w:t xml:space="preserve"> (</w:t>
      </w:r>
      <w:r w:rsidR="008B062A">
        <w:t>possibly</w:t>
      </w:r>
      <w:r w:rsidR="002A4BAA">
        <w:t xml:space="preserve"> while we are</w:t>
      </w:r>
      <w:r w:rsidR="008B062A">
        <w:t xml:space="preserve"> </w:t>
      </w:r>
      <w:r w:rsidR="00B86F62">
        <w:t>in a weaker position)</w:t>
      </w:r>
      <w:r w:rsidR="00FF20D2">
        <w:t xml:space="preserve"> a measure of one’s preparation</w:t>
      </w:r>
      <w:r w:rsidR="00D10211">
        <w:t xml:space="preserve">? </w:t>
      </w:r>
      <w:r w:rsidR="00634904">
        <w:t>To be good</w:t>
      </w:r>
      <w:r w:rsidR="005B6679">
        <w:t xml:space="preserve"> may mean being better at exploiting luck when it strikes.</w:t>
      </w:r>
      <w:r w:rsidR="00152BD5">
        <w:t xml:space="preserve"> </w:t>
      </w:r>
      <w:r w:rsidR="00F347A8">
        <w:t xml:space="preserve">Hannibal massacred the Romans at the battle of Cannae </w:t>
      </w:r>
      <w:r w:rsidR="004D78CD">
        <w:t>against 2:1 odds</w:t>
      </w:r>
      <w:r w:rsidR="00B71BFE">
        <w:t xml:space="preserve"> in raw numbers. Luck was not a factor. </w:t>
      </w:r>
      <w:r w:rsidR="006A6637">
        <w:t>Hannibal and his troops were overwhelmingly good.</w:t>
      </w:r>
    </w:p>
    <w:p w14:paraId="0B184891" w14:textId="7C168F5D" w:rsidR="000E1DDA" w:rsidRDefault="000E1DDA" w:rsidP="000E1DDA">
      <w:pPr>
        <w:pStyle w:val="Heading1"/>
      </w:pPr>
      <w:r>
        <w:t xml:space="preserve">The Eternal Anomaly </w:t>
      </w:r>
    </w:p>
    <w:p w14:paraId="3A209143" w14:textId="5AC52B16" w:rsidR="000E1DDA" w:rsidRDefault="000523B6">
      <w:r>
        <w:t>The irreversibility of time is the mechanism that brings order out of chaos – Ilya Prigogine</w:t>
      </w:r>
    </w:p>
    <w:p w14:paraId="440123EB" w14:textId="37594159" w:rsidR="000523B6" w:rsidRDefault="00D040AB">
      <w:r>
        <w:t xml:space="preserve">In 1878, Boltzmann showed that particles (a gas in a container) </w:t>
      </w:r>
      <w:r w:rsidR="0068729F">
        <w:t>evolve toward states having as little information as possible, aka,</w:t>
      </w:r>
      <w:r w:rsidR="00587AC1">
        <w:t xml:space="preserve"> the second law of thermodynamics.</w:t>
      </w:r>
      <w:r w:rsidR="000208B3">
        <w:t xml:space="preserve"> The universe of Boltzmann would evolve into a homogeneous soup </w:t>
      </w:r>
      <w:r w:rsidR="009201CE">
        <w:t xml:space="preserve">in which there is no information and free energy </w:t>
      </w:r>
      <w:r w:rsidR="0025672A">
        <w:t xml:space="preserve">to produce useful work </w:t>
      </w:r>
      <w:r w:rsidR="009201CE">
        <w:t>would be used up</w:t>
      </w:r>
      <w:r w:rsidR="0025672A">
        <w:t>.</w:t>
      </w:r>
    </w:p>
    <w:p w14:paraId="43BF4A1A" w14:textId="6ED2F624" w:rsidR="00875F69" w:rsidRDefault="0025672A" w:rsidP="0025672A">
      <w:pPr>
        <w:pStyle w:val="Heading2"/>
      </w:pPr>
      <w:r>
        <w:t>Prigogine Emergence</w:t>
      </w:r>
      <w:r w:rsidR="00DE2857">
        <w:t xml:space="preserve"> – From Chaos to Spontaneous Order</w:t>
      </w:r>
    </w:p>
    <w:p w14:paraId="1150C229" w14:textId="7DD4D59A" w:rsidR="0025672A" w:rsidRDefault="00DE2857">
      <w:r>
        <w:t>Place a pot of water on the stove</w:t>
      </w:r>
      <w:r w:rsidR="00C358C8">
        <w:t xml:space="preserve"> and turn on the heat</w:t>
      </w:r>
      <w:r w:rsidR="00CE35C7">
        <w:t xml:space="preserve">, or pull the plug on your bathtub to drain the water. </w:t>
      </w:r>
      <w:r w:rsidR="00C358C8">
        <w:t>At the start, entropy is maximal in both systems</w:t>
      </w:r>
      <w:r w:rsidR="009B71CF">
        <w:t>, but after a while, the water in the pot generates Barnard cells and the water draining the tub produces a whirlpool, which are ordered states.</w:t>
      </w:r>
      <w:r w:rsidR="00C753F8">
        <w:t xml:space="preserve"> </w:t>
      </w:r>
      <w:r w:rsidR="009E0C83">
        <w:t>The whirlpool</w:t>
      </w:r>
      <w:r w:rsidR="00943196">
        <w:t xml:space="preserve"> is </w:t>
      </w:r>
      <w:r w:rsidR="00182337">
        <w:t xml:space="preserve">a steady state, so long as there is water to drain, and the </w:t>
      </w:r>
      <w:r w:rsidR="00D47D17">
        <w:t xml:space="preserve">system, the tub with the draining water, is a system that is out of equilibrium. </w:t>
      </w:r>
      <w:r w:rsidR="00CB1B8E">
        <w:t xml:space="preserve">The boiling water is more dynamic, as the Barnard cells </w:t>
      </w:r>
      <w:r w:rsidR="00A66529">
        <w:t xml:space="preserve">do their dance, but in average, the system is in a steady state, with the number of Barnard cells staying </w:t>
      </w:r>
      <w:r w:rsidR="003A30F2">
        <w:t>roughly constant. The pot with boiling water, so long as there is water, is thus a steady state out of equilibrium.</w:t>
      </w:r>
    </w:p>
    <w:p w14:paraId="65761675" w14:textId="4F9F5AC3" w:rsidR="006F4451" w:rsidRDefault="00984E39">
      <w:r>
        <w:t>The 1977 Nobel Prize for Chemistry was awarded to Ilya</w:t>
      </w:r>
      <w:r w:rsidR="00DE7E09">
        <w:t xml:space="preserve"> Prigogine for his contributions to non-equilibrium thermodynamics</w:t>
      </w:r>
      <w:r w:rsidR="00DE4013">
        <w:t>, particularly the theory of dissipative structures. His key insight for systems (far) out of equilibrium</w:t>
      </w:r>
      <w:r w:rsidR="00345C9F">
        <w:t xml:space="preserve"> was that information emerges naturally in the steady state of physical systems that are</w:t>
      </w:r>
      <w:r w:rsidR="008A688A">
        <w:t xml:space="preserve"> out equilibrium. </w:t>
      </w:r>
      <w:r w:rsidR="001C02BB" w:rsidRPr="000D0237">
        <w:t>Information, Prigogine showed in 1947, is hidden on the other side of chaos</w:t>
      </w:r>
      <w:r w:rsidR="001C02BB">
        <w:t xml:space="preserve">. The steady state of out of equilibrium systems </w:t>
      </w:r>
      <w:r w:rsidR="001C02BB" w:rsidRPr="000D0237">
        <w:rPr>
          <w:i/>
          <w:iCs/>
        </w:rPr>
        <w:t>minimizes</w:t>
      </w:r>
      <w:r w:rsidR="001C02BB">
        <w:t xml:space="preserve"> the production of entropy. </w:t>
      </w:r>
      <w:r w:rsidR="008A688A">
        <w:t>The whirlpool</w:t>
      </w:r>
      <w:r w:rsidR="00381D14">
        <w:t xml:space="preserve"> is a rare </w:t>
      </w:r>
      <w:r w:rsidR="00F46C16">
        <w:t xml:space="preserve">information-rich </w:t>
      </w:r>
      <w:r w:rsidR="00381D14">
        <w:t>configuration of water molecules that</w:t>
      </w:r>
      <w:r w:rsidR="00951E4F">
        <w:t>,</w:t>
      </w:r>
      <w:r w:rsidR="00381D14">
        <w:t xml:space="preserve"> </w:t>
      </w:r>
      <w:r w:rsidR="00951E4F">
        <w:t xml:space="preserve">speaking practically with probability zero, </w:t>
      </w:r>
      <w:r w:rsidR="00381D14">
        <w:t xml:space="preserve">will not ever </w:t>
      </w:r>
      <w:r w:rsidR="009D3F6D">
        <w:t>appear spontaneously in still water</w:t>
      </w:r>
      <w:r w:rsidR="009D3F6D" w:rsidRPr="006F4451">
        <w:rPr>
          <w:i/>
          <w:iCs/>
        </w:rPr>
        <w:t>.</w:t>
      </w:r>
      <w:r w:rsidR="006644F6">
        <w:t xml:space="preserve"> </w:t>
      </w:r>
      <w:r w:rsidR="00E07BA6">
        <w:t>However, when the liquid water is gone, turned fully into steam or gone fully down the drain, the order</w:t>
      </w:r>
      <w:r w:rsidR="00E12309">
        <w:t>ed systems perish.</w:t>
      </w:r>
    </w:p>
    <w:p w14:paraId="4ADE72AD" w14:textId="42820CF1" w:rsidR="00DE4013" w:rsidRDefault="006644F6">
      <w:r>
        <w:t>For information to endure, it must be ‘crystallized’ in the solid state</w:t>
      </w:r>
      <w:r w:rsidR="007859BA">
        <w:t xml:space="preserve">. </w:t>
      </w:r>
      <w:r w:rsidR="00C71CCB">
        <w:t>Ordered s</w:t>
      </w:r>
      <w:r w:rsidR="007859BA">
        <w:t>olid states resist the nature of the second law of thermodynamics</w:t>
      </w:r>
      <w:r w:rsidR="00C71CCB">
        <w:t xml:space="preserve">, e.g., DNA and </w:t>
      </w:r>
      <w:r w:rsidR="005B633E">
        <w:t xml:space="preserve">old economy </w:t>
      </w:r>
      <w:r w:rsidR="00C71CCB">
        <w:t xml:space="preserve">sports cars and </w:t>
      </w:r>
      <w:r w:rsidR="005B633E">
        <w:t xml:space="preserve">new economy cloud-based </w:t>
      </w:r>
      <w:r w:rsidR="00C71CCB">
        <w:t>networks of peoples and firms.</w:t>
      </w:r>
      <w:r w:rsidR="00290C4A">
        <w:t xml:space="preserve"> Information arises from the steady state of non-equilibrium systems and is </w:t>
      </w:r>
      <w:r w:rsidR="00766BBC">
        <w:t>stored in solid state systems.</w:t>
      </w:r>
    </w:p>
    <w:p w14:paraId="71BD3B85" w14:textId="122A8029" w:rsidR="00766BBC" w:rsidRDefault="00766BBC" w:rsidP="00696568">
      <w:pPr>
        <w:pStyle w:val="Heading2"/>
      </w:pPr>
      <w:r>
        <w:lastRenderedPageBreak/>
        <w:t>Computation</w:t>
      </w:r>
      <w:r w:rsidR="00696568">
        <w:t xml:space="preserve"> – It’s Full Meaning</w:t>
      </w:r>
    </w:p>
    <w:p w14:paraId="60E4E60D" w14:textId="4EBD0CE0" w:rsidR="00696568" w:rsidRDefault="00E25D8A">
      <w:r>
        <w:t>A tree, as is a bacterium, is a computer</w:t>
      </w:r>
      <w:r w:rsidR="002641C0">
        <w:t xml:space="preserve"> organized over signaling pathways</w:t>
      </w:r>
      <w:r>
        <w:t xml:space="preserve">. As inputs, such as seasons or PH change, the tree and bacterium compute </w:t>
      </w:r>
      <w:r w:rsidR="007C3783">
        <w:t>reactions, e.g., shed leaves during the winter and grow them back in the spring.</w:t>
      </w:r>
      <w:r w:rsidR="00585106">
        <w:t xml:space="preserve"> Even lifeless soups of chemicals </w:t>
      </w:r>
      <w:r w:rsidR="0024200F">
        <w:t xml:space="preserve">in equilibrium </w:t>
      </w:r>
      <w:r w:rsidR="00585106">
        <w:t>are computers</w:t>
      </w:r>
      <w:r w:rsidR="0024200F">
        <w:t xml:space="preserve">. Add heat (break the equilibrium) and </w:t>
      </w:r>
      <w:r w:rsidR="00EA3242">
        <w:t>a new state of equilibrium is reached over some period of time.</w:t>
      </w:r>
    </w:p>
    <w:p w14:paraId="37DEF1FD" w14:textId="54805455" w:rsidR="00EA3242" w:rsidRDefault="00EA3242">
      <w:r>
        <w:t xml:space="preserve">Breaking symmetry; </w:t>
      </w:r>
      <w:r w:rsidR="00CE3B37">
        <w:t xml:space="preserve">richer the network, the greater the complexity, more bifurcations, </w:t>
      </w:r>
      <w:r w:rsidR="006557FA">
        <w:t>catastrophes</w:t>
      </w:r>
      <w:r w:rsidR="00CE3B37">
        <w:t>.</w:t>
      </w:r>
    </w:p>
    <w:p w14:paraId="7E165E9D" w14:textId="56C9F624" w:rsidR="00131A5F" w:rsidRDefault="00131A5F" w:rsidP="006557FA">
      <w:pPr>
        <w:pStyle w:val="Heading2"/>
      </w:pPr>
      <w:r>
        <w:t xml:space="preserve">The Arrow of Time and the </w:t>
      </w:r>
      <w:r w:rsidR="006557FA">
        <w:t xml:space="preserve">Destruction of </w:t>
      </w:r>
      <w:r w:rsidR="00D07A09">
        <w:t xml:space="preserve">Backwards </w:t>
      </w:r>
      <w:r w:rsidR="006557FA">
        <w:t>Time Travel</w:t>
      </w:r>
    </w:p>
    <w:p w14:paraId="27B754DA" w14:textId="6CF0F0CA" w:rsidR="00360D53" w:rsidRDefault="009B1ABE">
      <w:r>
        <w:t xml:space="preserve">Imagine </w:t>
      </w:r>
      <w:r w:rsidR="00750F67">
        <w:t>a large cube filled with ping-pong balls bouncing around</w:t>
      </w:r>
      <w:r w:rsidR="00FC56E8">
        <w:t xml:space="preserve"> as an analogy to a gas of helium. </w:t>
      </w:r>
      <w:r w:rsidR="00361432">
        <w:t xml:space="preserve">We record the positions and velocities of the balls as precisely as possible for a period of time. The we inject energy into the system to make it play backwards, say by </w:t>
      </w:r>
      <w:r w:rsidR="006A71AF">
        <w:t>lasers that impart reverse velocities.</w:t>
      </w:r>
      <w:r w:rsidR="005312DE">
        <w:t xml:space="preserve"> In this systems, </w:t>
      </w:r>
      <w:r w:rsidR="00893F29">
        <w:t xml:space="preserve">the importance of digits is inverted. Normally, </w:t>
      </w:r>
      <w:r w:rsidR="00466C82">
        <w:t>when we have a number with many digit</w:t>
      </w:r>
      <w:r w:rsidR="005312DE">
        <w:t>s</w:t>
      </w:r>
      <w:r w:rsidR="00466C82">
        <w:t>, the digits to the left are more important</w:t>
      </w:r>
      <w:r w:rsidR="00780A77">
        <w:t xml:space="preserve"> than those to the right. In </w:t>
      </w:r>
      <w:r w:rsidR="005312DE">
        <w:t xml:space="preserve">our </w:t>
      </w:r>
      <w:r w:rsidR="00780A77">
        <w:t>system</w:t>
      </w:r>
      <w:r w:rsidR="00B4137D">
        <w:t>, it is the last digit of the measurement that grows to become dominant</w:t>
      </w:r>
      <w:r w:rsidR="000412B5">
        <w:t>. No matter how precise we may measure a system, there is always a digit to the right</w:t>
      </w:r>
      <w:r w:rsidR="00786D99">
        <w:t xml:space="preserve"> of any number. So, even without Heisenberg’s uncertainty principle</w:t>
      </w:r>
      <w:r w:rsidR="003A1393">
        <w:t xml:space="preserve">, we conclude that </w:t>
      </w:r>
      <w:r w:rsidR="0069464A">
        <w:t>a movie of particles will always look like it is playing forward</w:t>
      </w:r>
      <w:r w:rsidR="005468FA">
        <w:t xml:space="preserve">, except for the brief period time we inject energy into the system by changing the velocities of the particles with our </w:t>
      </w:r>
      <w:r w:rsidR="00EB5207">
        <w:t>laser beams.</w:t>
      </w:r>
      <w:r w:rsidR="005E18A0">
        <w:t xml:space="preserve"> The sensitivity to the inverted </w:t>
      </w:r>
      <w:r w:rsidR="00DC3041">
        <w:t>importance of digits from position and momentum measurements is far greater for chaotic systems with strange attractors.</w:t>
      </w:r>
    </w:p>
    <w:p w14:paraId="66C2F7DE" w14:textId="0AA299A8" w:rsidR="005B1F47" w:rsidRDefault="005B5DC4">
      <w:r>
        <w:t xml:space="preserve">Statistical systems (like our ping-pong ball example) </w:t>
      </w:r>
      <w:r w:rsidR="00B91F72">
        <w:t>cannot go backwards because there are, effectively, an infinite number of paths compatible with any present</w:t>
      </w:r>
      <w:r w:rsidR="00221234">
        <w:t xml:space="preserve"> state. As statistical systems move forward, they quickly forget how to go backwards.</w:t>
      </w:r>
      <w:r w:rsidR="00B13CFB">
        <w:t xml:space="preserve"> Prigogine calls this the entropy barrier.</w:t>
      </w:r>
      <w:r w:rsidR="00155C89">
        <w:t xml:space="preserve"> The past, for Prigogine, is not only unreachable, it ceases to exist.</w:t>
      </w:r>
      <w:r w:rsidR="004660EC">
        <w:t xml:space="preserve"> There is no past, though there was a past, and there is no future.</w:t>
      </w:r>
      <w:r w:rsidR="00101A3D">
        <w:t xml:space="preserve"> There is only a present that is being calculated at every instant (that </w:t>
      </w:r>
      <w:r w:rsidR="00214196">
        <w:t>bypasses Feynman’s concerned thought that the deeper we look into space time, the more computation is occurring</w:t>
      </w:r>
      <w:r w:rsidR="007C38E1">
        <w:t xml:space="preserve"> without limit).</w:t>
      </w:r>
      <w:r w:rsidR="000E3909">
        <w:t xml:space="preserve"> Only when there is negligible dissipation (planets orbiting stars) can physics move forward or backwards in time.</w:t>
      </w:r>
      <w:r w:rsidR="00981AA9">
        <w:t xml:space="preserve"> Graphs can create some stickiness (persistence) and </w:t>
      </w:r>
      <w:r w:rsidR="005F5F52">
        <w:t xml:space="preserve">limited </w:t>
      </w:r>
      <w:r w:rsidR="00981AA9">
        <w:t>reversibility</w:t>
      </w:r>
      <w:r w:rsidR="00BE6FEC">
        <w:t xml:space="preserve"> </w:t>
      </w:r>
      <w:r w:rsidR="00FC12F3">
        <w:t xml:space="preserve">within and among corporations considered as </w:t>
      </w:r>
      <w:r w:rsidR="00C75AED">
        <w:t xml:space="preserve">competitive </w:t>
      </w:r>
      <w:r w:rsidR="00FC12F3">
        <w:t>O</w:t>
      </w:r>
      <w:r w:rsidR="00C75AED">
        <w:t>ODA loop agents.</w:t>
      </w:r>
      <w:r w:rsidR="00B67346">
        <w:t xml:space="preserve"> </w:t>
      </w:r>
    </w:p>
    <w:p w14:paraId="6F5C1316" w14:textId="3F736CA3" w:rsidR="00206FA6" w:rsidRDefault="00622234" w:rsidP="00622234">
      <w:pPr>
        <w:pStyle w:val="Heading1"/>
      </w:pPr>
      <w:r>
        <w:t>Back to solid state economics</w:t>
      </w:r>
    </w:p>
    <w:p w14:paraId="1E6DEB84" w14:textId="33F0EDE8" w:rsidR="00622234" w:rsidRDefault="00622234">
      <w:r>
        <w:t xml:space="preserve">The development and evolution of life on Earth </w:t>
      </w:r>
      <w:r w:rsidR="00AC5EBC">
        <w:t>occurred through the development of solid state-based methods to store and transmit information, such as DNA.</w:t>
      </w:r>
      <w:r w:rsidR="00ED3B73">
        <w:t xml:space="preserve"> Civilization extended this into the meta solid state: the creation of hierarchical networks</w:t>
      </w:r>
      <w:r w:rsidR="008C596E">
        <w:t xml:space="preserve"> to compute and transmit information</w:t>
      </w:r>
      <w:r w:rsidR="00ED3B73">
        <w:t xml:space="preserve">. </w:t>
      </w:r>
      <w:r w:rsidR="004A4BA8">
        <w:t xml:space="preserve">Modern </w:t>
      </w:r>
      <w:r w:rsidR="00D43D8D">
        <w:t xml:space="preserve">(or cloud based) </w:t>
      </w:r>
      <w:r w:rsidR="004A4BA8">
        <w:t>civilizations have extended th</w:t>
      </w:r>
      <w:r w:rsidR="008C596E">
        <w:t>e ability to store, compute, and transmit information in the clouds.</w:t>
      </w:r>
      <w:r w:rsidR="00D43D8D">
        <w:t xml:space="preserve"> </w:t>
      </w:r>
      <w:r w:rsidR="00464D5D">
        <w:t xml:space="preserve">Physical objects in economies may be thought of as crystallized, solid state </w:t>
      </w:r>
      <w:r w:rsidR="007C536A">
        <w:t>instantiations of imagination</w:t>
      </w:r>
      <w:r w:rsidR="00A34A6C">
        <w:t xml:space="preserve"> and </w:t>
      </w:r>
      <w:r w:rsidR="0038753D">
        <w:t>knowhow</w:t>
      </w:r>
      <w:r w:rsidR="00A34A6C">
        <w:t xml:space="preserve"> to turn imagined concepts into corporeal reality.</w:t>
      </w:r>
      <w:r w:rsidR="000C0626">
        <w:t xml:space="preserve"> This is an accretive process. Clouds go back to earlier computers and networks</w:t>
      </w:r>
      <w:r w:rsidR="0006306F">
        <w:t>, which themselves evolved from standalone computers, which themselves evolved from mechanical calculation engines</w:t>
      </w:r>
      <w:r w:rsidR="002234CE">
        <w:t>, which derived from industrialization.</w:t>
      </w:r>
    </w:p>
    <w:p w14:paraId="3E47B183" w14:textId="604598F9" w:rsidR="00AD7AA4" w:rsidRDefault="00AD7AA4">
      <w:r>
        <w:t>The balance of trade in some unit of currency (currently the dollar) is not necessarily a useful measure. Two nations may exchange the same dollar value</w:t>
      </w:r>
      <w:r w:rsidR="00843339">
        <w:t xml:space="preserve"> totals in trading activities, however, one nation is exporting crude raw materials such as copper, while importing highly refined </w:t>
      </w:r>
      <w:r w:rsidR="006A4E5D">
        <w:t xml:space="preserve">technology that uses copper in </w:t>
      </w:r>
      <w:r w:rsidR="002106D9">
        <w:t>advanced semiconductors.</w:t>
      </w:r>
      <w:r w:rsidR="00464D5D">
        <w:t xml:space="preserve"> </w:t>
      </w:r>
      <w:r w:rsidR="000D647A">
        <w:t>The exporter of copper exports far less imagination</w:t>
      </w:r>
      <w:r w:rsidR="00C80726">
        <w:t xml:space="preserve"> than it imports </w:t>
      </w:r>
      <w:r w:rsidR="00C80726">
        <w:lastRenderedPageBreak/>
        <w:t>from the nation selling it back advanced semiconductor technology.</w:t>
      </w:r>
      <w:r w:rsidR="0006130F">
        <w:t xml:space="preserve"> Knowledge and </w:t>
      </w:r>
      <w:r w:rsidR="0038753D">
        <w:t>knowhow</w:t>
      </w:r>
      <w:r w:rsidR="0006130F">
        <w:t xml:space="preserve"> are more valuable, and more difficult to acquire</w:t>
      </w:r>
      <w:r w:rsidR="00592D11">
        <w:t xml:space="preserve">, but networks increase the rate of acquisition of knowledge and </w:t>
      </w:r>
      <w:r w:rsidR="0038753D">
        <w:t>knowhow</w:t>
      </w:r>
      <w:r w:rsidR="00592D11">
        <w:t>.</w:t>
      </w:r>
      <w:r w:rsidR="00276C2C">
        <w:t xml:space="preserve"> </w:t>
      </w:r>
      <w:r w:rsidR="007B1FB1">
        <w:t>Is a trade imbalance in ‘imagination’ a form of exploitation?</w:t>
      </w:r>
    </w:p>
    <w:p w14:paraId="5286EE0E" w14:textId="59EEF6C4" w:rsidR="00E354F4" w:rsidRDefault="00DF68A5">
      <w:r>
        <w:t xml:space="preserve">Indirect access: When we buy </w:t>
      </w:r>
      <w:r w:rsidR="008B5325">
        <w:t>toothpaste,</w:t>
      </w:r>
      <w:r>
        <w:t xml:space="preserve"> we are doing much more than buying paste for teeth in a tube.</w:t>
      </w:r>
      <w:r w:rsidR="00387FC7">
        <w:t xml:space="preserve"> We are buying access to all the precedent science and technology inside the tube.</w:t>
      </w:r>
      <w:r w:rsidR="00C04C4C">
        <w:t xml:space="preserve"> We are buying indirect access to the practical uses of imagination</w:t>
      </w:r>
      <w:r w:rsidR="00150C2F">
        <w:t xml:space="preserve">, knowledge, and </w:t>
      </w:r>
      <w:r w:rsidR="0038753D">
        <w:t>knowhow</w:t>
      </w:r>
      <w:r w:rsidR="00150C2F">
        <w:t xml:space="preserve"> that exist, or existed, in the nervous systems of people we have likely not met.</w:t>
      </w:r>
    </w:p>
    <w:p w14:paraId="3656A696" w14:textId="4AAAC17B" w:rsidR="00D9472D" w:rsidRDefault="00D9472D">
      <w:r>
        <w:t xml:space="preserve">We should not see an economy as a </w:t>
      </w:r>
      <w:r w:rsidR="00DA564A">
        <w:t xml:space="preserve">system carefully managing resources, the wealth of a nation, or </w:t>
      </w:r>
      <w:r w:rsidR="00CE63F4">
        <w:t>a network of financial transactions, but as a system that amplifies</w:t>
      </w:r>
      <w:r w:rsidR="00001676">
        <w:t xml:space="preserve"> the practical uses of knowledge and </w:t>
      </w:r>
      <w:r w:rsidR="0038753D">
        <w:t>knowhow</w:t>
      </w:r>
      <w:r w:rsidR="00001676">
        <w:t xml:space="preserve"> through the physical embodiment of </w:t>
      </w:r>
      <w:r w:rsidR="00AA0648">
        <w:t>information and context-specific properties that this information helps carry.</w:t>
      </w:r>
    </w:p>
    <w:p w14:paraId="1D7F72A5" w14:textId="61FA13F7" w:rsidR="00B62B1A" w:rsidRDefault="00B62B1A">
      <w:r>
        <w:t>Markets do not make us richer, but wiser, since they produce wealth</w:t>
      </w:r>
      <w:r w:rsidR="0043643E">
        <w:t xml:space="preserve"> as long as they give us indirect access to the practical uses of knowledge</w:t>
      </w:r>
      <w:r w:rsidR="00405115">
        <w:t xml:space="preserve"> and imagination that our species has been able to accumulate.</w:t>
      </w:r>
    </w:p>
    <w:p w14:paraId="4EDD5DAD" w14:textId="124F9A39" w:rsidR="00497B04" w:rsidRDefault="00497B04" w:rsidP="00497B04">
      <w:pPr>
        <w:pStyle w:val="Heading1"/>
      </w:pPr>
      <w:r>
        <w:t>Links are not free</w:t>
      </w:r>
    </w:p>
    <w:p w14:paraId="288B5C14" w14:textId="2339CEF4" w:rsidR="002608F5" w:rsidRDefault="00024E42" w:rsidP="00024E42">
      <w:pPr>
        <w:pStyle w:val="Heading2"/>
      </w:pPr>
      <w:r>
        <w:t>Imperfect but useful econometric units</w:t>
      </w:r>
    </w:p>
    <w:p w14:paraId="01CBB514" w14:textId="77777777" w:rsidR="002606EA" w:rsidRDefault="00DA3B6F" w:rsidP="00024E42">
      <w:r w:rsidRPr="00280EF5">
        <w:rPr>
          <w:i/>
          <w:iCs/>
        </w:rPr>
        <w:t>Personbyte</w:t>
      </w:r>
      <w:r>
        <w:t xml:space="preserve"> – A personbyte </w:t>
      </w:r>
      <w:r w:rsidR="00D64022">
        <w:t>is the maximum knowledge and knowhow of a human being.</w:t>
      </w:r>
    </w:p>
    <w:p w14:paraId="4250A9E3" w14:textId="4ADC0A6B" w:rsidR="0029410B" w:rsidRDefault="002606EA" w:rsidP="00024E42">
      <w:r>
        <w:t>A personbyte is finite. Moreover, i</w:t>
      </w:r>
      <w:r w:rsidR="00662EDC">
        <w:t>t takes more than a personbyte to build commercial aircraft.</w:t>
      </w:r>
      <w:r>
        <w:t xml:space="preserve"> </w:t>
      </w:r>
      <w:r w:rsidR="00DD464A">
        <w:t xml:space="preserve">Products that require more than one personbyte require </w:t>
      </w:r>
      <w:r w:rsidR="001E42FB">
        <w:t>the creation of (</w:t>
      </w:r>
      <w:r w:rsidR="00FC64AA">
        <w:t xml:space="preserve">harmonious, </w:t>
      </w:r>
      <w:r w:rsidR="001E42FB">
        <w:t>networked) teams.</w:t>
      </w:r>
      <w:r>
        <w:t xml:space="preserve"> </w:t>
      </w:r>
      <w:r w:rsidR="005F478B">
        <w:t xml:space="preserve">Since the capacity of humans is finite, </w:t>
      </w:r>
      <w:r w:rsidR="00AC0B1D">
        <w:t xml:space="preserve">the only way to </w:t>
      </w:r>
      <w:r w:rsidR="00FB469F">
        <w:t xml:space="preserve">accumulate large volumes of </w:t>
      </w:r>
      <w:r w:rsidR="005F478B">
        <w:t xml:space="preserve">knowledge and </w:t>
      </w:r>
      <w:r w:rsidR="0038753D">
        <w:t>knowhow</w:t>
      </w:r>
      <w:r w:rsidR="005F478B">
        <w:t xml:space="preserve"> need </w:t>
      </w:r>
      <w:r w:rsidR="00FB469F">
        <w:t>is to</w:t>
      </w:r>
      <w:r w:rsidR="005F478B">
        <w:t xml:space="preserve"> chunk</w:t>
      </w:r>
      <w:r w:rsidR="006933E4">
        <w:t xml:space="preserve"> it in amounts less than one personbyte. A community is chunked by physicians, plumbers, </w:t>
      </w:r>
      <w:r w:rsidR="006E4F9E">
        <w:t xml:space="preserve">mechanics, </w:t>
      </w:r>
      <w:r w:rsidR="00EC2EB9">
        <w:t>etcetera.</w:t>
      </w:r>
    </w:p>
    <w:p w14:paraId="60C844DC" w14:textId="5AF30A6C" w:rsidR="00C50ADA" w:rsidRPr="00024E42" w:rsidRDefault="00280EF5" w:rsidP="00024E42">
      <w:r>
        <w:t>The concept of economy of scale led to large factories, say, in the early days of the automobile industry.</w:t>
      </w:r>
      <w:r w:rsidR="00497B04">
        <w:t xml:space="preserve"> Adam Smith’s </w:t>
      </w:r>
      <w:r w:rsidR="001A4DAF">
        <w:t>division of labor</w:t>
      </w:r>
      <w:r w:rsidR="00C709FF">
        <w:t xml:space="preserve"> is one of the mechanisms that can help explain scale economies. The division of labor implies that it is more efficient</w:t>
      </w:r>
      <w:r w:rsidR="00311B7A">
        <w:t xml:space="preserve"> to have each worker focus on a small part of the construction of a pin or a car than to have each worker attempt to build </w:t>
      </w:r>
      <w:r w:rsidR="00E82374">
        <w:t xml:space="preserve">pins or cars from start to finish. Division of labor only makes sense for projects that are sufficiently large enough to make </w:t>
      </w:r>
      <w:r w:rsidR="00C50ADA">
        <w:t>it worthwhile.</w:t>
      </w:r>
      <w:r w:rsidR="00C73F1E">
        <w:t xml:space="preserve"> G</w:t>
      </w:r>
      <w:r w:rsidR="00C50ADA">
        <w:t>iant factories run into their own limits.</w:t>
      </w:r>
      <w:r w:rsidR="00D25E32">
        <w:t xml:space="preserve"> Automation has significantly shrunk personbytes, e.g., Intel has rows and rows of empty workstations, replaced by overhead robots.</w:t>
      </w:r>
    </w:p>
    <w:p w14:paraId="052A9A83" w14:textId="6FC23B7E" w:rsidR="002B55BE" w:rsidRDefault="00C73F1E">
      <w:r w:rsidRPr="00C73F1E">
        <w:rPr>
          <w:i/>
          <w:iCs/>
        </w:rPr>
        <w:t>Firmbyte</w:t>
      </w:r>
      <w:r>
        <w:t xml:space="preserve"> </w:t>
      </w:r>
      <w:r w:rsidR="00C531AA">
        <w:t>–</w:t>
      </w:r>
      <w:r>
        <w:t xml:space="preserve"> </w:t>
      </w:r>
      <w:r w:rsidR="00C531AA">
        <w:t xml:space="preserve">A firmbyte is </w:t>
      </w:r>
      <w:r w:rsidR="000D415C">
        <w:t xml:space="preserve">analogous to the personbyte, but instead of requiring the distribution of knowledge and </w:t>
      </w:r>
      <w:r w:rsidR="0038753D">
        <w:t>knowhow</w:t>
      </w:r>
      <w:r w:rsidR="000D415C">
        <w:t xml:space="preserve"> </w:t>
      </w:r>
      <w:r w:rsidR="00FC2D11">
        <w:t>among people, it requires these to be distributed among a network of firms.</w:t>
      </w:r>
    </w:p>
    <w:p w14:paraId="31AFA91F" w14:textId="528AF679" w:rsidR="00275838" w:rsidRDefault="002B55BE">
      <w:r>
        <w:t xml:space="preserve">From here on, Hidalgo delves into the historical development of transaction cost theory or the newer </w:t>
      </w:r>
      <w:r w:rsidR="00697417">
        <w:t xml:space="preserve">field of </w:t>
      </w:r>
      <w:r>
        <w:t xml:space="preserve">institutional </w:t>
      </w:r>
      <w:r w:rsidR="00697417">
        <w:t>economics.</w:t>
      </w:r>
      <w:r w:rsidR="00E23040">
        <w:t xml:space="preserve"> Early theories tended to overlook hidden costs and openly obvious frictional costs</w:t>
      </w:r>
      <w:r w:rsidR="004317D1">
        <w:t xml:space="preserve">, e.g., </w:t>
      </w:r>
      <w:r w:rsidR="00872C9B">
        <w:t>drafting and exercising contracts requires a lot of work</w:t>
      </w:r>
      <w:r w:rsidR="00F924CF">
        <w:t>, which may, in the end, fail to come to fruition.</w:t>
      </w:r>
      <w:r w:rsidR="00910118">
        <w:t xml:space="preserve"> However, insight was gleaned </w:t>
      </w:r>
      <w:r w:rsidR="008B5325">
        <w:t>into</w:t>
      </w:r>
      <w:r w:rsidR="00910118">
        <w:t xml:space="preserve"> how big corporations may become.</w:t>
      </w:r>
      <w:r w:rsidR="00DF5203">
        <w:t xml:space="preserve"> When the external transactions become less costly </w:t>
      </w:r>
      <w:r w:rsidR="003D45BA">
        <w:t>than the internal transactions, the size of a firm stops growing since it is better for it to buy things and services from the market than to p</w:t>
      </w:r>
      <w:r w:rsidR="00296B38">
        <w:t>roduce them internally.</w:t>
      </w:r>
    </w:p>
    <w:p w14:paraId="39D5EF53" w14:textId="77777777" w:rsidR="00F757DD" w:rsidRDefault="00275838">
      <w:r>
        <w:t xml:space="preserve">Looking at it conversely, from a network of firms working with each other, </w:t>
      </w:r>
      <w:r w:rsidR="005038A6">
        <w:t xml:space="preserve">the ability of these networked firms to hold knowledge and knowhow </w:t>
      </w:r>
      <w:r w:rsidR="00070934">
        <w:t xml:space="preserve"> will depend on the cost of links. That is, when </w:t>
      </w:r>
      <w:r w:rsidR="00070934">
        <w:lastRenderedPageBreak/>
        <w:t>sustaining links is inexpensive, creating large networks</w:t>
      </w:r>
      <w:r w:rsidR="00B90828">
        <w:t xml:space="preserve"> of firms will be easier, and accumulating vast volumes of knowledge </w:t>
      </w:r>
      <w:r w:rsidR="0038753D">
        <w:t>and knowhow will be easier too.</w:t>
      </w:r>
      <w:r w:rsidR="00684FE2">
        <w:t xml:space="preserve"> If the links are too costly, </w:t>
      </w:r>
      <w:r w:rsidR="00E7088F">
        <w:t>extant large networks will collapse to some degree, and</w:t>
      </w:r>
      <w:r w:rsidR="00641793">
        <w:t xml:space="preserve"> the creation of</w:t>
      </w:r>
      <w:r w:rsidR="00E7088F">
        <w:t xml:space="preserve"> new large </w:t>
      </w:r>
      <w:r w:rsidR="00641793">
        <w:t>networks of firms will be difficult if not impossible.</w:t>
      </w:r>
    </w:p>
    <w:p w14:paraId="112C28D1" w14:textId="77777777" w:rsidR="00CA3F96" w:rsidRDefault="00957166">
      <w:r>
        <w:t xml:space="preserve">Worldwide </w:t>
      </w:r>
      <w:r w:rsidR="008267CA">
        <w:t xml:space="preserve">costs of market interactions have been reduced by reductions in tariffs (and the creation of trading </w:t>
      </w:r>
      <w:r w:rsidR="0057334B">
        <w:t>blocs</w:t>
      </w:r>
      <w:r w:rsidR="008267CA">
        <w:t>), improvements in shipping</w:t>
      </w:r>
      <w:r w:rsidR="0057334B">
        <w:t xml:space="preserve"> and communication, but also by other types of emergent instruments. </w:t>
      </w:r>
      <w:r w:rsidR="002C2C42">
        <w:t>The emergence of standards</w:t>
      </w:r>
      <w:r w:rsidR="0069308D">
        <w:t xml:space="preserve"> and standardization</w:t>
      </w:r>
      <w:r w:rsidR="002C2C42">
        <w:t>, for example, have also reduced the cost of market interactions</w:t>
      </w:r>
      <w:r w:rsidR="0005355A">
        <w:t xml:space="preserve"> among the firms and customers that subscribe to them, e.g., </w:t>
      </w:r>
      <w:r w:rsidR="0069308D">
        <w:t>Bluetooth</w:t>
      </w:r>
      <w:r w:rsidR="0005355A">
        <w:t xml:space="preserve">. </w:t>
      </w:r>
    </w:p>
    <w:p w14:paraId="554E8B76" w14:textId="77777777" w:rsidR="00372324" w:rsidRDefault="00CA3F96">
      <w:r>
        <w:t xml:space="preserve">Extreme levels of inefficiency, as mastered by American healthcare and the Department of Defense (DoD) </w:t>
      </w:r>
      <w:r w:rsidR="00B477C0">
        <w:t>can only be supported by organizations whose revenue stream does not depend on interaction with others</w:t>
      </w:r>
      <w:r w:rsidR="00440885">
        <w:t>.</w:t>
      </w:r>
    </w:p>
    <w:p w14:paraId="22942DFB" w14:textId="77777777" w:rsidR="00E52AB7" w:rsidRDefault="00372324" w:rsidP="00E52AB7">
      <w:r>
        <w:t>How much does the following thought apply to geopolitical networks and alliances? In a world in which differences in the costs of links translate into differences</w:t>
      </w:r>
      <w:r w:rsidR="001622F6">
        <w:t xml:space="preserve"> in connectivity of the networks of firms and organizations that beget them, the ability of the networks with the most expensive links to hold vast volumes of knowledge and knowhow will be the ones that suffers.</w:t>
      </w:r>
      <w:r w:rsidR="0034044B">
        <w:t xml:space="preserve"> Today, cars are made </w:t>
      </w:r>
      <w:r w:rsidR="009F178C">
        <w:t xml:space="preserve">in factories all around the world. Production is dismembered. </w:t>
      </w:r>
    </w:p>
    <w:p w14:paraId="71ADCE9A" w14:textId="77777777" w:rsidR="008B76BE" w:rsidRDefault="008B76BE" w:rsidP="008B76BE">
      <w:pPr>
        <w:pStyle w:val="Heading2"/>
      </w:pPr>
      <w:r>
        <w:t>Social networks</w:t>
      </w:r>
    </w:p>
    <w:p w14:paraId="515A4042" w14:textId="4DC37825" w:rsidR="00085521" w:rsidRDefault="008B76BE" w:rsidP="00E52AB7">
      <w:r>
        <w:t xml:space="preserve">Hidalgo goes into the sizes of social networks. </w:t>
      </w:r>
      <w:r w:rsidR="00085521">
        <w:t xml:space="preserve">Social networks are </w:t>
      </w:r>
      <w:r w:rsidR="007D10B6">
        <w:t>based</w:t>
      </w:r>
      <w:r w:rsidR="00085521">
        <w:t xml:space="preserve"> on three ideas:</w:t>
      </w:r>
    </w:p>
    <w:p w14:paraId="6FA53CCA" w14:textId="0C5A7EA3" w:rsidR="00085521" w:rsidRDefault="00085521" w:rsidP="00085521">
      <w:pPr>
        <w:pStyle w:val="ListParagraph"/>
        <w:numPr>
          <w:ilvl w:val="0"/>
          <w:numId w:val="1"/>
        </w:numPr>
      </w:pPr>
      <w:r>
        <w:t>Social foci</w:t>
      </w:r>
      <w:r w:rsidR="00BE612A">
        <w:t xml:space="preserve"> – think links </w:t>
      </w:r>
      <w:r w:rsidR="00DF4EDA">
        <w:t xml:space="preserve">created by people </w:t>
      </w:r>
      <w:r w:rsidR="00972B81">
        <w:t>share social foci:</w:t>
      </w:r>
      <w:r w:rsidR="00DF4EDA">
        <w:t xml:space="preserve"> workmates, </w:t>
      </w:r>
      <w:r w:rsidR="00972B81">
        <w:t>schoolmates</w:t>
      </w:r>
      <w:r w:rsidR="00DF4EDA">
        <w:t>, etc.</w:t>
      </w:r>
    </w:p>
    <w:p w14:paraId="2CC01597" w14:textId="143D03C8" w:rsidR="00BE612A" w:rsidRDefault="00BE612A" w:rsidP="00085521">
      <w:pPr>
        <w:pStyle w:val="ListParagraph"/>
        <w:numPr>
          <w:ilvl w:val="0"/>
          <w:numId w:val="1"/>
        </w:numPr>
      </w:pPr>
      <w:r>
        <w:t>Triadic closure</w:t>
      </w:r>
      <w:r w:rsidR="00CD46FD">
        <w:t xml:space="preserve"> – Links formed among people who share friends.</w:t>
      </w:r>
    </w:p>
    <w:p w14:paraId="4F0513F7" w14:textId="77777777" w:rsidR="00AB73C7" w:rsidRDefault="00BE612A" w:rsidP="00085521">
      <w:pPr>
        <w:pStyle w:val="ListParagraph"/>
        <w:numPr>
          <w:ilvl w:val="0"/>
          <w:numId w:val="1"/>
        </w:numPr>
      </w:pPr>
      <w:r>
        <w:t>Homophily</w:t>
      </w:r>
      <w:r w:rsidR="007D10B6">
        <w:t xml:space="preserve"> – This refers to the stickiness of links</w:t>
      </w:r>
      <w:r w:rsidR="00AB73C7">
        <w:t>, e.g., people who like Elvis.</w:t>
      </w:r>
    </w:p>
    <w:p w14:paraId="4E0DC551" w14:textId="2E44C6A5" w:rsidR="00DE2A3E" w:rsidRDefault="00AB73C7" w:rsidP="00AB73C7">
      <w:r>
        <w:t>Trust is also key to the development of large social networks.</w:t>
      </w:r>
      <w:r w:rsidR="00CC21E6">
        <w:t xml:space="preserve"> With respect to economies, the presence of industries of different sizes </w:t>
      </w:r>
      <w:r w:rsidR="002D7AF6">
        <w:t>indicates the presence of trust</w:t>
      </w:r>
      <w:r w:rsidR="00A74D0A">
        <w:t xml:space="preserve"> (</w:t>
      </w:r>
      <w:r w:rsidR="00065377" w:rsidRPr="00065377">
        <w:rPr>
          <w:i/>
          <w:iCs/>
        </w:rPr>
        <w:t>Trust</w:t>
      </w:r>
      <w:r w:rsidR="00065377">
        <w:t xml:space="preserve">, </w:t>
      </w:r>
      <w:r w:rsidR="00A74D0A">
        <w:t>Fukuyama</w:t>
      </w:r>
      <w:r w:rsidR="00065377">
        <w:t xml:space="preserve"> 1995)</w:t>
      </w:r>
      <w:r w:rsidR="002D7AF6">
        <w:t>.</w:t>
      </w:r>
      <w:r w:rsidR="00A74D0A">
        <w:t xml:space="preserve"> Moreover</w:t>
      </w:r>
      <w:r w:rsidR="00065377">
        <w:t xml:space="preserve">, countries that have </w:t>
      </w:r>
      <w:r w:rsidR="00757929">
        <w:t>vigorous private nonprofit organizations such as schools and hospitals</w:t>
      </w:r>
      <w:r w:rsidR="00DE2A3E">
        <w:t xml:space="preserve"> are also likely to develop strong private economic institutions.</w:t>
      </w:r>
      <w:r w:rsidR="00C80BFE">
        <w:t xml:space="preserve"> </w:t>
      </w:r>
    </w:p>
    <w:p w14:paraId="5F43CDAA" w14:textId="17D520A8" w:rsidR="00C80BFE" w:rsidRDefault="00C80BFE" w:rsidP="00AB73C7">
      <w:r>
        <w:t xml:space="preserve">Trust enables networks. Networks enable trust. This is one reason large cities in the United States </w:t>
      </w:r>
      <w:r w:rsidR="00F4090C">
        <w:t>vote Democratic, and rural red counties vote republican.</w:t>
      </w:r>
    </w:p>
    <w:p w14:paraId="6F7A2FFD" w14:textId="77777777" w:rsidR="00573A00" w:rsidRDefault="00573A00" w:rsidP="00573A00">
      <w:pPr>
        <w:pStyle w:val="Heading2"/>
      </w:pPr>
      <w:r>
        <w:t>More metrics</w:t>
      </w:r>
    </w:p>
    <w:p w14:paraId="49988281" w14:textId="3D0ED689" w:rsidR="003C6148" w:rsidRDefault="00783680" w:rsidP="00AB73C7">
      <w:r>
        <w:t xml:space="preserve">Trust is a form of </w:t>
      </w:r>
      <w:r w:rsidRPr="00783680">
        <w:rPr>
          <w:i/>
          <w:iCs/>
        </w:rPr>
        <w:t>social capital</w:t>
      </w:r>
      <w:r>
        <w:t>.</w:t>
      </w:r>
      <w:r w:rsidR="007F24E1">
        <w:t xml:space="preserve"> Silicon </w:t>
      </w:r>
      <w:r w:rsidR="001A7248">
        <w:t>V</w:t>
      </w:r>
      <w:r w:rsidR="007F24E1">
        <w:t xml:space="preserve">alley had (has) dense social networks and open labor markets </w:t>
      </w:r>
      <w:r w:rsidR="00F70521">
        <w:t xml:space="preserve">that encourage entrepreneurship. Its former competitor along Route 128 had firms that made employees sign nondisclosure agreements. </w:t>
      </w:r>
      <w:r w:rsidR="00CA3C1C">
        <w:t>Silicon Valley destroyed Route 128.</w:t>
      </w:r>
    </w:p>
    <w:p w14:paraId="31CF7D31" w14:textId="443774E8" w:rsidR="00E1466E" w:rsidRDefault="00E1466E" w:rsidP="00AB73C7">
      <w:r>
        <w:t>Trust is why employers tend to hire referrals.</w:t>
      </w:r>
      <w:r w:rsidR="00531C1D">
        <w:t xml:space="preserve"> Studies have shown that referr</w:t>
      </w:r>
      <w:r w:rsidR="009143D6">
        <w:t>als are less likely to quit.</w:t>
      </w:r>
    </w:p>
    <w:p w14:paraId="52A84C98" w14:textId="453C25C7" w:rsidR="00B154C9" w:rsidRDefault="00B154C9" w:rsidP="00AB73C7">
      <w:r>
        <w:t xml:space="preserve">Building relationships is a slow process, hence why the military moves its people </w:t>
      </w:r>
      <w:r w:rsidR="00754B9C">
        <w:t>around to forge networks.</w:t>
      </w:r>
    </w:p>
    <w:p w14:paraId="172CB19F" w14:textId="253781C7" w:rsidR="00502DE1" w:rsidRDefault="001574C3" w:rsidP="00AB73C7">
      <w:r>
        <w:t xml:space="preserve">Industry location matrices help map a country’s </w:t>
      </w:r>
      <w:r w:rsidR="00870623">
        <w:t xml:space="preserve">volumes of knowledge and knowhow. </w:t>
      </w:r>
    </w:p>
    <w:p w14:paraId="1478339C" w14:textId="16974E17" w:rsidR="00BC3956" w:rsidRDefault="00BC3956" w:rsidP="00BC3956">
      <w:pPr>
        <w:pStyle w:val="Heading1"/>
      </w:pPr>
      <w:r>
        <w:lastRenderedPageBreak/>
        <w:t>Social capital</w:t>
      </w:r>
    </w:p>
    <w:p w14:paraId="3E033085" w14:textId="1A15783A" w:rsidR="00BC3956" w:rsidRDefault="00BC3956" w:rsidP="00AB73C7">
      <w:r>
        <w:t>Standardized tests are not good for measuring social capital</w:t>
      </w:r>
      <w:r w:rsidR="00D220F6">
        <w:t xml:space="preserve">. They do not measure creativity or conscientiousness. </w:t>
      </w:r>
    </w:p>
    <w:p w14:paraId="44D34CF4" w14:textId="0F8CD3BB" w:rsidR="0000579E" w:rsidRDefault="0000579E" w:rsidP="00AB73C7">
      <w:r>
        <w:t xml:space="preserve">Starting in the late 1980s, </w:t>
      </w:r>
      <w:r w:rsidR="005C171F">
        <w:t xml:space="preserve">the concept of social capital emerged as a powerful explanatory force. Social capital focused </w:t>
      </w:r>
      <w:r w:rsidR="004011F1">
        <w:t xml:space="preserve">not on machines or individual knowledge, but on the ability of people to connect. </w:t>
      </w:r>
      <w:r w:rsidR="00E2365D">
        <w:t xml:space="preserve">At the turn of the twentieth century, understanding of economic growth hinged on </w:t>
      </w:r>
      <w:r w:rsidR="0045660A">
        <w:t>five factors:</w:t>
      </w:r>
    </w:p>
    <w:p w14:paraId="126E9B7A" w14:textId="3FD8A939" w:rsidR="0045660A" w:rsidRDefault="0045660A" w:rsidP="0045660A">
      <w:pPr>
        <w:pStyle w:val="ListParagraph"/>
        <w:numPr>
          <w:ilvl w:val="0"/>
          <w:numId w:val="2"/>
        </w:numPr>
      </w:pPr>
      <w:r>
        <w:t>Physical capital</w:t>
      </w:r>
      <w:r w:rsidR="00E42E72">
        <w:t xml:space="preserve"> (machines, etcetera)</w:t>
      </w:r>
    </w:p>
    <w:p w14:paraId="1DEBFDD7" w14:textId="1C79EBD6" w:rsidR="00E9025A" w:rsidRDefault="00090C53" w:rsidP="00E9025A">
      <w:pPr>
        <w:pStyle w:val="ListParagraph"/>
        <w:numPr>
          <w:ilvl w:val="1"/>
          <w:numId w:val="2"/>
        </w:numPr>
      </w:pPr>
      <w:r>
        <w:t>Embodied information and its equivalent</w:t>
      </w:r>
      <w:r w:rsidR="00D772F1">
        <w:t xml:space="preserve"> in the ‘crystals of imagination’, e.g., bionic legs.</w:t>
      </w:r>
    </w:p>
    <w:p w14:paraId="4D144DE5" w14:textId="5786BB0B" w:rsidR="0045660A" w:rsidRDefault="0045660A" w:rsidP="0045660A">
      <w:pPr>
        <w:pStyle w:val="ListParagraph"/>
        <w:numPr>
          <w:ilvl w:val="0"/>
          <w:numId w:val="2"/>
        </w:numPr>
      </w:pPr>
      <w:r>
        <w:t>Human capital</w:t>
      </w:r>
      <w:r w:rsidR="003640FB">
        <w:t xml:space="preserve"> (the local education and skill set levels)</w:t>
      </w:r>
    </w:p>
    <w:p w14:paraId="7B3A7EF4" w14:textId="01110976" w:rsidR="0045660A" w:rsidRDefault="0045660A" w:rsidP="0045660A">
      <w:pPr>
        <w:pStyle w:val="ListParagraph"/>
        <w:numPr>
          <w:ilvl w:val="0"/>
          <w:numId w:val="2"/>
        </w:numPr>
      </w:pPr>
      <w:r>
        <w:t>Social capital</w:t>
      </w:r>
      <w:r w:rsidR="00427B6C">
        <w:t xml:space="preserve"> (</w:t>
      </w:r>
      <w:r w:rsidR="00E42E72">
        <w:t>the networks of people and i</w:t>
      </w:r>
      <w:r w:rsidR="00427B6C">
        <w:t>nstitutions)</w:t>
      </w:r>
    </w:p>
    <w:p w14:paraId="613E688C" w14:textId="4B684420" w:rsidR="00427B6C" w:rsidRDefault="00427B6C" w:rsidP="0045660A">
      <w:pPr>
        <w:pStyle w:val="ListParagraph"/>
        <w:numPr>
          <w:ilvl w:val="0"/>
          <w:numId w:val="2"/>
        </w:numPr>
      </w:pPr>
      <w:r>
        <w:t xml:space="preserve">Land </w:t>
      </w:r>
      <w:r w:rsidR="003640FB">
        <w:t>(resources, access to seas, etcetera)</w:t>
      </w:r>
    </w:p>
    <w:p w14:paraId="4DE85747" w14:textId="7E6A7EE8" w:rsidR="00E42E72" w:rsidRDefault="00E42E72" w:rsidP="0045660A">
      <w:pPr>
        <w:pStyle w:val="ListParagraph"/>
        <w:numPr>
          <w:ilvl w:val="0"/>
          <w:numId w:val="2"/>
        </w:numPr>
      </w:pPr>
      <w:r>
        <w:t>Labor</w:t>
      </w:r>
      <w:r w:rsidR="00E9025A">
        <w:t xml:space="preserve"> (population pools)</w:t>
      </w:r>
    </w:p>
    <w:p w14:paraId="4ECE50F1" w14:textId="12F3B44B" w:rsidR="00DB13B9" w:rsidRDefault="00DB13B9" w:rsidP="00DB13B9">
      <w:r>
        <w:t xml:space="preserve">The notion of physical capital has limitations. The traditional way of thinking about </w:t>
      </w:r>
      <w:r w:rsidR="003D30A3">
        <w:t xml:space="preserve">a stock of physical capital is to add up items in terms of their prices. We could then say, as long as prices add up </w:t>
      </w:r>
      <w:r w:rsidR="004168A4">
        <w:t>to the same total, that a kitchen with three stoves but no utensils is equivalent to a kitchen with one stove</w:t>
      </w:r>
      <w:r w:rsidR="000C454C">
        <w:t xml:space="preserve"> but everything else that we need to prepare a meal. The underlying idea is that we implicitly assume </w:t>
      </w:r>
      <w:r w:rsidR="008A408D">
        <w:t>the existence of a market where we can trade items that we do no need for the ones we do.</w:t>
      </w:r>
      <w:r w:rsidR="00DA2E36">
        <w:t xml:space="preserve"> Clearly, in practice, it is not always easy to trade capital.</w:t>
      </w:r>
      <w:r w:rsidR="00DF073D">
        <w:t xml:space="preserve"> How do we trade infrastructure such as bridges, or cellphone networks, or highway systems?</w:t>
      </w:r>
    </w:p>
    <w:p w14:paraId="23BB3473" w14:textId="3DC58768" w:rsidR="009B56D1" w:rsidRDefault="009B56D1" w:rsidP="009B56D1">
      <w:pPr>
        <w:pStyle w:val="Heading2"/>
      </w:pPr>
      <w:r>
        <w:t>Economic complexity</w:t>
      </w:r>
    </w:p>
    <w:p w14:paraId="255A3109" w14:textId="77777777" w:rsidR="003B7B94" w:rsidRDefault="00006798" w:rsidP="00DB13B9">
      <w:r>
        <w:t xml:space="preserve">It is possible to characterize a product not just by looking at its </w:t>
      </w:r>
      <w:r w:rsidR="004A477B">
        <w:t xml:space="preserve">ubiquity—the number of countries that export it—but also by the diversity of countries that export it. </w:t>
      </w:r>
      <w:r w:rsidR="00CF02EC">
        <w:t>We can differentiate products with low ubiquity because</w:t>
      </w:r>
      <w:r w:rsidR="00D33EB0">
        <w:t xml:space="preserve"> they are rare (uranium ore) and products with low ubiquity because they are complex (such as optical instruments for semiconductor manufacturing).</w:t>
      </w:r>
      <w:r w:rsidR="003B7B94">
        <w:t xml:space="preserve"> </w:t>
      </w:r>
      <w:r w:rsidR="00D01B35">
        <w:t>This kind of thinking leads to the notion of economic complexity.</w:t>
      </w:r>
    </w:p>
    <w:p w14:paraId="38B54E74" w14:textId="7FCC91C0" w:rsidR="009B56D1" w:rsidRDefault="00B30ED7" w:rsidP="00DB13B9">
      <w:r>
        <w:t xml:space="preserve">One way to begin to measure  is by graphing </w:t>
      </w:r>
      <w:r w:rsidR="0006541C">
        <w:t xml:space="preserve">the GDP per capita of a country by the country’s diversity, measured by the </w:t>
      </w:r>
      <w:r w:rsidR="00B644C7">
        <w:t>number of products that it exports.</w:t>
      </w:r>
      <w:r w:rsidR="00C3201B">
        <w:t xml:space="preserve"> In 2000, for example, </w:t>
      </w:r>
      <w:r w:rsidR="009C1110">
        <w:t>Singapore, Chile, and Pakistan exported the same number of products</w:t>
      </w:r>
      <w:r w:rsidR="00D21326">
        <w:t>, but have large differences in their GDP per capita</w:t>
      </w:r>
      <w:r w:rsidR="007C16FD">
        <w:t xml:space="preserve">. </w:t>
      </w:r>
      <w:r w:rsidR="00DB0772">
        <w:t xml:space="preserve">Once we start considering the ubiquity of the products they export, </w:t>
      </w:r>
      <w:r w:rsidR="007C16FD">
        <w:t>Singapore</w:t>
      </w:r>
      <w:r w:rsidR="00CB6B7D">
        <w:t xml:space="preserve"> (with advanced technologies)</w:t>
      </w:r>
      <w:r w:rsidR="007C16FD">
        <w:t xml:space="preserve"> has more economic complexity than Chile</w:t>
      </w:r>
      <w:r w:rsidR="00CB6B7D">
        <w:t xml:space="preserve"> with copper ores</w:t>
      </w:r>
      <w:r w:rsidR="007C16FD">
        <w:t>, and Chile has more economic complexity than Pakistan</w:t>
      </w:r>
      <w:r w:rsidR="00CB6B7D">
        <w:t xml:space="preserve"> with </w:t>
      </w:r>
      <w:r w:rsidR="00725729">
        <w:t>garments</w:t>
      </w:r>
      <w:r w:rsidR="00B123ED">
        <w:t>. Plotted on a line, gaps show up over time</w:t>
      </w:r>
      <w:r w:rsidR="007C16FD">
        <w:t>.</w:t>
      </w:r>
      <w:r w:rsidR="00B123ED">
        <w:t xml:space="preserve"> For the most part, countrie</w:t>
      </w:r>
      <w:r w:rsidR="00AB3405">
        <w:t>s that are below the line, such as India and China grow faster than those on or above the line.</w:t>
      </w:r>
      <w:r w:rsidR="005D3E4A">
        <w:t xml:space="preserve"> This means that over long periods of time, the income of countries tends to follow the </w:t>
      </w:r>
      <w:r w:rsidR="007669B3">
        <w:t>information that is captured by this measure of economic complexity. In short, countries’ incomes are predicted by the complexity of their economies. To earn, you need to make.</w:t>
      </w:r>
      <w:r w:rsidR="00F40582">
        <w:t xml:space="preserve"> An economic advantage exists only for those countries that have low salaries relative to </w:t>
      </w:r>
      <w:r w:rsidR="003B7B94">
        <w:t>the complexity of the economy.</w:t>
      </w:r>
    </w:p>
    <w:p w14:paraId="763F5BDE" w14:textId="6440BD0B" w:rsidR="007579E6" w:rsidRDefault="007579E6" w:rsidP="007579E6">
      <w:pPr>
        <w:pStyle w:val="Heading2"/>
      </w:pPr>
      <w:r>
        <w:t>Summary and hierarchical orders</w:t>
      </w:r>
    </w:p>
    <w:p w14:paraId="1CDBFD94" w14:textId="1C036EF4" w:rsidR="007579E6" w:rsidRDefault="004E20BD" w:rsidP="00DB13B9">
      <w:r>
        <w:t>Organs know how to perform functions that cells cannot perform. Rabbits can perform functions that go beyond those of their individual organs</w:t>
      </w:r>
      <w:r w:rsidR="00941360">
        <w:t xml:space="preserve">. Ecosystems embody knowhow </w:t>
      </w:r>
      <w:r w:rsidR="00B81F0D">
        <w:t xml:space="preserve">exceeding what is contained in </w:t>
      </w:r>
      <w:r w:rsidR="00B81F0D">
        <w:lastRenderedPageBreak/>
        <w:t xml:space="preserve">all the members of a single species. </w:t>
      </w:r>
      <w:r w:rsidR="004323E6">
        <w:t xml:space="preserve">None of the entities at any of the hierarchies we have mentioned are conscious </w:t>
      </w:r>
      <w:r w:rsidR="00F000F9">
        <w:t xml:space="preserve">of their abilities. Humans transition to personbyte and firmbyte hierarchies. </w:t>
      </w:r>
      <w:r w:rsidR="00074381">
        <w:t>These hierarchies can store, compute, and transmit information</w:t>
      </w:r>
      <w:r w:rsidR="00A90C68">
        <w:t>.</w:t>
      </w:r>
    </w:p>
    <w:p w14:paraId="66B10EA7" w14:textId="02AF1306" w:rsidR="00A90C68" w:rsidRDefault="006A5B9B" w:rsidP="00DB13B9">
      <w:r>
        <w:t xml:space="preserve">The ability of economies to pack and unpack knowledge by physically embodying </w:t>
      </w:r>
      <w:r w:rsidR="009F744E">
        <w:t xml:space="preserve">instructions and templates (like DNA does in reproduction) is much more limited than </w:t>
      </w:r>
      <w:r w:rsidR="003070CB">
        <w:t xml:space="preserve">the biological ability to reproduce. </w:t>
      </w:r>
      <w:r w:rsidR="00B84953">
        <w:t xml:space="preserve">We cannot trivially copy and paste the space industry from the United States to </w:t>
      </w:r>
      <w:r w:rsidR="00616782">
        <w:t xml:space="preserve">Mexico or </w:t>
      </w:r>
      <w:r w:rsidR="00813DEB">
        <w:t xml:space="preserve">South Africa. </w:t>
      </w:r>
      <w:r w:rsidR="004640B2">
        <w:t>As (and even if) metaverse economies get created and sustained, the problem of reproduction, copying and pasting will get easier.</w:t>
      </w:r>
      <w:r w:rsidR="00873433">
        <w:t xml:space="preserve"> The Marshall </w:t>
      </w:r>
      <w:r w:rsidR="008B5325">
        <w:t>P</w:t>
      </w:r>
      <w:r w:rsidR="00873433">
        <w:t xml:space="preserve">lan rebuilt Europe successfully. Nation building exercises in </w:t>
      </w:r>
      <w:r w:rsidR="008C256A">
        <w:t>Afghanistan fail every time so far.</w:t>
      </w:r>
    </w:p>
    <w:p w14:paraId="0361C987" w14:textId="36694F43" w:rsidR="001A24B1" w:rsidRDefault="00B90565" w:rsidP="00DB13B9">
      <w:r>
        <w:t xml:space="preserve">Energy flows keep systems out of equilibrium. </w:t>
      </w:r>
      <w:r w:rsidR="00630859">
        <w:t>Energy flows allow matter out of equilibrium to self-organize</w:t>
      </w:r>
      <w:r w:rsidR="00632174">
        <w:t xml:space="preserve">, explaining spontaneous emergence of order or information. </w:t>
      </w:r>
      <w:r w:rsidR="00482B61">
        <w:t>Out-of-equilibrium systems beget information naturally as they organize into dynamic steady states</w:t>
      </w:r>
      <w:r w:rsidR="00F7135E">
        <w:t xml:space="preserve"> (whirlpools) or complex states </w:t>
      </w:r>
      <w:r w:rsidR="00E72F33">
        <w:t xml:space="preserve">with long and short-range correlations </w:t>
      </w:r>
      <w:r w:rsidR="00F7135E">
        <w:t>(trade alliances)</w:t>
      </w:r>
      <w:r w:rsidR="00F62484">
        <w:t xml:space="preserve"> that store, compute, and transmit information in the solid state</w:t>
      </w:r>
      <w:r w:rsidR="00F7135E">
        <w:t>.</w:t>
      </w:r>
      <w:r w:rsidR="001457D1">
        <w:t xml:space="preserve"> Computational abilities power the growth of more complexity</w:t>
      </w:r>
      <w:r w:rsidR="001D7DB8">
        <w:t xml:space="preserve">, countering the universal (but not necessarily local) </w:t>
      </w:r>
      <w:r w:rsidR="00D42D18">
        <w:t xml:space="preserve">progression towards increased entropy. To beget complex forms of information, </w:t>
      </w:r>
      <w:r w:rsidR="00442EFA">
        <w:t xml:space="preserve">such as those that populate modern society, </w:t>
      </w:r>
      <w:r w:rsidR="00900A4F">
        <w:t>we need to evolve more complex forms of computation that involve networks of humans. Our society and economy must ac</w:t>
      </w:r>
      <w:r w:rsidR="00E93002">
        <w:t>t as a distributed computer of distributed computers</w:t>
      </w:r>
      <w:r w:rsidR="00DC0583">
        <w:t>, or systems of systems</w:t>
      </w:r>
      <w:r w:rsidR="009A7079">
        <w:t xml:space="preserve"> (SoSs)</w:t>
      </w:r>
      <w:r w:rsidR="00DC0583">
        <w:t xml:space="preserve"> as the Department of Defense likes to call them. The sizes of networks are constrained by </w:t>
      </w:r>
      <w:r w:rsidR="00DA3B28">
        <w:t xml:space="preserve">historical and institutional factors, </w:t>
      </w:r>
      <w:r w:rsidR="00837144">
        <w:t>including</w:t>
      </w:r>
      <w:r w:rsidR="00DA3B28">
        <w:t xml:space="preserve"> a society’s level of trust</w:t>
      </w:r>
      <w:r w:rsidR="00837144">
        <w:t>.</w:t>
      </w:r>
    </w:p>
    <w:p w14:paraId="0D29A608" w14:textId="763270FE" w:rsidR="00E818C4" w:rsidRDefault="00E818C4" w:rsidP="00DB13B9">
      <w:r>
        <w:t>To fight our individual limitations</w:t>
      </w:r>
      <w:r w:rsidR="000C0F7B">
        <w:t xml:space="preserve"> in terms of personbytes</w:t>
      </w:r>
      <w:r>
        <w:t>, we need to collaborate in networks of knowhow</w:t>
      </w:r>
      <w:r w:rsidR="000C0F7B">
        <w:t xml:space="preserve"> in firmbytes (and networks of firms, and networks of nations)</w:t>
      </w:r>
      <w:r>
        <w:t>.</w:t>
      </w:r>
      <w:r w:rsidR="000C0F7B">
        <w:t xml:space="preserve"> We also need ways to reduce </w:t>
      </w:r>
      <w:r w:rsidR="00273906">
        <w:t xml:space="preserve">the noise from </w:t>
      </w:r>
      <w:r w:rsidR="008B5325">
        <w:t>today’s</w:t>
      </w:r>
      <w:r w:rsidR="00273906">
        <w:t xml:space="preserve"> networks. Deluges of emails of relative import</w:t>
      </w:r>
      <w:r w:rsidR="009463DC">
        <w:t xml:space="preserve"> and relative need for replies can grind personbytes to zero.</w:t>
      </w:r>
    </w:p>
    <w:p w14:paraId="3744B785" w14:textId="06E58259" w:rsidR="009A7079" w:rsidRDefault="009A7079" w:rsidP="00DB13B9">
      <w:r>
        <w:t xml:space="preserve">The universe with our modern society can be modeled as OOP OODA </w:t>
      </w:r>
      <w:r w:rsidR="00C85590">
        <w:t xml:space="preserve">agents in </w:t>
      </w:r>
      <w:r>
        <w:t>SoSs</w:t>
      </w:r>
      <w:r w:rsidR="00C85590">
        <w:t>. An agent can be a tree, a forest, Google, or NATO.</w:t>
      </w:r>
    </w:p>
    <w:p w14:paraId="77708F21" w14:textId="77777777" w:rsidR="00E9025A" w:rsidRDefault="00E9025A" w:rsidP="00E9025A"/>
    <w:p w14:paraId="4AE4C4C0" w14:textId="77777777" w:rsidR="00D80A4A" w:rsidRDefault="00360D53" w:rsidP="00D80A4A">
      <w:pPr>
        <w:pStyle w:val="Title"/>
      </w:pPr>
      <w:r>
        <w:br w:type="page"/>
      </w:r>
      <w:r w:rsidR="00D80A4A">
        <w:lastRenderedPageBreak/>
        <w:t xml:space="preserve">The Formula  </w:t>
      </w:r>
    </w:p>
    <w:p w14:paraId="7A672197" w14:textId="728F5408" w:rsidR="0089270E" w:rsidRDefault="00120D20" w:rsidP="0089270E">
      <w:r>
        <w:t xml:space="preserve">Your success isn’t about you and your performance. It’s about us and how we perceive your performance. </w:t>
      </w:r>
      <w:r w:rsidR="0089270E">
        <w:t>Success is about the rewards we earn from the communities we belong to.</w:t>
      </w:r>
    </w:p>
    <w:p w14:paraId="40BFD5FA" w14:textId="7B5C7D50" w:rsidR="0089270E" w:rsidRDefault="00B329BA" w:rsidP="0089270E">
      <w:r>
        <w:t xml:space="preserve">As for credit, </w:t>
      </w:r>
      <w:r w:rsidR="0089270E">
        <w:t>Edison gets credit for X-ray photography, moving pictures, recorded audio, and the light bulb, when in fact all were discovered by other scientists or inventors. And then there are the Wright brothers, the inventors of the airplane according to the schoolbooks. Never mind that the first powered flight was executed nine months prior to theirs, by a New Zealander named Richard Pearse. Seemingly, it’s the last person who makes a discovery that really matters, not the first.</w:t>
      </w:r>
    </w:p>
    <w:p w14:paraId="3193C4A3" w14:textId="2A1859D9" w:rsidR="006627C5" w:rsidRDefault="006627C5" w:rsidP="00972FC7">
      <w:r>
        <w:t xml:space="preserve">Success is a collective </w:t>
      </w:r>
      <w:r w:rsidR="00940EAD">
        <w:t xml:space="preserve">phenomenon, a </w:t>
      </w:r>
      <w:r>
        <w:t>measure capturing how people respond to our performance. If we want to measure our success or figure out how we’ll ultimately be rewarded, we can’t look at our performances or accomplishments in isolation. Instead,</w:t>
      </w:r>
      <w:r w:rsidR="00972FC7">
        <w:t xml:space="preserve"> we need to </w:t>
      </w:r>
      <w:r w:rsidR="00972FC7" w:rsidRPr="00972FC7">
        <w:rPr>
          <w:b/>
          <w:bCs/>
          <w:i/>
          <w:iCs/>
        </w:rPr>
        <w:t>study</w:t>
      </w:r>
      <w:r w:rsidR="00972FC7">
        <w:t xml:space="preserve"> our </w:t>
      </w:r>
      <w:r w:rsidR="00940EAD" w:rsidRPr="00940EAD">
        <w:rPr>
          <w:b/>
          <w:bCs/>
          <w:i/>
          <w:iCs/>
        </w:rPr>
        <w:t>networked</w:t>
      </w:r>
      <w:r w:rsidR="00940EAD">
        <w:t xml:space="preserve"> </w:t>
      </w:r>
      <w:r w:rsidR="00972FC7">
        <w:t>community and examine its response to our contributions.</w:t>
      </w:r>
      <w:r w:rsidR="00940EAD">
        <w:t xml:space="preserve"> </w:t>
      </w:r>
      <w:r w:rsidR="00A62353">
        <w:t xml:space="preserve">We need to determine the nature of our networks. </w:t>
      </w:r>
      <w:r w:rsidR="00A62353" w:rsidRPr="00390D46">
        <w:rPr>
          <w:i/>
          <w:iCs/>
        </w:rPr>
        <w:t xml:space="preserve">On social media, our networks are small worlds subject to </w:t>
      </w:r>
      <w:r w:rsidR="00390D46" w:rsidRPr="00390D46">
        <w:rPr>
          <w:i/>
          <w:iCs/>
        </w:rPr>
        <w:t>mathematical catastrophes</w:t>
      </w:r>
      <w:r w:rsidR="00390D46">
        <w:t xml:space="preserve">. </w:t>
      </w:r>
      <w:r w:rsidR="00B91FC3">
        <w:t xml:space="preserve">A senior government employee high up the General Service food chain is a member of large, often stove piped </w:t>
      </w:r>
      <w:r w:rsidR="00612A40">
        <w:t>organization such as the Department of Defense (DoD).</w:t>
      </w:r>
    </w:p>
    <w:p w14:paraId="667A3236" w14:textId="77777777" w:rsidR="00743A72" w:rsidRDefault="00743A72" w:rsidP="00743A72">
      <w:r>
        <w:t>In small world networks: Our initial impact is inevitably local, witnessed by our family members, colleagues, friends, neighbors, collaborators, and clients. Yet occasionally we set in motion ripples that reach beyond our immediate circles, radiating outward and activating a broad communal response. The most successful among us have mastered our networks, using them to achieve a place in the collective consciousness, snapping up valuable real estate in the brains of unlikely people.</w:t>
      </w:r>
    </w:p>
    <w:p w14:paraId="2AD68622" w14:textId="58A7D6AA" w:rsidR="008D11CF" w:rsidRDefault="005A3064" w:rsidP="005A3064">
      <w:r>
        <w:t>César Hidalgo, instead</w:t>
      </w:r>
      <w:r w:rsidR="00C50E09">
        <w:t xml:space="preserve"> of measuring fame using Google hits, as in</w:t>
      </w:r>
      <w:r w:rsidR="00A467D0">
        <w:t xml:space="preserve"> the ace pilots study, </w:t>
      </w:r>
      <w:r w:rsidR="00A467D0" w:rsidRPr="005A3064">
        <w:rPr>
          <w:i/>
          <w:iCs/>
        </w:rPr>
        <w:t>he uses Wikipedia pages—or to be precise, the number of languages a person’s Wikipedia page is published in</w:t>
      </w:r>
      <w:r w:rsidR="00A467D0">
        <w:t xml:space="preserve">. </w:t>
      </w:r>
      <w:r w:rsidR="00A467D0" w:rsidRPr="005A3064">
        <w:rPr>
          <w:i/>
          <w:iCs/>
        </w:rPr>
        <w:t xml:space="preserve">To be included in the pantheon, a person’s renown has to have crossed national and linguistic </w:t>
      </w:r>
      <w:r w:rsidRPr="005A3064">
        <w:rPr>
          <w:i/>
          <w:iCs/>
        </w:rPr>
        <w:t>barriers and</w:t>
      </w:r>
      <w:r w:rsidR="00A467D0" w:rsidRPr="005A3064">
        <w:rPr>
          <w:i/>
          <w:iCs/>
        </w:rPr>
        <w:t xml:space="preserve"> must be represented on Wikipedia in at least twenty-five languages</w:t>
      </w:r>
      <w:r w:rsidR="00A467D0">
        <w:t xml:space="preserve">. This single requirement narrows the famous down from practically any minor celebrity or vaguely notable person to </w:t>
      </w:r>
      <w:r w:rsidR="00A467D0" w:rsidRPr="00537868">
        <w:rPr>
          <w:b/>
          <w:bCs/>
        </w:rPr>
        <w:t>11,341 individuals</w:t>
      </w:r>
      <w:r w:rsidR="00A467D0">
        <w:t>, members of a fascinating and motley crew.</w:t>
      </w:r>
      <w:r w:rsidR="008D11CF">
        <w:t xml:space="preserve"> The most famous person ever is Aristotle. </w:t>
      </w:r>
      <w:r w:rsidR="005E2F6C">
        <w:t>Kim Kardashian is the 14</w:t>
      </w:r>
      <w:r w:rsidR="005E2F6C" w:rsidRPr="005E2F6C">
        <w:rPr>
          <w:vertAlign w:val="superscript"/>
        </w:rPr>
        <w:t>th</w:t>
      </w:r>
      <w:r w:rsidR="005E2F6C">
        <w:t xml:space="preserve"> most famous person ever in </w:t>
      </w:r>
      <w:r w:rsidR="00242C89">
        <w:t>2018.</w:t>
      </w:r>
    </w:p>
    <w:p w14:paraId="455CDF47" w14:textId="1471C1E3" w:rsidR="00D80A4A" w:rsidRDefault="00DF7F42" w:rsidP="002774B5">
      <w:pPr>
        <w:pStyle w:val="Heading1"/>
      </w:pPr>
      <w:r>
        <w:t>The First Law</w:t>
      </w:r>
    </w:p>
    <w:p w14:paraId="5ADBF8A7" w14:textId="369A367A" w:rsidR="00264158" w:rsidRDefault="00264158" w:rsidP="00264158">
      <w:r>
        <w:t>First Law – Performance drives success, but when performance can’t be measured, networks drive success.</w:t>
      </w:r>
    </w:p>
    <w:p w14:paraId="15586DFA" w14:textId="2B60A448" w:rsidR="00264158" w:rsidRDefault="008B48F4" w:rsidP="00264158">
      <w:r>
        <w:t xml:space="preserve">In tennis, performance drives success. </w:t>
      </w:r>
      <w:r w:rsidR="00264158">
        <w:t xml:space="preserve">In tennis, performance </w:t>
      </w:r>
      <w:r w:rsidR="007A7EEF">
        <w:t xml:space="preserve">matters because it can be easily measured, and all the platitudes about hard work and practice makes you perfect, apply. </w:t>
      </w:r>
    </w:p>
    <w:p w14:paraId="30BF8D9B" w14:textId="1FAA83D0" w:rsidR="005D57BC" w:rsidRDefault="005D57BC" w:rsidP="00264158">
      <w:r>
        <w:t xml:space="preserve">In general, the case of tennis is generalized to the rest of life, but </w:t>
      </w:r>
      <w:r w:rsidR="00CC64E9">
        <w:t xml:space="preserve">performance rarely drives success in most cases when performance is </w:t>
      </w:r>
      <w:r w:rsidR="00620DEC">
        <w:t>not (easily) measurable.</w:t>
      </w:r>
      <w:r w:rsidR="00F56195">
        <w:t xml:space="preserve"> </w:t>
      </w:r>
      <w:r w:rsidR="002342FF">
        <w:t>In business, success is more about networking smartly.</w:t>
      </w:r>
    </w:p>
    <w:p w14:paraId="18C62A55" w14:textId="0515DCC8" w:rsidR="005E5080" w:rsidRDefault="005E5080" w:rsidP="00531BCB">
      <w:pPr>
        <w:pStyle w:val="Heading2"/>
      </w:pPr>
      <w:r>
        <w:t xml:space="preserve">Networks </w:t>
      </w:r>
      <w:r w:rsidR="00FC3981">
        <w:t>assign value</w:t>
      </w:r>
    </w:p>
    <w:p w14:paraId="20DF1CA9" w14:textId="77777777" w:rsidR="00681DF2" w:rsidRDefault="0074525D" w:rsidP="00681DF2">
      <w:r>
        <w:t xml:space="preserve">When it comes to success, Basquiat and Diaz are a striking example of how people with a common beginning experience wildly divergent outcomes. Their careers at making street art began at the same </w:t>
      </w:r>
      <w:r>
        <w:lastRenderedPageBreak/>
        <w:t xml:space="preserve">time and place. Their work was initially indistinguishable. But Diaz has made art in relative obscurity ever since. Basquiat, on the other hand, was a sensation as a living artist and a rampant success as a dead one. </w:t>
      </w:r>
      <w:r w:rsidR="00EE6539">
        <w:t xml:space="preserve">Diaz was a loner. Basquiat, on the other hand, was an unapologetic networker. </w:t>
      </w:r>
      <w:r w:rsidR="00681DF2">
        <w:t>By carefully and aggressively building a series of meaningful connections, Basquiat went from homeless teenager to A-list artist in under two years. Diaz, on the other hand, continued to make underground street art.</w:t>
      </w:r>
    </w:p>
    <w:p w14:paraId="66BDCAED" w14:textId="168B86EB" w:rsidR="0062530C" w:rsidRDefault="007A6863" w:rsidP="0062530C">
      <w:r>
        <w:t>Up until a century ago, the Mona Lisa was just one of many valuable paintings at the Louvre</w:t>
      </w:r>
      <w:r w:rsidR="008D7031">
        <w:t>, not a superstar painting per say</w:t>
      </w:r>
      <w:r>
        <w:t>. It became a household name only after it was stolen in broad daylight in 1911, creating an international hunt for the thief. It turned into a worldwide mystery playing out in major cities, like New York, Paris, and Rome, trailed by stranger-than-fiction anecdotes—at one time Picasso was wrongfully arrested as an accomplice</w:t>
      </w:r>
      <w:r w:rsidR="005E5080">
        <w:t xml:space="preserve"> in the crime. The drama that surrounded the Mona Lisa’s two-year disappearance is what made the painting such a quintessential treasure. If it were ever to sell, it’s estimated that it would fetch an unheard-of $1.5 billion. </w:t>
      </w:r>
      <w:r w:rsidR="005E5080" w:rsidRPr="00B47341">
        <w:rPr>
          <w:b/>
          <w:bCs/>
        </w:rPr>
        <w:t xml:space="preserve">If art has no inherent value, then where does that $1.5 billion price tag </w:t>
      </w:r>
      <w:r w:rsidR="00B47341">
        <w:rPr>
          <w:b/>
          <w:bCs/>
        </w:rPr>
        <w:t xml:space="preserve">for the Mona Lisa </w:t>
      </w:r>
      <w:r w:rsidR="005E5080" w:rsidRPr="00B47341">
        <w:rPr>
          <w:b/>
          <w:bCs/>
        </w:rPr>
        <w:t>come from? Networks</w:t>
      </w:r>
      <w:r w:rsidR="005E5080">
        <w:t>. The art world is a wonderful illustration of the First Law of Success: Performance drives success, but when performance can’t be measured, networks drive success.</w:t>
      </w:r>
      <w:r w:rsidR="0062530C">
        <w:t xml:space="preserve"> The dirty but open secret in the art world is that once you’ve made it, it’s in everyone’s interest to keep you “made.”</w:t>
      </w:r>
    </w:p>
    <w:p w14:paraId="4EFC7D23" w14:textId="77777777" w:rsidR="00C85CE9" w:rsidRDefault="00995B2A" w:rsidP="00C344B3">
      <w:r>
        <w:t>Performance needs to be empowered by opportunity. We need to reframe the all-too-frequent assumption that aiming for the top means scraping our way up from the bottom. If performance in all professional realms were as cut-and-</w:t>
      </w:r>
      <w:r w:rsidR="008C5C39">
        <w:t xml:space="preserve">dried as in tennis, that might work. But climbing the corporate ladder isn’t realistic if we can’t prove we’re the best at what we do. Instead, we need to bring the corner office or that prestigious gallery or that hoped-for interview closer to us. </w:t>
      </w:r>
      <w:r w:rsidR="00C344B3">
        <w:t xml:space="preserve">No matter the field, discipline, or industry, if we want to succeed, we must master the networks. </w:t>
      </w:r>
    </w:p>
    <w:p w14:paraId="6D311821" w14:textId="77777777" w:rsidR="00C85CE9" w:rsidRDefault="00C85CE9" w:rsidP="00C85CE9">
      <w:pPr>
        <w:pStyle w:val="Heading1"/>
      </w:pPr>
      <w:r>
        <w:t>The Second Law</w:t>
      </w:r>
    </w:p>
    <w:p w14:paraId="25A7D4A3" w14:textId="77777777" w:rsidR="00A70562" w:rsidRDefault="00B006E7" w:rsidP="00C344B3">
      <w:r>
        <w:t xml:space="preserve">Performance is bounded, but success is unbounded. Usain Bolt doesn’t run twice as fast as most </w:t>
      </w:r>
      <w:r w:rsidR="00121F5F">
        <w:t>young men</w:t>
      </w:r>
      <w:r>
        <w:t xml:space="preserve"> do. </w:t>
      </w:r>
    </w:p>
    <w:p w14:paraId="109C6067" w14:textId="3A08487B" w:rsidR="00ED6CCA" w:rsidRDefault="00A70562" w:rsidP="00ED6CCA">
      <w:r>
        <w:t>Over years of data taking at elite wine competitions</w:t>
      </w:r>
      <w:r w:rsidR="00313FC9">
        <w:t>, blindly asking judges to resample wines three times</w:t>
      </w:r>
      <w:r w:rsidR="007E7A51">
        <w:t>,</w:t>
      </w:r>
      <w:r>
        <w:t xml:space="preserve"> it turned out that the winning wines did so stochastically. </w:t>
      </w:r>
      <w:r w:rsidR="007E7A51">
        <w:t xml:space="preserve">One judge, for example gave an 80, the lowest grade, to a wine in the first sipping. A moment later, tasting it again, he assigned it a decent 90. When presented with the same wine a third time, it didn’t ring a bell, so he awarded it a 96, a rating worthy of a gold award. They scored the identical wines as if they were different. </w:t>
      </w:r>
      <w:r w:rsidR="00ED6CCA">
        <w:t>Wine competition judges don’t fail because they lack expertise, preparation, or thoroughness. They fail mainly because the wines they’re judging are all excellent.</w:t>
      </w:r>
      <w:r w:rsidR="00706849">
        <w:t xml:space="preserve"> A small set of judges were consistent within years, but not between years. Their consistency was stochastic as well.</w:t>
      </w:r>
    </w:p>
    <w:p w14:paraId="133E8B90" w14:textId="77777777" w:rsidR="001B4FC5" w:rsidRDefault="00481B7A" w:rsidP="001B4FC5">
      <w:r>
        <w:t>After a certain point, convincingly outperforming our competitors</w:t>
      </w:r>
      <w:r w:rsidR="00D17893">
        <w:t xml:space="preserve"> in noisy systems, like working at a large employer,</w:t>
      </w:r>
      <w:r>
        <w:t xml:space="preserve"> isn’t possible. That’s a humbling realization, a</w:t>
      </w:r>
      <w:r w:rsidR="00D17893">
        <w:t xml:space="preserve"> </w:t>
      </w:r>
      <w:r w:rsidR="004E0C89">
        <w:t>reminder that you might be a fantastic surgeon or a brilliant engineer or a deft pianist, but there will always be plenty of other surgeons or engineers or pianists who are just as skilled.</w:t>
      </w:r>
      <w:r w:rsidR="001B4FC5">
        <w:t xml:space="preserve"> Even though performance does drive success, the problem is that the differences among top contenders are so tiny that they’re often nearly immeasurable.</w:t>
      </w:r>
    </w:p>
    <w:p w14:paraId="018F78F8" w14:textId="19A56E7F" w:rsidR="0095158D" w:rsidRDefault="0095158D" w:rsidP="0095158D">
      <w:pPr>
        <w:pStyle w:val="Heading2"/>
      </w:pPr>
      <w:r>
        <w:lastRenderedPageBreak/>
        <w:t>An Aside for Piano Competitions</w:t>
      </w:r>
    </w:p>
    <w:p w14:paraId="1E76F8E2" w14:textId="73899E6C" w:rsidR="00C40819" w:rsidRDefault="00C40819" w:rsidP="001B4FC5">
      <w:r>
        <w:t xml:space="preserve">Sometimes, though, </w:t>
      </w:r>
      <w:r w:rsidR="002C5046">
        <w:t>winning becomes more predictable, as in top pianist competitions held in the UK is the early twentieth century. Competitors, all who perform a new piece, who perform on Monday</w:t>
      </w:r>
      <w:r w:rsidR="00A72C8B">
        <w:t>s</w:t>
      </w:r>
      <w:r w:rsidR="007A0C6F">
        <w:t xml:space="preserve"> </w:t>
      </w:r>
      <w:r w:rsidR="002C5046">
        <w:t xml:space="preserve">tend to rarely win. </w:t>
      </w:r>
      <w:r w:rsidR="007A0C6F">
        <w:t>Why would judges risk giving the highest marks when the best is yet, possibly, to come</w:t>
      </w:r>
      <w:r w:rsidR="00A72C8B">
        <w:t>? Moreover, the judges learn the chosen composition and pick up on its nuances as the week pr</w:t>
      </w:r>
      <w:r w:rsidR="00DF6AF3">
        <w:t xml:space="preserve">ogresses. These judges don’t have an ear for the nuances as much on Mondays or Tuesdays. </w:t>
      </w:r>
    </w:p>
    <w:p w14:paraId="6022DA55" w14:textId="09A3EF68" w:rsidR="0095158D" w:rsidRDefault="00487853" w:rsidP="00A96B51">
      <w:pPr>
        <w:pStyle w:val="Heading2"/>
      </w:pPr>
      <w:r>
        <w:t>Hacking the Second Law</w:t>
      </w:r>
      <w:r w:rsidR="00305BB8">
        <w:t xml:space="preserve"> – Stand Out, Be Last, Or Be First – It Depends</w:t>
      </w:r>
    </w:p>
    <w:p w14:paraId="02EC65A7" w14:textId="304C6E25" w:rsidR="00457D69" w:rsidRDefault="00457D69" w:rsidP="00776513">
      <w:r>
        <w:t>If you can find small ways to stand out, it makes enormous sense to do so. Interview for a new job, if possible, towards the end of the interview process. Wear funny socks</w:t>
      </w:r>
      <w:r w:rsidR="00376052">
        <w:t xml:space="preserve"> to start a conversation. When performance is bounded</w:t>
      </w:r>
      <w:r w:rsidR="00776513">
        <w:t xml:space="preserve">—all the interviewees are recent to ten percent law </w:t>
      </w:r>
      <w:r w:rsidR="0037123B">
        <w:t>graduates—such</w:t>
      </w:r>
      <w:r w:rsidR="00376052">
        <w:t xml:space="preserve"> little things can make a huge difference.</w:t>
      </w:r>
    </w:p>
    <w:p w14:paraId="4EBCFFDE" w14:textId="483346C3" w:rsidR="007F265D" w:rsidRDefault="007F265D" w:rsidP="007F265D">
      <w:r>
        <w:t xml:space="preserve">A medical device’s approval by the Food and Drug Administration, for example, is typically determined by those who are asked to speak first. They’re the ones who get to frame the key questions. The later speakers are unable to raise new issues effectively; </w:t>
      </w:r>
      <w:r w:rsidRPr="00305DCA">
        <w:rPr>
          <w:b/>
          <w:bCs/>
        </w:rPr>
        <w:t>the concerns of the first speakers have been posed and set the tone</w:t>
      </w:r>
      <w:r>
        <w:t xml:space="preserve">. </w:t>
      </w:r>
      <w:r w:rsidRPr="00305DCA">
        <w:rPr>
          <w:b/>
          <w:bCs/>
        </w:rPr>
        <w:t>In other words, where people sit in a meeting, and the order in which they speak, can impact whether a medical device is approved for public use</w:t>
      </w:r>
      <w:r>
        <w:t>.</w:t>
      </w:r>
      <w:r w:rsidR="00305DCA">
        <w:t xml:space="preserve"> </w:t>
      </w:r>
    </w:p>
    <w:p w14:paraId="4A768CED" w14:textId="42579642" w:rsidR="00A0271A" w:rsidRDefault="00A0271A" w:rsidP="00A96B51">
      <w:pPr>
        <w:pStyle w:val="Heading2"/>
      </w:pPr>
      <w:r>
        <w:t>Superstars and Power Laws (and Small World Networks)</w:t>
      </w:r>
    </w:p>
    <w:p w14:paraId="4F065F5B" w14:textId="1821FB5F" w:rsidR="00100853" w:rsidRDefault="00CA4D18" w:rsidP="00100853">
      <w:r>
        <w:t>Superstars exist because success is unbounded.</w:t>
      </w:r>
      <w:r w:rsidR="00E35C96">
        <w:t xml:space="preserve"> Performance is bounded, but success is unbounded.</w:t>
      </w:r>
      <w:r w:rsidR="00001362">
        <w:t xml:space="preserve"> The unbounded nature of success is based on a different mathematical relationship called a power law applied to small world networks. </w:t>
      </w:r>
      <w:r w:rsidR="009420B1">
        <w:t xml:space="preserve">If human height </w:t>
      </w:r>
      <w:r w:rsidR="00383D0C">
        <w:t>was described by a long-tailed power law,</w:t>
      </w:r>
      <w:r w:rsidR="009E7F94">
        <w:t xml:space="preserve"> when</w:t>
      </w:r>
      <w:r w:rsidR="00383D0C">
        <w:t xml:space="preserve"> </w:t>
      </w:r>
      <w:r w:rsidR="009420B1">
        <w:t>you consider a world population of 7 billion or so, you’d find one or two rare and monstrous beings at least eight thousand feet tall.</w:t>
      </w:r>
      <w:r w:rsidR="009E7F94">
        <w:t xml:space="preserve"> No. Rather, adult heights are normally distributed. </w:t>
      </w:r>
      <w:r w:rsidR="00100853">
        <w:t>But wealth is power law distributed. A power law is the reason why the combined wealth of the top eight richest people in the world is more than the combined wealth of the world’s bottom 50 percent.</w:t>
      </w:r>
    </w:p>
    <w:p w14:paraId="2FB7228C" w14:textId="62AA4259" w:rsidR="00DE7D41" w:rsidRDefault="00217E95" w:rsidP="0076630C">
      <w:r>
        <w:t xml:space="preserve">Success isn’t only about money—there are multiple dimensions to it. </w:t>
      </w:r>
      <w:r w:rsidR="00DE7D41">
        <w:t>Though y</w:t>
      </w:r>
      <w:r w:rsidR="00E257D6">
        <w:t>ou may be the most respected book agent, or architect, or engineer, the odds aren’t high that you’re a billionaire</w:t>
      </w:r>
      <w:r w:rsidR="005000CB">
        <w:t xml:space="preserve">, but </w:t>
      </w:r>
      <w:r w:rsidR="00DE7D41">
        <w:t>t</w:t>
      </w:r>
      <w:r w:rsidR="00DD5FE8">
        <w:t xml:space="preserve">here are other types of </w:t>
      </w:r>
      <w:r w:rsidR="00DE7D41">
        <w:t>big</w:t>
      </w:r>
      <w:r w:rsidR="00DD5FE8">
        <w:t xml:space="preserve"> success. If we broaden our definition of superstar, </w:t>
      </w:r>
      <w:r w:rsidR="0076630C">
        <w:t>there are always a few individuals whose successes are many orders of magnitude higher than everyone else’s</w:t>
      </w:r>
      <w:r w:rsidR="006265E5">
        <w:t xml:space="preserve"> in banking, surgery, reporting, selling books, rising up the corporate ladder. </w:t>
      </w:r>
      <w:r w:rsidR="00841877">
        <w:t xml:space="preserve">Alternate measures of success beyond having billions of dollars may be: </w:t>
      </w:r>
      <w:r w:rsidR="004675BD">
        <w:t>impact, visibility, audience, or adoration, all following power laws.</w:t>
      </w:r>
    </w:p>
    <w:p w14:paraId="5237063D" w14:textId="77777777" w:rsidR="00FF2EA4" w:rsidRDefault="005A2CE7">
      <w:r>
        <w:t xml:space="preserve">Success is unbounded in academia as well. But our success metric isn’t money; it’s scientific impact, measured in citations. </w:t>
      </w:r>
    </w:p>
    <w:p w14:paraId="7F1A7C04" w14:textId="77777777" w:rsidR="00AE4AB7" w:rsidRDefault="00FF2EA4" w:rsidP="00FF2EA4">
      <w:r>
        <w:t>Superstars like Tiger Wood at his peak, through intimidation</w:t>
      </w:r>
      <w:r w:rsidR="007432B0">
        <w:t xml:space="preserve"> and/or intimidating pressure</w:t>
      </w:r>
      <w:r>
        <w:t>, suppress you if you compete against them, but they may boost you if you cooperate with them.</w:t>
      </w:r>
      <w:r w:rsidR="007432B0">
        <w:t xml:space="preserve"> </w:t>
      </w:r>
      <w:r w:rsidR="00106F1F">
        <w:t xml:space="preserve">For example, research shows that when a university hires a scientific superstar of Weinberg’s ilk, he improves the productivity of the entire department by an astonishing 54 percent. Strikingly, this is not just because of the outsized contributions of the superstar himself, which account for, on average, only about a quarter of the department’s total productivity increase. The remaining upswing is by others—an indirect result of his or her presence. Superstars can be game-changers. They attract new hires, people hoping to bask in the </w:t>
      </w:r>
      <w:r w:rsidR="00106F1F">
        <w:lastRenderedPageBreak/>
        <w:t xml:space="preserve">brilliance they emit. The effect seems to last, too—productivity remains high even eight years after a superstar’s hire. </w:t>
      </w:r>
    </w:p>
    <w:p w14:paraId="51202F81" w14:textId="6051E520" w:rsidR="00CB131B" w:rsidRDefault="00AE4AB7" w:rsidP="00CB131B">
      <w:pPr>
        <w:pStyle w:val="Heading1"/>
      </w:pPr>
      <w:r>
        <w:t>The Third Law</w:t>
      </w:r>
      <w:r w:rsidR="00CB131B">
        <w:t xml:space="preserve"> - Previous success × fitness = future success.</w:t>
      </w:r>
    </w:p>
    <w:p w14:paraId="59A1269E" w14:textId="18FC89B6" w:rsidR="00BC490C" w:rsidRDefault="00BC490C" w:rsidP="00B163AA">
      <w:r>
        <w:t>Success breeds success.</w:t>
      </w:r>
      <w:r w:rsidR="00B163AA">
        <w:t xml:space="preserve"> In other words, those seen as successful attract more success, regardless of their performance. This is called preferential attachment in scientific literature.</w:t>
      </w:r>
    </w:p>
    <w:p w14:paraId="026FA72C" w14:textId="77777777" w:rsidR="005743D3" w:rsidRDefault="00F4421B" w:rsidP="007F1801">
      <w:pPr>
        <w:pStyle w:val="Heading2"/>
      </w:pPr>
      <w:r>
        <w:t>Weaponization – Success can be hacked</w:t>
      </w:r>
    </w:p>
    <w:p w14:paraId="4E708BEC" w14:textId="77777777" w:rsidR="005743D3" w:rsidRDefault="005743D3" w:rsidP="00A333C5">
      <w:pPr>
        <w:pStyle w:val="Heading3"/>
      </w:pPr>
      <w:r>
        <w:t>Hacking Wikipedia Editors</w:t>
      </w:r>
    </w:p>
    <w:p w14:paraId="241D1415" w14:textId="3EAB4344" w:rsidR="000922CC" w:rsidRDefault="00A333C5" w:rsidP="000922CC">
      <w:r>
        <w:t>Barnstars are meant to honor Wikipedia editors who are frequent and significant contributors</w:t>
      </w:r>
      <w:r w:rsidR="007F115E">
        <w:t xml:space="preserve">. </w:t>
      </w:r>
      <w:r w:rsidR="000922CC">
        <w:t>A researcher, Arnout, first identified the most active 1 percent of all editors, about twenty-four hundred altogether. Then he randomly selected two hundred of these dedicated Wiki nerds and split them, again randomly, into two groups of one hundred editors each. For all practical purposes, the two groups were indistinguishable, consisting of editors with equal commitment to Wikipedia. That is, until Arnout’s experiment began.</w:t>
      </w:r>
    </w:p>
    <w:p w14:paraId="0CE02F5C" w14:textId="77777777" w:rsidR="00DC7A53" w:rsidRDefault="00DC7A53" w:rsidP="00DC7A53">
      <w:r>
        <w:t>Unknown to the editors, Arnout destined one group for success and let the other group flounder. He did so by arbitrarily awarding each person in one group a Barnstar. He withheld the awards from those in the second group. In essence, he created two parallel universes that differed in only one respect: one group was openly recognized for their contributions to the site, the other was not. Then Arnout sat on the sidelines and watched what happened.</w:t>
      </w:r>
    </w:p>
    <w:p w14:paraId="74283486" w14:textId="77777777" w:rsidR="007E27B5" w:rsidRDefault="0049499F" w:rsidP="007E27B5">
      <w:r>
        <w:t xml:space="preserve">The prizewinners got really busy. In fact, their productivity in editing sites jumped by 60 percent compared to the non-starred control group. They were also more motivated. But perhaps the most striking finding was this: Twelve of those whom Arnout rewarded with a Barnstar were subsequently granted one or several more Barnstars by other Wiki users over the three months he monitored the groups. Compare that with only two editors in the control group who received further awards. The people who </w:t>
      </w:r>
      <w:r w:rsidR="007E27B5">
        <w:t>received a first, random Barnstar from Arnout became “awardable.” They were far more likely to receive a second or third one from somebody else.</w:t>
      </w:r>
    </w:p>
    <w:p w14:paraId="0509BE24" w14:textId="335D097E" w:rsidR="005B161D" w:rsidRDefault="00B013F9" w:rsidP="005B161D">
      <w:r>
        <w:t xml:space="preserve">It’s tempting to reduce all of this to a simple reward dynamic. The Barnstar increases effort, which in turn brings success. Winning an award bestows confidence, teaches us how to win, enhances our recognition, and increases the resources that breed further success. But the beauty of Arnout’s experiments is that he was able to rule out this possibility. True, as a group the Barnstar recipients showed increased effort, but the twelve doubly or triply awarded editors exhibited no greater productivity than their fellow group members. Most important, the results told Arnout that it’s not talent, quality, or commitment that drives the accumulating pile of prizes to the already rewarded. By randomly selecting the groups, he avoided that possibility. The experiment took effort and talent out of the equation, </w:t>
      </w:r>
      <w:r w:rsidR="005B161D">
        <w:t>demonstrating that regardless of performance, reward led to further reward. Success bred success. It was really as simple as that.</w:t>
      </w:r>
    </w:p>
    <w:p w14:paraId="6F27E022" w14:textId="45E2DDDB" w:rsidR="00FC62F2" w:rsidRDefault="00FC62F2" w:rsidP="00FC62F2">
      <w:pPr>
        <w:pStyle w:val="Heading3"/>
      </w:pPr>
      <w:r>
        <w:t>Hacking a farmer’s market</w:t>
      </w:r>
    </w:p>
    <w:p w14:paraId="397D6684" w14:textId="77777777" w:rsidR="00FC62F2" w:rsidRDefault="00FC62F2" w:rsidP="00FC62F2">
      <w:r>
        <w:t>There’s a “social proof” aspect to this phenomenon, one you can re-create in real time at a farmers’ market with friends. Ask them to huddle enthusiastically in front of a vendor’s wares, and see if a line begins to form on itself with almost magnetic power, inviting others to queue up.</w:t>
      </w:r>
    </w:p>
    <w:p w14:paraId="7A0A09F2" w14:textId="1818E7B3" w:rsidR="005C0176" w:rsidRDefault="005C0176" w:rsidP="007F115E">
      <w:pPr>
        <w:pStyle w:val="Heading3"/>
      </w:pPr>
      <w:r>
        <w:lastRenderedPageBreak/>
        <w:t>Hacking Politics</w:t>
      </w:r>
    </w:p>
    <w:p w14:paraId="0B916463" w14:textId="31AC1A92" w:rsidR="005B4A2F" w:rsidRDefault="005C0176" w:rsidP="005B4A2F">
      <w:r>
        <w:t xml:space="preserve">Curious how a campaign gains visibility, Arnout once again created an experiment. He selected two hundred early-stage campaigns and granted a dozen signatures to a hundred randomly selected ones. By now you can anticipate what he discovered: preferential attachment applies even to ideological scenarios. The causes Arnout randomly supported were far more likely to accrue further signatures than those he snubbed. That means that even when we’re presented with an issue of potentially deep political </w:t>
      </w:r>
      <w:r w:rsidR="005B4A2F">
        <w:t>or ethical importance, an issue about justice, say, an unjust mechanism comes into play. We may think of these petitions as a way to further democracy, but what Arnout discovered is that while all causes are created equal, it is previous success, not a cause’s moral urgency, that drives its later success.</w:t>
      </w:r>
    </w:p>
    <w:p w14:paraId="3D63AA18" w14:textId="34A6B211" w:rsidR="005743D3" w:rsidRDefault="005743D3" w:rsidP="007F115E">
      <w:pPr>
        <w:pStyle w:val="Heading3"/>
      </w:pPr>
      <w:r>
        <w:t>Hacking Elementary School Children</w:t>
      </w:r>
    </w:p>
    <w:p w14:paraId="4EC699A3" w14:textId="40FBC4FE" w:rsidR="009D026B" w:rsidRDefault="009D026B" w:rsidP="009D026B">
      <w:r>
        <w:t xml:space="preserve">If we, for example, want our kids to succeed academically—who doesn’t want that?—then it’s vital to remember how ubiquitous preferential attachment is, and how, as we saw earlier, it’s ingrained in our children’s chances at success or failure. </w:t>
      </w:r>
    </w:p>
    <w:p w14:paraId="2CA5EAB6" w14:textId="77777777" w:rsidR="00DD5F50" w:rsidRDefault="006A4DDE" w:rsidP="00DD5F50">
      <w:r>
        <w:t>The experiment took place at the Oak School, an elementary school in a lower-middle-class neighborhood in San Francisco. All the children from first to sixth grade were given what was called the Harvard Test of Inflected Acquisition, an official-sounding name, and each teacher received the names of the students in their classrooms who had scored in the top 20 percent on the test. These were the students expected to show special progress in</w:t>
      </w:r>
      <w:r w:rsidR="00DD5F50">
        <w:t xml:space="preserve"> the coming year. At the end of the school year, the children took the test again. Sure enough, the 20 percent for whom the test predicted the greatest intellectual growth did exceptionally well, improving their IQ scores far more than the children who did not make the list. The Harvard Test was an astounding success, accurately pinpointing the students who would excel.</w:t>
      </w:r>
    </w:p>
    <w:p w14:paraId="5854EFDC" w14:textId="77777777" w:rsidR="00A2219E" w:rsidRDefault="00A2219E" w:rsidP="00A2219E">
      <w:r>
        <w:t>Except… there is no such a thing as the Harvard Test. Sure, the kids did take a test at the beginning of the year, but it was a standard IQ test. Most important, the researchers never used the results of the IQ test. Rather, the kids on the lists provided to the teachers were chosen entirely at random. The Harvard Test was bogus. But what wasn’t bogus was this: The 20 percent of first and second graders who’d been labeled “gifted” did indeed excel spectacularly on the IQ test they took at the end of the school year.</w:t>
      </w:r>
    </w:p>
    <w:p w14:paraId="65D7D1D0" w14:textId="77777777" w:rsidR="005A1E95" w:rsidRDefault="00A2219E" w:rsidP="005A1E95">
      <w:r>
        <w:t xml:space="preserve">By claiming that a child showed greater aptitude </w:t>
      </w:r>
      <w:r w:rsidR="005A1E95">
        <w:t>on an assessment test than his or her classmates, the researchers changed the teachers’ perception of that child’s abilities. The students had no clue of their gifted status and went about their school day as always. They raised their hands eagerly or stared off into space in the back of the classroom. They handed in homework or offered excuses. They loved school or hated it. But the perception of their hidden abilities, based on false test scores, created a self-fulfilling prophecy, resulting in higher teacher expectation. The teachers expected brilliance from the selected kids, so they encouraged brilliance. The children responded by producing brilliance.</w:t>
      </w:r>
    </w:p>
    <w:p w14:paraId="1389A79D" w14:textId="77777777" w:rsidR="00414255" w:rsidRDefault="005743D3" w:rsidP="007F115E">
      <w:pPr>
        <w:pStyle w:val="Heading3"/>
      </w:pPr>
      <w:r>
        <w:t>Hacking Kickstart</w:t>
      </w:r>
    </w:p>
    <w:p w14:paraId="27CD3CE1" w14:textId="77777777" w:rsidR="009D026B" w:rsidRDefault="00F145CD" w:rsidP="00F145CD">
      <w:r>
        <w:t>Kickstarter itself offers some answers. We already know that one small donation makes a significant and lasting impact on a campaign. But Arnout’s next experiment tested how multiple random donations to a single source fared. In cases where he withheld funding altogether, 68 percent of projects failed, not attracting other donations. By contrast, only 26 percent floundered when they received one of his blind donations. But when he went as far as offering four blind donations, only 13 percent of the projects failed. In other words, more initial support virtually guaranteed success.</w:t>
      </w:r>
    </w:p>
    <w:p w14:paraId="70F97E70" w14:textId="77777777" w:rsidR="00E25143" w:rsidRDefault="009D026B" w:rsidP="00F145CD">
      <w:r>
        <w:lastRenderedPageBreak/>
        <w:t xml:space="preserve">There was an interesting catch, however. Additional donations resulted in progressively smaller returns. A single initial donor attracted 4.3 additional donors. But the three following donors attracted only 1.7 more donors apiece. In monetary terms, Arnout’s initial investment, which averaged $24.52, returned a remarkable $191.00 on average. But the return on his three subsequent investments only yielded half of that—$89.57 each. Simply put, the push provided at the get-go by the first donor made a much more significant impact than was caused by those who followed suit. Repeated interventions yield decreasing returns. </w:t>
      </w:r>
    </w:p>
    <w:p w14:paraId="23C71CDB" w14:textId="77777777" w:rsidR="00E25143" w:rsidRDefault="00E25143" w:rsidP="00E25143">
      <w:pPr>
        <w:pStyle w:val="Heading3"/>
      </w:pPr>
      <w:r>
        <w:t>Hacking Music and Breaking Symmetry into Parallel Worlds</w:t>
      </w:r>
    </w:p>
    <w:p w14:paraId="6502DE45" w14:textId="77777777" w:rsidR="001F48EA" w:rsidRDefault="00810394" w:rsidP="00211704">
      <w:r>
        <w:t xml:space="preserve">Matthew Salganik, Peter Sheridan Dodds, and Duncan </w:t>
      </w:r>
      <w:r w:rsidR="00211704">
        <w:t>Watts—the creators of the MusicLab at Yahoo—are, in a sense, Rowling’s scientific peers. Seeking to understand how popularity influences success, they asked thousands of participants to listen to songs by unsigned bands, a musical version of the slush pile that Kate Mills faces. They deliberately chose songs that would be unfamiliar to pretty much anyone outside the friends and families of the band members.</w:t>
      </w:r>
    </w:p>
    <w:p w14:paraId="28457A19" w14:textId="5E75B739" w:rsidR="00211704" w:rsidRDefault="00211704" w:rsidP="00211704">
      <w:r>
        <w:t xml:space="preserve">The study participants that the MusicLab recruited were young—three out of four had not yet reached their mid-twenties—and they cared a lot about music. If you’re picturing your teenage daughter thumbing through your Spotify playlist with an expression of </w:t>
      </w:r>
      <w:r w:rsidRPr="00211704">
        <w:rPr>
          <w:i/>
          <w:iCs/>
        </w:rPr>
        <w:t>judgey</w:t>
      </w:r>
      <w:r>
        <w:t xml:space="preserve"> amusement or downright disgust, multiply that image by 14,000. Scared yet?</w:t>
      </w:r>
    </w:p>
    <w:p w14:paraId="796B2445" w14:textId="77777777" w:rsidR="007E05D5" w:rsidRDefault="001F48EA" w:rsidP="007E05D5">
      <w:r>
        <w:t xml:space="preserve">Unknown to them, the 14,000 young people were steered into nine different virtual rooms. Some </w:t>
      </w:r>
      <w:r w:rsidR="007E05D5">
        <w:t>were ushered into the control group and given a simple task: rank forty-eight songs from best to worst. As a reward, they were allowed to download any songs they wanted to keep in their music libraries. A participant downloading a track seemed like a reliable indicator that he or she genuinely enjoyed the listening experience—at least enough, anyway, to want to play it again. The researchers deemed a song “good” if it was frequently downloaded, and “bad” if it was snubbed by those who listened to it.</w:t>
      </w:r>
    </w:p>
    <w:p w14:paraId="3BA4AC79" w14:textId="40BFA0ED" w:rsidR="00785812" w:rsidRDefault="007E05D5" w:rsidP="00785812">
      <w:r>
        <w:t>Of course, quality is in the ear of the beholder, and songs liked by this group of primarily American teenagers might be abhorred by 14,000, say, Transylvanian grandmothers or classical musicians. So quantifying true quality is pretty challenging. What we can hope to measure is a song’s “fitness,” which captures its ability to compete for our attention compared to other songs. And since the members of</w:t>
      </w:r>
      <w:r w:rsidR="00785812">
        <w:t xml:space="preserve"> the control group were indistinguishable from the rest of the participants, they were expected to react similarly to the music they were hearing.</w:t>
      </w:r>
    </w:p>
    <w:p w14:paraId="27362883" w14:textId="77777777" w:rsidR="000576F2" w:rsidRDefault="000576F2" w:rsidP="000576F2">
      <w:r>
        <w:t>As if doing homework with earbuds in, members of the control group faithfully rated the songs. And then they cashed in on their reward by downloading their favorites. Simple enough. Yet only a small portion of the 14,000 total study participants ended up in that control group. The rest were sent to one of eight other identical virtual rooms where they had the same task—ranking songs and downloading their favorites—with one crucial difference. They were given a tally of how many times other members of their group had downloaded each song. These tallies changed as each teenager, entering the room in his own time, downloaded his favorites. Each participant saw a slightly different billboard, shaped by the choices of those who came before. And each left a slightly different billboard behind for the person who happened to enter the room next.</w:t>
      </w:r>
    </w:p>
    <w:p w14:paraId="0CCC6471" w14:textId="77777777" w:rsidR="006D5E8A" w:rsidRDefault="006D5E8A" w:rsidP="006D5E8A">
      <w:r>
        <w:t xml:space="preserve">The download counts allowed the teenagers to tap into the collective intelligence of their social world, helping them to zoom in on the best song. And it worked: in all eight non-control groups, a song floated to the top and stayed there, with amazing consistency. In other words, each group quickly agreed on </w:t>
      </w:r>
      <w:r>
        <w:lastRenderedPageBreak/>
        <w:t>which was the best song. There was a twist, however: while the agreement within each group was swift and definite, there was a remarkable disagreement among the groups. If we see the eight groups as parallel universes, each universe developed a vastly different taste in music.</w:t>
      </w:r>
    </w:p>
    <w:p w14:paraId="764006F9" w14:textId="77777777" w:rsidR="00F2235C" w:rsidRDefault="00F2235C" w:rsidP="00F2235C">
      <w:pPr>
        <w:pStyle w:val="Heading2"/>
      </w:pPr>
      <w:r>
        <w:t>Exceptional Fitness</w:t>
      </w:r>
    </w:p>
    <w:p w14:paraId="47A8F3B8" w14:textId="77777777" w:rsidR="00AE2B79" w:rsidRDefault="00F2235C" w:rsidP="00AE2B79">
      <w:r>
        <w:t xml:space="preserve">in rare cases, exceptional fitness can defy social influence. </w:t>
      </w:r>
      <w:r w:rsidR="00BB4D2D">
        <w:t>Indeed, the control group’s favorite—a song called “She Said,” by Parker Theory—made a remarkable comeback. The teenagers faced with an inverted chart saw it at the bottom initially, but then its download numbers crept up. Soon after the billboard was inverted, “She Said” began a slow but steady climb from the lowest rung on the ladder. With time, preferential attachment sent it scurrying toward the top. Like a “pulled up by the bootstraps” fable, despite being the most penalized contender, it got back on track in the race. “She Said” shows how strong performance can recover from adverse social</w:t>
      </w:r>
      <w:r w:rsidR="00AE2B79">
        <w:t xml:space="preserve"> influence and rise in triumph, as predictably buoyant as oil floating on vinegar.</w:t>
      </w:r>
    </w:p>
    <w:p w14:paraId="7E31BD7F" w14:textId="1CFD977A" w:rsidR="00AE2B79" w:rsidRDefault="00AE2B79" w:rsidP="00AE2B79">
      <w:r>
        <w:t>The recovery of “She Said” tells us that preferential attachment, the engine that drives the “success breeds success” dynamic encountered in the previous chapter, does not act in isolation when it comes to success. It works hand in hand with a product’s fitness. “She Said” is an example of the Third Law of Success:</w:t>
      </w:r>
    </w:p>
    <w:p w14:paraId="027BE59E" w14:textId="77777777" w:rsidR="00527D52" w:rsidRDefault="00527D52" w:rsidP="00527D52">
      <w:r>
        <w:t>Previous success × fitness = future success.</w:t>
      </w:r>
    </w:p>
    <w:p w14:paraId="5819EE1C" w14:textId="3EFC5686" w:rsidR="006F5276" w:rsidRDefault="006F5276" w:rsidP="006F5276">
      <w:pPr>
        <w:pStyle w:val="Heading3"/>
      </w:pPr>
      <w:r>
        <w:t>What is fitness?</w:t>
      </w:r>
      <w:r w:rsidR="00B65695">
        <w:t xml:space="preserve"> Late comers that race to the top - </w:t>
      </w:r>
      <w:r w:rsidR="00ED617F">
        <w:t>D</w:t>
      </w:r>
      <w:r w:rsidR="00B65695">
        <w:t>isruptors</w:t>
      </w:r>
    </w:p>
    <w:p w14:paraId="3CB0F39A" w14:textId="77777777" w:rsidR="005F01E2" w:rsidRDefault="00DA2983" w:rsidP="005F01E2">
      <w:r>
        <w:t xml:space="preserve">When </w:t>
      </w:r>
      <w:r w:rsidR="00ED617F">
        <w:t>Google</w:t>
      </w:r>
      <w:r>
        <w:t xml:space="preserve"> arrived on the scene in 1997, most people were using search engines like Altavista and Yahoo’s Inktomi. Within three years, though, Google was far ahead. Its success was so swift and absolute that its brand became a verb. So we kept wondering—how did Google start from the bottom and defy the considerable early-bird advantage of its gigantic competitors? Looking more closely at the data, we soon discovered that there are many Google-like rampantly successful latecomers in any market, companies that acquire market share at an exceptional rate in spite of their relative youth.</w:t>
      </w:r>
      <w:r w:rsidR="006E227D">
        <w:t xml:space="preserve"> There’s Boeing, for example, an </w:t>
      </w:r>
      <w:r w:rsidR="005F01E2">
        <w:t>upstart that disrupted the airline industry. There’s Zantac, an ulcer drug that obliterated its competition. Sam Adams brought a microbrew taste to beer drinkers everywhere. How did each defy the first movers already turbocharged by preferential attachment?</w:t>
      </w:r>
    </w:p>
    <w:p w14:paraId="73A083E1" w14:textId="7D1C2B2A" w:rsidR="005F01E2" w:rsidRDefault="005F01E2" w:rsidP="005F01E2">
      <w:r>
        <w:t>Well, it was simple, really. They found success because their products had unique, intrinsic qualities that helped them overcome the handicap of their obscurity. A search engine that pointed users to more relevant sites. A more efficient and reliable plane. A superior drug. A better-tasting beer. Not only could they compete with the dinosaur hubs, they—spryer and more fit to the task at hand—could outcompete them.</w:t>
      </w:r>
    </w:p>
    <w:p w14:paraId="55D1914E" w14:textId="7D985A7D" w:rsidR="00B420CB" w:rsidRDefault="00B420CB" w:rsidP="00B420CB">
      <w:r>
        <w:t>So, to understand how these latecomers became the hubs they are now, we needed to assign each node an intrinsic characteristic that reflected its superiority. We named this property “fitness,” borrowing a term from evolution. It was an apt choice. Because fitness doesn’t exactly equal “quality,” though it certainly depends on it. Instead of making value judgments, fitness allows us to capture a product’s inherent ability to outcompete other products clamoring for the same buyers, audiences, or admirers. For example, few literary types see the Fifty Shades of Gray volumes as “quality” books. Yet we can’t question their fitness, their ability to outcompete other, more literary options in the bookstore. Fitness helps us acknowledge that not all surgeons are equally good, just as not all websites are equally useful.</w:t>
      </w:r>
    </w:p>
    <w:p w14:paraId="209C99C4" w14:textId="3EB7BE83" w:rsidR="00A553FF" w:rsidRDefault="009E204D" w:rsidP="00A553FF">
      <w:r>
        <w:lastRenderedPageBreak/>
        <w:t xml:space="preserve">Equally important, the Third Law showed us precisely how success and excellence, working in tandem, lead to dominance. The higher your fitness, the more links you’ll proactively acquire each day, despite any obscurity you may start out with. A really good surgeon can perform an operation expertly, minimizing pain and improving the health of her patients. As she performs better, her recommendations grow more enthusiastic, and she attracts even more patients. The model showed us that if two nodes have the same fitness, the older nodes still have an advantage, just as a doctor with decades in practice will garner more patients than an equally good newbie. Yet, if two nodes have the same visibility, their fitness difference alone will </w:t>
      </w:r>
      <w:r w:rsidR="00A553FF">
        <w:t>decide who will collect more links. If it’s fitness that determines a product’s ultimate success, then what happens when fitness is entwined with popularity, as the Third Law predicts? Can we ever observe a product’s true value, removed from its perceived value?</w:t>
      </w:r>
    </w:p>
    <w:p w14:paraId="38623C45" w14:textId="7CF6277A" w:rsidR="003F3178" w:rsidRDefault="00342B93" w:rsidP="00342B93">
      <w:pPr>
        <w:pStyle w:val="Heading3"/>
      </w:pPr>
      <w:r>
        <w:t>Luck</w:t>
      </w:r>
    </w:p>
    <w:p w14:paraId="7BF575AB" w14:textId="09220A96" w:rsidR="00342B93" w:rsidRPr="00342B93" w:rsidRDefault="00342B93" w:rsidP="00342B93">
      <w:r>
        <w:t>J. K. Rowling and Ste</w:t>
      </w:r>
      <w:r w:rsidR="00705215">
        <w:t>ph</w:t>
      </w:r>
      <w:r>
        <w:t>en King</w:t>
      </w:r>
      <w:r w:rsidR="00705215">
        <w:t>, after their successes, tried writing under pseudo names and failed, until their works under their pseudo names were identified. The their pseudo named books took off.</w:t>
      </w:r>
      <w:r w:rsidR="00F91A86">
        <w:t xml:space="preserve"> </w:t>
      </w:r>
      <w:r w:rsidR="00045A69">
        <w:t>Talent does not guarantee success.</w:t>
      </w:r>
    </w:p>
    <w:p w14:paraId="2C73F38B" w14:textId="77777777" w:rsidR="00C35D76" w:rsidRDefault="007E3C78" w:rsidP="007E3C78">
      <w:pPr>
        <w:pStyle w:val="Heading2"/>
      </w:pPr>
      <w:r>
        <w:t>Disambiguation of Popularity from Excellence</w:t>
      </w:r>
    </w:p>
    <w:p w14:paraId="09B523BC" w14:textId="77777777" w:rsidR="00840BF6" w:rsidRDefault="00C35D76" w:rsidP="00840BF6">
      <w:r>
        <w:t xml:space="preserve">The MusicLab experiment shows just how malleable our tastes are. That’s not to say that we can’t see the thoroughly lousy product in front of our noses, but when we’re faced with multiple “good enough” options, since quality is bounded, we tend to concede our own judgment in favor of the crowd’s. And once that happens, what becomes popular doesn’t necessarily reflect a product’s true superiority. And that’s where the real problem lies. I want an enjoyable book, not a merely popular one. I want a </w:t>
      </w:r>
      <w:r w:rsidR="00840BF6">
        <w:t>good hotel, not a crowded one. Yet, as a consumer scrolling through Amazon, Hotels.com, or any other forum that relies on public opinion to rank products, popularity is usually all I have to go on. In the end, popularity and excellence become hopelessly intermingled, one masking the other. Could we ever hope to disentangle the two?</w:t>
      </w:r>
    </w:p>
    <w:p w14:paraId="6DB00D88" w14:textId="77777777" w:rsidR="00840BF6" w:rsidRDefault="00840BF6" w:rsidP="00840BF6">
      <w:r>
        <w:t>Well, it turns out that if we apply the Third Law to big data, we can.</w:t>
      </w:r>
    </w:p>
    <w:p w14:paraId="7EED8270" w14:textId="77777777" w:rsidR="008A5AED" w:rsidRDefault="009A0343" w:rsidP="008A5AED">
      <w:r>
        <w:t xml:space="preserve">Manuel and his team had developed an algorithm to extricate popularity systematically from fitness. To show that it worked, they used it to find the gems in the MusicLab’s rough. Take for example an excellent song like “Went with the Count,” which had been ranked number two by the control group. But it was listed in the twenty-fifth position on the billboard when a dozen or so teenagers first came across it, a pretty low status. Despite its low ranking, a handful of them thought it was a terrific song, so they downloaded it to keep for themselves. This pushed “Went with the Count” a few positions higher on the billboard. Sometime later, as the billboard changed, another dozen or so teenagers encountered a lower-quality song in the twenty-fifth position. They dutifully listened to the song, but no one bothered to download it. The algorithm noticed the difference in download counts and boosted the fitness of “Went with the Count” while lowering </w:t>
      </w:r>
      <w:r w:rsidR="00482395">
        <w:t xml:space="preserve">the fitness of its rival. By monitoring, over and over, how many teenagers chose to download each song in its different positions on the billboard, the </w:t>
      </w:r>
      <w:r w:rsidR="008A5AED">
        <w:t>the fitness of its rival. By monitoring, over and over, how many teenagers chose to download each song in its different positions on the billboard, the algorithm was collecting more and more data on every track’s true fitness.</w:t>
      </w:r>
    </w:p>
    <w:p w14:paraId="3BBB3E98" w14:textId="77777777" w:rsidR="00D65013" w:rsidRDefault="00D65013" w:rsidP="00D65013">
      <w:r>
        <w:t xml:space="preserve">Manuel and his team could use each song’s natural trajectory together with each teenager’s choices to understand the herd dynamics as they played out over time, following the hoofprints in the data, if you </w:t>
      </w:r>
      <w:r>
        <w:lastRenderedPageBreak/>
        <w:t>will. In the end, their algorithm spit out a number for each song: its fitness. For example, it assigned the least downloaded song a very low fitness: 0.33. Contrast that with “Went with the Count,” the number two song in the control, which had a fitness of 0.43. According to the algorithm, “She Said,” the crowd favorite, had a fitness of 0.54. In other words, Manuel could set aside the volatile role of social influence, unveiling the inherent competitiveness of each track.</w:t>
      </w:r>
    </w:p>
    <w:p w14:paraId="7E43E26C" w14:textId="38897561" w:rsidR="00C1338E" w:rsidRDefault="00C1338E" w:rsidP="00C1338E">
      <w:r>
        <w:t>Once you can identify superior products</w:t>
      </w:r>
      <w:r w:rsidR="00C0526E">
        <w:t xml:space="preserve"> (</w:t>
      </w:r>
      <w:r w:rsidR="00D904C3">
        <w:t xml:space="preserve">e.g., </w:t>
      </w:r>
      <w:r w:rsidR="00C0526E">
        <w:t>downloads)</w:t>
      </w:r>
      <w:r>
        <w:t>, the real question is this: How should you rank songs, books, or any other products on your website so that people find what they want? If you do it right, displaying at the top the products that genuinely excite consumers, they’re more likely to pull out their credit cards and make a purchase. So, should you rank products based on popularity? Or should you ignore social influence altogether, listing songs by their inherent fitness? The answer is unequivocal: Show us the good stuff! When songs were ordered by popularity, the teenagers downloaded about five thousand altogether. The same number of participants shown a list ranked by fitness, though, downloaded as many as seven thousand songs. That’s a 40 percent increase, reflecting just how compelling excellence is. Teenagers who encountered a list that was relevant to them were far more likely to click the download button than those shown the merely</w:t>
      </w:r>
      <w:r w:rsidR="00907504">
        <w:t xml:space="preserve"> popular songs.</w:t>
      </w:r>
    </w:p>
    <w:p w14:paraId="24788B92" w14:textId="535D0EEE" w:rsidR="00B958A3" w:rsidRDefault="002127EE" w:rsidP="00B958A3">
      <w:r>
        <w:t xml:space="preserve">At work, </w:t>
      </w:r>
      <w:r w:rsidR="00B958A3">
        <w:t>to extract fitness, encourage independent decision making at your workplace. Instead of doing a “show of hands” at the end of a meeting, have people vote privately, via e-mail, on issues of importance.</w:t>
      </w:r>
    </w:p>
    <w:p w14:paraId="7255770E" w14:textId="72A0FD17" w:rsidR="00AB6CEC" w:rsidRDefault="00D95FEE" w:rsidP="00602353">
      <w:pPr>
        <w:pStyle w:val="Heading2"/>
      </w:pPr>
      <w:r>
        <w:t>Amazon Ratings – Fitness vs Popularity</w:t>
      </w:r>
    </w:p>
    <w:p w14:paraId="79339378" w14:textId="55F21CA0" w:rsidR="00163968" w:rsidRDefault="00602353" w:rsidP="00163968">
      <w:r>
        <w:t xml:space="preserve">The more ratings a product had, the more its final rating differed from its true fitness. </w:t>
      </w:r>
      <w:r w:rsidR="001E1F9D">
        <w:t xml:space="preserve">After study, it was determined that </w:t>
      </w:r>
      <w:r w:rsidR="00163968">
        <w:t xml:space="preserve">the first few reviews on Amazon better reflect the true fitness of a product. </w:t>
      </w:r>
    </w:p>
    <w:p w14:paraId="40D9890B" w14:textId="0BD464B6" w:rsidR="009F44A1" w:rsidRDefault="009F44A1" w:rsidP="009F44A1">
      <w:pPr>
        <w:pStyle w:val="Heading2"/>
      </w:pPr>
      <w:r>
        <w:t>The Fourth Law</w:t>
      </w:r>
    </w:p>
    <w:p w14:paraId="7775C574" w14:textId="77777777" w:rsidR="00D075A9" w:rsidRDefault="00850EDE" w:rsidP="00163968">
      <w:r>
        <w:t>While team success requires diversity and balance, a single individual will receive credit for the group’s achievements.</w:t>
      </w:r>
    </w:p>
    <w:p w14:paraId="5C995346" w14:textId="77777777" w:rsidR="00D075A9" w:rsidRDefault="00D075A9" w:rsidP="00D075A9">
      <w:r>
        <w:t>Successful teams require balance and diversity. But they also need a leader. In a world where teams are increasingly big and increasingly distant, team science offers precise recommendations for how to maximize their success. Trust someone to be in charge and build an expert, diverse support group around him or her.</w:t>
      </w:r>
    </w:p>
    <w:p w14:paraId="683D5771" w14:textId="77E61A98" w:rsidR="004456C4" w:rsidRDefault="004456C4" w:rsidP="004456C4">
      <w:r>
        <w:t>What looked like wasted time [at the water cooler] was actually employees doing important work, strengthening rapport through fluid communication. Odder still, given the strict edicts of middle school teachers everywhere, the research suggested that managers should encourage side chat and back-channel conversations during meetings. This helped build harmony between team members, helped people quickly clarify issues, and created space for creativity to flourish.</w:t>
      </w:r>
    </w:p>
    <w:p w14:paraId="191FFF99" w14:textId="77777777" w:rsidR="00527E03" w:rsidRDefault="00FB52BA" w:rsidP="00527E03">
      <w:r>
        <w:t xml:space="preserve">So, on Sandy’s recommendation, the bank manager </w:t>
      </w:r>
      <w:r w:rsidR="00527E03">
        <w:t xml:space="preserve">defied his industry’s practice of staggering breaks to maximize efficiency. Instead, he provided collective breaks hoping that, while sipping coffee and chatting, employees would increase the number of interactions they had with other team members, diversify whom they communicated with, and feed off one another’s energy and experience. The idea worked, spectacularly. These more “human” person-to-person moments improved the average call-handling time by 8 percent overall and by an astonishing 20 percent in lower-performing teams. The approach flew in the face of conventional business practices, yet it made a tremendous difference to </w:t>
      </w:r>
      <w:r w:rsidR="00527E03">
        <w:lastRenderedPageBreak/>
        <w:t>everyone waiting out in the world as the minutes ticked by. An added benefit was the creation of a work environment that was measurably more collegial.</w:t>
      </w:r>
    </w:p>
    <w:p w14:paraId="28CCF597" w14:textId="77777777" w:rsidR="002F7BEC" w:rsidRDefault="00CB0CC7" w:rsidP="00CB0CC7">
      <w:r>
        <w:t xml:space="preserve">And here’s one more surprising finding: Instead of hosting an out-of-work happy hour to encourage team building, invest in longer lunchroom tables. Sitting next to someone unexpected halfway through the workday offers an opportunity to recognize common challenges and to engage fresh perspectives. Apparently sharing a beer with colleagues after work doesn’t have the same impact, since people remain glued to familiar cliques at the bar. </w:t>
      </w:r>
    </w:p>
    <w:p w14:paraId="755F3355" w14:textId="6D5FB26B" w:rsidR="002F7BEC" w:rsidRDefault="002F7BEC" w:rsidP="002F7BEC">
      <w:r>
        <w:t>Orchestrating success is a delicate balancing act, one at which Miles Davis was exceptionally good. He brought together “forbidden triads,” a network science term capturing when two people share a common, strong tie—like your sister and your boss, who both have a strong tie with you, but who aren’t directly linked to each other. When Davis invited the pianist Wynton Kelly to record on the track “Freddie Freeloader,” he’d never played a session with Kelly before. It might have been fatal to take on an outsider. But Kelly had played several sessions with at least two other musicians in the group, so his presence brought both familiarity and freshness to Davis’s carefully curated mix.</w:t>
      </w:r>
    </w:p>
    <w:p w14:paraId="717E44A9" w14:textId="730FFB2A" w:rsidR="00FA7055" w:rsidRDefault="00FA7055" w:rsidP="00FA7055">
      <w:pPr>
        <w:pStyle w:val="Heading2"/>
      </w:pPr>
      <w:r>
        <w:t xml:space="preserve">Quiet Power Behind the </w:t>
      </w:r>
      <w:r w:rsidR="00323B3C">
        <w:t>Scenes</w:t>
      </w:r>
    </w:p>
    <w:p w14:paraId="09638716" w14:textId="77777777" w:rsidR="004D72C2" w:rsidRDefault="004D72C2" w:rsidP="004D72C2">
      <w:r>
        <w:t>And yet, there was something unique about Battier: his team was far more likely to win when he was on the court. Battier studied other players’ weaknesses and used that knowledge to subtly overpower them. His style was quiet, and while he worked the whole court, weakening his opponents in unexpected places, he flew under the radar, everywhere and nowhere at once. He’d blend in so much he might disappear if not for the conspicuousness of his white-and-red jersey. Still, statistics show that when Battier guarded Kobe Bryant—considered by most to be the best player in the league—the Lakers’ offensive play was actually worse than if Bryant had taken the night off. In other words, Battier—a middling player by most metrics—rendered Bryant, a basketball god, a “detriment to his own team.” Yet Battier got almost no credit for the Rockets’ success from 2006 to 2011 from sportscasters, fans, other players, and even his own teammates.</w:t>
      </w:r>
    </w:p>
    <w:p w14:paraId="316A0B13" w14:textId="2DBC1419" w:rsidR="00145882" w:rsidRDefault="00D96E1C" w:rsidP="00D96E1C">
      <w:pPr>
        <w:pStyle w:val="Heading2"/>
      </w:pPr>
      <w:r>
        <w:t>Who gets the credit</w:t>
      </w:r>
    </w:p>
    <w:p w14:paraId="499AA76F" w14:textId="77777777" w:rsidR="00D96E1C" w:rsidRDefault="00D96E1C" w:rsidP="00D96E1C">
      <w:r>
        <w:t>The mechanism behind Hua-Wei’s algorithm was simple: citation patterns—not only for the paper of interest but for all papers written by the coauthors—leave a trail of impact. We can map this trail to gauge a community’s perception of who deserves credit for a discovery. If a scientist was key to an insight, his prior work was likely connected to it. And having struck gold, he typically continued to explore ideas in the same vein. Hua-Wei and I found that if we traced the career path of each member of a scientific team, we could accurately pinpoint the presumptive “owner” of a given discovery, which was almost always the researcher with the most consistent track record in that area.</w:t>
      </w:r>
    </w:p>
    <w:p w14:paraId="3769FB88" w14:textId="77777777" w:rsidR="00C134CF" w:rsidRDefault="00D96E1C" w:rsidP="00C134CF">
      <w:r>
        <w:t xml:space="preserve">Credit for teamwork isn’t based on performance. Credit is based on perception. </w:t>
      </w:r>
      <w:r w:rsidR="00C134CF">
        <w:t>While team success requires diversity and balance, a single individual will receive credit for the group’s achievements.</w:t>
      </w:r>
    </w:p>
    <w:p w14:paraId="2A3A79DE" w14:textId="01A1DC9B" w:rsidR="00C24D8E" w:rsidRDefault="00E20F45" w:rsidP="00C24D8E">
      <w:r>
        <w:t>Because bounded performance allows biases to determine our success more than we’d like to admit, the Second Law compounds the Fourth Law, allocating credit to people who’ve had the credit to begin with. That suggests people who want credit for work simply have to take it.</w:t>
      </w:r>
      <w:r w:rsidR="00C24D8E">
        <w:t xml:space="preserve"> Not in the disregarding</w:t>
      </w:r>
      <w:r w:rsidR="008805BD">
        <w:t xml:space="preserve"> way, though.</w:t>
      </w:r>
    </w:p>
    <w:p w14:paraId="1CE66C78" w14:textId="6E4C9209" w:rsidR="00280E59" w:rsidRDefault="003F7CC9" w:rsidP="00280E59">
      <w:pPr>
        <w:pStyle w:val="Heading1"/>
      </w:pPr>
      <w:r>
        <w:lastRenderedPageBreak/>
        <w:t>The Fifth Law</w:t>
      </w:r>
      <w:r w:rsidR="00280E59">
        <w:t xml:space="preserve"> – With persistence success can come at any time</w:t>
      </w:r>
    </w:p>
    <w:p w14:paraId="6498C1BC" w14:textId="18578A02" w:rsidR="00275BED" w:rsidRDefault="00186344" w:rsidP="00275BED">
      <w:r>
        <w:t xml:space="preserve">The Fifth Law tells us that while success melts like a snowflake, creativity has no expiration date. </w:t>
      </w:r>
      <w:r w:rsidR="00C5792A">
        <w:t xml:space="preserve">With aging comes a drop in productivity. </w:t>
      </w:r>
      <w:r w:rsidR="00A51257">
        <w:t>If you can stay persistent, y</w:t>
      </w:r>
      <w:r w:rsidR="00275BED">
        <w:t>our chance of success has little to do with your age. It’s shaped by your willingness to try repeatedly for a breakthrough.</w:t>
      </w:r>
    </w:p>
    <w:p w14:paraId="4611DB95" w14:textId="30EFE24B" w:rsidR="000C7E14" w:rsidRDefault="000C7E14" w:rsidP="00275BED">
      <w:r>
        <w:t>We can express the success of a product according to:</w:t>
      </w:r>
    </w:p>
    <w:p w14:paraId="2A1F4E28" w14:textId="67F05A4E" w:rsidR="000C7E14" w:rsidRPr="000C7E14" w:rsidRDefault="000C7E14" w:rsidP="00275BED">
      <w:pPr>
        <w:rPr>
          <w:rFonts w:eastAsiaTheme="minorEastAsia"/>
        </w:rPr>
      </w:pPr>
      <m:oMathPara>
        <m:oMath>
          <m:r>
            <w:rPr>
              <w:rFonts w:ascii="Cambria Math" w:hAnsi="Cambria Math"/>
            </w:rPr>
            <m:t>S=Qr</m:t>
          </m:r>
          <m:r>
            <w:rPr>
              <w:rFonts w:ascii="Cambria Math" w:eastAsiaTheme="minorEastAsia" w:hAnsi="Cambria Math"/>
            </w:rPr>
            <m:t>,</m:t>
          </m:r>
        </m:oMath>
      </m:oMathPara>
    </w:p>
    <w:p w14:paraId="503A0720" w14:textId="50B15981" w:rsidR="000C7E14" w:rsidRDefault="000C7E14" w:rsidP="00275BED">
      <w:pPr>
        <w:rPr>
          <w:rFonts w:eastAsiaTheme="minorEastAsia"/>
        </w:rPr>
      </w:pPr>
      <w:r>
        <w:rPr>
          <w:rFonts w:eastAsiaTheme="minorEastAsia"/>
        </w:rPr>
        <w:t xml:space="preserve">where </w:t>
      </w:r>
      <m:oMath>
        <m:r>
          <w:rPr>
            <w:rFonts w:ascii="Cambria Math" w:eastAsiaTheme="minorEastAsia" w:hAnsi="Cambria Math"/>
          </w:rPr>
          <m:t>Q</m:t>
        </m:r>
      </m:oMath>
      <w:r w:rsidR="00852307">
        <w:rPr>
          <w:rFonts w:eastAsiaTheme="minorEastAsia"/>
        </w:rPr>
        <w:t xml:space="preserve"> refers to </w:t>
      </w:r>
      <w:r w:rsidR="007E22B0">
        <w:rPr>
          <w:rFonts w:eastAsiaTheme="minorEastAsia"/>
        </w:rPr>
        <w:t>your capability to turn your idea into a real success</w:t>
      </w:r>
      <w:r w:rsidR="00852307">
        <w:rPr>
          <w:rFonts w:eastAsiaTheme="minorEastAsia"/>
        </w:rPr>
        <w:t xml:space="preserve">, and </w:t>
      </w:r>
      <m:oMath>
        <m:r>
          <w:rPr>
            <w:rFonts w:ascii="Cambria Math" w:eastAsiaTheme="minorEastAsia" w:hAnsi="Cambria Math"/>
          </w:rPr>
          <m:t>r</m:t>
        </m:r>
      </m:oMath>
      <w:r w:rsidR="00852307">
        <w:rPr>
          <w:rFonts w:eastAsiaTheme="minorEastAsia"/>
        </w:rPr>
        <w:t xml:space="preserve"> refers to </w:t>
      </w:r>
      <w:r w:rsidR="00D35AA3">
        <w:rPr>
          <w:rFonts w:eastAsiaTheme="minorEastAsia"/>
        </w:rPr>
        <w:t>the merit of the idea.</w:t>
      </w:r>
      <w:r w:rsidR="00D64589">
        <w:rPr>
          <w:rFonts w:eastAsiaTheme="minorEastAsia"/>
        </w:rPr>
        <w:t xml:space="preserve"> Opening a fast food joint in a crowded mall’s food court has an </w:t>
      </w:r>
      <m:oMath>
        <m:r>
          <w:rPr>
            <w:rFonts w:ascii="Cambria Math" w:eastAsiaTheme="minorEastAsia" w:hAnsi="Cambria Math"/>
          </w:rPr>
          <m:t>r</m:t>
        </m:r>
      </m:oMath>
      <w:r w:rsidR="00D64589">
        <w:rPr>
          <w:rFonts w:eastAsiaTheme="minorEastAsia"/>
        </w:rPr>
        <w:t xml:space="preserve"> value near zero.</w:t>
      </w:r>
      <w:r w:rsidR="007A3688">
        <w:rPr>
          <w:rFonts w:eastAsiaTheme="minorEastAsia"/>
        </w:rPr>
        <w:t xml:space="preserve"> The better the idea, the higher the </w:t>
      </w:r>
      <m:oMath>
        <m:r>
          <w:rPr>
            <w:rFonts w:ascii="Cambria Math" w:eastAsiaTheme="minorEastAsia" w:hAnsi="Cambria Math"/>
          </w:rPr>
          <m:t>r</m:t>
        </m:r>
      </m:oMath>
      <w:r w:rsidR="007A3688">
        <w:rPr>
          <w:rFonts w:eastAsiaTheme="minorEastAsia"/>
        </w:rPr>
        <w:t xml:space="preserve"> value.</w:t>
      </w:r>
      <w:r w:rsidR="00873D1B">
        <w:rPr>
          <w:rFonts w:eastAsiaTheme="minorEastAsia"/>
        </w:rPr>
        <w:t xml:space="preserve"> </w:t>
      </w:r>
    </w:p>
    <w:p w14:paraId="300BA4B4" w14:textId="5C4D60DF" w:rsidR="008B2AC2" w:rsidRDefault="008B2AC2" w:rsidP="00275BED">
      <w:pPr>
        <w:rPr>
          <w:rFonts w:eastAsiaTheme="minorEastAsia"/>
        </w:rPr>
      </w:pPr>
      <w:r>
        <w:rPr>
          <w:rFonts w:eastAsiaTheme="minorEastAsia"/>
        </w:rPr>
        <w:t xml:space="preserve">Research has shown that our individual </w:t>
      </w:r>
      <m:oMath>
        <m:r>
          <w:rPr>
            <w:rFonts w:ascii="Cambria Math" w:eastAsiaTheme="minorEastAsia" w:hAnsi="Cambria Math"/>
          </w:rPr>
          <m:t>Q</m:t>
        </m:r>
      </m:oMath>
      <w:r>
        <w:rPr>
          <w:rFonts w:eastAsiaTheme="minorEastAsia"/>
        </w:rPr>
        <w:t xml:space="preserve"> value does not really improve over time; rather, it remains relatively stable throughout our lifetimes. So how do we improve </w:t>
      </w:r>
      <m:oMath>
        <m:r>
          <w:rPr>
            <w:rFonts w:ascii="Cambria Math" w:eastAsiaTheme="minorEastAsia" w:hAnsi="Cambria Math"/>
          </w:rPr>
          <m:t>S</m:t>
        </m:r>
      </m:oMath>
      <w:r>
        <w:rPr>
          <w:rFonts w:eastAsiaTheme="minorEastAsia"/>
        </w:rPr>
        <w:t>?</w:t>
      </w:r>
      <w:r w:rsidR="00543AA5">
        <w:rPr>
          <w:rFonts w:eastAsiaTheme="minorEastAsia"/>
        </w:rPr>
        <w:t xml:space="preserve"> The answer is to collaborate such that </w:t>
      </w:r>
    </w:p>
    <w:p w14:paraId="16942FBF" w14:textId="7748358C" w:rsidR="00543AA5" w:rsidRDefault="00543AA5" w:rsidP="00275BED">
      <m:oMathPara>
        <m:oMath>
          <m:r>
            <w:rPr>
              <w:rFonts w:ascii="Cambria Math" w:hAnsi="Cambria Math"/>
            </w:rPr>
            <m:t>S=</m:t>
          </m:r>
          <m:nary>
            <m:naryPr>
              <m:chr m:val="∑"/>
              <m:limLoc m:val="subSup"/>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m:t>
                          </m:r>
                        </m:sub>
                      </m:sSub>
                    </m:sub>
                  </m:sSub>
                </m:e>
              </m:d>
              <m:sSub>
                <m:sSubPr>
                  <m:ctrlPr>
                    <w:rPr>
                      <w:rFonts w:ascii="Cambria Math" w:hAnsi="Cambria Math"/>
                      <w:i/>
                    </w:rPr>
                  </m:ctrlPr>
                </m:sSubPr>
                <m:e>
                  <m:r>
                    <w:rPr>
                      <w:rFonts w:ascii="Cambria Math" w:hAnsi="Cambria Math"/>
                    </w:rPr>
                    <m:t>r</m:t>
                  </m:r>
                </m:e>
                <m:sub>
                  <m:r>
                    <w:rPr>
                      <w:rFonts w:ascii="Cambria Math" w:hAnsi="Cambria Math"/>
                    </w:rPr>
                    <m:t>i</m:t>
                  </m:r>
                </m:sub>
              </m:sSub>
            </m:e>
          </m:nary>
        </m:oMath>
      </m:oMathPara>
    </w:p>
    <w:p w14:paraId="5351094B" w14:textId="52545A8F" w:rsidR="00810394" w:rsidRDefault="009A064D" w:rsidP="00C134CF">
      <w:pPr>
        <w:rPr>
          <w:rFonts w:eastAsiaTheme="minorEastAsia"/>
        </w:rPr>
      </w:pPr>
      <w:r>
        <w:t xml:space="preserve">and take the credit from the networks, </w:t>
      </w:r>
      <m:oMath>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m:t>
                </m:r>
              </m:sub>
            </m:sSub>
          </m:sub>
        </m:sSub>
      </m:oMath>
      <w:r w:rsidR="006242EE">
        <w:rPr>
          <w:rFonts w:eastAsiaTheme="minorEastAsia"/>
        </w:rPr>
        <w:t>.</w:t>
      </w:r>
      <w:r w:rsidR="00815DEC">
        <w:rPr>
          <w:rFonts w:eastAsiaTheme="minorEastAsia"/>
        </w:rPr>
        <w:t xml:space="preserve"> Work on improving building high value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Sub>
      </m:oMath>
      <w:r w:rsidR="00714315">
        <w:rPr>
          <w:rFonts w:eastAsiaTheme="minorEastAsia"/>
        </w:rPr>
        <w:t xml:space="preserve"> networks that reflect well on you.</w:t>
      </w:r>
      <w:r w:rsidR="000E18CC">
        <w:rPr>
          <w:rFonts w:eastAsiaTheme="minorEastAsia"/>
        </w:rPr>
        <w:t xml:space="preserve"> This approach, of course, generalizes to firms</w:t>
      </w:r>
      <w:r w:rsidR="00557BB5">
        <w:rPr>
          <w:rFonts w:eastAsiaTheme="minorEastAsia"/>
        </w:rPr>
        <w:t>, and quite likely to nations states and their alliances such as NATO.</w:t>
      </w:r>
      <w:r w:rsidR="004C6181">
        <w:rPr>
          <w:rFonts w:eastAsiaTheme="minorEastAsia"/>
        </w:rPr>
        <w:t xml:space="preserve"> So, if you’re sufficiently elevated so as to be part of management of a team</w:t>
      </w:r>
      <w:r w:rsidR="00923306">
        <w:rPr>
          <w:rFonts w:eastAsiaTheme="minorEastAsia"/>
        </w:rPr>
        <w:t xml:space="preserve">, elevate both types of </w:t>
      </w:r>
      <m:oMath>
        <m:r>
          <w:rPr>
            <w:rFonts w:ascii="Cambria Math" w:eastAsiaTheme="minorEastAsia" w:hAnsi="Cambria Math"/>
          </w:rPr>
          <m:t>S</m:t>
        </m:r>
      </m:oMath>
      <w:r w:rsidR="008A3661">
        <w:rPr>
          <w:rFonts w:eastAsiaTheme="minorEastAsia"/>
        </w:rPr>
        <w:t xml:space="preserve"> to your and your organization’s mutual benefit.</w:t>
      </w:r>
      <w:r w:rsidR="008B0ED9">
        <w:rPr>
          <w:rFonts w:eastAsiaTheme="minorEastAsia"/>
        </w:rPr>
        <w:t xml:space="preserve"> Be a good citizen. Get rewarded.</w:t>
      </w:r>
    </w:p>
    <w:p w14:paraId="1DD2AC30" w14:textId="57B99DB1" w:rsidR="00E63401" w:rsidRDefault="00167757" w:rsidP="00C134CF">
      <m:oMathPara>
        <m:oMath>
          <m:sSub>
            <m:sSubPr>
              <m:ctrlPr>
                <w:rPr>
                  <w:rFonts w:ascii="Cambria Math" w:hAnsi="Cambria Math"/>
                  <w:i/>
                </w:rPr>
              </m:ctrlPr>
            </m:sSubPr>
            <m:e>
              <m:r>
                <w:rPr>
                  <w:rFonts w:ascii="Cambria Math" w:hAnsi="Cambria Math"/>
                </w:rPr>
                <m:t>S</m:t>
              </m:r>
            </m:e>
            <m:sub>
              <m:r>
                <w:rPr>
                  <w:rFonts w:ascii="Cambria Math" w:hAnsi="Cambria Math"/>
                </w:rPr>
                <m:t>self</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m:t>
                          </m:r>
                        </m:sub>
                      </m:sSub>
                    </m:sub>
                  </m:sSub>
                </m:e>
              </m:d>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team</m:t>
              </m:r>
            </m:sub>
          </m:sSub>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w:rPr>
                  <w:rFonts w:ascii="Cambria Math" w:hAnsi="Cambria Math"/>
                </w:rPr>
                <m:t>team</m:t>
              </m:r>
            </m:sub>
          </m:sSub>
          <m:r>
            <m:rPr>
              <m:aln/>
            </m:rPr>
            <w:rPr>
              <w:rFonts w:ascii="Cambria Math" w:hAnsi="Cambria Math"/>
            </w:rPr>
            <m:t>=</m:t>
          </m:r>
          <m:nary>
            <m:naryPr>
              <m:chr m:val="∑"/>
              <m:limLoc m:val="subSup"/>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team</m:t>
                          </m:r>
                        </m:sub>
                      </m:sSub>
                    </m:e>
                    <m:sub>
                      <m:r>
                        <w:rPr>
                          <w:rFonts w:ascii="Cambria Math" w:hAnsi="Cambria Math"/>
                        </w:rPr>
                        <m:t>0</m:t>
                      </m:r>
                    </m:sub>
                  </m:sSub>
                  <m:r>
                    <w:rPr>
                      <w:rFonts w:ascii="Cambria Math" w:hAnsi="Cambria Math"/>
                    </w:rPr>
                    <m:t>+Qne</m:t>
                  </m:r>
                  <m:sSub>
                    <m:sSubPr>
                      <m:ctrlPr>
                        <w:rPr>
                          <w:rFonts w:ascii="Cambria Math" w:hAnsi="Cambria Math"/>
                          <w:i/>
                        </w:rPr>
                      </m:ctrlPr>
                    </m:sSubPr>
                    <m:e>
                      <m:r>
                        <w:rPr>
                          <w:rFonts w:ascii="Cambria Math" w:hAnsi="Cambria Math"/>
                        </w:rPr>
                        <m:t>t</m:t>
                      </m:r>
                    </m:e>
                    <m:sub>
                      <m:r>
                        <w:rPr>
                          <w:rFonts w:ascii="Cambria Math" w:hAnsi="Cambria Math"/>
                        </w:rPr>
                        <m:t>tea</m:t>
                      </m:r>
                      <m:sSub>
                        <m:sSubPr>
                          <m:ctrlPr>
                            <w:rPr>
                              <w:rFonts w:ascii="Cambria Math" w:hAnsi="Cambria Math"/>
                              <w:i/>
                            </w:rPr>
                          </m:ctrlPr>
                        </m:sSubPr>
                        <m:e>
                          <m:r>
                            <w:rPr>
                              <w:rFonts w:ascii="Cambria Math" w:hAnsi="Cambria Math"/>
                            </w:rPr>
                            <m:t>m</m:t>
                          </m:r>
                        </m:e>
                        <m:sub>
                          <m:r>
                            <w:rPr>
                              <w:rFonts w:ascii="Cambria Math" w:hAnsi="Cambria Math"/>
                            </w:rPr>
                            <m:t>j</m:t>
                          </m:r>
                        </m:sub>
                      </m:sSub>
                    </m:sub>
                  </m:sSub>
                </m:e>
              </m:d>
              <m:sSub>
                <m:sSubPr>
                  <m:ctrlPr>
                    <w:rPr>
                      <w:rFonts w:ascii="Cambria Math" w:hAnsi="Cambria Math"/>
                      <w:i/>
                    </w:rPr>
                  </m:ctrlPr>
                </m:sSubPr>
                <m:e>
                  <m:r>
                    <w:rPr>
                      <w:rFonts w:ascii="Cambria Math" w:hAnsi="Cambria Math"/>
                    </w:rPr>
                    <m:t>r</m:t>
                  </m:r>
                </m:e>
                <m:sub>
                  <m:r>
                    <w:rPr>
                      <w:rFonts w:ascii="Cambria Math" w:hAnsi="Cambria Math"/>
                    </w:rPr>
                    <m:t>j</m:t>
                  </m:r>
                </m:sub>
              </m:sSub>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self</m:t>
              </m:r>
            </m:sub>
          </m:sSub>
          <m:r>
            <w:rPr>
              <w:rFonts w:ascii="Cambria Math" w:hAnsi="Cambria Math"/>
            </w:rPr>
            <m:t>.</m:t>
          </m:r>
        </m:oMath>
      </m:oMathPara>
    </w:p>
    <w:p w14:paraId="1C7B04C5" w14:textId="7C670960" w:rsidR="00690741" w:rsidRDefault="00360851" w:rsidP="00D80A4A">
      <w:r>
        <w:t xml:space="preserve">My team happens to be a central nexus team </w:t>
      </w:r>
      <w:r w:rsidR="000F1AA5">
        <w:t xml:space="preserve">adjoining Directed Energy (DE) effectors with machine learning battle managers (MLBMs) to conventional Kinetic Energy (KE) effectors, so far with </w:t>
      </w:r>
      <w:r w:rsidR="00983E06">
        <w:t xml:space="preserve">AFRL/RDL </w:t>
      </w:r>
      <w:r w:rsidR="000F1AA5">
        <w:t xml:space="preserve">High-Energy Lasers (HELs), </w:t>
      </w:r>
      <w:r w:rsidR="00983E06">
        <w:t xml:space="preserve">AFRL/RDH </w:t>
      </w:r>
      <w:r w:rsidR="000F1AA5">
        <w:t xml:space="preserve">High-Power Electromagnetics (HPEMs), </w:t>
      </w:r>
      <w:r w:rsidR="00983E06">
        <w:t xml:space="preserve">Joint Force </w:t>
      </w:r>
      <w:r w:rsidR="0070768E">
        <w:t xml:space="preserve">Air Force and Navy </w:t>
      </w:r>
      <w:r w:rsidR="000F1AA5">
        <w:t>MLBMs</w:t>
      </w:r>
      <w:r w:rsidR="001D2116">
        <w:t xml:space="preserve"> for </w:t>
      </w:r>
      <w:r w:rsidR="00983E06">
        <w:t xml:space="preserve">ACC </w:t>
      </w:r>
      <w:r w:rsidR="00891AA3">
        <w:t>fighters and AWACS</w:t>
      </w:r>
      <w:r w:rsidR="000F20B3">
        <w:t>, and soon to add electronic warfare (EW) and cyber</w:t>
      </w:r>
      <w:r w:rsidR="001C51C6">
        <w:t xml:space="preserve">. </w:t>
      </w:r>
    </w:p>
    <w:p w14:paraId="577EB060" w14:textId="789F9098" w:rsidR="00D80A4A" w:rsidRDefault="00D80A4A" w:rsidP="00D80A4A">
      <w:r>
        <w:t>To be or not to be: Hacking at catastrophes and strange attractors; creating new orders.</w:t>
      </w:r>
    </w:p>
    <w:p w14:paraId="500A7953" w14:textId="7B07DC9D" w:rsidR="00360D53" w:rsidRDefault="00E84C03" w:rsidP="00AB73C7">
      <w:r>
        <w:t>Matrix = OOP OODA hierarchies</w:t>
      </w:r>
    </w:p>
    <w:sectPr w:rsidR="00360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000BDA"/>
    <w:multiLevelType w:val="hybridMultilevel"/>
    <w:tmpl w:val="C7E42490"/>
    <w:lvl w:ilvl="0" w:tplc="92AC7B6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6975E9"/>
    <w:multiLevelType w:val="hybridMultilevel"/>
    <w:tmpl w:val="63ECB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264"/>
    <w:rsid w:val="00001362"/>
    <w:rsid w:val="00001676"/>
    <w:rsid w:val="00004A48"/>
    <w:rsid w:val="0000546F"/>
    <w:rsid w:val="0000579E"/>
    <w:rsid w:val="00006798"/>
    <w:rsid w:val="00006CDC"/>
    <w:rsid w:val="00011A6B"/>
    <w:rsid w:val="000208B3"/>
    <w:rsid w:val="00024E42"/>
    <w:rsid w:val="000376D0"/>
    <w:rsid w:val="000407BD"/>
    <w:rsid w:val="000412B5"/>
    <w:rsid w:val="00045A69"/>
    <w:rsid w:val="000523B6"/>
    <w:rsid w:val="0005355A"/>
    <w:rsid w:val="00053AEF"/>
    <w:rsid w:val="00053D81"/>
    <w:rsid w:val="00056239"/>
    <w:rsid w:val="000576F2"/>
    <w:rsid w:val="0006130F"/>
    <w:rsid w:val="0006306F"/>
    <w:rsid w:val="000652FE"/>
    <w:rsid w:val="00065377"/>
    <w:rsid w:val="0006541C"/>
    <w:rsid w:val="00070934"/>
    <w:rsid w:val="00074381"/>
    <w:rsid w:val="00075ED5"/>
    <w:rsid w:val="00084194"/>
    <w:rsid w:val="00085521"/>
    <w:rsid w:val="00086F07"/>
    <w:rsid w:val="00090C53"/>
    <w:rsid w:val="000922CC"/>
    <w:rsid w:val="000B5D93"/>
    <w:rsid w:val="000C0626"/>
    <w:rsid w:val="000C0F7B"/>
    <w:rsid w:val="000C3F78"/>
    <w:rsid w:val="000C454C"/>
    <w:rsid w:val="000C7E14"/>
    <w:rsid w:val="000D0237"/>
    <w:rsid w:val="000D415C"/>
    <w:rsid w:val="000D647A"/>
    <w:rsid w:val="000E12B0"/>
    <w:rsid w:val="000E18CC"/>
    <w:rsid w:val="000E1DDA"/>
    <w:rsid w:val="000E3909"/>
    <w:rsid w:val="000F021B"/>
    <w:rsid w:val="000F1AA5"/>
    <w:rsid w:val="000F20B3"/>
    <w:rsid w:val="000F5160"/>
    <w:rsid w:val="00100853"/>
    <w:rsid w:val="00101520"/>
    <w:rsid w:val="00101A3D"/>
    <w:rsid w:val="00106F1F"/>
    <w:rsid w:val="001176D8"/>
    <w:rsid w:val="00120D20"/>
    <w:rsid w:val="00121F5F"/>
    <w:rsid w:val="00122E77"/>
    <w:rsid w:val="00125700"/>
    <w:rsid w:val="00131A5F"/>
    <w:rsid w:val="001457D1"/>
    <w:rsid w:val="00145882"/>
    <w:rsid w:val="00147A14"/>
    <w:rsid w:val="00150C2F"/>
    <w:rsid w:val="00152BD5"/>
    <w:rsid w:val="00155C89"/>
    <w:rsid w:val="001574C3"/>
    <w:rsid w:val="00160083"/>
    <w:rsid w:val="001622F6"/>
    <w:rsid w:val="00163968"/>
    <w:rsid w:val="00167757"/>
    <w:rsid w:val="00182337"/>
    <w:rsid w:val="00186344"/>
    <w:rsid w:val="001A24B1"/>
    <w:rsid w:val="001A4DAF"/>
    <w:rsid w:val="001A7248"/>
    <w:rsid w:val="001B0138"/>
    <w:rsid w:val="001B4FC5"/>
    <w:rsid w:val="001C02BB"/>
    <w:rsid w:val="001C51C6"/>
    <w:rsid w:val="001D2116"/>
    <w:rsid w:val="001D7DB8"/>
    <w:rsid w:val="001E1F9D"/>
    <w:rsid w:val="001E3A23"/>
    <w:rsid w:val="001E42FB"/>
    <w:rsid w:val="001E59B2"/>
    <w:rsid w:val="001F4009"/>
    <w:rsid w:val="001F48EA"/>
    <w:rsid w:val="00206FA6"/>
    <w:rsid w:val="002106D9"/>
    <w:rsid w:val="00211704"/>
    <w:rsid w:val="002127EE"/>
    <w:rsid w:val="00214196"/>
    <w:rsid w:val="002164A8"/>
    <w:rsid w:val="00217E95"/>
    <w:rsid w:val="002210DE"/>
    <w:rsid w:val="00221234"/>
    <w:rsid w:val="002234CE"/>
    <w:rsid w:val="002342FF"/>
    <w:rsid w:val="0024200F"/>
    <w:rsid w:val="00242C89"/>
    <w:rsid w:val="00247588"/>
    <w:rsid w:val="0025672A"/>
    <w:rsid w:val="002606EA"/>
    <w:rsid w:val="002608F5"/>
    <w:rsid w:val="00264158"/>
    <w:rsid w:val="002641C0"/>
    <w:rsid w:val="002710BD"/>
    <w:rsid w:val="00273906"/>
    <w:rsid w:val="00275838"/>
    <w:rsid w:val="00275BED"/>
    <w:rsid w:val="00276C2C"/>
    <w:rsid w:val="002774B5"/>
    <w:rsid w:val="00280E59"/>
    <w:rsid w:val="00280EF5"/>
    <w:rsid w:val="00290C4A"/>
    <w:rsid w:val="0029410B"/>
    <w:rsid w:val="00296B38"/>
    <w:rsid w:val="002A116A"/>
    <w:rsid w:val="002A4BAA"/>
    <w:rsid w:val="002B55BE"/>
    <w:rsid w:val="002C2C42"/>
    <w:rsid w:val="002C5046"/>
    <w:rsid w:val="002C5338"/>
    <w:rsid w:val="002D7AF6"/>
    <w:rsid w:val="002F5DE3"/>
    <w:rsid w:val="002F7BEC"/>
    <w:rsid w:val="00305BB8"/>
    <w:rsid w:val="00305DCA"/>
    <w:rsid w:val="003070CB"/>
    <w:rsid w:val="00311B7A"/>
    <w:rsid w:val="00313FC9"/>
    <w:rsid w:val="00323B3C"/>
    <w:rsid w:val="0034044B"/>
    <w:rsid w:val="00342B93"/>
    <w:rsid w:val="003436BA"/>
    <w:rsid w:val="00345C9F"/>
    <w:rsid w:val="00346266"/>
    <w:rsid w:val="00354FC8"/>
    <w:rsid w:val="00360851"/>
    <w:rsid w:val="00360D53"/>
    <w:rsid w:val="00361432"/>
    <w:rsid w:val="003640FB"/>
    <w:rsid w:val="0037123B"/>
    <w:rsid w:val="00372324"/>
    <w:rsid w:val="00373D3C"/>
    <w:rsid w:val="00376052"/>
    <w:rsid w:val="00380994"/>
    <w:rsid w:val="00381D14"/>
    <w:rsid w:val="00383D0C"/>
    <w:rsid w:val="0038753D"/>
    <w:rsid w:val="00387FC7"/>
    <w:rsid w:val="00390D46"/>
    <w:rsid w:val="00397981"/>
    <w:rsid w:val="003A1393"/>
    <w:rsid w:val="003A30F2"/>
    <w:rsid w:val="003B7B94"/>
    <w:rsid w:val="003C6148"/>
    <w:rsid w:val="003C7EFE"/>
    <w:rsid w:val="003D0DB4"/>
    <w:rsid w:val="003D1FD4"/>
    <w:rsid w:val="003D2EC1"/>
    <w:rsid w:val="003D30A3"/>
    <w:rsid w:val="003D3CA3"/>
    <w:rsid w:val="003D45BA"/>
    <w:rsid w:val="003E1101"/>
    <w:rsid w:val="003F3178"/>
    <w:rsid w:val="003F46CC"/>
    <w:rsid w:val="003F7CC9"/>
    <w:rsid w:val="00400450"/>
    <w:rsid w:val="004011F1"/>
    <w:rsid w:val="00405115"/>
    <w:rsid w:val="00410161"/>
    <w:rsid w:val="00414255"/>
    <w:rsid w:val="004168A4"/>
    <w:rsid w:val="00427B6C"/>
    <w:rsid w:val="004317D1"/>
    <w:rsid w:val="004323E6"/>
    <w:rsid w:val="0043643E"/>
    <w:rsid w:val="004375E0"/>
    <w:rsid w:val="00440885"/>
    <w:rsid w:val="00442EFA"/>
    <w:rsid w:val="004431EE"/>
    <w:rsid w:val="00445367"/>
    <w:rsid w:val="004456C4"/>
    <w:rsid w:val="00453080"/>
    <w:rsid w:val="0045660A"/>
    <w:rsid w:val="00457D69"/>
    <w:rsid w:val="004640B2"/>
    <w:rsid w:val="00464D5D"/>
    <w:rsid w:val="004660EC"/>
    <w:rsid w:val="00466C82"/>
    <w:rsid w:val="004675BD"/>
    <w:rsid w:val="00473264"/>
    <w:rsid w:val="0047552C"/>
    <w:rsid w:val="00481283"/>
    <w:rsid w:val="00481B7A"/>
    <w:rsid w:val="00482395"/>
    <w:rsid w:val="00482B61"/>
    <w:rsid w:val="00487853"/>
    <w:rsid w:val="0049499F"/>
    <w:rsid w:val="00497B04"/>
    <w:rsid w:val="004A24C1"/>
    <w:rsid w:val="004A477B"/>
    <w:rsid w:val="004A4BA8"/>
    <w:rsid w:val="004C4BA7"/>
    <w:rsid w:val="004C5041"/>
    <w:rsid w:val="004C547D"/>
    <w:rsid w:val="004C6181"/>
    <w:rsid w:val="004D4DEC"/>
    <w:rsid w:val="004D72C2"/>
    <w:rsid w:val="004D78CD"/>
    <w:rsid w:val="004E0C89"/>
    <w:rsid w:val="004E20BD"/>
    <w:rsid w:val="004E2CA2"/>
    <w:rsid w:val="004E61DF"/>
    <w:rsid w:val="004F4399"/>
    <w:rsid w:val="005000CB"/>
    <w:rsid w:val="00502DE1"/>
    <w:rsid w:val="005038A6"/>
    <w:rsid w:val="0050630B"/>
    <w:rsid w:val="00513B29"/>
    <w:rsid w:val="00521264"/>
    <w:rsid w:val="00527D52"/>
    <w:rsid w:val="00527E03"/>
    <w:rsid w:val="005312DE"/>
    <w:rsid w:val="00531BCB"/>
    <w:rsid w:val="00531C1D"/>
    <w:rsid w:val="00537868"/>
    <w:rsid w:val="005407E5"/>
    <w:rsid w:val="00543AA5"/>
    <w:rsid w:val="005468FA"/>
    <w:rsid w:val="0055487A"/>
    <w:rsid w:val="00557BB5"/>
    <w:rsid w:val="00566351"/>
    <w:rsid w:val="0057334B"/>
    <w:rsid w:val="00573A00"/>
    <w:rsid w:val="005743D3"/>
    <w:rsid w:val="00575EE6"/>
    <w:rsid w:val="0057668C"/>
    <w:rsid w:val="00585106"/>
    <w:rsid w:val="00587AC1"/>
    <w:rsid w:val="00592BA7"/>
    <w:rsid w:val="00592D11"/>
    <w:rsid w:val="005A1E95"/>
    <w:rsid w:val="005A2CE7"/>
    <w:rsid w:val="005A3064"/>
    <w:rsid w:val="005A5624"/>
    <w:rsid w:val="005A7A15"/>
    <w:rsid w:val="005B161D"/>
    <w:rsid w:val="005B1F47"/>
    <w:rsid w:val="005B4A2F"/>
    <w:rsid w:val="005B5DC4"/>
    <w:rsid w:val="005B5F3C"/>
    <w:rsid w:val="005B633E"/>
    <w:rsid w:val="005B6679"/>
    <w:rsid w:val="005C0176"/>
    <w:rsid w:val="005C171F"/>
    <w:rsid w:val="005C7B54"/>
    <w:rsid w:val="005D0F82"/>
    <w:rsid w:val="005D3E4A"/>
    <w:rsid w:val="005D57BC"/>
    <w:rsid w:val="005E18A0"/>
    <w:rsid w:val="005E2F6C"/>
    <w:rsid w:val="005E4127"/>
    <w:rsid w:val="005E5080"/>
    <w:rsid w:val="005E75D0"/>
    <w:rsid w:val="005F01E2"/>
    <w:rsid w:val="005F1556"/>
    <w:rsid w:val="005F2A18"/>
    <w:rsid w:val="005F478B"/>
    <w:rsid w:val="005F5F52"/>
    <w:rsid w:val="00602353"/>
    <w:rsid w:val="00612A40"/>
    <w:rsid w:val="00616782"/>
    <w:rsid w:val="00620DEC"/>
    <w:rsid w:val="00622234"/>
    <w:rsid w:val="006242EE"/>
    <w:rsid w:val="0062490D"/>
    <w:rsid w:val="00624AF2"/>
    <w:rsid w:val="0062530C"/>
    <w:rsid w:val="00626021"/>
    <w:rsid w:val="006265E5"/>
    <w:rsid w:val="00630859"/>
    <w:rsid w:val="00632174"/>
    <w:rsid w:val="00634904"/>
    <w:rsid w:val="00641793"/>
    <w:rsid w:val="00644173"/>
    <w:rsid w:val="006557FA"/>
    <w:rsid w:val="006627C5"/>
    <w:rsid w:val="00662EDC"/>
    <w:rsid w:val="006644F6"/>
    <w:rsid w:val="00681DF2"/>
    <w:rsid w:val="00684FE2"/>
    <w:rsid w:val="0068729F"/>
    <w:rsid w:val="00690741"/>
    <w:rsid w:val="0069308D"/>
    <w:rsid w:val="006933E4"/>
    <w:rsid w:val="0069349F"/>
    <w:rsid w:val="0069464A"/>
    <w:rsid w:val="00695981"/>
    <w:rsid w:val="00696568"/>
    <w:rsid w:val="00697417"/>
    <w:rsid w:val="006A116D"/>
    <w:rsid w:val="006A4DDE"/>
    <w:rsid w:val="006A4E5D"/>
    <w:rsid w:val="006A5B9B"/>
    <w:rsid w:val="006A6637"/>
    <w:rsid w:val="006A71AF"/>
    <w:rsid w:val="006C4CE9"/>
    <w:rsid w:val="006D5E8A"/>
    <w:rsid w:val="006E046E"/>
    <w:rsid w:val="006E227D"/>
    <w:rsid w:val="006E4F9E"/>
    <w:rsid w:val="006F14C1"/>
    <w:rsid w:val="006F4451"/>
    <w:rsid w:val="006F5276"/>
    <w:rsid w:val="00705215"/>
    <w:rsid w:val="00706849"/>
    <w:rsid w:val="0070768E"/>
    <w:rsid w:val="00714315"/>
    <w:rsid w:val="00725729"/>
    <w:rsid w:val="00742F0F"/>
    <w:rsid w:val="007432B0"/>
    <w:rsid w:val="00743A72"/>
    <w:rsid w:val="0074525D"/>
    <w:rsid w:val="00750F67"/>
    <w:rsid w:val="00752D1A"/>
    <w:rsid w:val="007535AE"/>
    <w:rsid w:val="00754B9C"/>
    <w:rsid w:val="00757929"/>
    <w:rsid w:val="007579E6"/>
    <w:rsid w:val="0076630C"/>
    <w:rsid w:val="007669B3"/>
    <w:rsid w:val="00766BBC"/>
    <w:rsid w:val="0077106B"/>
    <w:rsid w:val="00776513"/>
    <w:rsid w:val="00780A77"/>
    <w:rsid w:val="00783680"/>
    <w:rsid w:val="00785812"/>
    <w:rsid w:val="007859BA"/>
    <w:rsid w:val="00786D99"/>
    <w:rsid w:val="00787B45"/>
    <w:rsid w:val="0079662D"/>
    <w:rsid w:val="007970D7"/>
    <w:rsid w:val="007A0C6F"/>
    <w:rsid w:val="007A22EE"/>
    <w:rsid w:val="007A3688"/>
    <w:rsid w:val="007A6863"/>
    <w:rsid w:val="007A7EEF"/>
    <w:rsid w:val="007B1FB1"/>
    <w:rsid w:val="007B7420"/>
    <w:rsid w:val="007C16FD"/>
    <w:rsid w:val="007C3783"/>
    <w:rsid w:val="007C38E1"/>
    <w:rsid w:val="007C536A"/>
    <w:rsid w:val="007D10B6"/>
    <w:rsid w:val="007D1141"/>
    <w:rsid w:val="007E05D5"/>
    <w:rsid w:val="007E22B0"/>
    <w:rsid w:val="007E27B5"/>
    <w:rsid w:val="007E3C78"/>
    <w:rsid w:val="007E7A51"/>
    <w:rsid w:val="007F115E"/>
    <w:rsid w:val="007F1801"/>
    <w:rsid w:val="007F24E1"/>
    <w:rsid w:val="007F265D"/>
    <w:rsid w:val="007F28B5"/>
    <w:rsid w:val="007F38C1"/>
    <w:rsid w:val="007F6C6D"/>
    <w:rsid w:val="00810394"/>
    <w:rsid w:val="0081388E"/>
    <w:rsid w:val="00813DEB"/>
    <w:rsid w:val="00815DEC"/>
    <w:rsid w:val="00825D98"/>
    <w:rsid w:val="008267CA"/>
    <w:rsid w:val="00837144"/>
    <w:rsid w:val="00840BF6"/>
    <w:rsid w:val="00841877"/>
    <w:rsid w:val="0084218F"/>
    <w:rsid w:val="00843339"/>
    <w:rsid w:val="00845F6D"/>
    <w:rsid w:val="0084727E"/>
    <w:rsid w:val="00850EDE"/>
    <w:rsid w:val="00852307"/>
    <w:rsid w:val="00856988"/>
    <w:rsid w:val="00870623"/>
    <w:rsid w:val="008716FA"/>
    <w:rsid w:val="00872C9B"/>
    <w:rsid w:val="00873433"/>
    <w:rsid w:val="00873D1B"/>
    <w:rsid w:val="00875F69"/>
    <w:rsid w:val="0087665B"/>
    <w:rsid w:val="008805BD"/>
    <w:rsid w:val="00891AA3"/>
    <w:rsid w:val="0089270E"/>
    <w:rsid w:val="00893F29"/>
    <w:rsid w:val="008A2625"/>
    <w:rsid w:val="008A3661"/>
    <w:rsid w:val="008A408D"/>
    <w:rsid w:val="008A5AED"/>
    <w:rsid w:val="008A688A"/>
    <w:rsid w:val="008B062A"/>
    <w:rsid w:val="008B0ED9"/>
    <w:rsid w:val="008B2AC2"/>
    <w:rsid w:val="008B48F4"/>
    <w:rsid w:val="008B5325"/>
    <w:rsid w:val="008B76BE"/>
    <w:rsid w:val="008C256A"/>
    <w:rsid w:val="008C4860"/>
    <w:rsid w:val="008C54F6"/>
    <w:rsid w:val="008C596E"/>
    <w:rsid w:val="008C5C39"/>
    <w:rsid w:val="008D0B3B"/>
    <w:rsid w:val="008D11CF"/>
    <w:rsid w:val="008D4DE7"/>
    <w:rsid w:val="008D7031"/>
    <w:rsid w:val="008E5A13"/>
    <w:rsid w:val="008F68A9"/>
    <w:rsid w:val="00900A4F"/>
    <w:rsid w:val="00907504"/>
    <w:rsid w:val="00910118"/>
    <w:rsid w:val="009143D6"/>
    <w:rsid w:val="00917326"/>
    <w:rsid w:val="009201CE"/>
    <w:rsid w:val="00923306"/>
    <w:rsid w:val="00935209"/>
    <w:rsid w:val="00940EAD"/>
    <w:rsid w:val="00941360"/>
    <w:rsid w:val="009420B1"/>
    <w:rsid w:val="00943196"/>
    <w:rsid w:val="009463DC"/>
    <w:rsid w:val="0095158D"/>
    <w:rsid w:val="00951E4F"/>
    <w:rsid w:val="00957166"/>
    <w:rsid w:val="00962774"/>
    <w:rsid w:val="00963F67"/>
    <w:rsid w:val="00972B81"/>
    <w:rsid w:val="00972FC7"/>
    <w:rsid w:val="00981AA9"/>
    <w:rsid w:val="00983E06"/>
    <w:rsid w:val="009849D9"/>
    <w:rsid w:val="00984E39"/>
    <w:rsid w:val="009855D4"/>
    <w:rsid w:val="00995B2A"/>
    <w:rsid w:val="009A0343"/>
    <w:rsid w:val="009A064D"/>
    <w:rsid w:val="009A7079"/>
    <w:rsid w:val="009B1ABE"/>
    <w:rsid w:val="009B56D1"/>
    <w:rsid w:val="009B71CF"/>
    <w:rsid w:val="009C0F73"/>
    <w:rsid w:val="009C1110"/>
    <w:rsid w:val="009D026B"/>
    <w:rsid w:val="009D0E3D"/>
    <w:rsid w:val="009D24D3"/>
    <w:rsid w:val="009D3F6D"/>
    <w:rsid w:val="009E0C83"/>
    <w:rsid w:val="009E204D"/>
    <w:rsid w:val="009E7F94"/>
    <w:rsid w:val="009F178C"/>
    <w:rsid w:val="009F44A1"/>
    <w:rsid w:val="009F744E"/>
    <w:rsid w:val="00A0271A"/>
    <w:rsid w:val="00A07176"/>
    <w:rsid w:val="00A113DF"/>
    <w:rsid w:val="00A2219E"/>
    <w:rsid w:val="00A27068"/>
    <w:rsid w:val="00A333C5"/>
    <w:rsid w:val="00A34A6C"/>
    <w:rsid w:val="00A467D0"/>
    <w:rsid w:val="00A46946"/>
    <w:rsid w:val="00A51257"/>
    <w:rsid w:val="00A553FF"/>
    <w:rsid w:val="00A6053E"/>
    <w:rsid w:val="00A62353"/>
    <w:rsid w:val="00A66529"/>
    <w:rsid w:val="00A70562"/>
    <w:rsid w:val="00A72C8B"/>
    <w:rsid w:val="00A74D0A"/>
    <w:rsid w:val="00A77A64"/>
    <w:rsid w:val="00A82DA0"/>
    <w:rsid w:val="00A90C68"/>
    <w:rsid w:val="00A96B51"/>
    <w:rsid w:val="00AA0648"/>
    <w:rsid w:val="00AA3630"/>
    <w:rsid w:val="00AA7AE1"/>
    <w:rsid w:val="00AB3405"/>
    <w:rsid w:val="00AB57C4"/>
    <w:rsid w:val="00AB6CEC"/>
    <w:rsid w:val="00AB73C7"/>
    <w:rsid w:val="00AC0894"/>
    <w:rsid w:val="00AC0B1D"/>
    <w:rsid w:val="00AC5EBC"/>
    <w:rsid w:val="00AC6DD8"/>
    <w:rsid w:val="00AD44E6"/>
    <w:rsid w:val="00AD5438"/>
    <w:rsid w:val="00AD7AA4"/>
    <w:rsid w:val="00AE2B79"/>
    <w:rsid w:val="00AE4AB7"/>
    <w:rsid w:val="00B006E7"/>
    <w:rsid w:val="00B013F9"/>
    <w:rsid w:val="00B02531"/>
    <w:rsid w:val="00B123ED"/>
    <w:rsid w:val="00B13CFB"/>
    <w:rsid w:val="00B154C9"/>
    <w:rsid w:val="00B163AA"/>
    <w:rsid w:val="00B233E3"/>
    <w:rsid w:val="00B30ED7"/>
    <w:rsid w:val="00B329BA"/>
    <w:rsid w:val="00B40648"/>
    <w:rsid w:val="00B4137D"/>
    <w:rsid w:val="00B420CB"/>
    <w:rsid w:val="00B47341"/>
    <w:rsid w:val="00B477C0"/>
    <w:rsid w:val="00B5599A"/>
    <w:rsid w:val="00B62B1A"/>
    <w:rsid w:val="00B644C7"/>
    <w:rsid w:val="00B65695"/>
    <w:rsid w:val="00B67346"/>
    <w:rsid w:val="00B71BFE"/>
    <w:rsid w:val="00B81F0D"/>
    <w:rsid w:val="00B83921"/>
    <w:rsid w:val="00B84953"/>
    <w:rsid w:val="00B86F62"/>
    <w:rsid w:val="00B90565"/>
    <w:rsid w:val="00B907B2"/>
    <w:rsid w:val="00B90828"/>
    <w:rsid w:val="00B91F72"/>
    <w:rsid w:val="00B91FC3"/>
    <w:rsid w:val="00B92516"/>
    <w:rsid w:val="00B958A3"/>
    <w:rsid w:val="00BB4D2D"/>
    <w:rsid w:val="00BC0A76"/>
    <w:rsid w:val="00BC3956"/>
    <w:rsid w:val="00BC490C"/>
    <w:rsid w:val="00BD3313"/>
    <w:rsid w:val="00BD3983"/>
    <w:rsid w:val="00BD6307"/>
    <w:rsid w:val="00BE4719"/>
    <w:rsid w:val="00BE612A"/>
    <w:rsid w:val="00BE6FEC"/>
    <w:rsid w:val="00BE77D8"/>
    <w:rsid w:val="00BE78FB"/>
    <w:rsid w:val="00BF2CD6"/>
    <w:rsid w:val="00C04C4C"/>
    <w:rsid w:val="00C0526E"/>
    <w:rsid w:val="00C1158A"/>
    <w:rsid w:val="00C1338E"/>
    <w:rsid w:val="00C134CF"/>
    <w:rsid w:val="00C2395D"/>
    <w:rsid w:val="00C23B96"/>
    <w:rsid w:val="00C24D8E"/>
    <w:rsid w:val="00C3201B"/>
    <w:rsid w:val="00C344B3"/>
    <w:rsid w:val="00C358C8"/>
    <w:rsid w:val="00C35D76"/>
    <w:rsid w:val="00C40819"/>
    <w:rsid w:val="00C45277"/>
    <w:rsid w:val="00C464C3"/>
    <w:rsid w:val="00C50ADA"/>
    <w:rsid w:val="00C50E09"/>
    <w:rsid w:val="00C531AA"/>
    <w:rsid w:val="00C5792A"/>
    <w:rsid w:val="00C608D2"/>
    <w:rsid w:val="00C63010"/>
    <w:rsid w:val="00C634BA"/>
    <w:rsid w:val="00C6451B"/>
    <w:rsid w:val="00C709FF"/>
    <w:rsid w:val="00C71CCB"/>
    <w:rsid w:val="00C73F1E"/>
    <w:rsid w:val="00C753F8"/>
    <w:rsid w:val="00C75AED"/>
    <w:rsid w:val="00C76A9E"/>
    <w:rsid w:val="00C80726"/>
    <w:rsid w:val="00C80BFE"/>
    <w:rsid w:val="00C85590"/>
    <w:rsid w:val="00C85CE9"/>
    <w:rsid w:val="00C91D65"/>
    <w:rsid w:val="00C93CFC"/>
    <w:rsid w:val="00CA3C1C"/>
    <w:rsid w:val="00CA3F96"/>
    <w:rsid w:val="00CA4D18"/>
    <w:rsid w:val="00CB0CC7"/>
    <w:rsid w:val="00CB131B"/>
    <w:rsid w:val="00CB1B8E"/>
    <w:rsid w:val="00CB3D60"/>
    <w:rsid w:val="00CB4788"/>
    <w:rsid w:val="00CB6B7D"/>
    <w:rsid w:val="00CB7CA8"/>
    <w:rsid w:val="00CC21E6"/>
    <w:rsid w:val="00CC64E9"/>
    <w:rsid w:val="00CD4358"/>
    <w:rsid w:val="00CD46FD"/>
    <w:rsid w:val="00CE272E"/>
    <w:rsid w:val="00CE35C7"/>
    <w:rsid w:val="00CE3874"/>
    <w:rsid w:val="00CE3B37"/>
    <w:rsid w:val="00CE63F4"/>
    <w:rsid w:val="00CF02EC"/>
    <w:rsid w:val="00CF4382"/>
    <w:rsid w:val="00CF5DF0"/>
    <w:rsid w:val="00D01B35"/>
    <w:rsid w:val="00D040AB"/>
    <w:rsid w:val="00D06046"/>
    <w:rsid w:val="00D075A9"/>
    <w:rsid w:val="00D07A09"/>
    <w:rsid w:val="00D10211"/>
    <w:rsid w:val="00D17893"/>
    <w:rsid w:val="00D21326"/>
    <w:rsid w:val="00D220F6"/>
    <w:rsid w:val="00D25E32"/>
    <w:rsid w:val="00D27ED9"/>
    <w:rsid w:val="00D33EB0"/>
    <w:rsid w:val="00D3574A"/>
    <w:rsid w:val="00D35AA3"/>
    <w:rsid w:val="00D37632"/>
    <w:rsid w:val="00D42D18"/>
    <w:rsid w:val="00D43D8D"/>
    <w:rsid w:val="00D444FE"/>
    <w:rsid w:val="00D445A5"/>
    <w:rsid w:val="00D45BDD"/>
    <w:rsid w:val="00D47D17"/>
    <w:rsid w:val="00D53434"/>
    <w:rsid w:val="00D64022"/>
    <w:rsid w:val="00D64589"/>
    <w:rsid w:val="00D65013"/>
    <w:rsid w:val="00D76981"/>
    <w:rsid w:val="00D772F1"/>
    <w:rsid w:val="00D80A4A"/>
    <w:rsid w:val="00D87FF3"/>
    <w:rsid w:val="00D904C3"/>
    <w:rsid w:val="00D9472D"/>
    <w:rsid w:val="00D95FEE"/>
    <w:rsid w:val="00D96E1C"/>
    <w:rsid w:val="00DA2983"/>
    <w:rsid w:val="00DA2E36"/>
    <w:rsid w:val="00DA3B28"/>
    <w:rsid w:val="00DA3B6F"/>
    <w:rsid w:val="00DA564A"/>
    <w:rsid w:val="00DB0772"/>
    <w:rsid w:val="00DB13B9"/>
    <w:rsid w:val="00DB7834"/>
    <w:rsid w:val="00DC0583"/>
    <w:rsid w:val="00DC3041"/>
    <w:rsid w:val="00DC6EE5"/>
    <w:rsid w:val="00DC7A53"/>
    <w:rsid w:val="00DD0C59"/>
    <w:rsid w:val="00DD3882"/>
    <w:rsid w:val="00DD464A"/>
    <w:rsid w:val="00DD5F50"/>
    <w:rsid w:val="00DD5FE8"/>
    <w:rsid w:val="00DE2857"/>
    <w:rsid w:val="00DE2A3E"/>
    <w:rsid w:val="00DE4013"/>
    <w:rsid w:val="00DE7D41"/>
    <w:rsid w:val="00DE7E09"/>
    <w:rsid w:val="00DF073D"/>
    <w:rsid w:val="00DF0751"/>
    <w:rsid w:val="00DF4EDA"/>
    <w:rsid w:val="00DF5203"/>
    <w:rsid w:val="00DF68A5"/>
    <w:rsid w:val="00DF6AF3"/>
    <w:rsid w:val="00DF7F42"/>
    <w:rsid w:val="00E054D4"/>
    <w:rsid w:val="00E05EF7"/>
    <w:rsid w:val="00E07BA6"/>
    <w:rsid w:val="00E11172"/>
    <w:rsid w:val="00E12309"/>
    <w:rsid w:val="00E1466E"/>
    <w:rsid w:val="00E14B4E"/>
    <w:rsid w:val="00E20F45"/>
    <w:rsid w:val="00E215DC"/>
    <w:rsid w:val="00E23040"/>
    <w:rsid w:val="00E2365D"/>
    <w:rsid w:val="00E24271"/>
    <w:rsid w:val="00E25143"/>
    <w:rsid w:val="00E257D6"/>
    <w:rsid w:val="00E25D8A"/>
    <w:rsid w:val="00E354F4"/>
    <w:rsid w:val="00E35C96"/>
    <w:rsid w:val="00E42E72"/>
    <w:rsid w:val="00E52AB7"/>
    <w:rsid w:val="00E63401"/>
    <w:rsid w:val="00E7088F"/>
    <w:rsid w:val="00E72F33"/>
    <w:rsid w:val="00E80913"/>
    <w:rsid w:val="00E818C4"/>
    <w:rsid w:val="00E82374"/>
    <w:rsid w:val="00E84C03"/>
    <w:rsid w:val="00E9025A"/>
    <w:rsid w:val="00E93002"/>
    <w:rsid w:val="00E934A9"/>
    <w:rsid w:val="00EA3242"/>
    <w:rsid w:val="00EB5207"/>
    <w:rsid w:val="00EC2EB9"/>
    <w:rsid w:val="00EC6BAC"/>
    <w:rsid w:val="00ED3B73"/>
    <w:rsid w:val="00ED537D"/>
    <w:rsid w:val="00ED617F"/>
    <w:rsid w:val="00ED6CCA"/>
    <w:rsid w:val="00EE2279"/>
    <w:rsid w:val="00EE6539"/>
    <w:rsid w:val="00F000F9"/>
    <w:rsid w:val="00F03B19"/>
    <w:rsid w:val="00F07225"/>
    <w:rsid w:val="00F10153"/>
    <w:rsid w:val="00F145CD"/>
    <w:rsid w:val="00F204DB"/>
    <w:rsid w:val="00F2235C"/>
    <w:rsid w:val="00F347A8"/>
    <w:rsid w:val="00F40582"/>
    <w:rsid w:val="00F4090C"/>
    <w:rsid w:val="00F416D5"/>
    <w:rsid w:val="00F4421B"/>
    <w:rsid w:val="00F46C16"/>
    <w:rsid w:val="00F53602"/>
    <w:rsid w:val="00F56195"/>
    <w:rsid w:val="00F62484"/>
    <w:rsid w:val="00F70521"/>
    <w:rsid w:val="00F7135E"/>
    <w:rsid w:val="00F74520"/>
    <w:rsid w:val="00F757DD"/>
    <w:rsid w:val="00F84375"/>
    <w:rsid w:val="00F85ED1"/>
    <w:rsid w:val="00F90253"/>
    <w:rsid w:val="00F91A86"/>
    <w:rsid w:val="00F91D9B"/>
    <w:rsid w:val="00F924CF"/>
    <w:rsid w:val="00FA7055"/>
    <w:rsid w:val="00FB0732"/>
    <w:rsid w:val="00FB469F"/>
    <w:rsid w:val="00FB52BA"/>
    <w:rsid w:val="00FC12F3"/>
    <w:rsid w:val="00FC2D11"/>
    <w:rsid w:val="00FC3981"/>
    <w:rsid w:val="00FC41DF"/>
    <w:rsid w:val="00FC56E8"/>
    <w:rsid w:val="00FC62F2"/>
    <w:rsid w:val="00FC64AA"/>
    <w:rsid w:val="00FD05BC"/>
    <w:rsid w:val="00FD7817"/>
    <w:rsid w:val="00FE1562"/>
    <w:rsid w:val="00FF20D2"/>
    <w:rsid w:val="00FF2EA4"/>
    <w:rsid w:val="00FF6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AFD8"/>
  <w15:chartTrackingRefBased/>
  <w15:docId w15:val="{9E46CC7C-BBEA-45CB-81C3-08CE328C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2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4B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333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732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26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7326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14B4E"/>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FF6C37"/>
    <w:rPr>
      <w:color w:val="808080"/>
    </w:rPr>
  </w:style>
  <w:style w:type="character" w:styleId="Hyperlink">
    <w:name w:val="Hyperlink"/>
    <w:basedOn w:val="DefaultParagraphFont"/>
    <w:uiPriority w:val="99"/>
    <w:unhideWhenUsed/>
    <w:rsid w:val="003436BA"/>
    <w:rPr>
      <w:color w:val="0563C1" w:themeColor="hyperlink"/>
      <w:u w:val="single"/>
    </w:rPr>
  </w:style>
  <w:style w:type="character" w:styleId="UnresolvedMention">
    <w:name w:val="Unresolved Mention"/>
    <w:basedOn w:val="DefaultParagraphFont"/>
    <w:uiPriority w:val="99"/>
    <w:semiHidden/>
    <w:unhideWhenUsed/>
    <w:rsid w:val="003436BA"/>
    <w:rPr>
      <w:color w:val="605E5C"/>
      <w:shd w:val="clear" w:color="auto" w:fill="E1DFDD"/>
    </w:rPr>
  </w:style>
  <w:style w:type="paragraph" w:styleId="ListParagraph">
    <w:name w:val="List Paragraph"/>
    <w:basedOn w:val="Normal"/>
    <w:uiPriority w:val="34"/>
    <w:qFormat/>
    <w:rsid w:val="00085521"/>
    <w:pPr>
      <w:ind w:left="720"/>
      <w:contextualSpacing/>
    </w:pPr>
  </w:style>
  <w:style w:type="character" w:customStyle="1" w:styleId="Heading3Char">
    <w:name w:val="Heading 3 Char"/>
    <w:basedOn w:val="DefaultParagraphFont"/>
    <w:link w:val="Heading3"/>
    <w:uiPriority w:val="9"/>
    <w:rsid w:val="00A333C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oemamag.com/chinas-surveillance-state-will-test-the-w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11802</Words>
  <Characters>67277</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78922</CharactersWithSpaces>
  <SharedDoc>false</SharedDoc>
  <HLinks>
    <vt:vector size="6" baseType="variant">
      <vt:variant>
        <vt:i4>7274529</vt:i4>
      </vt:variant>
      <vt:variant>
        <vt:i4>0</vt:i4>
      </vt:variant>
      <vt:variant>
        <vt:i4>0</vt:i4>
      </vt:variant>
      <vt:variant>
        <vt:i4>5</vt:i4>
      </vt:variant>
      <vt:variant>
        <vt:lpwstr>https://www.noemamag.com/chinas-surveillance-state-will-test-the-west/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4</cp:revision>
  <dcterms:created xsi:type="dcterms:W3CDTF">2022-01-17T08:08:00Z</dcterms:created>
  <dcterms:modified xsi:type="dcterms:W3CDTF">2022-02-12T20:15:00Z</dcterms:modified>
</cp:coreProperties>
</file>