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3762A" w14:textId="50D75165" w:rsidR="00463E46" w:rsidRDefault="00463E46" w:rsidP="00463E46">
      <w:pPr>
        <w:jc w:val="center"/>
        <w:rPr>
          <w:rFonts w:ascii="Times New Roman" w:hAnsi="Times New Roman" w:cs="Times New Roman"/>
          <w:b/>
          <w:bCs/>
          <w:sz w:val="36"/>
          <w:szCs w:val="36"/>
        </w:rPr>
      </w:pPr>
      <w:r w:rsidRPr="00463E46">
        <w:rPr>
          <w:rFonts w:ascii="Times New Roman" w:hAnsi="Times New Roman" w:cs="Times New Roman"/>
          <w:b/>
          <w:bCs/>
          <w:sz w:val="36"/>
          <w:szCs w:val="36"/>
        </w:rPr>
        <w:t>Military Asset Management System</w:t>
      </w:r>
    </w:p>
    <w:p w14:paraId="5CB551F1" w14:textId="77777777" w:rsidR="00463E46" w:rsidRDefault="00463E46" w:rsidP="00463E46">
      <w:pPr>
        <w:jc w:val="center"/>
        <w:rPr>
          <w:rFonts w:ascii="Times New Roman" w:hAnsi="Times New Roman" w:cs="Times New Roman"/>
          <w:b/>
          <w:bCs/>
          <w:sz w:val="36"/>
          <w:szCs w:val="36"/>
        </w:rPr>
      </w:pPr>
    </w:p>
    <w:p w14:paraId="5B120847" w14:textId="603706EC"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 xml:space="preserve">Name: </w:t>
      </w:r>
      <w:proofErr w:type="spellStart"/>
      <w:proofErr w:type="gramStart"/>
      <w:r w:rsidRPr="00463E46">
        <w:rPr>
          <w:rFonts w:ascii="Times New Roman" w:hAnsi="Times New Roman" w:cs="Times New Roman"/>
          <w:b/>
          <w:bCs/>
        </w:rPr>
        <w:t>K.Abhishek</w:t>
      </w:r>
      <w:proofErr w:type="spellEnd"/>
      <w:proofErr w:type="gramEnd"/>
      <w:r w:rsidRPr="00463E46">
        <w:rPr>
          <w:rFonts w:ascii="Times New Roman" w:hAnsi="Times New Roman" w:cs="Times New Roman"/>
          <w:b/>
          <w:bCs/>
        </w:rPr>
        <w:t xml:space="preserve"> Reddy</w:t>
      </w:r>
    </w:p>
    <w:p w14:paraId="296E44FB" w14:textId="63AB6492" w:rsidR="00463E46" w:rsidRDefault="00463E46" w:rsidP="00463E46">
      <w:pPr>
        <w:rPr>
          <w:rFonts w:ascii="Times New Roman" w:hAnsi="Times New Roman" w:cs="Times New Roman"/>
          <w:b/>
          <w:bCs/>
        </w:rPr>
      </w:pPr>
      <w:proofErr w:type="gramStart"/>
      <w:r w:rsidRPr="00463E46">
        <w:rPr>
          <w:rFonts w:ascii="Times New Roman" w:hAnsi="Times New Roman" w:cs="Times New Roman"/>
          <w:b/>
          <w:bCs/>
        </w:rPr>
        <w:t>Email:kr2416@srmist.edu.in</w:t>
      </w:r>
      <w:proofErr w:type="gramEnd"/>
    </w:p>
    <w:p w14:paraId="4A5B3417" w14:textId="77777777" w:rsidR="00463E46" w:rsidRPr="00463E46" w:rsidRDefault="00463E46" w:rsidP="00463E46">
      <w:pPr>
        <w:rPr>
          <w:rFonts w:ascii="Times New Roman" w:hAnsi="Times New Roman" w:cs="Times New Roman"/>
          <w:b/>
          <w:bCs/>
        </w:rPr>
      </w:pPr>
    </w:p>
    <w:p w14:paraId="0FE71D03" w14:textId="638F09AF"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Introduction</w:t>
      </w:r>
    </w:p>
    <w:p w14:paraId="3050C512"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In modern military operations, the ability to effectively manage and track critical assets—such as weapons, vehicles, ammunition, and specialized equipment—is essential for mission readiness and operational success. Traditional asset management systems often suffer from fragmented processes, manual record-keeping, and a lack of real-time visibility, which can lead to inefficiencies, misallocations, or even security risks.</w:t>
      </w:r>
    </w:p>
    <w:p w14:paraId="25A51A3C"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To address these challenges, we have developed a robust Military Asset Management System, a full-stack web application designed to streamline the logistics and control of military assets across multiple bases. The system is built with a focus on security, accountability, and operational transparency. It empowers key personnel—such as administrators, base commanders, and logistics officers—to perform role-specific actions including asset purchases, transfers, assignments, and expenditure tracking.</w:t>
      </w:r>
    </w:p>
    <w:p w14:paraId="49EC2957"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application features a powerful dashboard to visualize inventory levels and movement trends, a clean and responsive user interface for accessibility across devices, and a secure backend powered by role-based access control (RBAC). By combining modern web technologies with a carefully designed relational database, this system ensures accurate, auditable, and scalable asset tracking aligned with the stringent needs of military logistics.</w:t>
      </w:r>
    </w:p>
    <w:p w14:paraId="03FADBA1"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Whether used for peacetime inventory management or active deployment scenarios, this solution aims to reduce logistical errors, enhance decision-making, and maintain strict accountability across all levels of command.</w:t>
      </w:r>
    </w:p>
    <w:p w14:paraId="29C0E614" w14:textId="77777777" w:rsidR="00463E46" w:rsidRPr="00463E46" w:rsidRDefault="00463E46" w:rsidP="00463E46">
      <w:pPr>
        <w:rPr>
          <w:rFonts w:ascii="Times New Roman" w:hAnsi="Times New Roman" w:cs="Times New Roman"/>
          <w:b/>
          <w:bCs/>
        </w:rPr>
      </w:pPr>
    </w:p>
    <w:p w14:paraId="78780362" w14:textId="10B924AE"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1. Project Overview</w:t>
      </w:r>
    </w:p>
    <w:p w14:paraId="2F26C1A3" w14:textId="27D7630E"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The Military Asset Management System is a comprehensive, full-stack web application tailored for </w:t>
      </w:r>
      <w:r w:rsidRPr="00463E46">
        <w:rPr>
          <w:rFonts w:ascii="Times New Roman" w:hAnsi="Times New Roman" w:cs="Times New Roman"/>
        </w:rPr>
        <w:t>defence</w:t>
      </w:r>
      <w:r w:rsidRPr="00463E46">
        <w:rPr>
          <w:rFonts w:ascii="Times New Roman" w:hAnsi="Times New Roman" w:cs="Times New Roman"/>
        </w:rPr>
        <w:t xml:space="preserve"> logistics. It focuses on tracking, managing, and accounting for military-grade assets—vehicles, weapons, ammunition, and other equipment—across multiple military bases. This system introduces transparency and control into military supply chains by digitizing asset lifecycles, from procurement to deployment and consumption. With a dashboard-driven interface, real-time inventory tracking, and strict role-based access control (RBAC), it offers a secure environment for operational logistics.</w:t>
      </w:r>
    </w:p>
    <w:p w14:paraId="7CDF4794"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system assumes that user accounts are pre-created by administrators and that each user is associated with a specific base, ensuring contextual data isolation. It is also assumed that asset movements are tracked in real-time and that every interaction with the system is authenticated. This makes it ideal for operations requiring accuracy, accountability, and auditability. These assumptions allow for a streamlined implementation, though they may need re-evaluation for scaling to more complex, multi-tenant setups.</w:t>
      </w:r>
    </w:p>
    <w:p w14:paraId="3D98402D" w14:textId="33156571" w:rsidR="00463E46" w:rsidRDefault="00463E46" w:rsidP="00463E46">
      <w:pPr>
        <w:rPr>
          <w:rFonts w:ascii="Times New Roman" w:hAnsi="Times New Roman" w:cs="Times New Roman"/>
        </w:rPr>
      </w:pPr>
      <w:r w:rsidRPr="00463E46">
        <w:rPr>
          <w:rFonts w:ascii="Times New Roman" w:hAnsi="Times New Roman" w:cs="Times New Roman"/>
        </w:rPr>
        <w:lastRenderedPageBreak/>
        <w:t>Despite its robustness, the system does have a few limitations. It lacks advanced features such as bulk transfer operations for large-scale deployments, file uploads for documentation like receipts or equipment manuals, and sophisticated reporting capabilities. Additionally, the architecture currently supports only a single-tenant model, meaning multiple military organizations cannot use the system in isolation without customization. These constraints, while acceptable for a prototype or MVP, should be addressed for enterprise-level deployments.</w:t>
      </w:r>
    </w:p>
    <w:p w14:paraId="5DA37A13" w14:textId="77777777" w:rsidR="00463E46" w:rsidRPr="00463E46" w:rsidRDefault="00463E46" w:rsidP="00463E46">
      <w:pPr>
        <w:rPr>
          <w:rFonts w:ascii="Times New Roman" w:hAnsi="Times New Roman" w:cs="Times New Roman"/>
        </w:rPr>
      </w:pPr>
    </w:p>
    <w:p w14:paraId="06FDD291" w14:textId="77777777"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2. Tech Stack &amp; Architecture</w:t>
      </w:r>
    </w:p>
    <w:p w14:paraId="5283C3B1"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system uses a modern, full-stack architecture built for performance, scalability, and developer experience. The backend is built with Node.js and Express, written in TypeScript. TypeScript ensures type safety, reducing runtime errors and improving maintainability. Express, being minimalist, allows for fine-grained control over the API design. JWT (JSON Web Token) is employed for stateless authentication, enabling seamless session handling without server-side session storage.</w:t>
      </w:r>
    </w:p>
    <w:p w14:paraId="23F72DED"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On the frontend, the application uses React combined with TypeScript, giving developers the benefit of reusable components and static typing. </w:t>
      </w:r>
      <w:proofErr w:type="spellStart"/>
      <w:r w:rsidRPr="00463E46">
        <w:rPr>
          <w:rFonts w:ascii="Times New Roman" w:hAnsi="Times New Roman" w:cs="Times New Roman"/>
        </w:rPr>
        <w:t>TanStack</w:t>
      </w:r>
      <w:proofErr w:type="spellEnd"/>
      <w:r w:rsidRPr="00463E46">
        <w:rPr>
          <w:rFonts w:ascii="Times New Roman" w:hAnsi="Times New Roman" w:cs="Times New Roman"/>
        </w:rPr>
        <w:t xml:space="preserve"> Query (React Query) is used for data fetching, caching, and background synchronization, ensuring that the UI reflects the latest data with minimal manual configuration. Tailwind CSS and </w:t>
      </w:r>
      <w:proofErr w:type="spellStart"/>
      <w:r w:rsidRPr="00463E46">
        <w:rPr>
          <w:rFonts w:ascii="Times New Roman" w:hAnsi="Times New Roman" w:cs="Times New Roman"/>
        </w:rPr>
        <w:t>shadcn</w:t>
      </w:r>
      <w:proofErr w:type="spellEnd"/>
      <w:r w:rsidRPr="00463E46">
        <w:rPr>
          <w:rFonts w:ascii="Times New Roman" w:hAnsi="Times New Roman" w:cs="Times New Roman"/>
        </w:rPr>
        <w:t>/</w:t>
      </w:r>
      <w:proofErr w:type="spellStart"/>
      <w:r w:rsidRPr="00463E46">
        <w:rPr>
          <w:rFonts w:ascii="Times New Roman" w:hAnsi="Times New Roman" w:cs="Times New Roman"/>
        </w:rPr>
        <w:t>ui</w:t>
      </w:r>
      <w:proofErr w:type="spellEnd"/>
      <w:r w:rsidRPr="00463E46">
        <w:rPr>
          <w:rFonts w:ascii="Times New Roman" w:hAnsi="Times New Roman" w:cs="Times New Roman"/>
        </w:rPr>
        <w:t xml:space="preserve"> provide a modern, responsive design system. The routing is handled by Wouter, a lightweight and efficient alternative to heavier libraries like React Router.</w:t>
      </w:r>
    </w:p>
    <w:p w14:paraId="5CA9A1A8"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database layer leverages PostgreSQL, a powerful and reliable relational database known for its ACID compliance—crucial for accurate asset tracking and transactional integrity. It is hosted using Neon, a scalable, cloud-based PostgreSQL provider. Data operations are handled using Drizzle ORM, which tightly integrates with TypeScript, ensuring type-safe SQL operations and reducing runtime bugs. This architectural combination ensures high performance, scalability, and secure, robust development workflows.</w:t>
      </w:r>
    </w:p>
    <w:p w14:paraId="72AB8B96" w14:textId="56E16030" w:rsidR="00463E46" w:rsidRPr="00463E46" w:rsidRDefault="00463E46" w:rsidP="00463E46">
      <w:pPr>
        <w:rPr>
          <w:rFonts w:ascii="Times New Roman" w:hAnsi="Times New Roman" w:cs="Times New Roman"/>
        </w:rPr>
      </w:pPr>
    </w:p>
    <w:p w14:paraId="3A16E65D" w14:textId="77777777"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3. Data Models / Schema</w:t>
      </w:r>
    </w:p>
    <w:p w14:paraId="1B9054C8"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system’s data model is well-normalized, with clear entities and relationships that reflect the domain of military logistics. The core entities include:</w:t>
      </w:r>
    </w:p>
    <w:p w14:paraId="0B112BB7"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Users: Stores authentication details and user roles. Each user is tied to a base (except Admins).</w:t>
      </w:r>
    </w:p>
    <w:p w14:paraId="2CC6C1A8"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Bases: Represents military installations or operational units.</w:t>
      </w:r>
    </w:p>
    <w:p w14:paraId="60000A05"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 xml:space="preserve">Assets: </w:t>
      </w:r>
      <w:proofErr w:type="spellStart"/>
      <w:r w:rsidRPr="00463E46">
        <w:rPr>
          <w:rFonts w:ascii="Times New Roman" w:hAnsi="Times New Roman" w:cs="Times New Roman"/>
        </w:rPr>
        <w:t>Catalog</w:t>
      </w:r>
      <w:proofErr w:type="spellEnd"/>
      <w:r w:rsidRPr="00463E46">
        <w:rPr>
          <w:rFonts w:ascii="Times New Roman" w:hAnsi="Times New Roman" w:cs="Times New Roman"/>
        </w:rPr>
        <w:t xml:space="preserve"> of trackable items—categorized by type and description.</w:t>
      </w:r>
    </w:p>
    <w:p w14:paraId="7C8D404C"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Stocks: Represents the real-time inventory at each base. It captures opening and closing balances, as well as assigned and expended quantities.</w:t>
      </w:r>
    </w:p>
    <w:p w14:paraId="51E8A5AF"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Purchases: Logs each purchase entry tied to a base and asset type.</w:t>
      </w:r>
    </w:p>
    <w:p w14:paraId="65291100"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Transfers: Records inter-base asset transfers, including source, destination, quantity, and status.</w:t>
      </w:r>
    </w:p>
    <w:p w14:paraId="737E1273"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t>Assignments: Tracks assignment of assets to personnel, with support for expenditure logging and reasons.</w:t>
      </w:r>
    </w:p>
    <w:p w14:paraId="4696C3BB" w14:textId="77777777" w:rsidR="00463E46" w:rsidRPr="00463E46" w:rsidRDefault="00463E46" w:rsidP="00463E46">
      <w:pPr>
        <w:numPr>
          <w:ilvl w:val="0"/>
          <w:numId w:val="1"/>
        </w:numPr>
        <w:rPr>
          <w:rFonts w:ascii="Times New Roman" w:hAnsi="Times New Roman" w:cs="Times New Roman"/>
        </w:rPr>
      </w:pPr>
      <w:r w:rsidRPr="00463E46">
        <w:rPr>
          <w:rFonts w:ascii="Times New Roman" w:hAnsi="Times New Roman" w:cs="Times New Roman"/>
        </w:rPr>
        <w:lastRenderedPageBreak/>
        <w:t>Logs: An audit trail for all significant user interactions, preserving before and after states for traceability.</w:t>
      </w:r>
    </w:p>
    <w:p w14:paraId="20DFC3D0"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relationships are structured such that users belong to bases (one-to-many), stocks are linked to bases and assets (many-to-one), and all transaction records point back to the user who created them. This design supports scalable querying, allows clear auditability, and ensures that data integrity is preserved across operations. By tracking both assigned and expended statuses, the schema supports a complete lifecycle view of every asset.</w:t>
      </w:r>
    </w:p>
    <w:p w14:paraId="4367C519" w14:textId="1F33FDDC" w:rsidR="00463E46" w:rsidRPr="00463E46" w:rsidRDefault="00463E46" w:rsidP="00463E46">
      <w:pPr>
        <w:rPr>
          <w:rFonts w:ascii="Times New Roman" w:hAnsi="Times New Roman" w:cs="Times New Roman"/>
        </w:rPr>
      </w:pPr>
    </w:p>
    <w:p w14:paraId="7F01354E" w14:textId="77777777"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4. RBAC Explanation</w:t>
      </w:r>
    </w:p>
    <w:p w14:paraId="6C6700BF"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system implements Role-Based Access Control (RBAC) to restrict functionality and data visibility based on user roles. The three roles are Admin, Commander, and Logistics Officer, each with increasing specificity and decreasing levels of access:</w:t>
      </w:r>
    </w:p>
    <w:p w14:paraId="469492B4" w14:textId="77777777" w:rsidR="00463E46" w:rsidRPr="00463E46" w:rsidRDefault="00463E46" w:rsidP="00463E46">
      <w:pPr>
        <w:numPr>
          <w:ilvl w:val="0"/>
          <w:numId w:val="2"/>
        </w:numPr>
        <w:rPr>
          <w:rFonts w:ascii="Times New Roman" w:hAnsi="Times New Roman" w:cs="Times New Roman"/>
        </w:rPr>
      </w:pPr>
      <w:r w:rsidRPr="00463E46">
        <w:rPr>
          <w:rFonts w:ascii="Times New Roman" w:hAnsi="Times New Roman" w:cs="Times New Roman"/>
        </w:rPr>
        <w:t>Admin: Has full access to all resources, across all bases. Admins can manage users, assets, stock levels, audit logs, and system-wide configurations. This role is primarily for system administrators or high-level operational officers.</w:t>
      </w:r>
    </w:p>
    <w:p w14:paraId="4CCCCBD9" w14:textId="77777777" w:rsidR="00463E46" w:rsidRPr="00463E46" w:rsidRDefault="00463E46" w:rsidP="00463E46">
      <w:pPr>
        <w:numPr>
          <w:ilvl w:val="0"/>
          <w:numId w:val="2"/>
        </w:numPr>
        <w:rPr>
          <w:rFonts w:ascii="Times New Roman" w:hAnsi="Times New Roman" w:cs="Times New Roman"/>
        </w:rPr>
      </w:pPr>
      <w:r w:rsidRPr="00463E46">
        <w:rPr>
          <w:rFonts w:ascii="Times New Roman" w:hAnsi="Times New Roman" w:cs="Times New Roman"/>
        </w:rPr>
        <w:t>Commander: Has limited access, scoped to their specific base. Commanders can initiate transfers and make assignments to personnel. However, they cannot create purchases or manage users. Their dashboard displays metrics specific to their base.</w:t>
      </w:r>
    </w:p>
    <w:p w14:paraId="67B5101B" w14:textId="77777777" w:rsidR="00463E46" w:rsidRPr="00463E46" w:rsidRDefault="00463E46" w:rsidP="00463E46">
      <w:pPr>
        <w:numPr>
          <w:ilvl w:val="0"/>
          <w:numId w:val="2"/>
        </w:numPr>
        <w:rPr>
          <w:rFonts w:ascii="Times New Roman" w:hAnsi="Times New Roman" w:cs="Times New Roman"/>
        </w:rPr>
      </w:pPr>
      <w:r w:rsidRPr="00463E46">
        <w:rPr>
          <w:rFonts w:ascii="Times New Roman" w:hAnsi="Times New Roman" w:cs="Times New Roman"/>
        </w:rPr>
        <w:t xml:space="preserve">Logistics Officer: </w:t>
      </w:r>
      <w:proofErr w:type="gramStart"/>
      <w:r w:rsidRPr="00463E46">
        <w:rPr>
          <w:rFonts w:ascii="Times New Roman" w:hAnsi="Times New Roman" w:cs="Times New Roman"/>
        </w:rPr>
        <w:t>Also</w:t>
      </w:r>
      <w:proofErr w:type="gramEnd"/>
      <w:r w:rsidRPr="00463E46">
        <w:rPr>
          <w:rFonts w:ascii="Times New Roman" w:hAnsi="Times New Roman" w:cs="Times New Roman"/>
        </w:rPr>
        <w:t xml:space="preserve"> base-scoped but with access tailored to procurement and stock replenishment. They can record purchases and view current stock but cannot assign assets or perform cross-base operations.</w:t>
      </w:r>
    </w:p>
    <w:p w14:paraId="2837D891"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Enforcement is handled via middleware functions in the Express backend. JWT tokens are issued on login, embedding the user’s role and base ID. Middleware like </w:t>
      </w:r>
      <w:proofErr w:type="spellStart"/>
      <w:r w:rsidRPr="00463E46">
        <w:rPr>
          <w:rFonts w:ascii="Times New Roman" w:hAnsi="Times New Roman" w:cs="Times New Roman"/>
        </w:rPr>
        <w:t>requireRole</w:t>
      </w:r>
      <w:proofErr w:type="spellEnd"/>
      <w:r w:rsidRPr="00463E46">
        <w:rPr>
          <w:rFonts w:ascii="Times New Roman" w:hAnsi="Times New Roman" w:cs="Times New Roman"/>
        </w:rPr>
        <w:t xml:space="preserve"> or </w:t>
      </w:r>
      <w:proofErr w:type="spellStart"/>
      <w:r w:rsidRPr="00463E46">
        <w:rPr>
          <w:rFonts w:ascii="Times New Roman" w:hAnsi="Times New Roman" w:cs="Times New Roman"/>
        </w:rPr>
        <w:t>checkBasePermission</w:t>
      </w:r>
      <w:proofErr w:type="spellEnd"/>
      <w:r w:rsidRPr="00463E46">
        <w:rPr>
          <w:rFonts w:ascii="Times New Roman" w:hAnsi="Times New Roman" w:cs="Times New Roman"/>
        </w:rPr>
        <w:t xml:space="preserve"> then verifies user access before executing route handlers. On the frontend, UI components are conditionally rendered based on user role, ensuring that unauthorized buttons or pages are not visible or accessible.</w:t>
      </w:r>
    </w:p>
    <w:p w14:paraId="017BF6B7" w14:textId="77EF37FA" w:rsidR="00463E46" w:rsidRPr="00463E46" w:rsidRDefault="00463E46" w:rsidP="00463E46">
      <w:pPr>
        <w:rPr>
          <w:rFonts w:ascii="Times New Roman" w:hAnsi="Times New Roman" w:cs="Times New Roman"/>
        </w:rPr>
      </w:pPr>
    </w:p>
    <w:p w14:paraId="0BB47B43" w14:textId="77777777"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5. API Logging</w:t>
      </w:r>
    </w:p>
    <w:p w14:paraId="25E97656"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Transaction logging is a central feature of the system’s auditing and accountability strategy. Every major operation—whether it's a login, purchase, asset assignment, or transfer—is automatically logged. These logs include the user ID, type of action, target resource, and both the old and new values of the affected records. This ensures that all changes to the system are traceable and reversible if needed.</w:t>
      </w:r>
    </w:p>
    <w:p w14:paraId="086D7AAE"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Logs are stored in a dedicated logs table, with a timestamp for every entry. The system captures data in JSON format, making it flexible for different types of changes. For example, a purchase log might store the previous and new quantities of an asset in a structured JSON object. This allows auditors or analysts to query changes over time and detect anomalies or errors.</w:t>
      </w:r>
    </w:p>
    <w:p w14:paraId="6B080E3B"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Logging is implemented directly in route handlers, with calls to the logging service after every data-altering operation. This means logs are generated in real-time and stored consistently. In addition, administrators can query the logs via dedicated endpoints with filters such as action type or date range, helping streamline reviews or investigations.</w:t>
      </w:r>
    </w:p>
    <w:p w14:paraId="2F16EBA7"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pict w14:anchorId="20434DA4">
          <v:rect id="_x0000_i1089" style="width:0;height:1.5pt" o:hralign="center" o:hrstd="t" o:hr="t" fillcolor="#a0a0a0" stroked="f"/>
        </w:pict>
      </w:r>
    </w:p>
    <w:p w14:paraId="1D5B2B6E" w14:textId="77777777" w:rsidR="00463E46" w:rsidRPr="00463E46" w:rsidRDefault="00463E46" w:rsidP="00463E46">
      <w:pPr>
        <w:rPr>
          <w:rFonts w:ascii="Times New Roman" w:hAnsi="Times New Roman" w:cs="Times New Roman"/>
          <w:b/>
          <w:bCs/>
        </w:rPr>
      </w:pPr>
      <w:r w:rsidRPr="00463E46">
        <w:rPr>
          <w:rFonts w:ascii="Times New Roman" w:hAnsi="Times New Roman" w:cs="Times New Roman"/>
          <w:b/>
          <w:bCs/>
        </w:rPr>
        <w:lastRenderedPageBreak/>
        <w:t>6. Setup Instructions</w:t>
      </w:r>
    </w:p>
    <w:p w14:paraId="4D9DD28F"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Setting up the system is straightforward, though it requires basic familiarity with Node.js, PostgreSQL, and React. Before starting, ensure that Node.js 18+ and a PostgreSQL database (preferably hosted on Neon) are available.</w:t>
      </w:r>
    </w:p>
    <w:p w14:paraId="3AA3893F"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Environment Setup:</w:t>
      </w:r>
    </w:p>
    <w:p w14:paraId="2ED512CD" w14:textId="77777777" w:rsidR="00463E46" w:rsidRPr="00463E46" w:rsidRDefault="00463E46" w:rsidP="00463E46">
      <w:pPr>
        <w:numPr>
          <w:ilvl w:val="0"/>
          <w:numId w:val="3"/>
        </w:numPr>
        <w:rPr>
          <w:rFonts w:ascii="Times New Roman" w:hAnsi="Times New Roman" w:cs="Times New Roman"/>
        </w:rPr>
      </w:pPr>
      <w:r w:rsidRPr="00463E46">
        <w:rPr>
          <w:rFonts w:ascii="Times New Roman" w:hAnsi="Times New Roman" w:cs="Times New Roman"/>
        </w:rPr>
        <w:t>Create a .env file and define:</w:t>
      </w:r>
    </w:p>
    <w:p w14:paraId="3F3EFEF1" w14:textId="77777777" w:rsidR="00463E46" w:rsidRPr="00463E46" w:rsidRDefault="00463E46" w:rsidP="00463E46">
      <w:pPr>
        <w:numPr>
          <w:ilvl w:val="1"/>
          <w:numId w:val="3"/>
        </w:numPr>
        <w:rPr>
          <w:rFonts w:ascii="Times New Roman" w:hAnsi="Times New Roman" w:cs="Times New Roman"/>
        </w:rPr>
      </w:pPr>
      <w:r w:rsidRPr="00463E46">
        <w:rPr>
          <w:rFonts w:ascii="Times New Roman" w:hAnsi="Times New Roman" w:cs="Times New Roman"/>
        </w:rPr>
        <w:t>DATABASE_URL (PostgreSQL connection string)</w:t>
      </w:r>
    </w:p>
    <w:p w14:paraId="6EC72D6D" w14:textId="77777777" w:rsidR="00463E46" w:rsidRPr="00463E46" w:rsidRDefault="00463E46" w:rsidP="00463E46">
      <w:pPr>
        <w:numPr>
          <w:ilvl w:val="1"/>
          <w:numId w:val="3"/>
        </w:numPr>
        <w:rPr>
          <w:rFonts w:ascii="Times New Roman" w:hAnsi="Times New Roman" w:cs="Times New Roman"/>
        </w:rPr>
      </w:pPr>
      <w:r w:rsidRPr="00463E46">
        <w:rPr>
          <w:rFonts w:ascii="Times New Roman" w:hAnsi="Times New Roman" w:cs="Times New Roman"/>
        </w:rPr>
        <w:t>JWT_SECRET (used for signing authentication tokens)</w:t>
      </w:r>
    </w:p>
    <w:p w14:paraId="6A26B28B" w14:textId="77777777" w:rsidR="00463E46" w:rsidRPr="00463E46" w:rsidRDefault="00463E46" w:rsidP="00463E46">
      <w:pPr>
        <w:numPr>
          <w:ilvl w:val="0"/>
          <w:numId w:val="3"/>
        </w:numPr>
        <w:rPr>
          <w:rFonts w:ascii="Times New Roman" w:hAnsi="Times New Roman" w:cs="Times New Roman"/>
        </w:rPr>
      </w:pPr>
      <w:r w:rsidRPr="00463E46">
        <w:rPr>
          <w:rFonts w:ascii="Times New Roman" w:hAnsi="Times New Roman" w:cs="Times New Roman"/>
        </w:rPr>
        <w:t>Install backend dependencies using:</w:t>
      </w:r>
    </w:p>
    <w:p w14:paraId="699C79C0" w14:textId="77777777" w:rsidR="00463E46" w:rsidRPr="00463E46" w:rsidRDefault="00463E46" w:rsidP="001366AA">
      <w:pPr>
        <w:rPr>
          <w:rFonts w:ascii="Times New Roman" w:hAnsi="Times New Roman" w:cs="Times New Roman"/>
        </w:rPr>
      </w:pPr>
      <w:r w:rsidRPr="00463E46">
        <w:rPr>
          <w:rFonts w:ascii="Times New Roman" w:hAnsi="Times New Roman" w:cs="Times New Roman"/>
        </w:rPr>
        <w:t>bash</w:t>
      </w:r>
    </w:p>
    <w:p w14:paraId="32F7B33C" w14:textId="77777777" w:rsidR="00463E46" w:rsidRPr="00463E46" w:rsidRDefault="00463E46" w:rsidP="001366AA">
      <w:pPr>
        <w:rPr>
          <w:rFonts w:ascii="Times New Roman" w:hAnsi="Times New Roman" w:cs="Times New Roman"/>
        </w:rPr>
      </w:pPr>
      <w:proofErr w:type="spellStart"/>
      <w:r w:rsidRPr="00463E46">
        <w:rPr>
          <w:rFonts w:ascii="Times New Roman" w:hAnsi="Times New Roman" w:cs="Times New Roman"/>
        </w:rPr>
        <w:t>CopyEdit</w:t>
      </w:r>
      <w:proofErr w:type="spellEnd"/>
    </w:p>
    <w:p w14:paraId="63A3E1A2" w14:textId="77777777" w:rsidR="00463E46" w:rsidRPr="00463E46" w:rsidRDefault="00463E46" w:rsidP="001366AA">
      <w:pPr>
        <w:rPr>
          <w:rFonts w:ascii="Times New Roman" w:hAnsi="Times New Roman" w:cs="Times New Roman"/>
        </w:rPr>
      </w:pPr>
      <w:proofErr w:type="spellStart"/>
      <w:r w:rsidRPr="00463E46">
        <w:rPr>
          <w:rFonts w:ascii="Times New Roman" w:hAnsi="Times New Roman" w:cs="Times New Roman"/>
        </w:rPr>
        <w:t>npm</w:t>
      </w:r>
      <w:proofErr w:type="spellEnd"/>
      <w:r w:rsidRPr="00463E46">
        <w:rPr>
          <w:rFonts w:ascii="Times New Roman" w:hAnsi="Times New Roman" w:cs="Times New Roman"/>
        </w:rPr>
        <w:t xml:space="preserve"> install</w:t>
      </w:r>
    </w:p>
    <w:p w14:paraId="2113DFB7"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Database Initialization:</w:t>
      </w:r>
    </w:p>
    <w:p w14:paraId="127A3D7C" w14:textId="77777777" w:rsidR="00463E46" w:rsidRPr="00463E46" w:rsidRDefault="00463E46" w:rsidP="00463E46">
      <w:pPr>
        <w:numPr>
          <w:ilvl w:val="0"/>
          <w:numId w:val="4"/>
        </w:numPr>
        <w:rPr>
          <w:rFonts w:ascii="Times New Roman" w:hAnsi="Times New Roman" w:cs="Times New Roman"/>
        </w:rPr>
      </w:pPr>
      <w:r w:rsidRPr="00463E46">
        <w:rPr>
          <w:rFonts w:ascii="Times New Roman" w:hAnsi="Times New Roman" w:cs="Times New Roman"/>
        </w:rPr>
        <w:t>Run database migration scripts:</w:t>
      </w:r>
    </w:p>
    <w:p w14:paraId="769574E4"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bash</w:t>
      </w:r>
    </w:p>
    <w:p w14:paraId="5EB24D88"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CopyEdit</w:t>
      </w:r>
      <w:proofErr w:type="spellEnd"/>
    </w:p>
    <w:p w14:paraId="79553A3D"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npm</w:t>
      </w:r>
      <w:proofErr w:type="spellEnd"/>
      <w:r w:rsidRPr="00463E46">
        <w:rPr>
          <w:rFonts w:ascii="Times New Roman" w:hAnsi="Times New Roman" w:cs="Times New Roman"/>
        </w:rPr>
        <w:t xml:space="preserve"> run </w:t>
      </w:r>
      <w:proofErr w:type="spellStart"/>
      <w:proofErr w:type="gramStart"/>
      <w:r w:rsidRPr="00463E46">
        <w:rPr>
          <w:rFonts w:ascii="Times New Roman" w:hAnsi="Times New Roman" w:cs="Times New Roman"/>
        </w:rPr>
        <w:t>db:migrate</w:t>
      </w:r>
      <w:proofErr w:type="spellEnd"/>
      <w:proofErr w:type="gramEnd"/>
    </w:p>
    <w:p w14:paraId="55A81C36"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npm</w:t>
      </w:r>
      <w:proofErr w:type="spellEnd"/>
      <w:r w:rsidRPr="00463E46">
        <w:rPr>
          <w:rFonts w:ascii="Times New Roman" w:hAnsi="Times New Roman" w:cs="Times New Roman"/>
        </w:rPr>
        <w:t xml:space="preserve"> run </w:t>
      </w:r>
      <w:proofErr w:type="spellStart"/>
      <w:r w:rsidRPr="00463E46">
        <w:rPr>
          <w:rFonts w:ascii="Times New Roman" w:hAnsi="Times New Roman" w:cs="Times New Roman"/>
        </w:rPr>
        <w:t>setup:db</w:t>
      </w:r>
      <w:proofErr w:type="spellEnd"/>
    </w:p>
    <w:p w14:paraId="2D4F2CBE"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This sets up all required tables and seeds initial data such as default users and assets.</w:t>
      </w:r>
    </w:p>
    <w:p w14:paraId="517448CB"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Running the App:</w:t>
      </w:r>
    </w:p>
    <w:p w14:paraId="7519706E" w14:textId="77777777" w:rsidR="00463E46" w:rsidRPr="00463E46" w:rsidRDefault="00463E46" w:rsidP="00463E46">
      <w:pPr>
        <w:numPr>
          <w:ilvl w:val="0"/>
          <w:numId w:val="5"/>
        </w:numPr>
        <w:rPr>
          <w:rFonts w:ascii="Times New Roman" w:hAnsi="Times New Roman" w:cs="Times New Roman"/>
        </w:rPr>
      </w:pPr>
      <w:r w:rsidRPr="00463E46">
        <w:rPr>
          <w:rFonts w:ascii="Times New Roman" w:hAnsi="Times New Roman" w:cs="Times New Roman"/>
        </w:rPr>
        <w:t>Start the backend server:</w:t>
      </w:r>
    </w:p>
    <w:p w14:paraId="6BFB203F"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bash</w:t>
      </w:r>
    </w:p>
    <w:p w14:paraId="1C110D7F"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CopyEdit</w:t>
      </w:r>
      <w:proofErr w:type="spellEnd"/>
    </w:p>
    <w:p w14:paraId="553F774F"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npm</w:t>
      </w:r>
      <w:proofErr w:type="spellEnd"/>
      <w:r w:rsidRPr="00463E46">
        <w:rPr>
          <w:rFonts w:ascii="Times New Roman" w:hAnsi="Times New Roman" w:cs="Times New Roman"/>
        </w:rPr>
        <w:t xml:space="preserve"> run dev</w:t>
      </w:r>
    </w:p>
    <w:p w14:paraId="7ED0F80C" w14:textId="77777777" w:rsidR="00463E46" w:rsidRPr="00463E46" w:rsidRDefault="00463E46" w:rsidP="00463E46">
      <w:pPr>
        <w:numPr>
          <w:ilvl w:val="0"/>
          <w:numId w:val="5"/>
        </w:numPr>
        <w:rPr>
          <w:rFonts w:ascii="Times New Roman" w:hAnsi="Times New Roman" w:cs="Times New Roman"/>
        </w:rPr>
      </w:pPr>
      <w:r w:rsidRPr="00463E46">
        <w:rPr>
          <w:rFonts w:ascii="Times New Roman" w:hAnsi="Times New Roman" w:cs="Times New Roman"/>
        </w:rPr>
        <w:t>By default, the server runs on port 5000 and is ready to accept API calls.</w:t>
      </w:r>
    </w:p>
    <w:p w14:paraId="31C8E935"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Default Credentials:</w:t>
      </w:r>
    </w:p>
    <w:p w14:paraId="03A7720C" w14:textId="77777777" w:rsidR="00463E46" w:rsidRPr="00463E46" w:rsidRDefault="00463E46" w:rsidP="00463E46">
      <w:pPr>
        <w:numPr>
          <w:ilvl w:val="0"/>
          <w:numId w:val="6"/>
        </w:numPr>
        <w:rPr>
          <w:rFonts w:ascii="Times New Roman" w:hAnsi="Times New Roman" w:cs="Times New Roman"/>
        </w:rPr>
      </w:pPr>
      <w:r w:rsidRPr="00463E46">
        <w:rPr>
          <w:rFonts w:ascii="Times New Roman" w:hAnsi="Times New Roman" w:cs="Times New Roman"/>
        </w:rPr>
        <w:t>Admin: admin@military.gov / admin123</w:t>
      </w:r>
    </w:p>
    <w:p w14:paraId="49CED707" w14:textId="77777777" w:rsidR="00463E46" w:rsidRPr="00463E46" w:rsidRDefault="00463E46" w:rsidP="00463E46">
      <w:pPr>
        <w:numPr>
          <w:ilvl w:val="0"/>
          <w:numId w:val="6"/>
        </w:numPr>
        <w:rPr>
          <w:rFonts w:ascii="Times New Roman" w:hAnsi="Times New Roman" w:cs="Times New Roman"/>
        </w:rPr>
      </w:pPr>
      <w:r w:rsidRPr="00463E46">
        <w:rPr>
          <w:rFonts w:ascii="Times New Roman" w:hAnsi="Times New Roman" w:cs="Times New Roman"/>
        </w:rPr>
        <w:t>Commander: commander@fortbragg.mil / commander123</w:t>
      </w:r>
    </w:p>
    <w:p w14:paraId="1F1C08E1" w14:textId="77777777" w:rsidR="00463E46" w:rsidRPr="00463E46" w:rsidRDefault="00463E46" w:rsidP="00463E46">
      <w:pPr>
        <w:numPr>
          <w:ilvl w:val="0"/>
          <w:numId w:val="6"/>
        </w:numPr>
        <w:rPr>
          <w:rFonts w:ascii="Times New Roman" w:hAnsi="Times New Roman" w:cs="Times New Roman"/>
        </w:rPr>
      </w:pPr>
      <w:r w:rsidRPr="00463E46">
        <w:rPr>
          <w:rFonts w:ascii="Times New Roman" w:hAnsi="Times New Roman" w:cs="Times New Roman"/>
        </w:rPr>
        <w:t>Logistics: logistics@pendleton.mil / logistics123</w:t>
      </w:r>
    </w:p>
    <w:p w14:paraId="118D5158"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For the frontend:</w:t>
      </w:r>
    </w:p>
    <w:p w14:paraId="757659E2" w14:textId="77777777" w:rsidR="00463E46" w:rsidRPr="00463E46" w:rsidRDefault="00463E46" w:rsidP="00463E46">
      <w:pPr>
        <w:numPr>
          <w:ilvl w:val="0"/>
          <w:numId w:val="7"/>
        </w:numPr>
        <w:rPr>
          <w:rFonts w:ascii="Times New Roman" w:hAnsi="Times New Roman" w:cs="Times New Roman"/>
        </w:rPr>
      </w:pPr>
      <w:r w:rsidRPr="00463E46">
        <w:rPr>
          <w:rFonts w:ascii="Times New Roman" w:hAnsi="Times New Roman" w:cs="Times New Roman"/>
        </w:rPr>
        <w:t>Navigate to the React project directory.</w:t>
      </w:r>
    </w:p>
    <w:p w14:paraId="586326CA" w14:textId="77777777" w:rsidR="00463E46" w:rsidRPr="00463E46" w:rsidRDefault="00463E46" w:rsidP="00463E46">
      <w:pPr>
        <w:numPr>
          <w:ilvl w:val="0"/>
          <w:numId w:val="7"/>
        </w:numPr>
        <w:rPr>
          <w:rFonts w:ascii="Times New Roman" w:hAnsi="Times New Roman" w:cs="Times New Roman"/>
        </w:rPr>
      </w:pPr>
      <w:r w:rsidRPr="00463E46">
        <w:rPr>
          <w:rFonts w:ascii="Times New Roman" w:hAnsi="Times New Roman" w:cs="Times New Roman"/>
        </w:rPr>
        <w:t>Run:</w:t>
      </w:r>
    </w:p>
    <w:p w14:paraId="6ED3FE9A"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bash</w:t>
      </w:r>
    </w:p>
    <w:p w14:paraId="55DB5760"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lastRenderedPageBreak/>
        <w:t>CopyEdit</w:t>
      </w:r>
      <w:proofErr w:type="spellEnd"/>
    </w:p>
    <w:p w14:paraId="5AB3DA69"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npm</w:t>
      </w:r>
      <w:proofErr w:type="spellEnd"/>
      <w:r w:rsidRPr="00463E46">
        <w:rPr>
          <w:rFonts w:ascii="Times New Roman" w:hAnsi="Times New Roman" w:cs="Times New Roman"/>
        </w:rPr>
        <w:t xml:space="preserve"> install</w:t>
      </w:r>
    </w:p>
    <w:p w14:paraId="40CED47F" w14:textId="77777777" w:rsidR="00463E46" w:rsidRPr="00463E46" w:rsidRDefault="00463E46" w:rsidP="00463E46">
      <w:pPr>
        <w:rPr>
          <w:rFonts w:ascii="Times New Roman" w:hAnsi="Times New Roman" w:cs="Times New Roman"/>
        </w:rPr>
      </w:pPr>
      <w:proofErr w:type="spellStart"/>
      <w:r w:rsidRPr="00463E46">
        <w:rPr>
          <w:rFonts w:ascii="Times New Roman" w:hAnsi="Times New Roman" w:cs="Times New Roman"/>
        </w:rPr>
        <w:t>npm</w:t>
      </w:r>
      <w:proofErr w:type="spellEnd"/>
      <w:r w:rsidRPr="00463E46">
        <w:rPr>
          <w:rFonts w:ascii="Times New Roman" w:hAnsi="Times New Roman" w:cs="Times New Roman"/>
        </w:rPr>
        <w:t xml:space="preserve"> start</w:t>
      </w:r>
    </w:p>
    <w:p w14:paraId="59BAEA9F" w14:textId="77777777" w:rsidR="00463E46" w:rsidRPr="00463E46" w:rsidRDefault="00463E46" w:rsidP="00463E46">
      <w:pPr>
        <w:numPr>
          <w:ilvl w:val="0"/>
          <w:numId w:val="7"/>
        </w:numPr>
        <w:rPr>
          <w:rFonts w:ascii="Times New Roman" w:hAnsi="Times New Roman" w:cs="Times New Roman"/>
        </w:rPr>
      </w:pPr>
      <w:r w:rsidRPr="00463E46">
        <w:rPr>
          <w:rFonts w:ascii="Times New Roman" w:hAnsi="Times New Roman" w:cs="Times New Roman"/>
        </w:rPr>
        <w:t>Open the application in a browser and log in using the above credentials.</w:t>
      </w:r>
    </w:p>
    <w:p w14:paraId="72C7B179" w14:textId="51502116" w:rsidR="00463E46" w:rsidRPr="00463E46" w:rsidRDefault="00463E46" w:rsidP="00463E46">
      <w:pPr>
        <w:rPr>
          <w:rFonts w:ascii="Times New Roman" w:hAnsi="Times New Roman" w:cs="Times New Roman"/>
        </w:rPr>
      </w:pPr>
    </w:p>
    <w:p w14:paraId="71F05562" w14:textId="77777777" w:rsidR="00463E46" w:rsidRPr="00463E46" w:rsidRDefault="00463E46" w:rsidP="00463E46">
      <w:pPr>
        <w:rPr>
          <w:rFonts w:ascii="Times New Roman" w:hAnsi="Times New Roman" w:cs="Times New Roman"/>
          <w:b/>
          <w:bCs/>
        </w:rPr>
      </w:pPr>
      <w:r w:rsidRPr="00463E46">
        <w:rPr>
          <w:rFonts w:ascii="Times New Roman" w:hAnsi="Times New Roman" w:cs="Times New Roman"/>
          <w:b/>
          <w:bCs/>
        </w:rPr>
        <w:t>7. API Endpoints</w:t>
      </w:r>
    </w:p>
    <w:p w14:paraId="2C087622"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 API is RESTful, predictable, and grouped by resource type. Authentication and core functionalities are exposed through clean, structured endpoints.</w:t>
      </w:r>
    </w:p>
    <w:p w14:paraId="5BA8AE9F" w14:textId="28AC609C" w:rsidR="00463E46" w:rsidRPr="00463E46" w:rsidRDefault="00463E46" w:rsidP="00463E46">
      <w:pPr>
        <w:rPr>
          <w:rFonts w:ascii="Times New Roman" w:hAnsi="Times New Roman" w:cs="Times New Roman"/>
        </w:rPr>
      </w:pPr>
      <w:r w:rsidRPr="00463E46">
        <w:rPr>
          <w:rFonts w:ascii="Times New Roman" w:hAnsi="Times New Roman" w:cs="Times New Roman"/>
        </w:rPr>
        <w:t>Authentication:</w:t>
      </w:r>
    </w:p>
    <w:p w14:paraId="713FF368" w14:textId="77777777" w:rsidR="00463E46" w:rsidRPr="00463E46" w:rsidRDefault="00463E46" w:rsidP="00463E46">
      <w:pPr>
        <w:numPr>
          <w:ilvl w:val="0"/>
          <w:numId w:val="8"/>
        </w:numPr>
        <w:rPr>
          <w:rFonts w:ascii="Times New Roman" w:hAnsi="Times New Roman" w:cs="Times New Roman"/>
        </w:rPr>
      </w:pPr>
      <w:r w:rsidRPr="00463E46">
        <w:rPr>
          <w:rFonts w:ascii="Times New Roman" w:hAnsi="Times New Roman" w:cs="Times New Roman"/>
        </w:rPr>
        <w:t>POST /</w:t>
      </w:r>
      <w:proofErr w:type="spellStart"/>
      <w:r w:rsidRPr="00463E46">
        <w:rPr>
          <w:rFonts w:ascii="Times New Roman" w:hAnsi="Times New Roman" w:cs="Times New Roman"/>
        </w:rPr>
        <w:t>api</w:t>
      </w:r>
      <w:proofErr w:type="spellEnd"/>
      <w:r w:rsidRPr="00463E46">
        <w:rPr>
          <w:rFonts w:ascii="Times New Roman" w:hAnsi="Times New Roman" w:cs="Times New Roman"/>
        </w:rPr>
        <w:t>/auth/login: Authenticate user and return a JWT.</w:t>
      </w:r>
    </w:p>
    <w:p w14:paraId="3D69E154" w14:textId="77777777" w:rsidR="00463E46" w:rsidRPr="00463E46" w:rsidRDefault="00463E46" w:rsidP="00463E46">
      <w:pPr>
        <w:numPr>
          <w:ilvl w:val="0"/>
          <w:numId w:val="8"/>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/auth/me: Get the currently logged-in user's data.</w:t>
      </w:r>
    </w:p>
    <w:p w14:paraId="21F639CB" w14:textId="77777777" w:rsidR="00463E46" w:rsidRPr="00463E46" w:rsidRDefault="00463E46" w:rsidP="00463E46">
      <w:pPr>
        <w:numPr>
          <w:ilvl w:val="0"/>
          <w:numId w:val="8"/>
        </w:numPr>
        <w:rPr>
          <w:rFonts w:ascii="Times New Roman" w:hAnsi="Times New Roman" w:cs="Times New Roman"/>
        </w:rPr>
      </w:pPr>
      <w:r w:rsidRPr="00463E46">
        <w:rPr>
          <w:rFonts w:ascii="Times New Roman" w:hAnsi="Times New Roman" w:cs="Times New Roman"/>
        </w:rPr>
        <w:t>POST /</w:t>
      </w:r>
      <w:proofErr w:type="spellStart"/>
      <w:r w:rsidRPr="00463E46">
        <w:rPr>
          <w:rFonts w:ascii="Times New Roman" w:hAnsi="Times New Roman" w:cs="Times New Roman"/>
        </w:rPr>
        <w:t>api</w:t>
      </w:r>
      <w:proofErr w:type="spellEnd"/>
      <w:r w:rsidRPr="00463E46">
        <w:rPr>
          <w:rFonts w:ascii="Times New Roman" w:hAnsi="Times New Roman" w:cs="Times New Roman"/>
        </w:rPr>
        <w:t>/auth/register: Register a new user (Admin only).</w:t>
      </w:r>
    </w:p>
    <w:p w14:paraId="7E13F842" w14:textId="78030527"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 Core Resources:</w:t>
      </w:r>
    </w:p>
    <w:p w14:paraId="5F28022C" w14:textId="77777777" w:rsidR="00463E46" w:rsidRPr="00463E46" w:rsidRDefault="00463E46" w:rsidP="00463E46">
      <w:pPr>
        <w:numPr>
          <w:ilvl w:val="0"/>
          <w:numId w:val="9"/>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/bases: List all military bases.</w:t>
      </w:r>
    </w:p>
    <w:p w14:paraId="1CE8381D" w14:textId="77777777" w:rsidR="00463E46" w:rsidRPr="00463E46" w:rsidRDefault="00463E46" w:rsidP="00463E46">
      <w:pPr>
        <w:numPr>
          <w:ilvl w:val="0"/>
          <w:numId w:val="9"/>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/assets: List all assets (weapons, vehicles, etc.).</w:t>
      </w:r>
    </w:p>
    <w:p w14:paraId="13BD7A1E" w14:textId="77777777" w:rsidR="00463E46" w:rsidRPr="00463E46" w:rsidRDefault="00463E46" w:rsidP="00463E46">
      <w:pPr>
        <w:numPr>
          <w:ilvl w:val="0"/>
          <w:numId w:val="9"/>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w:t>
      </w:r>
      <w:proofErr w:type="spellStart"/>
      <w:r w:rsidRPr="00463E46">
        <w:rPr>
          <w:rFonts w:ascii="Times New Roman" w:hAnsi="Times New Roman" w:cs="Times New Roman"/>
        </w:rPr>
        <w:t>stocks?baseId</w:t>
      </w:r>
      <w:proofErr w:type="spellEnd"/>
      <w:r w:rsidRPr="00463E46">
        <w:rPr>
          <w:rFonts w:ascii="Times New Roman" w:hAnsi="Times New Roman" w:cs="Times New Roman"/>
        </w:rPr>
        <w:t>=X: View current stock for a specific base.</w:t>
      </w:r>
    </w:p>
    <w:p w14:paraId="6702929C" w14:textId="26E9AA1F"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 Transactions:</w:t>
      </w:r>
    </w:p>
    <w:p w14:paraId="68BF4FF9" w14:textId="77777777" w:rsidR="00463E46" w:rsidRPr="00463E46" w:rsidRDefault="00463E46" w:rsidP="00463E46">
      <w:pPr>
        <w:numPr>
          <w:ilvl w:val="0"/>
          <w:numId w:val="10"/>
        </w:numPr>
        <w:rPr>
          <w:rFonts w:ascii="Times New Roman" w:hAnsi="Times New Roman" w:cs="Times New Roman"/>
        </w:rPr>
      </w:pPr>
      <w:r w:rsidRPr="00463E46">
        <w:rPr>
          <w:rFonts w:ascii="Times New Roman" w:hAnsi="Times New Roman" w:cs="Times New Roman"/>
        </w:rPr>
        <w:t>POST /</w:t>
      </w:r>
      <w:proofErr w:type="spellStart"/>
      <w:r w:rsidRPr="00463E46">
        <w:rPr>
          <w:rFonts w:ascii="Times New Roman" w:hAnsi="Times New Roman" w:cs="Times New Roman"/>
        </w:rPr>
        <w:t>api</w:t>
      </w:r>
      <w:proofErr w:type="spellEnd"/>
      <w:r w:rsidRPr="00463E46">
        <w:rPr>
          <w:rFonts w:ascii="Times New Roman" w:hAnsi="Times New Roman" w:cs="Times New Roman"/>
        </w:rPr>
        <w:t>/purchases: Record a new asset purchase.</w:t>
      </w:r>
    </w:p>
    <w:p w14:paraId="0E6BF37A" w14:textId="77777777" w:rsidR="00463E46" w:rsidRPr="00463E46" w:rsidRDefault="00463E46" w:rsidP="00463E46">
      <w:pPr>
        <w:numPr>
          <w:ilvl w:val="0"/>
          <w:numId w:val="10"/>
        </w:numPr>
        <w:rPr>
          <w:rFonts w:ascii="Times New Roman" w:hAnsi="Times New Roman" w:cs="Times New Roman"/>
        </w:rPr>
      </w:pPr>
      <w:r w:rsidRPr="00463E46">
        <w:rPr>
          <w:rFonts w:ascii="Times New Roman" w:hAnsi="Times New Roman" w:cs="Times New Roman"/>
        </w:rPr>
        <w:t>POST /</w:t>
      </w:r>
      <w:proofErr w:type="spellStart"/>
      <w:r w:rsidRPr="00463E46">
        <w:rPr>
          <w:rFonts w:ascii="Times New Roman" w:hAnsi="Times New Roman" w:cs="Times New Roman"/>
        </w:rPr>
        <w:t>api</w:t>
      </w:r>
      <w:proofErr w:type="spellEnd"/>
      <w:r w:rsidRPr="00463E46">
        <w:rPr>
          <w:rFonts w:ascii="Times New Roman" w:hAnsi="Times New Roman" w:cs="Times New Roman"/>
        </w:rPr>
        <w:t>/transfers: Initiate a transfer between bases.</w:t>
      </w:r>
    </w:p>
    <w:p w14:paraId="5E685800" w14:textId="77777777" w:rsidR="00463E46" w:rsidRPr="00463E46" w:rsidRDefault="00463E46" w:rsidP="00463E46">
      <w:pPr>
        <w:numPr>
          <w:ilvl w:val="0"/>
          <w:numId w:val="10"/>
        </w:numPr>
        <w:rPr>
          <w:rFonts w:ascii="Times New Roman" w:hAnsi="Times New Roman" w:cs="Times New Roman"/>
        </w:rPr>
      </w:pPr>
      <w:r w:rsidRPr="00463E46">
        <w:rPr>
          <w:rFonts w:ascii="Times New Roman" w:hAnsi="Times New Roman" w:cs="Times New Roman"/>
        </w:rPr>
        <w:t>PATCH /</w:t>
      </w:r>
      <w:proofErr w:type="spellStart"/>
      <w:r w:rsidRPr="00463E46">
        <w:rPr>
          <w:rFonts w:ascii="Times New Roman" w:hAnsi="Times New Roman" w:cs="Times New Roman"/>
        </w:rPr>
        <w:t>api</w:t>
      </w:r>
      <w:proofErr w:type="spellEnd"/>
      <w:r w:rsidRPr="00463E46">
        <w:rPr>
          <w:rFonts w:ascii="Times New Roman" w:hAnsi="Times New Roman" w:cs="Times New Roman"/>
        </w:rPr>
        <w:t>/transfers/:id/status: Update transfer status (e.g., delivered, rejected).</w:t>
      </w:r>
    </w:p>
    <w:p w14:paraId="6404D92E" w14:textId="77777777" w:rsidR="00463E46" w:rsidRPr="00463E46" w:rsidRDefault="00463E46" w:rsidP="00463E46">
      <w:pPr>
        <w:numPr>
          <w:ilvl w:val="0"/>
          <w:numId w:val="10"/>
        </w:numPr>
        <w:rPr>
          <w:rFonts w:ascii="Times New Roman" w:hAnsi="Times New Roman" w:cs="Times New Roman"/>
        </w:rPr>
      </w:pPr>
      <w:r w:rsidRPr="00463E46">
        <w:rPr>
          <w:rFonts w:ascii="Times New Roman" w:hAnsi="Times New Roman" w:cs="Times New Roman"/>
        </w:rPr>
        <w:t>POST /</w:t>
      </w:r>
      <w:proofErr w:type="spellStart"/>
      <w:r w:rsidRPr="00463E46">
        <w:rPr>
          <w:rFonts w:ascii="Times New Roman" w:hAnsi="Times New Roman" w:cs="Times New Roman"/>
        </w:rPr>
        <w:t>api</w:t>
      </w:r>
      <w:proofErr w:type="spellEnd"/>
      <w:r w:rsidRPr="00463E46">
        <w:rPr>
          <w:rFonts w:ascii="Times New Roman" w:hAnsi="Times New Roman" w:cs="Times New Roman"/>
        </w:rPr>
        <w:t>/assignments: Assign assets to personnel.</w:t>
      </w:r>
    </w:p>
    <w:p w14:paraId="290CAA1B" w14:textId="6D3031F6"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 Analytics:</w:t>
      </w:r>
    </w:p>
    <w:p w14:paraId="65E692F7" w14:textId="77777777" w:rsidR="00463E46" w:rsidRPr="00463E46" w:rsidRDefault="00463E46" w:rsidP="00463E46">
      <w:pPr>
        <w:numPr>
          <w:ilvl w:val="0"/>
          <w:numId w:val="11"/>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/dashboard/</w:t>
      </w:r>
      <w:proofErr w:type="spellStart"/>
      <w:r w:rsidRPr="00463E46">
        <w:rPr>
          <w:rFonts w:ascii="Times New Roman" w:hAnsi="Times New Roman" w:cs="Times New Roman"/>
        </w:rPr>
        <w:t>metrics?baseId</w:t>
      </w:r>
      <w:proofErr w:type="spellEnd"/>
      <w:r w:rsidRPr="00463E46">
        <w:rPr>
          <w:rFonts w:ascii="Times New Roman" w:hAnsi="Times New Roman" w:cs="Times New Roman"/>
        </w:rPr>
        <w:t>=X: Fetch base-specific metrics for dashboard.</w:t>
      </w:r>
    </w:p>
    <w:p w14:paraId="59A100AB" w14:textId="77777777" w:rsidR="00463E46" w:rsidRPr="00463E46" w:rsidRDefault="00463E46" w:rsidP="00463E46">
      <w:pPr>
        <w:numPr>
          <w:ilvl w:val="0"/>
          <w:numId w:val="11"/>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/dashboard/</w:t>
      </w:r>
      <w:proofErr w:type="spellStart"/>
      <w:r w:rsidRPr="00463E46">
        <w:rPr>
          <w:rFonts w:ascii="Times New Roman" w:hAnsi="Times New Roman" w:cs="Times New Roman"/>
        </w:rPr>
        <w:t>activity?limit</w:t>
      </w:r>
      <w:proofErr w:type="spellEnd"/>
      <w:r w:rsidRPr="00463E46">
        <w:rPr>
          <w:rFonts w:ascii="Times New Roman" w:hAnsi="Times New Roman" w:cs="Times New Roman"/>
        </w:rPr>
        <w:t>=10: Get recent system activity (last N actions).</w:t>
      </w:r>
    </w:p>
    <w:p w14:paraId="10A39264" w14:textId="6CF9AE3D" w:rsidR="00463E46" w:rsidRPr="00463E46" w:rsidRDefault="00463E46" w:rsidP="00463E46">
      <w:pPr>
        <w:rPr>
          <w:rFonts w:ascii="Times New Roman" w:hAnsi="Times New Roman" w:cs="Times New Roman"/>
        </w:rPr>
      </w:pPr>
      <w:r w:rsidRPr="00463E46">
        <w:rPr>
          <w:rFonts w:ascii="Times New Roman" w:hAnsi="Times New Roman" w:cs="Times New Roman"/>
        </w:rPr>
        <w:t xml:space="preserve"> Audit:</w:t>
      </w:r>
    </w:p>
    <w:p w14:paraId="6E33B9E0" w14:textId="77777777" w:rsidR="00463E46" w:rsidRPr="00463E46" w:rsidRDefault="00463E46" w:rsidP="00463E46">
      <w:pPr>
        <w:numPr>
          <w:ilvl w:val="0"/>
          <w:numId w:val="12"/>
        </w:numPr>
        <w:rPr>
          <w:rFonts w:ascii="Times New Roman" w:hAnsi="Times New Roman" w:cs="Times New Roman"/>
        </w:rPr>
      </w:pPr>
      <w:r w:rsidRPr="00463E46">
        <w:rPr>
          <w:rFonts w:ascii="Times New Roman" w:hAnsi="Times New Roman" w:cs="Times New Roman"/>
        </w:rPr>
        <w:t>GET /</w:t>
      </w:r>
      <w:proofErr w:type="spellStart"/>
      <w:r w:rsidRPr="00463E46">
        <w:rPr>
          <w:rFonts w:ascii="Times New Roman" w:hAnsi="Times New Roman" w:cs="Times New Roman"/>
        </w:rPr>
        <w:t>api</w:t>
      </w:r>
      <w:proofErr w:type="spellEnd"/>
      <w:r w:rsidRPr="00463E46">
        <w:rPr>
          <w:rFonts w:ascii="Times New Roman" w:hAnsi="Times New Roman" w:cs="Times New Roman"/>
        </w:rPr>
        <w:t>/</w:t>
      </w:r>
      <w:proofErr w:type="spellStart"/>
      <w:r w:rsidRPr="00463E46">
        <w:rPr>
          <w:rFonts w:ascii="Times New Roman" w:hAnsi="Times New Roman" w:cs="Times New Roman"/>
        </w:rPr>
        <w:t>logs?actionType</w:t>
      </w:r>
      <w:proofErr w:type="spellEnd"/>
      <w:r w:rsidRPr="00463E46">
        <w:rPr>
          <w:rFonts w:ascii="Times New Roman" w:hAnsi="Times New Roman" w:cs="Times New Roman"/>
        </w:rPr>
        <w:t>=</w:t>
      </w:r>
      <w:proofErr w:type="spellStart"/>
      <w:r w:rsidRPr="00463E46">
        <w:rPr>
          <w:rFonts w:ascii="Times New Roman" w:hAnsi="Times New Roman" w:cs="Times New Roman"/>
        </w:rPr>
        <w:t>X&amp;startDate</w:t>
      </w:r>
      <w:proofErr w:type="spellEnd"/>
      <w:r w:rsidRPr="00463E46">
        <w:rPr>
          <w:rFonts w:ascii="Times New Roman" w:hAnsi="Times New Roman" w:cs="Times New Roman"/>
        </w:rPr>
        <w:t>=Y: Retrieve audit logs with filters for action type and date.</w:t>
      </w:r>
    </w:p>
    <w:p w14:paraId="516EC561" w14:textId="77777777" w:rsidR="00463E46" w:rsidRPr="00463E46" w:rsidRDefault="00463E46" w:rsidP="00463E46">
      <w:pPr>
        <w:rPr>
          <w:rFonts w:ascii="Times New Roman" w:hAnsi="Times New Roman" w:cs="Times New Roman"/>
        </w:rPr>
      </w:pPr>
      <w:r w:rsidRPr="00463E46">
        <w:rPr>
          <w:rFonts w:ascii="Times New Roman" w:hAnsi="Times New Roman" w:cs="Times New Roman"/>
        </w:rPr>
        <w:t>These endpoints follow RESTful principles and support easy integration with frontend components or external systems. All write operations are secured using JWT and role checks, ensuring system integrity and role isolation.</w:t>
      </w:r>
    </w:p>
    <w:p w14:paraId="00200AB1" w14:textId="77777777" w:rsidR="00E924FB" w:rsidRPr="00463E46" w:rsidRDefault="00E924FB" w:rsidP="00463E46">
      <w:pPr>
        <w:rPr>
          <w:rFonts w:ascii="Times New Roman" w:hAnsi="Times New Roman" w:cs="Times New Roman"/>
        </w:rPr>
      </w:pPr>
    </w:p>
    <w:sectPr w:rsidR="00E924FB" w:rsidRPr="0046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FA3"/>
    <w:multiLevelType w:val="multilevel"/>
    <w:tmpl w:val="1F7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68BE"/>
    <w:multiLevelType w:val="multilevel"/>
    <w:tmpl w:val="255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199"/>
    <w:multiLevelType w:val="multilevel"/>
    <w:tmpl w:val="681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828F3"/>
    <w:multiLevelType w:val="multilevel"/>
    <w:tmpl w:val="63D0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B46B4"/>
    <w:multiLevelType w:val="multilevel"/>
    <w:tmpl w:val="6CD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53459"/>
    <w:multiLevelType w:val="multilevel"/>
    <w:tmpl w:val="0350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42F"/>
    <w:multiLevelType w:val="multilevel"/>
    <w:tmpl w:val="3E2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97992"/>
    <w:multiLevelType w:val="multilevel"/>
    <w:tmpl w:val="327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52225"/>
    <w:multiLevelType w:val="multilevel"/>
    <w:tmpl w:val="4586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D7B3C"/>
    <w:multiLevelType w:val="multilevel"/>
    <w:tmpl w:val="E874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44C95"/>
    <w:multiLevelType w:val="multilevel"/>
    <w:tmpl w:val="55D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93E2C"/>
    <w:multiLevelType w:val="multilevel"/>
    <w:tmpl w:val="A03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9651">
    <w:abstractNumId w:val="1"/>
  </w:num>
  <w:num w:numId="2" w16cid:durableId="1221864020">
    <w:abstractNumId w:val="6"/>
  </w:num>
  <w:num w:numId="3" w16cid:durableId="37096135">
    <w:abstractNumId w:val="3"/>
  </w:num>
  <w:num w:numId="4" w16cid:durableId="484394077">
    <w:abstractNumId w:val="0"/>
  </w:num>
  <w:num w:numId="5" w16cid:durableId="1425495251">
    <w:abstractNumId w:val="11"/>
  </w:num>
  <w:num w:numId="6" w16cid:durableId="749036503">
    <w:abstractNumId w:val="2"/>
  </w:num>
  <w:num w:numId="7" w16cid:durableId="1942757862">
    <w:abstractNumId w:val="10"/>
  </w:num>
  <w:num w:numId="8" w16cid:durableId="299070227">
    <w:abstractNumId w:val="4"/>
  </w:num>
  <w:num w:numId="9" w16cid:durableId="1176771037">
    <w:abstractNumId w:val="7"/>
  </w:num>
  <w:num w:numId="10" w16cid:durableId="205877747">
    <w:abstractNumId w:val="9"/>
  </w:num>
  <w:num w:numId="11" w16cid:durableId="1410036506">
    <w:abstractNumId w:val="5"/>
  </w:num>
  <w:num w:numId="12" w16cid:durableId="672991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46"/>
    <w:rsid w:val="00082F32"/>
    <w:rsid w:val="001366AA"/>
    <w:rsid w:val="00410CB5"/>
    <w:rsid w:val="00463E46"/>
    <w:rsid w:val="00975D3B"/>
    <w:rsid w:val="00E9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E81E"/>
  <w15:chartTrackingRefBased/>
  <w15:docId w15:val="{EFF3774D-D8B7-4BCF-A9E1-EE3381D0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E46"/>
    <w:rPr>
      <w:rFonts w:eastAsiaTheme="majorEastAsia" w:cstheme="majorBidi"/>
      <w:color w:val="272727" w:themeColor="text1" w:themeTint="D8"/>
    </w:rPr>
  </w:style>
  <w:style w:type="paragraph" w:styleId="Title">
    <w:name w:val="Title"/>
    <w:basedOn w:val="Normal"/>
    <w:next w:val="Normal"/>
    <w:link w:val="TitleChar"/>
    <w:uiPriority w:val="10"/>
    <w:qFormat/>
    <w:rsid w:val="00463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E46"/>
    <w:pPr>
      <w:spacing w:before="160"/>
      <w:jc w:val="center"/>
    </w:pPr>
    <w:rPr>
      <w:i/>
      <w:iCs/>
      <w:color w:val="404040" w:themeColor="text1" w:themeTint="BF"/>
    </w:rPr>
  </w:style>
  <w:style w:type="character" w:customStyle="1" w:styleId="QuoteChar">
    <w:name w:val="Quote Char"/>
    <w:basedOn w:val="DefaultParagraphFont"/>
    <w:link w:val="Quote"/>
    <w:uiPriority w:val="29"/>
    <w:rsid w:val="00463E46"/>
    <w:rPr>
      <w:i/>
      <w:iCs/>
      <w:color w:val="404040" w:themeColor="text1" w:themeTint="BF"/>
    </w:rPr>
  </w:style>
  <w:style w:type="paragraph" w:styleId="ListParagraph">
    <w:name w:val="List Paragraph"/>
    <w:basedOn w:val="Normal"/>
    <w:uiPriority w:val="34"/>
    <w:qFormat/>
    <w:rsid w:val="00463E46"/>
    <w:pPr>
      <w:ind w:left="720"/>
      <w:contextualSpacing/>
    </w:pPr>
  </w:style>
  <w:style w:type="character" w:styleId="IntenseEmphasis">
    <w:name w:val="Intense Emphasis"/>
    <w:basedOn w:val="DefaultParagraphFont"/>
    <w:uiPriority w:val="21"/>
    <w:qFormat/>
    <w:rsid w:val="00463E46"/>
    <w:rPr>
      <w:i/>
      <w:iCs/>
      <w:color w:val="0F4761" w:themeColor="accent1" w:themeShade="BF"/>
    </w:rPr>
  </w:style>
  <w:style w:type="paragraph" w:styleId="IntenseQuote">
    <w:name w:val="Intense Quote"/>
    <w:basedOn w:val="Normal"/>
    <w:next w:val="Normal"/>
    <w:link w:val="IntenseQuoteChar"/>
    <w:uiPriority w:val="30"/>
    <w:qFormat/>
    <w:rsid w:val="00463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E46"/>
    <w:rPr>
      <w:i/>
      <w:iCs/>
      <w:color w:val="0F4761" w:themeColor="accent1" w:themeShade="BF"/>
    </w:rPr>
  </w:style>
  <w:style w:type="character" w:styleId="IntenseReference">
    <w:name w:val="Intense Reference"/>
    <w:basedOn w:val="DefaultParagraphFont"/>
    <w:uiPriority w:val="32"/>
    <w:qFormat/>
    <w:rsid w:val="00463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738251">
      <w:bodyDiv w:val="1"/>
      <w:marLeft w:val="0"/>
      <w:marRight w:val="0"/>
      <w:marTop w:val="0"/>
      <w:marBottom w:val="0"/>
      <w:divBdr>
        <w:top w:val="none" w:sz="0" w:space="0" w:color="auto"/>
        <w:left w:val="none" w:sz="0" w:space="0" w:color="auto"/>
        <w:bottom w:val="none" w:sz="0" w:space="0" w:color="auto"/>
        <w:right w:val="none" w:sz="0" w:space="0" w:color="auto"/>
      </w:divBdr>
    </w:div>
    <w:div w:id="1177185347">
      <w:bodyDiv w:val="1"/>
      <w:marLeft w:val="0"/>
      <w:marRight w:val="0"/>
      <w:marTop w:val="0"/>
      <w:marBottom w:val="0"/>
      <w:divBdr>
        <w:top w:val="none" w:sz="0" w:space="0" w:color="auto"/>
        <w:left w:val="none" w:sz="0" w:space="0" w:color="auto"/>
        <w:bottom w:val="none" w:sz="0" w:space="0" w:color="auto"/>
        <w:right w:val="none" w:sz="0" w:space="0" w:color="auto"/>
      </w:divBdr>
    </w:div>
    <w:div w:id="1452438738">
      <w:bodyDiv w:val="1"/>
      <w:marLeft w:val="0"/>
      <w:marRight w:val="0"/>
      <w:marTop w:val="0"/>
      <w:marBottom w:val="0"/>
      <w:divBdr>
        <w:top w:val="none" w:sz="0" w:space="0" w:color="auto"/>
        <w:left w:val="none" w:sz="0" w:space="0" w:color="auto"/>
        <w:bottom w:val="none" w:sz="0" w:space="0" w:color="auto"/>
        <w:right w:val="none" w:sz="0" w:space="0" w:color="auto"/>
      </w:divBdr>
      <w:divsChild>
        <w:div w:id="350689358">
          <w:marLeft w:val="0"/>
          <w:marRight w:val="0"/>
          <w:marTop w:val="0"/>
          <w:marBottom w:val="0"/>
          <w:divBdr>
            <w:top w:val="none" w:sz="0" w:space="0" w:color="auto"/>
            <w:left w:val="none" w:sz="0" w:space="0" w:color="auto"/>
            <w:bottom w:val="none" w:sz="0" w:space="0" w:color="auto"/>
            <w:right w:val="none" w:sz="0" w:space="0" w:color="auto"/>
          </w:divBdr>
          <w:divsChild>
            <w:div w:id="39598348">
              <w:marLeft w:val="0"/>
              <w:marRight w:val="0"/>
              <w:marTop w:val="0"/>
              <w:marBottom w:val="0"/>
              <w:divBdr>
                <w:top w:val="none" w:sz="0" w:space="0" w:color="auto"/>
                <w:left w:val="none" w:sz="0" w:space="0" w:color="auto"/>
                <w:bottom w:val="none" w:sz="0" w:space="0" w:color="auto"/>
                <w:right w:val="none" w:sz="0" w:space="0" w:color="auto"/>
              </w:divBdr>
            </w:div>
            <w:div w:id="943541784">
              <w:marLeft w:val="0"/>
              <w:marRight w:val="0"/>
              <w:marTop w:val="0"/>
              <w:marBottom w:val="0"/>
              <w:divBdr>
                <w:top w:val="none" w:sz="0" w:space="0" w:color="auto"/>
                <w:left w:val="none" w:sz="0" w:space="0" w:color="auto"/>
                <w:bottom w:val="none" w:sz="0" w:space="0" w:color="auto"/>
                <w:right w:val="none" w:sz="0" w:space="0" w:color="auto"/>
              </w:divBdr>
              <w:divsChild>
                <w:div w:id="2087800459">
                  <w:marLeft w:val="0"/>
                  <w:marRight w:val="0"/>
                  <w:marTop w:val="0"/>
                  <w:marBottom w:val="0"/>
                  <w:divBdr>
                    <w:top w:val="none" w:sz="0" w:space="0" w:color="auto"/>
                    <w:left w:val="none" w:sz="0" w:space="0" w:color="auto"/>
                    <w:bottom w:val="none" w:sz="0" w:space="0" w:color="auto"/>
                    <w:right w:val="none" w:sz="0" w:space="0" w:color="auto"/>
                  </w:divBdr>
                  <w:divsChild>
                    <w:div w:id="6601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337">
              <w:marLeft w:val="0"/>
              <w:marRight w:val="0"/>
              <w:marTop w:val="0"/>
              <w:marBottom w:val="0"/>
              <w:divBdr>
                <w:top w:val="none" w:sz="0" w:space="0" w:color="auto"/>
                <w:left w:val="none" w:sz="0" w:space="0" w:color="auto"/>
                <w:bottom w:val="none" w:sz="0" w:space="0" w:color="auto"/>
                <w:right w:val="none" w:sz="0" w:space="0" w:color="auto"/>
              </w:divBdr>
            </w:div>
          </w:divsChild>
        </w:div>
        <w:div w:id="1868328448">
          <w:marLeft w:val="0"/>
          <w:marRight w:val="0"/>
          <w:marTop w:val="0"/>
          <w:marBottom w:val="0"/>
          <w:divBdr>
            <w:top w:val="none" w:sz="0" w:space="0" w:color="auto"/>
            <w:left w:val="none" w:sz="0" w:space="0" w:color="auto"/>
            <w:bottom w:val="none" w:sz="0" w:space="0" w:color="auto"/>
            <w:right w:val="none" w:sz="0" w:space="0" w:color="auto"/>
          </w:divBdr>
          <w:divsChild>
            <w:div w:id="1701322880">
              <w:marLeft w:val="0"/>
              <w:marRight w:val="0"/>
              <w:marTop w:val="0"/>
              <w:marBottom w:val="0"/>
              <w:divBdr>
                <w:top w:val="none" w:sz="0" w:space="0" w:color="auto"/>
                <w:left w:val="none" w:sz="0" w:space="0" w:color="auto"/>
                <w:bottom w:val="none" w:sz="0" w:space="0" w:color="auto"/>
                <w:right w:val="none" w:sz="0" w:space="0" w:color="auto"/>
              </w:divBdr>
            </w:div>
            <w:div w:id="64960721">
              <w:marLeft w:val="0"/>
              <w:marRight w:val="0"/>
              <w:marTop w:val="0"/>
              <w:marBottom w:val="0"/>
              <w:divBdr>
                <w:top w:val="none" w:sz="0" w:space="0" w:color="auto"/>
                <w:left w:val="none" w:sz="0" w:space="0" w:color="auto"/>
                <w:bottom w:val="none" w:sz="0" w:space="0" w:color="auto"/>
                <w:right w:val="none" w:sz="0" w:space="0" w:color="auto"/>
              </w:divBdr>
              <w:divsChild>
                <w:div w:id="1449351141">
                  <w:marLeft w:val="0"/>
                  <w:marRight w:val="0"/>
                  <w:marTop w:val="0"/>
                  <w:marBottom w:val="0"/>
                  <w:divBdr>
                    <w:top w:val="none" w:sz="0" w:space="0" w:color="auto"/>
                    <w:left w:val="none" w:sz="0" w:space="0" w:color="auto"/>
                    <w:bottom w:val="none" w:sz="0" w:space="0" w:color="auto"/>
                    <w:right w:val="none" w:sz="0" w:space="0" w:color="auto"/>
                  </w:divBdr>
                  <w:divsChild>
                    <w:div w:id="16764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6539">
              <w:marLeft w:val="0"/>
              <w:marRight w:val="0"/>
              <w:marTop w:val="0"/>
              <w:marBottom w:val="0"/>
              <w:divBdr>
                <w:top w:val="none" w:sz="0" w:space="0" w:color="auto"/>
                <w:left w:val="none" w:sz="0" w:space="0" w:color="auto"/>
                <w:bottom w:val="none" w:sz="0" w:space="0" w:color="auto"/>
                <w:right w:val="none" w:sz="0" w:space="0" w:color="auto"/>
              </w:divBdr>
            </w:div>
          </w:divsChild>
        </w:div>
        <w:div w:id="149565368">
          <w:marLeft w:val="0"/>
          <w:marRight w:val="0"/>
          <w:marTop w:val="0"/>
          <w:marBottom w:val="0"/>
          <w:divBdr>
            <w:top w:val="none" w:sz="0" w:space="0" w:color="auto"/>
            <w:left w:val="none" w:sz="0" w:space="0" w:color="auto"/>
            <w:bottom w:val="none" w:sz="0" w:space="0" w:color="auto"/>
            <w:right w:val="none" w:sz="0" w:space="0" w:color="auto"/>
          </w:divBdr>
          <w:divsChild>
            <w:div w:id="1482429060">
              <w:marLeft w:val="0"/>
              <w:marRight w:val="0"/>
              <w:marTop w:val="0"/>
              <w:marBottom w:val="0"/>
              <w:divBdr>
                <w:top w:val="none" w:sz="0" w:space="0" w:color="auto"/>
                <w:left w:val="none" w:sz="0" w:space="0" w:color="auto"/>
                <w:bottom w:val="none" w:sz="0" w:space="0" w:color="auto"/>
                <w:right w:val="none" w:sz="0" w:space="0" w:color="auto"/>
              </w:divBdr>
            </w:div>
            <w:div w:id="383456442">
              <w:marLeft w:val="0"/>
              <w:marRight w:val="0"/>
              <w:marTop w:val="0"/>
              <w:marBottom w:val="0"/>
              <w:divBdr>
                <w:top w:val="none" w:sz="0" w:space="0" w:color="auto"/>
                <w:left w:val="none" w:sz="0" w:space="0" w:color="auto"/>
                <w:bottom w:val="none" w:sz="0" w:space="0" w:color="auto"/>
                <w:right w:val="none" w:sz="0" w:space="0" w:color="auto"/>
              </w:divBdr>
              <w:divsChild>
                <w:div w:id="1969847776">
                  <w:marLeft w:val="0"/>
                  <w:marRight w:val="0"/>
                  <w:marTop w:val="0"/>
                  <w:marBottom w:val="0"/>
                  <w:divBdr>
                    <w:top w:val="none" w:sz="0" w:space="0" w:color="auto"/>
                    <w:left w:val="none" w:sz="0" w:space="0" w:color="auto"/>
                    <w:bottom w:val="none" w:sz="0" w:space="0" w:color="auto"/>
                    <w:right w:val="none" w:sz="0" w:space="0" w:color="auto"/>
                  </w:divBdr>
                  <w:divsChild>
                    <w:div w:id="1632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859">
              <w:marLeft w:val="0"/>
              <w:marRight w:val="0"/>
              <w:marTop w:val="0"/>
              <w:marBottom w:val="0"/>
              <w:divBdr>
                <w:top w:val="none" w:sz="0" w:space="0" w:color="auto"/>
                <w:left w:val="none" w:sz="0" w:space="0" w:color="auto"/>
                <w:bottom w:val="none" w:sz="0" w:space="0" w:color="auto"/>
                <w:right w:val="none" w:sz="0" w:space="0" w:color="auto"/>
              </w:divBdr>
            </w:div>
          </w:divsChild>
        </w:div>
        <w:div w:id="363750319">
          <w:marLeft w:val="0"/>
          <w:marRight w:val="0"/>
          <w:marTop w:val="0"/>
          <w:marBottom w:val="0"/>
          <w:divBdr>
            <w:top w:val="none" w:sz="0" w:space="0" w:color="auto"/>
            <w:left w:val="none" w:sz="0" w:space="0" w:color="auto"/>
            <w:bottom w:val="none" w:sz="0" w:space="0" w:color="auto"/>
            <w:right w:val="none" w:sz="0" w:space="0" w:color="auto"/>
          </w:divBdr>
          <w:divsChild>
            <w:div w:id="294871791">
              <w:marLeft w:val="0"/>
              <w:marRight w:val="0"/>
              <w:marTop w:val="0"/>
              <w:marBottom w:val="0"/>
              <w:divBdr>
                <w:top w:val="none" w:sz="0" w:space="0" w:color="auto"/>
                <w:left w:val="none" w:sz="0" w:space="0" w:color="auto"/>
                <w:bottom w:val="none" w:sz="0" w:space="0" w:color="auto"/>
                <w:right w:val="none" w:sz="0" w:space="0" w:color="auto"/>
              </w:divBdr>
            </w:div>
            <w:div w:id="731122156">
              <w:marLeft w:val="0"/>
              <w:marRight w:val="0"/>
              <w:marTop w:val="0"/>
              <w:marBottom w:val="0"/>
              <w:divBdr>
                <w:top w:val="none" w:sz="0" w:space="0" w:color="auto"/>
                <w:left w:val="none" w:sz="0" w:space="0" w:color="auto"/>
                <w:bottom w:val="none" w:sz="0" w:space="0" w:color="auto"/>
                <w:right w:val="none" w:sz="0" w:space="0" w:color="auto"/>
              </w:divBdr>
              <w:divsChild>
                <w:div w:id="1380740321">
                  <w:marLeft w:val="0"/>
                  <w:marRight w:val="0"/>
                  <w:marTop w:val="0"/>
                  <w:marBottom w:val="0"/>
                  <w:divBdr>
                    <w:top w:val="none" w:sz="0" w:space="0" w:color="auto"/>
                    <w:left w:val="none" w:sz="0" w:space="0" w:color="auto"/>
                    <w:bottom w:val="none" w:sz="0" w:space="0" w:color="auto"/>
                    <w:right w:val="none" w:sz="0" w:space="0" w:color="auto"/>
                  </w:divBdr>
                  <w:divsChild>
                    <w:div w:id="292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3862">
      <w:bodyDiv w:val="1"/>
      <w:marLeft w:val="0"/>
      <w:marRight w:val="0"/>
      <w:marTop w:val="0"/>
      <w:marBottom w:val="0"/>
      <w:divBdr>
        <w:top w:val="none" w:sz="0" w:space="0" w:color="auto"/>
        <w:left w:val="none" w:sz="0" w:space="0" w:color="auto"/>
        <w:bottom w:val="none" w:sz="0" w:space="0" w:color="auto"/>
        <w:right w:val="none" w:sz="0" w:space="0" w:color="auto"/>
      </w:divBdr>
      <w:divsChild>
        <w:div w:id="806435964">
          <w:marLeft w:val="0"/>
          <w:marRight w:val="0"/>
          <w:marTop w:val="0"/>
          <w:marBottom w:val="0"/>
          <w:divBdr>
            <w:top w:val="none" w:sz="0" w:space="0" w:color="auto"/>
            <w:left w:val="none" w:sz="0" w:space="0" w:color="auto"/>
            <w:bottom w:val="none" w:sz="0" w:space="0" w:color="auto"/>
            <w:right w:val="none" w:sz="0" w:space="0" w:color="auto"/>
          </w:divBdr>
          <w:divsChild>
            <w:div w:id="822357170">
              <w:marLeft w:val="0"/>
              <w:marRight w:val="0"/>
              <w:marTop w:val="0"/>
              <w:marBottom w:val="0"/>
              <w:divBdr>
                <w:top w:val="none" w:sz="0" w:space="0" w:color="auto"/>
                <w:left w:val="none" w:sz="0" w:space="0" w:color="auto"/>
                <w:bottom w:val="none" w:sz="0" w:space="0" w:color="auto"/>
                <w:right w:val="none" w:sz="0" w:space="0" w:color="auto"/>
              </w:divBdr>
            </w:div>
            <w:div w:id="2070961461">
              <w:marLeft w:val="0"/>
              <w:marRight w:val="0"/>
              <w:marTop w:val="0"/>
              <w:marBottom w:val="0"/>
              <w:divBdr>
                <w:top w:val="none" w:sz="0" w:space="0" w:color="auto"/>
                <w:left w:val="none" w:sz="0" w:space="0" w:color="auto"/>
                <w:bottom w:val="none" w:sz="0" w:space="0" w:color="auto"/>
                <w:right w:val="none" w:sz="0" w:space="0" w:color="auto"/>
              </w:divBdr>
              <w:divsChild>
                <w:div w:id="2036730607">
                  <w:marLeft w:val="0"/>
                  <w:marRight w:val="0"/>
                  <w:marTop w:val="0"/>
                  <w:marBottom w:val="0"/>
                  <w:divBdr>
                    <w:top w:val="none" w:sz="0" w:space="0" w:color="auto"/>
                    <w:left w:val="none" w:sz="0" w:space="0" w:color="auto"/>
                    <w:bottom w:val="none" w:sz="0" w:space="0" w:color="auto"/>
                    <w:right w:val="none" w:sz="0" w:space="0" w:color="auto"/>
                  </w:divBdr>
                  <w:divsChild>
                    <w:div w:id="1332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586">
              <w:marLeft w:val="0"/>
              <w:marRight w:val="0"/>
              <w:marTop w:val="0"/>
              <w:marBottom w:val="0"/>
              <w:divBdr>
                <w:top w:val="none" w:sz="0" w:space="0" w:color="auto"/>
                <w:left w:val="none" w:sz="0" w:space="0" w:color="auto"/>
                <w:bottom w:val="none" w:sz="0" w:space="0" w:color="auto"/>
                <w:right w:val="none" w:sz="0" w:space="0" w:color="auto"/>
              </w:divBdr>
            </w:div>
          </w:divsChild>
        </w:div>
        <w:div w:id="784731414">
          <w:marLeft w:val="0"/>
          <w:marRight w:val="0"/>
          <w:marTop w:val="0"/>
          <w:marBottom w:val="0"/>
          <w:divBdr>
            <w:top w:val="none" w:sz="0" w:space="0" w:color="auto"/>
            <w:left w:val="none" w:sz="0" w:space="0" w:color="auto"/>
            <w:bottom w:val="none" w:sz="0" w:space="0" w:color="auto"/>
            <w:right w:val="none" w:sz="0" w:space="0" w:color="auto"/>
          </w:divBdr>
          <w:divsChild>
            <w:div w:id="1682202289">
              <w:marLeft w:val="0"/>
              <w:marRight w:val="0"/>
              <w:marTop w:val="0"/>
              <w:marBottom w:val="0"/>
              <w:divBdr>
                <w:top w:val="none" w:sz="0" w:space="0" w:color="auto"/>
                <w:left w:val="none" w:sz="0" w:space="0" w:color="auto"/>
                <w:bottom w:val="none" w:sz="0" w:space="0" w:color="auto"/>
                <w:right w:val="none" w:sz="0" w:space="0" w:color="auto"/>
              </w:divBdr>
            </w:div>
            <w:div w:id="1804881524">
              <w:marLeft w:val="0"/>
              <w:marRight w:val="0"/>
              <w:marTop w:val="0"/>
              <w:marBottom w:val="0"/>
              <w:divBdr>
                <w:top w:val="none" w:sz="0" w:space="0" w:color="auto"/>
                <w:left w:val="none" w:sz="0" w:space="0" w:color="auto"/>
                <w:bottom w:val="none" w:sz="0" w:space="0" w:color="auto"/>
                <w:right w:val="none" w:sz="0" w:space="0" w:color="auto"/>
              </w:divBdr>
              <w:divsChild>
                <w:div w:id="2019427911">
                  <w:marLeft w:val="0"/>
                  <w:marRight w:val="0"/>
                  <w:marTop w:val="0"/>
                  <w:marBottom w:val="0"/>
                  <w:divBdr>
                    <w:top w:val="none" w:sz="0" w:space="0" w:color="auto"/>
                    <w:left w:val="none" w:sz="0" w:space="0" w:color="auto"/>
                    <w:bottom w:val="none" w:sz="0" w:space="0" w:color="auto"/>
                    <w:right w:val="none" w:sz="0" w:space="0" w:color="auto"/>
                  </w:divBdr>
                  <w:divsChild>
                    <w:div w:id="11450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893">
              <w:marLeft w:val="0"/>
              <w:marRight w:val="0"/>
              <w:marTop w:val="0"/>
              <w:marBottom w:val="0"/>
              <w:divBdr>
                <w:top w:val="none" w:sz="0" w:space="0" w:color="auto"/>
                <w:left w:val="none" w:sz="0" w:space="0" w:color="auto"/>
                <w:bottom w:val="none" w:sz="0" w:space="0" w:color="auto"/>
                <w:right w:val="none" w:sz="0" w:space="0" w:color="auto"/>
              </w:divBdr>
            </w:div>
          </w:divsChild>
        </w:div>
        <w:div w:id="578297608">
          <w:marLeft w:val="0"/>
          <w:marRight w:val="0"/>
          <w:marTop w:val="0"/>
          <w:marBottom w:val="0"/>
          <w:divBdr>
            <w:top w:val="none" w:sz="0" w:space="0" w:color="auto"/>
            <w:left w:val="none" w:sz="0" w:space="0" w:color="auto"/>
            <w:bottom w:val="none" w:sz="0" w:space="0" w:color="auto"/>
            <w:right w:val="none" w:sz="0" w:space="0" w:color="auto"/>
          </w:divBdr>
          <w:divsChild>
            <w:div w:id="1733772523">
              <w:marLeft w:val="0"/>
              <w:marRight w:val="0"/>
              <w:marTop w:val="0"/>
              <w:marBottom w:val="0"/>
              <w:divBdr>
                <w:top w:val="none" w:sz="0" w:space="0" w:color="auto"/>
                <w:left w:val="none" w:sz="0" w:space="0" w:color="auto"/>
                <w:bottom w:val="none" w:sz="0" w:space="0" w:color="auto"/>
                <w:right w:val="none" w:sz="0" w:space="0" w:color="auto"/>
              </w:divBdr>
            </w:div>
            <w:div w:id="474297780">
              <w:marLeft w:val="0"/>
              <w:marRight w:val="0"/>
              <w:marTop w:val="0"/>
              <w:marBottom w:val="0"/>
              <w:divBdr>
                <w:top w:val="none" w:sz="0" w:space="0" w:color="auto"/>
                <w:left w:val="none" w:sz="0" w:space="0" w:color="auto"/>
                <w:bottom w:val="none" w:sz="0" w:space="0" w:color="auto"/>
                <w:right w:val="none" w:sz="0" w:space="0" w:color="auto"/>
              </w:divBdr>
              <w:divsChild>
                <w:div w:id="1506945074">
                  <w:marLeft w:val="0"/>
                  <w:marRight w:val="0"/>
                  <w:marTop w:val="0"/>
                  <w:marBottom w:val="0"/>
                  <w:divBdr>
                    <w:top w:val="none" w:sz="0" w:space="0" w:color="auto"/>
                    <w:left w:val="none" w:sz="0" w:space="0" w:color="auto"/>
                    <w:bottom w:val="none" w:sz="0" w:space="0" w:color="auto"/>
                    <w:right w:val="none" w:sz="0" w:space="0" w:color="auto"/>
                  </w:divBdr>
                  <w:divsChild>
                    <w:div w:id="3217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391">
              <w:marLeft w:val="0"/>
              <w:marRight w:val="0"/>
              <w:marTop w:val="0"/>
              <w:marBottom w:val="0"/>
              <w:divBdr>
                <w:top w:val="none" w:sz="0" w:space="0" w:color="auto"/>
                <w:left w:val="none" w:sz="0" w:space="0" w:color="auto"/>
                <w:bottom w:val="none" w:sz="0" w:space="0" w:color="auto"/>
                <w:right w:val="none" w:sz="0" w:space="0" w:color="auto"/>
              </w:divBdr>
            </w:div>
          </w:divsChild>
        </w:div>
        <w:div w:id="114519385">
          <w:marLeft w:val="0"/>
          <w:marRight w:val="0"/>
          <w:marTop w:val="0"/>
          <w:marBottom w:val="0"/>
          <w:divBdr>
            <w:top w:val="none" w:sz="0" w:space="0" w:color="auto"/>
            <w:left w:val="none" w:sz="0" w:space="0" w:color="auto"/>
            <w:bottom w:val="none" w:sz="0" w:space="0" w:color="auto"/>
            <w:right w:val="none" w:sz="0" w:space="0" w:color="auto"/>
          </w:divBdr>
          <w:divsChild>
            <w:div w:id="965938673">
              <w:marLeft w:val="0"/>
              <w:marRight w:val="0"/>
              <w:marTop w:val="0"/>
              <w:marBottom w:val="0"/>
              <w:divBdr>
                <w:top w:val="none" w:sz="0" w:space="0" w:color="auto"/>
                <w:left w:val="none" w:sz="0" w:space="0" w:color="auto"/>
                <w:bottom w:val="none" w:sz="0" w:space="0" w:color="auto"/>
                <w:right w:val="none" w:sz="0" w:space="0" w:color="auto"/>
              </w:divBdr>
            </w:div>
            <w:div w:id="277183456">
              <w:marLeft w:val="0"/>
              <w:marRight w:val="0"/>
              <w:marTop w:val="0"/>
              <w:marBottom w:val="0"/>
              <w:divBdr>
                <w:top w:val="none" w:sz="0" w:space="0" w:color="auto"/>
                <w:left w:val="none" w:sz="0" w:space="0" w:color="auto"/>
                <w:bottom w:val="none" w:sz="0" w:space="0" w:color="auto"/>
                <w:right w:val="none" w:sz="0" w:space="0" w:color="auto"/>
              </w:divBdr>
              <w:divsChild>
                <w:div w:id="975450549">
                  <w:marLeft w:val="0"/>
                  <w:marRight w:val="0"/>
                  <w:marTop w:val="0"/>
                  <w:marBottom w:val="0"/>
                  <w:divBdr>
                    <w:top w:val="none" w:sz="0" w:space="0" w:color="auto"/>
                    <w:left w:val="none" w:sz="0" w:space="0" w:color="auto"/>
                    <w:bottom w:val="none" w:sz="0" w:space="0" w:color="auto"/>
                    <w:right w:val="none" w:sz="0" w:space="0" w:color="auto"/>
                  </w:divBdr>
                  <w:divsChild>
                    <w:div w:id="16276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Kalekurthi Abhishek reddy</dc:creator>
  <cp:keywords/>
  <dc:description/>
  <cp:lastModifiedBy>Kalekurthi Abhishek reddy</cp:lastModifiedBy>
  <cp:revision>1</cp:revision>
  <dcterms:created xsi:type="dcterms:W3CDTF">2025-06-23T07:24:00Z</dcterms:created>
  <dcterms:modified xsi:type="dcterms:W3CDTF">2025-06-23T07:44:00Z</dcterms:modified>
</cp:coreProperties>
</file>