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2937"/>
          <w:sz w:val="40"/>
          <w:szCs w:val="40"/>
        </w:rPr>
        <w:t xml:space="preserve">PLANS DE RÉMUNÉRATION PROGRESSIVE</w:t>
      </w:r>
    </w:p>
    <w:p>
      <w:pPr>
        <w:spacing w:after="120"/>
      </w:pPr>
      <w:r>
        <w:rPr>
          <w:color w:val="4B5563"/>
          <w:sz w:val="26"/>
          <w:szCs w:val="26"/>
        </w:rPr>
        <w:t xml:space="preserve">Document d'onboarding pour les modèles collaborant avec Heaven</w:t>
      </w:r>
    </w:p>
    <w:p>
      <w:pPr>
        <w:spacing w:after="480"/>
      </w:pPr>
      <w:r>
        <w:rPr>
          <w:i/>
          <w:iCs/>
          <w:color w:val="6B7280"/>
          <w:sz w:val="22"/>
          <w:szCs w:val="22"/>
        </w:rPr>
        <w:t xml:space="preserve">Ce document explique les paliers de rémunération adaptés à ton statut légal de départ (Belgique) et les implications fiscales à chaque niveau.</w:t>
      </w:r>
    </w:p>
    <w:p>
      <w:pPr>
        <w:pBdr>
          <w:left w:val="single" w:color="991B1B" w:sz="24" w:space="4"/>
        </w:pBdr>
        <w:shd w:fill="FEE2E2" w:val="clear"/>
        <w:spacing w:after="240" w:before="120"/>
      </w:pPr>
      <w:r>
        <w:rPr>
          <w:b/>
          <w:bCs/>
          <w:color w:val="991B1B"/>
          <w:sz w:val="20"/>
          <w:szCs w:val="20"/>
        </w:rPr>
        <w:t xml:space="preserve">AVERTISSEMENT : ce document n'est pas un conseil fiscal. Il donne des ordres de grandeur 2024-2025 à ajuster 2026. Tout plan doit être validé avec un comptable belge ou l'ONEM avant mise en œuvre. En cas de doute, demande l'accompagnement de Heaven (prise en charge d'une consultation comptable initiale en option).</w:t>
      </w:r>
    </w:p>
    <w:p>
      <w:r>
        <w:t xml:space="preserve"/>
      </w:r>
    </w:p>
    <w:p>
      <w:pPr>
        <w:pStyle w:val="Heading1"/>
      </w:pPr>
      <w:r>
        <w:t xml:space="preserve">1. Principe général</w:t>
      </w:r>
    </w:p>
    <w:p>
      <w:r>
        <w:rPr>
          <w:sz w:val="22"/>
          <w:szCs w:val="22"/>
        </w:rPr>
        <w:t xml:space="preserve">Heaven te rémunère sur une base de 70 % du net distribuable généré par ton contenu (30 % pour l'agence). Cette rémunération peut prendre plusieurs formes fiscales selon ton revenu annualisé et ton statut légal de départ.</w:t>
      </w:r>
    </w:p>
    <w:p>
      <w:r>
        <w:rPr>
          <w:sz w:val="22"/>
          <w:szCs w:val="22"/>
        </w:rPr>
        <w:t xml:space="preserve">L'objectif de ce document : t'expliquer comment démarrer simple (palier 1 ou 2), monter progressivement, et basculer vers un statut complet quand les revenus le justifient, SANS jamais te mettre en situation irrégulière avec l'administration belge.</w:t>
      </w:r>
    </w:p>
    <w:p>
      <w:pPr>
        <w:pStyle w:val="Heading1"/>
      </w:pPr>
      <w:r>
        <w:t xml:space="preserve">2. Ton statut légal de départ — lequel est le tien ?</w:t>
      </w:r>
    </w:p>
    <w:p>
      <w:r>
        <w:rPr>
          <w:sz w:val="22"/>
          <w:szCs w:val="22"/>
        </w:rPr>
        <w:t xml:space="preserve">Selon ton statut actuel, les options disponibles diffèrent. Identifie ton cas avant de continuer :</w:t>
      </w:r>
    </w:p>
    <w:p>
      <w:pPr>
        <w:pStyle w:val="Heading2"/>
      </w:pPr>
      <w:r>
        <w:t xml:space="preserve">2.1 Tu es salariée (≥ 50 % temps plein)</w:t>
      </w:r>
    </w:p>
    <w:p>
      <w:pPr>
        <w:pStyle w:val="ListParagraph"/>
        <w:numPr>
          <w:ilvl w:val="0"/>
          <w:numId w:val="2"/>
        </w:numPr>
      </w:pPr>
      <w:r>
        <w:rPr>
          <w:b w:val="false"/>
          <w:bCs w:val="false"/>
        </w:rPr>
        <w:t xml:space="preserve">Tu peux en principe exercer une activité complémentaire.</w:t>
      </w:r>
    </w:p>
    <w:p>
      <w:pPr>
        <w:pStyle w:val="ListParagraph"/>
        <w:numPr>
          <w:ilvl w:val="0"/>
          <w:numId w:val="2"/>
        </w:numPr>
      </w:pPr>
      <w:r>
        <w:rPr>
          <w:b w:val="false"/>
          <w:bCs w:val="false"/>
        </w:rPr>
        <w:t xml:space="preserve">VÉRIFIE TON CONTRAT DE TRAVAIL : clause d'exclusivité ou de loyauté peut interdire certaines activités. Clause morale possible pour contenu NSFW.</w:t>
      </w:r>
    </w:p>
    <w:p>
      <w:pPr>
        <w:pStyle w:val="ListParagraph"/>
        <w:numPr>
          <w:ilvl w:val="0"/>
          <w:numId w:val="2"/>
        </w:numPr>
      </w:pPr>
      <w:r>
        <w:rPr>
          <w:b w:val="false"/>
          <w:bCs w:val="false"/>
        </w:rPr>
        <w:t xml:space="preserve">Obligation d'informer ton employeur selon ton contrat. Ce n'est pas toujours obligatoire, mais à vérifier.</w:t>
      </w:r>
    </w:p>
    <w:p>
      <w:pPr>
        <w:pStyle w:val="ListParagraph"/>
        <w:numPr>
          <w:ilvl w:val="0"/>
          <w:numId w:val="2"/>
        </w:numPr>
      </w:pPr>
      <w:r>
        <w:rPr>
          <w:b w:val="false"/>
          <w:bCs w:val="false"/>
        </w:rPr>
        <w:t xml:space="preserve">Impôts : tes revenus complémentaires s'ajoutent à ton salaire, tranches IPP progressives jusqu'à 50 %.</w:t>
      </w:r>
    </w:p>
    <w:p>
      <w:pPr>
        <w:pStyle w:val="Heading2"/>
      </w:pPr>
      <w:r>
        <w:t xml:space="preserve">2.2 Tu es étudiante (&lt; 28 ans)</w:t>
      </w:r>
    </w:p>
    <w:p>
      <w:pPr>
        <w:pStyle w:val="ListParagraph"/>
        <w:numPr>
          <w:ilvl w:val="0"/>
          <w:numId w:val="2"/>
        </w:numPr>
      </w:pPr>
      <w:r>
        <w:rPr>
          <w:b w:val="false"/>
          <w:bCs w:val="false"/>
        </w:rPr>
        <w:t xml:space="preserve">Statut étudiant-indépendant disponible — cotisations INASTI réduites.</w:t>
      </w:r>
    </w:p>
    <w:p>
      <w:pPr>
        <w:pStyle w:val="ListParagraph"/>
        <w:numPr>
          <w:ilvl w:val="0"/>
          <w:numId w:val="2"/>
        </w:numPr>
      </w:pPr>
      <w:r>
        <w:rPr>
          <w:b w:val="false"/>
          <w:bCs w:val="false"/>
        </w:rPr>
        <w:t xml:space="preserve">Plafond pour rester fiscalement à charge de tes parents : ~7 100 € brut/an (indicatif 2024). À VALIDER 2026.</w:t>
      </w:r>
    </w:p>
    <w:p>
      <w:pPr>
        <w:pStyle w:val="ListParagraph"/>
        <w:numPr>
          <w:ilvl w:val="0"/>
          <w:numId w:val="2"/>
        </w:numPr>
      </w:pPr>
      <w:r>
        <w:rPr>
          <w:b w:val="false"/>
          <w:bCs w:val="false"/>
        </w:rPr>
        <w:t xml:space="preserve">Si tu bénéficies de bourses, vérifier la compatibilité avec un revenu d'activité.</w:t>
      </w:r>
    </w:p>
    <w:p>
      <w:pPr>
        <w:pStyle w:val="Heading2"/>
      </w:pPr>
      <w:r>
        <w:t xml:space="preserve">2.3 Tu es au chômage (allocations ONEM)</w:t>
      </w:r>
    </w:p>
    <w:p>
      <w:r>
        <w:rPr>
          <w:b/>
          <w:bCs/>
          <w:color w:val="991B1B"/>
          <w:sz w:val="22"/>
          <w:szCs w:val="22"/>
        </w:rPr>
        <w:t xml:space="preserve">ATTENTION — c'est le cas le plus complexe. Voici les règles belges :</w:t>
      </w:r>
    </w:p>
    <w:p>
      <w:pPr>
        <w:pStyle w:val="ListParagraph"/>
        <w:numPr>
          <w:ilvl w:val="0"/>
          <w:numId w:val="2"/>
        </w:numPr>
      </w:pPr>
      <w:r>
        <w:rPr>
          <w:b w:val="false"/>
          <w:bCs w:val="false"/>
        </w:rPr>
        <w:t xml:space="preserve">EN PRINCIPE : toute activité rémunérée est incompatible avec les allocations chômage.</w:t>
      </w:r>
    </w:p>
    <w:p>
      <w:pPr>
        <w:pStyle w:val="ListParagraph"/>
        <w:numPr>
          <w:ilvl w:val="0"/>
          <w:numId w:val="2"/>
        </w:numPr>
      </w:pPr>
      <w:r>
        <w:rPr>
          <w:b w:val="false"/>
          <w:bCs w:val="false"/>
        </w:rPr>
        <w:t xml:space="preserve">EXCEPTION 1 — Article 48 : activité accessoire autorisée si (a) exercée avant 7h ou après 18h les jours ouvrables, (b) exercée depuis ≥ 3 mois AVANT ton entrée au chômage, (c) déclarée formellement à l'ONEM dès ton inscription comme demandeuse d'emploi. TRÈS RESTRICTIF.</w:t>
      </w:r>
    </w:p>
    <w:p>
      <w:pPr>
        <w:pStyle w:val="ListParagraph"/>
        <w:numPr>
          <w:ilvl w:val="0"/>
          <w:numId w:val="2"/>
        </w:numPr>
      </w:pPr>
      <w:r>
        <w:rPr>
          <w:b w:val="false"/>
          <w:bCs w:val="false"/>
        </w:rPr>
        <w:t xml:space="preserve">EXCEPTION 2 — Tremplin indépendant : dispositif spécifique te permettant de démarrer une activité indépendante tout en conservant une partie de tes allocations pendant 12 mois. Conditions strictes, demande préalable à l'ONEM.</w:t>
      </w:r>
    </w:p>
    <w:p>
      <w:pPr>
        <w:pStyle w:val="ListParagraph"/>
        <w:numPr>
          <w:ilvl w:val="0"/>
          <w:numId w:val="2"/>
        </w:numPr>
      </w:pPr>
      <w:r>
        <w:rPr>
          <w:b w:val="false"/>
          <w:bCs w:val="false"/>
        </w:rPr>
        <w:t xml:space="preserve">RISQUE : toute activité non déclarée = fraude. Récupération des allocations versées depuis le début + sanctions pénales possibles (amendes, exclusion 13-52 semaines).</w:t>
      </w:r>
    </w:p>
    <w:p>
      <w:r>
        <w:rPr>
          <w:b/>
          <w:bCs/>
          <w:sz w:val="22"/>
          <w:szCs w:val="22"/>
        </w:rPr>
        <w:t xml:space="preserve">AVANT DE SIGNER AVEC HEAVEN : rendez-vous avec ton conseiller ONEM ou ta caisse de paiement (CAPAC / FGTB / CSC / CGSLB) pour clarifier ta situation personnelle. Heaven peut t'accompagner à ce rendez-vous si tu le souhaites.</w:t>
      </w:r>
    </w:p>
    <w:p>
      <w:pPr>
        <w:pStyle w:val="Heading2"/>
      </w:pPr>
      <w:r>
        <w:t xml:space="preserve">2.4 Tu es sans activité (ni salariée, ni chômeuse, ni étudiante)</w:t>
      </w:r>
    </w:p>
    <w:p>
      <w:pPr>
        <w:pStyle w:val="ListParagraph"/>
        <w:numPr>
          <w:ilvl w:val="0"/>
          <w:numId w:val="2"/>
        </w:numPr>
      </w:pPr>
      <w:r>
        <w:rPr>
          <w:b w:val="false"/>
          <w:bCs w:val="false"/>
        </w:rPr>
        <w:t xml:space="preserve">Le statut « indépendante complémentaire » n'est PAS disponible (il exige un revenu principal éligible).</w:t>
      </w:r>
    </w:p>
    <w:p>
      <w:pPr>
        <w:pStyle w:val="ListParagraph"/>
        <w:numPr>
          <w:ilvl w:val="0"/>
          <w:numId w:val="2"/>
        </w:numPr>
      </w:pPr>
      <w:r>
        <w:rPr>
          <w:b w:val="false"/>
          <w:bCs w:val="false"/>
        </w:rPr>
        <w:t xml:space="preserve">Tu dois t'enregistrer comme « indépendante à titre principal » → cotisations INASTI ~800 €/trimestre minimum MÊME si aucun revenu la première année.</w:t>
      </w:r>
    </w:p>
    <w:p>
      <w:pPr>
        <w:pStyle w:val="ListParagraph"/>
        <w:numPr>
          <w:ilvl w:val="0"/>
          <w:numId w:val="2"/>
        </w:numPr>
      </w:pPr>
      <w:r>
        <w:rPr>
          <w:b w:val="false"/>
          <w:bCs w:val="false"/>
        </w:rPr>
        <w:t xml:space="preserve">Alternative : démarrer via « droit à l'image » (régime mobilier) jusqu'au plafond, puis basculer. Cela permet un démarrage léger sans cotisations lourdes la première année.</w:t>
      </w:r>
    </w:p>
    <w:p>
      <w:pPr>
        <w:pStyle w:val="Heading2"/>
      </w:pPr>
      <w:r>
        <w:t xml:space="preserve">2.5 Tu es pensionnée</w:t>
      </w:r>
    </w:p>
    <w:p>
      <w:pPr>
        <w:pStyle w:val="ListParagraph"/>
        <w:numPr>
          <w:ilvl w:val="0"/>
          <w:numId w:val="2"/>
        </w:numPr>
      </w:pPr>
      <w:r>
        <w:rPr>
          <w:b w:val="false"/>
          <w:bCs w:val="false"/>
        </w:rPr>
        <w:t xml:space="preserve">Indépendante complémentaire OK (pension = revenu principal éligible).</w:t>
      </w:r>
    </w:p>
    <w:p>
      <w:pPr>
        <w:pStyle w:val="ListParagraph"/>
        <w:numPr>
          <w:ilvl w:val="0"/>
          <w:numId w:val="2"/>
        </w:numPr>
      </w:pPr>
      <w:r>
        <w:rPr>
          <w:b w:val="false"/>
          <w:bCs w:val="false"/>
        </w:rPr>
        <w:t xml:space="preserve">Plafond cumul pension + revenu d'activité selon ton âge et ton type de pension. À VALIDER cas par cas.</w:t>
      </w:r>
    </w:p>
    <w:p>
      <w:r>
        <w:br w:type="page"/>
      </w:r>
    </w:p>
    <w:p>
      <w:pPr>
        <w:pStyle w:val="Heading1"/>
      </w:pPr>
      <w:r>
        <w:t xml:space="preserve">3. Les 4 paliers de rémunération</w:t>
      </w:r>
    </w:p>
    <w:p>
      <w:r>
        <w:rPr>
          <w:sz w:val="22"/>
          <w:szCs w:val="22"/>
        </w:rPr>
        <w:t xml:space="preserve">Le palier applicable dépend de ton revenu brut annualisé généré via Heaven (extrapolation des 3 derniers mois × 4). Ton passage d'un palier à l'autre est automatique dès que le seuil est franchi 3 mois consécutifs.</w:t>
      </w:r>
    </w:p>
    <w:p>
      <w:pPr>
        <w:pStyle w:val="Heading2"/>
      </w:pPr>
      <w:r>
        <w:t xml:space="preserve">3.1 Palier P1 — TEST (0 — 1 000 €/an)</w:t>
      </w:r>
    </w:p>
    <w:p>
      <w:pPr>
        <w:pStyle w:val="ListParagraph"/>
        <w:numPr>
          <w:ilvl w:val="0"/>
          <w:numId w:val="2"/>
        </w:numPr>
      </w:pPr>
      <w:r>
        <w:rPr>
          <w:b w:val="false"/>
          <w:bCs w:val="false"/>
        </w:rPr>
        <w:t xml:space="preserve">Voie fiscale : droit à l'image (régime mobilier BE) OU profits divers occasionnels.</w:t>
      </w:r>
    </w:p>
    <w:p>
      <w:pPr>
        <w:pStyle w:val="ListParagraph"/>
        <w:numPr>
          <w:ilvl w:val="0"/>
          <w:numId w:val="2"/>
        </w:numPr>
      </w:pPr>
      <w:r>
        <w:rPr>
          <w:b w:val="false"/>
          <w:bCs w:val="false"/>
        </w:rPr>
        <w:t xml:space="preserve">Heaven te verse le montant en une ou plusieurs fois, accompagné d'un justificatif de paiement.</w:t>
      </w:r>
    </w:p>
    <w:p>
      <w:pPr>
        <w:pStyle w:val="ListParagraph"/>
        <w:numPr>
          <w:ilvl w:val="0"/>
          <w:numId w:val="2"/>
        </w:numPr>
      </w:pPr>
      <w:r>
        <w:rPr>
          <w:b w:val="false"/>
          <w:bCs w:val="false"/>
        </w:rPr>
        <w:t xml:space="preserve">Taux effectif estimé : ~15 % (régime mobilier art. 17 CIR92, taux 30 % avec frais forfaitaires 50 %).</w:t>
      </w:r>
    </w:p>
    <w:p>
      <w:pPr>
        <w:pStyle w:val="ListParagraph"/>
        <w:numPr>
          <w:ilvl w:val="0"/>
          <w:numId w:val="2"/>
        </w:numPr>
      </w:pPr>
      <w:r>
        <w:rPr>
          <w:b w:val="false"/>
          <w:bCs w:val="false"/>
        </w:rPr>
        <w:t xml:space="preserve">Obligation : déclaration dans ta déclaration IPP annuelle (case « revenus mobiliers »).</w:t>
      </w:r>
    </w:p>
    <w:p>
      <w:pPr>
        <w:pStyle w:val="ListParagraph"/>
        <w:numPr>
          <w:ilvl w:val="0"/>
          <w:numId w:val="2"/>
        </w:numPr>
      </w:pPr>
      <w:r>
        <w:rPr>
          <w:b w:val="false"/>
          <w:bCs w:val="false"/>
        </w:rPr>
        <w:t xml:space="preserve">Avantages : pas de démarche administrative lourde, pas de cotisations sociales, cash rapide.</w:t>
      </w:r>
    </w:p>
    <w:p>
      <w:pPr>
        <w:pStyle w:val="ListParagraph"/>
        <w:numPr>
          <w:ilvl w:val="0"/>
          <w:numId w:val="2"/>
        </w:numPr>
      </w:pPr>
      <w:r>
        <w:rPr>
          <w:b w:val="false"/>
          <w:bCs w:val="false"/>
        </w:rPr>
        <w:t xml:space="preserve">Limites : plafond annuel strict, non scalable au-delà.</w:t>
      </w:r>
    </w:p>
    <w:p>
      <w:pPr>
        <w:pStyle w:val="ListParagraph"/>
        <w:numPr>
          <w:ilvl w:val="0"/>
          <w:numId w:val="2"/>
        </w:numPr>
      </w:pPr>
      <w:r>
        <w:rPr>
          <w:b w:val="false"/>
          <w:bCs w:val="false"/>
        </w:rPr>
        <w:t xml:space="preserve">Compatibilité : OK salariée, OK étudiante, OK sans activité, OK pensionnée. Chômage : UNIQUEMENT si Article 48 ou Tremplin déjà en place.</w:t>
      </w:r>
    </w:p>
    <w:p>
      <w:pPr>
        <w:pStyle w:val="Heading2"/>
      </w:pPr>
      <w:r>
        <w:t xml:space="preserve">3.2 Palier P2 — DÉMARRAGE (1 000 — 9 000 €/an)</w:t>
      </w:r>
    </w:p>
    <w:p>
      <w:pPr>
        <w:pStyle w:val="ListParagraph"/>
        <w:numPr>
          <w:ilvl w:val="0"/>
          <w:numId w:val="2"/>
        </w:numPr>
      </w:pPr>
      <w:r>
        <w:rPr>
          <w:b w:val="false"/>
          <w:bCs w:val="false"/>
        </w:rPr>
        <w:t xml:space="preserve">Voie fiscale principale : droit à l'image (sous plafond ~10 000 €/an en BE, À VALIDER 2026).</w:t>
      </w:r>
    </w:p>
    <w:p>
      <w:pPr>
        <w:pStyle w:val="ListParagraph"/>
        <w:numPr>
          <w:ilvl w:val="0"/>
          <w:numId w:val="2"/>
        </w:numPr>
      </w:pPr>
      <w:r>
        <w:rPr>
          <w:b w:val="false"/>
          <w:bCs w:val="false"/>
        </w:rPr>
        <w:t xml:space="preserve">Versements réguliers mensuels ou bimensuels, toujours avec justificatif écrit.</w:t>
      </w:r>
    </w:p>
    <w:p>
      <w:pPr>
        <w:pStyle w:val="ListParagraph"/>
        <w:numPr>
          <w:ilvl w:val="0"/>
          <w:numId w:val="2"/>
        </w:numPr>
      </w:pPr>
      <w:r>
        <w:rPr>
          <w:b w:val="false"/>
          <w:bCs w:val="false"/>
        </w:rPr>
        <w:t xml:space="preserve">Taux effectif : ~15 %.</w:t>
      </w:r>
    </w:p>
    <w:p>
      <w:pPr>
        <w:pStyle w:val="ListParagraph"/>
        <w:numPr>
          <w:ilvl w:val="0"/>
          <w:numId w:val="2"/>
        </w:numPr>
      </w:pPr>
      <w:r>
        <w:rPr>
          <w:b w:val="false"/>
          <w:bCs w:val="false"/>
        </w:rPr>
        <w:t xml:space="preserve">Tu restes sans statut d'indépendante, donc pas de cotisations INASTI.</w:t>
      </w:r>
    </w:p>
    <w:p>
      <w:pPr>
        <w:pStyle w:val="ListParagraph"/>
        <w:numPr>
          <w:ilvl w:val="0"/>
          <w:numId w:val="2"/>
        </w:numPr>
      </w:pPr>
      <w:r>
        <w:rPr>
          <w:b w:val="false"/>
          <w:bCs w:val="false"/>
        </w:rPr>
        <w:t xml:space="preserve">À SURVEILLER : dès que tes revenus annualisés approchent 7 500 €, on prépare la bascule P3 pour éviter de dépasser le plafond droit à l'image.</w:t>
      </w:r>
    </w:p>
    <w:p>
      <w:pPr>
        <w:pStyle w:val="ListParagraph"/>
        <w:numPr>
          <w:ilvl w:val="0"/>
          <w:numId w:val="2"/>
        </w:numPr>
      </w:pPr>
      <w:r>
        <w:rPr>
          <w:b w:val="false"/>
          <w:bCs w:val="false"/>
        </w:rPr>
        <w:t xml:space="preserve">Compatibilité : identique à P1.</w:t>
      </w:r>
    </w:p>
    <w:p>
      <w:pPr>
        <w:pStyle w:val="Heading2"/>
      </w:pPr>
      <w:r>
        <w:t xml:space="preserve">3.3 Palier P3 — STRUCTURATION (9 000 — 20 000 €/an)</w:t>
      </w:r>
    </w:p>
    <w:p>
      <w:pPr>
        <w:pStyle w:val="ListParagraph"/>
        <w:numPr>
          <w:ilvl w:val="0"/>
          <w:numId w:val="2"/>
        </w:numPr>
      </w:pPr>
      <w:r>
        <w:rPr>
          <w:b w:val="false"/>
          <w:bCs w:val="false"/>
        </w:rPr>
        <w:t xml:space="preserve">Voie fiscale : OBLIGATION de basculer en « indépendante complémentaire » (ou principale selon ton statut).</w:t>
      </w:r>
    </w:p>
    <w:p>
      <w:pPr>
        <w:pStyle w:val="ListParagraph"/>
        <w:numPr>
          <w:ilvl w:val="0"/>
          <w:numId w:val="2"/>
        </w:numPr>
      </w:pPr>
      <w:r>
        <w:rPr>
          <w:b w:val="false"/>
          <w:bCs w:val="false"/>
        </w:rPr>
        <w:t xml:space="preserve">Tu obtiens un numéro d'entreprise BE (via guichet d'entreprise — coût ~90 € unique).</w:t>
      </w:r>
    </w:p>
    <w:p>
      <w:pPr>
        <w:pStyle w:val="ListParagraph"/>
        <w:numPr>
          <w:ilvl w:val="0"/>
          <w:numId w:val="2"/>
        </w:numPr>
      </w:pPr>
      <w:r>
        <w:rPr>
          <w:b w:val="false"/>
          <w:bCs w:val="false"/>
        </w:rPr>
        <w:t xml:space="preserve">Tu t'affilies à une caisse d'assurances sociales (INASTI) — cotisations ~20,5 % sur revenu net annuel.</w:t>
      </w:r>
    </w:p>
    <w:p>
      <w:pPr>
        <w:pStyle w:val="ListParagraph"/>
        <w:numPr>
          <w:ilvl w:val="0"/>
          <w:numId w:val="2"/>
        </w:numPr>
      </w:pPr>
      <w:r>
        <w:rPr>
          <w:b w:val="false"/>
          <w:bCs w:val="false"/>
        </w:rPr>
        <w:t xml:space="preserve">Tu émets des factures à Sqwensy mensuelles ou trimestrielles pour ta part de rémunération 70 %.</w:t>
      </w:r>
    </w:p>
    <w:p>
      <w:pPr>
        <w:pStyle w:val="ListParagraph"/>
        <w:numPr>
          <w:ilvl w:val="0"/>
          <w:numId w:val="2"/>
        </w:numPr>
      </w:pPr>
      <w:r>
        <w:rPr>
          <w:b w:val="false"/>
          <w:bCs w:val="false"/>
        </w:rPr>
        <w:t xml:space="preserve">Tu restes en franchise TVA (seuil 25 000 € HT/an) — pas de TVA à collecter, pas de déclaration TVA.</w:t>
      </w:r>
    </w:p>
    <w:p>
      <w:pPr>
        <w:pStyle w:val="ListParagraph"/>
        <w:numPr>
          <w:ilvl w:val="0"/>
          <w:numId w:val="2"/>
        </w:numPr>
      </w:pPr>
      <w:r>
        <w:rPr>
          <w:b w:val="false"/>
          <w:bCs w:val="false"/>
        </w:rPr>
        <w:t xml:space="preserve">Heaven prend en charge l'assistance à l'inscription (guichet d'entreprise + premier contact caisse INASTI) — inclus dans l'accompagnement.</w:t>
      </w:r>
    </w:p>
    <w:p>
      <w:pPr>
        <w:pStyle w:val="ListParagraph"/>
        <w:numPr>
          <w:ilvl w:val="0"/>
          <w:numId w:val="2"/>
        </w:numPr>
      </w:pPr>
      <w:r>
        <w:rPr>
          <w:b w:val="false"/>
          <w:bCs w:val="false"/>
        </w:rPr>
        <w:t xml:space="preserve">Impact net pour toi : cotisations INASTI ~1 800 — 4 100 € /an selon revenu + IPP sur bénéfice net, mais tu es protégée (droits sociaux partiels, pension complémentaire).</w:t>
      </w:r>
    </w:p>
    <w:p>
      <w:pPr>
        <w:pStyle w:val="ListParagraph"/>
        <w:numPr>
          <w:ilvl w:val="0"/>
          <w:numId w:val="2"/>
        </w:numPr>
      </w:pPr>
      <w:r>
        <w:rPr>
          <w:b w:val="false"/>
          <w:bCs w:val="false"/>
        </w:rPr>
        <w:t xml:space="preserve">Avantage : pas de plafond, montage scalable, statut crédible.</w:t>
      </w:r>
    </w:p>
    <w:p>
      <w:pPr>
        <w:pStyle w:val="Heading2"/>
      </w:pPr>
      <w:r>
        <w:t xml:space="preserve">3.4 Palier P4 — PRO (&gt; 20 000 €/an)</w:t>
      </w:r>
    </w:p>
    <w:p>
      <w:pPr>
        <w:pStyle w:val="ListParagraph"/>
        <w:numPr>
          <w:ilvl w:val="0"/>
          <w:numId w:val="2"/>
        </w:numPr>
      </w:pPr>
      <w:r>
        <w:rPr>
          <w:b w:val="false"/>
          <w:bCs w:val="false"/>
        </w:rPr>
        <w:t xml:space="preserve">Indépendante complémentaire renforcée ou bascule vers indépendante principale.</w:t>
      </w:r>
    </w:p>
    <w:p>
      <w:pPr>
        <w:pStyle w:val="ListParagraph"/>
        <w:numPr>
          <w:ilvl w:val="0"/>
          <w:numId w:val="2"/>
        </w:numPr>
      </w:pPr>
      <w:r>
        <w:rPr>
          <w:b w:val="false"/>
          <w:bCs w:val="false"/>
        </w:rPr>
        <w:t xml:space="preserve">Si CA HT &gt; 25 000 €/an : activation TVA 21 % obligatoire, déclarations TVA trimestrielles.</w:t>
      </w:r>
    </w:p>
    <w:p>
      <w:pPr>
        <w:pStyle w:val="ListParagraph"/>
        <w:numPr>
          <w:ilvl w:val="0"/>
          <w:numId w:val="2"/>
        </w:numPr>
      </w:pPr>
      <w:r>
        <w:rPr>
          <w:b w:val="false"/>
          <w:bCs w:val="false"/>
        </w:rPr>
        <w:t xml:space="preserve">Cotisations INASTI à plein régime (~20,5 % sur revenu net), possible avec tranches décroissantes selon montant.</w:t>
      </w:r>
    </w:p>
    <w:p>
      <w:pPr>
        <w:pStyle w:val="ListParagraph"/>
        <w:numPr>
          <w:ilvl w:val="0"/>
          <w:numId w:val="2"/>
        </w:numPr>
      </w:pPr>
      <w:r>
        <w:rPr>
          <w:b w:val="false"/>
          <w:bCs w:val="false"/>
        </w:rPr>
        <w:t xml:space="preserve">Si tes revenus Heaven dépassent ton revenu principal (salaire ou pension) : question de bascule vers indépendante principale → cotisations plus élevées mais couverture sociale complète.</w:t>
      </w:r>
    </w:p>
    <w:p>
      <w:pPr>
        <w:pStyle w:val="ListParagraph"/>
        <w:numPr>
          <w:ilvl w:val="0"/>
          <w:numId w:val="2"/>
        </w:numPr>
      </w:pPr>
      <w:r>
        <w:rPr>
          <w:b w:val="false"/>
          <w:bCs w:val="false"/>
        </w:rPr>
        <w:t xml:space="preserve">À cette étape, accompagnement par un comptable professionnel devient indispensable.</w:t>
      </w:r>
    </w:p>
    <w:p>
      <w:r>
        <w:br w:type="page"/>
      </w:r>
    </w:p>
    <w:p>
      <w:pPr>
        <w:pStyle w:val="Heading1"/>
      </w:pPr>
      <w:r>
        <w:t xml:space="preserve">4. Exemples chiffrés concrets</w:t>
      </w:r>
    </w:p>
    <w:p>
      <w:r>
        <w:rPr>
          <w:i/>
          <w:iCs/>
          <w:sz w:val="22"/>
          <w:szCs w:val="22"/>
        </w:rPr>
        <w:t xml:space="preserve">Hypothèses : répartition 70/30 sur le net distribuable Heaven. Les chiffres fiscaux sont indicatifs, À VALIDER par un comptable.</w:t>
      </w:r>
    </w:p>
    <w:p>
      <w:pPr>
        <w:pStyle w:val="Heading2"/>
      </w:pPr>
      <w:r>
        <w:t xml:space="preserve">4.1 Tu génères 300 € brut Fanvue par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Étape</w:t>
            </w:r>
          </w:p>
        </w:tc>
        <w:tc>
          <w:tcPr>
            <w:tcW w:type="dxa" w:w="30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Montant</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Revenu brut Fanvue (tes packs)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Commission Fanvue -15 %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-45 €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Frais production dédiés (-shooting/outils)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Net distribuable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205 €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 part 70 %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144 €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 Heaven 30 %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61 €</w:t>
            </w:r>
          </w:p>
        </w:tc>
      </w:tr>
    </w:tbl>
    <w:p>
      <w:r>
        <w:rPr>
          <w:sz w:val="22"/>
          <w:szCs w:val="22"/>
        </w:rPr>
        <w:t xml:space="preserve">Annualisé : ~1 725 €/an → Palier P2 (droit à l'image).</w:t>
      </w:r>
    </w:p>
    <w:p>
      <w:r>
        <w:rPr>
          <w:sz w:val="22"/>
          <w:szCs w:val="22"/>
        </w:rPr>
        <w:t xml:space="preserve">Fiscalité pour toi : ~15 % (régime mobilier) → net après IPP ~1 470 €/an.</w:t>
      </w:r>
    </w:p>
    <w:p>
      <w:pPr>
        <w:pStyle w:val="Heading2"/>
      </w:pPr>
      <w:r>
        <w:t xml:space="preserve">4.2 Tu génères 800 € brut Fanvue par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Étape</w:t>
            </w:r>
          </w:p>
        </w:tc>
        <w:tc>
          <w:tcPr>
            <w:tcW w:type="dxa" w:w="30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Montant</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Revenu brut Fanvue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Commission Fanvue -15 %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Frais production dédiés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Net distribuable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560 €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 part 70 %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392 €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 Heaven 30 %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168 €</w:t>
            </w:r>
          </w:p>
        </w:tc>
      </w:tr>
    </w:tbl>
    <w:p>
      <w:r>
        <w:rPr>
          <w:sz w:val="22"/>
          <w:szCs w:val="22"/>
        </w:rPr>
        <w:t xml:space="preserve">Annualisé : ~4 700 €/an → Palier P2 (droit à l'image, sous plafond).</w:t>
      </w:r>
    </w:p>
    <w:p>
      <w:pPr>
        <w:pStyle w:val="Heading2"/>
      </w:pPr>
      <w:r>
        <w:t xml:space="preserve">4.3 Tu génères 2 000 € brut Fanvue par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Étape</w:t>
            </w:r>
          </w:p>
        </w:tc>
        <w:tc>
          <w:tcPr>
            <w:tcW w:type="dxa" w:w="30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Montant</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Revenu brut Fanvue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2 000 €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Commission Fanvue -15 %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Frais production dédiés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Net distribuable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1 500 €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 part 70 %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1 050 €</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 Heaven 30 %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450 €</w:t>
            </w:r>
          </w:p>
        </w:tc>
      </w:tr>
    </w:tbl>
    <w:p>
      <w:r>
        <w:rPr>
          <w:b/>
          <w:bCs/>
          <w:sz w:val="22"/>
          <w:szCs w:val="22"/>
        </w:rPr>
        <w:t xml:space="preserve">Annualisé : ~12 600 €/an → Palier P3 (indépendante complémentaire OBLIGATOIRE).</w:t>
      </w:r>
    </w:p>
    <w:p>
      <w:r>
        <w:rPr>
          <w:sz w:val="22"/>
          <w:szCs w:val="22"/>
        </w:rPr>
        <w:t xml:space="preserve">Implications : tu crées ton n° d'entreprise (~90 €) + affiliation INASTI. Cotisations annuelles estimées ~2 600 € + IPP sur bénéfice net. Ton net annuel après toutes charges : ~7 500 — 8 500 € selon tranches IPP.</w:t>
      </w:r>
    </w:p>
    <w:p>
      <w:pPr>
        <w:pStyle w:val="Heading1"/>
      </w:pPr>
      <w:r>
        <w:t xml:space="preserve">5. Ton Plan Identité (Découverte / Shadow)</w:t>
      </w:r>
    </w:p>
    <w:p>
      <w:r>
        <w:rPr>
          <w:sz w:val="22"/>
          <w:szCs w:val="22"/>
        </w:rPr>
        <w:t xml:space="preserve">Avant toute publication, tu choisis ton Plan Identité. C'est indépendant du palier de rémunération. Tu peux basculer entre les deux à tout moment, par avenant au contrat.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Dimension</w:t>
            </w:r>
          </w:p>
        </w:tc>
        <w:tc>
          <w:tcPr>
            <w:tcW w:type="dxa" w:w="3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Plan Découverte</w:t>
            </w:r>
          </w:p>
        </w:tc>
        <w:tc>
          <w:tcPr>
            <w:tcW w:type="dxa" w:w="35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Plan Shadow</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Visible, assumé</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Caché / flouté / masqué / cadré hors visage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Tatouages / cicatrices / marques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Visibles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Cachés, flous, retouchés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Arrière-plan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Autorisé avec prudence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Systématiquement neutralisé</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Nom de scène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Pseudonyme imposé</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Pseudonyme imposé</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Nom légal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Adresse / famille / entourage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Voix (caming, reels)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OK</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Modifiée ou filtrée si reconnaissable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Coût production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Standard</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+15-25 % (montage anonymisation)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Conversion funnel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Référence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 à -20 % en général, +40-80 % en niche mystery</w:t>
            </w:r>
          </w:p>
        </w:tc>
      </w:tr>
    </w:tbl>
    <w:p>
      <w:r>
        <w:rPr>
          <w:b/>
          <w:bCs/>
          <w:sz w:val="22"/>
          <w:szCs w:val="22"/>
        </w:rPr>
        <w:t xml:space="preserve">Standard de base NON négociable (tous plans) : hygiène EXIF stricte, aucun lien vers tes réseaux perso, mot de passe + 2FA sur tous les comptes, aucune photo de lieu perso reconnaissable.</w:t>
      </w:r>
    </w:p>
    <w:p>
      <w:pPr>
        <w:pStyle w:val="Heading1"/>
      </w:pPr>
      <w:r>
        <w:t xml:space="preserve">6. Le caming — canal d'acquisition primaire</w:t>
      </w:r>
    </w:p>
    <w:p>
      <w:r>
        <w:rPr>
          <w:sz w:val="22"/>
          <w:szCs w:val="22"/>
        </w:rPr>
        <w:t xml:space="preserve">Le caming live (Stripchat, Bongacams, Chaturbate) n'est pas une activité parallèle. C'est le premier levier d'acquisition vers tes pages PPV. Si tu acceptes le caming, voici comment ça s'intègre à ton plan :</w:t>
      </w:r>
    </w:p>
    <w:p>
      <w:pPr>
        <w:pStyle w:val="ListParagraph"/>
        <w:numPr>
          <w:ilvl w:val="0"/>
          <w:numId w:val="2"/>
        </w:numPr>
      </w:pPr>
      <w:r>
        <w:rPr>
          <w:b w:val="false"/>
          <w:bCs w:val="false"/>
        </w:rPr>
        <w:t xml:space="preserve">Heaven te fournit : setup technique (webcam, éclairage, fond), plan horaire, scripts de redirection, script de modération, tracking de conversion cam → Fanvue.</w:t>
      </w:r>
    </w:p>
    <w:p>
      <w:pPr>
        <w:pStyle w:val="ListParagraph"/>
        <w:numPr>
          <w:ilvl w:val="0"/>
          <w:numId w:val="2"/>
        </w:numPr>
      </w:pPr>
      <w:r>
        <w:rPr>
          <w:b w:val="false"/>
          <w:bCs w:val="false"/>
        </w:rPr>
        <w:t xml:space="preserve">Tu fais : les sessions live (2-4 h/jour, 5 j/sem max), gestion temps réel des interactions, respect des règles plateforme.</w:t>
      </w:r>
    </w:p>
    <w:p>
      <w:pPr>
        <w:pStyle w:val="ListParagraph"/>
        <w:numPr>
          <w:ilvl w:val="0"/>
          <w:numId w:val="2"/>
        </w:numPr>
      </w:pPr>
      <w:r>
        <w:rPr>
          <w:b w:val="false"/>
          <w:bCs w:val="false"/>
        </w:rPr>
        <w:t xml:space="preserve">Revenu caming direct (tokens, tips, privés) : tu le perçois directement via le compte Stripchat/Bongacams à TON NOM. Heaven NE facture PAS ton caming — ce revenu est ta rémunération privée, à déclarer selon ton statut.</w:t>
      </w:r>
    </w:p>
    <w:p>
      <w:pPr>
        <w:pStyle w:val="ListParagraph"/>
        <w:numPr>
          <w:ilvl w:val="0"/>
          <w:numId w:val="2"/>
        </w:numPr>
      </w:pPr>
      <w:r>
        <w:rPr>
          <w:b w:val="false"/>
          <w:bCs w:val="false"/>
        </w:rPr>
        <w:t xml:space="preserve">Revenu indirect pour toi : +X abonnés Fanvue → + PPV vendus → + ta part 70 %.</w:t>
      </w:r>
    </w:p>
    <w:p>
      <w:pPr>
        <w:pStyle w:val="ListParagraph"/>
        <w:numPr>
          <w:ilvl w:val="0"/>
          <w:numId w:val="2"/>
        </w:numPr>
      </w:pPr>
      <w:r>
        <w:rPr>
          <w:b w:val="false"/>
          <w:bCs w:val="false"/>
        </w:rPr>
        <w:t xml:space="preserve">Plan Shadow en caming : possible (masque, éclairage contrasté, cadrage spécifique). Coaching Heaven inclus.</w:t>
      </w:r>
    </w:p>
    <w:p>
      <w:pPr>
        <w:pStyle w:val="ListParagraph"/>
        <w:numPr>
          <w:ilvl w:val="0"/>
          <w:numId w:val="2"/>
        </w:numPr>
      </w:pPr>
      <w:r>
        <w:rPr>
          <w:b w:val="false"/>
          <w:bCs w:val="false"/>
        </w:rPr>
        <w:t xml:space="preserve">Si tu refuses le caming : acquisition 100 % social organique. C'est un choix valide, mais la rampe d'abonnés sera plus lente (-30 à -50 % vs plan avec caming).</w:t>
      </w:r>
    </w:p>
    <w:p>
      <w:pPr>
        <w:pStyle w:val="Heading1"/>
      </w:pPr>
      <w:r>
        <w:t xml:space="preserve">7. Comment Heaven te verse concrètement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226"/>
      </w:tblGrid>
      <w:tr>
        <w:trPr>
          <w:tblHeader/>
        </w:trPr>
        <w:tc>
          <w:tcPr>
            <w:tcW w:type="dxa" w:w="18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Palier</w:t>
            </w:r>
          </w:p>
        </w:tc>
        <w:tc>
          <w:tcPr>
            <w:tcW w:type="dxa" w:w="3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Mode de versement</w:t>
            </w:r>
          </w:p>
        </w:tc>
        <w:tc>
          <w:tcPr>
            <w:tcW w:type="dxa" w:w="18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Fréquence</w:t>
            </w:r>
          </w:p>
        </w:tc>
        <w:tc>
          <w:tcPr>
            <w:tcW w:type="dxa" w:w="22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Justificatif</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 — Test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Virement bancaire avec mention « droit à l'image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Mensuel ou bimensuel</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Note de paiement écrite signée par les deux parties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 — Démarrage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Virement bancaire avec mention « droit à l'image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Mensuel</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Note de paiement mensuelle récapitulative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 — Structuration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Virement suite à émission de facture par toi (ton n° d'entreprise)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Mensuel</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Facture conforme (tes coordonnées, n° BCE, mention TVA franchise)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P4 — Pro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Virement suite à facture TVA incluse (si &gt; 25 k€ HT)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Mensuel + déclaration TVA trimestrielle</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Facture TVA + déclaration TVA</w:t>
            </w:r>
          </w:p>
        </w:tc>
      </w:tr>
    </w:tbl>
    <w:p>
      <w:pPr>
        <w:pStyle w:val="Heading1"/>
      </w:pPr>
      <w:r>
        <w:t xml:space="preserve">8. Les engagements de Heaven</w:t>
      </w:r>
    </w:p>
    <w:p>
      <w:pPr>
        <w:pStyle w:val="ListParagraph"/>
        <w:numPr>
          <w:ilvl w:val="0"/>
          <w:numId w:val="2"/>
        </w:numPr>
      </w:pPr>
      <w:r>
        <w:rPr>
          <w:b w:val="false"/>
          <w:bCs w:val="false"/>
        </w:rPr>
        <w:t xml:space="preserve">Transparence mensuelle sur tes revenus : envoi d'un relevé détaillé (revenu brut, commission plateforme, frais prod, net, ta part).</w:t>
      </w:r>
    </w:p>
    <w:p>
      <w:pPr>
        <w:pStyle w:val="ListParagraph"/>
        <w:numPr>
          <w:ilvl w:val="0"/>
          <w:numId w:val="2"/>
        </w:numPr>
      </w:pPr>
      <w:r>
        <w:rPr>
          <w:b w:val="false"/>
          <w:bCs w:val="false"/>
        </w:rPr>
        <w:t xml:space="preserve">Justificatifs fiscaux conformes selon ton palier.</w:t>
      </w:r>
    </w:p>
    <w:p>
      <w:pPr>
        <w:pStyle w:val="ListParagraph"/>
        <w:numPr>
          <w:ilvl w:val="0"/>
          <w:numId w:val="2"/>
        </w:numPr>
      </w:pPr>
      <w:r>
        <w:rPr>
          <w:b w:val="false"/>
          <w:bCs w:val="false"/>
        </w:rPr>
        <w:t xml:space="preserve">Accompagnement à la bascule de palier (P2 → P3) : rendez-vous guichet d'entreprise, affiliation INASTI, premier contact comptable.</w:t>
      </w:r>
    </w:p>
    <w:p>
      <w:pPr>
        <w:pStyle w:val="ListParagraph"/>
        <w:numPr>
          <w:ilvl w:val="0"/>
          <w:numId w:val="2"/>
        </w:numPr>
      </w:pPr>
      <w:r>
        <w:rPr>
          <w:b w:val="false"/>
          <w:bCs w:val="false"/>
        </w:rPr>
        <w:t xml:space="preserve">Prise en charge d'une consultation comptable initiale (jusqu'à 200 €) si tu en as besoin avant signature.</w:t>
      </w:r>
    </w:p>
    <w:p>
      <w:pPr>
        <w:pStyle w:val="ListParagraph"/>
        <w:numPr>
          <w:ilvl w:val="0"/>
          <w:numId w:val="2"/>
        </w:numPr>
      </w:pPr>
      <w:r>
        <w:rPr>
          <w:b w:val="false"/>
          <w:bCs w:val="false"/>
        </w:rPr>
        <w:t xml:space="preserve">Protection de ton identité légale : jamais diffusée, stockage chiffré des documents, accès restreint.</w:t>
      </w:r>
    </w:p>
    <w:p>
      <w:pPr>
        <w:pStyle w:val="ListParagraph"/>
        <w:numPr>
          <w:ilvl w:val="0"/>
          <w:numId w:val="2"/>
        </w:numPr>
      </w:pPr>
      <w:r>
        <w:rPr>
          <w:b w:val="false"/>
          <w:bCs w:val="false"/>
        </w:rPr>
        <w:t xml:space="preserve">Retrait de ton contenu sous 7 jours en cas de retrait de consentement de ta part.</w:t>
      </w:r>
    </w:p>
    <w:p>
      <w:pPr>
        <w:pStyle w:val="ListParagraph"/>
        <w:numPr>
          <w:ilvl w:val="0"/>
          <w:numId w:val="2"/>
        </w:numPr>
      </w:pPr>
      <w:r>
        <w:rPr>
          <w:b w:val="false"/>
          <w:bCs w:val="false"/>
        </w:rPr>
        <w:t xml:space="preserve">Contrat Agence ↔ Modèle signé AVANT toute publication, avec délai de réflexion de 7 jours.</w:t>
      </w:r>
    </w:p>
    <w:p>
      <w:pPr>
        <w:pStyle w:val="Heading1"/>
      </w:pPr>
      <w:r>
        <w:t xml:space="preserve">9. Ce que Heaven te demande en retour</w:t>
      </w:r>
    </w:p>
    <w:p>
      <w:pPr>
        <w:pStyle w:val="ListParagraph"/>
        <w:numPr>
          <w:ilvl w:val="0"/>
          <w:numId w:val="2"/>
        </w:numPr>
      </w:pPr>
      <w:r>
        <w:rPr>
          <w:b w:val="false"/>
          <w:bCs w:val="false"/>
        </w:rPr>
        <w:t xml:space="preserve">Signer le contrat privé Agence ↔ Modèle et le Release Form plateforme (tu peux consulter le document « Analyse Model Release Form » pour comprendre exactement ce que tu signes).</w:t>
      </w:r>
    </w:p>
    <w:p>
      <w:pPr>
        <w:pStyle w:val="ListParagraph"/>
        <w:numPr>
          <w:ilvl w:val="0"/>
          <w:numId w:val="2"/>
        </w:numPr>
      </w:pPr>
      <w:r>
        <w:rPr>
          <w:b w:val="false"/>
          <w:bCs w:val="false"/>
        </w:rPr>
        <w:t xml:space="preserve">Fournir une copie valide de ton ID et les documents DMCA requis (headshot daté, full body).</w:t>
      </w:r>
    </w:p>
    <w:p>
      <w:pPr>
        <w:pStyle w:val="ListParagraph"/>
        <w:numPr>
          <w:ilvl w:val="0"/>
          <w:numId w:val="2"/>
        </w:numPr>
      </w:pPr>
      <w:r>
        <w:rPr>
          <w:b w:val="false"/>
          <w:bCs w:val="false"/>
        </w:rPr>
        <w:t xml:space="preserve">Respecter le calendrier éditorial convenu (nombre de drops/mois, créneaux caming si applicable).</w:t>
      </w:r>
    </w:p>
    <w:p>
      <w:pPr>
        <w:pStyle w:val="ListParagraph"/>
        <w:numPr>
          <w:ilvl w:val="0"/>
          <w:numId w:val="2"/>
        </w:numPr>
      </w:pPr>
      <w:r>
        <w:rPr>
          <w:b w:val="false"/>
          <w:bCs w:val="false"/>
        </w:rPr>
        <w:t xml:space="preserve">Respecter l'hygiène numérique (EXIF, 2FA, pas de lien vers réseaux perso).</w:t>
      </w:r>
    </w:p>
    <w:p>
      <w:pPr>
        <w:pStyle w:val="ListParagraph"/>
        <w:numPr>
          <w:ilvl w:val="0"/>
          <w:numId w:val="2"/>
        </w:numPr>
      </w:pPr>
      <w:r>
        <w:rPr>
          <w:b w:val="false"/>
          <w:bCs w:val="false"/>
        </w:rPr>
        <w:t xml:space="preserve">Communiquer tout changement de statut légal (fin de contrat salarié, passage au chômage, etc.) dans les 15 jours.</w:t>
      </w:r>
    </w:p>
    <w:p>
      <w:pPr>
        <w:pStyle w:val="ListParagraph"/>
        <w:numPr>
          <w:ilvl w:val="0"/>
          <w:numId w:val="2"/>
        </w:numPr>
      </w:pPr>
      <w:r>
        <w:rPr>
          <w:b w:val="false"/>
          <w:bCs w:val="false"/>
        </w:rPr>
        <w:t xml:space="preserve">Respecter la clause de confidentialité : ne pas divulguer les secrets commerciaux de Heaven.</w:t>
      </w:r>
    </w:p>
    <w:p>
      <w:r>
        <w:br w:type="page"/>
      </w:r>
    </w:p>
    <w:p>
      <w:pPr>
        <w:pStyle w:val="Heading1"/>
      </w:pPr>
      <w:r>
        <w:t xml:space="preserve">10. Questions fréquentes</w:t>
      </w:r>
    </w:p>
    <w:p>
      <w:pPr>
        <w:pStyle w:val="Heading3"/>
      </w:pPr>
      <w:r>
        <w:t xml:space="preserve">Que se passe-t-il si je veux arrêter ?</w:t>
      </w:r>
    </w:p>
    <w:p>
      <w:r>
        <w:rPr>
          <w:sz w:val="22"/>
          <w:szCs w:val="22"/>
        </w:rPr>
        <w:t xml:space="preserve">Tu préviens Heaven par écrit. Heaven retire ton contenu de ses comptes sous 7 jours. Tu conserves les paiements déjà reçus. Ton dernier versement (part des revenus du mois en cours) te sera fait normalement.</w:t>
      </w:r>
    </w:p>
    <w:p>
      <w:pPr>
        <w:pStyle w:val="Heading3"/>
      </w:pPr>
      <w:r>
        <w:t xml:space="preserve">Que se passe-t-il si Heaven n'honore pas ses engagements ?</w:t>
      </w:r>
    </w:p>
    <w:p>
      <w:r>
        <w:rPr>
          <w:sz w:val="22"/>
          <w:szCs w:val="22"/>
        </w:rPr>
        <w:t xml:space="preserve">Le contrat privé prévoit une clause de médiation préalable. En cas d'échec, juridiction : tribunaux belges. Tu peux toujours saisir l'Autorité de Protection des Données (APD) si tu estimes qu'il y a atteinte à tes données personnelles.</w:t>
      </w:r>
    </w:p>
    <w:p>
      <w:pPr>
        <w:pStyle w:val="Heading3"/>
      </w:pPr>
      <w:r>
        <w:t xml:space="preserve">Et si la plateforme Fanvue ban le compte ?</w:t>
      </w:r>
    </w:p>
    <w:p>
      <w:r>
        <w:rPr>
          <w:sz w:val="22"/>
          <w:szCs w:val="22"/>
        </w:rPr>
        <w:t xml:space="preserve">Heaven tente une migration vers une plateforme alternative (Fansly, OnlyFans mirror). Si impossible : tu récupères tes fichiers sources (shootings originaux). Aucun revenu futur ne sera généré sur cette plateforme, mais les revenus passés déjà versés te restent acquis.</w:t>
      </w:r>
    </w:p>
    <w:p>
      <w:pPr>
        <w:pStyle w:val="Heading3"/>
      </w:pPr>
      <w:r>
        <w:t xml:space="preserve">Je veux voir mes chiffres en temps réel ?</w:t>
      </w:r>
    </w:p>
    <w:p>
      <w:r>
        <w:rPr>
          <w:sz w:val="22"/>
          <w:szCs w:val="22"/>
        </w:rPr>
        <w:t xml:space="preserve">Oui. Accès read-only à ton tableau de bord dédié dans le CP Heaven (nombre d'abonnés, revenus du mois, taux de conversion, projection fin de mois). Mise à jour quotidienne.</w:t>
      </w:r>
    </w:p>
    <w:p>
      <w:pPr>
        <w:pStyle w:val="Heading3"/>
      </w:pPr>
      <w:r>
        <w:t xml:space="preserve">Je peux refuser certains types de contenu ?</w:t>
      </w:r>
    </w:p>
    <w:p>
      <w:r>
        <w:rPr>
          <w:sz w:val="22"/>
          <w:szCs w:val="22"/>
        </w:rPr>
        <w:t xml:space="preserve">Oui. À l'onboarding, tu remplis une « grille de consentement » qui liste ce que tu acceptes / refuses (types de shoots, retouches IA, angles, etc.). Cette grille est annexée à ton contrat et engage Heaven.</w:t>
      </w:r>
    </w:p>
    <w:p>
      <w:pPr>
        <w:pStyle w:val="Heading3"/>
      </w:pPr>
      <w:r>
        <w:t xml:space="preserve">Puis-je travailler en parallèle avec d'autres agences ?</w:t>
      </w:r>
    </w:p>
    <w:p>
      <w:r>
        <w:rPr>
          <w:sz w:val="22"/>
          <w:szCs w:val="22"/>
        </w:rPr>
        <w:t xml:space="preserve">Le contrat Heaven prévoit une clause de non-concurrence limitée aux comptes de l'agence Heaven (Fanvue yumiclub notamment). Tu gardes le droit d'exploiter tes propres comptes personnels ou ceux d'autres agences tant qu'il n'y a pas de confusion de marque ni de contenu dupliqué.</w:t>
      </w:r>
    </w:p>
    <w:p>
      <w:pPr>
        <w:pStyle w:val="Heading3"/>
      </w:pPr>
      <w:r>
        <w:t xml:space="preserve">Que faire si je suis actuellement au chômage ?</w:t>
      </w:r>
    </w:p>
    <w:p>
      <w:r>
        <w:rPr>
          <w:b/>
          <w:bCs/>
          <w:sz w:val="22"/>
          <w:szCs w:val="22"/>
        </w:rPr>
        <w:t xml:space="preserve">NE PAS SIGNER avant d'avoir clarifié ta situation avec l'ONEM ou ta caisse de paiement. Heaven t'accompagne au rendez-vous si tu le souhaites. Option « Tremplin indépendant » possible selon ton cas. Sinon, activité non déclarée = fraude.</w:t>
      </w:r>
    </w:p>
    <w:p>
      <w:pPr>
        <w:pStyle w:val="Heading3"/>
      </w:pPr>
      <w:r>
        <w:t xml:space="preserve">Comment je me protège si je change d'avis dans 6 mois ?</w:t>
      </w:r>
    </w:p>
    <w:p>
      <w:r>
        <w:rPr>
          <w:sz w:val="22"/>
          <w:szCs w:val="22"/>
        </w:rPr>
        <w:t xml:space="preserve">Clause de retrait dans le contrat privé : préavis de 30 jours, Heaven retire ton contenu dans les 7 jours suivant la fin du préavis. Aucune pénalité sauf si retrait intervient pendant une campagne en cours (coût de production à rembourser au prorata).</w:t>
      </w:r>
    </w:p>
    <w:p>
      <w:pPr>
        <w:pStyle w:val="Heading1"/>
      </w:pPr>
      <w:r>
        <w:t xml:space="preserve">11. Checklist onboarding modèle</w:t>
      </w:r>
    </w:p>
    <w:p>
      <w:pPr>
        <w:pStyle w:val="ListParagraph"/>
        <w:numPr>
          <w:ilvl w:val="0"/>
          <w:numId w:val="3"/>
        </w:numPr>
      </w:pPr>
      <w:r>
        <w:t xml:space="preserve">Lire ce document en entier + document « Analyse Model Release Form ».</w:t>
      </w:r>
    </w:p>
    <w:p>
      <w:pPr>
        <w:pStyle w:val="ListParagraph"/>
        <w:numPr>
          <w:ilvl w:val="0"/>
          <w:numId w:val="3"/>
        </w:numPr>
      </w:pPr>
      <w:r>
        <w:t xml:space="preserve">Identifier ton statut de départ (§2) et valider qu'aucune incompatibilité existe (vérifie ton contrat de travail ou ta situation ONEM).</w:t>
      </w:r>
    </w:p>
    <w:p>
      <w:pPr>
        <w:pStyle w:val="ListParagraph"/>
        <w:numPr>
          <w:ilvl w:val="0"/>
          <w:numId w:val="3"/>
        </w:numPr>
      </w:pPr>
      <w:r>
        <w:t xml:space="preserve">Si tu es au chômage : rendez-vous ONEM OBLIGATOIRE avant signature.</w:t>
      </w:r>
    </w:p>
    <w:p>
      <w:pPr>
        <w:pStyle w:val="ListParagraph"/>
        <w:numPr>
          <w:ilvl w:val="0"/>
          <w:numId w:val="3"/>
        </w:numPr>
      </w:pPr>
      <w:r>
        <w:t xml:space="preserve">Rendez-vous découverte avec Heaven (30-45 min) : clarifier tes objectifs, ton Plan Identité (Découverte / Shadow), ta volonté (ou non) de faire du caming.</w:t>
      </w:r>
    </w:p>
    <w:p>
      <w:pPr>
        <w:pStyle w:val="ListParagraph"/>
        <w:numPr>
          <w:ilvl w:val="0"/>
          <w:numId w:val="3"/>
        </w:numPr>
      </w:pPr>
      <w:r>
        <w:t xml:space="preserve">Recevoir le projet de contrat privé Agence ↔ Modèle. 7 jours de réflexion obligatoires.</w:t>
      </w:r>
    </w:p>
    <w:p>
      <w:pPr>
        <w:pStyle w:val="ListParagraph"/>
        <w:numPr>
          <w:ilvl w:val="0"/>
          <w:numId w:val="3"/>
        </w:numPr>
      </w:pPr>
      <w:r>
        <w:t xml:space="preserve">Optionnel : consultation comptable prise en charge par Heaven (jusqu'à 200 €).</w:t>
      </w:r>
    </w:p>
    <w:p>
      <w:pPr>
        <w:pStyle w:val="ListParagraph"/>
        <w:numPr>
          <w:ilvl w:val="0"/>
          <w:numId w:val="3"/>
        </w:numPr>
      </w:pPr>
      <w:r>
        <w:t xml:space="preserve">Signature du contrat privé (2 exemplaires).</w:t>
      </w:r>
    </w:p>
    <w:p>
      <w:pPr>
        <w:pStyle w:val="ListParagraph"/>
        <w:numPr>
          <w:ilvl w:val="0"/>
          <w:numId w:val="3"/>
        </w:numPr>
      </w:pPr>
      <w:r>
        <w:t xml:space="preserve">Collecte des documents DMCA : Release Form signé, ID recto/verso, headshot avec papier daté « yumiclub », full body non retouché.</w:t>
      </w:r>
    </w:p>
    <w:p>
      <w:pPr>
        <w:pStyle w:val="ListParagraph"/>
        <w:numPr>
          <w:ilvl w:val="0"/>
          <w:numId w:val="3"/>
        </w:numPr>
      </w:pPr>
      <w:r>
        <w:t xml:space="preserve">Envoi dossier à DMCA@fanvue.com, attente validation.</w:t>
      </w:r>
    </w:p>
    <w:p>
      <w:pPr>
        <w:pStyle w:val="ListParagraph"/>
        <w:numPr>
          <w:ilvl w:val="0"/>
          <w:numId w:val="3"/>
        </w:numPr>
      </w:pPr>
      <w:r>
        <w:t xml:space="preserve">Premier shooting + premier drop.</w:t>
      </w:r>
    </w:p>
    <w:p>
      <w:pPr>
        <w:pStyle w:val="ListParagraph"/>
        <w:numPr>
          <w:ilvl w:val="0"/>
          <w:numId w:val="3"/>
        </w:numPr>
      </w:pPr>
      <w:r>
        <w:t xml:space="preserve">Suivi mensuel (revenus, qualité collaboration, besoins).</w:t>
      </w:r>
    </w:p>
    <w:p>
      <w:pPr>
        <w:pStyle w:val="ListParagraph"/>
        <w:numPr>
          <w:ilvl w:val="0"/>
          <w:numId w:val="3"/>
        </w:numPr>
      </w:pPr>
      <w:r>
        <w:t xml:space="preserve">Revue trimestrielle : évaluation du palier applicable, préparation bascule si seuil atteint.</w:t>
      </w:r>
    </w:p>
    <w:p>
      <w:pPr>
        <w:pBdr>
          <w:left w:val="single" w:color="1D4ED8" w:sz="24" w:space="4"/>
        </w:pBdr>
        <w:shd w:fill="DBEAFE" w:val="clear"/>
        <w:spacing w:before="360"/>
      </w:pPr>
      <w:r>
        <w:rPr>
          <w:b/>
          <w:bCs/>
          <w:color w:val="1E40AF"/>
          <w:sz w:val="22"/>
          <w:szCs w:val="22"/>
        </w:rPr>
        <w:t xml:space="preserve">Ton plan de rémunération est pensé pour grandir avec toi, sans te mettre en difficulté administrative ou fiscale. Prends ton temps pour lire, poser tes questions, consulter un comptable si besoin. Heaven s'engage à ne jamais te faire signer quoi que ce soit sous pression.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Sqwensy (BE) — Avril 2026 —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Heaven — Paliers de rémunération modèles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Heaven — Plans de rémunération progressive pour modèles</dc:title>
  <dc:creator>Sqwensy / Heaven</dc:creator>
  <cp:lastModifiedBy>Un-named</cp:lastModifiedBy>
  <cp:revision>1</cp:revision>
  <dcterms:created xsi:type="dcterms:W3CDTF">2026-04-21T14:21:43.625Z</dcterms:created>
  <dcterms:modified xsi:type="dcterms:W3CDTF">2026-04-21T14:21:43.625Z</dcterms:modified>
</cp:coreProperties>
</file>

<file path=docProps/custom.xml><?xml version="1.0" encoding="utf-8"?>
<Properties xmlns="http://schemas.openxmlformats.org/officeDocument/2006/custom-properties" xmlns:vt="http://schemas.openxmlformats.org/officeDocument/2006/docPropsVTypes"/>
</file>