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A077AC">
        <w:rPr>
          <w:b/>
          <w:i/>
          <w:color w:val="1F497D" w:themeColor="text2"/>
          <w:sz w:val="32"/>
          <w:szCs w:val="32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EA94FBE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534C12" w:rsidRPr="003A71D1">
        <w:rPr>
          <w:b/>
          <w:i/>
          <w:color w:val="101E40"/>
        </w:rPr>
        <w:t xml:space="preserve"> | </w:t>
      </w:r>
      <w:r w:rsidR="00143EC9" w:rsidRPr="003A71D1">
        <w:rPr>
          <w:b/>
          <w:i/>
          <w:color w:val="101E40"/>
        </w:rPr>
        <w:t xml:space="preserve">Principal </w:t>
      </w:r>
      <w:r w:rsidRPr="003A71D1">
        <w:rPr>
          <w:b/>
          <w:i/>
          <w:color w:val="101E40"/>
        </w:rPr>
        <w:t>Engineer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4BB484AD" w14:textId="563944D8" w:rsidR="00F70DBA" w:rsidRDefault="00A077AC" w:rsidP="00217456">
      <w:pPr>
        <w:tabs>
          <w:tab w:val="right" w:pos="10368"/>
        </w:tabs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</w:pPr>
      <w:r w:rsidRPr="00721EE8">
        <w:rPr>
          <w:i/>
          <w:u w:color="FFFFFF" w:themeColor="background1"/>
        </w:rPr>
        <w:t>San Francisco, CA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6E12E470" w14:textId="77777777" w:rsidR="00217456" w:rsidRPr="00217456" w:rsidRDefault="00217456" w:rsidP="00217456">
      <w:pPr>
        <w:tabs>
          <w:tab w:val="right" w:pos="10368"/>
        </w:tabs>
      </w:pPr>
    </w:p>
    <w:p w14:paraId="5DAD32CE" w14:textId="68CFA21A" w:rsidR="00D42ACB" w:rsidRDefault="000C03DD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0620" w:type="dxa"/>
        <w:tblInd w:w="-98" w:type="dxa"/>
        <w:tblLayout w:type="fixed"/>
        <w:tblLook w:val="01E0" w:firstRow="1" w:lastRow="1" w:firstColumn="1" w:lastColumn="1" w:noHBand="0" w:noVBand="0"/>
      </w:tblPr>
      <w:tblGrid>
        <w:gridCol w:w="4165"/>
        <w:gridCol w:w="3803"/>
        <w:gridCol w:w="2652"/>
      </w:tblGrid>
      <w:tr w:rsidR="003A71D1" w:rsidRPr="0069307C" w14:paraId="3ACDE92A" w14:textId="77777777" w:rsidTr="003A71D1">
        <w:trPr>
          <w:trHeight w:val="274"/>
        </w:trPr>
        <w:tc>
          <w:tcPr>
            <w:tcW w:w="4165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803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265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2BCC54EE" w:rsidR="007A27B3" w:rsidRPr="0069307C" w:rsidRDefault="002D5FCF" w:rsidP="003A71D1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Python, </w:t>
            </w:r>
            <w:r w:rsidR="00DB1BD5">
              <w:rPr>
                <w:rFonts w:ascii="Calibri" w:hAnsi="Calibri"/>
                <w:sz w:val="22"/>
              </w:rPr>
              <w:t xml:space="preserve">R, </w:t>
            </w:r>
            <w:r w:rsidR="003A71D1">
              <w:rPr>
                <w:rFonts w:ascii="Calibri" w:hAnsi="Calibri"/>
                <w:sz w:val="22"/>
              </w:rPr>
              <w:t>Scala, Java</w:t>
            </w:r>
          </w:p>
        </w:tc>
      </w:tr>
      <w:tr w:rsidR="003A71D1" w:rsidRPr="0069307C" w14:paraId="341C7947" w14:textId="77777777" w:rsidTr="003A71D1">
        <w:trPr>
          <w:trHeight w:val="1545"/>
        </w:trPr>
        <w:tc>
          <w:tcPr>
            <w:tcW w:w="4165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45246267" w:rsidR="007A27B3" w:rsidRDefault="003823F2" w:rsidP="003823F2">
            <w:pPr>
              <w:numPr>
                <w:ilvl w:val="0"/>
                <w:numId w:val="5"/>
              </w:numPr>
              <w:ind w:right="-392"/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08050F30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3823F2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30CC6E97" w14:textId="77777777" w:rsidR="003823F2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2DBB5DAA" w:rsidR="00FD6678" w:rsidRPr="0069307C" w:rsidRDefault="00D5059F" w:rsidP="003823F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803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56E530ED" w:rsidR="005D3332" w:rsidRDefault="00C72C93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IntelliJ, Eclipse, Spyder, IPython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6E56F33E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  <w:r w:rsidR="00F12628">
              <w:rPr>
                <w:rFonts w:ascii="Calibri" w:hAnsi="Calibri" w:cs="Arial"/>
                <w:sz w:val="22"/>
                <w:szCs w:val="20"/>
              </w:rPr>
              <w:t>, DL4J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2652" w:type="dxa"/>
          </w:tcPr>
          <w:p w14:paraId="035AFD0C" w14:textId="58E3097F" w:rsidR="007A27B3" w:rsidRDefault="003A71D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SQL, </w:t>
            </w:r>
            <w:r w:rsidR="007A27B3">
              <w:rPr>
                <w:rFonts w:ascii="Calibri" w:hAnsi="Calibri" w:cs="Arial"/>
                <w:sz w:val="22"/>
                <w:szCs w:val="20"/>
              </w:rPr>
              <w:t>C, C++, ARM, UML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5716C9F" w14:textId="736CD3C6" w:rsidR="007A27B3" w:rsidRPr="0066141C" w:rsidRDefault="007A27B3" w:rsidP="00143EC9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135827AB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4C4764">
        <w:rPr>
          <w:rFonts w:ascii="Calibri" w:hAnsi="Calibri"/>
          <w:b/>
          <w:color w:val="1F497D" w:themeColor="text2"/>
        </w:rPr>
        <w:t>/CERTIFICATIONS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58883C70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="00DE5408">
        <w:rPr>
          <w:rFonts w:ascii="Calibri" w:hAnsi="Calibri"/>
          <w:b/>
          <w:sz w:val="22"/>
        </w:rPr>
        <w:t xml:space="preserve"> | Udacity</w:t>
      </w:r>
      <w:r w:rsidRPr="00A02920">
        <w:rPr>
          <w:rFonts w:ascii="Calibri" w:hAnsi="Calibri"/>
          <w:b/>
          <w:sz w:val="22"/>
        </w:rPr>
        <w:tab/>
      </w:r>
    </w:p>
    <w:p w14:paraId="60B6281D" w14:textId="18F04194" w:rsidR="00432FDB" w:rsidRPr="00DE5408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>perception</w:t>
      </w:r>
      <w:r w:rsidR="0029081C">
        <w:rPr>
          <w:rFonts w:ascii="Calibri" w:hAnsi="Calibri"/>
          <w:sz w:val="22"/>
          <w:szCs w:val="22"/>
        </w:rPr>
        <w:t xml:space="preserve">, </w:t>
      </w:r>
      <w:r w:rsidR="00442BD8" w:rsidRPr="00E5055C">
        <w:rPr>
          <w:rFonts w:ascii="Calibri" w:hAnsi="Calibri"/>
          <w:sz w:val="22"/>
          <w:szCs w:val="22"/>
        </w:rPr>
        <w:t xml:space="preserve">sensor fusion </w:t>
      </w:r>
      <w:r w:rsidR="00442BD8">
        <w:rPr>
          <w:rFonts w:ascii="Calibri" w:hAnsi="Calibri"/>
          <w:sz w:val="22"/>
          <w:szCs w:val="22"/>
        </w:rPr>
        <w:t xml:space="preserve">environment detection and </w:t>
      </w:r>
      <w:r w:rsidR="00442BD8" w:rsidRPr="00E5055C">
        <w:rPr>
          <w:rFonts w:ascii="Calibri" w:hAnsi="Calibri"/>
          <w:sz w:val="22"/>
          <w:szCs w:val="22"/>
        </w:rPr>
        <w:t>tracking</w:t>
      </w:r>
      <w:r w:rsidR="0029081C">
        <w:rPr>
          <w:rFonts w:ascii="Calibri" w:hAnsi="Calibri"/>
          <w:sz w:val="22"/>
          <w:szCs w:val="22"/>
        </w:rPr>
        <w:t xml:space="preserve"> </w:t>
      </w:r>
    </w:p>
    <w:p w14:paraId="75F94600" w14:textId="185B77C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="00530277">
        <w:rPr>
          <w:rFonts w:ascii="Calibri" w:hAnsi="Calibri"/>
          <w:b/>
          <w:sz w:val="22"/>
        </w:rPr>
        <w:t>| Cooper Hewitt Smithsonian Design Museum</w:t>
      </w:r>
      <w:r w:rsidRPr="00A02920">
        <w:rPr>
          <w:rFonts w:ascii="Calibri" w:hAnsi="Calibri"/>
          <w:b/>
          <w:sz w:val="22"/>
        </w:rPr>
        <w:tab/>
      </w:r>
    </w:p>
    <w:p w14:paraId="05EDE14B" w14:textId="54A91FF9" w:rsidR="00FF1FE0" w:rsidRDefault="000F4DAC" w:rsidP="00A0292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Provide the museum recommendations into visitor behavior tracking patterns and temporal exhibition events via </w:t>
      </w:r>
      <w:r w:rsidR="00D539F2">
        <w:rPr>
          <w:rFonts w:ascii="Calibri" w:hAnsi="Calibri"/>
          <w:sz w:val="22"/>
          <w:szCs w:val="22"/>
        </w:rPr>
        <w:t xml:space="preserve">an analytic pipeline consisting of </w:t>
      </w:r>
      <w:r>
        <w:rPr>
          <w:rFonts w:ascii="Calibri" w:hAnsi="Calibri"/>
          <w:sz w:val="22"/>
          <w:szCs w:val="22"/>
        </w:rPr>
        <w:t xml:space="preserve">Apache Spark GraphX/GraphFrames and </w:t>
      </w:r>
      <w:r w:rsidRPr="00E5055C">
        <w:rPr>
          <w:rFonts w:ascii="Calibri" w:hAnsi="Calibri"/>
          <w:sz w:val="22"/>
        </w:rPr>
        <w:t>hierarchical clustering algorithms</w:t>
      </w:r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774402C" w14:textId="35708B83" w:rsidR="00F917B6" w:rsidRDefault="00F917B6" w:rsidP="00F917B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 w:rsidR="00EC7C05"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E58DDDC" w14:textId="77777777" w:rsidR="0023596D" w:rsidRDefault="00A33DAE" w:rsidP="00F917B6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Consultant</w:t>
      </w:r>
      <w:r w:rsidR="00F917B6">
        <w:rPr>
          <w:rFonts w:ascii="Calibri" w:hAnsi="Calibri"/>
          <w:i/>
          <w:sz w:val="22"/>
        </w:rPr>
        <w:t xml:space="preserve">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</w:t>
      </w:r>
      <w:r w:rsidR="0023596D">
        <w:rPr>
          <w:rFonts w:ascii="Calibri" w:hAnsi="Calibri"/>
          <w:i/>
          <w:sz w:val="22"/>
        </w:rPr>
        <w:t>Training Division</w:t>
      </w:r>
    </w:p>
    <w:p w14:paraId="731EFF65" w14:textId="7B162D8E" w:rsidR="00B10041" w:rsidRPr="006552F8" w:rsidRDefault="00EC7C05" w:rsidP="006552F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022F7A">
        <w:rPr>
          <w:rFonts w:ascii="Calibri" w:hAnsi="Calibri"/>
          <w:sz w:val="22"/>
        </w:rPr>
        <w:t>improving</w:t>
      </w:r>
      <w:r>
        <w:rPr>
          <w:rFonts w:ascii="Calibri" w:hAnsi="Calibri"/>
          <w:sz w:val="22"/>
        </w:rPr>
        <w:t xml:space="preserve"> </w:t>
      </w:r>
      <w:r w:rsidR="002470BE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Deep Learning for Java (DL4J) Workshops in collaboration with Skymind Academy</w:t>
      </w:r>
    </w:p>
    <w:p w14:paraId="28BC0BFA" w14:textId="558FF303" w:rsidR="00B10041" w:rsidRDefault="000C03DD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Act as an advisor in improving existing DL4J training content</w:t>
      </w:r>
      <w:bookmarkStart w:id="0" w:name="_GoBack"/>
      <w:bookmarkEnd w:id="0"/>
      <w:r>
        <w:rPr>
          <w:rFonts w:ascii="Calibri" w:hAnsi="Calibri"/>
          <w:sz w:val="22"/>
        </w:rPr>
        <w:t xml:space="preserve"> for public and corporate workshops</w:t>
      </w:r>
      <w:r w:rsidR="00997829">
        <w:rPr>
          <w:rFonts w:ascii="Calibri" w:hAnsi="Calibri"/>
          <w:sz w:val="22"/>
        </w:rPr>
        <w:t xml:space="preserve"> </w:t>
      </w:r>
    </w:p>
    <w:p w14:paraId="1E16B6A1" w14:textId="0CC130FE" w:rsidR="00F917B6" w:rsidRPr="00EC7C05" w:rsidRDefault="000C03DD" w:rsidP="00EC7C05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Provide</w:t>
      </w:r>
      <w:r w:rsidR="00EC7C05">
        <w:rPr>
          <w:rFonts w:ascii="Calibri" w:hAnsi="Calibri"/>
          <w:sz w:val="22"/>
        </w:rPr>
        <w:t xml:space="preserve"> an enhanced version of the DL4J </w:t>
      </w:r>
      <w:r w:rsidR="006552F8">
        <w:rPr>
          <w:rFonts w:ascii="Calibri" w:hAnsi="Calibri"/>
          <w:sz w:val="22"/>
        </w:rPr>
        <w:t xml:space="preserve">Distributed </w:t>
      </w:r>
      <w:r w:rsidR="00EC7C05">
        <w:rPr>
          <w:rFonts w:ascii="Calibri" w:hAnsi="Calibri"/>
          <w:sz w:val="22"/>
        </w:rPr>
        <w:t>Apache Spark and Multi-GPU Workshop</w:t>
      </w:r>
    </w:p>
    <w:p w14:paraId="3D896B5D" w14:textId="77777777" w:rsidR="00F917B6" w:rsidRPr="00F917B6" w:rsidRDefault="00F917B6" w:rsidP="00F917B6">
      <w:pPr>
        <w:rPr>
          <w:rFonts w:ascii="Calibri" w:hAnsi="Calibri"/>
          <w:b/>
          <w:color w:val="1F497D" w:themeColor="text2"/>
        </w:rPr>
      </w:pPr>
    </w:p>
    <w:p w14:paraId="024CE69D" w14:textId="2C1AAB46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2336590C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D92EE4">
        <w:rPr>
          <w:rFonts w:ascii="Calibri" w:hAnsi="Calibri"/>
          <w:sz w:val="22"/>
        </w:rPr>
        <w:t>the Connected Home A</w:t>
      </w:r>
      <w:r w:rsidR="00553562">
        <w:rPr>
          <w:rFonts w:ascii="Calibri" w:hAnsi="Calibri"/>
          <w:sz w:val="22"/>
        </w:rPr>
        <w:t xml:space="preserve">ccess </w:t>
      </w:r>
      <w:r w:rsidR="00D92EE4">
        <w:rPr>
          <w:rFonts w:ascii="Calibri" w:hAnsi="Calibri"/>
          <w:sz w:val="22"/>
        </w:rPr>
        <w:t>C</w:t>
      </w:r>
      <w:r w:rsidR="00553562">
        <w:rPr>
          <w:rFonts w:ascii="Calibri" w:hAnsi="Calibri"/>
          <w:sz w:val="22"/>
        </w:rPr>
        <w:t xml:space="preserve">ontrol </w:t>
      </w:r>
      <w:r w:rsidR="00A256B2">
        <w:rPr>
          <w:rFonts w:ascii="Calibri" w:hAnsi="Calibri"/>
          <w:sz w:val="22"/>
        </w:rPr>
        <w:t xml:space="preserve">consumer </w:t>
      </w:r>
      <w:r w:rsidR="00D92EE4">
        <w:rPr>
          <w:rFonts w:ascii="Calibri" w:hAnsi="Calibri"/>
          <w:sz w:val="22"/>
        </w:rPr>
        <w:t>experience</w:t>
      </w:r>
    </w:p>
    <w:p w14:paraId="0E0AABE7" w14:textId="46673797" w:rsidR="00490B53" w:rsidRDefault="004D0DA9" w:rsidP="00490B53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</w:t>
      </w:r>
      <w:r w:rsidR="00EE53C2">
        <w:rPr>
          <w:rFonts w:ascii="Calibri" w:hAnsi="Calibri"/>
          <w:sz w:val="22"/>
        </w:rPr>
        <w:t>data science</w:t>
      </w:r>
      <w:r>
        <w:rPr>
          <w:rFonts w:ascii="Calibri" w:hAnsi="Calibri"/>
          <w:sz w:val="22"/>
        </w:rPr>
        <w:t xml:space="preserve"> strategy </w:t>
      </w:r>
      <w:r w:rsidR="00D92EE4">
        <w:rPr>
          <w:rFonts w:ascii="Calibri" w:hAnsi="Calibri"/>
          <w:sz w:val="22"/>
        </w:rPr>
        <w:t>for sensor</w:t>
      </w:r>
      <w:r w:rsidR="00EE522C">
        <w:rPr>
          <w:rFonts w:ascii="Calibri" w:hAnsi="Calibri"/>
          <w:sz w:val="22"/>
        </w:rPr>
        <w:t xml:space="preserve"> </w:t>
      </w:r>
      <w:r w:rsidR="00086E26">
        <w:rPr>
          <w:rFonts w:ascii="Calibri" w:hAnsi="Calibri"/>
          <w:sz w:val="22"/>
        </w:rPr>
        <w:t xml:space="preserve">(BLE, Radar) </w:t>
      </w:r>
      <w:r w:rsidR="00EE522C">
        <w:rPr>
          <w:rFonts w:ascii="Calibri" w:hAnsi="Calibri"/>
          <w:sz w:val="22"/>
        </w:rPr>
        <w:t>data</w:t>
      </w:r>
      <w:r w:rsidR="006272FD">
        <w:rPr>
          <w:rFonts w:ascii="Calibri" w:hAnsi="Calibri"/>
          <w:sz w:val="22"/>
        </w:rPr>
        <w:t xml:space="preserve"> across a variety of unit </w:t>
      </w:r>
      <w:r w:rsidR="00F4460F">
        <w:rPr>
          <w:rFonts w:ascii="Calibri" w:hAnsi="Calibri"/>
          <w:sz w:val="22"/>
        </w:rPr>
        <w:t xml:space="preserve">installation </w:t>
      </w:r>
      <w:r w:rsidR="006272FD">
        <w:rPr>
          <w:rFonts w:ascii="Calibri" w:hAnsi="Calibri"/>
          <w:sz w:val="22"/>
        </w:rPr>
        <w:t>environments</w:t>
      </w:r>
      <w:r w:rsidR="00E24D7D">
        <w:rPr>
          <w:rFonts w:ascii="Calibri" w:hAnsi="Calibri"/>
          <w:sz w:val="22"/>
        </w:rPr>
        <w:t>.</w:t>
      </w:r>
      <w:r w:rsidR="00F306B0">
        <w:rPr>
          <w:rFonts w:ascii="Calibri" w:hAnsi="Calibri"/>
          <w:sz w:val="22"/>
        </w:rPr>
        <w:t xml:space="preserve">  Initial analysis </w:t>
      </w:r>
      <w:r w:rsidR="00C90288">
        <w:rPr>
          <w:rFonts w:ascii="Calibri" w:hAnsi="Calibri"/>
          <w:sz w:val="22"/>
        </w:rPr>
        <w:t xml:space="preserve">is </w:t>
      </w:r>
      <w:r w:rsidR="00F306B0">
        <w:rPr>
          <w:rFonts w:ascii="Calibri" w:hAnsi="Calibri"/>
          <w:sz w:val="22"/>
        </w:rPr>
        <w:t xml:space="preserve">performed off-device </w:t>
      </w:r>
      <w:r w:rsidR="00D92EE4">
        <w:rPr>
          <w:rFonts w:ascii="Calibri" w:hAnsi="Calibri"/>
          <w:sz w:val="22"/>
        </w:rPr>
        <w:t>(Python)</w:t>
      </w:r>
      <w:r w:rsidR="00AA0A13">
        <w:rPr>
          <w:rFonts w:ascii="Calibri" w:hAnsi="Calibri"/>
          <w:sz w:val="22"/>
        </w:rPr>
        <w:t xml:space="preserve"> </w:t>
      </w:r>
      <w:r w:rsidR="00F306B0">
        <w:rPr>
          <w:rFonts w:ascii="Calibri" w:hAnsi="Calibri"/>
          <w:sz w:val="22"/>
        </w:rPr>
        <w:t xml:space="preserve">while deployment </w:t>
      </w:r>
      <w:r w:rsidR="00992106">
        <w:rPr>
          <w:rFonts w:ascii="Calibri" w:hAnsi="Calibri"/>
          <w:sz w:val="22"/>
        </w:rPr>
        <w:t xml:space="preserve">is implemented </w:t>
      </w:r>
      <w:r w:rsidR="00F306B0">
        <w:rPr>
          <w:rFonts w:ascii="Calibri" w:hAnsi="Calibri"/>
          <w:sz w:val="22"/>
        </w:rPr>
        <w:t>on-device</w:t>
      </w:r>
      <w:r w:rsidR="00AA0A13">
        <w:rPr>
          <w:rFonts w:ascii="Calibri" w:hAnsi="Calibri"/>
          <w:sz w:val="22"/>
        </w:rPr>
        <w:t xml:space="preserve"> </w:t>
      </w:r>
      <w:r w:rsidR="00992106">
        <w:rPr>
          <w:rFonts w:ascii="Calibri" w:hAnsi="Calibri"/>
          <w:sz w:val="22"/>
        </w:rPr>
        <w:t xml:space="preserve">in </w:t>
      </w:r>
      <w:r w:rsidR="00AA0A13">
        <w:rPr>
          <w:rFonts w:ascii="Calibri" w:hAnsi="Calibri"/>
          <w:sz w:val="22"/>
        </w:rPr>
        <w:t xml:space="preserve">firmware </w:t>
      </w:r>
      <w:r w:rsidR="00C90288">
        <w:rPr>
          <w:rFonts w:ascii="Calibri" w:hAnsi="Calibri"/>
          <w:sz w:val="22"/>
        </w:rPr>
        <w:t xml:space="preserve">(C) </w:t>
      </w:r>
      <w:r w:rsidR="001C7B6D">
        <w:rPr>
          <w:rFonts w:ascii="Calibri" w:hAnsi="Calibri"/>
          <w:sz w:val="22"/>
        </w:rPr>
        <w:t>via use of ARM Cortex</w:t>
      </w:r>
      <w:r w:rsidR="00ED1243">
        <w:rPr>
          <w:rFonts w:ascii="Calibri" w:hAnsi="Calibri"/>
          <w:sz w:val="22"/>
        </w:rPr>
        <w:t>-M</w:t>
      </w:r>
      <w:r w:rsidR="001C7B6D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 xml:space="preserve">(CMSIS) </w:t>
      </w:r>
      <w:r w:rsidR="00AA0A13">
        <w:rPr>
          <w:rFonts w:ascii="Calibri" w:hAnsi="Calibri"/>
          <w:sz w:val="22"/>
        </w:rPr>
        <w:t>DSP</w:t>
      </w:r>
      <w:r w:rsidR="00992106">
        <w:rPr>
          <w:rFonts w:ascii="Calibri" w:hAnsi="Calibri"/>
          <w:sz w:val="22"/>
        </w:rPr>
        <w:t xml:space="preserve"> </w:t>
      </w:r>
      <w:r w:rsidR="00ED1243">
        <w:rPr>
          <w:rFonts w:ascii="Calibri" w:hAnsi="Calibri"/>
          <w:sz w:val="22"/>
        </w:rPr>
        <w:t>library</w:t>
      </w:r>
      <w:r w:rsidR="00F306B0">
        <w:rPr>
          <w:rFonts w:ascii="Calibri" w:hAnsi="Calibri"/>
          <w:sz w:val="22"/>
        </w:rPr>
        <w:t>.</w:t>
      </w:r>
    </w:p>
    <w:p w14:paraId="23752789" w14:textId="4566183A" w:rsidR="00A636B3" w:rsidRPr="006272FD" w:rsidRDefault="00E63F95" w:rsidP="006272FD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</w:t>
      </w:r>
      <w:r w:rsidR="00B56B72">
        <w:rPr>
          <w:rFonts w:ascii="Calibri" w:hAnsi="Calibri"/>
          <w:sz w:val="22"/>
        </w:rPr>
        <w:t>device/</w:t>
      </w:r>
      <w:r>
        <w:rPr>
          <w:rFonts w:ascii="Calibri" w:hAnsi="Calibri"/>
          <w:sz w:val="22"/>
        </w:rPr>
        <w:t>pedestrian</w:t>
      </w:r>
      <w:r w:rsidR="00505A9E">
        <w:rPr>
          <w:rFonts w:ascii="Calibri" w:hAnsi="Calibri"/>
          <w:sz w:val="22"/>
        </w:rPr>
        <w:t xml:space="preserve"> detection</w:t>
      </w:r>
      <w:r w:rsidR="00490B53">
        <w:rPr>
          <w:rFonts w:ascii="Calibri" w:hAnsi="Calibri"/>
          <w:sz w:val="22"/>
        </w:rPr>
        <w:t xml:space="preserve"> </w:t>
      </w:r>
      <w:r w:rsidR="00505A9E">
        <w:rPr>
          <w:rFonts w:ascii="Calibri" w:hAnsi="Calibri"/>
          <w:sz w:val="22"/>
        </w:rPr>
        <w:t xml:space="preserve">confidence </w:t>
      </w:r>
      <w:r w:rsidR="006272FD">
        <w:rPr>
          <w:rFonts w:ascii="Calibri" w:hAnsi="Calibri"/>
          <w:sz w:val="22"/>
        </w:rPr>
        <w:t xml:space="preserve">via denoising </w:t>
      </w:r>
      <w:r w:rsidR="00AF75A0">
        <w:rPr>
          <w:rFonts w:ascii="Calibri" w:hAnsi="Calibri"/>
          <w:sz w:val="22"/>
        </w:rPr>
        <w:t xml:space="preserve">and smoothing </w:t>
      </w:r>
      <w:r w:rsidR="006272FD">
        <w:rPr>
          <w:rFonts w:ascii="Calibri" w:hAnsi="Calibri"/>
          <w:sz w:val="22"/>
        </w:rPr>
        <w:t>RF sensory inpu</w:t>
      </w:r>
      <w:r w:rsidR="00AF75A0">
        <w:rPr>
          <w:rFonts w:ascii="Calibri" w:hAnsi="Calibri"/>
          <w:sz w:val="22"/>
        </w:rPr>
        <w:t>ts</w:t>
      </w:r>
    </w:p>
    <w:p w14:paraId="07384999" w14:textId="3578331D" w:rsidR="006552F8" w:rsidRPr="00B10041" w:rsidRDefault="00A23493" w:rsidP="00B10041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Provide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  <w:r w:rsidR="006552F8" w:rsidRPr="00B10041">
        <w:rPr>
          <w:rFonts w:ascii="Calibri" w:hAnsi="Calibri"/>
          <w:b/>
          <w:sz w:val="22"/>
        </w:rPr>
        <w:br w:type="page"/>
      </w:r>
    </w:p>
    <w:p w14:paraId="697FE556" w14:textId="4531167B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3773BBF1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2F7A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67062"/>
    <w:rsid w:val="00067684"/>
    <w:rsid w:val="000724CF"/>
    <w:rsid w:val="00074C07"/>
    <w:rsid w:val="00075430"/>
    <w:rsid w:val="000765FD"/>
    <w:rsid w:val="00076E05"/>
    <w:rsid w:val="00080CE1"/>
    <w:rsid w:val="00083CC3"/>
    <w:rsid w:val="00086E26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5F7F"/>
    <w:rsid w:val="000D7188"/>
    <w:rsid w:val="000E084E"/>
    <w:rsid w:val="000F451C"/>
    <w:rsid w:val="000F4DAC"/>
    <w:rsid w:val="001070D4"/>
    <w:rsid w:val="00110A1A"/>
    <w:rsid w:val="00114F3C"/>
    <w:rsid w:val="0012387E"/>
    <w:rsid w:val="00123E38"/>
    <w:rsid w:val="001349B0"/>
    <w:rsid w:val="0013596A"/>
    <w:rsid w:val="00135D7D"/>
    <w:rsid w:val="00143EC9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C7B6D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17456"/>
    <w:rsid w:val="0022118F"/>
    <w:rsid w:val="00223A1B"/>
    <w:rsid w:val="002240F0"/>
    <w:rsid w:val="002277AD"/>
    <w:rsid w:val="002345A2"/>
    <w:rsid w:val="00234715"/>
    <w:rsid w:val="00234763"/>
    <w:rsid w:val="0023596D"/>
    <w:rsid w:val="002410EB"/>
    <w:rsid w:val="0024248C"/>
    <w:rsid w:val="00244E0E"/>
    <w:rsid w:val="002470B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081C"/>
    <w:rsid w:val="00294B61"/>
    <w:rsid w:val="002A0920"/>
    <w:rsid w:val="002A2E27"/>
    <w:rsid w:val="002A5B8F"/>
    <w:rsid w:val="002B3252"/>
    <w:rsid w:val="002C1B34"/>
    <w:rsid w:val="002C40F4"/>
    <w:rsid w:val="002D4843"/>
    <w:rsid w:val="002D5FCF"/>
    <w:rsid w:val="002D6F16"/>
    <w:rsid w:val="002E0EDC"/>
    <w:rsid w:val="002E1812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3EEE"/>
    <w:rsid w:val="00357B95"/>
    <w:rsid w:val="00367120"/>
    <w:rsid w:val="0037360F"/>
    <w:rsid w:val="00381154"/>
    <w:rsid w:val="003823F2"/>
    <w:rsid w:val="00382E1C"/>
    <w:rsid w:val="0038340E"/>
    <w:rsid w:val="00392F05"/>
    <w:rsid w:val="003A2554"/>
    <w:rsid w:val="003A471C"/>
    <w:rsid w:val="003A71D1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25D6"/>
    <w:rsid w:val="003E76EC"/>
    <w:rsid w:val="003E7987"/>
    <w:rsid w:val="003F284F"/>
    <w:rsid w:val="004025D4"/>
    <w:rsid w:val="00406E14"/>
    <w:rsid w:val="00412261"/>
    <w:rsid w:val="00416B1E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2BD8"/>
    <w:rsid w:val="00443156"/>
    <w:rsid w:val="0045057C"/>
    <w:rsid w:val="004515C5"/>
    <w:rsid w:val="0045490C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0B53"/>
    <w:rsid w:val="00492403"/>
    <w:rsid w:val="00492B7B"/>
    <w:rsid w:val="00493F6C"/>
    <w:rsid w:val="004B0385"/>
    <w:rsid w:val="004C08EC"/>
    <w:rsid w:val="004C3882"/>
    <w:rsid w:val="004C4764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5A9E"/>
    <w:rsid w:val="00507078"/>
    <w:rsid w:val="0051783C"/>
    <w:rsid w:val="00520E80"/>
    <w:rsid w:val="005216DE"/>
    <w:rsid w:val="00521E70"/>
    <w:rsid w:val="00524CBA"/>
    <w:rsid w:val="00527501"/>
    <w:rsid w:val="00530277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0C8F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272FD"/>
    <w:rsid w:val="00631690"/>
    <w:rsid w:val="00637454"/>
    <w:rsid w:val="00642D5D"/>
    <w:rsid w:val="006552F8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46A3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346F1"/>
    <w:rsid w:val="00946FEA"/>
    <w:rsid w:val="0095170E"/>
    <w:rsid w:val="0095575E"/>
    <w:rsid w:val="00956E4A"/>
    <w:rsid w:val="009678C3"/>
    <w:rsid w:val="00990A74"/>
    <w:rsid w:val="00992106"/>
    <w:rsid w:val="00995598"/>
    <w:rsid w:val="00997829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077AC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3DAE"/>
    <w:rsid w:val="00A36D42"/>
    <w:rsid w:val="00A378FB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4B7"/>
    <w:rsid w:val="00A81D77"/>
    <w:rsid w:val="00A82651"/>
    <w:rsid w:val="00A828D1"/>
    <w:rsid w:val="00A951CB"/>
    <w:rsid w:val="00A959EB"/>
    <w:rsid w:val="00AA0A13"/>
    <w:rsid w:val="00AA2F30"/>
    <w:rsid w:val="00AA5BCF"/>
    <w:rsid w:val="00AA5F37"/>
    <w:rsid w:val="00AA64F2"/>
    <w:rsid w:val="00AA68A5"/>
    <w:rsid w:val="00AB066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AF75A0"/>
    <w:rsid w:val="00B00DF4"/>
    <w:rsid w:val="00B01A61"/>
    <w:rsid w:val="00B026A8"/>
    <w:rsid w:val="00B04821"/>
    <w:rsid w:val="00B07B52"/>
    <w:rsid w:val="00B10041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56B7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2C93"/>
    <w:rsid w:val="00C74E0B"/>
    <w:rsid w:val="00C762CB"/>
    <w:rsid w:val="00C7786B"/>
    <w:rsid w:val="00C80C47"/>
    <w:rsid w:val="00C81963"/>
    <w:rsid w:val="00C81F32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48A6"/>
    <w:rsid w:val="00CC468F"/>
    <w:rsid w:val="00CC6DC4"/>
    <w:rsid w:val="00CD0731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39F2"/>
    <w:rsid w:val="00D55C0D"/>
    <w:rsid w:val="00D60041"/>
    <w:rsid w:val="00D6677B"/>
    <w:rsid w:val="00D73523"/>
    <w:rsid w:val="00D74820"/>
    <w:rsid w:val="00D75536"/>
    <w:rsid w:val="00D75703"/>
    <w:rsid w:val="00D75C56"/>
    <w:rsid w:val="00D7620E"/>
    <w:rsid w:val="00D84DF0"/>
    <w:rsid w:val="00D91764"/>
    <w:rsid w:val="00D92EE4"/>
    <w:rsid w:val="00D9529A"/>
    <w:rsid w:val="00DA02FC"/>
    <w:rsid w:val="00DA26A2"/>
    <w:rsid w:val="00DA46E0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E5408"/>
    <w:rsid w:val="00DF2DDF"/>
    <w:rsid w:val="00E06053"/>
    <w:rsid w:val="00E1197F"/>
    <w:rsid w:val="00E1264A"/>
    <w:rsid w:val="00E1626A"/>
    <w:rsid w:val="00E24D7D"/>
    <w:rsid w:val="00E25D22"/>
    <w:rsid w:val="00E31041"/>
    <w:rsid w:val="00E3553A"/>
    <w:rsid w:val="00E36BF2"/>
    <w:rsid w:val="00E371CA"/>
    <w:rsid w:val="00E425EA"/>
    <w:rsid w:val="00E477BE"/>
    <w:rsid w:val="00E5055C"/>
    <w:rsid w:val="00E50848"/>
    <w:rsid w:val="00E546D5"/>
    <w:rsid w:val="00E63F95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C7C05"/>
    <w:rsid w:val="00ED1243"/>
    <w:rsid w:val="00ED20C7"/>
    <w:rsid w:val="00ED2FB6"/>
    <w:rsid w:val="00ED6049"/>
    <w:rsid w:val="00EE522C"/>
    <w:rsid w:val="00EE53C2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12628"/>
    <w:rsid w:val="00F2179F"/>
    <w:rsid w:val="00F22183"/>
    <w:rsid w:val="00F261BD"/>
    <w:rsid w:val="00F276E1"/>
    <w:rsid w:val="00F306B0"/>
    <w:rsid w:val="00F35F5B"/>
    <w:rsid w:val="00F418F9"/>
    <w:rsid w:val="00F43496"/>
    <w:rsid w:val="00F4460F"/>
    <w:rsid w:val="00F4506B"/>
    <w:rsid w:val="00F53BED"/>
    <w:rsid w:val="00F53DA4"/>
    <w:rsid w:val="00F60237"/>
    <w:rsid w:val="00F6036E"/>
    <w:rsid w:val="00F6244A"/>
    <w:rsid w:val="00F63751"/>
    <w:rsid w:val="00F66904"/>
    <w:rsid w:val="00F70DBA"/>
    <w:rsid w:val="00F770B9"/>
    <w:rsid w:val="00F80622"/>
    <w:rsid w:val="00F9066D"/>
    <w:rsid w:val="00F917B6"/>
    <w:rsid w:val="00F94E32"/>
    <w:rsid w:val="00F95365"/>
    <w:rsid w:val="00FA4FD1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1FE0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423AE-8D08-CB47-92DD-52E73177F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1077</Words>
  <Characters>6140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26</cp:revision>
  <cp:lastPrinted>2016-09-06T19:56:00Z</cp:lastPrinted>
  <dcterms:created xsi:type="dcterms:W3CDTF">2017-04-19T16:40:00Z</dcterms:created>
  <dcterms:modified xsi:type="dcterms:W3CDTF">2017-05-23T16:53:00Z</dcterms:modified>
</cp:coreProperties>
</file>