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11550" w14:textId="1111B1CD" w:rsidR="007D71D8" w:rsidRPr="00493F6C" w:rsidRDefault="00534C12" w:rsidP="00D16EED">
      <w:pPr>
        <w:jc w:val="center"/>
        <w:rPr>
          <w:b/>
          <w:i/>
          <w:color w:val="1F497D" w:themeColor="text2"/>
          <w:sz w:val="40"/>
          <w:szCs w:val="40"/>
        </w:rPr>
      </w:pPr>
      <w:r w:rsidRPr="00493F6C">
        <w:rPr>
          <w:b/>
          <w:i/>
          <w:color w:val="1F497D" w:themeColor="text2"/>
          <w:sz w:val="40"/>
          <w:szCs w:val="40"/>
        </w:rPr>
        <w:t>ARI KAMLANI</w:t>
      </w:r>
    </w:p>
    <w:p w14:paraId="5515A04F" w14:textId="6C2FCF17" w:rsidR="00534C12" w:rsidRDefault="00534C12" w:rsidP="00D16EED">
      <w:pPr>
        <w:jc w:val="center"/>
        <w:rPr>
          <w:i/>
          <w:color w:val="101E40"/>
        </w:rPr>
      </w:pPr>
      <w:r w:rsidRPr="00493F6C">
        <w:rPr>
          <w:i/>
          <w:color w:val="101E40"/>
        </w:rPr>
        <w:t xml:space="preserve">DATA SCIENTIST | </w:t>
      </w:r>
      <w:r w:rsidR="00285E0D">
        <w:rPr>
          <w:i/>
          <w:color w:val="101E40"/>
        </w:rPr>
        <w:t>PRINCIPAL ENGINEER</w:t>
      </w:r>
    </w:p>
    <w:p w14:paraId="6EC0E3E4" w14:textId="468905AE" w:rsidR="00D16EED" w:rsidRDefault="00BB48AA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0C0BE2D7" wp14:editId="2726BD5C">
            <wp:extent cx="160020" cy="16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/>
          <w:color w:val="1F497D" w:themeColor="text2"/>
          <w:u w:color="FFFFFF" w:themeColor="background1"/>
        </w:rPr>
        <w:t xml:space="preserve"> @</w:t>
      </w:r>
      <w:r w:rsidR="00462971" w:rsidRPr="007846A9">
        <w:rPr>
          <w:rFonts w:ascii="Calibri" w:hAnsi="Calibri"/>
          <w:i/>
          <w:color w:val="1F497D" w:themeColor="text2"/>
          <w:u w:color="FFFFFF" w:themeColor="background1"/>
        </w:rPr>
        <w:t>akam</w:t>
      </w:r>
      <w:bookmarkStart w:id="0" w:name="_GoBack"/>
      <w:bookmarkEnd w:id="0"/>
      <w:r w:rsidR="00462971" w:rsidRPr="007846A9">
        <w:rPr>
          <w:rFonts w:ascii="Calibri" w:hAnsi="Calibri"/>
          <w:i/>
          <w:color w:val="1F497D" w:themeColor="text2"/>
          <w:u w:color="FFFFFF" w:themeColor="background1"/>
        </w:rPr>
        <w:t>lani</w:t>
      </w:r>
      <w:r w:rsidR="00493F6C">
        <w:rPr>
          <w:i/>
        </w:rPr>
        <w:t xml:space="preserve"> </w:t>
      </w:r>
      <w:r w:rsidR="00550A51">
        <w:rPr>
          <w:rFonts w:ascii="Wingdings" w:hAnsi="Wingdings" w:cs="Wingdings 2"/>
        </w:rPr>
        <w:t></w:t>
      </w:r>
      <w:r w:rsidR="00493F6C">
        <w:rPr>
          <w:rFonts w:ascii="Calibri" w:hAnsi="Calibri" w:cs="Wingdings 2"/>
        </w:rPr>
        <w:t xml:space="preserve"> </w:t>
      </w:r>
      <w:hyperlink r:id="rId8" w:history="1">
        <w:r w:rsidR="00493F6C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2F93A3F5" w14:textId="345F732C" w:rsidR="00744F5E" w:rsidRPr="00744F5E" w:rsidRDefault="006871AB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rFonts w:ascii="Wingdings" w:hAnsi="Wingdings"/>
        </w:rPr>
        <w:sym w:font="Wingdings" w:char="F029"/>
      </w:r>
      <w:r w:rsidR="00744F5E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(415) 926-1221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r w:rsidR="00C213DA">
        <w:rPr>
          <w:rStyle w:val="Hyperlink"/>
          <w:rFonts w:ascii="Wingdings" w:hAnsi="Wingdings" w:cs="Wingdings 2"/>
          <w:color w:val="auto"/>
          <w:u w:val="none"/>
        </w:rPr>
        <w:t>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9" w:history="1">
        <w:r w:rsidR="00744F5E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161E0403" w14:textId="2FF4B89B" w:rsidR="00493F6C" w:rsidRPr="00534C12" w:rsidRDefault="00493F6C" w:rsidP="00D16EED">
      <w:pPr>
        <w:jc w:val="center"/>
        <w:rPr>
          <w:i/>
        </w:rPr>
      </w:pPr>
      <w:r w:rsidRPr="00721EE8">
        <w:rPr>
          <w:i/>
          <w:u w:color="FFFFFF" w:themeColor="background1"/>
        </w:rPr>
        <w:t>San Francisco, CA</w:t>
      </w:r>
    </w:p>
    <w:p w14:paraId="146B9D5E" w14:textId="131D97B2" w:rsidR="007D71D8" w:rsidRDefault="00493F6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DAD32CE" w14:textId="676ABB3C" w:rsidR="00D42ACB" w:rsidRDefault="00F53DA4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07FB3ACA" w14:textId="0289F1DD" w:rsidR="00BB7640" w:rsidRDefault="00190258">
      <w:pPr>
        <w:rPr>
          <w:rFonts w:ascii="Calibri" w:hAnsi="Calibri" w:cs="Calibri"/>
          <w:sz w:val="22"/>
          <w:szCs w:val="20"/>
        </w:rPr>
      </w:pPr>
      <w:r w:rsidRPr="00190258">
        <w:rPr>
          <w:rFonts w:ascii="Calibri" w:hAnsi="Calibri" w:cs="Calibri"/>
          <w:i/>
          <w:sz w:val="22"/>
          <w:szCs w:val="20"/>
        </w:rPr>
        <w:t>Data Scientist</w:t>
      </w:r>
      <w:r w:rsidR="00696838">
        <w:rPr>
          <w:rFonts w:ascii="Calibri" w:hAnsi="Calibri" w:cs="Calibri"/>
          <w:sz w:val="22"/>
          <w:szCs w:val="20"/>
        </w:rPr>
        <w:t xml:space="preserve">, </w:t>
      </w:r>
      <w:r w:rsidR="00285E0D">
        <w:rPr>
          <w:rFonts w:ascii="Calibri" w:hAnsi="Calibri" w:cs="Calibri"/>
          <w:sz w:val="22"/>
          <w:szCs w:val="20"/>
        </w:rPr>
        <w:t>Principal Engineer</w:t>
      </w:r>
      <w:r w:rsidR="00FF4106">
        <w:rPr>
          <w:rFonts w:ascii="Calibri" w:hAnsi="Calibri" w:cs="Calibri"/>
          <w:sz w:val="22"/>
          <w:szCs w:val="20"/>
        </w:rPr>
        <w:t xml:space="preserve"> with </w:t>
      </w:r>
      <w:r>
        <w:rPr>
          <w:rFonts w:ascii="Calibri" w:hAnsi="Calibri" w:cs="Calibri"/>
          <w:sz w:val="22"/>
          <w:szCs w:val="20"/>
        </w:rPr>
        <w:t>15+</w:t>
      </w:r>
      <w:r w:rsidR="00BE2EBC">
        <w:rPr>
          <w:rFonts w:ascii="Calibri" w:hAnsi="Calibri" w:cs="Calibri"/>
          <w:sz w:val="22"/>
          <w:szCs w:val="20"/>
        </w:rPr>
        <w:t xml:space="preserve"> years of experience,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123E38">
        <w:rPr>
          <w:rFonts w:ascii="Calibri" w:hAnsi="Calibri" w:cs="Calibri"/>
          <w:sz w:val="22"/>
          <w:szCs w:val="20"/>
        </w:rPr>
        <w:t>large-scale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B04821">
        <w:rPr>
          <w:rFonts w:ascii="Calibri" w:hAnsi="Calibri" w:cs="Calibri"/>
          <w:sz w:val="22"/>
          <w:szCs w:val="20"/>
        </w:rPr>
        <w:t xml:space="preserve">. </w:t>
      </w:r>
      <w:r w:rsidR="00416B36">
        <w:rPr>
          <w:rFonts w:ascii="Calibri" w:hAnsi="Calibri" w:cs="Calibri"/>
          <w:sz w:val="22"/>
          <w:szCs w:val="20"/>
        </w:rPr>
        <w:t>F</w:t>
      </w:r>
      <w:r w:rsidR="00BB7640">
        <w:rPr>
          <w:rFonts w:ascii="Calibri" w:hAnsi="Calibri" w:cs="Calibri"/>
          <w:sz w:val="22"/>
          <w:szCs w:val="20"/>
        </w:rPr>
        <w:t>ocus</w:t>
      </w:r>
      <w:r w:rsidR="00416B36">
        <w:rPr>
          <w:rFonts w:ascii="Calibri" w:hAnsi="Calibri" w:cs="Calibri"/>
          <w:sz w:val="22"/>
          <w:szCs w:val="20"/>
        </w:rPr>
        <w:t>ed</w:t>
      </w:r>
      <w:r w:rsidR="00793395">
        <w:rPr>
          <w:rFonts w:ascii="Calibri" w:hAnsi="Calibri" w:cs="Calibri"/>
          <w:sz w:val="22"/>
          <w:szCs w:val="20"/>
        </w:rPr>
        <w:t xml:space="preserve"> on </w:t>
      </w:r>
      <w:r w:rsidR="00B54334">
        <w:rPr>
          <w:rFonts w:ascii="Calibri" w:hAnsi="Calibri" w:cs="Calibri"/>
          <w:sz w:val="22"/>
          <w:szCs w:val="20"/>
        </w:rPr>
        <w:t xml:space="preserve">advancing </w:t>
      </w:r>
      <w:r w:rsidR="0051783C">
        <w:rPr>
          <w:rFonts w:ascii="Calibri" w:hAnsi="Calibri" w:cs="Calibri"/>
          <w:sz w:val="22"/>
          <w:szCs w:val="20"/>
        </w:rPr>
        <w:t xml:space="preserve">industry </w:t>
      </w:r>
      <w:r w:rsidR="00793395">
        <w:rPr>
          <w:rFonts w:ascii="Calibri" w:hAnsi="Calibri" w:cs="Calibri"/>
          <w:sz w:val="22"/>
          <w:szCs w:val="20"/>
        </w:rPr>
        <w:t xml:space="preserve">initiatives </w:t>
      </w:r>
      <w:r w:rsidR="0066141C">
        <w:rPr>
          <w:rFonts w:ascii="Calibri" w:hAnsi="Calibri" w:cs="Calibri"/>
          <w:sz w:val="22"/>
          <w:szCs w:val="20"/>
        </w:rPr>
        <w:t>per</w:t>
      </w:r>
      <w:r w:rsidR="00793395">
        <w:rPr>
          <w:rFonts w:ascii="Calibri" w:hAnsi="Calibri" w:cs="Calibri"/>
          <w:sz w:val="22"/>
          <w:szCs w:val="20"/>
        </w:rPr>
        <w:t xml:space="preserve"> alleviating user and technology pain points.  </w:t>
      </w:r>
      <w:r w:rsidR="00123E38">
        <w:rPr>
          <w:rFonts w:ascii="Calibri" w:hAnsi="Calibri" w:cs="Calibri"/>
          <w:sz w:val="22"/>
          <w:szCs w:val="20"/>
        </w:rPr>
        <w:t xml:space="preserve">Prior </w:t>
      </w:r>
      <w:r w:rsidR="000B3FB3">
        <w:rPr>
          <w:rFonts w:ascii="Calibri" w:hAnsi="Calibri" w:cs="Calibri"/>
          <w:sz w:val="22"/>
          <w:szCs w:val="20"/>
        </w:rPr>
        <w:t xml:space="preserve">domain expertise </w:t>
      </w:r>
      <w:r w:rsidR="00416B36">
        <w:rPr>
          <w:rFonts w:ascii="Calibri" w:hAnsi="Calibri" w:cs="Calibri"/>
          <w:sz w:val="22"/>
          <w:szCs w:val="20"/>
        </w:rPr>
        <w:t>includes IoT</w:t>
      </w:r>
      <w:r w:rsidR="00696838">
        <w:rPr>
          <w:rFonts w:ascii="Calibri" w:hAnsi="Calibri" w:cs="Calibri"/>
          <w:sz w:val="22"/>
          <w:szCs w:val="20"/>
        </w:rPr>
        <w:t xml:space="preserve">, Wireless Technology, </w:t>
      </w:r>
      <w:r w:rsidR="00416B36">
        <w:rPr>
          <w:rFonts w:ascii="Calibri" w:hAnsi="Calibri" w:cs="Calibri"/>
          <w:sz w:val="22"/>
          <w:szCs w:val="20"/>
        </w:rPr>
        <w:t>and Semiconductor Reference designs.</w:t>
      </w:r>
    </w:p>
    <w:p w14:paraId="63CF352B" w14:textId="77777777" w:rsidR="00D42ACB" w:rsidRDefault="00D42ACB">
      <w:pPr>
        <w:rPr>
          <w:sz w:val="22"/>
          <w:szCs w:val="22"/>
        </w:rPr>
      </w:pPr>
    </w:p>
    <w:p w14:paraId="1F3795E7" w14:textId="77777777" w:rsidR="00D42ACB" w:rsidRPr="0066141C" w:rsidRDefault="00D42ACB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</w:p>
    <w:p w14:paraId="3BD711BF" w14:textId="5B18AA0F" w:rsidR="00D42ACB" w:rsidRPr="003E76EC" w:rsidRDefault="00D42ACB" w:rsidP="00D42ACB">
      <w:pPr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</w:t>
      </w:r>
      <w:r w:rsidR="004E6E1B" w:rsidRPr="003E76EC">
        <w:rPr>
          <w:rFonts w:ascii="Calibri" w:hAnsi="Calibri"/>
          <w:sz w:val="22"/>
        </w:rPr>
        <w:t xml:space="preserve"> ScienceTech Institute (DSTI)</w:t>
      </w:r>
      <w:r w:rsidR="00FE6FA7">
        <w:rPr>
          <w:rFonts w:ascii="Calibri" w:hAnsi="Calibri"/>
          <w:sz w:val="22"/>
        </w:rPr>
        <w:t xml:space="preserve"> |</w:t>
      </w:r>
      <w:r w:rsidR="004E6E1B" w:rsidRPr="003E76EC">
        <w:rPr>
          <w:rFonts w:ascii="Calibri" w:hAnsi="Calibri"/>
          <w:sz w:val="22"/>
        </w:rPr>
        <w:t xml:space="preserve"> </w:t>
      </w:r>
      <w:r w:rsidRPr="003E76EC">
        <w:rPr>
          <w:rFonts w:ascii="Calibri" w:hAnsi="Calibri"/>
          <w:sz w:val="22"/>
        </w:rPr>
        <w:t>Paris, France</w:t>
      </w:r>
      <w:r w:rsidR="004E6E1B" w:rsidRPr="003E76EC">
        <w:rPr>
          <w:rFonts w:ascii="Calibri" w:hAnsi="Calibri"/>
          <w:b/>
          <w:sz w:val="22"/>
        </w:rPr>
        <w:t xml:space="preserve"> </w:t>
      </w:r>
      <w:r w:rsidR="003E76EC"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(Oct 2015</w:t>
      </w:r>
      <w:r w:rsidR="00FE6FA7">
        <w:rPr>
          <w:rFonts w:ascii="Calibri" w:hAnsi="Calibri"/>
          <w:sz w:val="22"/>
        </w:rPr>
        <w:t xml:space="preserve"> </w:t>
      </w:r>
      <w:r w:rsidR="00FE6FA7" w:rsidRPr="003E76EC">
        <w:rPr>
          <w:rFonts w:ascii="Calibri" w:hAnsi="Calibri"/>
          <w:sz w:val="22"/>
        </w:rPr>
        <w:t>–</w:t>
      </w:r>
      <w:r w:rsidR="00FE6FA7">
        <w:rPr>
          <w:rFonts w:ascii="Calibri" w:hAnsi="Calibri"/>
          <w:sz w:val="22"/>
        </w:rPr>
        <w:t xml:space="preserve"> </w:t>
      </w:r>
      <w:r w:rsidRPr="003E76EC">
        <w:rPr>
          <w:rFonts w:ascii="Calibri" w:hAnsi="Calibri"/>
          <w:sz w:val="22"/>
        </w:rPr>
        <w:t>May 2016)</w:t>
      </w:r>
      <w:r w:rsidR="003E76EC">
        <w:rPr>
          <w:rFonts w:ascii="Calibri" w:hAnsi="Calibri"/>
          <w:sz w:val="22"/>
        </w:rPr>
        <w:t xml:space="preserve"> | </w:t>
      </w:r>
      <w:r w:rsidR="003E76EC" w:rsidRPr="003E76EC">
        <w:rPr>
          <w:rFonts w:ascii="Calibri" w:hAnsi="Calibri"/>
          <w:sz w:val="22"/>
        </w:rPr>
        <w:t xml:space="preserve">Part-Time Data Scientist </w:t>
      </w:r>
      <w:r w:rsidR="00FE6FA7">
        <w:rPr>
          <w:rFonts w:ascii="Calibri" w:hAnsi="Calibri"/>
          <w:sz w:val="22"/>
        </w:rPr>
        <w:t>Program</w:t>
      </w:r>
    </w:p>
    <w:p w14:paraId="44D0A374" w14:textId="71DF97C2" w:rsidR="00D42ACB" w:rsidRPr="003E76EC" w:rsidRDefault="00FE6FA7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General Assembly |</w:t>
      </w:r>
      <w:r w:rsidR="004E6E1B" w:rsidRPr="003E76EC">
        <w:rPr>
          <w:rFonts w:ascii="Calibri" w:hAnsi="Calibri"/>
          <w:sz w:val="22"/>
        </w:rPr>
        <w:t xml:space="preserve"> </w:t>
      </w:r>
      <w:r w:rsidR="00D42ACB" w:rsidRPr="003E76EC">
        <w:rPr>
          <w:rFonts w:ascii="Calibri" w:hAnsi="Calibri"/>
          <w:sz w:val="22"/>
        </w:rPr>
        <w:t xml:space="preserve">San Francisco, CA </w:t>
      </w:r>
      <w:r w:rsidR="004E6E1B" w:rsidRPr="003E76EC">
        <w:rPr>
          <w:rFonts w:ascii="Calibri" w:hAnsi="Calibri"/>
          <w:sz w:val="22"/>
        </w:rPr>
        <w:t xml:space="preserve">| </w:t>
      </w:r>
      <w:r w:rsidR="00D42ACB" w:rsidRPr="003E76EC">
        <w:rPr>
          <w:rFonts w:ascii="Calibri" w:hAnsi="Calibri"/>
          <w:sz w:val="22"/>
        </w:rPr>
        <w:t xml:space="preserve">(Oct 2014 – Dec 2014) </w:t>
      </w:r>
      <w:r w:rsidR="003E76EC">
        <w:rPr>
          <w:rFonts w:ascii="Calibri" w:hAnsi="Calibri"/>
          <w:sz w:val="22"/>
        </w:rPr>
        <w:t xml:space="preserve">| </w:t>
      </w:r>
      <w:r w:rsidR="003E76EC"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</w:p>
    <w:p w14:paraId="131B7588" w14:textId="16FEBED8" w:rsidR="00D42ACB" w:rsidRPr="003E76EC" w:rsidRDefault="00FE6FA7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Lehigh University |</w:t>
      </w:r>
      <w:r w:rsidR="004E6E1B" w:rsidRPr="003E76EC">
        <w:rPr>
          <w:rFonts w:ascii="Calibri" w:hAnsi="Calibri"/>
          <w:sz w:val="22"/>
        </w:rPr>
        <w:t xml:space="preserve"> </w:t>
      </w:r>
      <w:r w:rsidR="00D42ACB" w:rsidRPr="003E76EC">
        <w:rPr>
          <w:rFonts w:ascii="Calibri" w:hAnsi="Calibri"/>
          <w:sz w:val="22"/>
        </w:rPr>
        <w:t xml:space="preserve">Bethlehem, PA </w:t>
      </w:r>
      <w:r w:rsidR="004E6E1B" w:rsidRPr="003E76EC">
        <w:rPr>
          <w:rFonts w:ascii="Calibri" w:hAnsi="Calibri"/>
          <w:sz w:val="22"/>
        </w:rPr>
        <w:t xml:space="preserve">| </w:t>
      </w:r>
      <w:r w:rsidR="00D42ACB" w:rsidRPr="003E76EC">
        <w:rPr>
          <w:rFonts w:ascii="Calibri" w:hAnsi="Calibri"/>
          <w:sz w:val="22"/>
        </w:rPr>
        <w:t>(</w:t>
      </w:r>
      <w:r w:rsidR="003E76EC">
        <w:rPr>
          <w:rFonts w:ascii="Calibri" w:hAnsi="Calibri"/>
          <w:sz w:val="22"/>
        </w:rPr>
        <w:t xml:space="preserve">Aug 1995 </w:t>
      </w:r>
      <w:r w:rsidRPr="003E76EC">
        <w:rPr>
          <w:rFonts w:ascii="Calibri" w:hAnsi="Calibri"/>
          <w:sz w:val="22"/>
        </w:rPr>
        <w:t>–</w:t>
      </w:r>
      <w:r w:rsidR="003E76EC">
        <w:rPr>
          <w:rFonts w:ascii="Calibri" w:hAnsi="Calibri"/>
          <w:sz w:val="22"/>
        </w:rPr>
        <w:t xml:space="preserve"> May </w:t>
      </w:r>
      <w:r w:rsidR="00D42ACB" w:rsidRPr="003E76EC">
        <w:rPr>
          <w:rFonts w:ascii="Calibri" w:hAnsi="Calibri"/>
          <w:sz w:val="22"/>
        </w:rPr>
        <w:t>1999)</w:t>
      </w:r>
      <w:r w:rsidR="003E76EC">
        <w:rPr>
          <w:rFonts w:ascii="Calibri" w:hAnsi="Calibri"/>
          <w:sz w:val="22"/>
        </w:rPr>
        <w:t xml:space="preserve"> | </w:t>
      </w:r>
      <w:r w:rsidR="00544D04">
        <w:rPr>
          <w:rFonts w:ascii="Calibri" w:hAnsi="Calibri"/>
          <w:sz w:val="22"/>
        </w:rPr>
        <w:t>B.S.</w:t>
      </w:r>
      <w:r>
        <w:rPr>
          <w:rFonts w:ascii="Calibri" w:hAnsi="Calibri"/>
          <w:sz w:val="22"/>
        </w:rPr>
        <w:t xml:space="preserve"> </w:t>
      </w:r>
      <w:r w:rsidR="003E76EC"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240"/>
        <w:gridCol w:w="3960"/>
        <w:gridCol w:w="3312"/>
      </w:tblGrid>
      <w:tr w:rsidR="007A27B3" w:rsidRPr="0069307C" w14:paraId="3ACDE92A" w14:textId="77777777" w:rsidTr="007A27B3">
        <w:tc>
          <w:tcPr>
            <w:tcW w:w="3240" w:type="dxa"/>
          </w:tcPr>
          <w:p w14:paraId="12DB29C8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Distributed Systems</w:t>
            </w:r>
          </w:p>
          <w:p w14:paraId="7CDE9DB7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</w:p>
        </w:tc>
        <w:tc>
          <w:tcPr>
            <w:tcW w:w="3960" w:type="dxa"/>
          </w:tcPr>
          <w:p w14:paraId="0355814D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</w:p>
          <w:p w14:paraId="024E185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</w:tc>
        <w:tc>
          <w:tcPr>
            <w:tcW w:w="3312" w:type="dxa"/>
          </w:tcPr>
          <w:p w14:paraId="09090313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</w:p>
          <w:p w14:paraId="39C7A33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Python, R, Scala, SQL</w:t>
            </w:r>
          </w:p>
        </w:tc>
      </w:tr>
      <w:tr w:rsidR="007A27B3" w:rsidRPr="0069307C" w14:paraId="341C7947" w14:textId="77777777" w:rsidTr="007A27B3">
        <w:tc>
          <w:tcPr>
            <w:tcW w:w="3240" w:type="dxa"/>
          </w:tcPr>
          <w:p w14:paraId="0876B98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Hadoop, Map Reduce</w:t>
            </w:r>
          </w:p>
        </w:tc>
        <w:tc>
          <w:tcPr>
            <w:tcW w:w="3960" w:type="dxa"/>
          </w:tcPr>
          <w:p w14:paraId="4DB8AF56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SPSS Modeler, Watson</w:t>
            </w:r>
          </w:p>
        </w:tc>
        <w:tc>
          <w:tcPr>
            <w:tcW w:w="3312" w:type="dxa"/>
          </w:tcPr>
          <w:p w14:paraId="412B45A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C, C++, ARM, UML, OCL</w:t>
            </w:r>
          </w:p>
        </w:tc>
      </w:tr>
      <w:tr w:rsidR="007A27B3" w:rsidRPr="0069307C" w14:paraId="75043073" w14:textId="77777777" w:rsidTr="007A27B3">
        <w:tc>
          <w:tcPr>
            <w:tcW w:w="3240" w:type="dxa"/>
          </w:tcPr>
          <w:p w14:paraId="43656F8F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</w:t>
            </w:r>
          </w:p>
        </w:tc>
        <w:tc>
          <w:tcPr>
            <w:tcW w:w="3960" w:type="dxa"/>
          </w:tcPr>
          <w:p w14:paraId="2575A7D4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Rodeo, RStudio</w:t>
            </w:r>
          </w:p>
        </w:tc>
        <w:tc>
          <w:tcPr>
            <w:tcW w:w="3312" w:type="dxa"/>
          </w:tcPr>
          <w:p w14:paraId="2DB4328E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PostgreSQL, MongoDB, SQLite</w:t>
            </w:r>
          </w:p>
        </w:tc>
      </w:tr>
      <w:tr w:rsidR="007A27B3" w:rsidRPr="0069307C" w14:paraId="1D2FEBDC" w14:textId="77777777" w:rsidTr="007A27B3">
        <w:tc>
          <w:tcPr>
            <w:tcW w:w="3240" w:type="dxa"/>
          </w:tcPr>
          <w:p w14:paraId="3CC394D4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 + S3</w:t>
            </w:r>
          </w:p>
          <w:p w14:paraId="363155F8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Bluemix</w:t>
            </w:r>
          </w:p>
        </w:tc>
        <w:tc>
          <w:tcPr>
            <w:tcW w:w="3960" w:type="dxa"/>
          </w:tcPr>
          <w:p w14:paraId="1DBBD37A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IPython, IntelliJ, Spyder, Eclipse</w:t>
            </w:r>
          </w:p>
          <w:p w14:paraId="49ACB4A1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Sklearn, NLTK, GraphLab</w:t>
            </w:r>
          </w:p>
          <w:p w14:paraId="019A5F01" w14:textId="77777777" w:rsidR="007A27B3" w:rsidRPr="0069307C" w:rsidRDefault="007A27B3" w:rsidP="007A27B3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312" w:type="dxa"/>
          </w:tcPr>
          <w:p w14:paraId="1A3B6D07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Javascript, HTML, CSS</w:t>
            </w:r>
          </w:p>
          <w:p w14:paraId="74D259D7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D3.js, Bootstrap, Jekyll</w:t>
            </w:r>
          </w:p>
          <w:p w14:paraId="44CD9091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Linux/Unix, QNX, WinCE</w:t>
            </w:r>
          </w:p>
        </w:tc>
      </w:tr>
    </w:tbl>
    <w:p w14:paraId="75716C9F" w14:textId="736CD3C6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6610021C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Interference Control in Wireless Communication; United States 9,357,404 | Awarded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42AD2A9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June 2014</w:t>
      </w:r>
    </w:p>
    <w:p w14:paraId="1F30E46D" w14:textId="77777777" w:rsidR="007A27B3" w:rsidRPr="0028618B" w:rsidRDefault="007A27B3">
      <w:pPr>
        <w:rPr>
          <w:sz w:val="22"/>
          <w:szCs w:val="22"/>
        </w:rPr>
      </w:pPr>
    </w:p>
    <w:p w14:paraId="16652699" w14:textId="41867C05" w:rsidR="00AD00EA" w:rsidRPr="000F451C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49F90B0" w14:textId="781E36FB" w:rsidR="003E76EC" w:rsidRDefault="003E76EC" w:rsidP="003E76E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Galvanize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June</w:t>
      </w:r>
      <w:r w:rsidRPr="00357B95">
        <w:rPr>
          <w:rFonts w:ascii="Calibri" w:hAnsi="Calibri"/>
          <w:i/>
          <w:sz w:val="22"/>
        </w:rPr>
        <w:t xml:space="preserve"> 2016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8576BA4" w14:textId="31E0BA94" w:rsidR="003E76EC" w:rsidRPr="00367120" w:rsidRDefault="003E76EC" w:rsidP="003E76EC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Science Fellow</w:t>
      </w:r>
      <w:r w:rsidRPr="00367120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Immersive Bootcamp Program</w:t>
      </w:r>
      <w:r w:rsidRPr="00367120">
        <w:rPr>
          <w:rFonts w:ascii="Calibri" w:hAnsi="Calibri"/>
          <w:i/>
          <w:sz w:val="22"/>
        </w:rPr>
        <w:t xml:space="preserve"> </w:t>
      </w:r>
    </w:p>
    <w:p w14:paraId="6390842B" w14:textId="724530B8" w:rsidR="00457C4E" w:rsidRPr="0069307C" w:rsidRDefault="00A82651" w:rsidP="00457C4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Practical immersive program </w:t>
      </w:r>
      <w:r w:rsidR="001C747A">
        <w:rPr>
          <w:rFonts w:ascii="Calibri" w:hAnsi="Calibri"/>
          <w:sz w:val="22"/>
        </w:rPr>
        <w:t xml:space="preserve">concentrating on Data Science </w:t>
      </w:r>
      <w:r w:rsidR="007E4849">
        <w:rPr>
          <w:rFonts w:ascii="Calibri" w:hAnsi="Calibri"/>
          <w:sz w:val="22"/>
        </w:rPr>
        <w:t>w</w:t>
      </w:r>
      <w:r w:rsidR="001C747A">
        <w:rPr>
          <w:rFonts w:ascii="Calibri" w:hAnsi="Calibri"/>
          <w:sz w:val="22"/>
        </w:rPr>
        <w:t>orkflow</w:t>
      </w:r>
      <w:r w:rsidR="007E4849">
        <w:rPr>
          <w:rFonts w:ascii="Calibri" w:hAnsi="Calibri"/>
          <w:sz w:val="22"/>
        </w:rPr>
        <w:t>s</w:t>
      </w:r>
      <w:r w:rsidR="001C747A">
        <w:rPr>
          <w:rFonts w:ascii="Calibri" w:hAnsi="Calibri"/>
          <w:sz w:val="22"/>
        </w:rPr>
        <w:t xml:space="preserve"> and </w:t>
      </w:r>
      <w:r w:rsidR="00544D04">
        <w:rPr>
          <w:rFonts w:ascii="Calibri" w:hAnsi="Calibri"/>
          <w:sz w:val="22"/>
        </w:rPr>
        <w:t xml:space="preserve">Machine Learning </w:t>
      </w:r>
      <w:r w:rsidR="007E4849">
        <w:rPr>
          <w:rFonts w:ascii="Calibri" w:hAnsi="Calibri"/>
          <w:sz w:val="22"/>
        </w:rPr>
        <w:t>a</w:t>
      </w:r>
      <w:r w:rsidR="00F261BD">
        <w:rPr>
          <w:rFonts w:ascii="Calibri" w:hAnsi="Calibri"/>
          <w:sz w:val="22"/>
        </w:rPr>
        <w:t xml:space="preserve">lgorithms </w:t>
      </w:r>
      <w:r w:rsidR="001C747A">
        <w:rPr>
          <w:rFonts w:ascii="Calibri" w:hAnsi="Calibri"/>
          <w:sz w:val="22"/>
        </w:rPr>
        <w:t>via</w:t>
      </w:r>
      <w:r w:rsidR="00544D04">
        <w:rPr>
          <w:rFonts w:ascii="Calibri" w:hAnsi="Calibri"/>
          <w:sz w:val="22"/>
        </w:rPr>
        <w:t xml:space="preserve"> Python</w:t>
      </w:r>
      <w:r>
        <w:rPr>
          <w:rFonts w:ascii="Calibri" w:hAnsi="Calibri"/>
          <w:sz w:val="22"/>
        </w:rPr>
        <w:t xml:space="preserve"> </w:t>
      </w:r>
    </w:p>
    <w:p w14:paraId="6CCB6F15" w14:textId="12CA4D0B" w:rsidR="00527501" w:rsidRDefault="00544D04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delivered Cooper Hewitt Museum Capstone project providing insights </w:t>
      </w:r>
      <w:r w:rsidR="001C747A">
        <w:rPr>
          <w:rFonts w:ascii="Calibri" w:hAnsi="Calibri"/>
          <w:sz w:val="22"/>
        </w:rPr>
        <w:t xml:space="preserve">into </w:t>
      </w:r>
      <w:r>
        <w:rPr>
          <w:rFonts w:ascii="Calibri" w:hAnsi="Calibri"/>
          <w:sz w:val="22"/>
        </w:rPr>
        <w:t xml:space="preserve">visitor behavior patterns </w:t>
      </w:r>
    </w:p>
    <w:p w14:paraId="0CD2FDF6" w14:textId="6BFEB96D" w:rsidR="00457C4E" w:rsidRDefault="00527501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Developed </w:t>
      </w:r>
      <w:r w:rsidR="00080CE1">
        <w:rPr>
          <w:rFonts w:ascii="Calibri" w:hAnsi="Calibri"/>
          <w:sz w:val="22"/>
        </w:rPr>
        <w:t xml:space="preserve">peer </w:t>
      </w:r>
      <w:r w:rsidR="00544D04">
        <w:rPr>
          <w:rFonts w:ascii="Calibri" w:hAnsi="Calibri"/>
          <w:sz w:val="22"/>
        </w:rPr>
        <w:t>c</w:t>
      </w:r>
      <w:r w:rsidR="00457C4E">
        <w:rPr>
          <w:rFonts w:ascii="Calibri" w:hAnsi="Calibri"/>
          <w:sz w:val="22"/>
        </w:rPr>
        <w:t xml:space="preserve">ase </w:t>
      </w:r>
      <w:r w:rsidR="00544D04">
        <w:rPr>
          <w:rFonts w:ascii="Calibri" w:hAnsi="Calibri"/>
          <w:sz w:val="22"/>
        </w:rPr>
        <w:t>s</w:t>
      </w:r>
      <w:r w:rsidR="00457C4E">
        <w:rPr>
          <w:rFonts w:ascii="Calibri" w:hAnsi="Calibri"/>
          <w:sz w:val="22"/>
        </w:rPr>
        <w:t>tudies</w:t>
      </w:r>
      <w:r w:rsidR="00544D04">
        <w:rPr>
          <w:rFonts w:ascii="Calibri" w:hAnsi="Calibri"/>
          <w:sz w:val="22"/>
        </w:rPr>
        <w:t xml:space="preserve"> regarding</w:t>
      </w:r>
      <w:r w:rsidR="00EF4E1C">
        <w:rPr>
          <w:rFonts w:ascii="Calibri" w:hAnsi="Calibri"/>
          <w:sz w:val="22"/>
        </w:rPr>
        <w:t xml:space="preserve"> </w:t>
      </w:r>
      <w:r w:rsidR="003B4397">
        <w:rPr>
          <w:rFonts w:ascii="Calibri" w:hAnsi="Calibri"/>
          <w:sz w:val="22"/>
        </w:rPr>
        <w:t xml:space="preserve">credit fraud detection, </w:t>
      </w:r>
      <w:r w:rsidR="00EF4E1C">
        <w:rPr>
          <w:rFonts w:ascii="Calibri" w:hAnsi="Calibri"/>
          <w:sz w:val="22"/>
        </w:rPr>
        <w:t>churn prediction and recommendation engines</w:t>
      </w:r>
    </w:p>
    <w:p w14:paraId="72DE9820" w14:textId="3BB7697D" w:rsidR="00544D04" w:rsidRDefault="003B4397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</w:t>
      </w:r>
      <w:r w:rsidR="001C747A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industry standards methods in </w:t>
      </w:r>
      <w:r w:rsidR="00F261BD">
        <w:rPr>
          <w:rFonts w:ascii="Calibri" w:hAnsi="Calibri"/>
          <w:sz w:val="22"/>
        </w:rPr>
        <w:t>machine learning algorithms</w:t>
      </w:r>
      <w:r>
        <w:rPr>
          <w:rFonts w:ascii="Calibri" w:hAnsi="Calibri"/>
          <w:sz w:val="22"/>
        </w:rPr>
        <w:t>, natural language processing, distributed systems, statistical analysis, and experimental design</w:t>
      </w:r>
    </w:p>
    <w:p w14:paraId="729B32A5" w14:textId="77777777" w:rsidR="00457C4E" w:rsidRDefault="00457C4E">
      <w:pPr>
        <w:rPr>
          <w:b/>
        </w:rPr>
      </w:pPr>
    </w:p>
    <w:p w14:paraId="22C2DD1D" w14:textId="2933524A" w:rsidR="00793395" w:rsidRDefault="00793395" w:rsidP="00357B95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 w:rsidR="00B22029"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28A959A8" w14:textId="6AE83F29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Part-Time Research</w:t>
      </w:r>
      <w:r w:rsidR="00F261BD"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 – STARS (Spatio-Temporal Activity Recognition Systems) Research Team </w:t>
      </w:r>
    </w:p>
    <w:p w14:paraId="03E15DBF" w14:textId="023106C8" w:rsidR="00793395" w:rsidRPr="0069307C" w:rsidRDefault="00793395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Computer vision Semantic Scene interpretation per preventive car</w:t>
      </w:r>
      <w:r w:rsidR="0027770B">
        <w:rPr>
          <w:rFonts w:ascii="Calibri" w:hAnsi="Calibri"/>
          <w:sz w:val="22"/>
        </w:rPr>
        <w:t>e and diagnosis for the elderly</w:t>
      </w:r>
      <w:r>
        <w:rPr>
          <w:rFonts w:ascii="Calibri" w:hAnsi="Calibri"/>
          <w:sz w:val="22"/>
        </w:rPr>
        <w:t xml:space="preserve">   </w:t>
      </w:r>
    </w:p>
    <w:p w14:paraId="77D62873" w14:textId="4BCAB48E" w:rsidR="00793395" w:rsidRDefault="007D012B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Enhanced</w:t>
      </w:r>
      <w:r w:rsidR="00D07B36">
        <w:rPr>
          <w:rFonts w:ascii="Calibri" w:hAnsi="Calibri"/>
          <w:sz w:val="22"/>
        </w:rPr>
        <w:t xml:space="preserve"> event recognition models </w:t>
      </w:r>
      <w:r w:rsidR="00B80B81">
        <w:rPr>
          <w:rFonts w:ascii="Calibri" w:hAnsi="Calibri"/>
          <w:sz w:val="22"/>
        </w:rPr>
        <w:t>of</w:t>
      </w:r>
      <w:r w:rsidR="00793395" w:rsidRPr="00681E5C">
        <w:rPr>
          <w:rFonts w:ascii="Calibri" w:hAnsi="Calibri"/>
          <w:sz w:val="22"/>
        </w:rPr>
        <w:t xml:space="preserve"> manually identified zones </w:t>
      </w:r>
      <w:r w:rsidR="00B80B81">
        <w:rPr>
          <w:rFonts w:ascii="Calibri" w:hAnsi="Calibri"/>
          <w:sz w:val="22"/>
        </w:rPr>
        <w:t>resulting in improved accuracy detection</w:t>
      </w:r>
    </w:p>
    <w:p w14:paraId="6DDAA93A" w14:textId="3A7D9B3B" w:rsidR="00793395" w:rsidRPr="00681E5C" w:rsidRDefault="00793395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681E5C">
        <w:rPr>
          <w:rFonts w:ascii="Calibri" w:hAnsi="Calibri"/>
          <w:sz w:val="22"/>
        </w:rPr>
        <w:t>Improve</w:t>
      </w:r>
      <w:r w:rsidR="00367120">
        <w:rPr>
          <w:rFonts w:ascii="Calibri" w:hAnsi="Calibri"/>
          <w:sz w:val="22"/>
        </w:rPr>
        <w:t>d</w:t>
      </w:r>
      <w:r w:rsidRPr="00681E5C">
        <w:rPr>
          <w:rFonts w:ascii="Calibri" w:hAnsi="Calibri"/>
          <w:sz w:val="22"/>
        </w:rPr>
        <w:t xml:space="preserve"> structure interpretation of </w:t>
      </w:r>
      <w:r w:rsidR="00B80B81">
        <w:rPr>
          <w:rFonts w:ascii="Calibri" w:hAnsi="Calibri"/>
          <w:sz w:val="22"/>
        </w:rPr>
        <w:t xml:space="preserve">unsupervised zone predictions </w:t>
      </w:r>
      <w:r w:rsidR="00080CE1">
        <w:rPr>
          <w:rFonts w:ascii="Calibri" w:hAnsi="Calibri"/>
          <w:sz w:val="22"/>
        </w:rPr>
        <w:t>providing additional scene context</w:t>
      </w:r>
    </w:p>
    <w:p w14:paraId="789B142C" w14:textId="77777777" w:rsidR="00793395" w:rsidRDefault="00793395">
      <w:pPr>
        <w:rPr>
          <w:b/>
        </w:rPr>
      </w:pPr>
    </w:p>
    <w:p w14:paraId="7061D0CC" w14:textId="16C258D3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61BD">
        <w:rPr>
          <w:rFonts w:ascii="Calibri" w:hAnsi="Calibri"/>
          <w:i/>
          <w:sz w:val="22"/>
        </w:rPr>
        <w:t xml:space="preserve">Oct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5FB7B6BE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D07B36">
        <w:rPr>
          <w:rFonts w:ascii="Calibri" w:hAnsi="Calibri"/>
          <w:i/>
          <w:sz w:val="22"/>
        </w:rPr>
        <w:t xml:space="preserve">Incubation &amp; </w:t>
      </w:r>
      <w:r w:rsidRPr="00367120">
        <w:rPr>
          <w:rFonts w:ascii="Calibri" w:hAnsi="Calibri"/>
          <w:i/>
          <w:sz w:val="22"/>
        </w:rPr>
        <w:t>Innovation</w:t>
      </w:r>
    </w:p>
    <w:p w14:paraId="103DDF21" w14:textId="50FAC5C7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>esponsible for future Technol</w:t>
      </w:r>
      <w:r w:rsidR="00793395">
        <w:rPr>
          <w:rFonts w:ascii="Calibri" w:hAnsi="Calibri"/>
          <w:sz w:val="22"/>
        </w:rPr>
        <w:t>ogy and Application Advancement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490FBA47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>creation of Patents,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1E51480E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>trategic P</w:t>
      </w:r>
      <w:r w:rsidRPr="0069307C">
        <w:rPr>
          <w:rFonts w:ascii="Calibri" w:hAnsi="Calibri"/>
          <w:sz w:val="22"/>
        </w:rPr>
        <w:t xml:space="preserve">artner </w:t>
      </w:r>
      <w:r w:rsidR="007E4849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66206C4E" w:rsidR="007A27B3" w:rsidRPr="0066141C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5A66758F" w14:textId="77777777" w:rsidR="00256300" w:rsidRDefault="00256300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2DA263D7" w:rsidR="00AD00EA" w:rsidRPr="00AD00EA" w:rsidRDefault="00AD00EA" w:rsidP="00AD00EA">
      <w:pPr>
        <w:rPr>
          <w:rFonts w:ascii="Calibri" w:hAnsi="Calibri"/>
          <w:i/>
          <w:sz w:val="22"/>
        </w:rPr>
      </w:pPr>
      <w:r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Pr="00AD00EA">
        <w:rPr>
          <w:rFonts w:ascii="Calibri" w:hAnsi="Calibri"/>
          <w:i/>
          <w:sz w:val="22"/>
        </w:rPr>
        <w:t xml:space="preserve"> Motorsports Division</w:t>
      </w:r>
    </w:p>
    <w:p w14:paraId="4584373D" w14:textId="2137CE16" w:rsidR="00AD00EA" w:rsidRPr="0069307C" w:rsidRDefault="00AD00EA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</w:t>
      </w:r>
      <w:r w:rsidRPr="002626FB">
        <w:rPr>
          <w:rFonts w:ascii="Calibri" w:hAnsi="Calibri"/>
          <w:sz w:val="22"/>
        </w:rPr>
        <w:t xml:space="preserve">pecial </w:t>
      </w:r>
      <w:r>
        <w:rPr>
          <w:rFonts w:ascii="Calibri" w:hAnsi="Calibri"/>
          <w:sz w:val="22"/>
        </w:rPr>
        <w:t>P</w:t>
      </w:r>
      <w:r w:rsidRPr="002626FB">
        <w:rPr>
          <w:rFonts w:ascii="Calibri" w:hAnsi="Calibri"/>
          <w:sz w:val="22"/>
        </w:rPr>
        <w:t xml:space="preserve">rojects </w:t>
      </w:r>
      <w:r>
        <w:rPr>
          <w:rFonts w:ascii="Calibri" w:hAnsi="Calibri"/>
          <w:sz w:val="22"/>
        </w:rPr>
        <w:t xml:space="preserve">Consultant </w:t>
      </w:r>
      <w:r w:rsidRPr="0069307C">
        <w:rPr>
          <w:rFonts w:ascii="Calibri" w:hAnsi="Calibri"/>
          <w:sz w:val="22"/>
        </w:rPr>
        <w:t>reporting to office of CTO for Motor</w:t>
      </w:r>
      <w:r>
        <w:rPr>
          <w:rFonts w:ascii="Calibri" w:hAnsi="Calibri"/>
          <w:sz w:val="22"/>
        </w:rPr>
        <w:t>sports (NASCAR Trucks) division, advising in the development of vehicle tracking, local base station commun</w:t>
      </w:r>
      <w:r w:rsidR="00616D5C">
        <w:rPr>
          <w:rFonts w:ascii="Calibri" w:hAnsi="Calibri"/>
          <w:sz w:val="22"/>
        </w:rPr>
        <w:t>ication, and sensor measurement</w:t>
      </w:r>
    </w:p>
    <w:p w14:paraId="74168AB3" w14:textId="238487F7" w:rsidR="003A471C" w:rsidRPr="003A471C" w:rsidRDefault="003A471C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>Adv</w:t>
      </w:r>
      <w:r w:rsidR="00616D5C">
        <w:rPr>
          <w:rFonts w:ascii="Calibri" w:eastAsia="Arial" w:hAnsi="Calibri"/>
          <w:sz w:val="22"/>
        </w:rPr>
        <w:t>ised SoC peripheral selection</w:t>
      </w:r>
      <w:r w:rsidR="002D6F16">
        <w:rPr>
          <w:rFonts w:ascii="Calibri" w:eastAsia="Arial" w:hAnsi="Calibri"/>
          <w:sz w:val="22"/>
        </w:rPr>
        <w:t xml:space="preserve">s, </w:t>
      </w:r>
      <w:r>
        <w:rPr>
          <w:rFonts w:ascii="Calibri" w:eastAsia="Arial" w:hAnsi="Calibri"/>
          <w:sz w:val="22"/>
        </w:rPr>
        <w:t>prioritized feature development</w:t>
      </w:r>
      <w:r w:rsidR="00616D5C">
        <w:rPr>
          <w:rFonts w:ascii="Calibri" w:eastAsia="Arial" w:hAnsi="Calibri"/>
          <w:sz w:val="22"/>
        </w:rPr>
        <w:t xml:space="preserve"> actions</w:t>
      </w:r>
      <w:r w:rsidR="002D6F16">
        <w:rPr>
          <w:rFonts w:ascii="Calibri" w:eastAsia="Arial" w:hAnsi="Calibri"/>
          <w:sz w:val="22"/>
        </w:rPr>
        <w:t xml:space="preserve"> in successful POC execution</w:t>
      </w:r>
    </w:p>
    <w:p w14:paraId="41A5D715" w14:textId="01CEC2DF" w:rsidR="00F07AEA" w:rsidRPr="003A471C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>
        <w:rPr>
          <w:rFonts w:ascii="Calibri" w:hAnsi="Calibri"/>
          <w:sz w:val="22"/>
        </w:rPr>
        <w:t xml:space="preserve">Kernel (2.6.35) 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 and boot-time</w:t>
      </w:r>
    </w:p>
    <w:p w14:paraId="6B38ED02" w14:textId="32959B8E" w:rsidR="00667F86" w:rsidRDefault="00B5074E" w:rsidP="00B5074E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Provided </w:t>
      </w:r>
      <w:r w:rsidR="00C57CF8">
        <w:rPr>
          <w:rFonts w:ascii="Calibri" w:hAnsi="Calibri"/>
          <w:sz w:val="22"/>
        </w:rPr>
        <w:t xml:space="preserve">critical </w:t>
      </w:r>
      <w:r>
        <w:rPr>
          <w:rFonts w:ascii="Calibri" w:hAnsi="Calibri"/>
          <w:sz w:val="22"/>
        </w:rPr>
        <w:t>features to diagnose defects in the field and update im</w:t>
      </w:r>
      <w:r w:rsidR="00C57CF8">
        <w:rPr>
          <w:rFonts w:ascii="Calibri" w:hAnsi="Calibri"/>
          <w:sz w:val="22"/>
        </w:rPr>
        <w:t xml:space="preserve">ages </w:t>
      </w:r>
      <w:r w:rsidR="00AB08A5">
        <w:rPr>
          <w:rFonts w:ascii="Calibri" w:hAnsi="Calibri"/>
          <w:sz w:val="22"/>
        </w:rPr>
        <w:t>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0C163A17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next generation mobile platform processo</w:t>
      </w:r>
      <w:r w:rsidR="002D6F16">
        <w:rPr>
          <w:rFonts w:ascii="Calibri" w:hAnsi="Calibri"/>
          <w:sz w:val="22"/>
        </w:rPr>
        <w:t xml:space="preserve">r architecture,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over LTE (VoLTE) stack into reference design</w:t>
      </w:r>
      <w:r w:rsidR="002D6F16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to improve product offering</w:t>
      </w:r>
    </w:p>
    <w:p w14:paraId="2600981F" w14:textId="473BC77F" w:rsidR="005478BD" w:rsidRPr="006D6199" w:rsidRDefault="005478BD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 w:rsidRPr="00BC5DF9">
        <w:rPr>
          <w:rFonts w:ascii="Calibri" w:hAnsi="Calibri"/>
          <w:sz w:val="22"/>
        </w:rPr>
        <w:t xml:space="preserve">Managed </w:t>
      </w:r>
      <w:r w:rsidR="006D6199">
        <w:rPr>
          <w:rFonts w:ascii="Calibri" w:hAnsi="Calibri"/>
          <w:sz w:val="22"/>
        </w:rPr>
        <w:t xml:space="preserve">multi-site coordination per </w:t>
      </w:r>
      <w:r>
        <w:rPr>
          <w:rFonts w:ascii="Calibri" w:hAnsi="Calibri"/>
          <w:sz w:val="22"/>
        </w:rPr>
        <w:t xml:space="preserve">customer (RIM) </w:t>
      </w:r>
      <w:r w:rsidRPr="00BC5DF9">
        <w:rPr>
          <w:rFonts w:ascii="Calibri" w:hAnsi="Calibri"/>
          <w:sz w:val="22"/>
        </w:rPr>
        <w:t xml:space="preserve">migration </w:t>
      </w:r>
      <w:r>
        <w:rPr>
          <w:rFonts w:ascii="Calibri" w:hAnsi="Calibri"/>
          <w:sz w:val="22"/>
        </w:rPr>
        <w:t xml:space="preserve">platform </w:t>
      </w:r>
      <w:r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certification</w:t>
      </w:r>
    </w:p>
    <w:p w14:paraId="7BE8BB27" w14:textId="77777777" w:rsidR="005478BD" w:rsidRDefault="005478BD">
      <w:pPr>
        <w:rPr>
          <w:b/>
        </w:rPr>
      </w:pPr>
    </w:p>
    <w:p w14:paraId="405008B8" w14:textId="681AA375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5A2A4C38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and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7C3DF8F6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 xml:space="preserve">reviews to access processor requirements, identify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12B2C1CD" w14:textId="33A69CDE" w:rsidR="00DE4514" w:rsidRDefault="00BA56F9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>
        <w:rPr>
          <w:rFonts w:ascii="Calibri" w:hAnsi="Calibri"/>
          <w:sz w:val="22"/>
        </w:rPr>
        <w:t xml:space="preserve">erformance initiatives, to further optimize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 and latency</w:t>
      </w:r>
    </w:p>
    <w:p w14:paraId="1264BBCE" w14:textId="3DA05B03" w:rsidR="00DE4514" w:rsidRPr="00681E5C" w:rsidRDefault="00DE4514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Advised OEMs in</w:t>
      </w:r>
      <w:r w:rsidR="00AB08A5">
        <w:rPr>
          <w:rFonts w:ascii="Calibri" w:hAnsi="Calibri"/>
          <w:sz w:val="22"/>
        </w:rPr>
        <w:t xml:space="preserve"> custom feature development and </w:t>
      </w:r>
      <w:r w:rsidR="00E95278">
        <w:rPr>
          <w:rFonts w:ascii="Calibri" w:hAnsi="Calibri"/>
          <w:sz w:val="22"/>
        </w:rPr>
        <w:t xml:space="preserve">in </w:t>
      </w:r>
      <w:r>
        <w:rPr>
          <w:rFonts w:ascii="Calibri" w:hAnsi="Calibri"/>
          <w:sz w:val="22"/>
        </w:rPr>
        <w:t>successfully achie</w:t>
      </w:r>
      <w:r w:rsidR="00AB08A5">
        <w:rPr>
          <w:rFonts w:ascii="Calibri" w:hAnsi="Calibri"/>
          <w:sz w:val="22"/>
        </w:rPr>
        <w:t>ving certification requirements</w:t>
      </w:r>
    </w:p>
    <w:p w14:paraId="53C4CF42" w14:textId="77777777" w:rsidR="00DE4514" w:rsidRDefault="00DE4514">
      <w:pPr>
        <w:rPr>
          <w:b/>
        </w:rPr>
      </w:pPr>
    </w:p>
    <w:p w14:paraId="36B86A6F" w14:textId="28B2F0B4" w:rsidR="007D5387" w:rsidRPr="0066141C" w:rsidRDefault="00F43496" w:rsidP="007D5387">
      <w:pPr>
        <w:rPr>
          <w:rFonts w:ascii="Calibri" w:hAnsi="Calibri"/>
          <w:b/>
          <w:sz w:val="22"/>
        </w:rPr>
      </w:pPr>
      <w:r w:rsidRPr="0066141C">
        <w:rPr>
          <w:rFonts w:ascii="Calibri" w:hAnsi="Calibri"/>
          <w:b/>
          <w:sz w:val="22"/>
        </w:rPr>
        <w:t>Previous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68C85F16" w14:textId="5006ACF4" w:rsidR="007D5387" w:rsidRPr="007D5387" w:rsidRDefault="007D5387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</w:t>
      </w:r>
      <w:r w:rsidR="00D0792B">
        <w:rPr>
          <w:rFonts w:ascii="Calibri" w:hAnsi="Calibri"/>
          <w:sz w:val="22"/>
        </w:rPr>
        <w:t>apRoot</w:t>
      </w:r>
      <w:r w:rsidR="00357B95">
        <w:rPr>
          <w:rFonts w:ascii="Calibri" w:hAnsi="Calibri"/>
          <w:sz w:val="22"/>
        </w:rPr>
        <w:t xml:space="preserve"> S</w:t>
      </w:r>
      <w:r w:rsidR="00E84CAE">
        <w:rPr>
          <w:rFonts w:ascii="Calibri" w:hAnsi="Calibri"/>
          <w:sz w:val="22"/>
        </w:rPr>
        <w:t>ystems |</w:t>
      </w:r>
      <w:r w:rsidR="00357B95">
        <w:rPr>
          <w:rFonts w:ascii="Calibri" w:hAnsi="Calibri"/>
          <w:sz w:val="22"/>
        </w:rPr>
        <w:t xml:space="preserve"> Morrisville, NC | 2003-2007 | </w:t>
      </w:r>
      <w:r>
        <w:rPr>
          <w:rFonts w:ascii="Calibri" w:hAnsi="Calibri"/>
          <w:sz w:val="22"/>
        </w:rPr>
        <w:t xml:space="preserve">Principal Engineer/Technical Lead – Mobile Products and Services </w:t>
      </w:r>
    </w:p>
    <w:p w14:paraId="5BD7E762" w14:textId="681ECD52" w:rsidR="007D5387" w:rsidRPr="00965871" w:rsidRDefault="00D0792B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</w:t>
      </w:r>
      <w:r w:rsidR="00AC205F">
        <w:rPr>
          <w:rFonts w:ascii="Calibri" w:hAnsi="Calibri"/>
          <w:sz w:val="22"/>
        </w:rPr>
        <w:t>a</w:t>
      </w:r>
      <w:r w:rsidR="00E84CAE">
        <w:rPr>
          <w:rFonts w:ascii="Calibri" w:hAnsi="Calibri"/>
          <w:sz w:val="22"/>
        </w:rPr>
        <w:t>nasonic Mobile Communications |</w:t>
      </w:r>
      <w:r w:rsidR="00357B95">
        <w:rPr>
          <w:rFonts w:ascii="Calibri" w:hAnsi="Calibri"/>
          <w:sz w:val="22"/>
        </w:rPr>
        <w:t xml:space="preserve"> Suwanee, GA | 2000-2003 | </w:t>
      </w:r>
      <w:r w:rsidR="007D5387" w:rsidRPr="00965871">
        <w:rPr>
          <w:rFonts w:ascii="Calibri" w:hAnsi="Calibri"/>
          <w:sz w:val="22"/>
        </w:rPr>
        <w:t>Senior Software Engineer</w:t>
      </w:r>
      <w:r w:rsidR="007D5387">
        <w:rPr>
          <w:rFonts w:ascii="Calibri" w:hAnsi="Calibri"/>
          <w:sz w:val="22"/>
        </w:rPr>
        <w:t xml:space="preserve"> </w:t>
      </w:r>
      <w:r w:rsidR="00750232">
        <w:rPr>
          <w:rFonts w:ascii="Calibri" w:hAnsi="Calibri"/>
          <w:sz w:val="22"/>
        </w:rPr>
        <w:t>–</w:t>
      </w:r>
      <w:r w:rsidR="007D5387">
        <w:rPr>
          <w:rFonts w:ascii="Calibri" w:hAnsi="Calibri"/>
          <w:sz w:val="22"/>
        </w:rPr>
        <w:t xml:space="preserve"> Mobile Platforms</w:t>
      </w:r>
    </w:p>
    <w:p w14:paraId="04D48A40" w14:textId="1FBE55A0" w:rsidR="007D5387" w:rsidRDefault="00E84CAE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Verizon Wireless |</w:t>
      </w:r>
      <w:r w:rsidR="00357B95">
        <w:rPr>
          <w:rFonts w:ascii="Calibri" w:hAnsi="Calibri"/>
          <w:sz w:val="22"/>
        </w:rPr>
        <w:t xml:space="preserve"> </w:t>
      </w:r>
      <w:r w:rsidR="007D5387" w:rsidRPr="00965871">
        <w:rPr>
          <w:rFonts w:ascii="Calibri" w:hAnsi="Calibri"/>
          <w:sz w:val="22"/>
        </w:rPr>
        <w:t>Plymouth Meeting, P</w:t>
      </w:r>
      <w:r w:rsidR="00357B95">
        <w:rPr>
          <w:rFonts w:ascii="Calibri" w:hAnsi="Calibri"/>
          <w:sz w:val="22"/>
        </w:rPr>
        <w:t xml:space="preserve">A | 1999-2000 | </w:t>
      </w:r>
      <w:r w:rsidR="007D5387" w:rsidRPr="00965871">
        <w:rPr>
          <w:rFonts w:ascii="Calibri" w:hAnsi="Calibri"/>
          <w:sz w:val="22"/>
        </w:rPr>
        <w:t>RF Systems Performance Engineer</w:t>
      </w:r>
      <w:r w:rsidR="00750232">
        <w:rPr>
          <w:rFonts w:ascii="Calibri" w:hAnsi="Calibri"/>
          <w:sz w:val="22"/>
        </w:rPr>
        <w:t xml:space="preserve"> – Systems Performance </w:t>
      </w:r>
    </w:p>
    <w:p w14:paraId="1DE4B7A4" w14:textId="77777777" w:rsidR="00C92D9F" w:rsidRDefault="00C92D9F">
      <w:pPr>
        <w:rPr>
          <w:rFonts w:ascii="Calibri" w:hAnsi="Calibri"/>
          <w:sz w:val="22"/>
          <w:szCs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p w14:paraId="6CC1DEA8" w14:textId="31B7DA4D" w:rsidR="008206A8" w:rsidRPr="0066141C" w:rsidRDefault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 xml:space="preserve">Additional </w:t>
      </w:r>
      <w:r w:rsidR="008206A8" w:rsidRPr="0066141C">
        <w:rPr>
          <w:rFonts w:ascii="Calibri" w:hAnsi="Calibri"/>
          <w:b/>
          <w:color w:val="1F497D" w:themeColor="text2"/>
        </w:rPr>
        <w:t>Skills</w:t>
      </w:r>
    </w:p>
    <w:p w14:paraId="2DB85EB9" w14:textId="42DB4445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Project</w:t>
      </w:r>
      <w:r w:rsidR="0066141C">
        <w:rPr>
          <w:rFonts w:ascii="Calibri" w:hAnsi="Calibri"/>
          <w:i/>
          <w:sz w:val="22"/>
          <w:szCs w:val="22"/>
        </w:rPr>
        <w:t>/Requirements Mgmt</w:t>
      </w:r>
      <w:r w:rsidR="0066141C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Agile Scrum (Pivotal Tracker)</w:t>
      </w:r>
      <w:r w:rsidR="007A27B3">
        <w:rPr>
          <w:rFonts w:ascii="Calibri" w:hAnsi="Calibri"/>
          <w:sz w:val="22"/>
          <w:szCs w:val="22"/>
        </w:rPr>
        <w:t>, Doors</w:t>
      </w:r>
    </w:p>
    <w:p w14:paraId="66BB23DA" w14:textId="2DDB3742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SCM/Tracking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Git, Perforce, ClearCase, ClearQuest, SVN, PVCS, Bugzilla</w:t>
      </w:r>
    </w:p>
    <w:p w14:paraId="3353F6C9" w14:textId="77777777" w:rsidR="00750232" w:rsidRPr="007A27B3" w:rsidRDefault="00750232">
      <w:pPr>
        <w:rPr>
          <w:rFonts w:ascii="Calibri" w:hAnsi="Calibri"/>
          <w:sz w:val="22"/>
          <w:szCs w:val="22"/>
        </w:rPr>
      </w:pPr>
    </w:p>
    <w:p w14:paraId="02A5C8A0" w14:textId="77777777" w:rsidR="008206A8" w:rsidRPr="008206A8" w:rsidRDefault="008206A8">
      <w:pPr>
        <w:rPr>
          <w:rFonts w:ascii="Calibri" w:hAnsi="Calibri"/>
          <w:sz w:val="22"/>
          <w:szCs w:val="22"/>
        </w:rPr>
      </w:pPr>
    </w:p>
    <w:sectPr w:rsidR="008206A8" w:rsidRPr="008206A8" w:rsidSect="00D42ACB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ACB"/>
    <w:rsid w:val="0001108D"/>
    <w:rsid w:val="000249F1"/>
    <w:rsid w:val="00032D51"/>
    <w:rsid w:val="00080CE1"/>
    <w:rsid w:val="000B2D59"/>
    <w:rsid w:val="000B3FB3"/>
    <w:rsid w:val="000F451C"/>
    <w:rsid w:val="00123E38"/>
    <w:rsid w:val="00190258"/>
    <w:rsid w:val="001A3C53"/>
    <w:rsid w:val="001C747A"/>
    <w:rsid w:val="001F6930"/>
    <w:rsid w:val="002521D1"/>
    <w:rsid w:val="00256300"/>
    <w:rsid w:val="00270C15"/>
    <w:rsid w:val="00276560"/>
    <w:rsid w:val="0027770B"/>
    <w:rsid w:val="00284E18"/>
    <w:rsid w:val="00285E0D"/>
    <w:rsid w:val="0028618B"/>
    <w:rsid w:val="00286C07"/>
    <w:rsid w:val="002C40F4"/>
    <w:rsid w:val="002D6F16"/>
    <w:rsid w:val="00303AB3"/>
    <w:rsid w:val="00314D48"/>
    <w:rsid w:val="00357B95"/>
    <w:rsid w:val="00367120"/>
    <w:rsid w:val="003A471C"/>
    <w:rsid w:val="003B4397"/>
    <w:rsid w:val="003C7963"/>
    <w:rsid w:val="003E76EC"/>
    <w:rsid w:val="00416B36"/>
    <w:rsid w:val="0042040E"/>
    <w:rsid w:val="004515C5"/>
    <w:rsid w:val="0045790E"/>
    <w:rsid w:val="00457C4E"/>
    <w:rsid w:val="0046240B"/>
    <w:rsid w:val="00462971"/>
    <w:rsid w:val="00474428"/>
    <w:rsid w:val="00492B7B"/>
    <w:rsid w:val="00493F6C"/>
    <w:rsid w:val="004E1C91"/>
    <w:rsid w:val="004E6E1B"/>
    <w:rsid w:val="004F4985"/>
    <w:rsid w:val="0051783C"/>
    <w:rsid w:val="00527501"/>
    <w:rsid w:val="00534C12"/>
    <w:rsid w:val="00544D04"/>
    <w:rsid w:val="005478BD"/>
    <w:rsid w:val="00550A51"/>
    <w:rsid w:val="00576DB6"/>
    <w:rsid w:val="005804D7"/>
    <w:rsid w:val="0060567E"/>
    <w:rsid w:val="0061333F"/>
    <w:rsid w:val="00616D5C"/>
    <w:rsid w:val="00642D5D"/>
    <w:rsid w:val="0066141C"/>
    <w:rsid w:val="00667F86"/>
    <w:rsid w:val="00684B3F"/>
    <w:rsid w:val="006871AB"/>
    <w:rsid w:val="00696838"/>
    <w:rsid w:val="006A240D"/>
    <w:rsid w:val="006C06F9"/>
    <w:rsid w:val="006D6199"/>
    <w:rsid w:val="00721EE8"/>
    <w:rsid w:val="0074447A"/>
    <w:rsid w:val="00744F5E"/>
    <w:rsid w:val="00750232"/>
    <w:rsid w:val="007547A4"/>
    <w:rsid w:val="007709B2"/>
    <w:rsid w:val="007846A9"/>
    <w:rsid w:val="00793395"/>
    <w:rsid w:val="007A27B3"/>
    <w:rsid w:val="007A7C98"/>
    <w:rsid w:val="007B7BA1"/>
    <w:rsid w:val="007D012B"/>
    <w:rsid w:val="007D5387"/>
    <w:rsid w:val="007D71D8"/>
    <w:rsid w:val="007E09DA"/>
    <w:rsid w:val="007E4849"/>
    <w:rsid w:val="007E5C2D"/>
    <w:rsid w:val="007F7778"/>
    <w:rsid w:val="00816F05"/>
    <w:rsid w:val="008206A8"/>
    <w:rsid w:val="008355C9"/>
    <w:rsid w:val="00864317"/>
    <w:rsid w:val="008A5F89"/>
    <w:rsid w:val="008B7528"/>
    <w:rsid w:val="008F5FF2"/>
    <w:rsid w:val="00933311"/>
    <w:rsid w:val="00A24F9B"/>
    <w:rsid w:val="00A44A6C"/>
    <w:rsid w:val="00A517A8"/>
    <w:rsid w:val="00A7731C"/>
    <w:rsid w:val="00A82651"/>
    <w:rsid w:val="00AA5BCF"/>
    <w:rsid w:val="00AA64F2"/>
    <w:rsid w:val="00AB08A5"/>
    <w:rsid w:val="00AC205F"/>
    <w:rsid w:val="00AD00EA"/>
    <w:rsid w:val="00B04821"/>
    <w:rsid w:val="00B22029"/>
    <w:rsid w:val="00B30F51"/>
    <w:rsid w:val="00B45B65"/>
    <w:rsid w:val="00B5074E"/>
    <w:rsid w:val="00B54334"/>
    <w:rsid w:val="00B80B81"/>
    <w:rsid w:val="00B85878"/>
    <w:rsid w:val="00BA56F9"/>
    <w:rsid w:val="00BB48AA"/>
    <w:rsid w:val="00BB7640"/>
    <w:rsid w:val="00BC766A"/>
    <w:rsid w:val="00BE2EBC"/>
    <w:rsid w:val="00BF04CD"/>
    <w:rsid w:val="00BF3EB7"/>
    <w:rsid w:val="00C213DA"/>
    <w:rsid w:val="00C37CF5"/>
    <w:rsid w:val="00C57CF8"/>
    <w:rsid w:val="00C64BAB"/>
    <w:rsid w:val="00C81F32"/>
    <w:rsid w:val="00C92D9F"/>
    <w:rsid w:val="00CE35B6"/>
    <w:rsid w:val="00CE49B5"/>
    <w:rsid w:val="00D02616"/>
    <w:rsid w:val="00D0792B"/>
    <w:rsid w:val="00D07B36"/>
    <w:rsid w:val="00D15424"/>
    <w:rsid w:val="00D16EED"/>
    <w:rsid w:val="00D17213"/>
    <w:rsid w:val="00D42ACB"/>
    <w:rsid w:val="00D74820"/>
    <w:rsid w:val="00D75536"/>
    <w:rsid w:val="00DD44CC"/>
    <w:rsid w:val="00DD555C"/>
    <w:rsid w:val="00DD6647"/>
    <w:rsid w:val="00DE30FE"/>
    <w:rsid w:val="00DE4514"/>
    <w:rsid w:val="00E06053"/>
    <w:rsid w:val="00E77DC7"/>
    <w:rsid w:val="00E84CAE"/>
    <w:rsid w:val="00E95278"/>
    <w:rsid w:val="00EA0289"/>
    <w:rsid w:val="00EE5756"/>
    <w:rsid w:val="00EF4E1C"/>
    <w:rsid w:val="00F07AEA"/>
    <w:rsid w:val="00F22183"/>
    <w:rsid w:val="00F261BD"/>
    <w:rsid w:val="00F43496"/>
    <w:rsid w:val="00F53DA4"/>
    <w:rsid w:val="00F94E32"/>
    <w:rsid w:val="00FC5A32"/>
    <w:rsid w:val="00FE6FA7"/>
    <w:rsid w:val="00FF3D88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2613B0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http://arikamlani.com" TargetMode="External"/><Relationship Id="rId9" Type="http://schemas.openxmlformats.org/officeDocument/2006/relationships/hyperlink" Target="mailto:akamlani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9EE6D3-0BA6-0543-9AAC-1FC3C537B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841</Words>
  <Characters>4795</Characters>
  <Application>Microsoft Macintosh Word</Application>
  <DocSecurity>0</DocSecurity>
  <Lines>39</Lines>
  <Paragraphs>11</Paragraphs>
  <ScaleCrop>false</ScaleCrop>
  <Company/>
  <LinksUpToDate>false</LinksUpToDate>
  <CharactersWithSpaces>5625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14</cp:revision>
  <cp:lastPrinted>2016-07-25T06:12:00Z</cp:lastPrinted>
  <dcterms:created xsi:type="dcterms:W3CDTF">2016-07-25T06:12:00Z</dcterms:created>
  <dcterms:modified xsi:type="dcterms:W3CDTF">2016-07-31T16:49:00Z</dcterms:modified>
</cp:coreProperties>
</file>