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E5F7" w:themeColor="accent6" w:themeTint="33"/>
  <w:body>
    <w:p w14:paraId="4B4C541A" w14:textId="77777777" w:rsidR="0014718D" w:rsidRDefault="00A75DD4" w:rsidP="00141D55">
      <w:pPr>
        <w:pStyle w:val="Title"/>
      </w:pPr>
      <w:sdt>
        <w:sdtPr>
          <w:id w:val="-1028335014"/>
          <w:docPartObj>
            <w:docPartGallery w:val="Cover Pages"/>
            <w:docPartUnique/>
          </w:docPartObj>
        </w:sdtPr>
        <w:sdtEndPr/>
        <w:sdtContent>
          <w:r w:rsidR="003561CC" w:rsidRPr="003561CC">
            <w:rPr>
              <w:noProof/>
            </w:rPr>
            <mc:AlternateContent>
              <mc:Choice Requires="wps">
                <w:drawing>
                  <wp:anchor distT="0" distB="0" distL="114300" distR="114300" simplePos="0" relativeHeight="251659264" behindDoc="0" locked="0" layoutInCell="1" allowOverlap="1" wp14:anchorId="35908B84" wp14:editId="17B00649">
                    <wp:simplePos x="0" y="0"/>
                    <wp:positionH relativeFrom="page">
                      <wp:align>center</wp:align>
                    </wp:positionH>
                    <wp:positionV relativeFrom="page">
                      <wp:align>center</wp:align>
                    </wp:positionV>
                    <wp:extent cx="1712890" cy="3840480"/>
                    <wp:effectExtent l="0" t="0" r="10160" b="254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9B57D3" w:themeColor="accent2"/>
                                  </w:tblBorders>
                                  <w:tblCellMar>
                                    <w:top w:w="1296" w:type="dxa"/>
                                    <w:left w:w="360" w:type="dxa"/>
                                    <w:bottom w:w="1296" w:type="dxa"/>
                                    <w:right w:w="360" w:type="dxa"/>
                                  </w:tblCellMar>
                                  <w:tblLook w:val="04A0" w:firstRow="1" w:lastRow="0" w:firstColumn="1" w:lastColumn="0" w:noHBand="0" w:noVBand="1"/>
                                </w:tblPr>
                                <w:tblGrid>
                                  <w:gridCol w:w="5059"/>
                                  <w:gridCol w:w="2292"/>
                                </w:tblGrid>
                                <w:tr w:rsidR="003561CC" w14:paraId="0FA38793" w14:textId="77777777">
                                  <w:trPr>
                                    <w:jc w:val="center"/>
                                  </w:trPr>
                                  <w:tc>
                                    <w:tcPr>
                                      <w:tcW w:w="2568" w:type="pct"/>
                                      <w:vAlign w:val="center"/>
                                    </w:tcPr>
                                    <w:p w14:paraId="21D61EE6" w14:textId="4BDFA3C1" w:rsidR="003561CC" w:rsidRDefault="003561CC" w:rsidP="003561CC">
                                      <w:pPr>
                                        <w:jc w:val="right"/>
                                      </w:pPr>
                                      <w:r>
                                        <w:rPr>
                                          <w:noProof/>
                                        </w:rPr>
                                        <w:drawing>
                                          <wp:inline distT="0" distB="0" distL="0" distR="0" wp14:anchorId="7BE6C54E" wp14:editId="553CF881">
                                            <wp:extent cx="2748444" cy="275763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8444" cy="2757635"/>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E6C1B72" w14:textId="3DECCF1F" w:rsidR="003561CC" w:rsidRPr="005F7F13" w:rsidRDefault="00F4239C">
                                          <w:pPr>
                                            <w:pStyle w:val="NoSpacing"/>
                                            <w:spacing w:line="312" w:lineRule="auto"/>
                                            <w:jc w:val="right"/>
                                            <w:rPr>
                                              <w:caps/>
                                              <w:color w:val="191919" w:themeColor="text1" w:themeTint="E6"/>
                                              <w:sz w:val="72"/>
                                              <w:szCs w:val="72"/>
                                            </w:rPr>
                                          </w:pPr>
                                          <w:r w:rsidRPr="005F7F13">
                                            <w:rPr>
                                              <w:caps/>
                                              <w:color w:val="191919" w:themeColor="text1" w:themeTint="E6"/>
                                              <w:sz w:val="72"/>
                                              <w:szCs w:val="72"/>
                                            </w:rPr>
                                            <w:t>National university of scienceS and technology</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0465BF9B" w14:textId="018401FF" w:rsidR="003561CC" w:rsidRDefault="003561CC">
                                          <w:pPr>
                                            <w:jc w:val="right"/>
                                            <w:rPr>
                                              <w:sz w:val="24"/>
                                              <w:szCs w:val="24"/>
                                            </w:rPr>
                                          </w:pPr>
                                          <w:r>
                                            <w:rPr>
                                              <w:color w:val="000000" w:themeColor="text1"/>
                                              <w:sz w:val="24"/>
                                              <w:szCs w:val="24"/>
                                            </w:rPr>
                                            <w:t>H12, Islamabad</w:t>
                                          </w:r>
                                        </w:p>
                                      </w:sdtContent>
                                    </w:sdt>
                                  </w:tc>
                                  <w:tc>
                                    <w:tcPr>
                                      <w:tcW w:w="2432" w:type="pct"/>
                                      <w:vAlign w:val="center"/>
                                    </w:tcPr>
                                    <w:p w14:paraId="5F9F5CF0" w14:textId="1BF46C3F" w:rsidR="003561CC" w:rsidRPr="00EA35D6" w:rsidRDefault="00A75DD4">
                                      <w:pPr>
                                        <w:rPr>
                                          <w:rFonts w:ascii="Book Antiqua" w:hAnsi="Book Antiqua"/>
                                          <w:b/>
                                          <w:color w:val="000000" w:themeColor="text1"/>
                                          <w:sz w:val="28"/>
                                          <w:szCs w:val="28"/>
                                        </w:rPr>
                                      </w:pPr>
                                      <w:sdt>
                                        <w:sdtPr>
                                          <w:rPr>
                                            <w:rFonts w:ascii="Book Antiqua" w:hAnsi="Book Antiqua"/>
                                            <w:b/>
                                            <w:color w:val="000000" w:themeColor="text1"/>
                                            <w:sz w:val="28"/>
                                            <w:szCs w:val="28"/>
                                          </w:rPr>
                                          <w:alias w:val="Abstract"/>
                                          <w:tag w:val=""/>
                                          <w:id w:val="-2036181933"/>
                                          <w:dataBinding w:prefixMappings="xmlns:ns0='http://schemas.microsoft.com/office/2006/coverPageProps' " w:xpath="/ns0:CoverPageProperties[1]/ns0:Abstract[1]" w:storeItemID="{55AF091B-3C7A-41E3-B477-F2FDAA23CFDA}"/>
                                          <w:text/>
                                        </w:sdtPr>
                                        <w:sdtEndPr/>
                                        <w:sdtContent>
                                          <w:r w:rsidR="003561CC" w:rsidRPr="00EA35D6">
                                            <w:rPr>
                                              <w:rFonts w:ascii="Book Antiqua" w:hAnsi="Book Antiqua"/>
                                              <w:b/>
                                              <w:color w:val="000000" w:themeColor="text1"/>
                                              <w:sz w:val="28"/>
                                              <w:szCs w:val="28"/>
                                            </w:rPr>
                                            <w:t xml:space="preserve">School of </w:t>
                                          </w:r>
                                        </w:sdtContent>
                                      </w:sdt>
                                      <w:r w:rsidR="003561CC" w:rsidRPr="00EA35D6">
                                        <w:rPr>
                                          <w:rFonts w:ascii="Book Antiqua" w:hAnsi="Book Antiqua"/>
                                          <w:b/>
                                          <w:color w:val="000000" w:themeColor="text1"/>
                                          <w:sz w:val="28"/>
                                          <w:szCs w:val="28"/>
                                        </w:rPr>
                                        <w:t>Electrical Engineering and Computer Science</w:t>
                                      </w:r>
                                    </w:p>
                                    <w:p w14:paraId="6D5478BC" w14:textId="77777777" w:rsidR="00F74114" w:rsidRPr="002A74DB" w:rsidRDefault="00F74114" w:rsidP="00EA35D6">
                                      <w:pPr>
                                        <w:rPr>
                                          <w:rFonts w:ascii="Book Antiqua" w:hAnsi="Book Antiqua"/>
                                          <w:bCs/>
                                          <w:color w:val="000000" w:themeColor="text1"/>
                                          <w:sz w:val="26"/>
                                          <w:szCs w:val="26"/>
                                        </w:rPr>
                                      </w:pPr>
                                      <w:r w:rsidRPr="002A74DB">
                                        <w:rPr>
                                          <w:rFonts w:ascii="Book Antiqua" w:hAnsi="Book Antiqua"/>
                                          <w:bCs/>
                                          <w:color w:val="000000" w:themeColor="text1"/>
                                          <w:sz w:val="26"/>
                                          <w:szCs w:val="26"/>
                                        </w:rPr>
                                        <w:t>CS-474-Computer Vision</w:t>
                                      </w:r>
                                    </w:p>
                                    <w:p w14:paraId="2345FA9B" w14:textId="3F05D35A" w:rsidR="00087843" w:rsidRDefault="00087843" w:rsidP="00EA35D6">
                                      <w:pPr>
                                        <w:rPr>
                                          <w:rFonts w:ascii="Book Antiqua" w:hAnsi="Book Antiqua"/>
                                          <w:bCs/>
                                          <w:color w:val="000000" w:themeColor="text1"/>
                                          <w:sz w:val="28"/>
                                          <w:szCs w:val="28"/>
                                        </w:rPr>
                                      </w:pPr>
                                      <w:r w:rsidRPr="00905597">
                                        <w:rPr>
                                          <w:rFonts w:ascii="Book Antiqua" w:hAnsi="Book Antiqua"/>
                                          <w:bCs/>
                                          <w:color w:val="000000" w:themeColor="text1"/>
                                          <w:sz w:val="28"/>
                                          <w:szCs w:val="28"/>
                                        </w:rPr>
                                        <w:t xml:space="preserve">Instructor: Dr. </w:t>
                                      </w:r>
                                      <w:r w:rsidR="002A74DB">
                                        <w:rPr>
                                          <w:rFonts w:ascii="Book Antiqua" w:hAnsi="Book Antiqua"/>
                                          <w:bCs/>
                                          <w:color w:val="000000" w:themeColor="text1"/>
                                          <w:sz w:val="28"/>
                                          <w:szCs w:val="28"/>
                                        </w:rPr>
                                        <w:t>Nazia Perwaiz</w:t>
                                      </w:r>
                                    </w:p>
                                    <w:p w14:paraId="5B7EA43D" w14:textId="44CF2409" w:rsidR="00A54F40" w:rsidRPr="00905597" w:rsidRDefault="00A54F40" w:rsidP="00EA35D6">
                                      <w:pPr>
                                        <w:rPr>
                                          <w:rFonts w:ascii="Segoe UI" w:hAnsi="Segoe UI" w:cs="Segoe UI"/>
                                          <w:bCs/>
                                          <w:color w:val="000000" w:themeColor="text1"/>
                                        </w:rPr>
                                      </w:pPr>
                                      <w:r w:rsidRPr="00905597">
                                        <w:rPr>
                                          <w:rFonts w:ascii="Segoe UI" w:hAnsi="Segoe UI" w:cs="Segoe UI"/>
                                          <w:bCs/>
                                          <w:color w:val="000000" w:themeColor="text1"/>
                                        </w:rPr>
                                        <w:t xml:space="preserve">Submitting on </w:t>
                                      </w:r>
                                      <w:r w:rsidR="00057020">
                                        <w:rPr>
                                          <w:rFonts w:ascii="Segoe UI" w:hAnsi="Segoe UI" w:cs="Segoe UI"/>
                                          <w:bCs/>
                                          <w:color w:val="000000" w:themeColor="text1"/>
                                        </w:rPr>
                                        <w:t>21</w:t>
                                      </w:r>
                                      <w:r w:rsidR="00555E03" w:rsidRPr="00555E03">
                                        <w:rPr>
                                          <w:rFonts w:ascii="Segoe UI" w:hAnsi="Segoe UI" w:cs="Segoe UI"/>
                                          <w:bCs/>
                                          <w:color w:val="000000" w:themeColor="text1"/>
                                          <w:vertAlign w:val="superscript"/>
                                        </w:rPr>
                                        <w:t>th</w:t>
                                      </w:r>
                                      <w:r w:rsidR="00A25C8A">
                                        <w:rPr>
                                          <w:rFonts w:ascii="Segoe UI" w:hAnsi="Segoe UI" w:cs="Segoe UI"/>
                                          <w:bCs/>
                                          <w:color w:val="000000" w:themeColor="text1"/>
                                        </w:rPr>
                                        <w:t xml:space="preserve"> May</w:t>
                                      </w:r>
                                      <w:r w:rsidR="004E171D">
                                        <w:rPr>
                                          <w:rFonts w:ascii="Segoe UI" w:hAnsi="Segoe UI" w:cs="Segoe UI"/>
                                          <w:bCs/>
                                          <w:color w:val="000000" w:themeColor="text1"/>
                                        </w:rPr>
                                        <w:t xml:space="preserve"> </w:t>
                                      </w:r>
                                      <w:r w:rsidR="00A25C8A">
                                        <w:rPr>
                                          <w:rFonts w:ascii="Segoe UI" w:hAnsi="Segoe UI" w:cs="Segoe UI"/>
                                          <w:bCs/>
                                          <w:color w:val="000000" w:themeColor="text1"/>
                                        </w:rPr>
                                        <w:t>2026</w:t>
                                      </w:r>
                                    </w:p>
                                    <w:sdt>
                                      <w:sdtPr>
                                        <w:rPr>
                                          <w:color w:val="9B57D3" w:themeColor="accent2"/>
                                          <w:sz w:val="26"/>
                                          <w:szCs w:val="26"/>
                                        </w:rPr>
                                        <w:alias w:val="Author"/>
                                        <w:tag w:val=""/>
                                        <w:id w:val="151807551"/>
                                        <w:dataBinding w:prefixMappings="xmlns:ns0='http://purl.org/dc/elements/1.1/' xmlns:ns1='http://schemas.openxmlformats.org/package/2006/metadata/core-properties' " w:xpath="/ns1:coreProperties[1]/ns0:creator[1]" w:storeItemID="{6C3C8BC8-F283-45AE-878A-BAB7291924A1}"/>
                                        <w:text/>
                                      </w:sdtPr>
                                      <w:sdtEndPr/>
                                      <w:sdtContent>
                                        <w:p w14:paraId="162799D8" w14:textId="77777777" w:rsidR="00A224E7" w:rsidRPr="00F46572" w:rsidRDefault="00A224E7" w:rsidP="00A224E7">
                                          <w:pPr>
                                            <w:pStyle w:val="NoSpacing"/>
                                            <w:rPr>
                                              <w:color w:val="9B57D3" w:themeColor="accent2"/>
                                              <w:sz w:val="26"/>
                                              <w:szCs w:val="26"/>
                                            </w:rPr>
                                          </w:pPr>
                                          <w:r>
                                            <w:rPr>
                                              <w:color w:val="9B57D3" w:themeColor="accent2"/>
                                              <w:sz w:val="26"/>
                                              <w:szCs w:val="26"/>
                                            </w:rPr>
                                            <w:t>Mohid Arshad (455977)</w:t>
                                          </w:r>
                                        </w:p>
                                      </w:sdtContent>
                                    </w:sdt>
                                    <w:p w14:paraId="6F8E3AFB" w14:textId="41BC38B2" w:rsidR="00F46572" w:rsidRDefault="00F20EFD" w:rsidP="00F46572">
                                      <w:pPr>
                                        <w:pStyle w:val="NoSpacing"/>
                                        <w:rPr>
                                          <w:color w:val="9B57D3" w:themeColor="accent2"/>
                                          <w:sz w:val="26"/>
                                          <w:szCs w:val="26"/>
                                        </w:rPr>
                                      </w:pPr>
                                      <w:r>
                                        <w:rPr>
                                          <w:color w:val="9B57D3" w:themeColor="accent2"/>
                                          <w:sz w:val="26"/>
                                          <w:szCs w:val="26"/>
                                        </w:rPr>
                                        <w:t>Tahir Mehmood</w:t>
                                      </w:r>
                                      <w:r w:rsidR="00F46572">
                                        <w:rPr>
                                          <w:color w:val="9B57D3" w:themeColor="accent2"/>
                                          <w:sz w:val="26"/>
                                          <w:szCs w:val="26"/>
                                        </w:rPr>
                                        <w:t xml:space="preserve"> (</w:t>
                                      </w:r>
                                      <w:r w:rsidR="00B4120E" w:rsidRPr="00B4120E">
                                        <w:rPr>
                                          <w:color w:val="9B57D3" w:themeColor="accent2"/>
                                          <w:sz w:val="26"/>
                                          <w:szCs w:val="26"/>
                                        </w:rPr>
                                        <w:t>4</w:t>
                                      </w:r>
                                      <w:r w:rsidR="00A96ED3">
                                        <w:rPr>
                                          <w:color w:val="9B57D3" w:themeColor="accent2"/>
                                          <w:sz w:val="26"/>
                                          <w:szCs w:val="26"/>
                                        </w:rPr>
                                        <w:t>58</w:t>
                                      </w:r>
                                      <w:r w:rsidR="00D30622">
                                        <w:rPr>
                                          <w:color w:val="9B57D3" w:themeColor="accent2"/>
                                          <w:sz w:val="26"/>
                                          <w:szCs w:val="26"/>
                                        </w:rPr>
                                        <w:t>593</w:t>
                                      </w:r>
                                      <w:r w:rsidR="00671BB4">
                                        <w:rPr>
                                          <w:color w:val="9B57D3" w:themeColor="accent2"/>
                                          <w:sz w:val="26"/>
                                          <w:szCs w:val="26"/>
                                        </w:rPr>
                                        <w:t>)</w:t>
                                      </w:r>
                                    </w:p>
                                    <w:p w14:paraId="5AF452BE" w14:textId="2B68E726" w:rsidR="00F20EFD" w:rsidRDefault="00F20EFD" w:rsidP="00C01D15">
                                      <w:pPr>
                                        <w:pStyle w:val="NoSpacing"/>
                                        <w:rPr>
                                          <w:color w:val="9B57D3" w:themeColor="accent2"/>
                                          <w:sz w:val="26"/>
                                          <w:szCs w:val="26"/>
                                        </w:rPr>
                                      </w:pPr>
                                      <w:r>
                                        <w:rPr>
                                          <w:color w:val="9B57D3" w:themeColor="accent2"/>
                                          <w:sz w:val="26"/>
                                          <w:szCs w:val="26"/>
                                        </w:rPr>
                                        <w:t>Mohammad Hasnain (462247)</w:t>
                                      </w:r>
                                    </w:p>
                                    <w:p w14:paraId="65458CF4" w14:textId="77777777" w:rsidR="003561CC" w:rsidRDefault="00A75DD4">
                                      <w:pPr>
                                        <w:pStyle w:val="NoSpacing"/>
                                        <w:rPr>
                                          <w:color w:val="632E62" w:themeColor="text2"/>
                                        </w:rPr>
                                      </w:pPr>
                                      <w:sdt>
                                        <w:sdtPr>
                                          <w:rPr>
                                            <w:color w:val="632E62"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F46572">
                                            <w:rPr>
                                              <w:color w:val="632E62" w:themeColor="text2"/>
                                            </w:rPr>
                                            <w:t>BSDS 2</w:t>
                                          </w:r>
                                          <w:r w:rsidR="0000797E">
                                            <w:rPr>
                                              <w:color w:val="632E62" w:themeColor="text2"/>
                                            </w:rPr>
                                            <w:t>k</w:t>
                                          </w:r>
                                          <w:r w:rsidR="00F46572">
                                            <w:rPr>
                                              <w:color w:val="632E62" w:themeColor="text2"/>
                                            </w:rPr>
                                            <w:t>23</w:t>
                                          </w:r>
                                        </w:sdtContent>
                                      </w:sdt>
                                    </w:p>
                                    <w:p w14:paraId="6E84B541" w14:textId="77777777" w:rsidR="00E853AB" w:rsidRDefault="00E853AB">
                                      <w:pPr>
                                        <w:pStyle w:val="NoSpacing"/>
                                      </w:pPr>
                                    </w:p>
                                    <w:p w14:paraId="36162ED0" w14:textId="77777777" w:rsidR="00E853AB" w:rsidRPr="00F82C9B" w:rsidRDefault="00E853AB">
                                      <w:pPr>
                                        <w:pStyle w:val="NoSpacing"/>
                                        <w:rPr>
                                          <w:sz w:val="26"/>
                                          <w:szCs w:val="26"/>
                                        </w:rPr>
                                      </w:pPr>
                                      <w:hyperlink r:id="rId10" w:history="1">
                                        <w:r w:rsidRPr="00F82C9B">
                                          <w:rPr>
                                            <w:rStyle w:val="Hyperlink"/>
                                            <w:rFonts w:asciiTheme="majorHAnsi" w:hAnsiTheme="majorHAnsi" w:cstheme="majorHAnsi"/>
                                            <w:b/>
                                            <w:bCs/>
                                            <w:sz w:val="26"/>
                                            <w:szCs w:val="26"/>
                                          </w:rPr>
                                          <w:t>Jump to GitHub</w:t>
                                        </w:r>
                                      </w:hyperlink>
                                    </w:p>
                                    <w:p w14:paraId="532B37B7" w14:textId="77777777" w:rsidR="0075329F" w:rsidRPr="00F82C9B" w:rsidRDefault="0075329F">
                                      <w:pPr>
                                        <w:pStyle w:val="NoSpacing"/>
                                        <w:rPr>
                                          <w:sz w:val="26"/>
                                          <w:szCs w:val="26"/>
                                        </w:rPr>
                                      </w:pPr>
                                    </w:p>
                                    <w:p w14:paraId="5DC114A6" w14:textId="3C440B56" w:rsidR="004F1182" w:rsidRPr="00F82C9B" w:rsidRDefault="004F1182">
                                      <w:pPr>
                                        <w:pStyle w:val="NoSpacing"/>
                                        <w:rPr>
                                          <w:rFonts w:asciiTheme="majorHAnsi" w:hAnsiTheme="majorHAnsi" w:cstheme="majorHAnsi"/>
                                          <w:b/>
                                          <w:bCs/>
                                          <w:sz w:val="26"/>
                                          <w:szCs w:val="26"/>
                                        </w:rPr>
                                      </w:pPr>
                                      <w:hyperlink r:id="rId11" w:history="1">
                                        <w:r w:rsidRPr="00F82C9B">
                                          <w:rPr>
                                            <w:rStyle w:val="Hyperlink"/>
                                            <w:rFonts w:asciiTheme="majorHAnsi" w:hAnsiTheme="majorHAnsi" w:cstheme="majorHAnsi"/>
                                            <w:b/>
                                            <w:bCs/>
                                            <w:sz w:val="26"/>
                                            <w:szCs w:val="26"/>
                                          </w:rPr>
                                          <w:t>Dataset on drive</w:t>
                                        </w:r>
                                      </w:hyperlink>
                                    </w:p>
                                    <w:p w14:paraId="4A686750" w14:textId="77777777" w:rsidR="004F1182" w:rsidRDefault="004F1182">
                                      <w:pPr>
                                        <w:pStyle w:val="NoSpacing"/>
                                      </w:pPr>
                                    </w:p>
                                    <w:p w14:paraId="1EDFED69" w14:textId="61C13F3E" w:rsidR="00451EA8" w:rsidRPr="006815FA" w:rsidRDefault="00451EA8">
                                      <w:pPr>
                                        <w:pStyle w:val="NoSpacing"/>
                                        <w:rPr>
                                          <w:rFonts w:asciiTheme="majorHAnsi" w:hAnsiTheme="majorHAnsi" w:cstheme="majorHAnsi"/>
                                          <w:b/>
                                          <w:bCs/>
                                          <w:u w:val="single"/>
                                        </w:rPr>
                                      </w:pPr>
                                    </w:p>
                                  </w:tc>
                                </w:tr>
                              </w:tbl>
                              <w:p w14:paraId="0F94CF3F" w14:textId="77777777" w:rsidR="003561CC" w:rsidRDefault="003561C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5908B84"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" filled="f" stroked="f" strokeweight=".5pt">
                    <v:textbox inset="0,0,0,0">
                      <w:txbxContent>
                        <w:tbl>
                          <w:tblPr>
                            <w:tblW w:w="5000" w:type="pct"/>
                            <w:jc w:val="center"/>
                            <w:tblBorders>
                              <w:insideV w:val="single" w:sz="12" w:space="0" w:color="9B57D3" w:themeColor="accent2"/>
                            </w:tblBorders>
                            <w:tblCellMar>
                              <w:top w:w="1296" w:type="dxa"/>
                              <w:left w:w="360" w:type="dxa"/>
                              <w:bottom w:w="1296" w:type="dxa"/>
                              <w:right w:w="360" w:type="dxa"/>
                            </w:tblCellMar>
                            <w:tblLook w:val="04A0" w:firstRow="1" w:lastRow="0" w:firstColumn="1" w:lastColumn="0" w:noHBand="0" w:noVBand="1"/>
                          </w:tblPr>
                          <w:tblGrid>
                            <w:gridCol w:w="5059"/>
                            <w:gridCol w:w="2292"/>
                          </w:tblGrid>
                          <w:tr w:rsidR="003561CC" w14:paraId="0FA38793" w14:textId="77777777">
                            <w:trPr>
                              <w:jc w:val="center"/>
                            </w:trPr>
                            <w:tc>
                              <w:tcPr>
                                <w:tcW w:w="2568" w:type="pct"/>
                                <w:vAlign w:val="center"/>
                              </w:tcPr>
                              <w:p w14:paraId="21D61EE6" w14:textId="4BDFA3C1" w:rsidR="003561CC" w:rsidRDefault="003561CC" w:rsidP="003561CC">
                                <w:pPr>
                                  <w:jc w:val="right"/>
                                </w:pPr>
                                <w:r>
                                  <w:rPr>
                                    <w:noProof/>
                                  </w:rPr>
                                  <w:drawing>
                                    <wp:inline distT="0" distB="0" distL="0" distR="0" wp14:anchorId="7BE6C54E" wp14:editId="553CF881">
                                      <wp:extent cx="2748444" cy="275763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8444" cy="2757635"/>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E6C1B72" w14:textId="3DECCF1F" w:rsidR="003561CC" w:rsidRPr="005F7F13" w:rsidRDefault="00F4239C">
                                    <w:pPr>
                                      <w:pStyle w:val="NoSpacing"/>
                                      <w:spacing w:line="312" w:lineRule="auto"/>
                                      <w:jc w:val="right"/>
                                      <w:rPr>
                                        <w:caps/>
                                        <w:color w:val="191919" w:themeColor="text1" w:themeTint="E6"/>
                                        <w:sz w:val="72"/>
                                        <w:szCs w:val="72"/>
                                      </w:rPr>
                                    </w:pPr>
                                    <w:r w:rsidRPr="005F7F13">
                                      <w:rPr>
                                        <w:caps/>
                                        <w:color w:val="191919" w:themeColor="text1" w:themeTint="E6"/>
                                        <w:sz w:val="72"/>
                                        <w:szCs w:val="72"/>
                                      </w:rPr>
                                      <w:t>National university of scienceS and technology</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0465BF9B" w14:textId="018401FF" w:rsidR="003561CC" w:rsidRDefault="003561CC">
                                    <w:pPr>
                                      <w:jc w:val="right"/>
                                      <w:rPr>
                                        <w:sz w:val="24"/>
                                        <w:szCs w:val="24"/>
                                      </w:rPr>
                                    </w:pPr>
                                    <w:r>
                                      <w:rPr>
                                        <w:color w:val="000000" w:themeColor="text1"/>
                                        <w:sz w:val="24"/>
                                        <w:szCs w:val="24"/>
                                      </w:rPr>
                                      <w:t>H12, Islamabad</w:t>
                                    </w:r>
                                  </w:p>
                                </w:sdtContent>
                              </w:sdt>
                            </w:tc>
                            <w:tc>
                              <w:tcPr>
                                <w:tcW w:w="2432" w:type="pct"/>
                                <w:vAlign w:val="center"/>
                              </w:tcPr>
                              <w:p w14:paraId="5F9F5CF0" w14:textId="1BF46C3F" w:rsidR="003561CC" w:rsidRPr="00EA35D6" w:rsidRDefault="00A75DD4">
                                <w:pPr>
                                  <w:rPr>
                                    <w:rFonts w:ascii="Book Antiqua" w:hAnsi="Book Antiqua"/>
                                    <w:b/>
                                    <w:color w:val="000000" w:themeColor="text1"/>
                                    <w:sz w:val="28"/>
                                    <w:szCs w:val="28"/>
                                  </w:rPr>
                                </w:pPr>
                                <w:sdt>
                                  <w:sdtPr>
                                    <w:rPr>
                                      <w:rFonts w:ascii="Book Antiqua" w:hAnsi="Book Antiqua"/>
                                      <w:b/>
                                      <w:color w:val="000000" w:themeColor="text1"/>
                                      <w:sz w:val="28"/>
                                      <w:szCs w:val="28"/>
                                    </w:rPr>
                                    <w:alias w:val="Abstract"/>
                                    <w:tag w:val=""/>
                                    <w:id w:val="-2036181933"/>
                                    <w:dataBinding w:prefixMappings="xmlns:ns0='http://schemas.microsoft.com/office/2006/coverPageProps' " w:xpath="/ns0:CoverPageProperties[1]/ns0:Abstract[1]" w:storeItemID="{55AF091B-3C7A-41E3-B477-F2FDAA23CFDA}"/>
                                    <w:text/>
                                  </w:sdtPr>
                                  <w:sdtEndPr/>
                                  <w:sdtContent>
                                    <w:r w:rsidR="003561CC" w:rsidRPr="00EA35D6">
                                      <w:rPr>
                                        <w:rFonts w:ascii="Book Antiqua" w:hAnsi="Book Antiqua"/>
                                        <w:b/>
                                        <w:color w:val="000000" w:themeColor="text1"/>
                                        <w:sz w:val="28"/>
                                        <w:szCs w:val="28"/>
                                      </w:rPr>
                                      <w:t xml:space="preserve">School of </w:t>
                                    </w:r>
                                  </w:sdtContent>
                                </w:sdt>
                                <w:r w:rsidR="003561CC" w:rsidRPr="00EA35D6">
                                  <w:rPr>
                                    <w:rFonts w:ascii="Book Antiqua" w:hAnsi="Book Antiqua"/>
                                    <w:b/>
                                    <w:color w:val="000000" w:themeColor="text1"/>
                                    <w:sz w:val="28"/>
                                    <w:szCs w:val="28"/>
                                  </w:rPr>
                                  <w:t>Electrical Engineering and Computer Science</w:t>
                                </w:r>
                              </w:p>
                              <w:p w14:paraId="6D5478BC" w14:textId="77777777" w:rsidR="00F74114" w:rsidRPr="002A74DB" w:rsidRDefault="00F74114" w:rsidP="00EA35D6">
                                <w:pPr>
                                  <w:rPr>
                                    <w:rFonts w:ascii="Book Antiqua" w:hAnsi="Book Antiqua"/>
                                    <w:bCs/>
                                    <w:color w:val="000000" w:themeColor="text1"/>
                                    <w:sz w:val="26"/>
                                    <w:szCs w:val="26"/>
                                  </w:rPr>
                                </w:pPr>
                                <w:r w:rsidRPr="002A74DB">
                                  <w:rPr>
                                    <w:rFonts w:ascii="Book Antiqua" w:hAnsi="Book Antiqua"/>
                                    <w:bCs/>
                                    <w:color w:val="000000" w:themeColor="text1"/>
                                    <w:sz w:val="26"/>
                                    <w:szCs w:val="26"/>
                                  </w:rPr>
                                  <w:t>CS-474-Computer Vision</w:t>
                                </w:r>
                              </w:p>
                              <w:p w14:paraId="2345FA9B" w14:textId="3F05D35A" w:rsidR="00087843" w:rsidRDefault="00087843" w:rsidP="00EA35D6">
                                <w:pPr>
                                  <w:rPr>
                                    <w:rFonts w:ascii="Book Antiqua" w:hAnsi="Book Antiqua"/>
                                    <w:bCs/>
                                    <w:color w:val="000000" w:themeColor="text1"/>
                                    <w:sz w:val="28"/>
                                    <w:szCs w:val="28"/>
                                  </w:rPr>
                                </w:pPr>
                                <w:r w:rsidRPr="00905597">
                                  <w:rPr>
                                    <w:rFonts w:ascii="Book Antiqua" w:hAnsi="Book Antiqua"/>
                                    <w:bCs/>
                                    <w:color w:val="000000" w:themeColor="text1"/>
                                    <w:sz w:val="28"/>
                                    <w:szCs w:val="28"/>
                                  </w:rPr>
                                  <w:t xml:space="preserve">Instructor: Dr. </w:t>
                                </w:r>
                                <w:r w:rsidR="002A74DB">
                                  <w:rPr>
                                    <w:rFonts w:ascii="Book Antiqua" w:hAnsi="Book Antiqua"/>
                                    <w:bCs/>
                                    <w:color w:val="000000" w:themeColor="text1"/>
                                    <w:sz w:val="28"/>
                                    <w:szCs w:val="28"/>
                                  </w:rPr>
                                  <w:t>Nazia Perwaiz</w:t>
                                </w:r>
                              </w:p>
                              <w:p w14:paraId="5B7EA43D" w14:textId="44CF2409" w:rsidR="00A54F40" w:rsidRPr="00905597" w:rsidRDefault="00A54F40" w:rsidP="00EA35D6">
                                <w:pPr>
                                  <w:rPr>
                                    <w:rFonts w:ascii="Segoe UI" w:hAnsi="Segoe UI" w:cs="Segoe UI"/>
                                    <w:bCs/>
                                    <w:color w:val="000000" w:themeColor="text1"/>
                                  </w:rPr>
                                </w:pPr>
                                <w:r w:rsidRPr="00905597">
                                  <w:rPr>
                                    <w:rFonts w:ascii="Segoe UI" w:hAnsi="Segoe UI" w:cs="Segoe UI"/>
                                    <w:bCs/>
                                    <w:color w:val="000000" w:themeColor="text1"/>
                                  </w:rPr>
                                  <w:t xml:space="preserve">Submitting on </w:t>
                                </w:r>
                                <w:r w:rsidR="00057020">
                                  <w:rPr>
                                    <w:rFonts w:ascii="Segoe UI" w:hAnsi="Segoe UI" w:cs="Segoe UI"/>
                                    <w:bCs/>
                                    <w:color w:val="000000" w:themeColor="text1"/>
                                  </w:rPr>
                                  <w:t>21</w:t>
                                </w:r>
                                <w:r w:rsidR="00555E03" w:rsidRPr="00555E03">
                                  <w:rPr>
                                    <w:rFonts w:ascii="Segoe UI" w:hAnsi="Segoe UI" w:cs="Segoe UI"/>
                                    <w:bCs/>
                                    <w:color w:val="000000" w:themeColor="text1"/>
                                    <w:vertAlign w:val="superscript"/>
                                  </w:rPr>
                                  <w:t>th</w:t>
                                </w:r>
                                <w:r w:rsidR="00A25C8A">
                                  <w:rPr>
                                    <w:rFonts w:ascii="Segoe UI" w:hAnsi="Segoe UI" w:cs="Segoe UI"/>
                                    <w:bCs/>
                                    <w:color w:val="000000" w:themeColor="text1"/>
                                  </w:rPr>
                                  <w:t xml:space="preserve"> May</w:t>
                                </w:r>
                                <w:r w:rsidR="004E171D">
                                  <w:rPr>
                                    <w:rFonts w:ascii="Segoe UI" w:hAnsi="Segoe UI" w:cs="Segoe UI"/>
                                    <w:bCs/>
                                    <w:color w:val="000000" w:themeColor="text1"/>
                                  </w:rPr>
                                  <w:t xml:space="preserve"> </w:t>
                                </w:r>
                                <w:r w:rsidR="00A25C8A">
                                  <w:rPr>
                                    <w:rFonts w:ascii="Segoe UI" w:hAnsi="Segoe UI" w:cs="Segoe UI"/>
                                    <w:bCs/>
                                    <w:color w:val="000000" w:themeColor="text1"/>
                                  </w:rPr>
                                  <w:t>2026</w:t>
                                </w:r>
                              </w:p>
                              <w:sdt>
                                <w:sdtPr>
                                  <w:rPr>
                                    <w:color w:val="9B57D3" w:themeColor="accent2"/>
                                    <w:sz w:val="26"/>
                                    <w:szCs w:val="26"/>
                                  </w:rPr>
                                  <w:alias w:val="Author"/>
                                  <w:tag w:val=""/>
                                  <w:id w:val="151807551"/>
                                  <w:dataBinding w:prefixMappings="xmlns:ns0='http://purl.org/dc/elements/1.1/' xmlns:ns1='http://schemas.openxmlformats.org/package/2006/metadata/core-properties' " w:xpath="/ns1:coreProperties[1]/ns0:creator[1]" w:storeItemID="{6C3C8BC8-F283-45AE-878A-BAB7291924A1}"/>
                                  <w:text/>
                                </w:sdtPr>
                                <w:sdtEndPr/>
                                <w:sdtContent>
                                  <w:p w14:paraId="162799D8" w14:textId="77777777" w:rsidR="00A224E7" w:rsidRPr="00F46572" w:rsidRDefault="00A224E7" w:rsidP="00A224E7">
                                    <w:pPr>
                                      <w:pStyle w:val="NoSpacing"/>
                                      <w:rPr>
                                        <w:color w:val="9B57D3" w:themeColor="accent2"/>
                                        <w:sz w:val="26"/>
                                        <w:szCs w:val="26"/>
                                      </w:rPr>
                                    </w:pPr>
                                    <w:r>
                                      <w:rPr>
                                        <w:color w:val="9B57D3" w:themeColor="accent2"/>
                                        <w:sz w:val="26"/>
                                        <w:szCs w:val="26"/>
                                      </w:rPr>
                                      <w:t>Mohid Arshad (455977)</w:t>
                                    </w:r>
                                  </w:p>
                                </w:sdtContent>
                              </w:sdt>
                              <w:p w14:paraId="6F8E3AFB" w14:textId="41BC38B2" w:rsidR="00F46572" w:rsidRDefault="00F20EFD" w:rsidP="00F46572">
                                <w:pPr>
                                  <w:pStyle w:val="NoSpacing"/>
                                  <w:rPr>
                                    <w:color w:val="9B57D3" w:themeColor="accent2"/>
                                    <w:sz w:val="26"/>
                                    <w:szCs w:val="26"/>
                                  </w:rPr>
                                </w:pPr>
                                <w:r>
                                  <w:rPr>
                                    <w:color w:val="9B57D3" w:themeColor="accent2"/>
                                    <w:sz w:val="26"/>
                                    <w:szCs w:val="26"/>
                                  </w:rPr>
                                  <w:t>Tahir Mehmood</w:t>
                                </w:r>
                                <w:r w:rsidR="00F46572">
                                  <w:rPr>
                                    <w:color w:val="9B57D3" w:themeColor="accent2"/>
                                    <w:sz w:val="26"/>
                                    <w:szCs w:val="26"/>
                                  </w:rPr>
                                  <w:t xml:space="preserve"> (</w:t>
                                </w:r>
                                <w:r w:rsidR="00B4120E" w:rsidRPr="00B4120E">
                                  <w:rPr>
                                    <w:color w:val="9B57D3" w:themeColor="accent2"/>
                                    <w:sz w:val="26"/>
                                    <w:szCs w:val="26"/>
                                  </w:rPr>
                                  <w:t>4</w:t>
                                </w:r>
                                <w:r w:rsidR="00A96ED3">
                                  <w:rPr>
                                    <w:color w:val="9B57D3" w:themeColor="accent2"/>
                                    <w:sz w:val="26"/>
                                    <w:szCs w:val="26"/>
                                  </w:rPr>
                                  <w:t>58</w:t>
                                </w:r>
                                <w:r w:rsidR="00D30622">
                                  <w:rPr>
                                    <w:color w:val="9B57D3" w:themeColor="accent2"/>
                                    <w:sz w:val="26"/>
                                    <w:szCs w:val="26"/>
                                  </w:rPr>
                                  <w:t>593</w:t>
                                </w:r>
                                <w:r w:rsidR="00671BB4">
                                  <w:rPr>
                                    <w:color w:val="9B57D3" w:themeColor="accent2"/>
                                    <w:sz w:val="26"/>
                                    <w:szCs w:val="26"/>
                                  </w:rPr>
                                  <w:t>)</w:t>
                                </w:r>
                              </w:p>
                              <w:p w14:paraId="5AF452BE" w14:textId="2B68E726" w:rsidR="00F20EFD" w:rsidRDefault="00F20EFD" w:rsidP="00C01D15">
                                <w:pPr>
                                  <w:pStyle w:val="NoSpacing"/>
                                  <w:rPr>
                                    <w:color w:val="9B57D3" w:themeColor="accent2"/>
                                    <w:sz w:val="26"/>
                                    <w:szCs w:val="26"/>
                                  </w:rPr>
                                </w:pPr>
                                <w:r>
                                  <w:rPr>
                                    <w:color w:val="9B57D3" w:themeColor="accent2"/>
                                    <w:sz w:val="26"/>
                                    <w:szCs w:val="26"/>
                                  </w:rPr>
                                  <w:t>Mohammad Hasnain (462247)</w:t>
                                </w:r>
                              </w:p>
                              <w:p w14:paraId="65458CF4" w14:textId="77777777" w:rsidR="003561CC" w:rsidRDefault="00A75DD4">
                                <w:pPr>
                                  <w:pStyle w:val="NoSpacing"/>
                                  <w:rPr>
                                    <w:color w:val="632E62" w:themeColor="text2"/>
                                  </w:rPr>
                                </w:pPr>
                                <w:sdt>
                                  <w:sdtPr>
                                    <w:rPr>
                                      <w:color w:val="632E62"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F46572">
                                      <w:rPr>
                                        <w:color w:val="632E62" w:themeColor="text2"/>
                                      </w:rPr>
                                      <w:t>BSDS 2</w:t>
                                    </w:r>
                                    <w:r w:rsidR="0000797E">
                                      <w:rPr>
                                        <w:color w:val="632E62" w:themeColor="text2"/>
                                      </w:rPr>
                                      <w:t>k</w:t>
                                    </w:r>
                                    <w:r w:rsidR="00F46572">
                                      <w:rPr>
                                        <w:color w:val="632E62" w:themeColor="text2"/>
                                      </w:rPr>
                                      <w:t>23</w:t>
                                    </w:r>
                                  </w:sdtContent>
                                </w:sdt>
                              </w:p>
                              <w:p w14:paraId="6E84B541" w14:textId="77777777" w:rsidR="00E853AB" w:rsidRDefault="00E853AB">
                                <w:pPr>
                                  <w:pStyle w:val="NoSpacing"/>
                                </w:pPr>
                              </w:p>
                              <w:p w14:paraId="36162ED0" w14:textId="77777777" w:rsidR="00E853AB" w:rsidRPr="00F82C9B" w:rsidRDefault="00E853AB">
                                <w:pPr>
                                  <w:pStyle w:val="NoSpacing"/>
                                  <w:rPr>
                                    <w:sz w:val="26"/>
                                    <w:szCs w:val="26"/>
                                  </w:rPr>
                                </w:pPr>
                                <w:hyperlink r:id="rId12" w:history="1">
                                  <w:r w:rsidRPr="00F82C9B">
                                    <w:rPr>
                                      <w:rStyle w:val="Hyperlink"/>
                                      <w:rFonts w:asciiTheme="majorHAnsi" w:hAnsiTheme="majorHAnsi" w:cstheme="majorHAnsi"/>
                                      <w:b/>
                                      <w:bCs/>
                                      <w:sz w:val="26"/>
                                      <w:szCs w:val="26"/>
                                    </w:rPr>
                                    <w:t>Jump to GitHub</w:t>
                                  </w:r>
                                </w:hyperlink>
                              </w:p>
                              <w:p w14:paraId="532B37B7" w14:textId="77777777" w:rsidR="0075329F" w:rsidRPr="00F82C9B" w:rsidRDefault="0075329F">
                                <w:pPr>
                                  <w:pStyle w:val="NoSpacing"/>
                                  <w:rPr>
                                    <w:sz w:val="26"/>
                                    <w:szCs w:val="26"/>
                                  </w:rPr>
                                </w:pPr>
                              </w:p>
                              <w:p w14:paraId="5DC114A6" w14:textId="3C440B56" w:rsidR="004F1182" w:rsidRPr="00F82C9B" w:rsidRDefault="004F1182">
                                <w:pPr>
                                  <w:pStyle w:val="NoSpacing"/>
                                  <w:rPr>
                                    <w:rFonts w:asciiTheme="majorHAnsi" w:hAnsiTheme="majorHAnsi" w:cstheme="majorHAnsi"/>
                                    <w:b/>
                                    <w:bCs/>
                                    <w:sz w:val="26"/>
                                    <w:szCs w:val="26"/>
                                  </w:rPr>
                                </w:pPr>
                                <w:hyperlink r:id="rId13" w:history="1">
                                  <w:r w:rsidRPr="00F82C9B">
                                    <w:rPr>
                                      <w:rStyle w:val="Hyperlink"/>
                                      <w:rFonts w:asciiTheme="majorHAnsi" w:hAnsiTheme="majorHAnsi" w:cstheme="majorHAnsi"/>
                                      <w:b/>
                                      <w:bCs/>
                                      <w:sz w:val="26"/>
                                      <w:szCs w:val="26"/>
                                    </w:rPr>
                                    <w:t>Dataset on drive</w:t>
                                  </w:r>
                                </w:hyperlink>
                              </w:p>
                              <w:p w14:paraId="4A686750" w14:textId="77777777" w:rsidR="004F1182" w:rsidRDefault="004F1182">
                                <w:pPr>
                                  <w:pStyle w:val="NoSpacing"/>
                                </w:pPr>
                              </w:p>
                              <w:p w14:paraId="1EDFED69" w14:textId="61C13F3E" w:rsidR="00451EA8" w:rsidRPr="006815FA" w:rsidRDefault="00451EA8">
                                <w:pPr>
                                  <w:pStyle w:val="NoSpacing"/>
                                  <w:rPr>
                                    <w:rFonts w:asciiTheme="majorHAnsi" w:hAnsiTheme="majorHAnsi" w:cstheme="majorHAnsi"/>
                                    <w:b/>
                                    <w:bCs/>
                                    <w:u w:val="single"/>
                                  </w:rPr>
                                </w:pPr>
                              </w:p>
                            </w:tc>
                          </w:tr>
                        </w:tbl>
                        <w:p w14:paraId="0F94CF3F" w14:textId="77777777" w:rsidR="003561CC" w:rsidRDefault="003561CC"/>
                      </w:txbxContent>
                    </v:textbox>
                    <w10:wrap anchorx="page" anchory="page"/>
                  </v:shape>
                </w:pict>
              </mc:Fallback>
            </mc:AlternateContent>
          </w:r>
        </w:sdtContent>
      </w:sdt>
      <w:r w:rsidR="003561CC">
        <w:br w:type="page"/>
      </w:r>
    </w:p>
    <w:sdt>
      <w:sdtPr>
        <w:rPr>
          <w:rFonts w:ascii="Segoe UI" w:eastAsiaTheme="minorHAnsi" w:hAnsi="Segoe UI" w:cs="Segoe UI"/>
          <w:b/>
          <w:bCs/>
          <w:noProof/>
          <w:color w:val="auto"/>
          <w:spacing w:val="10"/>
          <w:sz w:val="22"/>
          <w:szCs w:val="22"/>
          <w:lang w:bidi="ur-PK"/>
        </w:rPr>
        <w:id w:val="539255709"/>
        <w:docPartObj>
          <w:docPartGallery w:val="Table of Contents"/>
          <w:docPartUnique/>
        </w:docPartObj>
      </w:sdtPr>
      <w:sdtEndPr>
        <w:rPr>
          <w:rFonts w:asciiTheme="majorHAnsi" w:eastAsia="Calibri Light" w:hAnsiTheme="majorHAnsi" w:cstheme="majorHAnsi"/>
        </w:rPr>
      </w:sdtEndPr>
      <w:sdtContent>
        <w:p w14:paraId="61C2833E" w14:textId="6DE1F21F" w:rsidR="00CD1725" w:rsidRDefault="00CD1725">
          <w:pPr>
            <w:pStyle w:val="TOCHeading"/>
          </w:pPr>
          <w:r>
            <w:t>Table of Contents</w:t>
          </w:r>
        </w:p>
        <w:p w14:paraId="3DEEFAA6" w14:textId="21AD5B9B" w:rsidR="00CD1725" w:rsidRPr="00940856" w:rsidRDefault="00CD1725" w:rsidP="00940856">
          <w:pPr>
            <w:pStyle w:val="TOC1"/>
            <w:rPr>
              <w:rFonts w:eastAsiaTheme="minorEastAsia"/>
              <w:spacing w:val="0"/>
              <w:kern w:val="2"/>
              <w:sz w:val="24"/>
              <w:szCs w:val="24"/>
              <w:lang w:bidi="ar-SA"/>
              <w14:ligatures w14:val="standardContextual"/>
            </w:rPr>
          </w:pPr>
          <w:r>
            <w:fldChar w:fldCharType="begin"/>
          </w:r>
          <w:r>
            <w:instrText xml:space="preserve"> TOC \o "1-3" \h \z \u </w:instrText>
          </w:r>
          <w:r>
            <w:fldChar w:fldCharType="separate"/>
          </w:r>
          <w:hyperlink w:anchor="_Toc230099368" w:history="1">
            <w:r w:rsidRPr="00940856">
              <w:rPr>
                <w:rStyle w:val="Hyperlink"/>
              </w:rPr>
              <w:t>1.  Executive Summary</w:t>
            </w:r>
            <w:r w:rsidRPr="00940856">
              <w:rPr>
                <w:webHidden/>
              </w:rPr>
              <w:tab/>
            </w:r>
            <w:r w:rsidRPr="00940856">
              <w:rPr>
                <w:webHidden/>
              </w:rPr>
              <w:fldChar w:fldCharType="begin"/>
            </w:r>
            <w:r w:rsidRPr="00940856">
              <w:rPr>
                <w:webHidden/>
              </w:rPr>
              <w:instrText xml:space="preserve"> PAGEREF _Toc230099368 \h </w:instrText>
            </w:r>
            <w:r w:rsidRPr="00940856">
              <w:rPr>
                <w:webHidden/>
              </w:rPr>
            </w:r>
            <w:r w:rsidRPr="00940856">
              <w:rPr>
                <w:webHidden/>
              </w:rPr>
              <w:fldChar w:fldCharType="separate"/>
            </w:r>
            <w:r w:rsidRPr="00940856">
              <w:rPr>
                <w:webHidden/>
              </w:rPr>
              <w:t>2</w:t>
            </w:r>
            <w:r w:rsidRPr="00940856">
              <w:rPr>
                <w:webHidden/>
              </w:rPr>
              <w:fldChar w:fldCharType="end"/>
            </w:r>
          </w:hyperlink>
        </w:p>
        <w:p w14:paraId="14128D6C" w14:textId="20BCA528" w:rsidR="00CD1725" w:rsidRDefault="00CD1725" w:rsidP="00940856">
          <w:pPr>
            <w:pStyle w:val="TOC1"/>
            <w:rPr>
              <w:rFonts w:asciiTheme="minorHAnsi" w:eastAsiaTheme="minorEastAsia" w:hAnsiTheme="minorHAnsi" w:cstheme="minorBidi"/>
              <w:spacing w:val="0"/>
              <w:kern w:val="2"/>
              <w:sz w:val="24"/>
              <w:szCs w:val="24"/>
              <w:lang w:bidi="ar-SA"/>
              <w14:ligatures w14:val="standardContextual"/>
            </w:rPr>
          </w:pPr>
          <w:hyperlink w:anchor="_Toc230099369" w:history="1">
            <w:r w:rsidRPr="00443721">
              <w:rPr>
                <w:rStyle w:val="Hyperlink"/>
                <w:rFonts w:ascii="Calibri Light" w:hAnsi="Calibri Light" w:cs="Calibri Light"/>
              </w:rPr>
              <w:t>2.  Introduction</w:t>
            </w:r>
            <w:r>
              <w:rPr>
                <w:webHidden/>
              </w:rPr>
              <w:tab/>
            </w:r>
            <w:r>
              <w:rPr>
                <w:webHidden/>
              </w:rPr>
              <w:fldChar w:fldCharType="begin"/>
            </w:r>
            <w:r>
              <w:rPr>
                <w:webHidden/>
              </w:rPr>
              <w:instrText xml:space="preserve"> PAGEREF _Toc230099369 \h </w:instrText>
            </w:r>
            <w:r>
              <w:rPr>
                <w:webHidden/>
              </w:rPr>
            </w:r>
            <w:r>
              <w:rPr>
                <w:webHidden/>
              </w:rPr>
              <w:fldChar w:fldCharType="separate"/>
            </w:r>
            <w:r>
              <w:rPr>
                <w:webHidden/>
              </w:rPr>
              <w:t>3</w:t>
            </w:r>
            <w:r>
              <w:rPr>
                <w:webHidden/>
              </w:rPr>
              <w:fldChar w:fldCharType="end"/>
            </w:r>
          </w:hyperlink>
        </w:p>
        <w:p w14:paraId="26C816EB" w14:textId="4EB6386E" w:rsidR="00CD1725" w:rsidRDefault="00CD1725">
          <w:pPr>
            <w:pStyle w:val="TOC2"/>
            <w:tabs>
              <w:tab w:val="right" w:leader="dot" w:pos="9016"/>
            </w:tabs>
            <w:rPr>
              <w:rFonts w:eastAsiaTheme="minorEastAsia"/>
              <w:noProof/>
              <w:kern w:val="2"/>
              <w:sz w:val="24"/>
              <w:szCs w:val="24"/>
              <w14:ligatures w14:val="standardContextual"/>
            </w:rPr>
          </w:pPr>
          <w:hyperlink w:anchor="_Toc230099370" w:history="1">
            <w:r w:rsidRPr="00443721">
              <w:rPr>
                <w:rStyle w:val="Hyperlink"/>
                <w:rFonts w:ascii="Calibri Light" w:eastAsia="Calibri Light" w:hAnsi="Calibri Light" w:cs="Calibri Light"/>
                <w:b/>
                <w:bCs/>
                <w:noProof/>
              </w:rPr>
              <w:t>2.1  Project Objectives</w:t>
            </w:r>
            <w:r>
              <w:rPr>
                <w:noProof/>
                <w:webHidden/>
              </w:rPr>
              <w:tab/>
            </w:r>
            <w:r>
              <w:rPr>
                <w:noProof/>
                <w:webHidden/>
              </w:rPr>
              <w:fldChar w:fldCharType="begin"/>
            </w:r>
            <w:r>
              <w:rPr>
                <w:noProof/>
                <w:webHidden/>
              </w:rPr>
              <w:instrText xml:space="preserve"> PAGEREF _Toc230099370 \h </w:instrText>
            </w:r>
            <w:r>
              <w:rPr>
                <w:noProof/>
                <w:webHidden/>
              </w:rPr>
            </w:r>
            <w:r>
              <w:rPr>
                <w:noProof/>
                <w:webHidden/>
              </w:rPr>
              <w:fldChar w:fldCharType="separate"/>
            </w:r>
            <w:r>
              <w:rPr>
                <w:noProof/>
                <w:webHidden/>
              </w:rPr>
              <w:t>3</w:t>
            </w:r>
            <w:r>
              <w:rPr>
                <w:noProof/>
                <w:webHidden/>
              </w:rPr>
              <w:fldChar w:fldCharType="end"/>
            </w:r>
          </w:hyperlink>
        </w:p>
        <w:p w14:paraId="6523EF10" w14:textId="6B6E35B2" w:rsidR="00CD1725" w:rsidRDefault="00CD1725">
          <w:pPr>
            <w:pStyle w:val="TOC2"/>
            <w:tabs>
              <w:tab w:val="right" w:leader="dot" w:pos="9016"/>
            </w:tabs>
            <w:rPr>
              <w:rFonts w:eastAsiaTheme="minorEastAsia"/>
              <w:noProof/>
              <w:kern w:val="2"/>
              <w:sz w:val="24"/>
              <w:szCs w:val="24"/>
              <w14:ligatures w14:val="standardContextual"/>
            </w:rPr>
          </w:pPr>
          <w:hyperlink w:anchor="_Toc230099371" w:history="1">
            <w:r w:rsidRPr="00443721">
              <w:rPr>
                <w:rStyle w:val="Hyperlink"/>
                <w:rFonts w:ascii="Calibri Light" w:eastAsia="Calibri Light" w:hAnsi="Calibri Light" w:cs="Calibri Light"/>
                <w:b/>
                <w:bCs/>
                <w:noProof/>
              </w:rPr>
              <w:t>2.2  Work Packages</w:t>
            </w:r>
            <w:r>
              <w:rPr>
                <w:noProof/>
                <w:webHidden/>
              </w:rPr>
              <w:tab/>
            </w:r>
            <w:r>
              <w:rPr>
                <w:noProof/>
                <w:webHidden/>
              </w:rPr>
              <w:fldChar w:fldCharType="begin"/>
            </w:r>
            <w:r>
              <w:rPr>
                <w:noProof/>
                <w:webHidden/>
              </w:rPr>
              <w:instrText xml:space="preserve"> PAGEREF _Toc230099371 \h </w:instrText>
            </w:r>
            <w:r>
              <w:rPr>
                <w:noProof/>
                <w:webHidden/>
              </w:rPr>
            </w:r>
            <w:r>
              <w:rPr>
                <w:noProof/>
                <w:webHidden/>
              </w:rPr>
              <w:fldChar w:fldCharType="separate"/>
            </w:r>
            <w:r>
              <w:rPr>
                <w:noProof/>
                <w:webHidden/>
              </w:rPr>
              <w:t>3</w:t>
            </w:r>
            <w:r>
              <w:rPr>
                <w:noProof/>
                <w:webHidden/>
              </w:rPr>
              <w:fldChar w:fldCharType="end"/>
            </w:r>
          </w:hyperlink>
        </w:p>
        <w:p w14:paraId="2E9733C5" w14:textId="18C62914" w:rsidR="00CD1725" w:rsidRDefault="00CD1725" w:rsidP="00940856">
          <w:pPr>
            <w:pStyle w:val="TOC1"/>
            <w:rPr>
              <w:rFonts w:asciiTheme="minorHAnsi" w:eastAsiaTheme="minorEastAsia" w:hAnsiTheme="minorHAnsi" w:cstheme="minorBidi"/>
              <w:spacing w:val="0"/>
              <w:kern w:val="2"/>
              <w:sz w:val="24"/>
              <w:szCs w:val="24"/>
              <w:lang w:bidi="ar-SA"/>
              <w14:ligatures w14:val="standardContextual"/>
            </w:rPr>
          </w:pPr>
          <w:hyperlink w:anchor="_Toc230099372" w:history="1">
            <w:r w:rsidRPr="00443721">
              <w:rPr>
                <w:rStyle w:val="Hyperlink"/>
                <w:rFonts w:ascii="Calibri Light" w:hAnsi="Calibri Light" w:cs="Calibri Light"/>
              </w:rPr>
              <w:t>3.  Dataset and Preprocessing</w:t>
            </w:r>
            <w:r>
              <w:rPr>
                <w:webHidden/>
              </w:rPr>
              <w:tab/>
            </w:r>
            <w:r>
              <w:rPr>
                <w:webHidden/>
              </w:rPr>
              <w:fldChar w:fldCharType="begin"/>
            </w:r>
            <w:r>
              <w:rPr>
                <w:webHidden/>
              </w:rPr>
              <w:instrText xml:space="preserve"> PAGEREF _Toc230099372 \h </w:instrText>
            </w:r>
            <w:r>
              <w:rPr>
                <w:webHidden/>
              </w:rPr>
            </w:r>
            <w:r>
              <w:rPr>
                <w:webHidden/>
              </w:rPr>
              <w:fldChar w:fldCharType="separate"/>
            </w:r>
            <w:r>
              <w:rPr>
                <w:webHidden/>
              </w:rPr>
              <w:t>4</w:t>
            </w:r>
            <w:r>
              <w:rPr>
                <w:webHidden/>
              </w:rPr>
              <w:fldChar w:fldCharType="end"/>
            </w:r>
          </w:hyperlink>
        </w:p>
        <w:p w14:paraId="79A9E92D" w14:textId="1B9CE044" w:rsidR="00CD1725" w:rsidRDefault="00CD1725">
          <w:pPr>
            <w:pStyle w:val="TOC2"/>
            <w:tabs>
              <w:tab w:val="right" w:leader="dot" w:pos="9016"/>
            </w:tabs>
            <w:rPr>
              <w:rFonts w:eastAsiaTheme="minorEastAsia"/>
              <w:noProof/>
              <w:kern w:val="2"/>
              <w:sz w:val="24"/>
              <w:szCs w:val="24"/>
              <w14:ligatures w14:val="standardContextual"/>
            </w:rPr>
          </w:pPr>
          <w:hyperlink w:anchor="_Toc230099373" w:history="1">
            <w:r w:rsidRPr="00443721">
              <w:rPr>
                <w:rStyle w:val="Hyperlink"/>
                <w:rFonts w:ascii="Calibri Light" w:eastAsia="Calibri Light" w:hAnsi="Calibri Light" w:cs="Calibri Light"/>
                <w:b/>
                <w:bCs/>
                <w:noProof/>
              </w:rPr>
              <w:t>3.1  Stanford Dogs Dataset</w:t>
            </w:r>
            <w:r>
              <w:rPr>
                <w:noProof/>
                <w:webHidden/>
              </w:rPr>
              <w:tab/>
            </w:r>
            <w:r>
              <w:rPr>
                <w:noProof/>
                <w:webHidden/>
              </w:rPr>
              <w:fldChar w:fldCharType="begin"/>
            </w:r>
            <w:r>
              <w:rPr>
                <w:noProof/>
                <w:webHidden/>
              </w:rPr>
              <w:instrText xml:space="preserve"> PAGEREF _Toc230099373 \h </w:instrText>
            </w:r>
            <w:r>
              <w:rPr>
                <w:noProof/>
                <w:webHidden/>
              </w:rPr>
            </w:r>
            <w:r>
              <w:rPr>
                <w:noProof/>
                <w:webHidden/>
              </w:rPr>
              <w:fldChar w:fldCharType="separate"/>
            </w:r>
            <w:r>
              <w:rPr>
                <w:noProof/>
                <w:webHidden/>
              </w:rPr>
              <w:t>4</w:t>
            </w:r>
            <w:r>
              <w:rPr>
                <w:noProof/>
                <w:webHidden/>
              </w:rPr>
              <w:fldChar w:fldCharType="end"/>
            </w:r>
          </w:hyperlink>
        </w:p>
        <w:p w14:paraId="066350AC" w14:textId="7A85CAD3" w:rsidR="00CD1725" w:rsidRDefault="00CD1725">
          <w:pPr>
            <w:pStyle w:val="TOC2"/>
            <w:tabs>
              <w:tab w:val="right" w:leader="dot" w:pos="9016"/>
            </w:tabs>
            <w:rPr>
              <w:rFonts w:eastAsiaTheme="minorEastAsia"/>
              <w:noProof/>
              <w:kern w:val="2"/>
              <w:sz w:val="24"/>
              <w:szCs w:val="24"/>
              <w14:ligatures w14:val="standardContextual"/>
            </w:rPr>
          </w:pPr>
          <w:hyperlink w:anchor="_Toc230099374" w:history="1">
            <w:r w:rsidRPr="00443721">
              <w:rPr>
                <w:rStyle w:val="Hyperlink"/>
                <w:rFonts w:ascii="Calibri Light" w:eastAsia="Calibri Light" w:hAnsi="Calibri Light" w:cs="Calibri Light"/>
                <w:b/>
                <w:bCs/>
                <w:noProof/>
              </w:rPr>
              <w:t>3.2  Data Augmentation</w:t>
            </w:r>
            <w:r>
              <w:rPr>
                <w:noProof/>
                <w:webHidden/>
              </w:rPr>
              <w:tab/>
            </w:r>
            <w:r>
              <w:rPr>
                <w:noProof/>
                <w:webHidden/>
              </w:rPr>
              <w:fldChar w:fldCharType="begin"/>
            </w:r>
            <w:r>
              <w:rPr>
                <w:noProof/>
                <w:webHidden/>
              </w:rPr>
              <w:instrText xml:space="preserve"> PAGEREF _Toc230099374 \h </w:instrText>
            </w:r>
            <w:r>
              <w:rPr>
                <w:noProof/>
                <w:webHidden/>
              </w:rPr>
            </w:r>
            <w:r>
              <w:rPr>
                <w:noProof/>
                <w:webHidden/>
              </w:rPr>
              <w:fldChar w:fldCharType="separate"/>
            </w:r>
            <w:r>
              <w:rPr>
                <w:noProof/>
                <w:webHidden/>
              </w:rPr>
              <w:t>4</w:t>
            </w:r>
            <w:r>
              <w:rPr>
                <w:noProof/>
                <w:webHidden/>
              </w:rPr>
              <w:fldChar w:fldCharType="end"/>
            </w:r>
          </w:hyperlink>
        </w:p>
        <w:p w14:paraId="2B1A8A90" w14:textId="47C2B1CA" w:rsidR="00CD1725" w:rsidRDefault="00CD1725" w:rsidP="00940856">
          <w:pPr>
            <w:pStyle w:val="TOC1"/>
            <w:rPr>
              <w:rFonts w:asciiTheme="minorHAnsi" w:eastAsiaTheme="minorEastAsia" w:hAnsiTheme="minorHAnsi" w:cstheme="minorBidi"/>
              <w:spacing w:val="0"/>
              <w:kern w:val="2"/>
              <w:sz w:val="24"/>
              <w:szCs w:val="24"/>
              <w:lang w:bidi="ar-SA"/>
              <w14:ligatures w14:val="standardContextual"/>
            </w:rPr>
          </w:pPr>
          <w:hyperlink w:anchor="_Toc230099375" w:history="1">
            <w:r w:rsidRPr="00443721">
              <w:rPr>
                <w:rStyle w:val="Hyperlink"/>
                <w:rFonts w:ascii="Calibri Light" w:hAnsi="Calibri Light" w:cs="Calibri Light"/>
              </w:rPr>
              <w:t>4.  Methodology</w:t>
            </w:r>
            <w:r>
              <w:rPr>
                <w:webHidden/>
              </w:rPr>
              <w:tab/>
            </w:r>
            <w:r>
              <w:rPr>
                <w:webHidden/>
              </w:rPr>
              <w:fldChar w:fldCharType="begin"/>
            </w:r>
            <w:r>
              <w:rPr>
                <w:webHidden/>
              </w:rPr>
              <w:instrText xml:space="preserve"> PAGEREF _Toc230099375 \h </w:instrText>
            </w:r>
            <w:r>
              <w:rPr>
                <w:webHidden/>
              </w:rPr>
            </w:r>
            <w:r>
              <w:rPr>
                <w:webHidden/>
              </w:rPr>
              <w:fldChar w:fldCharType="separate"/>
            </w:r>
            <w:r>
              <w:rPr>
                <w:webHidden/>
              </w:rPr>
              <w:t>5</w:t>
            </w:r>
            <w:r>
              <w:rPr>
                <w:webHidden/>
              </w:rPr>
              <w:fldChar w:fldCharType="end"/>
            </w:r>
          </w:hyperlink>
        </w:p>
        <w:p w14:paraId="34427301" w14:textId="050E8AEF" w:rsidR="00CD1725" w:rsidRDefault="00CD1725">
          <w:pPr>
            <w:pStyle w:val="TOC2"/>
            <w:tabs>
              <w:tab w:val="right" w:leader="dot" w:pos="9016"/>
            </w:tabs>
            <w:rPr>
              <w:rFonts w:eastAsiaTheme="minorEastAsia"/>
              <w:noProof/>
              <w:kern w:val="2"/>
              <w:sz w:val="24"/>
              <w:szCs w:val="24"/>
              <w14:ligatures w14:val="standardContextual"/>
            </w:rPr>
          </w:pPr>
          <w:hyperlink w:anchor="_Toc230099376" w:history="1">
            <w:r w:rsidRPr="00443721">
              <w:rPr>
                <w:rStyle w:val="Hyperlink"/>
                <w:rFonts w:ascii="Calibri Light" w:eastAsia="Calibri Light" w:hAnsi="Calibri Light" w:cs="Calibri Light"/>
                <w:b/>
                <w:bCs/>
                <w:noProof/>
              </w:rPr>
              <w:t>4.1  Model Architectures</w:t>
            </w:r>
            <w:r>
              <w:rPr>
                <w:noProof/>
                <w:webHidden/>
              </w:rPr>
              <w:tab/>
            </w:r>
            <w:r>
              <w:rPr>
                <w:noProof/>
                <w:webHidden/>
              </w:rPr>
              <w:fldChar w:fldCharType="begin"/>
            </w:r>
            <w:r>
              <w:rPr>
                <w:noProof/>
                <w:webHidden/>
              </w:rPr>
              <w:instrText xml:space="preserve"> PAGEREF _Toc230099376 \h </w:instrText>
            </w:r>
            <w:r>
              <w:rPr>
                <w:noProof/>
                <w:webHidden/>
              </w:rPr>
            </w:r>
            <w:r>
              <w:rPr>
                <w:noProof/>
                <w:webHidden/>
              </w:rPr>
              <w:fldChar w:fldCharType="separate"/>
            </w:r>
            <w:r>
              <w:rPr>
                <w:noProof/>
                <w:webHidden/>
              </w:rPr>
              <w:t>5</w:t>
            </w:r>
            <w:r>
              <w:rPr>
                <w:noProof/>
                <w:webHidden/>
              </w:rPr>
              <w:fldChar w:fldCharType="end"/>
            </w:r>
          </w:hyperlink>
        </w:p>
        <w:p w14:paraId="7442CC25" w14:textId="588E75CD" w:rsidR="00CD1725" w:rsidRDefault="00CD1725">
          <w:pPr>
            <w:pStyle w:val="TOC3"/>
            <w:tabs>
              <w:tab w:val="right" w:leader="dot" w:pos="9016"/>
            </w:tabs>
            <w:rPr>
              <w:rFonts w:eastAsiaTheme="minorEastAsia"/>
              <w:noProof/>
              <w:kern w:val="2"/>
              <w:sz w:val="24"/>
              <w:szCs w:val="24"/>
              <w14:ligatures w14:val="standardContextual"/>
            </w:rPr>
          </w:pPr>
          <w:hyperlink w:anchor="_Toc230099377" w:history="1">
            <w:r w:rsidRPr="00443721">
              <w:rPr>
                <w:rStyle w:val="Hyperlink"/>
                <w:rFonts w:ascii="Calibri Light" w:eastAsia="Calibri Light" w:hAnsi="Calibri Light" w:cs="Calibri Light"/>
                <w:b/>
                <w:bCs/>
                <w:noProof/>
              </w:rPr>
              <w:t>ResNet-50</w:t>
            </w:r>
            <w:r>
              <w:rPr>
                <w:noProof/>
                <w:webHidden/>
              </w:rPr>
              <w:tab/>
            </w:r>
            <w:r>
              <w:rPr>
                <w:noProof/>
                <w:webHidden/>
              </w:rPr>
              <w:fldChar w:fldCharType="begin"/>
            </w:r>
            <w:r>
              <w:rPr>
                <w:noProof/>
                <w:webHidden/>
              </w:rPr>
              <w:instrText xml:space="preserve"> PAGEREF _Toc230099377 \h </w:instrText>
            </w:r>
            <w:r>
              <w:rPr>
                <w:noProof/>
                <w:webHidden/>
              </w:rPr>
            </w:r>
            <w:r>
              <w:rPr>
                <w:noProof/>
                <w:webHidden/>
              </w:rPr>
              <w:fldChar w:fldCharType="separate"/>
            </w:r>
            <w:r>
              <w:rPr>
                <w:noProof/>
                <w:webHidden/>
              </w:rPr>
              <w:t>5</w:t>
            </w:r>
            <w:r>
              <w:rPr>
                <w:noProof/>
                <w:webHidden/>
              </w:rPr>
              <w:fldChar w:fldCharType="end"/>
            </w:r>
          </w:hyperlink>
        </w:p>
        <w:p w14:paraId="419E9F07" w14:textId="7152300B" w:rsidR="00CD1725" w:rsidRDefault="00CD1725">
          <w:pPr>
            <w:pStyle w:val="TOC3"/>
            <w:tabs>
              <w:tab w:val="right" w:leader="dot" w:pos="9016"/>
            </w:tabs>
            <w:rPr>
              <w:rFonts w:eastAsiaTheme="minorEastAsia"/>
              <w:noProof/>
              <w:kern w:val="2"/>
              <w:sz w:val="24"/>
              <w:szCs w:val="24"/>
              <w14:ligatures w14:val="standardContextual"/>
            </w:rPr>
          </w:pPr>
          <w:hyperlink w:anchor="_Toc230099378" w:history="1">
            <w:r w:rsidRPr="00443721">
              <w:rPr>
                <w:rStyle w:val="Hyperlink"/>
                <w:rFonts w:ascii="Calibri Light" w:eastAsia="Calibri Light" w:hAnsi="Calibri Light" w:cs="Calibri Light"/>
                <w:b/>
                <w:bCs/>
                <w:noProof/>
              </w:rPr>
              <w:t>EfficientNet-B3</w:t>
            </w:r>
            <w:r>
              <w:rPr>
                <w:noProof/>
                <w:webHidden/>
              </w:rPr>
              <w:tab/>
            </w:r>
            <w:r>
              <w:rPr>
                <w:noProof/>
                <w:webHidden/>
              </w:rPr>
              <w:fldChar w:fldCharType="begin"/>
            </w:r>
            <w:r>
              <w:rPr>
                <w:noProof/>
                <w:webHidden/>
              </w:rPr>
              <w:instrText xml:space="preserve"> PAGEREF _Toc230099378 \h </w:instrText>
            </w:r>
            <w:r>
              <w:rPr>
                <w:noProof/>
                <w:webHidden/>
              </w:rPr>
            </w:r>
            <w:r>
              <w:rPr>
                <w:noProof/>
                <w:webHidden/>
              </w:rPr>
              <w:fldChar w:fldCharType="separate"/>
            </w:r>
            <w:r>
              <w:rPr>
                <w:noProof/>
                <w:webHidden/>
              </w:rPr>
              <w:t>5</w:t>
            </w:r>
            <w:r>
              <w:rPr>
                <w:noProof/>
                <w:webHidden/>
              </w:rPr>
              <w:fldChar w:fldCharType="end"/>
            </w:r>
          </w:hyperlink>
        </w:p>
        <w:p w14:paraId="7D47A57B" w14:textId="0EC9A4E7" w:rsidR="00CD1725" w:rsidRDefault="00CD1725">
          <w:pPr>
            <w:pStyle w:val="TOC2"/>
            <w:tabs>
              <w:tab w:val="right" w:leader="dot" w:pos="9016"/>
            </w:tabs>
            <w:rPr>
              <w:rFonts w:eastAsiaTheme="minorEastAsia"/>
              <w:noProof/>
              <w:kern w:val="2"/>
              <w:sz w:val="24"/>
              <w:szCs w:val="24"/>
              <w14:ligatures w14:val="standardContextual"/>
            </w:rPr>
          </w:pPr>
          <w:hyperlink w:anchor="_Toc230099379" w:history="1">
            <w:r w:rsidRPr="00443721">
              <w:rPr>
                <w:rStyle w:val="Hyperlink"/>
                <w:rFonts w:ascii="Calibri Light" w:eastAsia="Calibri Light" w:hAnsi="Calibri Light" w:cs="Calibri Light"/>
                <w:b/>
                <w:bCs/>
                <w:noProof/>
              </w:rPr>
              <w:t>4.2  Two-Stage Fine-Tuning Protocol</w:t>
            </w:r>
            <w:r>
              <w:rPr>
                <w:noProof/>
                <w:webHidden/>
              </w:rPr>
              <w:tab/>
            </w:r>
            <w:r>
              <w:rPr>
                <w:noProof/>
                <w:webHidden/>
              </w:rPr>
              <w:fldChar w:fldCharType="begin"/>
            </w:r>
            <w:r>
              <w:rPr>
                <w:noProof/>
                <w:webHidden/>
              </w:rPr>
              <w:instrText xml:space="preserve"> PAGEREF _Toc230099379 \h </w:instrText>
            </w:r>
            <w:r>
              <w:rPr>
                <w:noProof/>
                <w:webHidden/>
              </w:rPr>
            </w:r>
            <w:r>
              <w:rPr>
                <w:noProof/>
                <w:webHidden/>
              </w:rPr>
              <w:fldChar w:fldCharType="separate"/>
            </w:r>
            <w:r>
              <w:rPr>
                <w:noProof/>
                <w:webHidden/>
              </w:rPr>
              <w:t>5</w:t>
            </w:r>
            <w:r>
              <w:rPr>
                <w:noProof/>
                <w:webHidden/>
              </w:rPr>
              <w:fldChar w:fldCharType="end"/>
            </w:r>
          </w:hyperlink>
        </w:p>
        <w:p w14:paraId="40A46D00" w14:textId="5AF4001E" w:rsidR="00CD1725" w:rsidRDefault="00CD1725">
          <w:pPr>
            <w:pStyle w:val="TOC2"/>
            <w:tabs>
              <w:tab w:val="right" w:leader="dot" w:pos="9016"/>
            </w:tabs>
            <w:rPr>
              <w:rFonts w:eastAsiaTheme="minorEastAsia"/>
              <w:noProof/>
              <w:kern w:val="2"/>
              <w:sz w:val="24"/>
              <w:szCs w:val="24"/>
              <w14:ligatures w14:val="standardContextual"/>
            </w:rPr>
          </w:pPr>
          <w:hyperlink w:anchor="_Toc230099380" w:history="1">
            <w:r w:rsidRPr="00443721">
              <w:rPr>
                <w:rStyle w:val="Hyperlink"/>
                <w:rFonts w:ascii="Calibri Light" w:eastAsia="Calibri Light" w:hAnsi="Calibri Light" w:cs="Calibri Light"/>
                <w:b/>
                <w:bCs/>
                <w:noProof/>
              </w:rPr>
              <w:t>4.3  Training Configuration</w:t>
            </w:r>
            <w:r>
              <w:rPr>
                <w:noProof/>
                <w:webHidden/>
              </w:rPr>
              <w:tab/>
            </w:r>
            <w:r>
              <w:rPr>
                <w:noProof/>
                <w:webHidden/>
              </w:rPr>
              <w:fldChar w:fldCharType="begin"/>
            </w:r>
            <w:r>
              <w:rPr>
                <w:noProof/>
                <w:webHidden/>
              </w:rPr>
              <w:instrText xml:space="preserve"> PAGEREF _Toc230099380 \h </w:instrText>
            </w:r>
            <w:r>
              <w:rPr>
                <w:noProof/>
                <w:webHidden/>
              </w:rPr>
            </w:r>
            <w:r>
              <w:rPr>
                <w:noProof/>
                <w:webHidden/>
              </w:rPr>
              <w:fldChar w:fldCharType="separate"/>
            </w:r>
            <w:r>
              <w:rPr>
                <w:noProof/>
                <w:webHidden/>
              </w:rPr>
              <w:t>5</w:t>
            </w:r>
            <w:r>
              <w:rPr>
                <w:noProof/>
                <w:webHidden/>
              </w:rPr>
              <w:fldChar w:fldCharType="end"/>
            </w:r>
          </w:hyperlink>
        </w:p>
        <w:p w14:paraId="7EF662A7" w14:textId="1164D8F9" w:rsidR="00CD1725" w:rsidRDefault="00CD1725">
          <w:pPr>
            <w:pStyle w:val="TOC2"/>
            <w:tabs>
              <w:tab w:val="right" w:leader="dot" w:pos="9016"/>
            </w:tabs>
            <w:rPr>
              <w:rFonts w:eastAsiaTheme="minorEastAsia"/>
              <w:noProof/>
              <w:kern w:val="2"/>
              <w:sz w:val="24"/>
              <w:szCs w:val="24"/>
              <w14:ligatures w14:val="standardContextual"/>
            </w:rPr>
          </w:pPr>
          <w:hyperlink w:anchor="_Toc230099381" w:history="1">
            <w:r w:rsidRPr="00443721">
              <w:rPr>
                <w:rStyle w:val="Hyperlink"/>
                <w:rFonts w:ascii="Calibri Light" w:eastAsia="Calibri Light" w:hAnsi="Calibri Light" w:cs="Calibri Light"/>
                <w:b/>
                <w:bCs/>
                <w:noProof/>
              </w:rPr>
              <w:t>4.4  Augmentation Ablation Study</w:t>
            </w:r>
            <w:r>
              <w:rPr>
                <w:noProof/>
                <w:webHidden/>
              </w:rPr>
              <w:tab/>
            </w:r>
            <w:r>
              <w:rPr>
                <w:noProof/>
                <w:webHidden/>
              </w:rPr>
              <w:fldChar w:fldCharType="begin"/>
            </w:r>
            <w:r>
              <w:rPr>
                <w:noProof/>
                <w:webHidden/>
              </w:rPr>
              <w:instrText xml:space="preserve"> PAGEREF _Toc230099381 \h </w:instrText>
            </w:r>
            <w:r>
              <w:rPr>
                <w:noProof/>
                <w:webHidden/>
              </w:rPr>
            </w:r>
            <w:r>
              <w:rPr>
                <w:noProof/>
                <w:webHidden/>
              </w:rPr>
              <w:fldChar w:fldCharType="separate"/>
            </w:r>
            <w:r>
              <w:rPr>
                <w:noProof/>
                <w:webHidden/>
              </w:rPr>
              <w:t>6</w:t>
            </w:r>
            <w:r>
              <w:rPr>
                <w:noProof/>
                <w:webHidden/>
              </w:rPr>
              <w:fldChar w:fldCharType="end"/>
            </w:r>
          </w:hyperlink>
        </w:p>
        <w:p w14:paraId="4D338FB6" w14:textId="2D92C491" w:rsidR="00CD1725" w:rsidRDefault="00CD1725" w:rsidP="00940856">
          <w:pPr>
            <w:pStyle w:val="TOC1"/>
            <w:rPr>
              <w:rFonts w:asciiTheme="minorHAnsi" w:eastAsiaTheme="minorEastAsia" w:hAnsiTheme="minorHAnsi" w:cstheme="minorBidi"/>
              <w:spacing w:val="0"/>
              <w:kern w:val="2"/>
              <w:sz w:val="24"/>
              <w:szCs w:val="24"/>
              <w:lang w:bidi="ar-SA"/>
              <w14:ligatures w14:val="standardContextual"/>
            </w:rPr>
          </w:pPr>
          <w:hyperlink w:anchor="_Toc230099382" w:history="1">
            <w:r w:rsidRPr="00443721">
              <w:rPr>
                <w:rStyle w:val="Hyperlink"/>
                <w:rFonts w:ascii="Calibri Light" w:hAnsi="Calibri Light" w:cs="Calibri Light"/>
              </w:rPr>
              <w:t>5.  Results and Analysis</w:t>
            </w:r>
            <w:r>
              <w:rPr>
                <w:webHidden/>
              </w:rPr>
              <w:tab/>
            </w:r>
            <w:r>
              <w:rPr>
                <w:webHidden/>
              </w:rPr>
              <w:fldChar w:fldCharType="begin"/>
            </w:r>
            <w:r>
              <w:rPr>
                <w:webHidden/>
              </w:rPr>
              <w:instrText xml:space="preserve"> PAGEREF _Toc230099382 \h </w:instrText>
            </w:r>
            <w:r>
              <w:rPr>
                <w:webHidden/>
              </w:rPr>
            </w:r>
            <w:r>
              <w:rPr>
                <w:webHidden/>
              </w:rPr>
              <w:fldChar w:fldCharType="separate"/>
            </w:r>
            <w:r>
              <w:rPr>
                <w:webHidden/>
              </w:rPr>
              <w:t>7</w:t>
            </w:r>
            <w:r>
              <w:rPr>
                <w:webHidden/>
              </w:rPr>
              <w:fldChar w:fldCharType="end"/>
            </w:r>
          </w:hyperlink>
        </w:p>
        <w:p w14:paraId="4E1D1A73" w14:textId="7342B38B" w:rsidR="00CD1725" w:rsidRDefault="00CD1725">
          <w:pPr>
            <w:pStyle w:val="TOC2"/>
            <w:tabs>
              <w:tab w:val="right" w:leader="dot" w:pos="9016"/>
            </w:tabs>
            <w:rPr>
              <w:rFonts w:eastAsiaTheme="minorEastAsia"/>
              <w:noProof/>
              <w:kern w:val="2"/>
              <w:sz w:val="24"/>
              <w:szCs w:val="24"/>
              <w14:ligatures w14:val="standardContextual"/>
            </w:rPr>
          </w:pPr>
          <w:hyperlink w:anchor="_Toc230099383" w:history="1">
            <w:r w:rsidRPr="00443721">
              <w:rPr>
                <w:rStyle w:val="Hyperlink"/>
                <w:rFonts w:ascii="Calibri Light" w:eastAsia="Calibri Light" w:hAnsi="Calibri Light" w:cs="Calibri Light"/>
                <w:b/>
                <w:bCs/>
                <w:noProof/>
              </w:rPr>
              <w:t>5.1  Main Results</w:t>
            </w:r>
            <w:r>
              <w:rPr>
                <w:noProof/>
                <w:webHidden/>
              </w:rPr>
              <w:tab/>
            </w:r>
            <w:r>
              <w:rPr>
                <w:noProof/>
                <w:webHidden/>
              </w:rPr>
              <w:fldChar w:fldCharType="begin"/>
            </w:r>
            <w:r>
              <w:rPr>
                <w:noProof/>
                <w:webHidden/>
              </w:rPr>
              <w:instrText xml:space="preserve"> PAGEREF _Toc230099383 \h </w:instrText>
            </w:r>
            <w:r>
              <w:rPr>
                <w:noProof/>
                <w:webHidden/>
              </w:rPr>
            </w:r>
            <w:r>
              <w:rPr>
                <w:noProof/>
                <w:webHidden/>
              </w:rPr>
              <w:fldChar w:fldCharType="separate"/>
            </w:r>
            <w:r>
              <w:rPr>
                <w:noProof/>
                <w:webHidden/>
              </w:rPr>
              <w:t>7</w:t>
            </w:r>
            <w:r>
              <w:rPr>
                <w:noProof/>
                <w:webHidden/>
              </w:rPr>
              <w:fldChar w:fldCharType="end"/>
            </w:r>
          </w:hyperlink>
        </w:p>
        <w:p w14:paraId="4D8C85BE" w14:textId="434A57FC" w:rsidR="00CD1725" w:rsidRDefault="00CD1725">
          <w:pPr>
            <w:pStyle w:val="TOC2"/>
            <w:tabs>
              <w:tab w:val="right" w:leader="dot" w:pos="9016"/>
            </w:tabs>
            <w:rPr>
              <w:rFonts w:eastAsiaTheme="minorEastAsia"/>
              <w:noProof/>
              <w:kern w:val="2"/>
              <w:sz w:val="24"/>
              <w:szCs w:val="24"/>
              <w14:ligatures w14:val="standardContextual"/>
            </w:rPr>
          </w:pPr>
          <w:hyperlink w:anchor="_Toc230099384" w:history="1">
            <w:r w:rsidRPr="00443721">
              <w:rPr>
                <w:rStyle w:val="Hyperlink"/>
                <w:rFonts w:ascii="Calibri Light" w:eastAsia="Calibri Light" w:hAnsi="Calibri Light" w:cs="Calibri Light"/>
                <w:b/>
                <w:bCs/>
                <w:noProof/>
              </w:rPr>
              <w:t>5.2  Per-Seed Breakdown</w:t>
            </w:r>
            <w:r>
              <w:rPr>
                <w:noProof/>
                <w:webHidden/>
              </w:rPr>
              <w:tab/>
            </w:r>
            <w:r>
              <w:rPr>
                <w:noProof/>
                <w:webHidden/>
              </w:rPr>
              <w:fldChar w:fldCharType="begin"/>
            </w:r>
            <w:r>
              <w:rPr>
                <w:noProof/>
                <w:webHidden/>
              </w:rPr>
              <w:instrText xml:space="preserve"> PAGEREF _Toc230099384 \h </w:instrText>
            </w:r>
            <w:r>
              <w:rPr>
                <w:noProof/>
                <w:webHidden/>
              </w:rPr>
            </w:r>
            <w:r>
              <w:rPr>
                <w:noProof/>
                <w:webHidden/>
              </w:rPr>
              <w:fldChar w:fldCharType="separate"/>
            </w:r>
            <w:r>
              <w:rPr>
                <w:noProof/>
                <w:webHidden/>
              </w:rPr>
              <w:t>7</w:t>
            </w:r>
            <w:r>
              <w:rPr>
                <w:noProof/>
                <w:webHidden/>
              </w:rPr>
              <w:fldChar w:fldCharType="end"/>
            </w:r>
          </w:hyperlink>
        </w:p>
        <w:p w14:paraId="22F3AD4E" w14:textId="21D30F37" w:rsidR="00CD1725" w:rsidRDefault="00CD1725">
          <w:pPr>
            <w:pStyle w:val="TOC2"/>
            <w:tabs>
              <w:tab w:val="right" w:leader="dot" w:pos="9016"/>
            </w:tabs>
            <w:rPr>
              <w:rFonts w:eastAsiaTheme="minorEastAsia"/>
              <w:noProof/>
              <w:kern w:val="2"/>
              <w:sz w:val="24"/>
              <w:szCs w:val="24"/>
              <w14:ligatures w14:val="standardContextual"/>
            </w:rPr>
          </w:pPr>
          <w:hyperlink w:anchor="_Toc230099385" w:history="1">
            <w:r w:rsidRPr="00443721">
              <w:rPr>
                <w:rStyle w:val="Hyperlink"/>
                <w:rFonts w:ascii="Calibri Light" w:eastAsia="Calibri Light" w:hAnsi="Calibri Light" w:cs="Calibri Light"/>
                <w:b/>
                <w:bCs/>
                <w:noProof/>
              </w:rPr>
              <w:t>5.3  Statistical Significance</w:t>
            </w:r>
            <w:r>
              <w:rPr>
                <w:noProof/>
                <w:webHidden/>
              </w:rPr>
              <w:tab/>
            </w:r>
            <w:r>
              <w:rPr>
                <w:noProof/>
                <w:webHidden/>
              </w:rPr>
              <w:fldChar w:fldCharType="begin"/>
            </w:r>
            <w:r>
              <w:rPr>
                <w:noProof/>
                <w:webHidden/>
              </w:rPr>
              <w:instrText xml:space="preserve"> PAGEREF _Toc230099385 \h </w:instrText>
            </w:r>
            <w:r>
              <w:rPr>
                <w:noProof/>
                <w:webHidden/>
              </w:rPr>
            </w:r>
            <w:r>
              <w:rPr>
                <w:noProof/>
                <w:webHidden/>
              </w:rPr>
              <w:fldChar w:fldCharType="separate"/>
            </w:r>
            <w:r>
              <w:rPr>
                <w:noProof/>
                <w:webHidden/>
              </w:rPr>
              <w:t>8</w:t>
            </w:r>
            <w:r>
              <w:rPr>
                <w:noProof/>
                <w:webHidden/>
              </w:rPr>
              <w:fldChar w:fldCharType="end"/>
            </w:r>
          </w:hyperlink>
        </w:p>
        <w:p w14:paraId="794C56A9" w14:textId="2146774A" w:rsidR="00CD1725" w:rsidRDefault="00CD1725">
          <w:pPr>
            <w:pStyle w:val="TOC2"/>
            <w:tabs>
              <w:tab w:val="right" w:leader="dot" w:pos="9016"/>
            </w:tabs>
            <w:rPr>
              <w:rFonts w:eastAsiaTheme="minorEastAsia"/>
              <w:noProof/>
              <w:kern w:val="2"/>
              <w:sz w:val="24"/>
              <w:szCs w:val="24"/>
              <w14:ligatures w14:val="standardContextual"/>
            </w:rPr>
          </w:pPr>
          <w:hyperlink w:anchor="_Toc230099386" w:history="1">
            <w:r w:rsidRPr="00443721">
              <w:rPr>
                <w:rStyle w:val="Hyperlink"/>
                <w:rFonts w:ascii="Calibri Light" w:eastAsia="Calibri Light" w:hAnsi="Calibri Light" w:cs="Calibri Light"/>
                <w:b/>
                <w:bCs/>
                <w:noProof/>
              </w:rPr>
              <w:t>5.4  Augmentation Ablation Study</w:t>
            </w:r>
            <w:r>
              <w:rPr>
                <w:noProof/>
                <w:webHidden/>
              </w:rPr>
              <w:tab/>
            </w:r>
            <w:r>
              <w:rPr>
                <w:noProof/>
                <w:webHidden/>
              </w:rPr>
              <w:fldChar w:fldCharType="begin"/>
            </w:r>
            <w:r>
              <w:rPr>
                <w:noProof/>
                <w:webHidden/>
              </w:rPr>
              <w:instrText xml:space="preserve"> PAGEREF _Toc230099386 \h </w:instrText>
            </w:r>
            <w:r>
              <w:rPr>
                <w:noProof/>
                <w:webHidden/>
              </w:rPr>
            </w:r>
            <w:r>
              <w:rPr>
                <w:noProof/>
                <w:webHidden/>
              </w:rPr>
              <w:fldChar w:fldCharType="separate"/>
            </w:r>
            <w:r>
              <w:rPr>
                <w:noProof/>
                <w:webHidden/>
              </w:rPr>
              <w:t>8</w:t>
            </w:r>
            <w:r>
              <w:rPr>
                <w:noProof/>
                <w:webHidden/>
              </w:rPr>
              <w:fldChar w:fldCharType="end"/>
            </w:r>
          </w:hyperlink>
        </w:p>
        <w:p w14:paraId="00A57C9F" w14:textId="69C40DC6" w:rsidR="00CD1725" w:rsidRDefault="00CD1725">
          <w:pPr>
            <w:pStyle w:val="TOC2"/>
            <w:tabs>
              <w:tab w:val="right" w:leader="dot" w:pos="9016"/>
            </w:tabs>
            <w:rPr>
              <w:rFonts w:eastAsiaTheme="minorEastAsia"/>
              <w:noProof/>
              <w:kern w:val="2"/>
              <w:sz w:val="24"/>
              <w:szCs w:val="24"/>
              <w14:ligatures w14:val="standardContextual"/>
            </w:rPr>
          </w:pPr>
          <w:hyperlink w:anchor="_Toc230099387" w:history="1">
            <w:r w:rsidRPr="00443721">
              <w:rPr>
                <w:rStyle w:val="Hyperlink"/>
                <w:rFonts w:ascii="Calibri Light" w:eastAsia="Calibri Light" w:hAnsi="Calibri Light" w:cs="Calibri Light"/>
                <w:b/>
                <w:bCs/>
                <w:noProof/>
              </w:rPr>
              <w:t>5.5  Comparison with Prior Work</w:t>
            </w:r>
            <w:r>
              <w:rPr>
                <w:noProof/>
                <w:webHidden/>
              </w:rPr>
              <w:tab/>
            </w:r>
            <w:r>
              <w:rPr>
                <w:noProof/>
                <w:webHidden/>
              </w:rPr>
              <w:fldChar w:fldCharType="begin"/>
            </w:r>
            <w:r>
              <w:rPr>
                <w:noProof/>
                <w:webHidden/>
              </w:rPr>
              <w:instrText xml:space="preserve"> PAGEREF _Toc230099387 \h </w:instrText>
            </w:r>
            <w:r>
              <w:rPr>
                <w:noProof/>
                <w:webHidden/>
              </w:rPr>
            </w:r>
            <w:r>
              <w:rPr>
                <w:noProof/>
                <w:webHidden/>
              </w:rPr>
              <w:fldChar w:fldCharType="separate"/>
            </w:r>
            <w:r>
              <w:rPr>
                <w:noProof/>
                <w:webHidden/>
              </w:rPr>
              <w:t>9</w:t>
            </w:r>
            <w:r>
              <w:rPr>
                <w:noProof/>
                <w:webHidden/>
              </w:rPr>
              <w:fldChar w:fldCharType="end"/>
            </w:r>
          </w:hyperlink>
        </w:p>
        <w:p w14:paraId="67AA908A" w14:textId="471823C3" w:rsidR="00CD1725" w:rsidRDefault="00CD1725" w:rsidP="00940856">
          <w:pPr>
            <w:pStyle w:val="TOC1"/>
            <w:rPr>
              <w:rFonts w:asciiTheme="minorHAnsi" w:eastAsiaTheme="minorEastAsia" w:hAnsiTheme="minorHAnsi" w:cstheme="minorBidi"/>
              <w:spacing w:val="0"/>
              <w:kern w:val="2"/>
              <w:sz w:val="24"/>
              <w:szCs w:val="24"/>
              <w:lang w:bidi="ar-SA"/>
              <w14:ligatures w14:val="standardContextual"/>
            </w:rPr>
          </w:pPr>
          <w:hyperlink w:anchor="_Toc230099388" w:history="1">
            <w:r w:rsidRPr="00443721">
              <w:rPr>
                <w:rStyle w:val="Hyperlink"/>
                <w:rFonts w:ascii="Calibri Light" w:hAnsi="Calibri Light" w:cs="Calibri Light"/>
              </w:rPr>
              <w:t>6.  Training Dynamics</w:t>
            </w:r>
            <w:r>
              <w:rPr>
                <w:webHidden/>
              </w:rPr>
              <w:tab/>
            </w:r>
            <w:r>
              <w:rPr>
                <w:webHidden/>
              </w:rPr>
              <w:fldChar w:fldCharType="begin"/>
            </w:r>
            <w:r>
              <w:rPr>
                <w:webHidden/>
              </w:rPr>
              <w:instrText xml:space="preserve"> PAGEREF _Toc230099388 \h </w:instrText>
            </w:r>
            <w:r>
              <w:rPr>
                <w:webHidden/>
              </w:rPr>
            </w:r>
            <w:r>
              <w:rPr>
                <w:webHidden/>
              </w:rPr>
              <w:fldChar w:fldCharType="separate"/>
            </w:r>
            <w:r>
              <w:rPr>
                <w:webHidden/>
              </w:rPr>
              <w:t>10</w:t>
            </w:r>
            <w:r>
              <w:rPr>
                <w:webHidden/>
              </w:rPr>
              <w:fldChar w:fldCharType="end"/>
            </w:r>
          </w:hyperlink>
        </w:p>
        <w:p w14:paraId="1577E17E" w14:textId="77E61564" w:rsidR="00CD1725" w:rsidRDefault="00CD1725">
          <w:pPr>
            <w:pStyle w:val="TOC2"/>
            <w:tabs>
              <w:tab w:val="right" w:leader="dot" w:pos="9016"/>
            </w:tabs>
            <w:rPr>
              <w:rFonts w:eastAsiaTheme="minorEastAsia"/>
              <w:noProof/>
              <w:kern w:val="2"/>
              <w:sz w:val="24"/>
              <w:szCs w:val="24"/>
              <w14:ligatures w14:val="standardContextual"/>
            </w:rPr>
          </w:pPr>
          <w:hyperlink w:anchor="_Toc230099389" w:history="1">
            <w:r w:rsidRPr="00443721">
              <w:rPr>
                <w:rStyle w:val="Hyperlink"/>
                <w:rFonts w:ascii="Calibri Light" w:eastAsia="Calibri Light" w:hAnsi="Calibri Light" w:cs="Calibri Light"/>
                <w:b/>
                <w:bCs/>
                <w:noProof/>
              </w:rPr>
              <w:t>6.1  Loss and Accuracy Curves</w:t>
            </w:r>
            <w:r>
              <w:rPr>
                <w:noProof/>
                <w:webHidden/>
              </w:rPr>
              <w:tab/>
            </w:r>
            <w:r>
              <w:rPr>
                <w:noProof/>
                <w:webHidden/>
              </w:rPr>
              <w:fldChar w:fldCharType="begin"/>
            </w:r>
            <w:r>
              <w:rPr>
                <w:noProof/>
                <w:webHidden/>
              </w:rPr>
              <w:instrText xml:space="preserve"> PAGEREF _Toc230099389 \h </w:instrText>
            </w:r>
            <w:r>
              <w:rPr>
                <w:noProof/>
                <w:webHidden/>
              </w:rPr>
            </w:r>
            <w:r>
              <w:rPr>
                <w:noProof/>
                <w:webHidden/>
              </w:rPr>
              <w:fldChar w:fldCharType="separate"/>
            </w:r>
            <w:r>
              <w:rPr>
                <w:noProof/>
                <w:webHidden/>
              </w:rPr>
              <w:t>10</w:t>
            </w:r>
            <w:r>
              <w:rPr>
                <w:noProof/>
                <w:webHidden/>
              </w:rPr>
              <w:fldChar w:fldCharType="end"/>
            </w:r>
          </w:hyperlink>
        </w:p>
        <w:p w14:paraId="3312582B" w14:textId="454339F4" w:rsidR="00CD1725" w:rsidRDefault="00CD1725">
          <w:pPr>
            <w:pStyle w:val="TOC2"/>
            <w:tabs>
              <w:tab w:val="right" w:leader="dot" w:pos="9016"/>
            </w:tabs>
            <w:rPr>
              <w:rFonts w:eastAsiaTheme="minorEastAsia"/>
              <w:noProof/>
              <w:kern w:val="2"/>
              <w:sz w:val="24"/>
              <w:szCs w:val="24"/>
              <w14:ligatures w14:val="standardContextual"/>
            </w:rPr>
          </w:pPr>
          <w:hyperlink w:anchor="_Toc230099390" w:history="1">
            <w:r w:rsidRPr="00443721">
              <w:rPr>
                <w:rStyle w:val="Hyperlink"/>
                <w:rFonts w:ascii="Calibri Light" w:eastAsia="Calibri Light" w:hAnsi="Calibri Light" w:cs="Calibri Light"/>
                <w:b/>
                <w:bCs/>
                <w:noProof/>
              </w:rPr>
              <w:t>6.2  Loss Behaviour</w:t>
            </w:r>
            <w:r>
              <w:rPr>
                <w:noProof/>
                <w:webHidden/>
              </w:rPr>
              <w:tab/>
            </w:r>
            <w:r>
              <w:rPr>
                <w:noProof/>
                <w:webHidden/>
              </w:rPr>
              <w:fldChar w:fldCharType="begin"/>
            </w:r>
            <w:r>
              <w:rPr>
                <w:noProof/>
                <w:webHidden/>
              </w:rPr>
              <w:instrText xml:space="preserve"> PAGEREF _Toc230099390 \h </w:instrText>
            </w:r>
            <w:r>
              <w:rPr>
                <w:noProof/>
                <w:webHidden/>
              </w:rPr>
            </w:r>
            <w:r>
              <w:rPr>
                <w:noProof/>
                <w:webHidden/>
              </w:rPr>
              <w:fldChar w:fldCharType="separate"/>
            </w:r>
            <w:r>
              <w:rPr>
                <w:noProof/>
                <w:webHidden/>
              </w:rPr>
              <w:t>10</w:t>
            </w:r>
            <w:r>
              <w:rPr>
                <w:noProof/>
                <w:webHidden/>
              </w:rPr>
              <w:fldChar w:fldCharType="end"/>
            </w:r>
          </w:hyperlink>
        </w:p>
        <w:p w14:paraId="61CD48B4" w14:textId="3B5A02FF" w:rsidR="00CD1725" w:rsidRDefault="00CD1725" w:rsidP="00940856">
          <w:pPr>
            <w:pStyle w:val="TOC1"/>
            <w:rPr>
              <w:rFonts w:asciiTheme="minorHAnsi" w:eastAsiaTheme="minorEastAsia" w:hAnsiTheme="minorHAnsi" w:cstheme="minorBidi"/>
              <w:spacing w:val="0"/>
              <w:kern w:val="2"/>
              <w:sz w:val="24"/>
              <w:szCs w:val="24"/>
              <w:lang w:bidi="ar-SA"/>
              <w14:ligatures w14:val="standardContextual"/>
            </w:rPr>
          </w:pPr>
          <w:hyperlink w:anchor="_Toc230099391" w:history="1">
            <w:r w:rsidRPr="00443721">
              <w:rPr>
                <w:rStyle w:val="Hyperlink"/>
                <w:rFonts w:ascii="Calibri Light" w:hAnsi="Calibri Light" w:cs="Calibri Light"/>
              </w:rPr>
              <w:t xml:space="preserve">7.  Model Interpretability </w:t>
            </w:r>
            <w:r w:rsidR="00377393">
              <w:rPr>
                <w:rStyle w:val="Hyperlink"/>
                <w:rFonts w:ascii="Calibri Light" w:hAnsi="Calibri Light" w:cs="Calibri Light"/>
              </w:rPr>
              <w:t>-</w:t>
            </w:r>
            <w:r w:rsidRPr="00443721">
              <w:rPr>
                <w:rStyle w:val="Hyperlink"/>
                <w:rFonts w:ascii="Calibri Light" w:hAnsi="Calibri Light" w:cs="Calibri Light"/>
              </w:rPr>
              <w:t xml:space="preserve"> Grad-CAM Analysis</w:t>
            </w:r>
            <w:r>
              <w:rPr>
                <w:webHidden/>
              </w:rPr>
              <w:tab/>
            </w:r>
            <w:r>
              <w:rPr>
                <w:webHidden/>
              </w:rPr>
              <w:fldChar w:fldCharType="begin"/>
            </w:r>
            <w:r>
              <w:rPr>
                <w:webHidden/>
              </w:rPr>
              <w:instrText xml:space="preserve"> PAGEREF _Toc230099391 \h </w:instrText>
            </w:r>
            <w:r>
              <w:rPr>
                <w:webHidden/>
              </w:rPr>
            </w:r>
            <w:r>
              <w:rPr>
                <w:webHidden/>
              </w:rPr>
              <w:fldChar w:fldCharType="separate"/>
            </w:r>
            <w:r>
              <w:rPr>
                <w:webHidden/>
              </w:rPr>
              <w:t>11</w:t>
            </w:r>
            <w:r>
              <w:rPr>
                <w:webHidden/>
              </w:rPr>
              <w:fldChar w:fldCharType="end"/>
            </w:r>
          </w:hyperlink>
        </w:p>
        <w:p w14:paraId="1B6B0E7D" w14:textId="6B6A4C85" w:rsidR="00CD1725" w:rsidRDefault="00CD1725">
          <w:pPr>
            <w:pStyle w:val="TOC2"/>
            <w:tabs>
              <w:tab w:val="right" w:leader="dot" w:pos="9016"/>
            </w:tabs>
            <w:rPr>
              <w:rFonts w:eastAsiaTheme="minorEastAsia"/>
              <w:noProof/>
              <w:kern w:val="2"/>
              <w:sz w:val="24"/>
              <w:szCs w:val="24"/>
              <w14:ligatures w14:val="standardContextual"/>
            </w:rPr>
          </w:pPr>
          <w:hyperlink w:anchor="_Toc230099392" w:history="1">
            <w:r w:rsidRPr="00443721">
              <w:rPr>
                <w:rStyle w:val="Hyperlink"/>
                <w:rFonts w:ascii="Calibri Light" w:eastAsia="Calibri Light" w:hAnsi="Calibri Light" w:cs="Calibri Light"/>
                <w:b/>
                <w:bCs/>
                <w:noProof/>
              </w:rPr>
              <w:t>7.1  Overview</w:t>
            </w:r>
            <w:r>
              <w:rPr>
                <w:noProof/>
                <w:webHidden/>
              </w:rPr>
              <w:tab/>
            </w:r>
            <w:r>
              <w:rPr>
                <w:noProof/>
                <w:webHidden/>
              </w:rPr>
              <w:fldChar w:fldCharType="begin"/>
            </w:r>
            <w:r>
              <w:rPr>
                <w:noProof/>
                <w:webHidden/>
              </w:rPr>
              <w:instrText xml:space="preserve"> PAGEREF _Toc230099392 \h </w:instrText>
            </w:r>
            <w:r>
              <w:rPr>
                <w:noProof/>
                <w:webHidden/>
              </w:rPr>
            </w:r>
            <w:r>
              <w:rPr>
                <w:noProof/>
                <w:webHidden/>
              </w:rPr>
              <w:fldChar w:fldCharType="separate"/>
            </w:r>
            <w:r>
              <w:rPr>
                <w:noProof/>
                <w:webHidden/>
              </w:rPr>
              <w:t>11</w:t>
            </w:r>
            <w:r>
              <w:rPr>
                <w:noProof/>
                <w:webHidden/>
              </w:rPr>
              <w:fldChar w:fldCharType="end"/>
            </w:r>
          </w:hyperlink>
        </w:p>
        <w:p w14:paraId="751796DE" w14:textId="5D700879" w:rsidR="00CD1725" w:rsidRDefault="00CD1725">
          <w:pPr>
            <w:pStyle w:val="TOC2"/>
            <w:tabs>
              <w:tab w:val="right" w:leader="dot" w:pos="9016"/>
            </w:tabs>
            <w:rPr>
              <w:rFonts w:eastAsiaTheme="minorEastAsia"/>
              <w:noProof/>
              <w:kern w:val="2"/>
              <w:sz w:val="24"/>
              <w:szCs w:val="24"/>
              <w14:ligatures w14:val="standardContextual"/>
            </w:rPr>
          </w:pPr>
          <w:hyperlink w:anchor="_Toc230099393" w:history="1">
            <w:r w:rsidRPr="00443721">
              <w:rPr>
                <w:rStyle w:val="Hyperlink"/>
                <w:rFonts w:ascii="Calibri Light" w:eastAsia="Calibri Light" w:hAnsi="Calibri Light" w:cs="Calibri Light"/>
                <w:b/>
                <w:bCs/>
                <w:noProof/>
              </w:rPr>
              <w:t>7.2  Qualitative Observations</w:t>
            </w:r>
            <w:r>
              <w:rPr>
                <w:noProof/>
                <w:webHidden/>
              </w:rPr>
              <w:tab/>
            </w:r>
            <w:r>
              <w:rPr>
                <w:noProof/>
                <w:webHidden/>
              </w:rPr>
              <w:fldChar w:fldCharType="begin"/>
            </w:r>
            <w:r>
              <w:rPr>
                <w:noProof/>
                <w:webHidden/>
              </w:rPr>
              <w:instrText xml:space="preserve"> PAGEREF _Toc230099393 \h </w:instrText>
            </w:r>
            <w:r>
              <w:rPr>
                <w:noProof/>
                <w:webHidden/>
              </w:rPr>
            </w:r>
            <w:r>
              <w:rPr>
                <w:noProof/>
                <w:webHidden/>
              </w:rPr>
              <w:fldChar w:fldCharType="separate"/>
            </w:r>
            <w:r>
              <w:rPr>
                <w:noProof/>
                <w:webHidden/>
              </w:rPr>
              <w:t>11</w:t>
            </w:r>
            <w:r>
              <w:rPr>
                <w:noProof/>
                <w:webHidden/>
              </w:rPr>
              <w:fldChar w:fldCharType="end"/>
            </w:r>
          </w:hyperlink>
        </w:p>
        <w:p w14:paraId="2503AB1A" w14:textId="1D16520C" w:rsidR="00CD1725" w:rsidRDefault="00CD1725">
          <w:pPr>
            <w:pStyle w:val="TOC2"/>
            <w:tabs>
              <w:tab w:val="right" w:leader="dot" w:pos="9016"/>
            </w:tabs>
            <w:rPr>
              <w:rFonts w:eastAsiaTheme="minorEastAsia"/>
              <w:noProof/>
              <w:kern w:val="2"/>
              <w:sz w:val="24"/>
              <w:szCs w:val="24"/>
              <w14:ligatures w14:val="standardContextual"/>
            </w:rPr>
          </w:pPr>
          <w:hyperlink w:anchor="_Toc230099394" w:history="1">
            <w:r w:rsidRPr="00443721">
              <w:rPr>
                <w:rStyle w:val="Hyperlink"/>
                <w:rFonts w:ascii="Calibri Light" w:eastAsia="Calibri Light" w:hAnsi="Calibri Light" w:cs="Calibri Light"/>
                <w:b/>
                <w:bCs/>
                <w:noProof/>
              </w:rPr>
              <w:t>7.3  Implications</w:t>
            </w:r>
            <w:r>
              <w:rPr>
                <w:noProof/>
                <w:webHidden/>
              </w:rPr>
              <w:tab/>
            </w:r>
            <w:r>
              <w:rPr>
                <w:noProof/>
                <w:webHidden/>
              </w:rPr>
              <w:fldChar w:fldCharType="begin"/>
            </w:r>
            <w:r>
              <w:rPr>
                <w:noProof/>
                <w:webHidden/>
              </w:rPr>
              <w:instrText xml:space="preserve"> PAGEREF _Toc230099394 \h </w:instrText>
            </w:r>
            <w:r>
              <w:rPr>
                <w:noProof/>
                <w:webHidden/>
              </w:rPr>
            </w:r>
            <w:r>
              <w:rPr>
                <w:noProof/>
                <w:webHidden/>
              </w:rPr>
              <w:fldChar w:fldCharType="separate"/>
            </w:r>
            <w:r>
              <w:rPr>
                <w:noProof/>
                <w:webHidden/>
              </w:rPr>
              <w:t>11</w:t>
            </w:r>
            <w:r>
              <w:rPr>
                <w:noProof/>
                <w:webHidden/>
              </w:rPr>
              <w:fldChar w:fldCharType="end"/>
            </w:r>
          </w:hyperlink>
        </w:p>
        <w:p w14:paraId="18C7C004" w14:textId="1638BE75" w:rsidR="00CD1725" w:rsidRDefault="00CD1725" w:rsidP="00940856">
          <w:pPr>
            <w:pStyle w:val="TOC1"/>
            <w:rPr>
              <w:rFonts w:asciiTheme="minorHAnsi" w:eastAsiaTheme="minorEastAsia" w:hAnsiTheme="minorHAnsi" w:cstheme="minorBidi"/>
              <w:spacing w:val="0"/>
              <w:kern w:val="2"/>
              <w:sz w:val="24"/>
              <w:szCs w:val="24"/>
              <w:lang w:bidi="ar-SA"/>
              <w14:ligatures w14:val="standardContextual"/>
            </w:rPr>
          </w:pPr>
          <w:hyperlink w:anchor="_Toc230099395" w:history="1">
            <w:r w:rsidRPr="00443721">
              <w:rPr>
                <w:rStyle w:val="Hyperlink"/>
                <w:rFonts w:ascii="Calibri Light" w:hAnsi="Calibri Light" w:cs="Calibri Light"/>
              </w:rPr>
              <w:t>8.  Discussion</w:t>
            </w:r>
            <w:r>
              <w:rPr>
                <w:webHidden/>
              </w:rPr>
              <w:tab/>
            </w:r>
            <w:r>
              <w:rPr>
                <w:webHidden/>
              </w:rPr>
              <w:fldChar w:fldCharType="begin"/>
            </w:r>
            <w:r>
              <w:rPr>
                <w:webHidden/>
              </w:rPr>
              <w:instrText xml:space="preserve"> PAGEREF _Toc230099395 \h </w:instrText>
            </w:r>
            <w:r>
              <w:rPr>
                <w:webHidden/>
              </w:rPr>
            </w:r>
            <w:r>
              <w:rPr>
                <w:webHidden/>
              </w:rPr>
              <w:fldChar w:fldCharType="separate"/>
            </w:r>
            <w:r>
              <w:rPr>
                <w:webHidden/>
              </w:rPr>
              <w:t>12</w:t>
            </w:r>
            <w:r>
              <w:rPr>
                <w:webHidden/>
              </w:rPr>
              <w:fldChar w:fldCharType="end"/>
            </w:r>
          </w:hyperlink>
        </w:p>
        <w:p w14:paraId="421E1C70" w14:textId="0EE4DC44" w:rsidR="00CD1725" w:rsidRDefault="00CD1725">
          <w:pPr>
            <w:pStyle w:val="TOC2"/>
            <w:tabs>
              <w:tab w:val="right" w:leader="dot" w:pos="9016"/>
            </w:tabs>
            <w:rPr>
              <w:rFonts w:eastAsiaTheme="minorEastAsia"/>
              <w:noProof/>
              <w:kern w:val="2"/>
              <w:sz w:val="24"/>
              <w:szCs w:val="24"/>
              <w14:ligatures w14:val="standardContextual"/>
            </w:rPr>
          </w:pPr>
          <w:hyperlink w:anchor="_Toc230099396" w:history="1">
            <w:r w:rsidRPr="00443721">
              <w:rPr>
                <w:rStyle w:val="Hyperlink"/>
                <w:rFonts w:ascii="Calibri Light" w:eastAsia="Calibri Light" w:hAnsi="Calibri Light" w:cs="Calibri Light"/>
                <w:b/>
                <w:bCs/>
                <w:noProof/>
              </w:rPr>
              <w:t>8.1  Why ResNet-50 Outperforms EfficientNet-B3</w:t>
            </w:r>
            <w:r>
              <w:rPr>
                <w:noProof/>
                <w:webHidden/>
              </w:rPr>
              <w:tab/>
            </w:r>
            <w:r>
              <w:rPr>
                <w:noProof/>
                <w:webHidden/>
              </w:rPr>
              <w:fldChar w:fldCharType="begin"/>
            </w:r>
            <w:r>
              <w:rPr>
                <w:noProof/>
                <w:webHidden/>
              </w:rPr>
              <w:instrText xml:space="preserve"> PAGEREF _Toc230099396 \h </w:instrText>
            </w:r>
            <w:r>
              <w:rPr>
                <w:noProof/>
                <w:webHidden/>
              </w:rPr>
            </w:r>
            <w:r>
              <w:rPr>
                <w:noProof/>
                <w:webHidden/>
              </w:rPr>
              <w:fldChar w:fldCharType="separate"/>
            </w:r>
            <w:r>
              <w:rPr>
                <w:noProof/>
                <w:webHidden/>
              </w:rPr>
              <w:t>12</w:t>
            </w:r>
            <w:r>
              <w:rPr>
                <w:noProof/>
                <w:webHidden/>
              </w:rPr>
              <w:fldChar w:fldCharType="end"/>
            </w:r>
          </w:hyperlink>
        </w:p>
        <w:p w14:paraId="1835DD5D" w14:textId="26F9E81F" w:rsidR="00CD1725" w:rsidRDefault="00CD1725">
          <w:pPr>
            <w:pStyle w:val="TOC2"/>
            <w:tabs>
              <w:tab w:val="right" w:leader="dot" w:pos="9016"/>
            </w:tabs>
            <w:rPr>
              <w:rFonts w:eastAsiaTheme="minorEastAsia"/>
              <w:noProof/>
              <w:kern w:val="2"/>
              <w:sz w:val="24"/>
              <w:szCs w:val="24"/>
              <w14:ligatures w14:val="standardContextual"/>
            </w:rPr>
          </w:pPr>
          <w:hyperlink w:anchor="_Toc230099397" w:history="1">
            <w:r w:rsidRPr="00443721">
              <w:rPr>
                <w:rStyle w:val="Hyperlink"/>
                <w:rFonts w:ascii="Calibri Light" w:eastAsia="Calibri Light" w:hAnsi="Calibri Light" w:cs="Calibri Light"/>
                <w:b/>
                <w:bCs/>
                <w:noProof/>
              </w:rPr>
              <w:t>8.2  Limitations</w:t>
            </w:r>
            <w:r>
              <w:rPr>
                <w:noProof/>
                <w:webHidden/>
              </w:rPr>
              <w:tab/>
            </w:r>
            <w:r>
              <w:rPr>
                <w:noProof/>
                <w:webHidden/>
              </w:rPr>
              <w:fldChar w:fldCharType="begin"/>
            </w:r>
            <w:r>
              <w:rPr>
                <w:noProof/>
                <w:webHidden/>
              </w:rPr>
              <w:instrText xml:space="preserve"> PAGEREF _Toc230099397 \h </w:instrText>
            </w:r>
            <w:r>
              <w:rPr>
                <w:noProof/>
                <w:webHidden/>
              </w:rPr>
            </w:r>
            <w:r>
              <w:rPr>
                <w:noProof/>
                <w:webHidden/>
              </w:rPr>
              <w:fldChar w:fldCharType="separate"/>
            </w:r>
            <w:r>
              <w:rPr>
                <w:noProof/>
                <w:webHidden/>
              </w:rPr>
              <w:t>12</w:t>
            </w:r>
            <w:r>
              <w:rPr>
                <w:noProof/>
                <w:webHidden/>
              </w:rPr>
              <w:fldChar w:fldCharType="end"/>
            </w:r>
          </w:hyperlink>
        </w:p>
        <w:p w14:paraId="657A091B" w14:textId="3AEA8BF2" w:rsidR="00CD1725" w:rsidRDefault="00CD1725">
          <w:pPr>
            <w:pStyle w:val="TOC2"/>
            <w:tabs>
              <w:tab w:val="right" w:leader="dot" w:pos="9016"/>
            </w:tabs>
            <w:rPr>
              <w:rFonts w:eastAsiaTheme="minorEastAsia"/>
              <w:noProof/>
              <w:kern w:val="2"/>
              <w:sz w:val="24"/>
              <w:szCs w:val="24"/>
              <w14:ligatures w14:val="standardContextual"/>
            </w:rPr>
          </w:pPr>
          <w:hyperlink w:anchor="_Toc230099398" w:history="1">
            <w:r w:rsidRPr="00443721">
              <w:rPr>
                <w:rStyle w:val="Hyperlink"/>
                <w:rFonts w:ascii="Calibri Light" w:eastAsia="Calibri Light" w:hAnsi="Calibri Light" w:cs="Calibri Light"/>
                <w:b/>
                <w:bCs/>
                <w:noProof/>
              </w:rPr>
              <w:t>8.3  Future Work</w:t>
            </w:r>
            <w:r>
              <w:rPr>
                <w:noProof/>
                <w:webHidden/>
              </w:rPr>
              <w:tab/>
            </w:r>
            <w:r>
              <w:rPr>
                <w:noProof/>
                <w:webHidden/>
              </w:rPr>
              <w:fldChar w:fldCharType="begin"/>
            </w:r>
            <w:r>
              <w:rPr>
                <w:noProof/>
                <w:webHidden/>
              </w:rPr>
              <w:instrText xml:space="preserve"> PAGEREF _Toc230099398 \h </w:instrText>
            </w:r>
            <w:r>
              <w:rPr>
                <w:noProof/>
                <w:webHidden/>
              </w:rPr>
            </w:r>
            <w:r>
              <w:rPr>
                <w:noProof/>
                <w:webHidden/>
              </w:rPr>
              <w:fldChar w:fldCharType="separate"/>
            </w:r>
            <w:r>
              <w:rPr>
                <w:noProof/>
                <w:webHidden/>
              </w:rPr>
              <w:t>12</w:t>
            </w:r>
            <w:r>
              <w:rPr>
                <w:noProof/>
                <w:webHidden/>
              </w:rPr>
              <w:fldChar w:fldCharType="end"/>
            </w:r>
          </w:hyperlink>
        </w:p>
        <w:p w14:paraId="15BC4639" w14:textId="66F59FB2" w:rsidR="00CD1725" w:rsidRDefault="00CD1725" w:rsidP="00940856">
          <w:pPr>
            <w:pStyle w:val="TOC1"/>
            <w:rPr>
              <w:rFonts w:asciiTheme="minorHAnsi" w:eastAsiaTheme="minorEastAsia" w:hAnsiTheme="minorHAnsi" w:cstheme="minorBidi"/>
              <w:spacing w:val="0"/>
              <w:kern w:val="2"/>
              <w:sz w:val="24"/>
              <w:szCs w:val="24"/>
              <w:lang w:bidi="ar-SA"/>
              <w14:ligatures w14:val="standardContextual"/>
            </w:rPr>
          </w:pPr>
          <w:hyperlink w:anchor="_Toc230099399" w:history="1">
            <w:r w:rsidRPr="00443721">
              <w:rPr>
                <w:rStyle w:val="Hyperlink"/>
                <w:rFonts w:ascii="Calibri Light" w:hAnsi="Calibri Light" w:cs="Calibri Light"/>
              </w:rPr>
              <w:t>9.  Conclusion</w:t>
            </w:r>
            <w:r>
              <w:rPr>
                <w:webHidden/>
              </w:rPr>
              <w:tab/>
            </w:r>
            <w:r>
              <w:rPr>
                <w:webHidden/>
              </w:rPr>
              <w:fldChar w:fldCharType="begin"/>
            </w:r>
            <w:r>
              <w:rPr>
                <w:webHidden/>
              </w:rPr>
              <w:instrText xml:space="preserve"> PAGEREF _Toc230099399 \h </w:instrText>
            </w:r>
            <w:r>
              <w:rPr>
                <w:webHidden/>
              </w:rPr>
            </w:r>
            <w:r>
              <w:rPr>
                <w:webHidden/>
              </w:rPr>
              <w:fldChar w:fldCharType="separate"/>
            </w:r>
            <w:r>
              <w:rPr>
                <w:webHidden/>
              </w:rPr>
              <w:t>13</w:t>
            </w:r>
            <w:r>
              <w:rPr>
                <w:webHidden/>
              </w:rPr>
              <w:fldChar w:fldCharType="end"/>
            </w:r>
          </w:hyperlink>
        </w:p>
        <w:p w14:paraId="5CE124F8" w14:textId="5945A716" w:rsidR="00641B24" w:rsidRDefault="00CD1725" w:rsidP="00940856">
          <w:pPr>
            <w:pStyle w:val="TOC1"/>
          </w:pPr>
          <w:hyperlink w:anchor="_Toc230099400" w:history="1">
            <w:r w:rsidRPr="00443721">
              <w:rPr>
                <w:rStyle w:val="Hyperlink"/>
                <w:rFonts w:ascii="Calibri Light" w:hAnsi="Calibri Light" w:cs="Calibri Light"/>
              </w:rPr>
              <w:t>10.  References</w:t>
            </w:r>
            <w:r>
              <w:rPr>
                <w:webHidden/>
              </w:rPr>
              <w:tab/>
            </w:r>
            <w:r>
              <w:rPr>
                <w:webHidden/>
              </w:rPr>
              <w:fldChar w:fldCharType="begin"/>
            </w:r>
            <w:r>
              <w:rPr>
                <w:webHidden/>
              </w:rPr>
              <w:instrText xml:space="preserve"> PAGEREF _Toc230099400 \h </w:instrText>
            </w:r>
            <w:r>
              <w:rPr>
                <w:webHidden/>
              </w:rPr>
            </w:r>
            <w:r>
              <w:rPr>
                <w:webHidden/>
              </w:rPr>
              <w:fldChar w:fldCharType="separate"/>
            </w:r>
            <w:r>
              <w:rPr>
                <w:webHidden/>
              </w:rPr>
              <w:t>14</w:t>
            </w:r>
            <w:r>
              <w:rPr>
                <w:webHidden/>
              </w:rPr>
              <w:fldChar w:fldCharType="end"/>
            </w:r>
          </w:hyperlink>
          <w:r>
            <w:fldChar w:fldCharType="end"/>
          </w:r>
        </w:p>
      </w:sdtContent>
    </w:sdt>
    <w:p w14:paraId="6DD4674E" w14:textId="77777777" w:rsidR="00F9034C" w:rsidRPr="00F9034C" w:rsidRDefault="00F9034C" w:rsidP="00F9034C">
      <w:pPr>
        <w:rPr>
          <w:lang w:bidi="ur-PK"/>
        </w:rPr>
      </w:pPr>
    </w:p>
    <w:p w14:paraId="41197D9A" w14:textId="64549FCC" w:rsidR="00F9034C" w:rsidRPr="00F9034C" w:rsidRDefault="00F9034C" w:rsidP="00F9034C">
      <w:pPr>
        <w:pStyle w:val="Title"/>
        <w:rPr>
          <w:b/>
          <w:bCs/>
        </w:rPr>
      </w:pPr>
      <w:bookmarkStart w:id="0" w:name="_Toc229875947"/>
      <w:bookmarkStart w:id="1" w:name="_Toc230099368"/>
      <w:r w:rsidRPr="00231FEA">
        <w:rPr>
          <w:rFonts w:ascii="Segoe UI Emoji" w:hAnsi="Segoe UI Emoji" w:cs="Segoe UI Emoji"/>
          <w:b/>
          <w:bCs/>
        </w:rPr>
        <w:t>🐶</w:t>
      </w:r>
      <w:r w:rsidRPr="0021701E">
        <w:rPr>
          <w:b/>
          <w:bCs/>
        </w:rPr>
        <w:t xml:space="preserve"> The Not-So-Secret Life of Dogs</w:t>
      </w:r>
      <w:r>
        <w:rPr>
          <w:b/>
          <w:bCs/>
        </w:rPr>
        <w:t xml:space="preserve"> </w:t>
      </w:r>
      <w:r w:rsidRPr="00231FEA">
        <w:rPr>
          <w:rFonts w:ascii="Segoe UI Emoji" w:hAnsi="Segoe UI Emoji" w:cs="Segoe UI Emoji"/>
          <w:b/>
          <w:bCs/>
        </w:rPr>
        <w:t>🐕</w:t>
      </w:r>
      <w:r w:rsidRPr="00231FEA">
        <w:t xml:space="preserve"> </w:t>
      </w:r>
    </w:p>
    <w:p w14:paraId="58B7F2C3" w14:textId="20BB00C6" w:rsidR="00396DFB" w:rsidRDefault="00B35799" w:rsidP="00F9034C">
      <w:pPr>
        <w:pStyle w:val="Heading1"/>
        <w:rPr>
          <w:lang w:bidi="ur-PK"/>
        </w:rPr>
      </w:pPr>
      <w:r>
        <w:rPr>
          <w:rFonts w:eastAsia="Calibri Light"/>
        </w:rPr>
        <w:t xml:space="preserve">1.  </w:t>
      </w:r>
      <w:r w:rsidR="00396DFB">
        <w:rPr>
          <w:rFonts w:eastAsia="Calibri Light"/>
        </w:rPr>
        <w:t>Executive Summary</w:t>
      </w:r>
      <w:bookmarkEnd w:id="0"/>
      <w:bookmarkEnd w:id="1"/>
    </w:p>
    <w:p w14:paraId="23E902AD" w14:textId="5776C58A" w:rsidR="00396DFB" w:rsidRDefault="00396DFB" w:rsidP="00396DFB">
      <w:pPr>
        <w:spacing w:before="80" w:after="80"/>
        <w:jc w:val="both"/>
      </w:pPr>
      <w:r>
        <w:rPr>
          <w:rFonts w:ascii="Calibri" w:eastAsia="Calibri" w:hAnsi="Calibri" w:cs="Calibri"/>
          <w:sz w:val="21"/>
          <w:szCs w:val="21"/>
        </w:rPr>
        <w:t xml:space="preserve">This report presents a comprehensive deep learning study on fine-grained dog breed classification using the Stanford Dogs Dataset, which contains 20,580 images across 120 breeds. Two convolutional neural network architectures </w:t>
      </w:r>
      <w:r w:rsidR="00377393">
        <w:rPr>
          <w:rFonts w:ascii="Calibri" w:eastAsia="Calibri" w:hAnsi="Calibri" w:cs="Calibri"/>
          <w:sz w:val="21"/>
          <w:szCs w:val="21"/>
        </w:rPr>
        <w:t>-</w:t>
      </w:r>
      <w:r>
        <w:rPr>
          <w:rFonts w:ascii="Calibri" w:eastAsia="Calibri" w:hAnsi="Calibri" w:cs="Calibri"/>
          <w:sz w:val="21"/>
          <w:szCs w:val="21"/>
        </w:rPr>
        <w:t xml:space="preserve"> ResNet-50 and EfficientNet-B3 </w:t>
      </w:r>
      <w:r w:rsidR="00377393">
        <w:rPr>
          <w:rFonts w:ascii="Calibri" w:eastAsia="Calibri" w:hAnsi="Calibri" w:cs="Calibri"/>
          <w:sz w:val="21"/>
          <w:szCs w:val="21"/>
        </w:rPr>
        <w:t>-</w:t>
      </w:r>
      <w:r>
        <w:rPr>
          <w:rFonts w:ascii="Calibri" w:eastAsia="Calibri" w:hAnsi="Calibri" w:cs="Calibri"/>
          <w:sz w:val="21"/>
          <w:szCs w:val="21"/>
        </w:rPr>
        <w:t xml:space="preserve"> were trained and evaluated using a two-stage transfer-learning protocol, augmentation ablation analysis, and statistical significance testing.</w:t>
      </w:r>
    </w:p>
    <w:p w14:paraId="3D18668A" w14:textId="77777777" w:rsidR="00396DFB" w:rsidRDefault="00396DFB" w:rsidP="00396DFB">
      <w:pPr>
        <w:spacing w:before="80" w:after="80"/>
      </w:pPr>
    </w:p>
    <w:p w14:paraId="6C227EBE" w14:textId="01FCF51F" w:rsidR="00396DFB" w:rsidRDefault="00396DFB" w:rsidP="00396DFB">
      <w:pPr>
        <w:spacing w:before="80" w:after="80"/>
        <w:jc w:val="both"/>
      </w:pPr>
      <w:r>
        <w:rPr>
          <w:rFonts w:ascii="Calibri" w:eastAsia="Calibri" w:hAnsi="Calibri" w:cs="Calibri"/>
          <w:sz w:val="21"/>
          <w:szCs w:val="21"/>
        </w:rPr>
        <w:t xml:space="preserve">ResNet-50 emerged as the clearly superior architecture, achieving a mean test Top-1 accuracy of 88.58% (+/-0.07%) and a macro-F1 of 88.00% across three random seeds, compared to EfficientNet-B3's 80.88% (+/-0.42%). A paired t-test confirmed the difference is statistically significant (p = 0.0012). The augmentation ablation study </w:t>
      </w:r>
      <w:r w:rsidR="00377393">
        <w:rPr>
          <w:rFonts w:ascii="Calibri" w:eastAsia="Calibri" w:hAnsi="Calibri" w:cs="Calibri"/>
          <w:sz w:val="21"/>
          <w:szCs w:val="21"/>
        </w:rPr>
        <w:t>-</w:t>
      </w:r>
      <w:r>
        <w:rPr>
          <w:rFonts w:ascii="Calibri" w:eastAsia="Calibri" w:hAnsi="Calibri" w:cs="Calibri"/>
          <w:sz w:val="21"/>
          <w:szCs w:val="21"/>
        </w:rPr>
        <w:t xml:space="preserve"> conducted across five configurations </w:t>
      </w:r>
      <w:r w:rsidR="00377393">
        <w:rPr>
          <w:rFonts w:ascii="Calibri" w:eastAsia="Calibri" w:hAnsi="Calibri" w:cs="Calibri"/>
          <w:sz w:val="21"/>
          <w:szCs w:val="21"/>
        </w:rPr>
        <w:t>-</w:t>
      </w:r>
      <w:r>
        <w:rPr>
          <w:rFonts w:ascii="Calibri" w:eastAsia="Calibri" w:hAnsi="Calibri" w:cs="Calibri"/>
          <w:sz w:val="21"/>
          <w:szCs w:val="21"/>
        </w:rPr>
        <w:t xml:space="preserve"> revealed that removing random rotation paradoxically yielded the best single-run result (88.88%), suggesting mild overfitting from angular diversity in short training runs.</w:t>
      </w:r>
    </w:p>
    <w:p w14:paraId="02652B39" w14:textId="77777777" w:rsidR="00396DFB" w:rsidRDefault="00396DFB" w:rsidP="00396DFB">
      <w:pPr>
        <w:spacing w:before="80" w:after="80"/>
      </w:pPr>
    </w:p>
    <w:p w14:paraId="7E37E845" w14:textId="77777777" w:rsidR="00396DFB" w:rsidRDefault="00396DFB" w:rsidP="00396DFB">
      <w:pPr>
        <w:spacing w:before="80" w:after="80"/>
        <w:jc w:val="both"/>
      </w:pPr>
      <w:r>
        <w:rPr>
          <w:rFonts w:ascii="Calibri" w:eastAsia="Calibri" w:hAnsi="Calibri" w:cs="Calibri"/>
          <w:sz w:val="21"/>
          <w:szCs w:val="21"/>
        </w:rPr>
        <w:t>These results represent a strong baseline relative to prior work and demonstrate that carefully tuned transfer learning from ImageNet-pretrained weights can achieve competitive performance on highly challenging within-class-variation benchmarks.</w:t>
      </w:r>
    </w:p>
    <w:p w14:paraId="41D6929C" w14:textId="77777777" w:rsidR="00396DFB" w:rsidRDefault="00396DFB" w:rsidP="00396DFB">
      <w:pPr>
        <w:spacing w:before="12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6DFB" w14:paraId="32CF90A3" w14:textId="77777777" w:rsidTr="00131940">
        <w:tc>
          <w:tcPr>
            <w:tcW w:w="9638" w:type="dxa"/>
            <w:tcBorders>
              <w:top w:val="single" w:sz="4" w:space="0" w:color="92278F"/>
              <w:left w:val="single" w:sz="12" w:space="0" w:color="92278F"/>
              <w:bottom w:val="single" w:sz="4" w:space="0" w:color="92278F"/>
              <w:right w:val="none" w:sz="0" w:space="0" w:color="FFFFFF"/>
            </w:tcBorders>
            <w:shd w:val="clear" w:color="auto" w:fill="F3E5F5"/>
            <w:tcMar>
              <w:top w:w="140" w:type="dxa"/>
              <w:left w:w="260" w:type="dxa"/>
              <w:bottom w:w="140" w:type="dxa"/>
              <w:right w:w="200" w:type="dxa"/>
            </w:tcMar>
          </w:tcPr>
          <w:p w14:paraId="5FC338AC" w14:textId="77777777" w:rsidR="00396DFB" w:rsidRDefault="00396DFB" w:rsidP="00131940">
            <w:pPr>
              <w:spacing w:before="40" w:after="40"/>
            </w:pPr>
            <w:r>
              <w:rPr>
                <w:rFonts w:ascii="Calibri" w:eastAsia="Calibri" w:hAnsi="Calibri" w:cs="Calibri"/>
                <w:b/>
                <w:bCs/>
                <w:color w:val="6D1D6A"/>
                <w:sz w:val="21"/>
                <w:szCs w:val="21"/>
              </w:rPr>
              <w:t>Key Highlights</w:t>
            </w:r>
          </w:p>
          <w:p w14:paraId="5F61FBB2" w14:textId="77777777" w:rsidR="00396DFB" w:rsidRDefault="00396DFB" w:rsidP="00131940">
            <w:pPr>
              <w:spacing w:before="40" w:after="40"/>
            </w:pPr>
            <w:r>
              <w:rPr>
                <w:rFonts w:ascii="Calibri" w:eastAsia="Calibri" w:hAnsi="Calibri" w:cs="Calibri"/>
                <w:b/>
                <w:bCs/>
                <w:color w:val="6D1D6A"/>
                <w:sz w:val="21"/>
                <w:szCs w:val="21"/>
              </w:rPr>
              <w:t>ResNet-50:</w:t>
            </w:r>
            <w:r>
              <w:rPr>
                <w:rFonts w:ascii="Calibri" w:eastAsia="Calibri" w:hAnsi="Calibri" w:cs="Calibri"/>
                <w:sz w:val="21"/>
                <w:szCs w:val="21"/>
              </w:rPr>
              <w:t xml:space="preserve">  Top-1 Accuracy: 88.58%  </w:t>
            </w:r>
          </w:p>
          <w:p w14:paraId="4D01B401" w14:textId="77777777" w:rsidR="00396DFB" w:rsidRDefault="00396DFB" w:rsidP="00131940">
            <w:pPr>
              <w:spacing w:before="40" w:after="40"/>
            </w:pPr>
            <w:r>
              <w:rPr>
                <w:rFonts w:ascii="Calibri" w:eastAsia="Calibri" w:hAnsi="Calibri" w:cs="Calibri"/>
                <w:b/>
                <w:bCs/>
                <w:color w:val="6D1D6A"/>
                <w:sz w:val="21"/>
                <w:szCs w:val="21"/>
              </w:rPr>
              <w:t>EfficientNet-B3:</w:t>
            </w:r>
            <w:r>
              <w:rPr>
                <w:rFonts w:ascii="Calibri" w:eastAsia="Calibri" w:hAnsi="Calibri" w:cs="Calibri"/>
                <w:sz w:val="21"/>
                <w:szCs w:val="21"/>
              </w:rPr>
              <w:t xml:space="preserve">  Top-1 Accuracy: 80.88%  </w:t>
            </w:r>
          </w:p>
          <w:p w14:paraId="55636A1F" w14:textId="77777777" w:rsidR="00396DFB" w:rsidRDefault="00396DFB" w:rsidP="00131940">
            <w:pPr>
              <w:spacing w:before="40" w:after="40"/>
            </w:pPr>
            <w:r>
              <w:rPr>
                <w:rFonts w:ascii="Calibri" w:eastAsia="Calibri" w:hAnsi="Calibri" w:cs="Calibri"/>
                <w:sz w:val="21"/>
                <w:szCs w:val="21"/>
              </w:rPr>
              <w:t>ResNet-50 superiority is statistically significant (p = 0.0012, paired t-test)</w:t>
            </w:r>
          </w:p>
          <w:p w14:paraId="61EB0658" w14:textId="77777777" w:rsidR="00396DFB" w:rsidRDefault="00396DFB" w:rsidP="00131940">
            <w:pPr>
              <w:spacing w:before="40" w:after="40"/>
            </w:pPr>
            <w:r>
              <w:rPr>
                <w:rFonts w:ascii="Calibri" w:eastAsia="Calibri" w:hAnsi="Calibri" w:cs="Calibri"/>
                <w:sz w:val="21"/>
                <w:szCs w:val="21"/>
              </w:rPr>
              <w:t>Zero corrupt images found across all 20,580 samples</w:t>
            </w:r>
          </w:p>
          <w:p w14:paraId="105F4B11" w14:textId="77777777" w:rsidR="00396DFB" w:rsidRDefault="00396DFB" w:rsidP="00131940">
            <w:pPr>
              <w:spacing w:before="40" w:after="40"/>
            </w:pPr>
            <w:r>
              <w:rPr>
                <w:rFonts w:ascii="Calibri" w:eastAsia="Calibri" w:hAnsi="Calibri" w:cs="Calibri"/>
                <w:sz w:val="21"/>
                <w:szCs w:val="21"/>
              </w:rPr>
              <w:t>Dataset perfectly balanced: exactly 100 samples per class in training split</w:t>
            </w:r>
          </w:p>
        </w:tc>
      </w:tr>
    </w:tbl>
    <w:p w14:paraId="5FEC7F4D" w14:textId="77777777" w:rsidR="00396DFB" w:rsidRDefault="00396DFB" w:rsidP="00396DFB">
      <w:r>
        <w:br w:type="page"/>
      </w:r>
    </w:p>
    <w:p w14:paraId="0EDC8EC2" w14:textId="77777777" w:rsidR="00396DFB" w:rsidRDefault="00396DFB" w:rsidP="00396DFB">
      <w:pPr>
        <w:pStyle w:val="Heading1"/>
      </w:pPr>
      <w:bookmarkStart w:id="2" w:name="_Toc229875948"/>
      <w:bookmarkStart w:id="3" w:name="_Toc230099369"/>
      <w:r>
        <w:rPr>
          <w:rFonts w:ascii="Calibri Light" w:eastAsia="Calibri Light" w:hAnsi="Calibri Light" w:cs="Calibri Light"/>
          <w:color w:val="6D1D6A"/>
        </w:rPr>
        <w:t>2.  Introduction</w:t>
      </w:r>
      <w:bookmarkEnd w:id="2"/>
      <w:bookmarkEnd w:id="3"/>
    </w:p>
    <w:p w14:paraId="3E5D5D87" w14:textId="1E26234B" w:rsidR="00396DFB" w:rsidRDefault="00396DFB" w:rsidP="00396DFB">
      <w:pPr>
        <w:spacing w:before="80" w:after="80"/>
        <w:jc w:val="both"/>
      </w:pPr>
      <w:r>
        <w:rPr>
          <w:rFonts w:ascii="Calibri" w:eastAsia="Calibri" w:hAnsi="Calibri" w:cs="Calibri"/>
          <w:sz w:val="21"/>
          <w:szCs w:val="21"/>
        </w:rPr>
        <w:t xml:space="preserve">Fine-grained visual classification (FGVC) is among the most challenging tasks in computer vision. Unlike coarse-grained recognition (e.g., distinguishing a dog from a cat), FGVC requires discriminating between visually similar sub-categories </w:t>
      </w:r>
      <w:r w:rsidR="00377393">
        <w:rPr>
          <w:rFonts w:ascii="Calibri" w:eastAsia="Calibri" w:hAnsi="Calibri" w:cs="Calibri"/>
          <w:sz w:val="21"/>
          <w:szCs w:val="21"/>
        </w:rPr>
        <w:t>-</w:t>
      </w:r>
      <w:r>
        <w:rPr>
          <w:rFonts w:ascii="Calibri" w:eastAsia="Calibri" w:hAnsi="Calibri" w:cs="Calibri"/>
          <w:sz w:val="21"/>
          <w:szCs w:val="21"/>
        </w:rPr>
        <w:t xml:space="preserve"> in this case, 120 different dog breeds that share near-identical body shapes but differ in subtle features such as coat texture, ear shape, facial structure, and </w:t>
      </w:r>
      <w:r w:rsidR="000835B4">
        <w:rPr>
          <w:rFonts w:ascii="Calibri" w:eastAsia="Calibri" w:hAnsi="Calibri" w:cs="Calibri"/>
          <w:sz w:val="21"/>
          <w:szCs w:val="21"/>
        </w:rPr>
        <w:t>coloring</w:t>
      </w:r>
      <w:r>
        <w:rPr>
          <w:rFonts w:ascii="Calibri" w:eastAsia="Calibri" w:hAnsi="Calibri" w:cs="Calibri"/>
          <w:sz w:val="21"/>
          <w:szCs w:val="21"/>
        </w:rPr>
        <w:t>.</w:t>
      </w:r>
    </w:p>
    <w:p w14:paraId="1ED9CE99" w14:textId="77777777" w:rsidR="00396DFB" w:rsidRDefault="00396DFB" w:rsidP="00396DFB">
      <w:pPr>
        <w:spacing w:before="80" w:after="80"/>
      </w:pPr>
    </w:p>
    <w:p w14:paraId="24D79328" w14:textId="77777777" w:rsidR="00396DFB" w:rsidRDefault="00396DFB" w:rsidP="00396DFB">
      <w:pPr>
        <w:spacing w:before="80" w:after="80"/>
        <w:jc w:val="both"/>
      </w:pPr>
      <w:r>
        <w:rPr>
          <w:rFonts w:ascii="Calibri" w:eastAsia="Calibri" w:hAnsi="Calibri" w:cs="Calibri"/>
          <w:sz w:val="21"/>
          <w:szCs w:val="21"/>
        </w:rPr>
        <w:t>The Stanford Dogs Dataset (Khosla et al., 2011) is the de-facto benchmark for this problem. It comprises 20,580 JPEG images spanning 120 breeds, with exactly 100 training images per class, making it a perfectly balanced but small-scale dataset. This scarcity makes training from scratch impractical and motivates the use of transfer learning from large-scale pre-trained models.</w:t>
      </w:r>
    </w:p>
    <w:p w14:paraId="7D353B9F" w14:textId="77777777" w:rsidR="00396DFB" w:rsidRDefault="00396DFB" w:rsidP="00396DFB">
      <w:pPr>
        <w:spacing w:before="80" w:after="80"/>
      </w:pPr>
    </w:p>
    <w:p w14:paraId="7E3D37A5" w14:textId="2691E382" w:rsidR="00396DFB" w:rsidRDefault="00396DFB" w:rsidP="00396DFB">
      <w:pPr>
        <w:spacing w:before="80" w:after="80"/>
        <w:jc w:val="both"/>
      </w:pPr>
      <w:r>
        <w:rPr>
          <w:rFonts w:ascii="Calibri" w:eastAsia="Calibri" w:hAnsi="Calibri" w:cs="Calibri"/>
          <w:sz w:val="21"/>
          <w:szCs w:val="21"/>
        </w:rPr>
        <w:t xml:space="preserve">This project investigates two state-of-the-art architectures </w:t>
      </w:r>
      <w:r w:rsidR="00377393">
        <w:rPr>
          <w:rFonts w:ascii="Calibri" w:eastAsia="Calibri" w:hAnsi="Calibri" w:cs="Calibri"/>
          <w:sz w:val="21"/>
          <w:szCs w:val="21"/>
        </w:rPr>
        <w:t>-</w:t>
      </w:r>
      <w:r>
        <w:rPr>
          <w:rFonts w:ascii="Calibri" w:eastAsia="Calibri" w:hAnsi="Calibri" w:cs="Calibri"/>
          <w:sz w:val="21"/>
          <w:szCs w:val="21"/>
        </w:rPr>
        <w:t xml:space="preserve"> ResNet-50 and EfficientNet-B3 </w:t>
      </w:r>
      <w:r w:rsidR="00377393">
        <w:rPr>
          <w:rFonts w:ascii="Calibri" w:eastAsia="Calibri" w:hAnsi="Calibri" w:cs="Calibri"/>
          <w:sz w:val="21"/>
          <w:szCs w:val="21"/>
        </w:rPr>
        <w:t>-</w:t>
      </w:r>
      <w:r>
        <w:rPr>
          <w:rFonts w:ascii="Calibri" w:eastAsia="Calibri" w:hAnsi="Calibri" w:cs="Calibri"/>
          <w:sz w:val="21"/>
          <w:szCs w:val="21"/>
        </w:rPr>
        <w:t xml:space="preserve"> both pre-trained on ImageNet-1K, and fine-tunes them using a structured two-stage protocol. A systematic ablation study over augmentation strategies was conducted and all results were validated across three independent random seeds to ensure reproducibility and statistical robustness.</w:t>
      </w:r>
    </w:p>
    <w:p w14:paraId="0D8CC2EF" w14:textId="77777777" w:rsidR="00396DFB" w:rsidRDefault="00396DFB" w:rsidP="00396DFB">
      <w:pPr>
        <w:spacing w:before="120" w:after="80"/>
      </w:pPr>
    </w:p>
    <w:p w14:paraId="6C1F0664" w14:textId="77777777" w:rsidR="00396DFB" w:rsidRDefault="00396DFB" w:rsidP="00396DFB">
      <w:pPr>
        <w:pStyle w:val="Heading2"/>
      </w:pPr>
      <w:bookmarkStart w:id="4" w:name="_Toc229875949"/>
      <w:bookmarkStart w:id="5" w:name="_Toc230099370"/>
      <w:r>
        <w:rPr>
          <w:rFonts w:ascii="Calibri Light" w:eastAsia="Calibri Light" w:hAnsi="Calibri Light" w:cs="Calibri Light"/>
          <w:b/>
          <w:bCs/>
          <w:color w:val="6D1D6A"/>
        </w:rPr>
        <w:t>2.1  Project Objectives</w:t>
      </w:r>
      <w:bookmarkEnd w:id="4"/>
      <w:bookmarkEnd w:id="5"/>
    </w:p>
    <w:p w14:paraId="7D4513AD" w14:textId="77777777" w:rsidR="00396DFB" w:rsidRDefault="00396DFB" w:rsidP="00396DFB">
      <w:pPr>
        <w:spacing w:before="60" w:after="40"/>
      </w:pPr>
    </w:p>
    <w:p w14:paraId="5E10BCAC"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Train and evaluate ResNet-50 and EfficientNet-B3 on 120-class dog breed classification using transfer learning.</w:t>
      </w:r>
    </w:p>
    <w:p w14:paraId="4322F0D2"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Compare the architectures across Top-1 accuracy, Top-5 accuracy, and macro-F1 score.</w:t>
      </w:r>
    </w:p>
    <w:p w14:paraId="2E7D7611"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Conduct an augmentation ablation study to understand the contribution of each augmentation technique.</w:t>
      </w:r>
    </w:p>
    <w:p w14:paraId="1E27327C"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Verify statistical significance of performance differences using a paired t-test.</w:t>
      </w:r>
    </w:p>
    <w:p w14:paraId="60C87D63" w14:textId="73AA2E08"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 xml:space="preserve">Generate Grad-CAM </w:t>
      </w:r>
      <w:r w:rsidR="000835B4">
        <w:rPr>
          <w:rFonts w:ascii="Calibri" w:eastAsia="Calibri" w:hAnsi="Calibri" w:cs="Calibri"/>
          <w:sz w:val="21"/>
          <w:szCs w:val="21"/>
        </w:rPr>
        <w:t>visualizations</w:t>
      </w:r>
      <w:r>
        <w:rPr>
          <w:rFonts w:ascii="Calibri" w:eastAsia="Calibri" w:hAnsi="Calibri" w:cs="Calibri"/>
          <w:sz w:val="21"/>
          <w:szCs w:val="21"/>
        </w:rPr>
        <w:t xml:space="preserve"> to provide interpretability insights into model predictions.</w:t>
      </w:r>
    </w:p>
    <w:p w14:paraId="067F1D9A" w14:textId="77777777" w:rsidR="00396DFB" w:rsidRDefault="00396DFB" w:rsidP="00396DFB">
      <w:pPr>
        <w:spacing w:before="120" w:after="80"/>
      </w:pPr>
    </w:p>
    <w:p w14:paraId="559F603B" w14:textId="77777777" w:rsidR="00396DFB" w:rsidRDefault="00396DFB" w:rsidP="00396DFB">
      <w:pPr>
        <w:pStyle w:val="Heading2"/>
      </w:pPr>
      <w:bookmarkStart w:id="6" w:name="_Toc229875950"/>
      <w:bookmarkStart w:id="7" w:name="_Toc230099371"/>
      <w:r>
        <w:rPr>
          <w:rFonts w:ascii="Calibri Light" w:eastAsia="Calibri Light" w:hAnsi="Calibri Light" w:cs="Calibri Light"/>
          <w:b/>
          <w:bCs/>
          <w:color w:val="6D1D6A"/>
        </w:rPr>
        <w:t>2.2  Work Packages</w:t>
      </w:r>
      <w:bookmarkEnd w:id="6"/>
      <w:bookmarkEnd w:id="7"/>
    </w:p>
    <w:p w14:paraId="5E3B959E" w14:textId="77777777" w:rsidR="00396DFB" w:rsidRDefault="00396DFB" w:rsidP="00396DFB">
      <w:pPr>
        <w:spacing w:before="60" w:after="40"/>
      </w:pPr>
    </w:p>
    <w:p w14:paraId="2EE7B49A"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WP1: </w:t>
      </w:r>
      <w:r>
        <w:rPr>
          <w:rFonts w:ascii="Calibri" w:eastAsia="Calibri" w:hAnsi="Calibri" w:cs="Calibri"/>
          <w:sz w:val="21"/>
          <w:szCs w:val="21"/>
        </w:rPr>
        <w:t>Dataset download, extraction, and integrity verification.</w:t>
      </w:r>
    </w:p>
    <w:p w14:paraId="0A08487F"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WP2: </w:t>
      </w:r>
      <w:r>
        <w:rPr>
          <w:rFonts w:ascii="Calibri" w:eastAsia="Calibri" w:hAnsi="Calibri" w:cs="Calibri"/>
          <w:sz w:val="21"/>
          <w:szCs w:val="21"/>
        </w:rPr>
        <w:t>Preprocessing pipeline: augmentation transforms and stratified data splits.</w:t>
      </w:r>
    </w:p>
    <w:p w14:paraId="7AD1EDB9"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WP3: </w:t>
      </w:r>
      <w:r>
        <w:rPr>
          <w:rFonts w:ascii="Calibri" w:eastAsia="Calibri" w:hAnsi="Calibri" w:cs="Calibri"/>
          <w:sz w:val="21"/>
          <w:szCs w:val="21"/>
        </w:rPr>
        <w:t>ResNet-50 baseline training with two-stage fine-tuning across 3 seeds.</w:t>
      </w:r>
    </w:p>
    <w:p w14:paraId="6299DE3F"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WP4: </w:t>
      </w:r>
      <w:r>
        <w:rPr>
          <w:rFonts w:ascii="Calibri" w:eastAsia="Calibri" w:hAnsi="Calibri" w:cs="Calibri"/>
          <w:sz w:val="21"/>
          <w:szCs w:val="21"/>
        </w:rPr>
        <w:t>EfficientNet-B3 training and augmentation ablation study.</w:t>
      </w:r>
    </w:p>
    <w:p w14:paraId="43F00375"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WP5: </w:t>
      </w:r>
      <w:r>
        <w:rPr>
          <w:rFonts w:ascii="Calibri" w:eastAsia="Calibri" w:hAnsi="Calibri" w:cs="Calibri"/>
          <w:sz w:val="21"/>
          <w:szCs w:val="21"/>
        </w:rPr>
        <w:t>Comprehensive evaluation: metrics, confusion matrices, F1 analysis, and Grad-CAM.</w:t>
      </w:r>
    </w:p>
    <w:p w14:paraId="69C180E9" w14:textId="77777777" w:rsidR="00396DFB" w:rsidRDefault="00396DFB" w:rsidP="00396DFB">
      <w:r>
        <w:br w:type="page"/>
      </w:r>
    </w:p>
    <w:p w14:paraId="3F7B4994" w14:textId="77777777" w:rsidR="00396DFB" w:rsidRDefault="00396DFB" w:rsidP="00396DFB">
      <w:pPr>
        <w:pStyle w:val="Heading1"/>
      </w:pPr>
      <w:bookmarkStart w:id="8" w:name="_Toc229875951"/>
      <w:bookmarkStart w:id="9" w:name="_Toc230099372"/>
      <w:r>
        <w:rPr>
          <w:rFonts w:ascii="Calibri Light" w:eastAsia="Calibri Light" w:hAnsi="Calibri Light" w:cs="Calibri Light"/>
          <w:color w:val="6D1D6A"/>
        </w:rPr>
        <w:t>3.  Dataset and Preprocessing</w:t>
      </w:r>
      <w:bookmarkEnd w:id="8"/>
      <w:bookmarkEnd w:id="9"/>
    </w:p>
    <w:p w14:paraId="77C291EC" w14:textId="77777777" w:rsidR="00396DFB" w:rsidRDefault="00396DFB" w:rsidP="00396DFB">
      <w:pPr>
        <w:pStyle w:val="Heading2"/>
      </w:pPr>
      <w:bookmarkStart w:id="10" w:name="_Toc229875952"/>
      <w:bookmarkStart w:id="11" w:name="_Toc230099373"/>
      <w:r>
        <w:rPr>
          <w:rFonts w:ascii="Calibri Light" w:eastAsia="Calibri Light" w:hAnsi="Calibri Light" w:cs="Calibri Light"/>
          <w:b/>
          <w:bCs/>
          <w:color w:val="6D1D6A"/>
        </w:rPr>
        <w:t>3.1  Stanford Dogs Dataset</w:t>
      </w:r>
      <w:bookmarkEnd w:id="10"/>
      <w:bookmarkEnd w:id="11"/>
    </w:p>
    <w:p w14:paraId="7E64FECB" w14:textId="77777777" w:rsidR="00396DFB" w:rsidRDefault="00396DFB" w:rsidP="00396DFB">
      <w:pPr>
        <w:spacing w:before="80" w:after="80"/>
        <w:jc w:val="both"/>
      </w:pPr>
      <w:r>
        <w:rPr>
          <w:rFonts w:ascii="Calibri" w:eastAsia="Calibri" w:hAnsi="Calibri" w:cs="Calibri"/>
          <w:sz w:val="21"/>
          <w:szCs w:val="21"/>
        </w:rPr>
        <w:t>The Stanford Dogs Dataset was originally introduced by Khosla et al. in 2011 as a fine-grained recognition benchmark derived from ImageNet. It contains 20,580 annotated RGB images across 120 dog breeds, with official train/test splits provided as MATLAB (.mat) annotation files.</w:t>
      </w:r>
    </w:p>
    <w:p w14:paraId="038FBFE4" w14:textId="77777777" w:rsidR="00396DFB" w:rsidRDefault="00396DFB" w:rsidP="00396DFB">
      <w:pPr>
        <w:spacing w:before="80" w:after="80"/>
      </w:pPr>
    </w:p>
    <w:p w14:paraId="5334B904" w14:textId="4DDDE3CE" w:rsidR="00203A93" w:rsidRDefault="0002170A" w:rsidP="00203A93">
      <w:pPr>
        <w:spacing w:before="80" w:after="80"/>
      </w:pPr>
      <w:hyperlink r:id="rId14" w:history="1">
        <w:r w:rsidRPr="000C4799">
          <w:rPr>
            <w:rStyle w:val="Hyperlink"/>
          </w:rPr>
          <w:t>http://vision.stanford.edu/aditya86/ImageNetDogs/images.tar</w:t>
        </w:r>
      </w:hyperlink>
      <w:r>
        <w:t xml:space="preserve"> </w:t>
      </w:r>
    </w:p>
    <w:p w14:paraId="356A1E3D" w14:textId="04B3D948" w:rsidR="0002170A" w:rsidRDefault="0002170A" w:rsidP="0002170A">
      <w:pPr>
        <w:spacing w:before="80" w:after="80"/>
      </w:pPr>
      <w:hyperlink r:id="rId15" w:history="1">
        <w:r w:rsidRPr="000C4799">
          <w:rPr>
            <w:rStyle w:val="Hyperlink"/>
          </w:rPr>
          <w:t>http://vision.stanford.edu/aditya86/ImageNetDogs/lists.tar</w:t>
        </w:r>
      </w:hyperlink>
      <w:r>
        <w:t xml:space="preserve"> </w:t>
      </w:r>
    </w:p>
    <w:p w14:paraId="4EAC62E1" w14:textId="52D882FB" w:rsidR="00A51AC7" w:rsidRDefault="00F402CB" w:rsidP="0002170A">
      <w:pPr>
        <w:spacing w:before="80" w:after="80"/>
      </w:pPr>
      <w:hyperlink r:id="rId16" w:history="1">
        <w:r w:rsidRPr="000C4799">
          <w:rPr>
            <w:rStyle w:val="Hyperlink"/>
          </w:rPr>
          <w:t>https://drive.google.com/drive/folders/1dZ_DmBL5ts6E6_EugYJKvUTItql0ZPIZ</w:t>
        </w:r>
      </w:hyperlink>
      <w:r>
        <w:t xml:space="preserve"> </w:t>
      </w:r>
    </w:p>
    <w:p w14:paraId="37BEE322" w14:textId="77777777" w:rsidR="00203A93" w:rsidRDefault="00203A93" w:rsidP="00396DFB">
      <w:pPr>
        <w:spacing w:before="80" w:after="80"/>
      </w:pPr>
    </w:p>
    <w:p w14:paraId="3CC130F8" w14:textId="193E8000" w:rsidR="00396DFB" w:rsidRDefault="00396DFB" w:rsidP="00396DFB">
      <w:pPr>
        <w:spacing w:before="80" w:after="80"/>
        <w:jc w:val="both"/>
      </w:pPr>
      <w:r>
        <w:rPr>
          <w:rFonts w:ascii="Calibri" w:eastAsia="Calibri" w:hAnsi="Calibri" w:cs="Calibri"/>
          <w:sz w:val="21"/>
          <w:szCs w:val="21"/>
        </w:rPr>
        <w:t xml:space="preserve">A key property of this dataset is its uniform class distribution </w:t>
      </w:r>
      <w:r w:rsidR="00377393">
        <w:rPr>
          <w:rFonts w:ascii="Calibri" w:eastAsia="Calibri" w:hAnsi="Calibri" w:cs="Calibri"/>
          <w:sz w:val="21"/>
          <w:szCs w:val="21"/>
        </w:rPr>
        <w:t>-</w:t>
      </w:r>
      <w:r>
        <w:rPr>
          <w:rFonts w:ascii="Calibri" w:eastAsia="Calibri" w:hAnsi="Calibri" w:cs="Calibri"/>
          <w:sz w:val="21"/>
          <w:szCs w:val="21"/>
        </w:rPr>
        <w:t xml:space="preserve"> exactly 100 training samples are allocated per breed, making it both highly balanced and intentionally low-resource per class. All 20,580 images were verified for integrity using multi-threaded PIL decode checks. Zero corrupt files were identified.</w:t>
      </w:r>
    </w:p>
    <w:p w14:paraId="5A807B33" w14:textId="77777777" w:rsidR="00396DFB" w:rsidRDefault="00396DFB" w:rsidP="00396DFB">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000"/>
        <w:gridCol w:w="1800"/>
        <w:gridCol w:w="4138"/>
      </w:tblGrid>
      <w:tr w:rsidR="00396DFB" w14:paraId="32985992" w14:textId="77777777" w:rsidTr="00131940">
        <w:tc>
          <w:tcPr>
            <w:tcW w:w="15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0E033CF4" w14:textId="77777777" w:rsidR="00396DFB" w:rsidRDefault="00396DFB" w:rsidP="00131940">
            <w:pPr>
              <w:jc w:val="center"/>
            </w:pPr>
            <w:r>
              <w:rPr>
                <w:rFonts w:ascii="Calibri" w:eastAsia="Calibri" w:hAnsi="Calibri" w:cs="Calibri"/>
                <w:b/>
                <w:bCs/>
                <w:color w:val="FFFFFF"/>
                <w:sz w:val="19"/>
                <w:szCs w:val="19"/>
              </w:rPr>
              <w:t>Split</w:t>
            </w:r>
          </w:p>
        </w:tc>
        <w:tc>
          <w:tcPr>
            <w:tcW w:w="12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2D4625EC" w14:textId="77777777" w:rsidR="00396DFB" w:rsidRDefault="00396DFB" w:rsidP="00131940">
            <w:pPr>
              <w:jc w:val="center"/>
            </w:pPr>
            <w:r>
              <w:rPr>
                <w:rFonts w:ascii="Calibri" w:eastAsia="Calibri" w:hAnsi="Calibri" w:cs="Calibri"/>
                <w:b/>
                <w:bCs/>
                <w:color w:val="FFFFFF"/>
                <w:sz w:val="19"/>
                <w:szCs w:val="19"/>
              </w:rPr>
              <w:t>Samples</w:t>
            </w:r>
          </w:p>
        </w:tc>
        <w:tc>
          <w:tcPr>
            <w:tcW w:w="10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77299AEF" w14:textId="77777777" w:rsidR="00396DFB" w:rsidRDefault="00396DFB" w:rsidP="00131940">
            <w:pPr>
              <w:jc w:val="center"/>
            </w:pPr>
            <w:r>
              <w:rPr>
                <w:rFonts w:ascii="Calibri" w:eastAsia="Calibri" w:hAnsi="Calibri" w:cs="Calibri"/>
                <w:b/>
                <w:bCs/>
                <w:color w:val="FFFFFF"/>
                <w:sz w:val="19"/>
                <w:szCs w:val="19"/>
              </w:rPr>
              <w:t>Classes</w:t>
            </w:r>
          </w:p>
        </w:tc>
        <w:tc>
          <w:tcPr>
            <w:tcW w:w="18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1229B89D" w14:textId="77777777" w:rsidR="00396DFB" w:rsidRDefault="00396DFB" w:rsidP="00131940">
            <w:pPr>
              <w:jc w:val="center"/>
            </w:pPr>
            <w:r>
              <w:rPr>
                <w:rFonts w:ascii="Calibri" w:eastAsia="Calibri" w:hAnsi="Calibri" w:cs="Calibri"/>
                <w:b/>
                <w:bCs/>
                <w:color w:val="FFFFFF"/>
                <w:sz w:val="19"/>
                <w:szCs w:val="19"/>
              </w:rPr>
              <w:t>Samples / Class</w:t>
            </w:r>
          </w:p>
        </w:tc>
        <w:tc>
          <w:tcPr>
            <w:tcW w:w="4138"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659C2730" w14:textId="77777777" w:rsidR="00396DFB" w:rsidRDefault="00396DFB" w:rsidP="00131940">
            <w:pPr>
              <w:jc w:val="center"/>
            </w:pPr>
            <w:r>
              <w:rPr>
                <w:rFonts w:ascii="Calibri" w:eastAsia="Calibri" w:hAnsi="Calibri" w:cs="Calibri"/>
                <w:b/>
                <w:bCs/>
                <w:color w:val="FFFFFF"/>
                <w:sz w:val="19"/>
                <w:szCs w:val="19"/>
              </w:rPr>
              <w:t>Notes</w:t>
            </w:r>
          </w:p>
        </w:tc>
      </w:tr>
      <w:tr w:rsidR="00396DFB" w14:paraId="02DA8E02" w14:textId="77777777" w:rsidTr="00131940">
        <w:tc>
          <w:tcPr>
            <w:tcW w:w="15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9B0F68E" w14:textId="77777777" w:rsidR="00396DFB" w:rsidRDefault="00396DFB" w:rsidP="00131940">
            <w:r>
              <w:rPr>
                <w:rFonts w:ascii="Calibri" w:eastAsia="Calibri" w:hAnsi="Calibri" w:cs="Calibri"/>
                <w:sz w:val="19"/>
                <w:szCs w:val="19"/>
              </w:rPr>
              <w:t>Training (official)</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4EF6820" w14:textId="77777777" w:rsidR="00396DFB" w:rsidRDefault="00396DFB" w:rsidP="00131940">
            <w:r>
              <w:rPr>
                <w:rFonts w:ascii="Calibri" w:eastAsia="Calibri" w:hAnsi="Calibri" w:cs="Calibri"/>
                <w:sz w:val="19"/>
                <w:szCs w:val="19"/>
              </w:rPr>
              <w:t>10,800</w:t>
            </w:r>
          </w:p>
        </w:tc>
        <w:tc>
          <w:tcPr>
            <w:tcW w:w="10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5F7A527D" w14:textId="77777777" w:rsidR="00396DFB" w:rsidRDefault="00396DFB" w:rsidP="00131940">
            <w:r>
              <w:rPr>
                <w:rFonts w:ascii="Calibri" w:eastAsia="Calibri" w:hAnsi="Calibri" w:cs="Calibri"/>
                <w:sz w:val="19"/>
                <w:szCs w:val="19"/>
              </w:rPr>
              <w:t>120</w:t>
            </w:r>
          </w:p>
        </w:tc>
        <w:tc>
          <w:tcPr>
            <w:tcW w:w="18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2BB6E75" w14:textId="77777777" w:rsidR="00396DFB" w:rsidRDefault="00396DFB" w:rsidP="00131940">
            <w:r>
              <w:rPr>
                <w:rFonts w:ascii="Calibri" w:eastAsia="Calibri" w:hAnsi="Calibri" w:cs="Calibri"/>
                <w:sz w:val="19"/>
                <w:szCs w:val="19"/>
              </w:rPr>
              <w:t>100 (exact)</w:t>
            </w:r>
          </w:p>
        </w:tc>
        <w:tc>
          <w:tcPr>
            <w:tcW w:w="41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B8971AC" w14:textId="77777777" w:rsidR="00396DFB" w:rsidRDefault="00396DFB" w:rsidP="00131940">
            <w:r>
              <w:rPr>
                <w:rFonts w:ascii="Calibri" w:eastAsia="Calibri" w:hAnsi="Calibri" w:cs="Calibri"/>
                <w:sz w:val="19"/>
                <w:szCs w:val="19"/>
              </w:rPr>
              <w:t>After 10% val split</w:t>
            </w:r>
          </w:p>
        </w:tc>
      </w:tr>
      <w:tr w:rsidR="00396DFB" w14:paraId="4CC2D309" w14:textId="77777777" w:rsidTr="00131940">
        <w:tc>
          <w:tcPr>
            <w:tcW w:w="15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58690E3" w14:textId="77777777" w:rsidR="00396DFB" w:rsidRDefault="00396DFB" w:rsidP="00131940">
            <w:r>
              <w:rPr>
                <w:rFonts w:ascii="Calibri" w:eastAsia="Calibri" w:hAnsi="Calibri" w:cs="Calibri"/>
                <w:sz w:val="19"/>
                <w:szCs w:val="19"/>
              </w:rPr>
              <w:t>Validation (stratified)</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67103BF" w14:textId="77777777" w:rsidR="00396DFB" w:rsidRDefault="00396DFB" w:rsidP="00131940">
            <w:r>
              <w:rPr>
                <w:rFonts w:ascii="Calibri" w:eastAsia="Calibri" w:hAnsi="Calibri" w:cs="Calibri"/>
                <w:sz w:val="19"/>
                <w:szCs w:val="19"/>
              </w:rPr>
              <w:t>1,200</w:t>
            </w:r>
          </w:p>
        </w:tc>
        <w:tc>
          <w:tcPr>
            <w:tcW w:w="10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8A99878" w14:textId="77777777" w:rsidR="00396DFB" w:rsidRDefault="00396DFB" w:rsidP="00131940">
            <w:r>
              <w:rPr>
                <w:rFonts w:ascii="Calibri" w:eastAsia="Calibri" w:hAnsi="Calibri" w:cs="Calibri"/>
                <w:sz w:val="19"/>
                <w:szCs w:val="19"/>
              </w:rPr>
              <w:t>120</w:t>
            </w:r>
          </w:p>
        </w:tc>
        <w:tc>
          <w:tcPr>
            <w:tcW w:w="18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D4B0484" w14:textId="77777777" w:rsidR="00396DFB" w:rsidRDefault="00396DFB" w:rsidP="00131940">
            <w:r>
              <w:rPr>
                <w:rFonts w:ascii="Calibri" w:eastAsia="Calibri" w:hAnsi="Calibri" w:cs="Calibri"/>
                <w:sz w:val="19"/>
                <w:szCs w:val="19"/>
              </w:rPr>
              <w:t>10 per class</w:t>
            </w:r>
          </w:p>
        </w:tc>
        <w:tc>
          <w:tcPr>
            <w:tcW w:w="41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1F91C64" w14:textId="77777777" w:rsidR="00396DFB" w:rsidRDefault="00396DFB" w:rsidP="00131940">
            <w:r>
              <w:rPr>
                <w:rFonts w:ascii="Calibri" w:eastAsia="Calibri" w:hAnsi="Calibri" w:cs="Calibri"/>
                <w:sz w:val="19"/>
                <w:szCs w:val="19"/>
              </w:rPr>
              <w:t>Held out from train</w:t>
            </w:r>
          </w:p>
        </w:tc>
      </w:tr>
      <w:tr w:rsidR="00396DFB" w14:paraId="09DE5394" w14:textId="77777777" w:rsidTr="00131940">
        <w:tc>
          <w:tcPr>
            <w:tcW w:w="15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926EEA4" w14:textId="77777777" w:rsidR="00396DFB" w:rsidRDefault="00396DFB" w:rsidP="00131940">
            <w:r>
              <w:rPr>
                <w:rFonts w:ascii="Calibri" w:eastAsia="Calibri" w:hAnsi="Calibri" w:cs="Calibri"/>
                <w:sz w:val="19"/>
                <w:szCs w:val="19"/>
              </w:rPr>
              <w:t>Test (official)</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59DE96A" w14:textId="77777777" w:rsidR="00396DFB" w:rsidRDefault="00396DFB" w:rsidP="00131940">
            <w:r>
              <w:rPr>
                <w:rFonts w:ascii="Calibri" w:eastAsia="Calibri" w:hAnsi="Calibri" w:cs="Calibri"/>
                <w:sz w:val="19"/>
                <w:szCs w:val="19"/>
              </w:rPr>
              <w:t>8,580</w:t>
            </w:r>
          </w:p>
        </w:tc>
        <w:tc>
          <w:tcPr>
            <w:tcW w:w="10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6104732" w14:textId="77777777" w:rsidR="00396DFB" w:rsidRDefault="00396DFB" w:rsidP="00131940">
            <w:r>
              <w:rPr>
                <w:rFonts w:ascii="Calibri" w:eastAsia="Calibri" w:hAnsi="Calibri" w:cs="Calibri"/>
                <w:sz w:val="19"/>
                <w:szCs w:val="19"/>
              </w:rPr>
              <w:t>120</w:t>
            </w:r>
          </w:p>
        </w:tc>
        <w:tc>
          <w:tcPr>
            <w:tcW w:w="18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9883224" w14:textId="77777777" w:rsidR="00396DFB" w:rsidRDefault="00396DFB" w:rsidP="00131940">
            <w:r>
              <w:rPr>
                <w:rFonts w:ascii="Calibri" w:eastAsia="Calibri" w:hAnsi="Calibri" w:cs="Calibri"/>
                <w:sz w:val="19"/>
                <w:szCs w:val="19"/>
              </w:rPr>
              <w:t>~71.5</w:t>
            </w:r>
          </w:p>
        </w:tc>
        <w:tc>
          <w:tcPr>
            <w:tcW w:w="41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8F854EA" w14:textId="77777777" w:rsidR="00396DFB" w:rsidRDefault="00396DFB" w:rsidP="00131940">
            <w:r>
              <w:rPr>
                <w:rFonts w:ascii="Calibri" w:eastAsia="Calibri" w:hAnsi="Calibri" w:cs="Calibri"/>
                <w:sz w:val="19"/>
                <w:szCs w:val="19"/>
              </w:rPr>
              <w:t>Fixed evaluation set</w:t>
            </w:r>
          </w:p>
        </w:tc>
      </w:tr>
    </w:tbl>
    <w:p w14:paraId="3138FB94" w14:textId="77777777" w:rsidR="00396DFB" w:rsidRDefault="00396DFB" w:rsidP="00396DFB">
      <w:pPr>
        <w:spacing w:before="80" w:after="80"/>
      </w:pPr>
    </w:p>
    <w:p w14:paraId="72183A0C" w14:textId="77777777" w:rsidR="00396DFB" w:rsidRDefault="00396DFB" w:rsidP="00396DFB">
      <w:pPr>
        <w:spacing w:before="80" w:after="80"/>
        <w:jc w:val="both"/>
      </w:pPr>
      <w:r>
        <w:rPr>
          <w:rFonts w:ascii="Calibri" w:eastAsia="Calibri" w:hAnsi="Calibri" w:cs="Calibri"/>
          <w:sz w:val="21"/>
          <w:szCs w:val="21"/>
        </w:rPr>
        <w:t>The training split was further divided into a training subset (90%) and a stratified validation set (10%) using StratifiedShuffleSplit, preserving the per-class balance. Validation was used exclusively for early stopping and checkpoint selection; the official test set was used only for final evaluation.</w:t>
      </w:r>
    </w:p>
    <w:p w14:paraId="2677E409" w14:textId="77777777" w:rsidR="00396DFB" w:rsidRDefault="00396DFB" w:rsidP="00396DFB">
      <w:pPr>
        <w:spacing w:before="120" w:after="80"/>
      </w:pPr>
    </w:p>
    <w:p w14:paraId="6073E28B" w14:textId="77777777" w:rsidR="00396DFB" w:rsidRDefault="00396DFB" w:rsidP="00396DFB">
      <w:pPr>
        <w:pStyle w:val="Heading2"/>
      </w:pPr>
      <w:bookmarkStart w:id="12" w:name="_Toc229875953"/>
      <w:bookmarkStart w:id="13" w:name="_Toc230099374"/>
      <w:r>
        <w:rPr>
          <w:rFonts w:ascii="Calibri Light" w:eastAsia="Calibri Light" w:hAnsi="Calibri Light" w:cs="Calibri Light"/>
          <w:b/>
          <w:bCs/>
          <w:color w:val="6D1D6A"/>
        </w:rPr>
        <w:t>3.2  Data Augmentation</w:t>
      </w:r>
      <w:bookmarkEnd w:id="12"/>
      <w:bookmarkEnd w:id="13"/>
    </w:p>
    <w:p w14:paraId="58C6CDF4" w14:textId="77777777" w:rsidR="00396DFB" w:rsidRDefault="00396DFB" w:rsidP="00396DFB">
      <w:pPr>
        <w:spacing w:before="80" w:after="80"/>
        <w:jc w:val="both"/>
      </w:pPr>
      <w:r>
        <w:rPr>
          <w:rFonts w:ascii="Calibri" w:eastAsia="Calibri" w:hAnsi="Calibri" w:cs="Calibri"/>
          <w:sz w:val="21"/>
          <w:szCs w:val="21"/>
        </w:rPr>
        <w:t>All training images underwent a sequence of augmentation operations designed to improve generalisation on the small, fixed training set:</w:t>
      </w:r>
    </w:p>
    <w:p w14:paraId="5DD7F337" w14:textId="77777777" w:rsidR="00396DFB" w:rsidRDefault="00396DFB" w:rsidP="00396DFB">
      <w:pPr>
        <w:spacing w:before="60" w:after="40"/>
      </w:pPr>
    </w:p>
    <w:p w14:paraId="409A5C33"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Random Resized Crop (scale 0.8-1.0): </w:t>
      </w:r>
      <w:r>
        <w:rPr>
          <w:rFonts w:ascii="Calibri" w:eastAsia="Calibri" w:hAnsi="Calibri" w:cs="Calibri"/>
          <w:sz w:val="21"/>
          <w:szCs w:val="21"/>
        </w:rPr>
        <w:t>introduces scale and position invariance.</w:t>
      </w:r>
    </w:p>
    <w:p w14:paraId="7CCFD47C"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Random Horizontal Flip (p=0.5): </w:t>
      </w:r>
      <w:r>
        <w:rPr>
          <w:rFonts w:ascii="Calibri" w:eastAsia="Calibri" w:hAnsi="Calibri" w:cs="Calibri"/>
          <w:sz w:val="21"/>
          <w:szCs w:val="21"/>
        </w:rPr>
        <w:t>doubles effective training data via reflection symmetry.</w:t>
      </w:r>
    </w:p>
    <w:p w14:paraId="4C178F95"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Random Rotation (+/-15 degrees): </w:t>
      </w:r>
      <w:r>
        <w:rPr>
          <w:rFonts w:ascii="Calibri" w:eastAsia="Calibri" w:hAnsi="Calibri" w:cs="Calibri"/>
          <w:sz w:val="21"/>
          <w:szCs w:val="21"/>
        </w:rPr>
        <w:t>adds mild rotational invariance.</w:t>
      </w:r>
    </w:p>
    <w:p w14:paraId="3EEC2EC1"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Color Jitter (brightness +/-0.2, contrast +/-0.2, saturation +/-0.1, hue +/-0.05): </w:t>
      </w:r>
      <w:r>
        <w:rPr>
          <w:rFonts w:ascii="Calibri" w:eastAsia="Calibri" w:hAnsi="Calibri" w:cs="Calibri"/>
          <w:sz w:val="21"/>
          <w:szCs w:val="21"/>
        </w:rPr>
        <w:t>simulates lighting and colour variations.</w:t>
      </w:r>
    </w:p>
    <w:p w14:paraId="05CA83F9"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ImageNet normalisation: </w:t>
      </w:r>
      <w:r>
        <w:rPr>
          <w:rFonts w:ascii="Calibri" w:eastAsia="Calibri" w:hAnsi="Calibri" w:cs="Calibri"/>
          <w:sz w:val="21"/>
          <w:szCs w:val="21"/>
        </w:rPr>
        <w:t>mean=[0.485, 0.456, 0.406], std=[0.229, 0.224, 0.225].</w:t>
      </w:r>
    </w:p>
    <w:p w14:paraId="4535A379" w14:textId="77777777" w:rsidR="00396DFB" w:rsidRDefault="00396DFB" w:rsidP="00396DFB">
      <w:pPr>
        <w:spacing w:before="80" w:after="60"/>
      </w:pPr>
    </w:p>
    <w:p w14:paraId="1EF9CD10" w14:textId="5B105CBB" w:rsidR="00396DFB" w:rsidRPr="00847192" w:rsidRDefault="00396DFB" w:rsidP="00847192">
      <w:pPr>
        <w:spacing w:before="80" w:after="80"/>
        <w:jc w:val="both"/>
        <w:rPr>
          <w:rFonts w:ascii="Calibri" w:eastAsia="Calibri" w:hAnsi="Calibri" w:cs="Calibri"/>
          <w:sz w:val="21"/>
          <w:szCs w:val="21"/>
        </w:rPr>
      </w:pPr>
      <w:r>
        <w:rPr>
          <w:rFonts w:ascii="Calibri" w:eastAsia="Calibri" w:hAnsi="Calibri" w:cs="Calibri"/>
          <w:sz w:val="21"/>
          <w:szCs w:val="21"/>
        </w:rPr>
        <w:t>Evaluation and test images used a fixed pipeline: resize to 256x256 followed by centre crop to 224x224, then normalisation. No stochastic transforms were applied at inference time.</w:t>
      </w:r>
      <w:r>
        <w:br w:type="page"/>
      </w:r>
    </w:p>
    <w:p w14:paraId="703CB162" w14:textId="77777777" w:rsidR="00396DFB" w:rsidRDefault="00396DFB" w:rsidP="00396DFB">
      <w:pPr>
        <w:pStyle w:val="Heading1"/>
      </w:pPr>
      <w:bookmarkStart w:id="14" w:name="_Toc229875954"/>
      <w:bookmarkStart w:id="15" w:name="_Toc230099375"/>
      <w:r>
        <w:rPr>
          <w:rFonts w:ascii="Calibri Light" w:eastAsia="Calibri Light" w:hAnsi="Calibri Light" w:cs="Calibri Light"/>
          <w:color w:val="6D1D6A"/>
        </w:rPr>
        <w:t>4.  Methodology</w:t>
      </w:r>
      <w:bookmarkEnd w:id="14"/>
      <w:bookmarkEnd w:id="15"/>
    </w:p>
    <w:p w14:paraId="636DDCE2" w14:textId="77777777" w:rsidR="00396DFB" w:rsidRDefault="00396DFB" w:rsidP="00396DFB">
      <w:pPr>
        <w:pStyle w:val="Heading2"/>
      </w:pPr>
      <w:bookmarkStart w:id="16" w:name="_Toc229875955"/>
      <w:bookmarkStart w:id="17" w:name="_Toc230099376"/>
      <w:r>
        <w:rPr>
          <w:rFonts w:ascii="Calibri Light" w:eastAsia="Calibri Light" w:hAnsi="Calibri Light" w:cs="Calibri Light"/>
          <w:b/>
          <w:bCs/>
          <w:color w:val="6D1D6A"/>
        </w:rPr>
        <w:t>4.1  Model Architectures</w:t>
      </w:r>
      <w:bookmarkEnd w:id="16"/>
      <w:bookmarkEnd w:id="17"/>
    </w:p>
    <w:p w14:paraId="08BFB3AE" w14:textId="77777777" w:rsidR="00396DFB" w:rsidRDefault="00396DFB" w:rsidP="00396DFB">
      <w:pPr>
        <w:pStyle w:val="Heading3"/>
      </w:pPr>
      <w:bookmarkStart w:id="18" w:name="_Toc229875956"/>
      <w:bookmarkStart w:id="19" w:name="_Toc230099377"/>
      <w:r>
        <w:rPr>
          <w:rFonts w:ascii="Calibri Light" w:eastAsia="Calibri Light" w:hAnsi="Calibri Light" w:cs="Calibri Light"/>
          <w:b/>
          <w:bCs/>
          <w:color w:val="481346"/>
        </w:rPr>
        <w:t>ResNet-50</w:t>
      </w:r>
      <w:bookmarkEnd w:id="18"/>
      <w:bookmarkEnd w:id="19"/>
    </w:p>
    <w:p w14:paraId="3D5CCB11" w14:textId="77777777" w:rsidR="00396DFB" w:rsidRDefault="00396DFB" w:rsidP="00396DFB">
      <w:pPr>
        <w:spacing w:before="80" w:after="80"/>
        <w:jc w:val="both"/>
      </w:pPr>
      <w:r>
        <w:rPr>
          <w:rFonts w:ascii="Calibri" w:eastAsia="Calibri" w:hAnsi="Calibri" w:cs="Calibri"/>
          <w:sz w:val="21"/>
          <w:szCs w:val="21"/>
        </w:rPr>
        <w:t>ResNet-50 is a 50-layer residual network with approximately 25.6 million parameters. It uses skip connections (residual blocks) to enable training of very deep networks without vanishing gradients. Pre-trained ImageNet weights (ResNet50_Weights.DEFAULT) were used. The final fully connected layer (2048 to 1000) was replaced with a Dropout(0.4) + Linear(2048, 120) head.</w:t>
      </w:r>
    </w:p>
    <w:p w14:paraId="2BE70F23" w14:textId="77777777" w:rsidR="00396DFB" w:rsidRDefault="00396DFB" w:rsidP="00396DFB">
      <w:pPr>
        <w:spacing w:before="100" w:after="80"/>
      </w:pPr>
    </w:p>
    <w:p w14:paraId="5A3C81E3" w14:textId="77777777" w:rsidR="00396DFB" w:rsidRDefault="00396DFB" w:rsidP="00396DFB">
      <w:pPr>
        <w:pStyle w:val="Heading3"/>
      </w:pPr>
      <w:bookmarkStart w:id="20" w:name="_Toc229875957"/>
      <w:bookmarkStart w:id="21" w:name="_Toc230099378"/>
      <w:r>
        <w:rPr>
          <w:rFonts w:ascii="Calibri Light" w:eastAsia="Calibri Light" w:hAnsi="Calibri Light" w:cs="Calibri Light"/>
          <w:b/>
          <w:bCs/>
          <w:color w:val="481346"/>
        </w:rPr>
        <w:t>EfficientNet-B3</w:t>
      </w:r>
      <w:bookmarkEnd w:id="20"/>
      <w:bookmarkEnd w:id="21"/>
    </w:p>
    <w:p w14:paraId="5E4FC8F0" w14:textId="77777777" w:rsidR="00396DFB" w:rsidRDefault="00396DFB" w:rsidP="00396DFB">
      <w:pPr>
        <w:spacing w:before="80" w:after="80"/>
        <w:jc w:val="both"/>
      </w:pPr>
      <w:r>
        <w:rPr>
          <w:rFonts w:ascii="Calibri" w:eastAsia="Calibri" w:hAnsi="Calibri" w:cs="Calibri"/>
          <w:sz w:val="21"/>
          <w:szCs w:val="21"/>
        </w:rPr>
        <w:t>EfficientNet-B3 is a compound-scaled architecture with approximately 12.2M parameters that jointly scales depth, width, and resolution via a principled scaling coefficient. It is significantly more parameter-efficient than ResNet-50. The same replacement strategy was applied to its classifier: Dropout(0.4) + Linear(1536, 120). Pre-trained EfficientNet_B3_Weights.DEFAULT weights were used.</w:t>
      </w:r>
    </w:p>
    <w:p w14:paraId="35DC9979" w14:textId="77777777" w:rsidR="00396DFB" w:rsidRDefault="00396DFB" w:rsidP="00396DFB">
      <w:pPr>
        <w:spacing w:before="120" w:after="80"/>
      </w:pPr>
    </w:p>
    <w:p w14:paraId="6AF87B37" w14:textId="77777777" w:rsidR="00396DFB" w:rsidRDefault="00396DFB" w:rsidP="00396DFB">
      <w:pPr>
        <w:pStyle w:val="Heading2"/>
      </w:pPr>
      <w:bookmarkStart w:id="22" w:name="_Toc229875958"/>
      <w:bookmarkStart w:id="23" w:name="_Toc230099379"/>
      <w:r>
        <w:rPr>
          <w:rFonts w:ascii="Calibri Light" w:eastAsia="Calibri Light" w:hAnsi="Calibri Light" w:cs="Calibri Light"/>
          <w:b/>
          <w:bCs/>
          <w:color w:val="6D1D6A"/>
        </w:rPr>
        <w:t>4.2  Two-Stage Fine-Tuning Protocol</w:t>
      </w:r>
      <w:bookmarkEnd w:id="22"/>
      <w:bookmarkEnd w:id="23"/>
    </w:p>
    <w:p w14:paraId="599BD907" w14:textId="77777777" w:rsidR="00396DFB" w:rsidRDefault="00396DFB" w:rsidP="00396DFB">
      <w:pPr>
        <w:spacing w:before="80" w:after="80"/>
        <w:jc w:val="both"/>
      </w:pPr>
      <w:r>
        <w:rPr>
          <w:rFonts w:ascii="Calibri" w:eastAsia="Calibri" w:hAnsi="Calibri" w:cs="Calibri"/>
          <w:sz w:val="21"/>
          <w:szCs w:val="21"/>
        </w:rPr>
        <w:t>Both models were trained using a two-stage strategy designed to prevent feature degradation of pre-trained representations:</w:t>
      </w:r>
    </w:p>
    <w:p w14:paraId="4AE1B8AF" w14:textId="77777777" w:rsidR="00396DFB" w:rsidRDefault="00396DFB" w:rsidP="00396DFB">
      <w:pPr>
        <w:spacing w:before="60" w:after="40"/>
      </w:pPr>
    </w:p>
    <w:p w14:paraId="5076F4EE" w14:textId="4BC6141E"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Stage 1 </w:t>
      </w:r>
      <w:r w:rsidR="00377393">
        <w:rPr>
          <w:rFonts w:ascii="Calibri" w:eastAsia="Calibri" w:hAnsi="Calibri" w:cs="Calibri"/>
          <w:b/>
          <w:bCs/>
          <w:sz w:val="21"/>
          <w:szCs w:val="21"/>
        </w:rPr>
        <w:t>-</w:t>
      </w:r>
      <w:r>
        <w:rPr>
          <w:rFonts w:ascii="Calibri" w:eastAsia="Calibri" w:hAnsi="Calibri" w:cs="Calibri"/>
          <w:b/>
          <w:bCs/>
          <w:sz w:val="21"/>
          <w:szCs w:val="21"/>
        </w:rPr>
        <w:t xml:space="preserve"> Head-Only Training (5 epochs): </w:t>
      </w:r>
      <w:r>
        <w:rPr>
          <w:rFonts w:ascii="Calibri" w:eastAsia="Calibri" w:hAnsi="Calibri" w:cs="Calibri"/>
          <w:sz w:val="21"/>
          <w:szCs w:val="21"/>
        </w:rPr>
        <w:t>The backbone was fully frozen. Only the classification head was trained using Adam (lr=1e-3). This warms up the new randomly-initialised head before exposing backbone weights to gradient updates.</w:t>
      </w:r>
    </w:p>
    <w:p w14:paraId="7E9F22C0" w14:textId="29294358"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Stage 2 </w:t>
      </w:r>
      <w:r w:rsidR="00377393">
        <w:rPr>
          <w:rFonts w:ascii="Calibri" w:eastAsia="Calibri" w:hAnsi="Calibri" w:cs="Calibri"/>
          <w:b/>
          <w:bCs/>
          <w:sz w:val="21"/>
          <w:szCs w:val="21"/>
        </w:rPr>
        <w:t>-</w:t>
      </w:r>
      <w:r>
        <w:rPr>
          <w:rFonts w:ascii="Calibri" w:eastAsia="Calibri" w:hAnsi="Calibri" w:cs="Calibri"/>
          <w:b/>
          <w:bCs/>
          <w:sz w:val="21"/>
          <w:szCs w:val="21"/>
        </w:rPr>
        <w:t xml:space="preserve"> Partial Unfreeze (up to 20 epochs): </w:t>
      </w:r>
      <w:r>
        <w:rPr>
          <w:rFonts w:ascii="Calibri" w:eastAsia="Calibri" w:hAnsi="Calibri" w:cs="Calibri"/>
          <w:sz w:val="21"/>
          <w:szCs w:val="21"/>
        </w:rPr>
        <w:t>Top-block layers were unfrozen (layer3+layer4 for ResNet-50; features[6+] for EfficientNet-B3). SGD with Nesterov momentum (lr=5e-4, weight_decay=1e-4) and cosine annealing LR schedule were used. Early stopping with patience=5 prevented overfitting.</w:t>
      </w:r>
    </w:p>
    <w:p w14:paraId="3A052D37" w14:textId="77777777" w:rsidR="00396DFB" w:rsidRDefault="00396DFB" w:rsidP="00396DFB">
      <w:pPr>
        <w:spacing w:before="80" w:after="60"/>
      </w:pPr>
    </w:p>
    <w:p w14:paraId="73A46E6B" w14:textId="77777777" w:rsidR="00396DFB" w:rsidRDefault="00396DFB" w:rsidP="00396DFB">
      <w:pPr>
        <w:spacing w:before="80" w:after="80"/>
        <w:jc w:val="both"/>
      </w:pPr>
      <w:r>
        <w:rPr>
          <w:rFonts w:ascii="Calibri" w:eastAsia="Calibri" w:hAnsi="Calibri" w:cs="Calibri"/>
          <w:sz w:val="21"/>
          <w:szCs w:val="21"/>
        </w:rPr>
        <w:t>This protocol was repeated for each of the three random seeds {42, 7, 2024}, with independent stratified splits, to obtain statistically reliable estimates.</w:t>
      </w:r>
    </w:p>
    <w:p w14:paraId="062CFE1A" w14:textId="77777777" w:rsidR="00396DFB" w:rsidRDefault="00396DFB" w:rsidP="00396DFB">
      <w:pPr>
        <w:spacing w:before="120" w:after="80"/>
      </w:pPr>
    </w:p>
    <w:p w14:paraId="071CEF69" w14:textId="77777777" w:rsidR="00396DFB" w:rsidRDefault="00396DFB" w:rsidP="00396DFB">
      <w:pPr>
        <w:pStyle w:val="Heading2"/>
      </w:pPr>
      <w:bookmarkStart w:id="24" w:name="_Toc229875959"/>
      <w:bookmarkStart w:id="25" w:name="_Toc230099380"/>
      <w:r>
        <w:rPr>
          <w:rFonts w:ascii="Calibri Light" w:eastAsia="Calibri Light" w:hAnsi="Calibri Light" w:cs="Calibri Light"/>
          <w:b/>
          <w:bCs/>
          <w:color w:val="6D1D6A"/>
        </w:rPr>
        <w:t>4.3  Training Configuration</w:t>
      </w:r>
      <w:bookmarkEnd w:id="24"/>
      <w:bookmarkEnd w:id="25"/>
    </w:p>
    <w:p w14:paraId="7C1938F4" w14:textId="77777777" w:rsidR="00396DFB" w:rsidRDefault="00396DFB" w:rsidP="00396DF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238"/>
      </w:tblGrid>
      <w:tr w:rsidR="00396DFB" w14:paraId="3D5E6EAB" w14:textId="77777777" w:rsidTr="00131940">
        <w:tc>
          <w:tcPr>
            <w:tcW w:w="24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6EAAD01D" w14:textId="77777777" w:rsidR="00396DFB" w:rsidRDefault="00396DFB" w:rsidP="00131940">
            <w:pPr>
              <w:jc w:val="center"/>
            </w:pPr>
            <w:r>
              <w:rPr>
                <w:rFonts w:ascii="Calibri" w:eastAsia="Calibri" w:hAnsi="Calibri" w:cs="Calibri"/>
                <w:b/>
                <w:bCs/>
                <w:color w:val="FFFFFF"/>
                <w:sz w:val="19"/>
                <w:szCs w:val="19"/>
              </w:rPr>
              <w:t>Hyperparameter</w:t>
            </w:r>
          </w:p>
        </w:tc>
        <w:tc>
          <w:tcPr>
            <w:tcW w:w="20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29FEE2E5" w14:textId="77777777" w:rsidR="00396DFB" w:rsidRDefault="00396DFB" w:rsidP="00131940">
            <w:pPr>
              <w:jc w:val="center"/>
            </w:pPr>
            <w:r>
              <w:rPr>
                <w:rFonts w:ascii="Calibri" w:eastAsia="Calibri" w:hAnsi="Calibri" w:cs="Calibri"/>
                <w:b/>
                <w:bCs/>
                <w:color w:val="FFFFFF"/>
                <w:sz w:val="19"/>
                <w:szCs w:val="19"/>
              </w:rPr>
              <w:t>Value</w:t>
            </w:r>
          </w:p>
        </w:tc>
        <w:tc>
          <w:tcPr>
            <w:tcW w:w="5238"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3253367F" w14:textId="77777777" w:rsidR="00396DFB" w:rsidRDefault="00396DFB" w:rsidP="00131940">
            <w:pPr>
              <w:jc w:val="center"/>
            </w:pPr>
            <w:r>
              <w:rPr>
                <w:rFonts w:ascii="Calibri" w:eastAsia="Calibri" w:hAnsi="Calibri" w:cs="Calibri"/>
                <w:b/>
                <w:bCs/>
                <w:color w:val="FFFFFF"/>
                <w:sz w:val="19"/>
                <w:szCs w:val="19"/>
              </w:rPr>
              <w:t>Note</w:t>
            </w:r>
          </w:p>
        </w:tc>
      </w:tr>
      <w:tr w:rsidR="00396DFB" w14:paraId="311BC94E"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AC8695D" w14:textId="77777777" w:rsidR="00396DFB" w:rsidRDefault="00396DFB" w:rsidP="00131940">
            <w:r>
              <w:rPr>
                <w:rFonts w:ascii="Calibri" w:eastAsia="Calibri" w:hAnsi="Calibri" w:cs="Calibri"/>
                <w:b/>
                <w:bCs/>
                <w:sz w:val="19"/>
                <w:szCs w:val="19"/>
              </w:rPr>
              <w:t>Batch Size</w:t>
            </w:r>
          </w:p>
        </w:tc>
        <w:tc>
          <w:tcPr>
            <w:tcW w:w="20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57F0D6C" w14:textId="77777777" w:rsidR="00396DFB" w:rsidRDefault="00396DFB" w:rsidP="00131940">
            <w:r>
              <w:rPr>
                <w:rFonts w:ascii="Calibri" w:eastAsia="Calibri" w:hAnsi="Calibri" w:cs="Calibri"/>
                <w:sz w:val="19"/>
                <w:szCs w:val="19"/>
              </w:rPr>
              <w:t>32</w:t>
            </w:r>
          </w:p>
        </w:tc>
        <w:tc>
          <w:tcPr>
            <w:tcW w:w="52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632ACCC" w14:textId="77777777" w:rsidR="00396DFB" w:rsidRDefault="00396DFB" w:rsidP="00131940">
            <w:r>
              <w:rPr>
                <w:rFonts w:ascii="Calibri" w:eastAsia="Calibri" w:hAnsi="Calibri" w:cs="Calibri"/>
                <w:sz w:val="19"/>
                <w:szCs w:val="19"/>
              </w:rPr>
              <w:t>Consistent across all runs</w:t>
            </w:r>
          </w:p>
        </w:tc>
      </w:tr>
      <w:tr w:rsidR="00396DFB" w14:paraId="1B575B2B"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2067BD9" w14:textId="77777777" w:rsidR="00396DFB" w:rsidRDefault="00396DFB" w:rsidP="00131940">
            <w:r>
              <w:rPr>
                <w:rFonts w:ascii="Calibri" w:eastAsia="Calibri" w:hAnsi="Calibri" w:cs="Calibri"/>
                <w:b/>
                <w:bCs/>
                <w:sz w:val="19"/>
                <w:szCs w:val="19"/>
              </w:rPr>
              <w:t>Stage 1 LR (Adam)</w:t>
            </w:r>
          </w:p>
        </w:tc>
        <w:tc>
          <w:tcPr>
            <w:tcW w:w="20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DC9E463" w14:textId="77777777" w:rsidR="00396DFB" w:rsidRDefault="00396DFB" w:rsidP="00131940">
            <w:r>
              <w:rPr>
                <w:rFonts w:ascii="Calibri" w:eastAsia="Calibri" w:hAnsi="Calibri" w:cs="Calibri"/>
                <w:sz w:val="19"/>
                <w:szCs w:val="19"/>
              </w:rPr>
              <w:t>1e-3</w:t>
            </w:r>
          </w:p>
        </w:tc>
        <w:tc>
          <w:tcPr>
            <w:tcW w:w="52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54B786A" w14:textId="77777777" w:rsidR="00396DFB" w:rsidRDefault="00396DFB" w:rsidP="00131940">
            <w:r>
              <w:rPr>
                <w:rFonts w:ascii="Calibri" w:eastAsia="Calibri" w:hAnsi="Calibri" w:cs="Calibri"/>
                <w:sz w:val="19"/>
                <w:szCs w:val="19"/>
              </w:rPr>
              <w:t>Head-only phase</w:t>
            </w:r>
          </w:p>
        </w:tc>
      </w:tr>
      <w:tr w:rsidR="00396DFB" w14:paraId="005C9471"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151403D" w14:textId="77777777" w:rsidR="00396DFB" w:rsidRDefault="00396DFB" w:rsidP="00131940">
            <w:r>
              <w:rPr>
                <w:rFonts w:ascii="Calibri" w:eastAsia="Calibri" w:hAnsi="Calibri" w:cs="Calibri"/>
                <w:b/>
                <w:bCs/>
                <w:sz w:val="19"/>
                <w:szCs w:val="19"/>
              </w:rPr>
              <w:t>Stage 2 LR (SGD)</w:t>
            </w:r>
          </w:p>
        </w:tc>
        <w:tc>
          <w:tcPr>
            <w:tcW w:w="20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51A1FCE" w14:textId="77777777" w:rsidR="00396DFB" w:rsidRDefault="00396DFB" w:rsidP="00131940">
            <w:r>
              <w:rPr>
                <w:rFonts w:ascii="Calibri" w:eastAsia="Calibri" w:hAnsi="Calibri" w:cs="Calibri"/>
                <w:sz w:val="19"/>
                <w:szCs w:val="19"/>
              </w:rPr>
              <w:t>5e-4</w:t>
            </w:r>
          </w:p>
        </w:tc>
        <w:tc>
          <w:tcPr>
            <w:tcW w:w="52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642EBCA" w14:textId="77777777" w:rsidR="00396DFB" w:rsidRDefault="00396DFB" w:rsidP="00131940">
            <w:r>
              <w:rPr>
                <w:rFonts w:ascii="Calibri" w:eastAsia="Calibri" w:hAnsi="Calibri" w:cs="Calibri"/>
                <w:sz w:val="19"/>
                <w:szCs w:val="19"/>
              </w:rPr>
              <w:t>Fine-tuning top blocks</w:t>
            </w:r>
          </w:p>
        </w:tc>
      </w:tr>
      <w:tr w:rsidR="00396DFB" w14:paraId="4F57CA69"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AB76C11" w14:textId="77777777" w:rsidR="00396DFB" w:rsidRDefault="00396DFB" w:rsidP="00131940">
            <w:r>
              <w:rPr>
                <w:rFonts w:ascii="Calibri" w:eastAsia="Calibri" w:hAnsi="Calibri" w:cs="Calibri"/>
                <w:b/>
                <w:bCs/>
                <w:sz w:val="19"/>
                <w:szCs w:val="19"/>
              </w:rPr>
              <w:t>Momentum (SGD)</w:t>
            </w:r>
          </w:p>
        </w:tc>
        <w:tc>
          <w:tcPr>
            <w:tcW w:w="20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9B9D125" w14:textId="77777777" w:rsidR="00396DFB" w:rsidRDefault="00396DFB" w:rsidP="00131940">
            <w:r>
              <w:rPr>
                <w:rFonts w:ascii="Calibri" w:eastAsia="Calibri" w:hAnsi="Calibri" w:cs="Calibri"/>
                <w:sz w:val="19"/>
                <w:szCs w:val="19"/>
              </w:rPr>
              <w:t>0.9 (Nesterov)</w:t>
            </w:r>
          </w:p>
        </w:tc>
        <w:tc>
          <w:tcPr>
            <w:tcW w:w="52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899622B" w14:textId="77777777" w:rsidR="00396DFB" w:rsidRDefault="00396DFB" w:rsidP="00131940">
            <w:r>
              <w:rPr>
                <w:rFonts w:ascii="Calibri" w:eastAsia="Calibri" w:hAnsi="Calibri" w:cs="Calibri"/>
                <w:sz w:val="19"/>
                <w:szCs w:val="19"/>
              </w:rPr>
              <w:t>Stage 2 optimizer</w:t>
            </w:r>
          </w:p>
        </w:tc>
      </w:tr>
      <w:tr w:rsidR="00396DFB" w14:paraId="655969D3"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5FD0039" w14:textId="77777777" w:rsidR="00396DFB" w:rsidRDefault="00396DFB" w:rsidP="00131940">
            <w:r>
              <w:rPr>
                <w:rFonts w:ascii="Calibri" w:eastAsia="Calibri" w:hAnsi="Calibri" w:cs="Calibri"/>
                <w:b/>
                <w:bCs/>
                <w:sz w:val="19"/>
                <w:szCs w:val="19"/>
              </w:rPr>
              <w:t>Weight Decay</w:t>
            </w:r>
          </w:p>
        </w:tc>
        <w:tc>
          <w:tcPr>
            <w:tcW w:w="20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5FE81FF" w14:textId="77777777" w:rsidR="00396DFB" w:rsidRDefault="00396DFB" w:rsidP="00131940">
            <w:r>
              <w:rPr>
                <w:rFonts w:ascii="Calibri" w:eastAsia="Calibri" w:hAnsi="Calibri" w:cs="Calibri"/>
                <w:sz w:val="19"/>
                <w:szCs w:val="19"/>
              </w:rPr>
              <w:t>1e-4</w:t>
            </w:r>
          </w:p>
        </w:tc>
        <w:tc>
          <w:tcPr>
            <w:tcW w:w="52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FCDCDB6" w14:textId="77777777" w:rsidR="00396DFB" w:rsidRDefault="00396DFB" w:rsidP="00131940">
            <w:r>
              <w:rPr>
                <w:rFonts w:ascii="Calibri" w:eastAsia="Calibri" w:hAnsi="Calibri" w:cs="Calibri"/>
                <w:sz w:val="19"/>
                <w:szCs w:val="19"/>
              </w:rPr>
              <w:t>L2 regularisation</w:t>
            </w:r>
          </w:p>
        </w:tc>
      </w:tr>
      <w:tr w:rsidR="00396DFB" w14:paraId="32F3969F"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23DB206" w14:textId="77777777" w:rsidR="00396DFB" w:rsidRDefault="00396DFB" w:rsidP="00131940">
            <w:r>
              <w:rPr>
                <w:rFonts w:ascii="Calibri" w:eastAsia="Calibri" w:hAnsi="Calibri" w:cs="Calibri"/>
                <w:b/>
                <w:bCs/>
                <w:sz w:val="19"/>
                <w:szCs w:val="19"/>
              </w:rPr>
              <w:t>Dropout</w:t>
            </w:r>
          </w:p>
        </w:tc>
        <w:tc>
          <w:tcPr>
            <w:tcW w:w="20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3E35904" w14:textId="77777777" w:rsidR="00396DFB" w:rsidRDefault="00396DFB" w:rsidP="00131940">
            <w:r>
              <w:rPr>
                <w:rFonts w:ascii="Calibri" w:eastAsia="Calibri" w:hAnsi="Calibri" w:cs="Calibri"/>
                <w:sz w:val="19"/>
                <w:szCs w:val="19"/>
              </w:rPr>
              <w:t>0.4</w:t>
            </w:r>
          </w:p>
        </w:tc>
        <w:tc>
          <w:tcPr>
            <w:tcW w:w="52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3DA90D8" w14:textId="77777777" w:rsidR="00396DFB" w:rsidRDefault="00396DFB" w:rsidP="00131940">
            <w:r>
              <w:rPr>
                <w:rFonts w:ascii="Calibri" w:eastAsia="Calibri" w:hAnsi="Calibri" w:cs="Calibri"/>
                <w:sz w:val="19"/>
                <w:szCs w:val="19"/>
              </w:rPr>
              <w:t>Pre-classifier layer</w:t>
            </w:r>
          </w:p>
        </w:tc>
      </w:tr>
      <w:tr w:rsidR="00396DFB" w14:paraId="405F0FAC"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45E617AB" w14:textId="77777777" w:rsidR="00396DFB" w:rsidRDefault="00396DFB" w:rsidP="00131940">
            <w:r>
              <w:rPr>
                <w:rFonts w:ascii="Calibri" w:eastAsia="Calibri" w:hAnsi="Calibri" w:cs="Calibri"/>
                <w:b/>
                <w:bCs/>
                <w:sz w:val="19"/>
                <w:szCs w:val="19"/>
              </w:rPr>
              <w:t>Label Smoothing</w:t>
            </w:r>
          </w:p>
        </w:tc>
        <w:tc>
          <w:tcPr>
            <w:tcW w:w="20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726E705" w14:textId="77777777" w:rsidR="00396DFB" w:rsidRDefault="00396DFB" w:rsidP="00131940">
            <w:r>
              <w:rPr>
                <w:rFonts w:ascii="Calibri" w:eastAsia="Calibri" w:hAnsi="Calibri" w:cs="Calibri"/>
                <w:sz w:val="19"/>
                <w:szCs w:val="19"/>
              </w:rPr>
              <w:t>0.1</w:t>
            </w:r>
          </w:p>
        </w:tc>
        <w:tc>
          <w:tcPr>
            <w:tcW w:w="52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A7973E0" w14:textId="77777777" w:rsidR="00396DFB" w:rsidRDefault="00396DFB" w:rsidP="00131940">
            <w:r>
              <w:rPr>
                <w:rFonts w:ascii="Calibri" w:eastAsia="Calibri" w:hAnsi="Calibri" w:cs="Calibri"/>
                <w:sz w:val="19"/>
                <w:szCs w:val="19"/>
              </w:rPr>
              <w:t>Cross-entropy loss</w:t>
            </w:r>
          </w:p>
        </w:tc>
      </w:tr>
      <w:tr w:rsidR="00396DFB" w14:paraId="15FC997F"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9E91546" w14:textId="77777777" w:rsidR="00396DFB" w:rsidRDefault="00396DFB" w:rsidP="00131940">
            <w:r>
              <w:rPr>
                <w:rFonts w:ascii="Calibri" w:eastAsia="Calibri" w:hAnsi="Calibri" w:cs="Calibri"/>
                <w:b/>
                <w:bCs/>
                <w:sz w:val="19"/>
                <w:szCs w:val="19"/>
              </w:rPr>
              <w:t>Stage 1 Epochs</w:t>
            </w:r>
          </w:p>
        </w:tc>
        <w:tc>
          <w:tcPr>
            <w:tcW w:w="20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DE1E577" w14:textId="77777777" w:rsidR="00396DFB" w:rsidRDefault="00396DFB" w:rsidP="00131940">
            <w:r>
              <w:rPr>
                <w:rFonts w:ascii="Calibri" w:eastAsia="Calibri" w:hAnsi="Calibri" w:cs="Calibri"/>
                <w:sz w:val="19"/>
                <w:szCs w:val="19"/>
              </w:rPr>
              <w:t>5</w:t>
            </w:r>
          </w:p>
        </w:tc>
        <w:tc>
          <w:tcPr>
            <w:tcW w:w="52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E2CC132" w14:textId="77777777" w:rsidR="00396DFB" w:rsidRDefault="00396DFB" w:rsidP="00131940">
            <w:r>
              <w:rPr>
                <w:rFonts w:ascii="Calibri" w:eastAsia="Calibri" w:hAnsi="Calibri" w:cs="Calibri"/>
                <w:sz w:val="19"/>
                <w:szCs w:val="19"/>
              </w:rPr>
              <w:t>Feature extraction warm-up</w:t>
            </w:r>
          </w:p>
        </w:tc>
      </w:tr>
      <w:tr w:rsidR="00396DFB" w14:paraId="01B590A0"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6995A35" w14:textId="77777777" w:rsidR="00396DFB" w:rsidRDefault="00396DFB" w:rsidP="00131940">
            <w:r>
              <w:rPr>
                <w:rFonts w:ascii="Calibri" w:eastAsia="Calibri" w:hAnsi="Calibri" w:cs="Calibri"/>
                <w:b/>
                <w:bCs/>
                <w:sz w:val="19"/>
                <w:szCs w:val="19"/>
              </w:rPr>
              <w:t>Stage 2 Epochs</w:t>
            </w:r>
          </w:p>
        </w:tc>
        <w:tc>
          <w:tcPr>
            <w:tcW w:w="20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4265828" w14:textId="77777777" w:rsidR="00396DFB" w:rsidRDefault="00396DFB" w:rsidP="00131940">
            <w:r>
              <w:rPr>
                <w:rFonts w:ascii="Calibri" w:eastAsia="Calibri" w:hAnsi="Calibri" w:cs="Calibri"/>
                <w:sz w:val="19"/>
                <w:szCs w:val="19"/>
              </w:rPr>
              <w:t>&lt;=20 (early-stop=5)</w:t>
            </w:r>
          </w:p>
        </w:tc>
        <w:tc>
          <w:tcPr>
            <w:tcW w:w="52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E10B327" w14:textId="77777777" w:rsidR="00396DFB" w:rsidRDefault="00396DFB" w:rsidP="00131940">
            <w:r>
              <w:rPr>
                <w:rFonts w:ascii="Calibri" w:eastAsia="Calibri" w:hAnsi="Calibri" w:cs="Calibri"/>
                <w:sz w:val="19"/>
                <w:szCs w:val="19"/>
              </w:rPr>
              <w:t>Full fine-tuning</w:t>
            </w:r>
          </w:p>
        </w:tc>
      </w:tr>
      <w:tr w:rsidR="00396DFB" w14:paraId="032D2BBE"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2D79F91B" w14:textId="77777777" w:rsidR="00396DFB" w:rsidRDefault="00396DFB" w:rsidP="00131940">
            <w:r>
              <w:rPr>
                <w:rFonts w:ascii="Calibri" w:eastAsia="Calibri" w:hAnsi="Calibri" w:cs="Calibri"/>
                <w:b/>
                <w:bCs/>
                <w:sz w:val="19"/>
                <w:szCs w:val="19"/>
              </w:rPr>
              <w:t>LR Scheduler</w:t>
            </w:r>
          </w:p>
        </w:tc>
        <w:tc>
          <w:tcPr>
            <w:tcW w:w="20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B565661" w14:textId="77777777" w:rsidR="00396DFB" w:rsidRDefault="00396DFB" w:rsidP="00131940">
            <w:r>
              <w:rPr>
                <w:rFonts w:ascii="Calibri" w:eastAsia="Calibri" w:hAnsi="Calibri" w:cs="Calibri"/>
                <w:sz w:val="19"/>
                <w:szCs w:val="19"/>
              </w:rPr>
              <w:t>Cosine Annealing</w:t>
            </w:r>
          </w:p>
        </w:tc>
        <w:tc>
          <w:tcPr>
            <w:tcW w:w="52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A3CA259" w14:textId="77777777" w:rsidR="00396DFB" w:rsidRDefault="00396DFB" w:rsidP="00131940">
            <w:r>
              <w:rPr>
                <w:rFonts w:ascii="Calibri" w:eastAsia="Calibri" w:hAnsi="Calibri" w:cs="Calibri"/>
                <w:sz w:val="19"/>
                <w:szCs w:val="19"/>
              </w:rPr>
              <w:t>Stage 2, eta_min=1e-6</w:t>
            </w:r>
          </w:p>
        </w:tc>
      </w:tr>
      <w:tr w:rsidR="00396DFB" w14:paraId="72EBDE4D"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6F3D1CA" w14:textId="77777777" w:rsidR="00396DFB" w:rsidRDefault="00396DFB" w:rsidP="00131940">
            <w:r>
              <w:rPr>
                <w:rFonts w:ascii="Calibri" w:eastAsia="Calibri" w:hAnsi="Calibri" w:cs="Calibri"/>
                <w:b/>
                <w:bCs/>
                <w:sz w:val="19"/>
                <w:szCs w:val="19"/>
              </w:rPr>
              <w:t>Image Size</w:t>
            </w:r>
          </w:p>
        </w:tc>
        <w:tc>
          <w:tcPr>
            <w:tcW w:w="20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2C43451" w14:textId="77777777" w:rsidR="00396DFB" w:rsidRDefault="00396DFB" w:rsidP="00131940">
            <w:r>
              <w:rPr>
                <w:rFonts w:ascii="Calibri" w:eastAsia="Calibri" w:hAnsi="Calibri" w:cs="Calibri"/>
                <w:sz w:val="19"/>
                <w:szCs w:val="19"/>
              </w:rPr>
              <w:t>224x224</w:t>
            </w:r>
          </w:p>
        </w:tc>
        <w:tc>
          <w:tcPr>
            <w:tcW w:w="52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C17AA45" w14:textId="77777777" w:rsidR="00396DFB" w:rsidRDefault="00396DFB" w:rsidP="00131940">
            <w:r>
              <w:rPr>
                <w:rFonts w:ascii="Calibri" w:eastAsia="Calibri" w:hAnsi="Calibri" w:cs="Calibri"/>
                <w:sz w:val="19"/>
                <w:szCs w:val="19"/>
              </w:rPr>
              <w:t>After resize + centre crop</w:t>
            </w:r>
          </w:p>
        </w:tc>
      </w:tr>
    </w:tbl>
    <w:p w14:paraId="5DBC1A85" w14:textId="77777777" w:rsidR="00396DFB" w:rsidRDefault="00396DFB" w:rsidP="00396DFB">
      <w:pPr>
        <w:spacing w:before="120" w:after="80"/>
      </w:pPr>
    </w:p>
    <w:p w14:paraId="1452458C" w14:textId="77777777" w:rsidR="00396DFB" w:rsidRDefault="00396DFB" w:rsidP="00396DFB">
      <w:pPr>
        <w:pStyle w:val="Heading2"/>
      </w:pPr>
      <w:bookmarkStart w:id="26" w:name="_Toc229875960"/>
      <w:bookmarkStart w:id="27" w:name="_Toc230099381"/>
      <w:r>
        <w:rPr>
          <w:rFonts w:ascii="Calibri Light" w:eastAsia="Calibri Light" w:hAnsi="Calibri Light" w:cs="Calibri Light"/>
          <w:b/>
          <w:bCs/>
          <w:color w:val="6D1D6A"/>
        </w:rPr>
        <w:t>4.4  Augmentation Ablation Study</w:t>
      </w:r>
      <w:bookmarkEnd w:id="26"/>
      <w:bookmarkEnd w:id="27"/>
    </w:p>
    <w:p w14:paraId="3342CE8C" w14:textId="77777777" w:rsidR="00396DFB" w:rsidRDefault="00396DFB" w:rsidP="00396DFB">
      <w:pPr>
        <w:spacing w:before="80" w:after="80"/>
        <w:jc w:val="both"/>
      </w:pPr>
      <w:r>
        <w:rPr>
          <w:rFonts w:ascii="Calibri" w:eastAsia="Calibri" w:hAnsi="Calibri" w:cs="Calibri"/>
          <w:sz w:val="21"/>
          <w:szCs w:val="21"/>
        </w:rPr>
        <w:t>To quantify the contribution of individual augmentation components, five ResNet-50 variants were trained under shortened schedules (Stage 2 = 8 epochs) at seed=42:</w:t>
      </w:r>
    </w:p>
    <w:p w14:paraId="24FA9DAA" w14:textId="77777777" w:rsidR="00396DFB" w:rsidRDefault="00396DFB" w:rsidP="00396DFB">
      <w:pPr>
        <w:spacing w:before="60" w:after="40"/>
      </w:pPr>
    </w:p>
    <w:p w14:paraId="3D7F3D34"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Full Augmentation: </w:t>
      </w:r>
      <w:r>
        <w:rPr>
          <w:rFonts w:ascii="Calibri" w:eastAsia="Calibri" w:hAnsi="Calibri" w:cs="Calibri"/>
          <w:sz w:val="21"/>
          <w:szCs w:val="21"/>
        </w:rPr>
        <w:t>all four augmentation types active.</w:t>
      </w:r>
    </w:p>
    <w:p w14:paraId="555BC171"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No HFlip: </w:t>
      </w:r>
      <w:r>
        <w:rPr>
          <w:rFonts w:ascii="Calibri" w:eastAsia="Calibri" w:hAnsi="Calibri" w:cs="Calibri"/>
          <w:sz w:val="21"/>
          <w:szCs w:val="21"/>
        </w:rPr>
        <w:t>horizontal flipping disabled.</w:t>
      </w:r>
    </w:p>
    <w:p w14:paraId="3C18E5D1"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No ColorJitter: </w:t>
      </w:r>
      <w:r>
        <w:rPr>
          <w:rFonts w:ascii="Calibri" w:eastAsia="Calibri" w:hAnsi="Calibri" w:cs="Calibri"/>
          <w:sz w:val="21"/>
          <w:szCs w:val="21"/>
        </w:rPr>
        <w:t>colour perturbations disabled.</w:t>
      </w:r>
    </w:p>
    <w:p w14:paraId="22354DA2"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No Rotation: </w:t>
      </w:r>
      <w:r>
        <w:rPr>
          <w:rFonts w:ascii="Calibri" w:eastAsia="Calibri" w:hAnsi="Calibri" w:cs="Calibri"/>
          <w:sz w:val="21"/>
          <w:szCs w:val="21"/>
        </w:rPr>
        <w:t>random rotation disabled.</w:t>
      </w:r>
    </w:p>
    <w:p w14:paraId="71EFF6FF"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Minimal (baseline): </w:t>
      </w:r>
      <w:r>
        <w:rPr>
          <w:rFonts w:ascii="Calibri" w:eastAsia="Calibri" w:hAnsi="Calibri" w:cs="Calibri"/>
          <w:sz w:val="21"/>
          <w:szCs w:val="21"/>
        </w:rPr>
        <w:t>only centre crop; no stochastic augmentation.</w:t>
      </w:r>
    </w:p>
    <w:p w14:paraId="1DE388DA" w14:textId="77777777" w:rsidR="00396DFB" w:rsidRDefault="00396DFB" w:rsidP="00396DFB">
      <w:r>
        <w:br w:type="page"/>
      </w:r>
    </w:p>
    <w:p w14:paraId="3D05E28B" w14:textId="77777777" w:rsidR="00396DFB" w:rsidRDefault="00396DFB" w:rsidP="00396DFB">
      <w:pPr>
        <w:pStyle w:val="Heading1"/>
      </w:pPr>
      <w:bookmarkStart w:id="28" w:name="_Toc229875961"/>
      <w:bookmarkStart w:id="29" w:name="_Toc230099382"/>
      <w:r>
        <w:rPr>
          <w:rFonts w:ascii="Calibri Light" w:eastAsia="Calibri Light" w:hAnsi="Calibri Light" w:cs="Calibri Light"/>
          <w:color w:val="6D1D6A"/>
        </w:rPr>
        <w:t>5.  Results and Analysis</w:t>
      </w:r>
      <w:bookmarkEnd w:id="28"/>
      <w:bookmarkEnd w:id="29"/>
    </w:p>
    <w:p w14:paraId="25D0D60D" w14:textId="77777777" w:rsidR="00396DFB" w:rsidRDefault="00396DFB" w:rsidP="00396DFB">
      <w:pPr>
        <w:pStyle w:val="Heading2"/>
      </w:pPr>
      <w:bookmarkStart w:id="30" w:name="_Toc229875962"/>
      <w:bookmarkStart w:id="31" w:name="_Toc230099383"/>
      <w:r>
        <w:rPr>
          <w:rFonts w:ascii="Calibri Light" w:eastAsia="Calibri Light" w:hAnsi="Calibri Light" w:cs="Calibri Light"/>
          <w:b/>
          <w:bCs/>
          <w:color w:val="6D1D6A"/>
        </w:rPr>
        <w:t>5.1  Main Results</w:t>
      </w:r>
      <w:bookmarkEnd w:id="30"/>
      <w:bookmarkEnd w:id="31"/>
    </w:p>
    <w:p w14:paraId="57B0653F" w14:textId="77777777" w:rsidR="00396DFB" w:rsidRDefault="00396DFB" w:rsidP="00396DFB">
      <w:pPr>
        <w:spacing w:before="80" w:after="80"/>
        <w:jc w:val="both"/>
      </w:pPr>
      <w:r>
        <w:rPr>
          <w:rFonts w:ascii="Calibri" w:eastAsia="Calibri" w:hAnsi="Calibri" w:cs="Calibri"/>
          <w:sz w:val="21"/>
          <w:szCs w:val="21"/>
        </w:rPr>
        <w:t>The table below summarises the final test-set performance for both architectures, aggregated across three independent seeds. ResNet-50 substantially outperformed EfficientNet-B3 across all metrics.</w:t>
      </w:r>
    </w:p>
    <w:p w14:paraId="25290864" w14:textId="77777777" w:rsidR="00396DFB" w:rsidRDefault="00396DFB" w:rsidP="00396DF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100"/>
        <w:gridCol w:w="1100"/>
        <w:gridCol w:w="1100"/>
        <w:gridCol w:w="3138"/>
      </w:tblGrid>
      <w:tr w:rsidR="00396DFB" w14:paraId="6D0BC824" w14:textId="77777777" w:rsidTr="00131940">
        <w:tc>
          <w:tcPr>
            <w:tcW w:w="20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3233AA63" w14:textId="77777777" w:rsidR="00396DFB" w:rsidRDefault="00396DFB" w:rsidP="00131940">
            <w:pPr>
              <w:jc w:val="center"/>
            </w:pPr>
            <w:r>
              <w:rPr>
                <w:rFonts w:ascii="Calibri" w:eastAsia="Calibri" w:hAnsi="Calibri" w:cs="Calibri"/>
                <w:b/>
                <w:bCs/>
                <w:color w:val="FFFFFF"/>
                <w:sz w:val="19"/>
                <w:szCs w:val="19"/>
              </w:rPr>
              <w:t>Architecture</w:t>
            </w:r>
          </w:p>
        </w:tc>
        <w:tc>
          <w:tcPr>
            <w:tcW w:w="12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031C6B70" w14:textId="77777777" w:rsidR="00396DFB" w:rsidRDefault="00396DFB" w:rsidP="00131940">
            <w:pPr>
              <w:jc w:val="center"/>
            </w:pPr>
            <w:r>
              <w:rPr>
                <w:rFonts w:ascii="Calibri" w:eastAsia="Calibri" w:hAnsi="Calibri" w:cs="Calibri"/>
                <w:b/>
                <w:bCs/>
                <w:color w:val="FFFFFF"/>
                <w:sz w:val="19"/>
                <w:szCs w:val="19"/>
              </w:rPr>
              <w:t>Params (M)</w:t>
            </w:r>
          </w:p>
        </w:tc>
        <w:tc>
          <w:tcPr>
            <w:tcW w:w="11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7452687F" w14:textId="77777777" w:rsidR="00396DFB" w:rsidRDefault="00396DFB" w:rsidP="00131940">
            <w:pPr>
              <w:jc w:val="center"/>
            </w:pPr>
            <w:r>
              <w:rPr>
                <w:rFonts w:ascii="Calibri" w:eastAsia="Calibri" w:hAnsi="Calibri" w:cs="Calibri"/>
                <w:b/>
                <w:bCs/>
                <w:color w:val="FFFFFF"/>
                <w:sz w:val="19"/>
                <w:szCs w:val="19"/>
              </w:rPr>
              <w:t>Top-1 Acc</w:t>
            </w:r>
          </w:p>
        </w:tc>
        <w:tc>
          <w:tcPr>
            <w:tcW w:w="11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187FD4EA" w14:textId="77777777" w:rsidR="00396DFB" w:rsidRDefault="00396DFB" w:rsidP="00131940">
            <w:pPr>
              <w:jc w:val="center"/>
            </w:pPr>
            <w:r>
              <w:rPr>
                <w:rFonts w:ascii="Calibri" w:eastAsia="Calibri" w:hAnsi="Calibri" w:cs="Calibri"/>
                <w:b/>
                <w:bCs/>
                <w:color w:val="FFFFFF"/>
                <w:sz w:val="19"/>
                <w:szCs w:val="19"/>
              </w:rPr>
              <w:t>Top-1 Std</w:t>
            </w:r>
          </w:p>
        </w:tc>
        <w:tc>
          <w:tcPr>
            <w:tcW w:w="11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7B17DA77" w14:textId="77777777" w:rsidR="00396DFB" w:rsidRDefault="00396DFB" w:rsidP="00131940">
            <w:pPr>
              <w:jc w:val="center"/>
            </w:pPr>
            <w:r>
              <w:rPr>
                <w:rFonts w:ascii="Calibri" w:eastAsia="Calibri" w:hAnsi="Calibri" w:cs="Calibri"/>
                <w:b/>
                <w:bCs/>
                <w:color w:val="FFFFFF"/>
                <w:sz w:val="19"/>
                <w:szCs w:val="19"/>
              </w:rPr>
              <w:t>Top-5 Acc</w:t>
            </w:r>
          </w:p>
        </w:tc>
        <w:tc>
          <w:tcPr>
            <w:tcW w:w="3138"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5D24EFAE" w14:textId="77777777" w:rsidR="00396DFB" w:rsidRDefault="00396DFB" w:rsidP="00131940">
            <w:pPr>
              <w:jc w:val="center"/>
            </w:pPr>
            <w:r>
              <w:rPr>
                <w:rFonts w:ascii="Calibri" w:eastAsia="Calibri" w:hAnsi="Calibri" w:cs="Calibri"/>
                <w:b/>
                <w:bCs/>
                <w:color w:val="FFFFFF"/>
                <w:sz w:val="19"/>
                <w:szCs w:val="19"/>
              </w:rPr>
              <w:t>Macro-F1</w:t>
            </w:r>
          </w:p>
        </w:tc>
      </w:tr>
      <w:tr w:rsidR="00396DFB" w14:paraId="26421622" w14:textId="77777777" w:rsidTr="00131940">
        <w:tc>
          <w:tcPr>
            <w:tcW w:w="20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809F66D" w14:textId="77777777" w:rsidR="00396DFB" w:rsidRDefault="00396DFB" w:rsidP="00131940">
            <w:r>
              <w:rPr>
                <w:rFonts w:ascii="Calibri" w:eastAsia="Calibri" w:hAnsi="Calibri" w:cs="Calibri"/>
                <w:sz w:val="19"/>
                <w:szCs w:val="19"/>
              </w:rPr>
              <w:t>ResNet-50</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13F9C6C" w14:textId="77777777" w:rsidR="00396DFB" w:rsidRDefault="00396DFB" w:rsidP="00131940">
            <w:r>
              <w:rPr>
                <w:rFonts w:ascii="Calibri" w:eastAsia="Calibri" w:hAnsi="Calibri" w:cs="Calibri"/>
                <w:sz w:val="19"/>
                <w:szCs w:val="19"/>
              </w:rPr>
              <w:t>25.6</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060B991" w14:textId="77777777" w:rsidR="00396DFB" w:rsidRDefault="00396DFB" w:rsidP="00131940">
            <w:r>
              <w:rPr>
                <w:rFonts w:ascii="Calibri" w:eastAsia="Calibri" w:hAnsi="Calibri" w:cs="Calibri"/>
                <w:b/>
                <w:bCs/>
                <w:sz w:val="19"/>
                <w:szCs w:val="19"/>
              </w:rPr>
              <w:t>88.58%</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9BBE3D0" w14:textId="77777777" w:rsidR="00396DFB" w:rsidRDefault="00396DFB" w:rsidP="00131940">
            <w:r>
              <w:rPr>
                <w:rFonts w:ascii="Calibri" w:eastAsia="Calibri" w:hAnsi="Calibri" w:cs="Calibri"/>
                <w:sz w:val="19"/>
                <w:szCs w:val="19"/>
              </w:rPr>
              <w:t>+/-0.07%</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81F9162" w14:textId="77777777" w:rsidR="00396DFB" w:rsidRDefault="00396DFB" w:rsidP="00131940">
            <w:r>
              <w:rPr>
                <w:rFonts w:ascii="Calibri" w:eastAsia="Calibri" w:hAnsi="Calibri" w:cs="Calibri"/>
                <w:sz w:val="19"/>
                <w:szCs w:val="19"/>
              </w:rPr>
              <w:t>99.19%</w:t>
            </w:r>
          </w:p>
        </w:tc>
        <w:tc>
          <w:tcPr>
            <w:tcW w:w="31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E1928E0" w14:textId="77777777" w:rsidR="00396DFB" w:rsidRDefault="00396DFB" w:rsidP="00131940">
            <w:r>
              <w:rPr>
                <w:rFonts w:ascii="Calibri" w:eastAsia="Calibri" w:hAnsi="Calibri" w:cs="Calibri"/>
                <w:sz w:val="19"/>
                <w:szCs w:val="19"/>
              </w:rPr>
              <w:t>88.00%</w:t>
            </w:r>
          </w:p>
        </w:tc>
      </w:tr>
      <w:tr w:rsidR="00396DFB" w14:paraId="5F84A03D" w14:textId="77777777" w:rsidTr="00131940">
        <w:tc>
          <w:tcPr>
            <w:tcW w:w="20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5057DA76" w14:textId="77777777" w:rsidR="00396DFB" w:rsidRDefault="00396DFB" w:rsidP="00131940">
            <w:r>
              <w:rPr>
                <w:rFonts w:ascii="Calibri" w:eastAsia="Calibri" w:hAnsi="Calibri" w:cs="Calibri"/>
                <w:sz w:val="19"/>
                <w:szCs w:val="19"/>
              </w:rPr>
              <w:t>EfficientNet-B3</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564BEFA" w14:textId="77777777" w:rsidR="00396DFB" w:rsidRDefault="00396DFB" w:rsidP="00131940">
            <w:r>
              <w:rPr>
                <w:rFonts w:ascii="Calibri" w:eastAsia="Calibri" w:hAnsi="Calibri" w:cs="Calibri"/>
                <w:sz w:val="19"/>
                <w:szCs w:val="19"/>
              </w:rPr>
              <w:t>12.2</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4FF5C0F" w14:textId="77777777" w:rsidR="00396DFB" w:rsidRDefault="00396DFB" w:rsidP="00131940">
            <w:r>
              <w:rPr>
                <w:rFonts w:ascii="Calibri" w:eastAsia="Calibri" w:hAnsi="Calibri" w:cs="Calibri"/>
                <w:sz w:val="19"/>
                <w:szCs w:val="19"/>
              </w:rPr>
              <w:t>80.88%</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37B59C2" w14:textId="77777777" w:rsidR="00396DFB" w:rsidRDefault="00396DFB" w:rsidP="00131940">
            <w:r>
              <w:rPr>
                <w:rFonts w:ascii="Calibri" w:eastAsia="Calibri" w:hAnsi="Calibri" w:cs="Calibri"/>
                <w:sz w:val="19"/>
                <w:szCs w:val="19"/>
              </w:rPr>
              <w:t>+/-0.42%</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4E2F24B1" w14:textId="77777777" w:rsidR="00396DFB" w:rsidRDefault="00396DFB" w:rsidP="00131940">
            <w:r>
              <w:rPr>
                <w:rFonts w:ascii="Calibri" w:eastAsia="Calibri" w:hAnsi="Calibri" w:cs="Calibri"/>
                <w:sz w:val="19"/>
                <w:szCs w:val="19"/>
              </w:rPr>
              <w:t>97.21%</w:t>
            </w:r>
          </w:p>
        </w:tc>
        <w:tc>
          <w:tcPr>
            <w:tcW w:w="31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19F8381" w14:textId="77777777" w:rsidR="00396DFB" w:rsidRDefault="00396DFB" w:rsidP="00131940">
            <w:r>
              <w:rPr>
                <w:rFonts w:ascii="Calibri" w:eastAsia="Calibri" w:hAnsi="Calibri" w:cs="Calibri"/>
                <w:sz w:val="19"/>
                <w:szCs w:val="19"/>
              </w:rPr>
              <w:t>80.08%</w:t>
            </w:r>
          </w:p>
        </w:tc>
      </w:tr>
    </w:tbl>
    <w:p w14:paraId="7E041CB9" w14:textId="77777777" w:rsidR="00396DFB" w:rsidRDefault="00396DFB" w:rsidP="00396DFB">
      <w:pPr>
        <w:spacing w:before="80" w:after="80"/>
      </w:pPr>
    </w:p>
    <w:p w14:paraId="7ECEE555" w14:textId="77777777" w:rsidR="00396DFB" w:rsidRDefault="00396DFB" w:rsidP="00396DFB">
      <w:pPr>
        <w:spacing w:before="80" w:after="80"/>
        <w:jc w:val="both"/>
      </w:pPr>
      <w:r>
        <w:rPr>
          <w:rFonts w:ascii="Calibri" w:eastAsia="Calibri" w:hAnsi="Calibri" w:cs="Calibri"/>
          <w:sz w:val="21"/>
          <w:szCs w:val="21"/>
        </w:rPr>
        <w:t>ResNet-50 achieved a mean Top-1 accuracy of 88.58% with extremely low variance (std = 0.07%), indicating highly stable training. EfficientNet-B3 reached only 80.88% with considerably higher variance (std = 0.42%), suggesting it is more sensitive to initialisation conditions under the same limited-data regime.</w:t>
      </w:r>
    </w:p>
    <w:p w14:paraId="6240DF18" w14:textId="77777777" w:rsidR="00396DFB" w:rsidRDefault="00396DFB" w:rsidP="00396DFB">
      <w:pPr>
        <w:spacing w:before="80" w:after="80"/>
      </w:pPr>
    </w:p>
    <w:p w14:paraId="6DBB873D" w14:textId="77777777" w:rsidR="00396DFB" w:rsidRDefault="00396DFB" w:rsidP="00396DFB">
      <w:pPr>
        <w:spacing w:before="80" w:after="80"/>
        <w:jc w:val="both"/>
      </w:pPr>
      <w:r>
        <w:rPr>
          <w:rFonts w:ascii="Calibri" w:eastAsia="Calibri" w:hAnsi="Calibri" w:cs="Calibri"/>
          <w:sz w:val="21"/>
          <w:szCs w:val="21"/>
        </w:rPr>
        <w:t>The Top-5 accuracy gap is equally pronounced: 99.19% for ResNet-50 versus 97.21% for EfficientNet-B3. This means ResNet-50 places the correct breed in its top-5 predictions for virtually all test images.</w:t>
      </w:r>
    </w:p>
    <w:p w14:paraId="4E40221A" w14:textId="77777777" w:rsidR="00396DFB" w:rsidRDefault="00396DFB" w:rsidP="00396DFB">
      <w:pPr>
        <w:spacing w:before="120" w:after="80"/>
      </w:pPr>
    </w:p>
    <w:p w14:paraId="0D690B80" w14:textId="77777777" w:rsidR="00396DFB" w:rsidRDefault="00396DFB" w:rsidP="00396DFB">
      <w:pPr>
        <w:pStyle w:val="Heading2"/>
      </w:pPr>
      <w:bookmarkStart w:id="32" w:name="_Toc229875963"/>
      <w:bookmarkStart w:id="33" w:name="_Toc230099384"/>
      <w:r>
        <w:rPr>
          <w:rFonts w:ascii="Calibri Light" w:eastAsia="Calibri Light" w:hAnsi="Calibri Light" w:cs="Calibri Light"/>
          <w:b/>
          <w:bCs/>
          <w:color w:val="6D1D6A"/>
        </w:rPr>
        <w:t>5.2  Per-Seed Breakdown</w:t>
      </w:r>
      <w:bookmarkEnd w:id="32"/>
      <w:bookmarkEnd w:id="33"/>
    </w:p>
    <w:p w14:paraId="11EAEEFE" w14:textId="77777777" w:rsidR="00396DFB" w:rsidRDefault="00396DFB" w:rsidP="00396DFB">
      <w:pPr>
        <w:spacing w:before="80" w:after="80"/>
        <w:jc w:val="both"/>
      </w:pPr>
      <w:r>
        <w:rPr>
          <w:rFonts w:ascii="Calibri" w:eastAsia="Calibri" w:hAnsi="Calibri" w:cs="Calibri"/>
          <w:sz w:val="21"/>
          <w:szCs w:val="21"/>
        </w:rPr>
        <w:t>The table below shows individual results per seed, revealing the consistency across runs:</w:t>
      </w:r>
    </w:p>
    <w:p w14:paraId="7CDF304E" w14:textId="77777777" w:rsidR="00396DFB" w:rsidRDefault="00396DFB" w:rsidP="00396DF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100"/>
        <w:gridCol w:w="1100"/>
        <w:gridCol w:w="1100"/>
        <w:gridCol w:w="1100"/>
        <w:gridCol w:w="1200"/>
        <w:gridCol w:w="1938"/>
      </w:tblGrid>
      <w:tr w:rsidR="00396DFB" w14:paraId="1678E387" w14:textId="77777777" w:rsidTr="00131940">
        <w:tc>
          <w:tcPr>
            <w:tcW w:w="14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194D1CB8" w14:textId="77777777" w:rsidR="00396DFB" w:rsidRDefault="00396DFB" w:rsidP="00131940">
            <w:pPr>
              <w:jc w:val="center"/>
            </w:pPr>
            <w:r>
              <w:rPr>
                <w:rFonts w:ascii="Calibri" w:eastAsia="Calibri" w:hAnsi="Calibri" w:cs="Calibri"/>
                <w:b/>
                <w:bCs/>
                <w:color w:val="FFFFFF"/>
                <w:sz w:val="19"/>
                <w:szCs w:val="19"/>
              </w:rPr>
              <w:t>Model</w:t>
            </w:r>
          </w:p>
        </w:tc>
        <w:tc>
          <w:tcPr>
            <w:tcW w:w="7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3E538667" w14:textId="77777777" w:rsidR="00396DFB" w:rsidRDefault="00396DFB" w:rsidP="00131940">
            <w:pPr>
              <w:jc w:val="center"/>
            </w:pPr>
            <w:r>
              <w:rPr>
                <w:rFonts w:ascii="Calibri" w:eastAsia="Calibri" w:hAnsi="Calibri" w:cs="Calibri"/>
                <w:b/>
                <w:bCs/>
                <w:color w:val="FFFFFF"/>
                <w:sz w:val="19"/>
                <w:szCs w:val="19"/>
              </w:rPr>
              <w:t>Seed</w:t>
            </w:r>
          </w:p>
        </w:tc>
        <w:tc>
          <w:tcPr>
            <w:tcW w:w="11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2557E2CE" w14:textId="77777777" w:rsidR="00396DFB" w:rsidRDefault="00396DFB" w:rsidP="00131940">
            <w:pPr>
              <w:jc w:val="center"/>
            </w:pPr>
            <w:r>
              <w:rPr>
                <w:rFonts w:ascii="Calibri" w:eastAsia="Calibri" w:hAnsi="Calibri" w:cs="Calibri"/>
                <w:b/>
                <w:bCs/>
                <w:color w:val="FFFFFF"/>
                <w:sz w:val="19"/>
                <w:szCs w:val="19"/>
              </w:rPr>
              <w:t>Val Top-1</w:t>
            </w:r>
          </w:p>
        </w:tc>
        <w:tc>
          <w:tcPr>
            <w:tcW w:w="11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37A4B3F5" w14:textId="77777777" w:rsidR="00396DFB" w:rsidRDefault="00396DFB" w:rsidP="00131940">
            <w:pPr>
              <w:jc w:val="center"/>
            </w:pPr>
            <w:r>
              <w:rPr>
                <w:rFonts w:ascii="Calibri" w:eastAsia="Calibri" w:hAnsi="Calibri" w:cs="Calibri"/>
                <w:b/>
                <w:bCs/>
                <w:color w:val="FFFFFF"/>
                <w:sz w:val="19"/>
                <w:szCs w:val="19"/>
              </w:rPr>
              <w:t>Test Top-1</w:t>
            </w:r>
          </w:p>
        </w:tc>
        <w:tc>
          <w:tcPr>
            <w:tcW w:w="11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44987D8B" w14:textId="77777777" w:rsidR="00396DFB" w:rsidRDefault="00396DFB" w:rsidP="00131940">
            <w:pPr>
              <w:jc w:val="center"/>
            </w:pPr>
            <w:r>
              <w:rPr>
                <w:rFonts w:ascii="Calibri" w:eastAsia="Calibri" w:hAnsi="Calibri" w:cs="Calibri"/>
                <w:b/>
                <w:bCs/>
                <w:color w:val="FFFFFF"/>
                <w:sz w:val="19"/>
                <w:szCs w:val="19"/>
              </w:rPr>
              <w:t>Test Top-5</w:t>
            </w:r>
          </w:p>
        </w:tc>
        <w:tc>
          <w:tcPr>
            <w:tcW w:w="11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29151889" w14:textId="77777777" w:rsidR="00396DFB" w:rsidRDefault="00396DFB" w:rsidP="00131940">
            <w:pPr>
              <w:jc w:val="center"/>
            </w:pPr>
            <w:r>
              <w:rPr>
                <w:rFonts w:ascii="Calibri" w:eastAsia="Calibri" w:hAnsi="Calibri" w:cs="Calibri"/>
                <w:b/>
                <w:bCs/>
                <w:color w:val="FFFFFF"/>
                <w:sz w:val="19"/>
                <w:szCs w:val="19"/>
              </w:rPr>
              <w:t>Macro-F1</w:t>
            </w:r>
          </w:p>
        </w:tc>
        <w:tc>
          <w:tcPr>
            <w:tcW w:w="12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295B0DD9" w14:textId="77777777" w:rsidR="00396DFB" w:rsidRDefault="00396DFB" w:rsidP="00131940">
            <w:pPr>
              <w:jc w:val="center"/>
            </w:pPr>
            <w:r>
              <w:rPr>
                <w:rFonts w:ascii="Calibri" w:eastAsia="Calibri" w:hAnsi="Calibri" w:cs="Calibri"/>
                <w:b/>
                <w:bCs/>
                <w:color w:val="FFFFFF"/>
                <w:sz w:val="19"/>
                <w:szCs w:val="19"/>
              </w:rPr>
              <w:t>Stop Epoch</w:t>
            </w:r>
          </w:p>
        </w:tc>
        <w:tc>
          <w:tcPr>
            <w:tcW w:w="1938"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252EFBA6" w14:textId="77777777" w:rsidR="00396DFB" w:rsidRDefault="00396DFB" w:rsidP="00131940">
            <w:pPr>
              <w:jc w:val="center"/>
            </w:pPr>
            <w:r>
              <w:rPr>
                <w:rFonts w:ascii="Calibri" w:eastAsia="Calibri" w:hAnsi="Calibri" w:cs="Calibri"/>
                <w:b/>
                <w:bCs/>
                <w:color w:val="FFFFFF"/>
                <w:sz w:val="19"/>
                <w:szCs w:val="19"/>
              </w:rPr>
              <w:t>Best Val</w:t>
            </w:r>
          </w:p>
        </w:tc>
      </w:tr>
      <w:tr w:rsidR="00396DFB" w14:paraId="0D883C17" w14:textId="77777777" w:rsidTr="00131940">
        <w:tc>
          <w:tcPr>
            <w:tcW w:w="1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6BD6BD0" w14:textId="77777777" w:rsidR="00396DFB" w:rsidRDefault="00396DFB" w:rsidP="00131940">
            <w:r>
              <w:rPr>
                <w:rFonts w:ascii="Calibri" w:eastAsia="Calibri" w:hAnsi="Calibri" w:cs="Calibri"/>
                <w:sz w:val="19"/>
                <w:szCs w:val="19"/>
              </w:rPr>
              <w:t>ResNet-50</w:t>
            </w:r>
          </w:p>
        </w:tc>
        <w:tc>
          <w:tcPr>
            <w:tcW w:w="7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BDDE621" w14:textId="77777777" w:rsidR="00396DFB" w:rsidRDefault="00396DFB" w:rsidP="00131940">
            <w:r>
              <w:rPr>
                <w:rFonts w:ascii="Calibri" w:eastAsia="Calibri" w:hAnsi="Calibri" w:cs="Calibri"/>
                <w:sz w:val="19"/>
                <w:szCs w:val="19"/>
              </w:rPr>
              <w:t>42</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AD2321E" w14:textId="77777777" w:rsidR="00396DFB" w:rsidRDefault="00396DFB" w:rsidP="00131940">
            <w:r>
              <w:rPr>
                <w:rFonts w:ascii="Calibri" w:eastAsia="Calibri" w:hAnsi="Calibri" w:cs="Calibri"/>
                <w:sz w:val="19"/>
                <w:szCs w:val="19"/>
              </w:rPr>
              <w:t>89.50%</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CD9703B" w14:textId="77777777" w:rsidR="00396DFB" w:rsidRDefault="00396DFB" w:rsidP="00131940">
            <w:r>
              <w:rPr>
                <w:rFonts w:ascii="Calibri" w:eastAsia="Calibri" w:hAnsi="Calibri" w:cs="Calibri"/>
                <w:sz w:val="19"/>
                <w:szCs w:val="19"/>
              </w:rPr>
              <w:t>88.52%</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CB35E47" w14:textId="77777777" w:rsidR="00396DFB" w:rsidRDefault="00396DFB" w:rsidP="00131940">
            <w:r>
              <w:rPr>
                <w:rFonts w:ascii="Calibri" w:eastAsia="Calibri" w:hAnsi="Calibri" w:cs="Calibri"/>
                <w:sz w:val="19"/>
                <w:szCs w:val="19"/>
              </w:rPr>
              <w:t>99.18%</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8349147" w14:textId="77777777" w:rsidR="00396DFB" w:rsidRDefault="00396DFB" w:rsidP="00131940">
            <w:r>
              <w:rPr>
                <w:rFonts w:ascii="Calibri" w:eastAsia="Calibri" w:hAnsi="Calibri" w:cs="Calibri"/>
                <w:sz w:val="19"/>
                <w:szCs w:val="19"/>
              </w:rPr>
              <w:t>87.96%</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3B60F36" w14:textId="77777777" w:rsidR="00396DFB" w:rsidRDefault="00396DFB" w:rsidP="00131940">
            <w:r>
              <w:rPr>
                <w:rFonts w:ascii="Calibri" w:eastAsia="Calibri" w:hAnsi="Calibri" w:cs="Calibri"/>
                <w:sz w:val="19"/>
                <w:szCs w:val="19"/>
              </w:rPr>
              <w:t>S2 ep14</w:t>
            </w:r>
          </w:p>
        </w:tc>
        <w:tc>
          <w:tcPr>
            <w:tcW w:w="19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A7249DA" w14:textId="77777777" w:rsidR="00396DFB" w:rsidRDefault="00396DFB" w:rsidP="00131940">
            <w:r>
              <w:rPr>
                <w:rFonts w:ascii="Calibri" w:eastAsia="Calibri" w:hAnsi="Calibri" w:cs="Calibri"/>
                <w:sz w:val="19"/>
                <w:szCs w:val="19"/>
              </w:rPr>
              <w:t>89.50%</w:t>
            </w:r>
          </w:p>
        </w:tc>
      </w:tr>
      <w:tr w:rsidR="00396DFB" w14:paraId="2F8A0672" w14:textId="77777777" w:rsidTr="00131940">
        <w:tc>
          <w:tcPr>
            <w:tcW w:w="1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E75F6A1" w14:textId="77777777" w:rsidR="00396DFB" w:rsidRDefault="00396DFB" w:rsidP="00131940">
            <w:r>
              <w:rPr>
                <w:rFonts w:ascii="Calibri" w:eastAsia="Calibri" w:hAnsi="Calibri" w:cs="Calibri"/>
                <w:sz w:val="19"/>
                <w:szCs w:val="19"/>
              </w:rPr>
              <w:t>ResNet-50</w:t>
            </w:r>
          </w:p>
        </w:tc>
        <w:tc>
          <w:tcPr>
            <w:tcW w:w="7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E8341C6" w14:textId="77777777" w:rsidR="00396DFB" w:rsidRDefault="00396DFB" w:rsidP="00131940">
            <w:r>
              <w:rPr>
                <w:rFonts w:ascii="Calibri" w:eastAsia="Calibri" w:hAnsi="Calibri" w:cs="Calibri"/>
                <w:sz w:val="19"/>
                <w:szCs w:val="19"/>
              </w:rPr>
              <w:t>7</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C7F271E" w14:textId="77777777" w:rsidR="00396DFB" w:rsidRDefault="00396DFB" w:rsidP="00131940">
            <w:r>
              <w:rPr>
                <w:rFonts w:ascii="Calibri" w:eastAsia="Calibri" w:hAnsi="Calibri" w:cs="Calibri"/>
                <w:sz w:val="19"/>
                <w:szCs w:val="19"/>
              </w:rPr>
              <w:t>86.75%</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550C69BD" w14:textId="77777777" w:rsidR="00396DFB" w:rsidRDefault="00396DFB" w:rsidP="00131940">
            <w:r>
              <w:rPr>
                <w:rFonts w:ascii="Calibri" w:eastAsia="Calibri" w:hAnsi="Calibri" w:cs="Calibri"/>
                <w:sz w:val="19"/>
                <w:szCs w:val="19"/>
              </w:rPr>
              <w:t>88.68%</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58414835" w14:textId="77777777" w:rsidR="00396DFB" w:rsidRDefault="00396DFB" w:rsidP="00131940">
            <w:r>
              <w:rPr>
                <w:rFonts w:ascii="Calibri" w:eastAsia="Calibri" w:hAnsi="Calibri" w:cs="Calibri"/>
                <w:sz w:val="19"/>
                <w:szCs w:val="19"/>
              </w:rPr>
              <w:t>99.18%</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5B7BFD35" w14:textId="77777777" w:rsidR="00396DFB" w:rsidRDefault="00396DFB" w:rsidP="00131940">
            <w:r>
              <w:rPr>
                <w:rFonts w:ascii="Calibri" w:eastAsia="Calibri" w:hAnsi="Calibri" w:cs="Calibri"/>
                <w:sz w:val="19"/>
                <w:szCs w:val="19"/>
              </w:rPr>
              <w:t>88.05%</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EADBFEF" w14:textId="77777777" w:rsidR="00396DFB" w:rsidRDefault="00396DFB" w:rsidP="00131940">
            <w:r>
              <w:rPr>
                <w:rFonts w:ascii="Calibri" w:eastAsia="Calibri" w:hAnsi="Calibri" w:cs="Calibri"/>
                <w:sz w:val="19"/>
                <w:szCs w:val="19"/>
              </w:rPr>
              <w:t>S2 ep20</w:t>
            </w:r>
          </w:p>
        </w:tc>
        <w:tc>
          <w:tcPr>
            <w:tcW w:w="19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2AA8F9F5" w14:textId="77777777" w:rsidR="00396DFB" w:rsidRDefault="00396DFB" w:rsidP="00131940">
            <w:r>
              <w:rPr>
                <w:rFonts w:ascii="Calibri" w:eastAsia="Calibri" w:hAnsi="Calibri" w:cs="Calibri"/>
                <w:sz w:val="19"/>
                <w:szCs w:val="19"/>
              </w:rPr>
              <w:t>86.75%</w:t>
            </w:r>
          </w:p>
        </w:tc>
      </w:tr>
      <w:tr w:rsidR="00396DFB" w14:paraId="3121D2F3" w14:textId="77777777" w:rsidTr="00131940">
        <w:tc>
          <w:tcPr>
            <w:tcW w:w="1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D26001B" w14:textId="77777777" w:rsidR="00396DFB" w:rsidRDefault="00396DFB" w:rsidP="00131940">
            <w:r>
              <w:rPr>
                <w:rFonts w:ascii="Calibri" w:eastAsia="Calibri" w:hAnsi="Calibri" w:cs="Calibri"/>
                <w:sz w:val="19"/>
                <w:szCs w:val="19"/>
              </w:rPr>
              <w:t>ResNet-50</w:t>
            </w:r>
          </w:p>
        </w:tc>
        <w:tc>
          <w:tcPr>
            <w:tcW w:w="7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5DEEA99" w14:textId="77777777" w:rsidR="00396DFB" w:rsidRDefault="00396DFB" w:rsidP="00131940">
            <w:r>
              <w:rPr>
                <w:rFonts w:ascii="Calibri" w:eastAsia="Calibri" w:hAnsi="Calibri" w:cs="Calibri"/>
                <w:sz w:val="19"/>
                <w:szCs w:val="19"/>
              </w:rPr>
              <w:t>2024</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3DA9A71" w14:textId="77777777" w:rsidR="00396DFB" w:rsidRDefault="00396DFB" w:rsidP="00131940">
            <w:r>
              <w:rPr>
                <w:rFonts w:ascii="Calibri" w:eastAsia="Calibri" w:hAnsi="Calibri" w:cs="Calibri"/>
                <w:sz w:val="19"/>
                <w:szCs w:val="19"/>
              </w:rPr>
              <w:t>87.92%</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463B6FF" w14:textId="77777777" w:rsidR="00396DFB" w:rsidRDefault="00396DFB" w:rsidP="00131940">
            <w:r>
              <w:rPr>
                <w:rFonts w:ascii="Calibri" w:eastAsia="Calibri" w:hAnsi="Calibri" w:cs="Calibri"/>
                <w:sz w:val="19"/>
                <w:szCs w:val="19"/>
              </w:rPr>
              <w:t>88.53%</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0701539" w14:textId="77777777" w:rsidR="00396DFB" w:rsidRDefault="00396DFB" w:rsidP="00131940">
            <w:r>
              <w:rPr>
                <w:rFonts w:ascii="Calibri" w:eastAsia="Calibri" w:hAnsi="Calibri" w:cs="Calibri"/>
                <w:sz w:val="19"/>
                <w:szCs w:val="19"/>
              </w:rPr>
              <w:t>99.21%</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6EB1B92" w14:textId="77777777" w:rsidR="00396DFB" w:rsidRDefault="00396DFB" w:rsidP="00131940">
            <w:r>
              <w:rPr>
                <w:rFonts w:ascii="Calibri" w:eastAsia="Calibri" w:hAnsi="Calibri" w:cs="Calibri"/>
                <w:sz w:val="19"/>
                <w:szCs w:val="19"/>
              </w:rPr>
              <w:t>87.99%</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48DB783" w14:textId="77777777" w:rsidR="00396DFB" w:rsidRDefault="00396DFB" w:rsidP="00131940">
            <w:r>
              <w:rPr>
                <w:rFonts w:ascii="Calibri" w:eastAsia="Calibri" w:hAnsi="Calibri" w:cs="Calibri"/>
                <w:sz w:val="19"/>
                <w:szCs w:val="19"/>
              </w:rPr>
              <w:t>S2 ep13</w:t>
            </w:r>
          </w:p>
        </w:tc>
        <w:tc>
          <w:tcPr>
            <w:tcW w:w="19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BC5DFA7" w14:textId="77777777" w:rsidR="00396DFB" w:rsidRDefault="00396DFB" w:rsidP="00131940">
            <w:r>
              <w:rPr>
                <w:rFonts w:ascii="Calibri" w:eastAsia="Calibri" w:hAnsi="Calibri" w:cs="Calibri"/>
                <w:sz w:val="19"/>
                <w:szCs w:val="19"/>
              </w:rPr>
              <w:t>87.92%</w:t>
            </w:r>
          </w:p>
        </w:tc>
      </w:tr>
      <w:tr w:rsidR="00396DFB" w14:paraId="30161617" w14:textId="77777777" w:rsidTr="00131940">
        <w:tc>
          <w:tcPr>
            <w:tcW w:w="1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9A6807A" w14:textId="77777777" w:rsidR="00396DFB" w:rsidRDefault="00396DFB" w:rsidP="00131940">
            <w:r>
              <w:rPr>
                <w:rFonts w:ascii="Calibri" w:eastAsia="Calibri" w:hAnsi="Calibri" w:cs="Calibri"/>
                <w:sz w:val="19"/>
                <w:szCs w:val="19"/>
              </w:rPr>
              <w:t>EffNet-B3</w:t>
            </w:r>
          </w:p>
        </w:tc>
        <w:tc>
          <w:tcPr>
            <w:tcW w:w="7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39BBE1D" w14:textId="77777777" w:rsidR="00396DFB" w:rsidRDefault="00396DFB" w:rsidP="00131940">
            <w:r>
              <w:rPr>
                <w:rFonts w:ascii="Calibri" w:eastAsia="Calibri" w:hAnsi="Calibri" w:cs="Calibri"/>
                <w:sz w:val="19"/>
                <w:szCs w:val="19"/>
              </w:rPr>
              <w:t>42</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8D90055" w14:textId="77777777" w:rsidR="00396DFB" w:rsidRDefault="00396DFB" w:rsidP="00131940">
            <w:r>
              <w:rPr>
                <w:rFonts w:ascii="Calibri" w:eastAsia="Calibri" w:hAnsi="Calibri" w:cs="Calibri"/>
                <w:sz w:val="19"/>
                <w:szCs w:val="19"/>
              </w:rPr>
              <w:t>81.50%</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7EE6D49" w14:textId="77777777" w:rsidR="00396DFB" w:rsidRDefault="00396DFB" w:rsidP="00131940">
            <w:r>
              <w:rPr>
                <w:rFonts w:ascii="Calibri" w:eastAsia="Calibri" w:hAnsi="Calibri" w:cs="Calibri"/>
                <w:sz w:val="19"/>
                <w:szCs w:val="19"/>
              </w:rPr>
              <w:t>80.29%</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0E34A08" w14:textId="77777777" w:rsidR="00396DFB" w:rsidRDefault="00396DFB" w:rsidP="00131940">
            <w:r>
              <w:rPr>
                <w:rFonts w:ascii="Calibri" w:eastAsia="Calibri" w:hAnsi="Calibri" w:cs="Calibri"/>
                <w:sz w:val="19"/>
                <w:szCs w:val="19"/>
              </w:rPr>
              <w:t>97.18%</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A9BFDCF" w14:textId="77777777" w:rsidR="00396DFB" w:rsidRDefault="00396DFB" w:rsidP="00131940">
            <w:r>
              <w:rPr>
                <w:rFonts w:ascii="Calibri" w:eastAsia="Calibri" w:hAnsi="Calibri" w:cs="Calibri"/>
                <w:sz w:val="19"/>
                <w:szCs w:val="19"/>
              </w:rPr>
              <w:t>79.54%</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D64AD11" w14:textId="77777777" w:rsidR="00396DFB" w:rsidRDefault="00396DFB" w:rsidP="00131940">
            <w:r>
              <w:rPr>
                <w:rFonts w:ascii="Calibri" w:eastAsia="Calibri" w:hAnsi="Calibri" w:cs="Calibri"/>
                <w:sz w:val="19"/>
                <w:szCs w:val="19"/>
              </w:rPr>
              <w:t>S2 ep16</w:t>
            </w:r>
          </w:p>
        </w:tc>
        <w:tc>
          <w:tcPr>
            <w:tcW w:w="19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A5027DD" w14:textId="77777777" w:rsidR="00396DFB" w:rsidRDefault="00396DFB" w:rsidP="00131940">
            <w:r>
              <w:rPr>
                <w:rFonts w:ascii="Calibri" w:eastAsia="Calibri" w:hAnsi="Calibri" w:cs="Calibri"/>
                <w:sz w:val="19"/>
                <w:szCs w:val="19"/>
              </w:rPr>
              <w:t>81.50%</w:t>
            </w:r>
          </w:p>
        </w:tc>
      </w:tr>
      <w:tr w:rsidR="00396DFB" w14:paraId="570CCA57" w14:textId="77777777" w:rsidTr="00131940">
        <w:tc>
          <w:tcPr>
            <w:tcW w:w="1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A5A2ACC" w14:textId="77777777" w:rsidR="00396DFB" w:rsidRDefault="00396DFB" w:rsidP="00131940">
            <w:r>
              <w:rPr>
                <w:rFonts w:ascii="Calibri" w:eastAsia="Calibri" w:hAnsi="Calibri" w:cs="Calibri"/>
                <w:sz w:val="19"/>
                <w:szCs w:val="19"/>
              </w:rPr>
              <w:t>EffNet-B3</w:t>
            </w:r>
          </w:p>
        </w:tc>
        <w:tc>
          <w:tcPr>
            <w:tcW w:w="7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028C806" w14:textId="77777777" w:rsidR="00396DFB" w:rsidRDefault="00396DFB" w:rsidP="00131940">
            <w:r>
              <w:rPr>
                <w:rFonts w:ascii="Calibri" w:eastAsia="Calibri" w:hAnsi="Calibri" w:cs="Calibri"/>
                <w:sz w:val="19"/>
                <w:szCs w:val="19"/>
              </w:rPr>
              <w:t>7</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478E67F2" w14:textId="77777777" w:rsidR="00396DFB" w:rsidRDefault="00396DFB" w:rsidP="00131940">
            <w:r>
              <w:rPr>
                <w:rFonts w:ascii="Calibri" w:eastAsia="Calibri" w:hAnsi="Calibri" w:cs="Calibri"/>
                <w:sz w:val="19"/>
                <w:szCs w:val="19"/>
              </w:rPr>
              <w:t>80.42%</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D36799E" w14:textId="77777777" w:rsidR="00396DFB" w:rsidRDefault="00396DFB" w:rsidP="00131940">
            <w:r>
              <w:rPr>
                <w:rFonts w:ascii="Calibri" w:eastAsia="Calibri" w:hAnsi="Calibri" w:cs="Calibri"/>
                <w:sz w:val="19"/>
                <w:szCs w:val="19"/>
              </w:rPr>
              <w:t>81.26%</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DE47FE8" w14:textId="77777777" w:rsidR="00396DFB" w:rsidRDefault="00396DFB" w:rsidP="00131940">
            <w:r>
              <w:rPr>
                <w:rFonts w:ascii="Calibri" w:eastAsia="Calibri" w:hAnsi="Calibri" w:cs="Calibri"/>
                <w:sz w:val="19"/>
                <w:szCs w:val="19"/>
              </w:rPr>
              <w:t>97.31%</w:t>
            </w:r>
          </w:p>
        </w:tc>
        <w:tc>
          <w:tcPr>
            <w:tcW w:w="11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20BDB7E" w14:textId="77777777" w:rsidR="00396DFB" w:rsidRDefault="00396DFB" w:rsidP="00131940">
            <w:r>
              <w:rPr>
                <w:rFonts w:ascii="Calibri" w:eastAsia="Calibri" w:hAnsi="Calibri" w:cs="Calibri"/>
                <w:sz w:val="19"/>
                <w:szCs w:val="19"/>
              </w:rPr>
              <w:t>80.44%</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4BF0667C" w14:textId="77777777" w:rsidR="00396DFB" w:rsidRDefault="00396DFB" w:rsidP="00131940">
            <w:r>
              <w:rPr>
                <w:rFonts w:ascii="Calibri" w:eastAsia="Calibri" w:hAnsi="Calibri" w:cs="Calibri"/>
                <w:sz w:val="19"/>
                <w:szCs w:val="19"/>
              </w:rPr>
              <w:t>S2 ep19</w:t>
            </w:r>
          </w:p>
        </w:tc>
        <w:tc>
          <w:tcPr>
            <w:tcW w:w="19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0988AAC" w14:textId="77777777" w:rsidR="00396DFB" w:rsidRDefault="00396DFB" w:rsidP="00131940">
            <w:r>
              <w:rPr>
                <w:rFonts w:ascii="Calibri" w:eastAsia="Calibri" w:hAnsi="Calibri" w:cs="Calibri"/>
                <w:sz w:val="19"/>
                <w:szCs w:val="19"/>
              </w:rPr>
              <w:t>80.42%</w:t>
            </w:r>
          </w:p>
        </w:tc>
      </w:tr>
      <w:tr w:rsidR="00396DFB" w14:paraId="5FABA4CF" w14:textId="77777777" w:rsidTr="00131940">
        <w:tc>
          <w:tcPr>
            <w:tcW w:w="1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20BB4DFD" w14:textId="77777777" w:rsidR="00396DFB" w:rsidRDefault="00396DFB" w:rsidP="00131940">
            <w:r>
              <w:rPr>
                <w:rFonts w:ascii="Calibri" w:eastAsia="Calibri" w:hAnsi="Calibri" w:cs="Calibri"/>
                <w:sz w:val="19"/>
                <w:szCs w:val="19"/>
              </w:rPr>
              <w:t>EffNet-B3</w:t>
            </w:r>
          </w:p>
        </w:tc>
        <w:tc>
          <w:tcPr>
            <w:tcW w:w="7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CABA958" w14:textId="77777777" w:rsidR="00396DFB" w:rsidRDefault="00396DFB" w:rsidP="00131940">
            <w:r>
              <w:rPr>
                <w:rFonts w:ascii="Calibri" w:eastAsia="Calibri" w:hAnsi="Calibri" w:cs="Calibri"/>
                <w:sz w:val="19"/>
                <w:szCs w:val="19"/>
              </w:rPr>
              <w:t>2024</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08C64EA" w14:textId="77777777" w:rsidR="00396DFB" w:rsidRDefault="00396DFB" w:rsidP="00131940">
            <w:r>
              <w:rPr>
                <w:rFonts w:ascii="Calibri" w:eastAsia="Calibri" w:hAnsi="Calibri" w:cs="Calibri"/>
                <w:sz w:val="19"/>
                <w:szCs w:val="19"/>
              </w:rPr>
              <w:t>80.17%</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55085DF1" w14:textId="77777777" w:rsidR="00396DFB" w:rsidRDefault="00396DFB" w:rsidP="00131940">
            <w:r>
              <w:rPr>
                <w:rFonts w:ascii="Calibri" w:eastAsia="Calibri" w:hAnsi="Calibri" w:cs="Calibri"/>
                <w:sz w:val="19"/>
                <w:szCs w:val="19"/>
              </w:rPr>
              <w:t>81.10%</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D08C6FC" w14:textId="77777777" w:rsidR="00396DFB" w:rsidRDefault="00396DFB" w:rsidP="00131940">
            <w:r>
              <w:rPr>
                <w:rFonts w:ascii="Calibri" w:eastAsia="Calibri" w:hAnsi="Calibri" w:cs="Calibri"/>
                <w:sz w:val="19"/>
                <w:szCs w:val="19"/>
              </w:rPr>
              <w:t>97.13%</w:t>
            </w:r>
          </w:p>
        </w:tc>
        <w:tc>
          <w:tcPr>
            <w:tcW w:w="11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4C6829F" w14:textId="77777777" w:rsidR="00396DFB" w:rsidRDefault="00396DFB" w:rsidP="00131940">
            <w:r>
              <w:rPr>
                <w:rFonts w:ascii="Calibri" w:eastAsia="Calibri" w:hAnsi="Calibri" w:cs="Calibri"/>
                <w:sz w:val="19"/>
                <w:szCs w:val="19"/>
              </w:rPr>
              <w:t>80.27%</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E8DD5C5" w14:textId="77777777" w:rsidR="00396DFB" w:rsidRDefault="00396DFB" w:rsidP="00131940">
            <w:r>
              <w:rPr>
                <w:rFonts w:ascii="Calibri" w:eastAsia="Calibri" w:hAnsi="Calibri" w:cs="Calibri"/>
                <w:sz w:val="19"/>
                <w:szCs w:val="19"/>
              </w:rPr>
              <w:t>S2 ep20</w:t>
            </w:r>
          </w:p>
        </w:tc>
        <w:tc>
          <w:tcPr>
            <w:tcW w:w="19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24EAF66" w14:textId="77777777" w:rsidR="00396DFB" w:rsidRDefault="00396DFB" w:rsidP="00131940">
            <w:r>
              <w:rPr>
                <w:rFonts w:ascii="Calibri" w:eastAsia="Calibri" w:hAnsi="Calibri" w:cs="Calibri"/>
                <w:sz w:val="19"/>
                <w:szCs w:val="19"/>
              </w:rPr>
              <w:t>80.17%</w:t>
            </w:r>
          </w:p>
        </w:tc>
      </w:tr>
    </w:tbl>
    <w:p w14:paraId="56DE8159" w14:textId="77777777" w:rsidR="00396DFB" w:rsidRDefault="00396DFB" w:rsidP="00396DFB">
      <w:pPr>
        <w:spacing w:before="80" w:after="80"/>
      </w:pPr>
    </w:p>
    <w:p w14:paraId="31151F9B" w14:textId="77777777" w:rsidR="00396DFB" w:rsidRDefault="00396DFB" w:rsidP="00396DFB">
      <w:pPr>
        <w:spacing w:before="80" w:after="80"/>
        <w:jc w:val="both"/>
      </w:pPr>
      <w:r>
        <w:rPr>
          <w:rFonts w:ascii="Calibri" w:eastAsia="Calibri" w:hAnsi="Calibri" w:cs="Calibri"/>
          <w:sz w:val="21"/>
          <w:szCs w:val="21"/>
        </w:rPr>
        <w:t>ResNet-50 shows remarkably consistent test performance across seeds (88.52%, 88.68%, 88.53%), while EfficientNet-B3 exhibits greater inter-seed variability (80.29%, 81.26%, 81.10%). The best individual ResNet-50 model (seed=7) achieved 88.68% Top-1 and 99.18% Top-5. Early stopping triggered at stage-2 epoch 14 for seed=42 and epoch 13 for seed=2024, whereas seed=7 ran the full 20 epochs.</w:t>
      </w:r>
    </w:p>
    <w:p w14:paraId="126A42D8" w14:textId="77777777" w:rsidR="00396DFB" w:rsidRDefault="00396DFB" w:rsidP="00396DFB">
      <w:pPr>
        <w:spacing w:before="120" w:after="80"/>
      </w:pPr>
    </w:p>
    <w:p w14:paraId="11932187" w14:textId="77777777" w:rsidR="00396DFB" w:rsidRDefault="00396DFB" w:rsidP="00396DFB">
      <w:pPr>
        <w:pStyle w:val="Heading2"/>
      </w:pPr>
      <w:bookmarkStart w:id="34" w:name="_Toc229875964"/>
      <w:bookmarkStart w:id="35" w:name="_Toc230099385"/>
      <w:r>
        <w:rPr>
          <w:rFonts w:ascii="Calibri Light" w:eastAsia="Calibri Light" w:hAnsi="Calibri Light" w:cs="Calibri Light"/>
          <w:b/>
          <w:bCs/>
          <w:color w:val="6D1D6A"/>
        </w:rPr>
        <w:t>5.3  Statistical Significance</w:t>
      </w:r>
      <w:bookmarkEnd w:id="34"/>
      <w:bookmarkEnd w:id="35"/>
    </w:p>
    <w:p w14:paraId="5479EF57" w14:textId="77777777" w:rsidR="00396DFB" w:rsidRDefault="00396DFB" w:rsidP="00396DFB">
      <w:pPr>
        <w:spacing w:before="80" w:after="80"/>
        <w:jc w:val="both"/>
      </w:pPr>
      <w:r>
        <w:rPr>
          <w:rFonts w:ascii="Calibri" w:eastAsia="Calibri" w:hAnsi="Calibri" w:cs="Calibri"/>
          <w:sz w:val="21"/>
          <w:szCs w:val="21"/>
        </w:rPr>
        <w:t>A paired t-test was conducted on the three Top-1 test accuracies from each model to assess whether the observed performance gap is statistically significant:</w:t>
      </w:r>
    </w:p>
    <w:p w14:paraId="64DFB864" w14:textId="77777777" w:rsidR="00396DFB" w:rsidRDefault="00396DFB" w:rsidP="00396DF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396DFB" w14:paraId="22CB012D" w14:textId="77777777" w:rsidTr="00131940">
        <w:tc>
          <w:tcPr>
            <w:tcW w:w="28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75B1C1B8" w14:textId="77777777" w:rsidR="00396DFB" w:rsidRDefault="00396DFB" w:rsidP="00131940">
            <w:pPr>
              <w:jc w:val="center"/>
            </w:pPr>
            <w:r>
              <w:rPr>
                <w:rFonts w:ascii="Calibri" w:eastAsia="Calibri" w:hAnsi="Calibri" w:cs="Calibri"/>
                <w:b/>
                <w:bCs/>
                <w:color w:val="FFFFFF"/>
                <w:sz w:val="19"/>
                <w:szCs w:val="19"/>
              </w:rPr>
              <w:t>Statistic</w:t>
            </w:r>
          </w:p>
        </w:tc>
        <w:tc>
          <w:tcPr>
            <w:tcW w:w="6838"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3F61B78A" w14:textId="77777777" w:rsidR="00396DFB" w:rsidRDefault="00396DFB" w:rsidP="00131940">
            <w:pPr>
              <w:jc w:val="center"/>
            </w:pPr>
            <w:r>
              <w:rPr>
                <w:rFonts w:ascii="Calibri" w:eastAsia="Calibri" w:hAnsi="Calibri" w:cs="Calibri"/>
                <w:b/>
                <w:bCs/>
                <w:color w:val="FFFFFF"/>
                <w:sz w:val="19"/>
                <w:szCs w:val="19"/>
              </w:rPr>
              <w:t>Value</w:t>
            </w:r>
          </w:p>
        </w:tc>
      </w:tr>
      <w:tr w:rsidR="00396DFB" w14:paraId="6E8A4D98" w14:textId="77777777" w:rsidTr="00131940">
        <w:tc>
          <w:tcPr>
            <w:tcW w:w="28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0F8DF3B" w14:textId="77777777" w:rsidR="00396DFB" w:rsidRDefault="00396DFB" w:rsidP="00131940">
            <w:r>
              <w:rPr>
                <w:rFonts w:ascii="Calibri" w:eastAsia="Calibri" w:hAnsi="Calibri" w:cs="Calibri"/>
                <w:b/>
                <w:bCs/>
                <w:sz w:val="19"/>
                <w:szCs w:val="19"/>
              </w:rPr>
              <w:t>ResNet-50 mean +/- std</w:t>
            </w:r>
          </w:p>
        </w:tc>
        <w:tc>
          <w:tcPr>
            <w:tcW w:w="68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698CA00" w14:textId="77777777" w:rsidR="00396DFB" w:rsidRDefault="00396DFB" w:rsidP="00131940">
            <w:r>
              <w:rPr>
                <w:rFonts w:ascii="Calibri" w:eastAsia="Calibri" w:hAnsi="Calibri" w:cs="Calibri"/>
                <w:sz w:val="19"/>
                <w:szCs w:val="19"/>
              </w:rPr>
              <w:t>88.58% +/- 0.07%</w:t>
            </w:r>
          </w:p>
        </w:tc>
      </w:tr>
      <w:tr w:rsidR="00396DFB" w14:paraId="717E7EB9" w14:textId="77777777" w:rsidTr="00131940">
        <w:tc>
          <w:tcPr>
            <w:tcW w:w="28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ACFBA20" w14:textId="77777777" w:rsidR="00396DFB" w:rsidRDefault="00396DFB" w:rsidP="00131940">
            <w:r>
              <w:rPr>
                <w:rFonts w:ascii="Calibri" w:eastAsia="Calibri" w:hAnsi="Calibri" w:cs="Calibri"/>
                <w:b/>
                <w:bCs/>
                <w:sz w:val="19"/>
                <w:szCs w:val="19"/>
              </w:rPr>
              <w:t>EfficientNet-B3 mean +/- std</w:t>
            </w:r>
          </w:p>
        </w:tc>
        <w:tc>
          <w:tcPr>
            <w:tcW w:w="68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E244BD9" w14:textId="77777777" w:rsidR="00396DFB" w:rsidRDefault="00396DFB" w:rsidP="00131940">
            <w:r>
              <w:rPr>
                <w:rFonts w:ascii="Calibri" w:eastAsia="Calibri" w:hAnsi="Calibri" w:cs="Calibri"/>
                <w:sz w:val="19"/>
                <w:szCs w:val="19"/>
              </w:rPr>
              <w:t>80.88% +/- 0.42%</w:t>
            </w:r>
          </w:p>
        </w:tc>
      </w:tr>
      <w:tr w:rsidR="00396DFB" w14:paraId="2B7E2C17" w14:textId="77777777" w:rsidTr="00131940">
        <w:tc>
          <w:tcPr>
            <w:tcW w:w="28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CD07692" w14:textId="77777777" w:rsidR="00396DFB" w:rsidRDefault="00396DFB" w:rsidP="00131940">
            <w:r>
              <w:rPr>
                <w:rFonts w:ascii="Calibri" w:eastAsia="Calibri" w:hAnsi="Calibri" w:cs="Calibri"/>
                <w:b/>
                <w:bCs/>
                <w:sz w:val="19"/>
                <w:szCs w:val="19"/>
              </w:rPr>
              <w:t>t-statistic</w:t>
            </w:r>
          </w:p>
        </w:tc>
        <w:tc>
          <w:tcPr>
            <w:tcW w:w="68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4618028" w14:textId="77777777" w:rsidR="00396DFB" w:rsidRDefault="00396DFB" w:rsidP="00131940">
            <w:r>
              <w:rPr>
                <w:rFonts w:ascii="Calibri" w:eastAsia="Calibri" w:hAnsi="Calibri" w:cs="Calibri"/>
                <w:sz w:val="19"/>
                <w:szCs w:val="19"/>
              </w:rPr>
              <w:t>-28.9174</w:t>
            </w:r>
          </w:p>
        </w:tc>
      </w:tr>
      <w:tr w:rsidR="00396DFB" w14:paraId="11CF05A0" w14:textId="77777777" w:rsidTr="00131940">
        <w:tc>
          <w:tcPr>
            <w:tcW w:w="28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226E329E" w14:textId="77777777" w:rsidR="00396DFB" w:rsidRDefault="00396DFB" w:rsidP="00131940">
            <w:r>
              <w:rPr>
                <w:rFonts w:ascii="Calibri" w:eastAsia="Calibri" w:hAnsi="Calibri" w:cs="Calibri"/>
                <w:b/>
                <w:bCs/>
                <w:sz w:val="19"/>
                <w:szCs w:val="19"/>
              </w:rPr>
              <w:t>p-value</w:t>
            </w:r>
          </w:p>
        </w:tc>
        <w:tc>
          <w:tcPr>
            <w:tcW w:w="68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8989D14" w14:textId="77777777" w:rsidR="00396DFB" w:rsidRDefault="00396DFB" w:rsidP="00131940">
            <w:r>
              <w:rPr>
                <w:rFonts w:ascii="Calibri" w:eastAsia="Calibri" w:hAnsi="Calibri" w:cs="Calibri"/>
                <w:sz w:val="19"/>
                <w:szCs w:val="19"/>
              </w:rPr>
              <w:t>0.0012</w:t>
            </w:r>
          </w:p>
        </w:tc>
      </w:tr>
      <w:tr w:rsidR="00396DFB" w14:paraId="79B0A820" w14:textId="77777777" w:rsidTr="00131940">
        <w:tc>
          <w:tcPr>
            <w:tcW w:w="28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4E177A41" w14:textId="77777777" w:rsidR="00396DFB" w:rsidRDefault="00396DFB" w:rsidP="00131940">
            <w:r>
              <w:rPr>
                <w:rFonts w:ascii="Calibri" w:eastAsia="Calibri" w:hAnsi="Calibri" w:cs="Calibri"/>
                <w:b/>
                <w:bCs/>
                <w:sz w:val="19"/>
                <w:szCs w:val="19"/>
              </w:rPr>
              <w:t>Conclusion</w:t>
            </w:r>
          </w:p>
        </w:tc>
        <w:tc>
          <w:tcPr>
            <w:tcW w:w="68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5B9F31D" w14:textId="77777777" w:rsidR="00396DFB" w:rsidRDefault="00396DFB" w:rsidP="00131940">
            <w:r>
              <w:rPr>
                <w:rFonts w:ascii="Calibri" w:eastAsia="Calibri" w:hAnsi="Calibri" w:cs="Calibri"/>
                <w:b/>
                <w:bCs/>
                <w:sz w:val="19"/>
                <w:szCs w:val="19"/>
              </w:rPr>
              <w:t>Statistically significant (p &lt; 0.05)</w:t>
            </w:r>
          </w:p>
        </w:tc>
      </w:tr>
    </w:tbl>
    <w:p w14:paraId="092ED8ED" w14:textId="77777777" w:rsidR="00396DFB" w:rsidRDefault="00396DFB" w:rsidP="00396DFB">
      <w:pPr>
        <w:spacing w:before="80" w:after="80"/>
      </w:pPr>
    </w:p>
    <w:p w14:paraId="6544B4F7" w14:textId="77777777" w:rsidR="00396DFB" w:rsidRDefault="00396DFB" w:rsidP="00396DFB">
      <w:pPr>
        <w:spacing w:before="80" w:after="80"/>
        <w:jc w:val="both"/>
      </w:pPr>
      <w:r>
        <w:rPr>
          <w:rFonts w:ascii="Calibri" w:eastAsia="Calibri" w:hAnsi="Calibri" w:cs="Calibri"/>
          <w:sz w:val="21"/>
          <w:szCs w:val="21"/>
        </w:rPr>
        <w:t>The p-value of 0.0012 (well below the threshold of alpha = 0.05) provides strong statistical evidence that ResNet-50's superior performance is not due to chance but reflects a genuine architectural advantage in this low-data, fine-grained setting.</w:t>
      </w:r>
    </w:p>
    <w:p w14:paraId="17DF62C4" w14:textId="77777777" w:rsidR="00396DFB" w:rsidRDefault="00396DFB" w:rsidP="00396DFB">
      <w:pPr>
        <w:spacing w:before="120" w:after="80"/>
      </w:pPr>
    </w:p>
    <w:p w14:paraId="6FDCB66B" w14:textId="77777777" w:rsidR="00396DFB" w:rsidRDefault="00396DFB" w:rsidP="00396DFB">
      <w:pPr>
        <w:pStyle w:val="Heading2"/>
      </w:pPr>
      <w:bookmarkStart w:id="36" w:name="_Toc229875965"/>
      <w:bookmarkStart w:id="37" w:name="_Toc230099386"/>
      <w:r>
        <w:rPr>
          <w:rFonts w:ascii="Calibri Light" w:eastAsia="Calibri Light" w:hAnsi="Calibri Light" w:cs="Calibri Light"/>
          <w:b/>
          <w:bCs/>
          <w:color w:val="6D1D6A"/>
        </w:rPr>
        <w:t>5.4  Augmentation Ablation Study</w:t>
      </w:r>
      <w:bookmarkEnd w:id="36"/>
      <w:bookmarkEnd w:id="37"/>
    </w:p>
    <w:p w14:paraId="014F1013" w14:textId="77777777" w:rsidR="00396DFB" w:rsidRDefault="00396DFB" w:rsidP="00396DFB">
      <w:pPr>
        <w:spacing w:before="80" w:after="80"/>
        <w:jc w:val="both"/>
      </w:pPr>
      <w:r>
        <w:rPr>
          <w:rFonts w:ascii="Calibri" w:eastAsia="Calibri" w:hAnsi="Calibri" w:cs="Calibri"/>
          <w:sz w:val="21"/>
          <w:szCs w:val="21"/>
        </w:rPr>
        <w:t>Five augmentation strategies were evaluated on ResNet-50 (seed=42) using a shortened 8-epoch Stage 2:</w:t>
      </w:r>
    </w:p>
    <w:p w14:paraId="51285D47" w14:textId="77777777" w:rsidR="00396DFB" w:rsidRDefault="00396DFB" w:rsidP="00396DF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838"/>
      </w:tblGrid>
      <w:tr w:rsidR="00396DFB" w14:paraId="6BE5C8B4" w14:textId="77777777" w:rsidTr="00131940">
        <w:tc>
          <w:tcPr>
            <w:tcW w:w="24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148F455D" w14:textId="77777777" w:rsidR="00396DFB" w:rsidRDefault="00396DFB" w:rsidP="00131940">
            <w:pPr>
              <w:jc w:val="center"/>
            </w:pPr>
            <w:r>
              <w:rPr>
                <w:rFonts w:ascii="Calibri" w:eastAsia="Calibri" w:hAnsi="Calibri" w:cs="Calibri"/>
                <w:b/>
                <w:bCs/>
                <w:color w:val="FFFFFF"/>
                <w:sz w:val="19"/>
                <w:szCs w:val="19"/>
              </w:rPr>
              <w:t>Augmentation Strategy</w:t>
            </w:r>
          </w:p>
        </w:tc>
        <w:tc>
          <w:tcPr>
            <w:tcW w:w="12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5764B42F" w14:textId="77777777" w:rsidR="00396DFB" w:rsidRDefault="00396DFB" w:rsidP="00131940">
            <w:pPr>
              <w:jc w:val="center"/>
            </w:pPr>
            <w:r>
              <w:rPr>
                <w:rFonts w:ascii="Calibri" w:eastAsia="Calibri" w:hAnsi="Calibri" w:cs="Calibri"/>
                <w:b/>
                <w:bCs/>
                <w:color w:val="FFFFFF"/>
                <w:sz w:val="19"/>
                <w:szCs w:val="19"/>
              </w:rPr>
              <w:t>Top-1 Acc</w:t>
            </w:r>
          </w:p>
        </w:tc>
        <w:tc>
          <w:tcPr>
            <w:tcW w:w="12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4D616024" w14:textId="77777777" w:rsidR="00396DFB" w:rsidRDefault="00396DFB" w:rsidP="00131940">
            <w:pPr>
              <w:jc w:val="center"/>
            </w:pPr>
            <w:r>
              <w:rPr>
                <w:rFonts w:ascii="Calibri" w:eastAsia="Calibri" w:hAnsi="Calibri" w:cs="Calibri"/>
                <w:b/>
                <w:bCs/>
                <w:color w:val="FFFFFF"/>
                <w:sz w:val="19"/>
                <w:szCs w:val="19"/>
              </w:rPr>
              <w:t>Top-5 Acc</w:t>
            </w:r>
          </w:p>
        </w:tc>
        <w:tc>
          <w:tcPr>
            <w:tcW w:w="4838"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2BB22297" w14:textId="77777777" w:rsidR="00396DFB" w:rsidRDefault="00396DFB" w:rsidP="00131940">
            <w:pPr>
              <w:jc w:val="center"/>
            </w:pPr>
            <w:r>
              <w:rPr>
                <w:rFonts w:ascii="Calibri" w:eastAsia="Calibri" w:hAnsi="Calibri" w:cs="Calibri"/>
                <w:b/>
                <w:bCs/>
                <w:color w:val="FFFFFF"/>
                <w:sz w:val="19"/>
                <w:szCs w:val="19"/>
              </w:rPr>
              <w:t>Description</w:t>
            </w:r>
          </w:p>
        </w:tc>
      </w:tr>
      <w:tr w:rsidR="00396DFB" w14:paraId="130524EA"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9519707" w14:textId="77777777" w:rsidR="00396DFB" w:rsidRDefault="00396DFB" w:rsidP="00131940">
            <w:r>
              <w:rPr>
                <w:rFonts w:ascii="Calibri" w:eastAsia="Calibri" w:hAnsi="Calibri" w:cs="Calibri"/>
                <w:b/>
                <w:bCs/>
                <w:sz w:val="19"/>
                <w:szCs w:val="19"/>
              </w:rPr>
              <w:t>Full Augmentation</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7A1BC846" w14:textId="77777777" w:rsidR="00396DFB" w:rsidRDefault="00396DFB" w:rsidP="00131940">
            <w:r>
              <w:rPr>
                <w:rFonts w:ascii="Calibri" w:eastAsia="Calibri" w:hAnsi="Calibri" w:cs="Calibri"/>
                <w:sz w:val="19"/>
                <w:szCs w:val="19"/>
              </w:rPr>
              <w:t>88.05%</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6DF1261" w14:textId="77777777" w:rsidR="00396DFB" w:rsidRDefault="00396DFB" w:rsidP="00131940">
            <w:r>
              <w:rPr>
                <w:rFonts w:ascii="Calibri" w:eastAsia="Calibri" w:hAnsi="Calibri" w:cs="Calibri"/>
                <w:sz w:val="19"/>
                <w:szCs w:val="19"/>
              </w:rPr>
              <w:t>99.07%</w:t>
            </w:r>
          </w:p>
        </w:tc>
        <w:tc>
          <w:tcPr>
            <w:tcW w:w="48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6D0CAEA" w14:textId="77777777" w:rsidR="00396DFB" w:rsidRDefault="00396DFB" w:rsidP="00131940">
            <w:r>
              <w:rPr>
                <w:rFonts w:ascii="Calibri" w:eastAsia="Calibri" w:hAnsi="Calibri" w:cs="Calibri"/>
                <w:sz w:val="19"/>
                <w:szCs w:val="19"/>
              </w:rPr>
              <w:t>Flip + Rotation + ColorJitter + Crop</w:t>
            </w:r>
          </w:p>
        </w:tc>
      </w:tr>
      <w:tr w:rsidR="00396DFB" w14:paraId="754828EA"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765D76F" w14:textId="77777777" w:rsidR="00396DFB" w:rsidRDefault="00396DFB" w:rsidP="00131940">
            <w:r>
              <w:rPr>
                <w:rFonts w:ascii="Calibri" w:eastAsia="Calibri" w:hAnsi="Calibri" w:cs="Calibri"/>
                <w:sz w:val="19"/>
                <w:szCs w:val="19"/>
              </w:rPr>
              <w:t>No Color Jitter</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906A088" w14:textId="77777777" w:rsidR="00396DFB" w:rsidRDefault="00396DFB" w:rsidP="00131940">
            <w:r>
              <w:rPr>
                <w:rFonts w:ascii="Calibri" w:eastAsia="Calibri" w:hAnsi="Calibri" w:cs="Calibri"/>
                <w:sz w:val="19"/>
                <w:szCs w:val="19"/>
              </w:rPr>
              <w:t>88.07%</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E4947C3" w14:textId="77777777" w:rsidR="00396DFB" w:rsidRDefault="00396DFB" w:rsidP="00131940">
            <w:r>
              <w:rPr>
                <w:rFonts w:ascii="Calibri" w:eastAsia="Calibri" w:hAnsi="Calibri" w:cs="Calibri"/>
                <w:sz w:val="19"/>
                <w:szCs w:val="19"/>
              </w:rPr>
              <w:t>99.02%</w:t>
            </w:r>
          </w:p>
        </w:tc>
        <w:tc>
          <w:tcPr>
            <w:tcW w:w="48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C52F32F" w14:textId="77777777" w:rsidR="00396DFB" w:rsidRDefault="00396DFB" w:rsidP="00131940">
            <w:r>
              <w:rPr>
                <w:rFonts w:ascii="Calibri" w:eastAsia="Calibri" w:hAnsi="Calibri" w:cs="Calibri"/>
                <w:sz w:val="19"/>
                <w:szCs w:val="19"/>
              </w:rPr>
              <w:t>No colour perturbation</w:t>
            </w:r>
          </w:p>
        </w:tc>
      </w:tr>
      <w:tr w:rsidR="00396DFB" w14:paraId="595D0AAD"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C5686DA" w14:textId="77777777" w:rsidR="00396DFB" w:rsidRDefault="00396DFB" w:rsidP="00131940">
            <w:r>
              <w:rPr>
                <w:rFonts w:ascii="Calibri" w:eastAsia="Calibri" w:hAnsi="Calibri" w:cs="Calibri"/>
                <w:b/>
                <w:bCs/>
                <w:sz w:val="19"/>
                <w:szCs w:val="19"/>
              </w:rPr>
              <w:t>No Rotation</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E803E20" w14:textId="77777777" w:rsidR="00396DFB" w:rsidRDefault="00396DFB" w:rsidP="00131940">
            <w:r>
              <w:rPr>
                <w:rFonts w:ascii="Calibri" w:eastAsia="Calibri" w:hAnsi="Calibri" w:cs="Calibri"/>
                <w:b/>
                <w:bCs/>
                <w:sz w:val="19"/>
                <w:szCs w:val="19"/>
              </w:rPr>
              <w:t>88.88%</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28DC1EE1" w14:textId="77777777" w:rsidR="00396DFB" w:rsidRDefault="00396DFB" w:rsidP="00131940">
            <w:r>
              <w:rPr>
                <w:rFonts w:ascii="Calibri" w:eastAsia="Calibri" w:hAnsi="Calibri" w:cs="Calibri"/>
                <w:sz w:val="19"/>
                <w:szCs w:val="19"/>
              </w:rPr>
              <w:t>99.16%</w:t>
            </w:r>
          </w:p>
        </w:tc>
        <w:tc>
          <w:tcPr>
            <w:tcW w:w="48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F995BA2" w14:textId="77777777" w:rsidR="00396DFB" w:rsidRDefault="00396DFB" w:rsidP="00131940">
            <w:r>
              <w:rPr>
                <w:rFonts w:ascii="Calibri" w:eastAsia="Calibri" w:hAnsi="Calibri" w:cs="Calibri"/>
                <w:sz w:val="19"/>
                <w:szCs w:val="19"/>
              </w:rPr>
              <w:t>No random rotation</w:t>
            </w:r>
          </w:p>
        </w:tc>
      </w:tr>
      <w:tr w:rsidR="00396DFB" w14:paraId="2D9FFC16"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16F6ADC" w14:textId="77777777" w:rsidR="00396DFB" w:rsidRDefault="00396DFB" w:rsidP="00131940">
            <w:r>
              <w:rPr>
                <w:rFonts w:ascii="Calibri" w:eastAsia="Calibri" w:hAnsi="Calibri" w:cs="Calibri"/>
                <w:sz w:val="19"/>
                <w:szCs w:val="19"/>
              </w:rPr>
              <w:t>No HFlip</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A6355DD" w14:textId="77777777" w:rsidR="00396DFB" w:rsidRDefault="00396DFB" w:rsidP="00131940">
            <w:r>
              <w:rPr>
                <w:rFonts w:ascii="Calibri" w:eastAsia="Calibri" w:hAnsi="Calibri" w:cs="Calibri"/>
                <w:sz w:val="19"/>
                <w:szCs w:val="19"/>
              </w:rPr>
              <w:t>87.66%</w:t>
            </w:r>
          </w:p>
        </w:tc>
        <w:tc>
          <w:tcPr>
            <w:tcW w:w="12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FE1ADE5" w14:textId="77777777" w:rsidR="00396DFB" w:rsidRDefault="00396DFB" w:rsidP="00131940">
            <w:r>
              <w:rPr>
                <w:rFonts w:ascii="Calibri" w:eastAsia="Calibri" w:hAnsi="Calibri" w:cs="Calibri"/>
                <w:sz w:val="19"/>
                <w:szCs w:val="19"/>
              </w:rPr>
              <w:t>98.96%</w:t>
            </w:r>
          </w:p>
        </w:tc>
        <w:tc>
          <w:tcPr>
            <w:tcW w:w="48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2FD8DCEB" w14:textId="77777777" w:rsidR="00396DFB" w:rsidRDefault="00396DFB" w:rsidP="00131940">
            <w:r>
              <w:rPr>
                <w:rFonts w:ascii="Calibri" w:eastAsia="Calibri" w:hAnsi="Calibri" w:cs="Calibri"/>
                <w:sz w:val="19"/>
                <w:szCs w:val="19"/>
              </w:rPr>
              <w:t>No horizontal flip</w:t>
            </w:r>
          </w:p>
        </w:tc>
      </w:tr>
      <w:tr w:rsidR="00396DFB" w14:paraId="07AFF02F"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6D96B43A" w14:textId="77777777" w:rsidR="00396DFB" w:rsidRDefault="00396DFB" w:rsidP="00131940">
            <w:r>
              <w:rPr>
                <w:rFonts w:ascii="Calibri" w:eastAsia="Calibri" w:hAnsi="Calibri" w:cs="Calibri"/>
                <w:sz w:val="19"/>
                <w:szCs w:val="19"/>
              </w:rPr>
              <w:t>Minimal (baseline)</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98D05E9" w14:textId="77777777" w:rsidR="00396DFB" w:rsidRDefault="00396DFB" w:rsidP="00131940">
            <w:r>
              <w:rPr>
                <w:rFonts w:ascii="Calibri" w:eastAsia="Calibri" w:hAnsi="Calibri" w:cs="Calibri"/>
                <w:sz w:val="19"/>
                <w:szCs w:val="19"/>
              </w:rPr>
              <w:t>87.51%</w:t>
            </w:r>
          </w:p>
        </w:tc>
        <w:tc>
          <w:tcPr>
            <w:tcW w:w="12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228AAC3" w14:textId="77777777" w:rsidR="00396DFB" w:rsidRDefault="00396DFB" w:rsidP="00131940">
            <w:r>
              <w:rPr>
                <w:rFonts w:ascii="Calibri" w:eastAsia="Calibri" w:hAnsi="Calibri" w:cs="Calibri"/>
                <w:sz w:val="19"/>
                <w:szCs w:val="19"/>
              </w:rPr>
              <w:t>98.93%</w:t>
            </w:r>
          </w:p>
        </w:tc>
        <w:tc>
          <w:tcPr>
            <w:tcW w:w="48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2D2BE2FE" w14:textId="77777777" w:rsidR="00396DFB" w:rsidRDefault="00396DFB" w:rsidP="00131940">
            <w:r>
              <w:rPr>
                <w:rFonts w:ascii="Calibri" w:eastAsia="Calibri" w:hAnsi="Calibri" w:cs="Calibri"/>
                <w:sz w:val="19"/>
                <w:szCs w:val="19"/>
              </w:rPr>
              <w:t>Centre crop only</w:t>
            </w:r>
          </w:p>
        </w:tc>
      </w:tr>
    </w:tbl>
    <w:p w14:paraId="039E009D" w14:textId="77777777" w:rsidR="00396DFB" w:rsidRDefault="00396DFB" w:rsidP="00396DFB">
      <w:pPr>
        <w:spacing w:before="80" w:after="80"/>
      </w:pPr>
    </w:p>
    <w:p w14:paraId="5F8A29BA" w14:textId="77777777" w:rsidR="00396DFB" w:rsidRDefault="00396DFB" w:rsidP="00396DFB">
      <w:pPr>
        <w:spacing w:before="80" w:after="80"/>
        <w:jc w:val="both"/>
      </w:pPr>
      <w:r>
        <w:rPr>
          <w:rFonts w:ascii="Calibri" w:eastAsia="Calibri" w:hAnsi="Calibri" w:cs="Calibri"/>
          <w:sz w:val="21"/>
          <w:szCs w:val="21"/>
        </w:rPr>
        <w:t>The results reveal several interesting patterns. Removing rotation yielded the best Top-1 (88.88%), which may reflect the fact that dog breed classification relies on oriented features (ear tilt, posture) that are disrupted by angular variation in short runs. Removing ColorJitter had negligible impact (88.07% vs. 88.05% baseline), whereas removing horizontal flipping caused a more noticeable drop (87.66%). The minimal baseline (no augmentation beyond centre crop) performed worst (87.51%), confirming the overall benefit of stochastic augmentation despite the counterintuitive rotation finding.</w:t>
      </w:r>
    </w:p>
    <w:p w14:paraId="526FA23B" w14:textId="77777777" w:rsidR="00396DFB" w:rsidRDefault="00396DFB" w:rsidP="00396DFB">
      <w:pPr>
        <w:spacing w:before="120" w:after="80"/>
      </w:pPr>
    </w:p>
    <w:p w14:paraId="1FAF8D39" w14:textId="77777777" w:rsidR="00396DFB" w:rsidRDefault="00396DFB" w:rsidP="00396DFB">
      <w:pPr>
        <w:pStyle w:val="Heading2"/>
      </w:pPr>
      <w:bookmarkStart w:id="38" w:name="_Toc229875966"/>
      <w:bookmarkStart w:id="39" w:name="_Toc230099387"/>
      <w:r>
        <w:rPr>
          <w:rFonts w:ascii="Calibri Light" w:eastAsia="Calibri Light" w:hAnsi="Calibri Light" w:cs="Calibri Light"/>
          <w:b/>
          <w:bCs/>
          <w:color w:val="6D1D6A"/>
        </w:rPr>
        <w:t>5.5  Comparison with Prior Work</w:t>
      </w:r>
      <w:bookmarkEnd w:id="38"/>
      <w:bookmarkEnd w:id="39"/>
    </w:p>
    <w:p w14:paraId="2CC98ABE" w14:textId="77777777" w:rsidR="00396DFB" w:rsidRDefault="00396DFB" w:rsidP="00396DFB">
      <w:pPr>
        <w:spacing w:before="80" w:after="80"/>
        <w:jc w:val="both"/>
      </w:pPr>
      <w:r>
        <w:rPr>
          <w:rFonts w:ascii="Calibri" w:eastAsia="Calibri" w:hAnsi="Calibri" w:cs="Calibri"/>
          <w:sz w:val="21"/>
          <w:szCs w:val="21"/>
        </w:rPr>
        <w:t>The table below situates our results in the context of prior published work on the Stanford Dogs benchmark:</w:t>
      </w:r>
    </w:p>
    <w:p w14:paraId="4ADC55FE" w14:textId="77777777" w:rsidR="00396DFB" w:rsidRDefault="00396DFB" w:rsidP="00396DFB">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438"/>
      </w:tblGrid>
      <w:tr w:rsidR="00396DFB" w14:paraId="089A1D1B" w14:textId="77777777" w:rsidTr="00131940">
        <w:tc>
          <w:tcPr>
            <w:tcW w:w="24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01DBC93E" w14:textId="77777777" w:rsidR="00396DFB" w:rsidRDefault="00396DFB" w:rsidP="00131940">
            <w:pPr>
              <w:jc w:val="center"/>
            </w:pPr>
            <w:r>
              <w:rPr>
                <w:rFonts w:ascii="Calibri" w:eastAsia="Calibri" w:hAnsi="Calibri" w:cs="Calibri"/>
                <w:b/>
                <w:bCs/>
                <w:color w:val="FFFFFF"/>
                <w:sz w:val="19"/>
                <w:szCs w:val="19"/>
              </w:rPr>
              <w:t>Reference</w:t>
            </w:r>
          </w:p>
        </w:tc>
        <w:tc>
          <w:tcPr>
            <w:tcW w:w="28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67C40C70" w14:textId="77777777" w:rsidR="00396DFB" w:rsidRDefault="00396DFB" w:rsidP="00131940">
            <w:pPr>
              <w:jc w:val="center"/>
            </w:pPr>
            <w:r>
              <w:rPr>
                <w:rFonts w:ascii="Calibri" w:eastAsia="Calibri" w:hAnsi="Calibri" w:cs="Calibri"/>
                <w:b/>
                <w:bCs/>
                <w:color w:val="FFFFFF"/>
                <w:sz w:val="19"/>
                <w:szCs w:val="19"/>
              </w:rPr>
              <w:t>Method</w:t>
            </w:r>
          </w:p>
        </w:tc>
        <w:tc>
          <w:tcPr>
            <w:tcW w:w="4438"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671E1861" w14:textId="77777777" w:rsidR="00396DFB" w:rsidRDefault="00396DFB" w:rsidP="00131940">
            <w:pPr>
              <w:jc w:val="center"/>
            </w:pPr>
            <w:r>
              <w:rPr>
                <w:rFonts w:ascii="Calibri" w:eastAsia="Calibri" w:hAnsi="Calibri" w:cs="Calibri"/>
                <w:b/>
                <w:bCs/>
                <w:color w:val="FFFFFF"/>
                <w:sz w:val="19"/>
                <w:szCs w:val="19"/>
              </w:rPr>
              <w:t>Top-1 Accuracy</w:t>
            </w:r>
          </w:p>
        </w:tc>
      </w:tr>
      <w:tr w:rsidR="00396DFB" w14:paraId="26802CFE"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B5B3C73" w14:textId="77777777" w:rsidR="00396DFB" w:rsidRDefault="00396DFB" w:rsidP="00131940">
            <w:r>
              <w:rPr>
                <w:rFonts w:ascii="Calibri" w:eastAsia="Calibri" w:hAnsi="Calibri" w:cs="Calibri"/>
                <w:sz w:val="19"/>
                <w:szCs w:val="19"/>
              </w:rPr>
              <w:t>Khosla et al. 2011</w:t>
            </w:r>
          </w:p>
        </w:tc>
        <w:tc>
          <w:tcPr>
            <w:tcW w:w="28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62ABEA1" w14:textId="77777777" w:rsidR="00396DFB" w:rsidRDefault="00396DFB" w:rsidP="00131940">
            <w:r>
              <w:rPr>
                <w:rFonts w:ascii="Calibri" w:eastAsia="Calibri" w:hAnsi="Calibri" w:cs="Calibri"/>
                <w:sz w:val="19"/>
                <w:szCs w:val="19"/>
              </w:rPr>
              <w:t>SVM + HOG (traditional CV)</w:t>
            </w:r>
          </w:p>
        </w:tc>
        <w:tc>
          <w:tcPr>
            <w:tcW w:w="44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0DFD878" w14:textId="77777777" w:rsidR="00396DFB" w:rsidRDefault="00396DFB" w:rsidP="00131940">
            <w:r>
              <w:rPr>
                <w:rFonts w:ascii="Calibri" w:eastAsia="Calibri" w:hAnsi="Calibri" w:cs="Calibri"/>
                <w:sz w:val="19"/>
                <w:szCs w:val="19"/>
              </w:rPr>
              <w:t>~22%</w:t>
            </w:r>
          </w:p>
        </w:tc>
      </w:tr>
      <w:tr w:rsidR="00396DFB" w14:paraId="64C766CC"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E4AC4FF" w14:textId="77777777" w:rsidR="00396DFB" w:rsidRDefault="00396DFB" w:rsidP="00131940">
            <w:r>
              <w:rPr>
                <w:rFonts w:ascii="Calibri" w:eastAsia="Calibri" w:hAnsi="Calibri" w:cs="Calibri"/>
                <w:sz w:val="19"/>
                <w:szCs w:val="19"/>
              </w:rPr>
              <w:t>Razavian et al. 2014</w:t>
            </w:r>
          </w:p>
        </w:tc>
        <w:tc>
          <w:tcPr>
            <w:tcW w:w="28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5743CDF" w14:textId="77777777" w:rsidR="00396DFB" w:rsidRDefault="00396DFB" w:rsidP="00131940">
            <w:r>
              <w:rPr>
                <w:rFonts w:ascii="Calibri" w:eastAsia="Calibri" w:hAnsi="Calibri" w:cs="Calibri"/>
                <w:sz w:val="19"/>
                <w:szCs w:val="19"/>
              </w:rPr>
              <w:t>AlexNet feature extraction</w:t>
            </w:r>
          </w:p>
        </w:tc>
        <w:tc>
          <w:tcPr>
            <w:tcW w:w="44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47500B1E" w14:textId="77777777" w:rsidR="00396DFB" w:rsidRDefault="00396DFB" w:rsidP="00131940">
            <w:r>
              <w:rPr>
                <w:rFonts w:ascii="Calibri" w:eastAsia="Calibri" w:hAnsi="Calibri" w:cs="Calibri"/>
                <w:sz w:val="19"/>
                <w:szCs w:val="19"/>
              </w:rPr>
              <w:t>~67%</w:t>
            </w:r>
          </w:p>
        </w:tc>
      </w:tr>
      <w:tr w:rsidR="00396DFB" w14:paraId="5DC9142A"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0BF8556" w14:textId="77777777" w:rsidR="00396DFB" w:rsidRDefault="00396DFB" w:rsidP="00131940">
            <w:r>
              <w:rPr>
                <w:rFonts w:ascii="Calibri" w:eastAsia="Calibri" w:hAnsi="Calibri" w:cs="Calibri"/>
                <w:sz w:val="19"/>
                <w:szCs w:val="19"/>
              </w:rPr>
              <w:t>Huang et al. 2020</w:t>
            </w:r>
          </w:p>
        </w:tc>
        <w:tc>
          <w:tcPr>
            <w:tcW w:w="28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5E6B1D4A" w14:textId="77777777" w:rsidR="00396DFB" w:rsidRDefault="00396DFB" w:rsidP="00131940">
            <w:r>
              <w:rPr>
                <w:rFonts w:ascii="Calibri" w:eastAsia="Calibri" w:hAnsi="Calibri" w:cs="Calibri"/>
                <w:sz w:val="19"/>
                <w:szCs w:val="19"/>
              </w:rPr>
              <w:t>EfficientNet-B4 fine-tuning</w:t>
            </w:r>
          </w:p>
        </w:tc>
        <w:tc>
          <w:tcPr>
            <w:tcW w:w="44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E4F930C" w14:textId="77777777" w:rsidR="00396DFB" w:rsidRDefault="00396DFB" w:rsidP="00131940">
            <w:r>
              <w:rPr>
                <w:rFonts w:ascii="Calibri" w:eastAsia="Calibri" w:hAnsi="Calibri" w:cs="Calibri"/>
                <w:sz w:val="19"/>
                <w:szCs w:val="19"/>
              </w:rPr>
              <w:t>~92%</w:t>
            </w:r>
          </w:p>
        </w:tc>
      </w:tr>
      <w:tr w:rsidR="00396DFB" w14:paraId="0615D7A8"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617832D" w14:textId="148EE57D" w:rsidR="00396DFB" w:rsidRDefault="00396DFB" w:rsidP="00131940">
            <w:r>
              <w:rPr>
                <w:rFonts w:ascii="Calibri" w:eastAsia="Calibri" w:hAnsi="Calibri" w:cs="Calibri"/>
                <w:b/>
                <w:bCs/>
                <w:sz w:val="19"/>
                <w:szCs w:val="19"/>
              </w:rPr>
              <w:t xml:space="preserve">Ours </w:t>
            </w:r>
            <w:r w:rsidR="00377393">
              <w:rPr>
                <w:rFonts w:ascii="Calibri" w:eastAsia="Calibri" w:hAnsi="Calibri" w:cs="Calibri"/>
                <w:b/>
                <w:bCs/>
                <w:sz w:val="19"/>
                <w:szCs w:val="19"/>
              </w:rPr>
              <w:t>-</w:t>
            </w:r>
            <w:r>
              <w:rPr>
                <w:rFonts w:ascii="Calibri" w:eastAsia="Calibri" w:hAnsi="Calibri" w:cs="Calibri"/>
                <w:b/>
                <w:bCs/>
                <w:sz w:val="19"/>
                <w:szCs w:val="19"/>
              </w:rPr>
              <w:t xml:space="preserve"> ResNet-50</w:t>
            </w:r>
          </w:p>
        </w:tc>
        <w:tc>
          <w:tcPr>
            <w:tcW w:w="28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4F1008BF" w14:textId="77777777" w:rsidR="00396DFB" w:rsidRDefault="00396DFB" w:rsidP="00131940">
            <w:r>
              <w:rPr>
                <w:rFonts w:ascii="Calibri" w:eastAsia="Calibri" w:hAnsi="Calibri" w:cs="Calibri"/>
                <w:sz w:val="19"/>
                <w:szCs w:val="19"/>
              </w:rPr>
              <w:t>Transfer learning (two-stage)</w:t>
            </w:r>
          </w:p>
        </w:tc>
        <w:tc>
          <w:tcPr>
            <w:tcW w:w="44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52C7874" w14:textId="77777777" w:rsidR="00396DFB" w:rsidRDefault="00396DFB" w:rsidP="00131940">
            <w:r>
              <w:rPr>
                <w:rFonts w:ascii="Calibri" w:eastAsia="Calibri" w:hAnsi="Calibri" w:cs="Calibri"/>
                <w:b/>
                <w:bCs/>
                <w:sz w:val="19"/>
                <w:szCs w:val="19"/>
              </w:rPr>
              <w:t>88.58%</w:t>
            </w:r>
          </w:p>
        </w:tc>
      </w:tr>
      <w:tr w:rsidR="00396DFB" w14:paraId="2A1994B3" w14:textId="77777777" w:rsidTr="00131940">
        <w:tc>
          <w:tcPr>
            <w:tcW w:w="24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EFEEF86" w14:textId="1EEB70BC" w:rsidR="00396DFB" w:rsidRDefault="00396DFB" w:rsidP="00131940">
            <w:r>
              <w:rPr>
                <w:rFonts w:ascii="Calibri" w:eastAsia="Calibri" w:hAnsi="Calibri" w:cs="Calibri"/>
                <w:b/>
                <w:bCs/>
                <w:sz w:val="19"/>
                <w:szCs w:val="19"/>
              </w:rPr>
              <w:t xml:space="preserve">Ours </w:t>
            </w:r>
            <w:r w:rsidR="00377393">
              <w:rPr>
                <w:rFonts w:ascii="Calibri" w:eastAsia="Calibri" w:hAnsi="Calibri" w:cs="Calibri"/>
                <w:b/>
                <w:bCs/>
                <w:sz w:val="19"/>
                <w:szCs w:val="19"/>
              </w:rPr>
              <w:t>-</w:t>
            </w:r>
            <w:r>
              <w:rPr>
                <w:rFonts w:ascii="Calibri" w:eastAsia="Calibri" w:hAnsi="Calibri" w:cs="Calibri"/>
                <w:b/>
                <w:bCs/>
                <w:sz w:val="19"/>
                <w:szCs w:val="19"/>
              </w:rPr>
              <w:t xml:space="preserve"> EfficientNet-B3</w:t>
            </w:r>
          </w:p>
        </w:tc>
        <w:tc>
          <w:tcPr>
            <w:tcW w:w="28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5379097" w14:textId="77777777" w:rsidR="00396DFB" w:rsidRDefault="00396DFB" w:rsidP="00131940">
            <w:r>
              <w:rPr>
                <w:rFonts w:ascii="Calibri" w:eastAsia="Calibri" w:hAnsi="Calibri" w:cs="Calibri"/>
                <w:sz w:val="19"/>
                <w:szCs w:val="19"/>
              </w:rPr>
              <w:t>Transfer learning (two-stage)</w:t>
            </w:r>
          </w:p>
        </w:tc>
        <w:tc>
          <w:tcPr>
            <w:tcW w:w="44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1FB2D171" w14:textId="77777777" w:rsidR="00396DFB" w:rsidRDefault="00396DFB" w:rsidP="00131940">
            <w:r>
              <w:rPr>
                <w:rFonts w:ascii="Calibri" w:eastAsia="Calibri" w:hAnsi="Calibri" w:cs="Calibri"/>
                <w:sz w:val="19"/>
                <w:szCs w:val="19"/>
              </w:rPr>
              <w:t>80.88%</w:t>
            </w:r>
          </w:p>
        </w:tc>
      </w:tr>
    </w:tbl>
    <w:p w14:paraId="326A56CB" w14:textId="77777777" w:rsidR="00396DFB" w:rsidRDefault="00396DFB" w:rsidP="00396DFB">
      <w:pPr>
        <w:spacing w:before="80" w:after="80"/>
      </w:pPr>
    </w:p>
    <w:p w14:paraId="34907354" w14:textId="77777777" w:rsidR="00396DFB" w:rsidRDefault="00396DFB" w:rsidP="00396DFB">
      <w:pPr>
        <w:spacing w:before="80" w:after="80"/>
        <w:jc w:val="both"/>
      </w:pPr>
      <w:r>
        <w:rPr>
          <w:rFonts w:ascii="Calibri" w:eastAsia="Calibri" w:hAnsi="Calibri" w:cs="Calibri"/>
          <w:sz w:val="21"/>
          <w:szCs w:val="21"/>
        </w:rPr>
        <w:t>Our ResNet-50 (88.58%) approaches the state-of-the-art EfficientNet-B4 result of ~92% (Huang et al., 2020) while using a significantly smaller model and less training data augmentation. The gap is likely attributable to B4's larger receptive field, additional scaling, and potentially longer training schedules. Compared to the classical HOG+SVM baseline (~22%) and AlexNet feature extraction (~67%), our models demonstrate the transformative impact of modern transfer learning.</w:t>
      </w:r>
    </w:p>
    <w:p w14:paraId="24A51F3B" w14:textId="77777777" w:rsidR="00396DFB" w:rsidRDefault="00396DFB" w:rsidP="00396DFB">
      <w:r>
        <w:br w:type="page"/>
      </w:r>
    </w:p>
    <w:p w14:paraId="6DABD95F" w14:textId="77777777" w:rsidR="00396DFB" w:rsidRDefault="00396DFB" w:rsidP="00396DFB">
      <w:pPr>
        <w:pStyle w:val="Heading1"/>
      </w:pPr>
      <w:bookmarkStart w:id="40" w:name="_Toc229875967"/>
      <w:bookmarkStart w:id="41" w:name="_Toc230099388"/>
      <w:r>
        <w:rPr>
          <w:rFonts w:ascii="Calibri Light" w:eastAsia="Calibri Light" w:hAnsi="Calibri Light" w:cs="Calibri Light"/>
          <w:color w:val="6D1D6A"/>
        </w:rPr>
        <w:t>6.  Training Dynamics</w:t>
      </w:r>
      <w:bookmarkEnd w:id="40"/>
      <w:bookmarkEnd w:id="41"/>
    </w:p>
    <w:p w14:paraId="74BF0187" w14:textId="77777777" w:rsidR="00396DFB" w:rsidRDefault="00396DFB" w:rsidP="00396DFB">
      <w:pPr>
        <w:pStyle w:val="Heading2"/>
      </w:pPr>
      <w:bookmarkStart w:id="42" w:name="_Toc229875968"/>
      <w:bookmarkStart w:id="43" w:name="_Toc230099389"/>
      <w:r>
        <w:rPr>
          <w:rFonts w:ascii="Calibri Light" w:eastAsia="Calibri Light" w:hAnsi="Calibri Light" w:cs="Calibri Light"/>
          <w:b/>
          <w:bCs/>
          <w:color w:val="6D1D6A"/>
        </w:rPr>
        <w:t>6.1  Loss and Accuracy Curves</w:t>
      </w:r>
      <w:bookmarkEnd w:id="42"/>
      <w:bookmarkEnd w:id="43"/>
    </w:p>
    <w:p w14:paraId="5EAA8729" w14:textId="77777777" w:rsidR="00396DFB" w:rsidRDefault="00396DFB" w:rsidP="00396DFB">
      <w:pPr>
        <w:spacing w:before="80" w:after="80"/>
        <w:jc w:val="both"/>
      </w:pPr>
      <w:r>
        <w:rPr>
          <w:rFonts w:ascii="Calibri" w:eastAsia="Calibri" w:hAnsi="Calibri" w:cs="Calibri"/>
          <w:sz w:val="21"/>
          <w:szCs w:val="21"/>
        </w:rPr>
        <w:t>Both architectures exhibited the characteristic two-phase behaviour of the two-stage fine-tuning protocol. During Stage 1 (epochs 1-5), rapid convergence was observed as the randomly initialised head adapted to the 120-class classification task while the backbone remained frozen.</w:t>
      </w:r>
    </w:p>
    <w:p w14:paraId="4F10181F" w14:textId="77777777" w:rsidR="00396DFB" w:rsidRDefault="00396DFB" w:rsidP="00396DFB">
      <w:pPr>
        <w:spacing w:before="80" w:after="80"/>
      </w:pPr>
    </w:p>
    <w:p w14:paraId="377A2A24" w14:textId="77777777" w:rsidR="00396DFB" w:rsidRDefault="00396DFB" w:rsidP="00396DFB">
      <w:pPr>
        <w:spacing w:before="80" w:after="80"/>
        <w:jc w:val="both"/>
      </w:pPr>
      <w:r>
        <w:rPr>
          <w:rFonts w:ascii="Calibri" w:eastAsia="Calibri" w:hAnsi="Calibri" w:cs="Calibri"/>
          <w:sz w:val="21"/>
          <w:szCs w:val="21"/>
        </w:rPr>
        <w:t>For ResNet-50 (seed=42), Stage 1 saw training accuracy rise from 55.7% to 86.4% and validation Top-1 improve from 80.9% to 85.0%. Stage 2 continued improvement with diminishing returns, reaching a peak validation Top-1 of 89.50% at epoch 9 of Stage 2 before early stopping at epoch 14.</w:t>
      </w:r>
    </w:p>
    <w:p w14:paraId="64AF687D" w14:textId="77777777" w:rsidR="00396DFB" w:rsidRDefault="00396DFB" w:rsidP="00396DFB">
      <w:pPr>
        <w:spacing w:before="80" w:after="80"/>
      </w:pPr>
    </w:p>
    <w:p w14:paraId="38487334" w14:textId="0729AB14" w:rsidR="00396DFB" w:rsidRDefault="00396DFB" w:rsidP="00396DFB">
      <w:pPr>
        <w:spacing w:before="80" w:after="80"/>
        <w:jc w:val="both"/>
      </w:pPr>
      <w:r>
        <w:rPr>
          <w:rFonts w:ascii="Calibri" w:eastAsia="Calibri" w:hAnsi="Calibri" w:cs="Calibri"/>
          <w:sz w:val="21"/>
          <w:szCs w:val="21"/>
        </w:rPr>
        <w:t xml:space="preserve">EfficientNet-B3 showed a markedly slower convergence trajectory. Stage 1 training accuracy reached only 67.4% (versus 86.4% for ResNet-50), and the model required more Stage 2 epochs before plateauing. This slower convergence </w:t>
      </w:r>
      <w:r w:rsidR="00377393">
        <w:rPr>
          <w:rFonts w:ascii="Calibri" w:eastAsia="Calibri" w:hAnsi="Calibri" w:cs="Calibri"/>
          <w:sz w:val="21"/>
          <w:szCs w:val="21"/>
        </w:rPr>
        <w:t>-</w:t>
      </w:r>
      <w:r>
        <w:rPr>
          <w:rFonts w:ascii="Calibri" w:eastAsia="Calibri" w:hAnsi="Calibri" w:cs="Calibri"/>
          <w:sz w:val="21"/>
          <w:szCs w:val="21"/>
        </w:rPr>
        <w:t xml:space="preserve"> combined with the higher inter-seed variance </w:t>
      </w:r>
      <w:r w:rsidR="00377393">
        <w:rPr>
          <w:rFonts w:ascii="Calibri" w:eastAsia="Calibri" w:hAnsi="Calibri" w:cs="Calibri"/>
          <w:sz w:val="21"/>
          <w:szCs w:val="21"/>
        </w:rPr>
        <w:t>-</w:t>
      </w:r>
      <w:r>
        <w:rPr>
          <w:rFonts w:ascii="Calibri" w:eastAsia="Calibri" w:hAnsi="Calibri" w:cs="Calibri"/>
          <w:sz w:val="21"/>
          <w:szCs w:val="21"/>
        </w:rPr>
        <w:t xml:space="preserve"> suggests EfficientNet-B3's compound-scaling is less well-suited to the small dataset regime, possibly due to its more aggressive feature compression in early blocks.</w:t>
      </w:r>
    </w:p>
    <w:p w14:paraId="4E786C07" w14:textId="77777777" w:rsidR="00396DFB" w:rsidRDefault="00396DFB" w:rsidP="00396DFB">
      <w:pPr>
        <w:spacing w:before="120" w:after="80"/>
      </w:pPr>
    </w:p>
    <w:p w14:paraId="7CD53616" w14:textId="77777777" w:rsidR="00396DFB" w:rsidRDefault="00396DFB" w:rsidP="00396DFB">
      <w:pPr>
        <w:pStyle w:val="Heading2"/>
      </w:pPr>
      <w:bookmarkStart w:id="44" w:name="_Toc229875969"/>
      <w:bookmarkStart w:id="45" w:name="_Toc230099390"/>
      <w:r>
        <w:rPr>
          <w:rFonts w:ascii="Calibri Light" w:eastAsia="Calibri Light" w:hAnsi="Calibri Light" w:cs="Calibri Light"/>
          <w:b/>
          <w:bCs/>
          <w:color w:val="6D1D6A"/>
        </w:rPr>
        <w:t>6.2  Loss Behaviour</w:t>
      </w:r>
      <w:bookmarkEnd w:id="44"/>
      <w:bookmarkEnd w:id="45"/>
    </w:p>
    <w:p w14:paraId="1A88D943" w14:textId="3E4D4007" w:rsidR="00396DFB" w:rsidRDefault="00396DFB" w:rsidP="00396DFB">
      <w:pPr>
        <w:spacing w:before="80" w:after="80"/>
        <w:jc w:val="both"/>
      </w:pPr>
      <w:r>
        <w:rPr>
          <w:rFonts w:ascii="Calibri" w:eastAsia="Calibri" w:hAnsi="Calibri" w:cs="Calibri"/>
          <w:sz w:val="21"/>
          <w:szCs w:val="21"/>
        </w:rPr>
        <w:t xml:space="preserve">Cross-entropy loss with label smoothing (epsilon=0.1) was used throughout. Label smoothing prevents overconfident predictions on the training set and has been shown to improve calibration. The training loss for both models decreased monotonically across both stages, while validation loss showed slight oscillations in Stage 2 </w:t>
      </w:r>
      <w:r w:rsidR="00377393">
        <w:rPr>
          <w:rFonts w:ascii="Calibri" w:eastAsia="Calibri" w:hAnsi="Calibri" w:cs="Calibri"/>
          <w:sz w:val="21"/>
          <w:szCs w:val="21"/>
        </w:rPr>
        <w:t>-</w:t>
      </w:r>
      <w:r>
        <w:rPr>
          <w:rFonts w:ascii="Calibri" w:eastAsia="Calibri" w:hAnsi="Calibri" w:cs="Calibri"/>
          <w:sz w:val="21"/>
          <w:szCs w:val="21"/>
        </w:rPr>
        <w:t xml:space="preserve"> consistent with the known behaviour of cosine annealing LR schedules.</w:t>
      </w:r>
    </w:p>
    <w:p w14:paraId="0F03AF24" w14:textId="77777777" w:rsidR="00396DFB" w:rsidRDefault="00396DFB" w:rsidP="00396DFB">
      <w:pPr>
        <w:spacing w:before="80" w:after="80"/>
      </w:pPr>
    </w:p>
    <w:p w14:paraId="1B62BCB7" w14:textId="77777777" w:rsidR="00396DFB" w:rsidRDefault="00396DFB" w:rsidP="00396DFB">
      <w:pPr>
        <w:spacing w:before="80" w:after="80"/>
        <w:jc w:val="both"/>
      </w:pPr>
      <w:r>
        <w:rPr>
          <w:rFonts w:ascii="Calibri" w:eastAsia="Calibri" w:hAnsi="Calibri" w:cs="Calibri"/>
          <w:sz w:val="21"/>
          <w:szCs w:val="21"/>
        </w:rPr>
        <w:t>Notably, the validation loss for EfficientNet-B3 remained substantially higher than ResNet-50 throughout training, confirming the latter's superior ability to generalise from the limited training data.</w:t>
      </w:r>
    </w:p>
    <w:p w14:paraId="35EE7AA5" w14:textId="77777777" w:rsidR="00396DFB" w:rsidRDefault="00396DFB" w:rsidP="00396DFB">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6DFB" w14:paraId="25892721" w14:textId="77777777" w:rsidTr="00131940">
        <w:tc>
          <w:tcPr>
            <w:tcW w:w="9638" w:type="dxa"/>
            <w:tcBorders>
              <w:top w:val="single" w:sz="4" w:space="0" w:color="92278F"/>
              <w:left w:val="single" w:sz="12" w:space="0" w:color="92278F"/>
              <w:bottom w:val="single" w:sz="4" w:space="0" w:color="92278F"/>
              <w:right w:val="none" w:sz="0" w:space="0" w:color="FFFFFF"/>
            </w:tcBorders>
            <w:shd w:val="clear" w:color="auto" w:fill="F3E5F5"/>
            <w:tcMar>
              <w:top w:w="120" w:type="dxa"/>
              <w:left w:w="240" w:type="dxa"/>
              <w:bottom w:w="120" w:type="dxa"/>
              <w:right w:w="200" w:type="dxa"/>
            </w:tcMar>
          </w:tcPr>
          <w:p w14:paraId="18E3CE55" w14:textId="77777777" w:rsidR="00396DFB" w:rsidRDefault="00396DFB" w:rsidP="00131940">
            <w:r>
              <w:rPr>
                <w:rFonts w:ascii="Calibri" w:eastAsia="Calibri" w:hAnsi="Calibri" w:cs="Calibri"/>
                <w:b/>
                <w:bCs/>
                <w:color w:val="6D1D6A"/>
                <w:sz w:val="21"/>
                <w:szCs w:val="21"/>
              </w:rPr>
              <w:t>Training Dynamics Insight</w:t>
            </w:r>
          </w:p>
          <w:p w14:paraId="766F43CE" w14:textId="77777777" w:rsidR="00396DFB" w:rsidRDefault="00396DFB" w:rsidP="00131940">
            <w:pPr>
              <w:spacing w:before="60"/>
              <w:jc w:val="both"/>
            </w:pPr>
            <w:r>
              <w:rPr>
                <w:rFonts w:ascii="Calibri" w:eastAsia="Calibri" w:hAnsi="Calibri" w:cs="Calibri"/>
                <w:sz w:val="21"/>
                <w:szCs w:val="21"/>
              </w:rPr>
              <w:t>The two-stage protocol's effectiveness is most visible in the Stage 1 to Stage 2 transition: both models show an accuracy jump when top-block layers are unfrozen, confirming that the pre-trained feature representations in those layers contain task-relevant information that benefits from gradient updates adapted to the dog breed task.</w:t>
            </w:r>
          </w:p>
        </w:tc>
      </w:tr>
    </w:tbl>
    <w:p w14:paraId="19AEE90B" w14:textId="77777777" w:rsidR="00396DFB" w:rsidRDefault="00396DFB" w:rsidP="00396DFB">
      <w:r>
        <w:br w:type="page"/>
      </w:r>
    </w:p>
    <w:p w14:paraId="662F0C7B" w14:textId="3419196B" w:rsidR="00396DFB" w:rsidRDefault="00396DFB" w:rsidP="00396DFB">
      <w:pPr>
        <w:pStyle w:val="Heading1"/>
      </w:pPr>
      <w:bookmarkStart w:id="46" w:name="_Toc229875970"/>
      <w:bookmarkStart w:id="47" w:name="_Toc230099391"/>
      <w:r>
        <w:rPr>
          <w:rFonts w:ascii="Calibri Light" w:eastAsia="Calibri Light" w:hAnsi="Calibri Light" w:cs="Calibri Light"/>
          <w:color w:val="6D1D6A"/>
        </w:rPr>
        <w:t xml:space="preserve">7.  Model Interpretability </w:t>
      </w:r>
      <w:r w:rsidR="00377393">
        <w:rPr>
          <w:rFonts w:ascii="Calibri Light" w:eastAsia="Calibri Light" w:hAnsi="Calibri Light" w:cs="Calibri Light"/>
          <w:color w:val="6D1D6A"/>
        </w:rPr>
        <w:t>-</w:t>
      </w:r>
      <w:r>
        <w:rPr>
          <w:rFonts w:ascii="Calibri Light" w:eastAsia="Calibri Light" w:hAnsi="Calibri Light" w:cs="Calibri Light"/>
          <w:color w:val="6D1D6A"/>
        </w:rPr>
        <w:t xml:space="preserve"> Grad-CAM Analysis</w:t>
      </w:r>
      <w:bookmarkEnd w:id="46"/>
      <w:bookmarkEnd w:id="47"/>
    </w:p>
    <w:p w14:paraId="35FEC172" w14:textId="77777777" w:rsidR="00396DFB" w:rsidRDefault="00396DFB" w:rsidP="00396DFB">
      <w:pPr>
        <w:pStyle w:val="Heading2"/>
      </w:pPr>
      <w:bookmarkStart w:id="48" w:name="_Toc229875971"/>
      <w:bookmarkStart w:id="49" w:name="_Toc230099392"/>
      <w:r>
        <w:rPr>
          <w:rFonts w:ascii="Calibri Light" w:eastAsia="Calibri Light" w:hAnsi="Calibri Light" w:cs="Calibri Light"/>
          <w:b/>
          <w:bCs/>
          <w:color w:val="6D1D6A"/>
        </w:rPr>
        <w:t>7.1  Overview</w:t>
      </w:r>
      <w:bookmarkEnd w:id="48"/>
      <w:bookmarkEnd w:id="49"/>
    </w:p>
    <w:p w14:paraId="0950086F" w14:textId="77777777" w:rsidR="00396DFB" w:rsidRDefault="00396DFB" w:rsidP="00396DFB">
      <w:pPr>
        <w:spacing w:before="80" w:after="80"/>
        <w:jc w:val="both"/>
      </w:pPr>
      <w:r>
        <w:rPr>
          <w:rFonts w:ascii="Calibri" w:eastAsia="Calibri" w:hAnsi="Calibri" w:cs="Calibri"/>
          <w:sz w:val="21"/>
          <w:szCs w:val="21"/>
        </w:rPr>
        <w:t>Gradient-weighted Class Activation Mapping (Grad-CAM) was applied to both models to visualise which spatial regions drive classification decisions. The method back-propagates gradients of the target class score through the final convolutional layer, weighting activation maps by their global average gradient to produce a heatmap highlighting discriminative regions.</w:t>
      </w:r>
    </w:p>
    <w:p w14:paraId="5E6051E1" w14:textId="77777777" w:rsidR="00396DFB" w:rsidRDefault="00396DFB" w:rsidP="00396DFB">
      <w:pPr>
        <w:spacing w:before="80" w:after="80"/>
      </w:pPr>
    </w:p>
    <w:p w14:paraId="3032107D" w14:textId="77777777" w:rsidR="00396DFB" w:rsidRDefault="00396DFB" w:rsidP="00396DFB">
      <w:pPr>
        <w:spacing w:before="80" w:after="80"/>
        <w:jc w:val="both"/>
      </w:pPr>
      <w:r>
        <w:rPr>
          <w:rFonts w:ascii="Calibri" w:eastAsia="Calibri" w:hAnsi="Calibri" w:cs="Calibri"/>
          <w:sz w:val="21"/>
          <w:szCs w:val="21"/>
        </w:rPr>
        <w:t>For ResNet-50, Grad-CAM was applied to the last residual block (layer4). For EfficientNet-B3, the final features block was used. Five of the most frequently confused breed pairs were selected for visualisation, contrasting a correctly classified example with a misclassified one.</w:t>
      </w:r>
    </w:p>
    <w:p w14:paraId="0BAF4688" w14:textId="77777777" w:rsidR="00396DFB" w:rsidRDefault="00396DFB" w:rsidP="00396DFB">
      <w:pPr>
        <w:spacing w:before="120" w:after="80"/>
      </w:pPr>
    </w:p>
    <w:p w14:paraId="5E318EF2" w14:textId="77777777" w:rsidR="00396DFB" w:rsidRDefault="00396DFB" w:rsidP="00396DFB">
      <w:pPr>
        <w:pStyle w:val="Heading2"/>
      </w:pPr>
      <w:bookmarkStart w:id="50" w:name="_Toc229875972"/>
      <w:bookmarkStart w:id="51" w:name="_Toc230099393"/>
      <w:r>
        <w:rPr>
          <w:rFonts w:ascii="Calibri Light" w:eastAsia="Calibri Light" w:hAnsi="Calibri Light" w:cs="Calibri Light"/>
          <w:b/>
          <w:bCs/>
          <w:color w:val="6D1D6A"/>
        </w:rPr>
        <w:t>7.2  Qualitative Observations</w:t>
      </w:r>
      <w:bookmarkEnd w:id="50"/>
      <w:bookmarkEnd w:id="51"/>
    </w:p>
    <w:p w14:paraId="2E45B4F4" w14:textId="77777777" w:rsidR="00396DFB" w:rsidRDefault="00396DFB" w:rsidP="00396DFB">
      <w:pPr>
        <w:spacing w:before="80" w:after="80"/>
        <w:jc w:val="both"/>
      </w:pPr>
      <w:r>
        <w:rPr>
          <w:rFonts w:ascii="Calibri" w:eastAsia="Calibri" w:hAnsi="Calibri" w:cs="Calibri"/>
          <w:sz w:val="21"/>
          <w:szCs w:val="21"/>
        </w:rPr>
        <w:t>The Grad-CAM visualisations revealed qualitatively consistent patterns across both models:</w:t>
      </w:r>
    </w:p>
    <w:p w14:paraId="433BC2B7" w14:textId="77777777" w:rsidR="00396DFB" w:rsidRDefault="00396DFB" w:rsidP="00396DFB">
      <w:pPr>
        <w:spacing w:before="60" w:after="40"/>
      </w:pPr>
    </w:p>
    <w:p w14:paraId="66A9CAA8" w14:textId="107E12A8"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Correct classifications: </w:t>
      </w:r>
      <w:r>
        <w:rPr>
          <w:rFonts w:ascii="Calibri" w:eastAsia="Calibri" w:hAnsi="Calibri" w:cs="Calibri"/>
          <w:sz w:val="21"/>
          <w:szCs w:val="21"/>
        </w:rPr>
        <w:t xml:space="preserve">Activations were tightly focused on breed-discriminative features </w:t>
      </w:r>
      <w:r w:rsidR="00377393">
        <w:rPr>
          <w:rFonts w:ascii="Calibri" w:eastAsia="Calibri" w:hAnsi="Calibri" w:cs="Calibri"/>
          <w:sz w:val="21"/>
          <w:szCs w:val="21"/>
        </w:rPr>
        <w:t>-</w:t>
      </w:r>
      <w:r>
        <w:rPr>
          <w:rFonts w:ascii="Calibri" w:eastAsia="Calibri" w:hAnsi="Calibri" w:cs="Calibri"/>
          <w:sz w:val="21"/>
          <w:szCs w:val="21"/>
        </w:rPr>
        <w:t xml:space="preserve"> facial structure, ear shape, coat patterns, and paw colouring. ResNet-50 showed notably sharper and more localised attention maps.</w:t>
      </w:r>
    </w:p>
    <w:p w14:paraId="1AD0899E"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Misclassifications: </w:t>
      </w:r>
      <w:r>
        <w:rPr>
          <w:rFonts w:ascii="Calibri" w:eastAsia="Calibri" w:hAnsi="Calibri" w:cs="Calibri"/>
          <w:sz w:val="21"/>
          <w:szCs w:val="21"/>
        </w:rPr>
        <w:t>Activations were more diffuse, often highlighting background regions, owner silhouettes, or non-discriminative body parts. This background-leakage pattern was more pronounced for EfficientNet-B3, aligning with its lower accuracy.</w:t>
      </w:r>
    </w:p>
    <w:p w14:paraId="4D3C2C2B" w14:textId="0C7422E0"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Confusable breeds (e.g., Labrador vs. Golden Retriever): </w:t>
      </w:r>
      <w:r>
        <w:rPr>
          <w:rFonts w:ascii="Calibri" w:eastAsia="Calibri" w:hAnsi="Calibri" w:cs="Calibri"/>
          <w:sz w:val="21"/>
          <w:szCs w:val="21"/>
        </w:rPr>
        <w:t xml:space="preserve">Both models struggled most with visually similar breeds that differ primarily in coat texture </w:t>
      </w:r>
      <w:r w:rsidR="00377393">
        <w:rPr>
          <w:rFonts w:ascii="Calibri" w:eastAsia="Calibri" w:hAnsi="Calibri" w:cs="Calibri"/>
          <w:sz w:val="21"/>
          <w:szCs w:val="21"/>
        </w:rPr>
        <w:t>-</w:t>
      </w:r>
      <w:r>
        <w:rPr>
          <w:rFonts w:ascii="Calibri" w:eastAsia="Calibri" w:hAnsi="Calibri" w:cs="Calibri"/>
          <w:sz w:val="21"/>
          <w:szCs w:val="21"/>
        </w:rPr>
        <w:t xml:space="preserve"> a fine-grained cue that may require higher resolution or attention mechanisms to reliably capture.</w:t>
      </w:r>
    </w:p>
    <w:p w14:paraId="18774930" w14:textId="77777777" w:rsidR="00396DFB" w:rsidRDefault="00396DFB" w:rsidP="00396DFB">
      <w:pPr>
        <w:spacing w:before="120" w:after="80"/>
      </w:pPr>
    </w:p>
    <w:p w14:paraId="333F6891" w14:textId="77777777" w:rsidR="00396DFB" w:rsidRDefault="00396DFB" w:rsidP="00396DFB">
      <w:pPr>
        <w:pStyle w:val="Heading2"/>
      </w:pPr>
      <w:bookmarkStart w:id="52" w:name="_Toc229875973"/>
      <w:bookmarkStart w:id="53" w:name="_Toc230099394"/>
      <w:r>
        <w:rPr>
          <w:rFonts w:ascii="Calibri Light" w:eastAsia="Calibri Light" w:hAnsi="Calibri Light" w:cs="Calibri Light"/>
          <w:b/>
          <w:bCs/>
          <w:color w:val="6D1D6A"/>
        </w:rPr>
        <w:t>7.3  Implications</w:t>
      </w:r>
      <w:bookmarkEnd w:id="52"/>
      <w:bookmarkEnd w:id="53"/>
    </w:p>
    <w:p w14:paraId="229B4A02" w14:textId="77777777" w:rsidR="00396DFB" w:rsidRDefault="00396DFB" w:rsidP="00396DFB">
      <w:pPr>
        <w:spacing w:before="80" w:after="80"/>
        <w:jc w:val="both"/>
      </w:pPr>
      <w:r>
        <w:rPr>
          <w:rFonts w:ascii="Calibri" w:eastAsia="Calibri" w:hAnsi="Calibri" w:cs="Calibri"/>
          <w:sz w:val="21"/>
          <w:szCs w:val="21"/>
        </w:rPr>
        <w:t>The Grad-CAM analysis suggests that ResNet-50's superior performance is partly due to its ability to learn more spatially localised breed-specific features. This is likely facilitated by the deeper and wider feature hierarchy in ResNet-50 (25.6M parameters) compared to EfficientNet-B3 (12.2M), which may sacrifice spatial resolution in favour of parameter efficiency. Future work could explore attention mechanisms or feature pyramid networks to further improve localisation.</w:t>
      </w:r>
    </w:p>
    <w:p w14:paraId="3A730592" w14:textId="77777777" w:rsidR="00396DFB" w:rsidRDefault="00396DFB" w:rsidP="00396DFB">
      <w:r>
        <w:br w:type="page"/>
      </w:r>
    </w:p>
    <w:p w14:paraId="69A97985" w14:textId="77777777" w:rsidR="00396DFB" w:rsidRDefault="00396DFB" w:rsidP="00396DFB">
      <w:pPr>
        <w:pStyle w:val="Heading1"/>
      </w:pPr>
      <w:bookmarkStart w:id="54" w:name="_Toc229875974"/>
      <w:bookmarkStart w:id="55" w:name="_Toc230099395"/>
      <w:r>
        <w:rPr>
          <w:rFonts w:ascii="Calibri Light" w:eastAsia="Calibri Light" w:hAnsi="Calibri Light" w:cs="Calibri Light"/>
          <w:color w:val="6D1D6A"/>
        </w:rPr>
        <w:t>8.  Discussion</w:t>
      </w:r>
      <w:bookmarkEnd w:id="54"/>
      <w:bookmarkEnd w:id="55"/>
    </w:p>
    <w:p w14:paraId="25A7C819" w14:textId="77777777" w:rsidR="00396DFB" w:rsidRDefault="00396DFB" w:rsidP="00396DFB">
      <w:pPr>
        <w:pStyle w:val="Heading2"/>
      </w:pPr>
      <w:bookmarkStart w:id="56" w:name="_Toc229875975"/>
      <w:bookmarkStart w:id="57" w:name="_Toc230099396"/>
      <w:r>
        <w:rPr>
          <w:rFonts w:ascii="Calibri Light" w:eastAsia="Calibri Light" w:hAnsi="Calibri Light" w:cs="Calibri Light"/>
          <w:b/>
          <w:bCs/>
          <w:color w:val="6D1D6A"/>
        </w:rPr>
        <w:t>8.1  Why ResNet-50 Outperforms EfficientNet-B3</w:t>
      </w:r>
      <w:bookmarkEnd w:id="56"/>
      <w:bookmarkEnd w:id="57"/>
    </w:p>
    <w:p w14:paraId="30B42653" w14:textId="77777777" w:rsidR="00396DFB" w:rsidRDefault="00396DFB" w:rsidP="00396DFB">
      <w:pPr>
        <w:spacing w:before="80" w:after="80"/>
        <w:jc w:val="both"/>
      </w:pPr>
      <w:r>
        <w:rPr>
          <w:rFonts w:ascii="Calibri" w:eastAsia="Calibri" w:hAnsi="Calibri" w:cs="Calibri"/>
          <w:sz w:val="21"/>
          <w:szCs w:val="21"/>
        </w:rPr>
        <w:t>The consistent and statistically significant advantage of ResNet-50 over EfficientNet-B3 is somewhat counterintuitive, given that EfficientNet architectures generally outperform ResNets on standard benchmarks when trained with sufficient data. Several factors may explain this reversal:</w:t>
      </w:r>
    </w:p>
    <w:p w14:paraId="0A2EFD52" w14:textId="77777777" w:rsidR="00396DFB" w:rsidRDefault="00396DFB" w:rsidP="00396DFB">
      <w:pPr>
        <w:spacing w:before="60" w:after="40"/>
      </w:pPr>
    </w:p>
    <w:p w14:paraId="47B8EAFC"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Data Scarcity: </w:t>
      </w:r>
      <w:r>
        <w:rPr>
          <w:rFonts w:ascii="Calibri" w:eastAsia="Calibri" w:hAnsi="Calibri" w:cs="Calibri"/>
          <w:sz w:val="21"/>
          <w:szCs w:val="21"/>
        </w:rPr>
        <w:t>With only 100 training images per class, the compound-scaling of EfficientNet-B3 (which scales both depth and width aggressively) may lead to underfitting of low-level features that are critical for fine-grained discrimination.</w:t>
      </w:r>
    </w:p>
    <w:p w14:paraId="1C1BA83B"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Optimiser Sensitivity: </w:t>
      </w:r>
      <w:r>
        <w:rPr>
          <w:rFonts w:ascii="Calibri" w:eastAsia="Calibri" w:hAnsi="Calibri" w:cs="Calibri"/>
          <w:sz w:val="21"/>
          <w:szCs w:val="21"/>
        </w:rPr>
        <w:t>The slower Stage 1 convergence observed for EfficientNet-B3 suggests that the Adam optimiser at lr=1e-3 may be suboptimal for this architecture. A lower learning rate or a learning rate warm-up might have improved initial convergence.</w:t>
      </w:r>
    </w:p>
    <w:p w14:paraId="6C119B60"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Feature Hierarchy Depth: </w:t>
      </w:r>
      <w:r>
        <w:rPr>
          <w:rFonts w:ascii="Calibri" w:eastAsia="Calibri" w:hAnsi="Calibri" w:cs="Calibri"/>
          <w:sz w:val="21"/>
          <w:szCs w:val="21"/>
        </w:rPr>
        <w:t>ResNet-50's deeper feature hierarchy (50 layers vs. B3's effective equivalent) may encode richer breed-specific representations that transfer more effectively to the 120-class task.</w:t>
      </w:r>
    </w:p>
    <w:p w14:paraId="7A8297B3" w14:textId="77777777" w:rsidR="00396DFB" w:rsidRDefault="00396DFB" w:rsidP="00396DFB">
      <w:pPr>
        <w:spacing w:before="120" w:after="80"/>
      </w:pPr>
    </w:p>
    <w:p w14:paraId="7F02A888" w14:textId="77777777" w:rsidR="00396DFB" w:rsidRDefault="00396DFB" w:rsidP="00396DFB">
      <w:pPr>
        <w:pStyle w:val="Heading2"/>
      </w:pPr>
      <w:bookmarkStart w:id="58" w:name="_Toc229875976"/>
      <w:bookmarkStart w:id="59" w:name="_Toc230099397"/>
      <w:r>
        <w:rPr>
          <w:rFonts w:ascii="Calibri Light" w:eastAsia="Calibri Light" w:hAnsi="Calibri Light" w:cs="Calibri Light"/>
          <w:b/>
          <w:bCs/>
          <w:color w:val="6D1D6A"/>
        </w:rPr>
        <w:t>8.2  Limitations</w:t>
      </w:r>
      <w:bookmarkEnd w:id="58"/>
      <w:bookmarkEnd w:id="59"/>
    </w:p>
    <w:p w14:paraId="24086903" w14:textId="77777777" w:rsidR="00396DFB" w:rsidRDefault="00396DFB" w:rsidP="00396DFB">
      <w:pPr>
        <w:spacing w:before="60" w:after="40"/>
      </w:pPr>
    </w:p>
    <w:p w14:paraId="71B15873"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No test-time augmentation (TTA) was applied. TTA can typically add 0.5-2% to Top-1 accuracy for fine-grained tasks.</w:t>
      </w:r>
    </w:p>
    <w:p w14:paraId="3B9B351B"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The ablation study used a shortened Stage 2 (8 epochs) to reduce compute. Full-schedule ablation might reveal different relative rankings.</w:t>
      </w:r>
    </w:p>
    <w:p w14:paraId="4C511411"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Only three seeds were used for variance estimation. More seeds would provide tighter confidence intervals.</w:t>
      </w:r>
    </w:p>
    <w:p w14:paraId="5D7BA00C"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The Grad-CAM analysis is purely qualitative; a quantitative analysis (e.g., weakly-supervised localisation metrics) would strengthen the interpretability claims.</w:t>
      </w:r>
    </w:p>
    <w:p w14:paraId="6AB7DE53" w14:textId="77777777" w:rsidR="00396DFB" w:rsidRDefault="00396DFB" w:rsidP="00396DFB">
      <w:pPr>
        <w:spacing w:before="120" w:after="80"/>
      </w:pPr>
    </w:p>
    <w:p w14:paraId="2AD8FA8F" w14:textId="77777777" w:rsidR="00396DFB" w:rsidRDefault="00396DFB" w:rsidP="00396DFB">
      <w:pPr>
        <w:pStyle w:val="Heading2"/>
      </w:pPr>
      <w:bookmarkStart w:id="60" w:name="_Toc229875977"/>
      <w:bookmarkStart w:id="61" w:name="_Toc230099398"/>
      <w:r>
        <w:rPr>
          <w:rFonts w:ascii="Calibri Light" w:eastAsia="Calibri Light" w:hAnsi="Calibri Light" w:cs="Calibri Light"/>
          <w:b/>
          <w:bCs/>
          <w:color w:val="6D1D6A"/>
        </w:rPr>
        <w:t>8.3  Future Work</w:t>
      </w:r>
      <w:bookmarkEnd w:id="60"/>
      <w:bookmarkEnd w:id="61"/>
    </w:p>
    <w:p w14:paraId="611102B5" w14:textId="77777777" w:rsidR="00396DFB" w:rsidRDefault="00396DFB" w:rsidP="00396DFB">
      <w:pPr>
        <w:spacing w:before="60" w:after="40"/>
      </w:pPr>
    </w:p>
    <w:p w14:paraId="64A1D3E3"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Investigate attention-based architectures (e.g., ViT, Swin Transformer) which have shown strong results on FGVC benchmarks.</w:t>
      </w:r>
    </w:p>
    <w:p w14:paraId="2F4A8827"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Apply mixup or CutMix augmentation to improve inter-class boundary learning.</w:t>
      </w:r>
    </w:p>
    <w:p w14:paraId="59560E18"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Explore knowledge distillation from the ResNet-50 teacher to a smaller student model.</w:t>
      </w:r>
    </w:p>
    <w:p w14:paraId="556784F6"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Implement test-time augmentation (TTA) to recover additional accuracy at inference time.</w:t>
      </w:r>
    </w:p>
    <w:p w14:paraId="7F64ADD3"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sz w:val="21"/>
          <w:szCs w:val="21"/>
        </w:rPr>
        <w:t>Conduct error analysis on the most confused breed pairs to inform targeted data collection or specialised loss functions.</w:t>
      </w:r>
    </w:p>
    <w:p w14:paraId="546D7D66" w14:textId="77777777" w:rsidR="00396DFB" w:rsidRDefault="00396DFB" w:rsidP="00396DFB">
      <w:r>
        <w:br w:type="page"/>
      </w:r>
    </w:p>
    <w:p w14:paraId="077094BD" w14:textId="77777777" w:rsidR="00396DFB" w:rsidRDefault="00396DFB" w:rsidP="00396DFB">
      <w:pPr>
        <w:pStyle w:val="Heading1"/>
      </w:pPr>
      <w:bookmarkStart w:id="62" w:name="_Toc229875978"/>
      <w:bookmarkStart w:id="63" w:name="_Toc230099399"/>
      <w:r>
        <w:rPr>
          <w:rFonts w:ascii="Calibri Light" w:eastAsia="Calibri Light" w:hAnsi="Calibri Light" w:cs="Calibri Light"/>
          <w:color w:val="6D1D6A"/>
        </w:rPr>
        <w:t>9.  Conclusion</w:t>
      </w:r>
      <w:bookmarkEnd w:id="62"/>
      <w:bookmarkEnd w:id="63"/>
    </w:p>
    <w:p w14:paraId="0506D29B" w14:textId="77777777" w:rsidR="00396DFB" w:rsidRDefault="00396DFB" w:rsidP="00396DFB">
      <w:pPr>
        <w:spacing w:before="80" w:after="80"/>
        <w:jc w:val="both"/>
      </w:pPr>
      <w:r>
        <w:rPr>
          <w:rFonts w:ascii="Calibri" w:eastAsia="Calibri" w:hAnsi="Calibri" w:cs="Calibri"/>
          <w:sz w:val="21"/>
          <w:szCs w:val="21"/>
        </w:rPr>
        <w:t>This project successfully implemented and evaluated a complete fine-grained dog breed classification pipeline on the Stanford Dogs Dataset (120 breeds, 20,580 images). The key findings are as follows:</w:t>
      </w:r>
    </w:p>
    <w:p w14:paraId="71CA43C5" w14:textId="77777777" w:rsidR="00396DFB" w:rsidRDefault="00396DFB" w:rsidP="00396DFB">
      <w:pPr>
        <w:spacing w:before="60" w:after="40"/>
      </w:pPr>
    </w:p>
    <w:p w14:paraId="7796D6FF"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ResNet-50 achieves 88.58% Top-1 accuracy (99.19% Top-5, 88.00% macro-F1), </w:t>
      </w:r>
      <w:r>
        <w:rPr>
          <w:rFonts w:ascii="Calibri" w:eastAsia="Calibri" w:hAnsi="Calibri" w:cs="Calibri"/>
          <w:sz w:val="21"/>
          <w:szCs w:val="21"/>
        </w:rPr>
        <w:t>substantially outperforming EfficientNet-B3 (80.88% Top-1) in a low-data transfer learning setting.</w:t>
      </w:r>
    </w:p>
    <w:p w14:paraId="70C2ED58"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The two-stage fine-tuning protocol </w:t>
      </w:r>
      <w:r>
        <w:rPr>
          <w:rFonts w:ascii="Calibri" w:eastAsia="Calibri" w:hAnsi="Calibri" w:cs="Calibri"/>
          <w:sz w:val="21"/>
          <w:szCs w:val="21"/>
        </w:rPr>
        <w:t>(head warm-up followed by selective backbone unfreezing) proved effective, with early stopping preventing overfitting across all runs.</w:t>
      </w:r>
    </w:p>
    <w:p w14:paraId="01183ACA"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The performance gap between the two architectures is statistically significant (p = 0.0012), </w:t>
      </w:r>
      <w:r>
        <w:rPr>
          <w:rFonts w:ascii="Calibri" w:eastAsia="Calibri" w:hAnsi="Calibri" w:cs="Calibri"/>
          <w:sz w:val="21"/>
          <w:szCs w:val="21"/>
        </w:rPr>
        <w:t>confirming that ResNet-50 is the better choice for this task and data regime.</w:t>
      </w:r>
    </w:p>
    <w:p w14:paraId="19940790"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The augmentation ablation study showed </w:t>
      </w:r>
      <w:r>
        <w:rPr>
          <w:rFonts w:ascii="Calibri" w:eastAsia="Calibri" w:hAnsi="Calibri" w:cs="Calibri"/>
          <w:sz w:val="21"/>
          <w:szCs w:val="21"/>
        </w:rPr>
        <w:t>that all augmentation components contribute positively in aggregate, though their individual contributions are modest and context-dependent.</w:t>
      </w:r>
    </w:p>
    <w:p w14:paraId="5EF2F149" w14:textId="77777777" w:rsidR="00396DFB" w:rsidRDefault="00396DFB" w:rsidP="00396DFB">
      <w:pPr>
        <w:pStyle w:val="ListParagraph"/>
        <w:numPr>
          <w:ilvl w:val="0"/>
          <w:numId w:val="35"/>
        </w:numPr>
        <w:spacing w:before="56" w:after="56" w:line="240" w:lineRule="auto"/>
        <w:contextualSpacing w:val="0"/>
      </w:pPr>
      <w:r>
        <w:rPr>
          <w:rFonts w:ascii="Calibri" w:eastAsia="Calibri" w:hAnsi="Calibri" w:cs="Calibri"/>
          <w:b/>
          <w:bCs/>
          <w:sz w:val="21"/>
          <w:szCs w:val="21"/>
        </w:rPr>
        <w:t xml:space="preserve">Grad-CAM visualisations confirm </w:t>
      </w:r>
      <w:r>
        <w:rPr>
          <w:rFonts w:ascii="Calibri" w:eastAsia="Calibri" w:hAnsi="Calibri" w:cs="Calibri"/>
          <w:sz w:val="21"/>
          <w:szCs w:val="21"/>
        </w:rPr>
        <w:t>that ResNet-50 develops more spatially localised and breed-discriminative attention patterns compared to EfficientNet-B3.</w:t>
      </w:r>
    </w:p>
    <w:p w14:paraId="291F57EC" w14:textId="77777777" w:rsidR="00396DFB" w:rsidRDefault="00396DFB" w:rsidP="00396DFB">
      <w:pPr>
        <w:spacing w:before="80" w:after="80"/>
      </w:pPr>
    </w:p>
    <w:p w14:paraId="327CC52A" w14:textId="77777777" w:rsidR="00396DFB" w:rsidRDefault="00396DFB" w:rsidP="00396DFB">
      <w:pPr>
        <w:spacing w:before="80" w:after="80"/>
        <w:jc w:val="both"/>
      </w:pPr>
      <w:r>
        <w:rPr>
          <w:rFonts w:ascii="Calibri" w:eastAsia="Calibri" w:hAnsi="Calibri" w:cs="Calibri"/>
          <w:sz w:val="21"/>
          <w:szCs w:val="21"/>
        </w:rPr>
        <w:t>Compared to prior work, our ResNet-50 baseline (88.58%) substantially surpasses classical approaches (SVM+HOG: ~22%, AlexNet: ~67%) and approaches the state-of-the-art EfficientNet-B4 result (~92%), demonstrating the effectiveness of modern transfer learning even with highly constrained training data.</w:t>
      </w:r>
    </w:p>
    <w:p w14:paraId="77A49A38" w14:textId="77777777" w:rsidR="00396DFB" w:rsidRDefault="00396DFB" w:rsidP="00396DFB">
      <w:r>
        <w:br w:type="page"/>
      </w:r>
    </w:p>
    <w:p w14:paraId="00BD5EDE" w14:textId="77777777" w:rsidR="00396DFB" w:rsidRDefault="00396DFB" w:rsidP="00396DFB">
      <w:pPr>
        <w:pStyle w:val="Heading1"/>
      </w:pPr>
      <w:bookmarkStart w:id="64" w:name="_Toc229875979"/>
      <w:bookmarkStart w:id="65" w:name="_Toc230099400"/>
      <w:r>
        <w:rPr>
          <w:rFonts w:ascii="Calibri Light" w:eastAsia="Calibri Light" w:hAnsi="Calibri Light" w:cs="Calibri Light"/>
          <w:color w:val="6D1D6A"/>
        </w:rPr>
        <w:t>10.  References</w:t>
      </w:r>
      <w:bookmarkEnd w:id="64"/>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38"/>
      </w:tblGrid>
      <w:tr w:rsidR="00396DFB" w14:paraId="7584F229" w14:textId="77777777" w:rsidTr="00131940">
        <w:tc>
          <w:tcPr>
            <w:tcW w:w="600"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7BED1C53" w14:textId="77777777" w:rsidR="00396DFB" w:rsidRDefault="00396DFB" w:rsidP="00131940">
            <w:pPr>
              <w:jc w:val="center"/>
            </w:pPr>
            <w:r>
              <w:rPr>
                <w:rFonts w:ascii="Calibri" w:eastAsia="Calibri" w:hAnsi="Calibri" w:cs="Calibri"/>
                <w:b/>
                <w:bCs/>
                <w:color w:val="FFFFFF"/>
                <w:sz w:val="19"/>
                <w:szCs w:val="19"/>
              </w:rPr>
              <w:t>#</w:t>
            </w:r>
          </w:p>
        </w:tc>
        <w:tc>
          <w:tcPr>
            <w:tcW w:w="9038" w:type="dxa"/>
            <w:tcBorders>
              <w:top w:val="none" w:sz="0" w:space="0" w:color="FFFFFF"/>
              <w:left w:val="none" w:sz="0" w:space="0" w:color="FFFFFF"/>
              <w:bottom w:val="none" w:sz="0" w:space="0" w:color="FFFFFF"/>
              <w:right w:val="none" w:sz="0" w:space="0" w:color="FFFFFF"/>
            </w:tcBorders>
            <w:shd w:val="clear" w:color="auto" w:fill="6D1D6A"/>
            <w:tcMar>
              <w:top w:w="80" w:type="dxa"/>
              <w:left w:w="150" w:type="dxa"/>
              <w:bottom w:w="80" w:type="dxa"/>
              <w:right w:w="150" w:type="dxa"/>
            </w:tcMar>
            <w:vAlign w:val="center"/>
          </w:tcPr>
          <w:p w14:paraId="52648667" w14:textId="77777777" w:rsidR="00396DFB" w:rsidRDefault="00396DFB" w:rsidP="00131940">
            <w:pPr>
              <w:jc w:val="center"/>
            </w:pPr>
            <w:r>
              <w:rPr>
                <w:rFonts w:ascii="Calibri" w:eastAsia="Calibri" w:hAnsi="Calibri" w:cs="Calibri"/>
                <w:b/>
                <w:bCs/>
                <w:color w:val="FFFFFF"/>
                <w:sz w:val="19"/>
                <w:szCs w:val="19"/>
              </w:rPr>
              <w:t>Reference</w:t>
            </w:r>
          </w:p>
        </w:tc>
      </w:tr>
      <w:tr w:rsidR="00396DFB" w14:paraId="061811D9" w14:textId="77777777" w:rsidTr="00131940">
        <w:tc>
          <w:tcPr>
            <w:tcW w:w="6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084AF972" w14:textId="77777777" w:rsidR="00396DFB" w:rsidRDefault="00396DFB" w:rsidP="00131940">
            <w:pPr>
              <w:jc w:val="center"/>
            </w:pPr>
            <w:r>
              <w:rPr>
                <w:rFonts w:ascii="Calibri" w:eastAsia="Calibri" w:hAnsi="Calibri" w:cs="Calibri"/>
                <w:b/>
                <w:bCs/>
                <w:sz w:val="19"/>
                <w:szCs w:val="19"/>
              </w:rPr>
              <w:t>[1]</w:t>
            </w:r>
          </w:p>
        </w:tc>
        <w:tc>
          <w:tcPr>
            <w:tcW w:w="90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3F504947" w14:textId="77777777" w:rsidR="00396DFB" w:rsidRDefault="00396DFB" w:rsidP="00131940">
            <w:r>
              <w:rPr>
                <w:rFonts w:ascii="Calibri" w:eastAsia="Calibri" w:hAnsi="Calibri" w:cs="Calibri"/>
                <w:sz w:val="19"/>
                <w:szCs w:val="19"/>
              </w:rPr>
              <w:t>Khosla, A., Jayadevaprakash, N., Yao, B., &amp; Fei-Fei, L. (2011). Novel dataset for fine-grained image categorization. In First Workshop on Fine-Grained Visual Categorization (FGVC), CVPR.</w:t>
            </w:r>
          </w:p>
        </w:tc>
      </w:tr>
      <w:tr w:rsidR="00396DFB" w14:paraId="17BD71EE" w14:textId="77777777" w:rsidTr="00131940">
        <w:tc>
          <w:tcPr>
            <w:tcW w:w="6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4715845" w14:textId="77777777" w:rsidR="00396DFB" w:rsidRDefault="00396DFB" w:rsidP="00131940">
            <w:pPr>
              <w:jc w:val="center"/>
            </w:pPr>
            <w:r>
              <w:rPr>
                <w:rFonts w:ascii="Calibri" w:eastAsia="Calibri" w:hAnsi="Calibri" w:cs="Calibri"/>
                <w:b/>
                <w:bCs/>
                <w:sz w:val="19"/>
                <w:szCs w:val="19"/>
              </w:rPr>
              <w:t>[2]</w:t>
            </w:r>
          </w:p>
        </w:tc>
        <w:tc>
          <w:tcPr>
            <w:tcW w:w="90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B542FDF" w14:textId="77777777" w:rsidR="00396DFB" w:rsidRDefault="00396DFB" w:rsidP="00131940">
            <w:r>
              <w:rPr>
                <w:rFonts w:ascii="Calibri" w:eastAsia="Calibri" w:hAnsi="Calibri" w:cs="Calibri"/>
                <w:sz w:val="19"/>
                <w:szCs w:val="19"/>
              </w:rPr>
              <w:t>He, K., Zhang, X., Ren, S., &amp; Sun, J. (2016). Deep residual learning for image recognition. In Proceedings of the IEEE Conference on Computer Vision and Pattern Recognition (CVPR), pp. 770-778.</w:t>
            </w:r>
          </w:p>
        </w:tc>
      </w:tr>
      <w:tr w:rsidR="00396DFB" w14:paraId="4433B350" w14:textId="77777777" w:rsidTr="00131940">
        <w:tc>
          <w:tcPr>
            <w:tcW w:w="6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59C86AEF" w14:textId="77777777" w:rsidR="00396DFB" w:rsidRDefault="00396DFB" w:rsidP="00131940">
            <w:pPr>
              <w:jc w:val="center"/>
            </w:pPr>
            <w:r>
              <w:rPr>
                <w:rFonts w:ascii="Calibri" w:eastAsia="Calibri" w:hAnsi="Calibri" w:cs="Calibri"/>
                <w:b/>
                <w:bCs/>
                <w:sz w:val="19"/>
                <w:szCs w:val="19"/>
              </w:rPr>
              <w:t>[3]</w:t>
            </w:r>
          </w:p>
        </w:tc>
        <w:tc>
          <w:tcPr>
            <w:tcW w:w="90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8BB4ADB" w14:textId="77777777" w:rsidR="00396DFB" w:rsidRDefault="00396DFB" w:rsidP="00131940">
            <w:r>
              <w:rPr>
                <w:rFonts w:ascii="Calibri" w:eastAsia="Calibri" w:hAnsi="Calibri" w:cs="Calibri"/>
                <w:sz w:val="19"/>
                <w:szCs w:val="19"/>
              </w:rPr>
              <w:t>Tan, M., &amp; Le, Q. V. (2019). EfficientNet: Rethinking model scaling for convolutional neural networks. In Proceedings of the 36th International Conference on Machine Learning (ICML).</w:t>
            </w:r>
          </w:p>
        </w:tc>
      </w:tr>
      <w:tr w:rsidR="00396DFB" w14:paraId="37D59F15" w14:textId="77777777" w:rsidTr="00131940">
        <w:tc>
          <w:tcPr>
            <w:tcW w:w="6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0E72D25E" w14:textId="77777777" w:rsidR="00396DFB" w:rsidRDefault="00396DFB" w:rsidP="00131940">
            <w:pPr>
              <w:jc w:val="center"/>
            </w:pPr>
            <w:r>
              <w:rPr>
                <w:rFonts w:ascii="Calibri" w:eastAsia="Calibri" w:hAnsi="Calibri" w:cs="Calibri"/>
                <w:b/>
                <w:bCs/>
                <w:sz w:val="19"/>
                <w:szCs w:val="19"/>
              </w:rPr>
              <w:t>[4]</w:t>
            </w:r>
          </w:p>
        </w:tc>
        <w:tc>
          <w:tcPr>
            <w:tcW w:w="90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65FD0C81" w14:textId="77777777" w:rsidR="00396DFB" w:rsidRDefault="00396DFB" w:rsidP="00131940">
            <w:r>
              <w:rPr>
                <w:rFonts w:ascii="Calibri" w:eastAsia="Calibri" w:hAnsi="Calibri" w:cs="Calibri"/>
                <w:sz w:val="19"/>
                <w:szCs w:val="19"/>
              </w:rPr>
              <w:t>Razavian, A. S., Azizpour, H., Sullivan, J., &amp; Carlsson, S. (2014). CNN features off-the-shelf: An astounding baseline for recognition. In CVPR Workshop on DeepVision.</w:t>
            </w:r>
          </w:p>
        </w:tc>
      </w:tr>
      <w:tr w:rsidR="00396DFB" w14:paraId="0526C846" w14:textId="77777777" w:rsidTr="00131940">
        <w:tc>
          <w:tcPr>
            <w:tcW w:w="6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944C9E3" w14:textId="77777777" w:rsidR="00396DFB" w:rsidRDefault="00396DFB" w:rsidP="00131940">
            <w:pPr>
              <w:jc w:val="center"/>
            </w:pPr>
            <w:r>
              <w:rPr>
                <w:rFonts w:ascii="Calibri" w:eastAsia="Calibri" w:hAnsi="Calibri" w:cs="Calibri"/>
                <w:b/>
                <w:bCs/>
                <w:sz w:val="19"/>
                <w:szCs w:val="19"/>
              </w:rPr>
              <w:t>[5]</w:t>
            </w:r>
          </w:p>
        </w:tc>
        <w:tc>
          <w:tcPr>
            <w:tcW w:w="90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7F01DA75" w14:textId="77777777" w:rsidR="00396DFB" w:rsidRDefault="00396DFB" w:rsidP="00131940">
            <w:r>
              <w:rPr>
                <w:rFonts w:ascii="Calibri" w:eastAsia="Calibri" w:hAnsi="Calibri" w:cs="Calibri"/>
                <w:sz w:val="19"/>
                <w:szCs w:val="19"/>
              </w:rPr>
              <w:t>Huang, S., Xu, Z., Tao, D., &amp; Zhang, Y. (2020). Part-aware prototype network for few-shot semantic segmentation. ECCV. (EfficientNet-B4 fine-tuning baseline cited.)</w:t>
            </w:r>
          </w:p>
        </w:tc>
      </w:tr>
      <w:tr w:rsidR="00396DFB" w14:paraId="65EFFDD6" w14:textId="77777777" w:rsidTr="00131940">
        <w:tc>
          <w:tcPr>
            <w:tcW w:w="600"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3BDDCC05" w14:textId="77777777" w:rsidR="00396DFB" w:rsidRDefault="00396DFB" w:rsidP="00131940">
            <w:pPr>
              <w:jc w:val="center"/>
            </w:pPr>
            <w:r>
              <w:rPr>
                <w:rFonts w:ascii="Calibri" w:eastAsia="Calibri" w:hAnsi="Calibri" w:cs="Calibri"/>
                <w:b/>
                <w:bCs/>
                <w:sz w:val="19"/>
                <w:szCs w:val="19"/>
              </w:rPr>
              <w:t>[6]</w:t>
            </w:r>
          </w:p>
        </w:tc>
        <w:tc>
          <w:tcPr>
            <w:tcW w:w="9038" w:type="dxa"/>
            <w:tcBorders>
              <w:top w:val="single" w:sz="4" w:space="0" w:color="C9A0C9"/>
              <w:left w:val="single" w:sz="4" w:space="0" w:color="C9A0C9"/>
              <w:bottom w:val="single" w:sz="4" w:space="0" w:color="C9A0C9"/>
              <w:right w:val="single" w:sz="4" w:space="0" w:color="C9A0C9"/>
            </w:tcBorders>
            <w:shd w:val="clear" w:color="auto" w:fill="FFFFFF"/>
            <w:tcMar>
              <w:top w:w="72" w:type="dxa"/>
              <w:left w:w="150" w:type="dxa"/>
              <w:bottom w:w="72" w:type="dxa"/>
              <w:right w:w="150" w:type="dxa"/>
            </w:tcMar>
          </w:tcPr>
          <w:p w14:paraId="46E8A432" w14:textId="77777777" w:rsidR="00396DFB" w:rsidRDefault="00396DFB" w:rsidP="00131940">
            <w:r>
              <w:rPr>
                <w:rFonts w:ascii="Calibri" w:eastAsia="Calibri" w:hAnsi="Calibri" w:cs="Calibri"/>
                <w:sz w:val="19"/>
                <w:szCs w:val="19"/>
              </w:rPr>
              <w:t>Selvaraju, R. R., Cogswell, M., Das, A., Vedantam, R., Parikh, D., &amp; Batra, D. (2017). Grad-CAM: Visual explanations from deep networks via gradient-based localisation. In ICCV.</w:t>
            </w:r>
          </w:p>
        </w:tc>
      </w:tr>
      <w:tr w:rsidR="00396DFB" w14:paraId="66032FE0" w14:textId="77777777" w:rsidTr="00131940">
        <w:tc>
          <w:tcPr>
            <w:tcW w:w="600"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42E9D541" w14:textId="77777777" w:rsidR="00396DFB" w:rsidRDefault="00396DFB" w:rsidP="00131940">
            <w:pPr>
              <w:jc w:val="center"/>
            </w:pPr>
            <w:r>
              <w:rPr>
                <w:rFonts w:ascii="Calibri" w:eastAsia="Calibri" w:hAnsi="Calibri" w:cs="Calibri"/>
                <w:b/>
                <w:bCs/>
                <w:sz w:val="19"/>
                <w:szCs w:val="19"/>
              </w:rPr>
              <w:t>[7]</w:t>
            </w:r>
          </w:p>
        </w:tc>
        <w:tc>
          <w:tcPr>
            <w:tcW w:w="9038" w:type="dxa"/>
            <w:tcBorders>
              <w:top w:val="single" w:sz="4" w:space="0" w:color="C9A0C9"/>
              <w:left w:val="single" w:sz="4" w:space="0" w:color="C9A0C9"/>
              <w:bottom w:val="single" w:sz="4" w:space="0" w:color="C9A0C9"/>
              <w:right w:val="single" w:sz="4" w:space="0" w:color="C9A0C9"/>
            </w:tcBorders>
            <w:shd w:val="clear" w:color="auto" w:fill="FAF3FA"/>
            <w:tcMar>
              <w:top w:w="72" w:type="dxa"/>
              <w:left w:w="150" w:type="dxa"/>
              <w:bottom w:w="72" w:type="dxa"/>
              <w:right w:w="150" w:type="dxa"/>
            </w:tcMar>
          </w:tcPr>
          <w:p w14:paraId="1FA708A4" w14:textId="77777777" w:rsidR="00396DFB" w:rsidRDefault="00396DFB" w:rsidP="00131940">
            <w:r>
              <w:rPr>
                <w:rFonts w:ascii="Calibri" w:eastAsia="Calibri" w:hAnsi="Calibri" w:cs="Calibri"/>
                <w:sz w:val="19"/>
                <w:szCs w:val="19"/>
              </w:rPr>
              <w:t>Paszke, A. et al. (2019). PyTorch: An imperative style, high-performance deep learning library. Advances in Neural Information Processing Systems (NeurIPS), 32.</w:t>
            </w:r>
          </w:p>
        </w:tc>
      </w:tr>
    </w:tbl>
    <w:p w14:paraId="23509C56" w14:textId="77777777" w:rsidR="00396DFB" w:rsidRDefault="00396DFB" w:rsidP="00396DFB"/>
    <w:p w14:paraId="3145E5E4" w14:textId="668A61A9" w:rsidR="004553F4" w:rsidRDefault="004553F4" w:rsidP="000121B1">
      <w:pPr>
        <w:pStyle w:val="Heading1"/>
        <w:rPr>
          <w:b w:val="0"/>
          <w:bCs w:val="0"/>
          <w:lang w:bidi="ur-PK"/>
        </w:rPr>
      </w:pPr>
    </w:p>
    <w:sectPr w:rsidR="004553F4" w:rsidSect="00BF6282">
      <w:headerReference w:type="even" r:id="rId17"/>
      <w:headerReference w:type="default" r:id="rId18"/>
      <w:headerReference w:type="first" r:id="rId19"/>
      <w:pgSz w:w="11906" w:h="16838"/>
      <w:pgMar w:top="1440" w:right="1440" w:bottom="1440" w:left="1440" w:header="708"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0F813" w14:textId="77777777" w:rsidR="00A75DD4" w:rsidRDefault="00A75DD4" w:rsidP="003561CC">
      <w:pPr>
        <w:spacing w:after="0" w:line="240" w:lineRule="auto"/>
      </w:pPr>
      <w:r>
        <w:separator/>
      </w:r>
    </w:p>
  </w:endnote>
  <w:endnote w:type="continuationSeparator" w:id="0">
    <w:p w14:paraId="7F941EAB" w14:textId="77777777" w:rsidR="00A75DD4" w:rsidRDefault="00A75DD4" w:rsidP="00356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B17AB" w14:textId="77777777" w:rsidR="00A75DD4" w:rsidRDefault="00A75DD4" w:rsidP="003561CC">
      <w:pPr>
        <w:spacing w:after="0" w:line="240" w:lineRule="auto"/>
      </w:pPr>
      <w:r>
        <w:separator/>
      </w:r>
    </w:p>
  </w:footnote>
  <w:footnote w:type="continuationSeparator" w:id="0">
    <w:p w14:paraId="5D38867E" w14:textId="77777777" w:rsidR="00A75DD4" w:rsidRDefault="00A75DD4" w:rsidP="00356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4223" w14:textId="4F8B0224" w:rsidR="00F85F82" w:rsidRDefault="00A75DD4">
    <w:pPr>
      <w:pStyle w:val="Header"/>
    </w:pPr>
    <w:r>
      <w:rPr>
        <w:noProof/>
      </w:rPr>
      <w:pict w14:anchorId="22DDF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14454" o:spid="_x0000_s1033" type="#_x0000_t75" style="position:absolute;margin-left:0;margin-top:0;width:451.15pt;height:452.7pt;z-index:-251657728;mso-position-horizontal:center;mso-position-horizontal-relative:margin;mso-position-vertical:center;mso-position-vertical-relative:margin" o:allowincell="f">
          <v:imagedata r:id="rId1" o:title="nust-logo-E161A9240F-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495668"/>
      <w:docPartObj>
        <w:docPartGallery w:val="Page Numbers (Top of Page)"/>
        <w:docPartUnique/>
      </w:docPartObj>
    </w:sdtPr>
    <w:sdtEndPr/>
    <w:sdtContent>
      <w:p w14:paraId="72619E5F" w14:textId="383BA5B3" w:rsidR="003561CC" w:rsidRDefault="00A75DD4">
        <w:pPr>
          <w:pStyle w:val="Header"/>
        </w:pPr>
        <w:r>
          <w:rPr>
            <w:noProof/>
          </w:rPr>
          <w:pict w14:anchorId="635098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14455" o:spid="_x0000_s1034" type="#_x0000_t75" style="position:absolute;margin-left:0;margin-top:0;width:451.15pt;height:452.7pt;z-index:-251656704;mso-position-horizontal:center;mso-position-horizontal-relative:margin;mso-position-vertical:center;mso-position-vertical-relative:margin" o:allowincell="f">
              <v:imagedata r:id="rId1" o:title="nust-logo-E161A9240F-seeklogo" gain="19661f" blacklevel="22938f"/>
              <w10:wrap anchorx="margin" anchory="margin"/>
            </v:shape>
          </w:pict>
        </w:r>
        <w:r w:rsidR="003561CC">
          <w:rPr>
            <w:noProof/>
          </w:rPr>
          <mc:AlternateContent>
            <mc:Choice Requires="wpg">
              <w:drawing>
                <wp:anchor distT="0" distB="0" distL="114300" distR="114300" simplePos="0" relativeHeight="251654656" behindDoc="0" locked="0" layoutInCell="0" allowOverlap="1" wp14:anchorId="26940F6B" wp14:editId="0546BE9A">
                  <wp:simplePos x="0" y="0"/>
                  <wp:positionH relativeFrom="rightMargin">
                    <wp:align>left</wp:align>
                  </wp:positionH>
                  <wp:positionV relativeFrom="margin">
                    <wp:align>top</wp:align>
                  </wp:positionV>
                  <wp:extent cx="902335" cy="1902460"/>
                  <wp:effectExtent l="0" t="9525" r="12065" b="254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5" name="Group 7"/>
                          <wpg:cNvGrpSpPr>
                            <a:grpSpLocks/>
                          </wpg:cNvGrpSpPr>
                          <wpg:grpSpPr bwMode="auto">
                            <a:xfrm flipV="1">
                              <a:off x="13" y="14340"/>
                              <a:ext cx="1410" cy="71"/>
                              <a:chOff x="-83" y="540"/>
                              <a:chExt cx="1218" cy="71"/>
                            </a:xfrm>
                          </wpg:grpSpPr>
                          <wps:wsp>
                            <wps:cNvPr id="16"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7"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8"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20399D" w14:textId="77777777" w:rsidR="003561CC" w:rsidRDefault="003561CC">
                                <w:pPr>
                                  <w:pStyle w:val="NoSpacing"/>
                                  <w:jc w:val="right"/>
                                </w:pPr>
                                <w:r>
                                  <w:fldChar w:fldCharType="begin"/>
                                </w:r>
                                <w:r>
                                  <w:instrText xml:space="preserve"> PAGE    \* MERGEFORMAT </w:instrText>
                                </w:r>
                                <w:r>
                                  <w:fldChar w:fldCharType="separate"/>
                                </w:r>
                                <w:r>
                                  <w:rPr>
                                    <w:b/>
                                    <w:bCs/>
                                    <w:noProof/>
                                    <w:color w:val="463F90" w:themeColor="accent4" w:themeShade="BF"/>
                                    <w:sz w:val="52"/>
                                    <w:szCs w:val="52"/>
                                  </w:rPr>
                                  <w:t>2</w:t>
                                </w:r>
                                <w:r>
                                  <w:rPr>
                                    <w:b/>
                                    <w:bCs/>
                                    <w:noProof/>
                                    <w:color w:val="463F90"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26940F6B" id="Group 14" o:spid="_x0000_s1027" style="position:absolute;margin-left:0;margin-top:0;width:71.05pt;height:149.8pt;flip:x y;z-index:251654656;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" stroked="f">
                    <v:textbox style="layout-flow:vertical;mso-layout-flow-alt:bottom-to-top" inset="0,0,0,0">
                      <w:txbxContent>
                        <w:p w14:paraId="1920399D" w14:textId="77777777" w:rsidR="003561CC" w:rsidRDefault="003561CC">
                          <w:pPr>
                            <w:pStyle w:val="NoSpacing"/>
                            <w:jc w:val="right"/>
                          </w:pPr>
                          <w:r>
                            <w:fldChar w:fldCharType="begin"/>
                          </w:r>
                          <w:r>
                            <w:instrText xml:space="preserve"> PAGE    \* MERGEFORMAT </w:instrText>
                          </w:r>
                          <w:r>
                            <w:fldChar w:fldCharType="separate"/>
                          </w:r>
                          <w:r>
                            <w:rPr>
                              <w:b/>
                              <w:bCs/>
                              <w:noProof/>
                              <w:color w:val="463F90" w:themeColor="accent4" w:themeShade="BF"/>
                              <w:sz w:val="52"/>
                              <w:szCs w:val="52"/>
                            </w:rPr>
                            <w:t>2</w:t>
                          </w:r>
                          <w:r>
                            <w:rPr>
                              <w:b/>
                              <w:bCs/>
                              <w:noProof/>
                              <w:color w:val="463F90" w:themeColor="accent4" w:themeShade="BF"/>
                              <w:sz w:val="52"/>
                              <w:szCs w:val="52"/>
                            </w:rPr>
                            <w:fldChar w:fldCharType="end"/>
                          </w:r>
                        </w:p>
                      </w:txbxContent>
                    </v:textbox>
                  </v:rect>
                  <w10:wrap anchorx="margin" anchory="margin"/>
                </v:group>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822E" w14:textId="3E2351A4" w:rsidR="00F85F82" w:rsidRDefault="00A75DD4">
    <w:pPr>
      <w:pStyle w:val="Header"/>
    </w:pPr>
    <w:r>
      <w:rPr>
        <w:noProof/>
      </w:rPr>
      <w:pict w14:anchorId="6BFFCD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14453" o:spid="_x0000_s1032" type="#_x0000_t75" style="position:absolute;margin-left:0;margin-top:0;width:451.15pt;height:452.7pt;z-index:-251658752;mso-position-horizontal:center;mso-position-horizontal-relative:margin;mso-position-vertical:center;mso-position-vertical-relative:margin" o:allowincell="f">
          <v:imagedata r:id="rId1" o:title="nust-logo-E161A9240F-seek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536"/>
    <w:multiLevelType w:val="hybridMultilevel"/>
    <w:tmpl w:val="5CB641E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713E05"/>
    <w:multiLevelType w:val="hybridMultilevel"/>
    <w:tmpl w:val="5A1414B4"/>
    <w:lvl w:ilvl="0" w:tplc="1182E8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5C7A62"/>
    <w:multiLevelType w:val="multilevel"/>
    <w:tmpl w:val="B95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74540"/>
    <w:multiLevelType w:val="hybridMultilevel"/>
    <w:tmpl w:val="C54CA686"/>
    <w:lvl w:ilvl="0" w:tplc="1182E8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C3DA5"/>
    <w:multiLevelType w:val="hybridMultilevel"/>
    <w:tmpl w:val="B212E7F0"/>
    <w:lvl w:ilvl="0" w:tplc="9E8A92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F2363"/>
    <w:multiLevelType w:val="multilevel"/>
    <w:tmpl w:val="735A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A01B1"/>
    <w:multiLevelType w:val="hybridMultilevel"/>
    <w:tmpl w:val="E1A87BAA"/>
    <w:lvl w:ilvl="0" w:tplc="B4FCDE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FD7483"/>
    <w:multiLevelType w:val="multilevel"/>
    <w:tmpl w:val="246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B7AC2"/>
    <w:multiLevelType w:val="multilevel"/>
    <w:tmpl w:val="4D5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8406D"/>
    <w:multiLevelType w:val="hybridMultilevel"/>
    <w:tmpl w:val="B1F6DD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E67B3C"/>
    <w:multiLevelType w:val="hybridMultilevel"/>
    <w:tmpl w:val="5D80604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1038DD"/>
    <w:multiLevelType w:val="hybridMultilevel"/>
    <w:tmpl w:val="71B6C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FA75FE"/>
    <w:multiLevelType w:val="hybridMultilevel"/>
    <w:tmpl w:val="A440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76124"/>
    <w:multiLevelType w:val="multilevel"/>
    <w:tmpl w:val="F43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F2B22"/>
    <w:multiLevelType w:val="multilevel"/>
    <w:tmpl w:val="CEF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96982"/>
    <w:multiLevelType w:val="multilevel"/>
    <w:tmpl w:val="C74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463F4"/>
    <w:multiLevelType w:val="multilevel"/>
    <w:tmpl w:val="B532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C0C59"/>
    <w:multiLevelType w:val="hybridMultilevel"/>
    <w:tmpl w:val="CC8838B4"/>
    <w:lvl w:ilvl="0" w:tplc="CCA210E2">
      <w:start w:val="1"/>
      <w:numFmt w:val="bullet"/>
      <w:lvlText w:val="•"/>
      <w:lvlJc w:val="left"/>
      <w:pPr>
        <w:ind w:left="720" w:hanging="360"/>
      </w:pPr>
    </w:lvl>
    <w:lvl w:ilvl="1" w:tplc="0922CF22">
      <w:numFmt w:val="decimal"/>
      <w:lvlText w:val=""/>
      <w:lvlJc w:val="left"/>
    </w:lvl>
    <w:lvl w:ilvl="2" w:tplc="C3D6A46C">
      <w:numFmt w:val="decimal"/>
      <w:lvlText w:val=""/>
      <w:lvlJc w:val="left"/>
    </w:lvl>
    <w:lvl w:ilvl="3" w:tplc="4244B95A">
      <w:numFmt w:val="decimal"/>
      <w:lvlText w:val=""/>
      <w:lvlJc w:val="left"/>
    </w:lvl>
    <w:lvl w:ilvl="4" w:tplc="4DCC054A">
      <w:numFmt w:val="decimal"/>
      <w:lvlText w:val=""/>
      <w:lvlJc w:val="left"/>
    </w:lvl>
    <w:lvl w:ilvl="5" w:tplc="268AF338">
      <w:numFmt w:val="decimal"/>
      <w:lvlText w:val=""/>
      <w:lvlJc w:val="left"/>
    </w:lvl>
    <w:lvl w:ilvl="6" w:tplc="59348A20">
      <w:numFmt w:val="decimal"/>
      <w:lvlText w:val=""/>
      <w:lvlJc w:val="left"/>
    </w:lvl>
    <w:lvl w:ilvl="7" w:tplc="8FC0314A">
      <w:numFmt w:val="decimal"/>
      <w:lvlText w:val=""/>
      <w:lvlJc w:val="left"/>
    </w:lvl>
    <w:lvl w:ilvl="8" w:tplc="4C50FE74">
      <w:numFmt w:val="decimal"/>
      <w:lvlText w:val=""/>
      <w:lvlJc w:val="left"/>
    </w:lvl>
  </w:abstractNum>
  <w:abstractNum w:abstractNumId="18" w15:restartNumberingAfterBreak="0">
    <w:nsid w:val="3EC26345"/>
    <w:multiLevelType w:val="hybridMultilevel"/>
    <w:tmpl w:val="550C0E12"/>
    <w:lvl w:ilvl="0" w:tplc="0F0A489C">
      <w:start w:val="1"/>
      <w:numFmt w:val="bullet"/>
      <w:lvlText w:val="●"/>
      <w:lvlJc w:val="left"/>
      <w:pPr>
        <w:ind w:left="720" w:hanging="360"/>
      </w:pPr>
    </w:lvl>
    <w:lvl w:ilvl="1" w:tplc="DDF6C40E">
      <w:start w:val="1"/>
      <w:numFmt w:val="bullet"/>
      <w:lvlText w:val="○"/>
      <w:lvlJc w:val="left"/>
      <w:pPr>
        <w:ind w:left="1440" w:hanging="360"/>
      </w:pPr>
    </w:lvl>
    <w:lvl w:ilvl="2" w:tplc="E1DEBEDE">
      <w:start w:val="1"/>
      <w:numFmt w:val="bullet"/>
      <w:lvlText w:val="■"/>
      <w:lvlJc w:val="left"/>
      <w:pPr>
        <w:ind w:left="2160" w:hanging="360"/>
      </w:pPr>
    </w:lvl>
    <w:lvl w:ilvl="3" w:tplc="CC64AA46">
      <w:start w:val="1"/>
      <w:numFmt w:val="bullet"/>
      <w:lvlText w:val="●"/>
      <w:lvlJc w:val="left"/>
      <w:pPr>
        <w:ind w:left="2880" w:hanging="360"/>
      </w:pPr>
    </w:lvl>
    <w:lvl w:ilvl="4" w:tplc="BF2EE002">
      <w:start w:val="1"/>
      <w:numFmt w:val="bullet"/>
      <w:lvlText w:val="○"/>
      <w:lvlJc w:val="left"/>
      <w:pPr>
        <w:ind w:left="3600" w:hanging="360"/>
      </w:pPr>
    </w:lvl>
    <w:lvl w:ilvl="5" w:tplc="64F0A9A0">
      <w:start w:val="1"/>
      <w:numFmt w:val="bullet"/>
      <w:lvlText w:val="■"/>
      <w:lvlJc w:val="left"/>
      <w:pPr>
        <w:ind w:left="4320" w:hanging="360"/>
      </w:pPr>
    </w:lvl>
    <w:lvl w:ilvl="6" w:tplc="E0629ABA">
      <w:start w:val="1"/>
      <w:numFmt w:val="bullet"/>
      <w:lvlText w:val="●"/>
      <w:lvlJc w:val="left"/>
      <w:pPr>
        <w:ind w:left="5040" w:hanging="360"/>
      </w:pPr>
    </w:lvl>
    <w:lvl w:ilvl="7" w:tplc="413AAF3C">
      <w:start w:val="1"/>
      <w:numFmt w:val="bullet"/>
      <w:lvlText w:val="●"/>
      <w:lvlJc w:val="left"/>
      <w:pPr>
        <w:ind w:left="5760" w:hanging="360"/>
      </w:pPr>
    </w:lvl>
    <w:lvl w:ilvl="8" w:tplc="1296688C">
      <w:start w:val="1"/>
      <w:numFmt w:val="bullet"/>
      <w:lvlText w:val="●"/>
      <w:lvlJc w:val="left"/>
      <w:pPr>
        <w:ind w:left="6480" w:hanging="360"/>
      </w:pPr>
    </w:lvl>
  </w:abstractNum>
  <w:abstractNum w:abstractNumId="19" w15:restartNumberingAfterBreak="0">
    <w:nsid w:val="42AD2F22"/>
    <w:multiLevelType w:val="hybridMultilevel"/>
    <w:tmpl w:val="A97A3F22"/>
    <w:lvl w:ilvl="0" w:tplc="930A7F5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3234926"/>
    <w:multiLevelType w:val="hybridMultilevel"/>
    <w:tmpl w:val="E8943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22324"/>
    <w:multiLevelType w:val="hybridMultilevel"/>
    <w:tmpl w:val="B6B4A4BE"/>
    <w:lvl w:ilvl="0" w:tplc="A2AC1D60">
      <w:start w:val="1"/>
      <w:numFmt w:val="bullet"/>
      <w:lvlText w:val="●"/>
      <w:lvlJc w:val="left"/>
      <w:pPr>
        <w:ind w:left="720" w:hanging="360"/>
      </w:pPr>
    </w:lvl>
    <w:lvl w:ilvl="1" w:tplc="4FD4D19E">
      <w:start w:val="1"/>
      <w:numFmt w:val="bullet"/>
      <w:lvlText w:val="○"/>
      <w:lvlJc w:val="left"/>
      <w:pPr>
        <w:ind w:left="1440" w:hanging="360"/>
      </w:pPr>
    </w:lvl>
    <w:lvl w:ilvl="2" w:tplc="2C6207EC">
      <w:start w:val="1"/>
      <w:numFmt w:val="bullet"/>
      <w:lvlText w:val="■"/>
      <w:lvlJc w:val="left"/>
      <w:pPr>
        <w:ind w:left="2160" w:hanging="360"/>
      </w:pPr>
    </w:lvl>
    <w:lvl w:ilvl="3" w:tplc="378C8154">
      <w:start w:val="1"/>
      <w:numFmt w:val="bullet"/>
      <w:lvlText w:val="●"/>
      <w:lvlJc w:val="left"/>
      <w:pPr>
        <w:ind w:left="2880" w:hanging="360"/>
      </w:pPr>
    </w:lvl>
    <w:lvl w:ilvl="4" w:tplc="FF7A763C">
      <w:start w:val="1"/>
      <w:numFmt w:val="bullet"/>
      <w:lvlText w:val="○"/>
      <w:lvlJc w:val="left"/>
      <w:pPr>
        <w:ind w:left="3600" w:hanging="360"/>
      </w:pPr>
    </w:lvl>
    <w:lvl w:ilvl="5" w:tplc="3984D4F6">
      <w:start w:val="1"/>
      <w:numFmt w:val="bullet"/>
      <w:lvlText w:val="■"/>
      <w:lvlJc w:val="left"/>
      <w:pPr>
        <w:ind w:left="4320" w:hanging="360"/>
      </w:pPr>
    </w:lvl>
    <w:lvl w:ilvl="6" w:tplc="7D548C0E">
      <w:start w:val="1"/>
      <w:numFmt w:val="bullet"/>
      <w:lvlText w:val="●"/>
      <w:lvlJc w:val="left"/>
      <w:pPr>
        <w:ind w:left="5040" w:hanging="360"/>
      </w:pPr>
    </w:lvl>
    <w:lvl w:ilvl="7" w:tplc="6F92B9B6">
      <w:start w:val="1"/>
      <w:numFmt w:val="bullet"/>
      <w:lvlText w:val="●"/>
      <w:lvlJc w:val="left"/>
      <w:pPr>
        <w:ind w:left="5760" w:hanging="360"/>
      </w:pPr>
    </w:lvl>
    <w:lvl w:ilvl="8" w:tplc="328C8666">
      <w:start w:val="1"/>
      <w:numFmt w:val="bullet"/>
      <w:lvlText w:val="●"/>
      <w:lvlJc w:val="left"/>
      <w:pPr>
        <w:ind w:left="6480" w:hanging="360"/>
      </w:pPr>
    </w:lvl>
  </w:abstractNum>
  <w:abstractNum w:abstractNumId="22" w15:restartNumberingAfterBreak="0">
    <w:nsid w:val="49B26DF8"/>
    <w:multiLevelType w:val="multilevel"/>
    <w:tmpl w:val="368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14DCE"/>
    <w:multiLevelType w:val="hybridMultilevel"/>
    <w:tmpl w:val="5A0E1D80"/>
    <w:lvl w:ilvl="0" w:tplc="3B36CEBC">
      <w:start w:val="1"/>
      <w:numFmt w:val="bullet"/>
      <w:lvlText w:val="•"/>
      <w:lvlJc w:val="left"/>
      <w:pPr>
        <w:ind w:left="720" w:hanging="360"/>
      </w:pPr>
    </w:lvl>
    <w:lvl w:ilvl="1" w:tplc="B8820C90">
      <w:numFmt w:val="decimal"/>
      <w:lvlText w:val=""/>
      <w:lvlJc w:val="left"/>
    </w:lvl>
    <w:lvl w:ilvl="2" w:tplc="76263336">
      <w:numFmt w:val="decimal"/>
      <w:lvlText w:val=""/>
      <w:lvlJc w:val="left"/>
    </w:lvl>
    <w:lvl w:ilvl="3" w:tplc="06427F8A">
      <w:numFmt w:val="decimal"/>
      <w:lvlText w:val=""/>
      <w:lvlJc w:val="left"/>
    </w:lvl>
    <w:lvl w:ilvl="4" w:tplc="33A4A8C2">
      <w:numFmt w:val="decimal"/>
      <w:lvlText w:val=""/>
      <w:lvlJc w:val="left"/>
    </w:lvl>
    <w:lvl w:ilvl="5" w:tplc="8382AF94">
      <w:numFmt w:val="decimal"/>
      <w:lvlText w:val=""/>
      <w:lvlJc w:val="left"/>
    </w:lvl>
    <w:lvl w:ilvl="6" w:tplc="3C0ABF4E">
      <w:numFmt w:val="decimal"/>
      <w:lvlText w:val=""/>
      <w:lvlJc w:val="left"/>
    </w:lvl>
    <w:lvl w:ilvl="7" w:tplc="B4162ABA">
      <w:numFmt w:val="decimal"/>
      <w:lvlText w:val=""/>
      <w:lvlJc w:val="left"/>
    </w:lvl>
    <w:lvl w:ilvl="8" w:tplc="74F68AB6">
      <w:numFmt w:val="decimal"/>
      <w:lvlText w:val=""/>
      <w:lvlJc w:val="left"/>
    </w:lvl>
  </w:abstractNum>
  <w:abstractNum w:abstractNumId="24" w15:restartNumberingAfterBreak="0">
    <w:nsid w:val="5A0A0686"/>
    <w:multiLevelType w:val="hybridMultilevel"/>
    <w:tmpl w:val="0862D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8D42D8"/>
    <w:multiLevelType w:val="multilevel"/>
    <w:tmpl w:val="30A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474FC"/>
    <w:multiLevelType w:val="hybridMultilevel"/>
    <w:tmpl w:val="89A04E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1E1B93"/>
    <w:multiLevelType w:val="hybridMultilevel"/>
    <w:tmpl w:val="143CBB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527DAE"/>
    <w:multiLevelType w:val="hybridMultilevel"/>
    <w:tmpl w:val="A50C361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851E97"/>
    <w:multiLevelType w:val="multilevel"/>
    <w:tmpl w:val="8DA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D1A6F"/>
    <w:multiLevelType w:val="hybridMultilevel"/>
    <w:tmpl w:val="7B78499A"/>
    <w:lvl w:ilvl="0" w:tplc="1B501D8E">
      <w:start w:val="1"/>
      <w:numFmt w:val="bullet"/>
      <w:lvlText w:val="•"/>
      <w:lvlJc w:val="left"/>
      <w:pPr>
        <w:ind w:left="720" w:hanging="360"/>
      </w:pPr>
    </w:lvl>
    <w:lvl w:ilvl="1" w:tplc="599081E8">
      <w:numFmt w:val="decimal"/>
      <w:lvlText w:val=""/>
      <w:lvlJc w:val="left"/>
    </w:lvl>
    <w:lvl w:ilvl="2" w:tplc="27149F6E">
      <w:numFmt w:val="decimal"/>
      <w:lvlText w:val=""/>
      <w:lvlJc w:val="left"/>
    </w:lvl>
    <w:lvl w:ilvl="3" w:tplc="C6D67BF8">
      <w:numFmt w:val="decimal"/>
      <w:lvlText w:val=""/>
      <w:lvlJc w:val="left"/>
    </w:lvl>
    <w:lvl w:ilvl="4" w:tplc="38CE817C">
      <w:numFmt w:val="decimal"/>
      <w:lvlText w:val=""/>
      <w:lvlJc w:val="left"/>
    </w:lvl>
    <w:lvl w:ilvl="5" w:tplc="E1A412D2">
      <w:numFmt w:val="decimal"/>
      <w:lvlText w:val=""/>
      <w:lvlJc w:val="left"/>
    </w:lvl>
    <w:lvl w:ilvl="6" w:tplc="7A6CF876">
      <w:numFmt w:val="decimal"/>
      <w:lvlText w:val=""/>
      <w:lvlJc w:val="left"/>
    </w:lvl>
    <w:lvl w:ilvl="7" w:tplc="72C0C13C">
      <w:numFmt w:val="decimal"/>
      <w:lvlText w:val=""/>
      <w:lvlJc w:val="left"/>
    </w:lvl>
    <w:lvl w:ilvl="8" w:tplc="D376FBDA">
      <w:numFmt w:val="decimal"/>
      <w:lvlText w:val=""/>
      <w:lvlJc w:val="left"/>
    </w:lvl>
  </w:abstractNum>
  <w:abstractNum w:abstractNumId="31" w15:restartNumberingAfterBreak="0">
    <w:nsid w:val="763119D8"/>
    <w:multiLevelType w:val="hybridMultilevel"/>
    <w:tmpl w:val="6C7417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B4972F7"/>
    <w:multiLevelType w:val="multilevel"/>
    <w:tmpl w:val="5F38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3B3994"/>
    <w:multiLevelType w:val="hybridMultilevel"/>
    <w:tmpl w:val="50065908"/>
    <w:lvl w:ilvl="0" w:tplc="3D22A82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CED5A12"/>
    <w:multiLevelType w:val="hybridMultilevel"/>
    <w:tmpl w:val="78CE0106"/>
    <w:lvl w:ilvl="0" w:tplc="99FA7114">
      <w:start w:val="1"/>
      <w:numFmt w:val="bullet"/>
      <w:lvlText w:val="•"/>
      <w:lvlJc w:val="left"/>
      <w:pPr>
        <w:ind w:left="720" w:hanging="360"/>
      </w:pPr>
    </w:lvl>
    <w:lvl w:ilvl="1" w:tplc="8FF8ADA6">
      <w:numFmt w:val="decimal"/>
      <w:lvlText w:val=""/>
      <w:lvlJc w:val="left"/>
    </w:lvl>
    <w:lvl w:ilvl="2" w:tplc="6D56E884">
      <w:numFmt w:val="decimal"/>
      <w:lvlText w:val=""/>
      <w:lvlJc w:val="left"/>
    </w:lvl>
    <w:lvl w:ilvl="3" w:tplc="A22A9412">
      <w:numFmt w:val="decimal"/>
      <w:lvlText w:val=""/>
      <w:lvlJc w:val="left"/>
    </w:lvl>
    <w:lvl w:ilvl="4" w:tplc="E46EEE38">
      <w:numFmt w:val="decimal"/>
      <w:lvlText w:val=""/>
      <w:lvlJc w:val="left"/>
    </w:lvl>
    <w:lvl w:ilvl="5" w:tplc="884AEA7E">
      <w:numFmt w:val="decimal"/>
      <w:lvlText w:val=""/>
      <w:lvlJc w:val="left"/>
    </w:lvl>
    <w:lvl w:ilvl="6" w:tplc="AAF60F8E">
      <w:numFmt w:val="decimal"/>
      <w:lvlText w:val=""/>
      <w:lvlJc w:val="left"/>
    </w:lvl>
    <w:lvl w:ilvl="7" w:tplc="01BABBE0">
      <w:numFmt w:val="decimal"/>
      <w:lvlText w:val=""/>
      <w:lvlJc w:val="left"/>
    </w:lvl>
    <w:lvl w:ilvl="8" w:tplc="38880B36">
      <w:numFmt w:val="decimal"/>
      <w:lvlText w:val=""/>
      <w:lvlJc w:val="left"/>
    </w:lvl>
  </w:abstractNum>
  <w:num w:numId="1" w16cid:durableId="732000190">
    <w:abstractNumId w:val="9"/>
  </w:num>
  <w:num w:numId="2" w16cid:durableId="1749382169">
    <w:abstractNumId w:val="12"/>
  </w:num>
  <w:num w:numId="3" w16cid:durableId="427238019">
    <w:abstractNumId w:val="33"/>
  </w:num>
  <w:num w:numId="4" w16cid:durableId="1697928039">
    <w:abstractNumId w:val="19"/>
  </w:num>
  <w:num w:numId="5" w16cid:durableId="1318922637">
    <w:abstractNumId w:val="28"/>
  </w:num>
  <w:num w:numId="6" w16cid:durableId="1353990863">
    <w:abstractNumId w:val="20"/>
  </w:num>
  <w:num w:numId="7" w16cid:durableId="707680207">
    <w:abstractNumId w:val="26"/>
  </w:num>
  <w:num w:numId="8" w16cid:durableId="653266137">
    <w:abstractNumId w:val="11"/>
  </w:num>
  <w:num w:numId="9" w16cid:durableId="1333335439">
    <w:abstractNumId w:val="4"/>
  </w:num>
  <w:num w:numId="10" w16cid:durableId="1976642950">
    <w:abstractNumId w:val="10"/>
  </w:num>
  <w:num w:numId="11" w16cid:durableId="1307248341">
    <w:abstractNumId w:val="24"/>
  </w:num>
  <w:num w:numId="12" w16cid:durableId="804930923">
    <w:abstractNumId w:val="6"/>
  </w:num>
  <w:num w:numId="13" w16cid:durableId="1209488056">
    <w:abstractNumId w:val="0"/>
  </w:num>
  <w:num w:numId="14" w16cid:durableId="267276149">
    <w:abstractNumId w:val="2"/>
  </w:num>
  <w:num w:numId="15" w16cid:durableId="588782035">
    <w:abstractNumId w:val="5"/>
  </w:num>
  <w:num w:numId="16" w16cid:durableId="1239635144">
    <w:abstractNumId w:val="25"/>
  </w:num>
  <w:num w:numId="17" w16cid:durableId="1528252285">
    <w:abstractNumId w:val="14"/>
  </w:num>
  <w:num w:numId="18" w16cid:durableId="721490733">
    <w:abstractNumId w:val="27"/>
  </w:num>
  <w:num w:numId="19" w16cid:durableId="1628662063">
    <w:abstractNumId w:val="1"/>
  </w:num>
  <w:num w:numId="20" w16cid:durableId="879979593">
    <w:abstractNumId w:val="3"/>
  </w:num>
  <w:num w:numId="21" w16cid:durableId="930745777">
    <w:abstractNumId w:val="31"/>
  </w:num>
  <w:num w:numId="22" w16cid:durableId="83454620">
    <w:abstractNumId w:val="22"/>
  </w:num>
  <w:num w:numId="23" w16cid:durableId="833377092">
    <w:abstractNumId w:val="13"/>
  </w:num>
  <w:num w:numId="24" w16cid:durableId="363557245">
    <w:abstractNumId w:val="7"/>
  </w:num>
  <w:num w:numId="25" w16cid:durableId="1030296484">
    <w:abstractNumId w:val="8"/>
  </w:num>
  <w:num w:numId="26" w16cid:durableId="329798812">
    <w:abstractNumId w:val="16"/>
  </w:num>
  <w:num w:numId="27" w16cid:durableId="1862737129">
    <w:abstractNumId w:val="15"/>
  </w:num>
  <w:num w:numId="28" w16cid:durableId="1493907922">
    <w:abstractNumId w:val="29"/>
  </w:num>
  <w:num w:numId="29" w16cid:durableId="903102205">
    <w:abstractNumId w:val="32"/>
  </w:num>
  <w:num w:numId="30" w16cid:durableId="441190779">
    <w:abstractNumId w:val="34"/>
    <w:lvlOverride w:ilvl="0">
      <w:startOverride w:val="1"/>
    </w:lvlOverride>
  </w:num>
  <w:num w:numId="31" w16cid:durableId="1904169833">
    <w:abstractNumId w:val="21"/>
    <w:lvlOverride w:ilvl="0">
      <w:startOverride w:val="1"/>
    </w:lvlOverride>
  </w:num>
  <w:num w:numId="32" w16cid:durableId="1599673711">
    <w:abstractNumId w:val="30"/>
    <w:lvlOverride w:ilvl="0">
      <w:startOverride w:val="1"/>
    </w:lvlOverride>
  </w:num>
  <w:num w:numId="33" w16cid:durableId="2096432753">
    <w:abstractNumId w:val="18"/>
    <w:lvlOverride w:ilvl="0">
      <w:startOverride w:val="1"/>
    </w:lvlOverride>
  </w:num>
  <w:num w:numId="34" w16cid:durableId="1129202423">
    <w:abstractNumId w:val="23"/>
    <w:lvlOverride w:ilvl="0">
      <w:startOverride w:val="1"/>
    </w:lvlOverride>
  </w:num>
  <w:num w:numId="35" w16cid:durableId="1736733080">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5BB"/>
    <w:rsid w:val="00005E1E"/>
    <w:rsid w:val="0000797E"/>
    <w:rsid w:val="000121B1"/>
    <w:rsid w:val="00017985"/>
    <w:rsid w:val="0002170A"/>
    <w:rsid w:val="00027920"/>
    <w:rsid w:val="00031E2B"/>
    <w:rsid w:val="00034631"/>
    <w:rsid w:val="00035422"/>
    <w:rsid w:val="00051785"/>
    <w:rsid w:val="00057020"/>
    <w:rsid w:val="00067DE3"/>
    <w:rsid w:val="000755F8"/>
    <w:rsid w:val="000835B4"/>
    <w:rsid w:val="0008744B"/>
    <w:rsid w:val="00087843"/>
    <w:rsid w:val="0009193A"/>
    <w:rsid w:val="00092F02"/>
    <w:rsid w:val="000943CB"/>
    <w:rsid w:val="000963D7"/>
    <w:rsid w:val="000B5071"/>
    <w:rsid w:val="000C0057"/>
    <w:rsid w:val="000C1B04"/>
    <w:rsid w:val="000C49BB"/>
    <w:rsid w:val="000D5226"/>
    <w:rsid w:val="000E6DE7"/>
    <w:rsid w:val="001051AC"/>
    <w:rsid w:val="00112C3A"/>
    <w:rsid w:val="001152E0"/>
    <w:rsid w:val="0011626A"/>
    <w:rsid w:val="00123399"/>
    <w:rsid w:val="00141D55"/>
    <w:rsid w:val="001461D7"/>
    <w:rsid w:val="0014718D"/>
    <w:rsid w:val="0017109F"/>
    <w:rsid w:val="00176202"/>
    <w:rsid w:val="00177319"/>
    <w:rsid w:val="001805C2"/>
    <w:rsid w:val="00184AF5"/>
    <w:rsid w:val="0019031E"/>
    <w:rsid w:val="001C123D"/>
    <w:rsid w:val="001C3DC8"/>
    <w:rsid w:val="001C52D9"/>
    <w:rsid w:val="001C5FE9"/>
    <w:rsid w:val="001D0BDE"/>
    <w:rsid w:val="001D6419"/>
    <w:rsid w:val="001D7E63"/>
    <w:rsid w:val="001E24E7"/>
    <w:rsid w:val="001E3735"/>
    <w:rsid w:val="001F322C"/>
    <w:rsid w:val="00203A93"/>
    <w:rsid w:val="00212FF6"/>
    <w:rsid w:val="00213809"/>
    <w:rsid w:val="0021701E"/>
    <w:rsid w:val="00227AD1"/>
    <w:rsid w:val="00227E2C"/>
    <w:rsid w:val="00231FEA"/>
    <w:rsid w:val="00242B77"/>
    <w:rsid w:val="00244F5B"/>
    <w:rsid w:val="00257417"/>
    <w:rsid w:val="00261F8E"/>
    <w:rsid w:val="00275236"/>
    <w:rsid w:val="00275996"/>
    <w:rsid w:val="002837DF"/>
    <w:rsid w:val="0028513E"/>
    <w:rsid w:val="00291F3A"/>
    <w:rsid w:val="00292A7D"/>
    <w:rsid w:val="002A74DB"/>
    <w:rsid w:val="002B0375"/>
    <w:rsid w:val="002B53E7"/>
    <w:rsid w:val="002B70EC"/>
    <w:rsid w:val="002C6ED2"/>
    <w:rsid w:val="002D7AF3"/>
    <w:rsid w:val="00300F78"/>
    <w:rsid w:val="003212DA"/>
    <w:rsid w:val="003229EB"/>
    <w:rsid w:val="003266D1"/>
    <w:rsid w:val="00330565"/>
    <w:rsid w:val="00354126"/>
    <w:rsid w:val="003561CC"/>
    <w:rsid w:val="003572C7"/>
    <w:rsid w:val="003613DC"/>
    <w:rsid w:val="00364B14"/>
    <w:rsid w:val="00375620"/>
    <w:rsid w:val="00375F4E"/>
    <w:rsid w:val="00377393"/>
    <w:rsid w:val="003919D5"/>
    <w:rsid w:val="003934B5"/>
    <w:rsid w:val="00396DFB"/>
    <w:rsid w:val="003A0A7A"/>
    <w:rsid w:val="003A1348"/>
    <w:rsid w:val="003A5C38"/>
    <w:rsid w:val="003A658C"/>
    <w:rsid w:val="003B09E3"/>
    <w:rsid w:val="003B1D4B"/>
    <w:rsid w:val="003B4411"/>
    <w:rsid w:val="003E0882"/>
    <w:rsid w:val="003E20CE"/>
    <w:rsid w:val="003E2170"/>
    <w:rsid w:val="003E4B82"/>
    <w:rsid w:val="003F55BB"/>
    <w:rsid w:val="00400C96"/>
    <w:rsid w:val="004028B5"/>
    <w:rsid w:val="0040511E"/>
    <w:rsid w:val="00415722"/>
    <w:rsid w:val="00423176"/>
    <w:rsid w:val="00425D10"/>
    <w:rsid w:val="00437DE5"/>
    <w:rsid w:val="00440F93"/>
    <w:rsid w:val="00450999"/>
    <w:rsid w:val="00450F6F"/>
    <w:rsid w:val="00451EA8"/>
    <w:rsid w:val="004553F4"/>
    <w:rsid w:val="004566E2"/>
    <w:rsid w:val="0045756E"/>
    <w:rsid w:val="00473148"/>
    <w:rsid w:val="00475CAD"/>
    <w:rsid w:val="00487E8E"/>
    <w:rsid w:val="00490EF6"/>
    <w:rsid w:val="00491861"/>
    <w:rsid w:val="00492E10"/>
    <w:rsid w:val="004A6CE8"/>
    <w:rsid w:val="004A7324"/>
    <w:rsid w:val="004E1329"/>
    <w:rsid w:val="004E171D"/>
    <w:rsid w:val="004F1182"/>
    <w:rsid w:val="004F6705"/>
    <w:rsid w:val="005079D8"/>
    <w:rsid w:val="0051096E"/>
    <w:rsid w:val="00512D7F"/>
    <w:rsid w:val="00514ABE"/>
    <w:rsid w:val="005175E6"/>
    <w:rsid w:val="00530127"/>
    <w:rsid w:val="00533208"/>
    <w:rsid w:val="00535CC4"/>
    <w:rsid w:val="00536E48"/>
    <w:rsid w:val="00545096"/>
    <w:rsid w:val="00553C48"/>
    <w:rsid w:val="00555E03"/>
    <w:rsid w:val="005574C1"/>
    <w:rsid w:val="00557E74"/>
    <w:rsid w:val="00562BDF"/>
    <w:rsid w:val="0056477E"/>
    <w:rsid w:val="00570C3D"/>
    <w:rsid w:val="00571C21"/>
    <w:rsid w:val="00574D56"/>
    <w:rsid w:val="00577927"/>
    <w:rsid w:val="00577AE9"/>
    <w:rsid w:val="00596807"/>
    <w:rsid w:val="005A14AE"/>
    <w:rsid w:val="005A2327"/>
    <w:rsid w:val="005C4786"/>
    <w:rsid w:val="005C76C1"/>
    <w:rsid w:val="005D41A7"/>
    <w:rsid w:val="005E30ED"/>
    <w:rsid w:val="005E3473"/>
    <w:rsid w:val="005F3276"/>
    <w:rsid w:val="005F4C00"/>
    <w:rsid w:val="005F5EB1"/>
    <w:rsid w:val="005F7F13"/>
    <w:rsid w:val="00604570"/>
    <w:rsid w:val="00605115"/>
    <w:rsid w:val="00611343"/>
    <w:rsid w:val="00611469"/>
    <w:rsid w:val="0061339E"/>
    <w:rsid w:val="006150B2"/>
    <w:rsid w:val="0063479E"/>
    <w:rsid w:val="0063492D"/>
    <w:rsid w:val="00635FB2"/>
    <w:rsid w:val="00637D8A"/>
    <w:rsid w:val="00641B24"/>
    <w:rsid w:val="006519B1"/>
    <w:rsid w:val="0066769C"/>
    <w:rsid w:val="0067078C"/>
    <w:rsid w:val="00670A32"/>
    <w:rsid w:val="00671BB4"/>
    <w:rsid w:val="00673EC6"/>
    <w:rsid w:val="00676050"/>
    <w:rsid w:val="006812E8"/>
    <w:rsid w:val="006815FA"/>
    <w:rsid w:val="0068291F"/>
    <w:rsid w:val="00684038"/>
    <w:rsid w:val="00687765"/>
    <w:rsid w:val="006A0E9F"/>
    <w:rsid w:val="006A164B"/>
    <w:rsid w:val="006B0D53"/>
    <w:rsid w:val="006B3A0C"/>
    <w:rsid w:val="006B3CA3"/>
    <w:rsid w:val="006C4124"/>
    <w:rsid w:val="006D20B2"/>
    <w:rsid w:val="006E0B67"/>
    <w:rsid w:val="006E30C5"/>
    <w:rsid w:val="006E7669"/>
    <w:rsid w:val="006F1551"/>
    <w:rsid w:val="006F20D4"/>
    <w:rsid w:val="00701BB0"/>
    <w:rsid w:val="007047D1"/>
    <w:rsid w:val="00710ACE"/>
    <w:rsid w:val="007248C4"/>
    <w:rsid w:val="007300C3"/>
    <w:rsid w:val="00730995"/>
    <w:rsid w:val="00731E01"/>
    <w:rsid w:val="00735316"/>
    <w:rsid w:val="00742505"/>
    <w:rsid w:val="007429A6"/>
    <w:rsid w:val="0074500B"/>
    <w:rsid w:val="0075329F"/>
    <w:rsid w:val="00780665"/>
    <w:rsid w:val="00786E6E"/>
    <w:rsid w:val="0078769D"/>
    <w:rsid w:val="007A0A4A"/>
    <w:rsid w:val="007A6486"/>
    <w:rsid w:val="007A7D63"/>
    <w:rsid w:val="007B58A5"/>
    <w:rsid w:val="007B743E"/>
    <w:rsid w:val="007C4039"/>
    <w:rsid w:val="007C40BB"/>
    <w:rsid w:val="007F0E2E"/>
    <w:rsid w:val="007F3A21"/>
    <w:rsid w:val="007F6EA9"/>
    <w:rsid w:val="00800A27"/>
    <w:rsid w:val="00805CF5"/>
    <w:rsid w:val="00806FB9"/>
    <w:rsid w:val="0081638B"/>
    <w:rsid w:val="00816F3A"/>
    <w:rsid w:val="00820AE3"/>
    <w:rsid w:val="0083415A"/>
    <w:rsid w:val="008344B3"/>
    <w:rsid w:val="00835FA1"/>
    <w:rsid w:val="00836284"/>
    <w:rsid w:val="008372E7"/>
    <w:rsid w:val="00847192"/>
    <w:rsid w:val="00851565"/>
    <w:rsid w:val="00851B7F"/>
    <w:rsid w:val="008564D2"/>
    <w:rsid w:val="008576D8"/>
    <w:rsid w:val="00857EDB"/>
    <w:rsid w:val="00867092"/>
    <w:rsid w:val="00871E49"/>
    <w:rsid w:val="00877A63"/>
    <w:rsid w:val="008804F6"/>
    <w:rsid w:val="00880BFD"/>
    <w:rsid w:val="008B0164"/>
    <w:rsid w:val="008B397D"/>
    <w:rsid w:val="008B39F3"/>
    <w:rsid w:val="008D02B4"/>
    <w:rsid w:val="008D1C32"/>
    <w:rsid w:val="008E5781"/>
    <w:rsid w:val="008E7E03"/>
    <w:rsid w:val="00904419"/>
    <w:rsid w:val="00905597"/>
    <w:rsid w:val="009302F5"/>
    <w:rsid w:val="00935BC5"/>
    <w:rsid w:val="00940856"/>
    <w:rsid w:val="009437C2"/>
    <w:rsid w:val="009639B4"/>
    <w:rsid w:val="00965839"/>
    <w:rsid w:val="00966B7B"/>
    <w:rsid w:val="00973F06"/>
    <w:rsid w:val="00977542"/>
    <w:rsid w:val="0099313E"/>
    <w:rsid w:val="00996287"/>
    <w:rsid w:val="009A35B4"/>
    <w:rsid w:val="009A48BE"/>
    <w:rsid w:val="009B6A70"/>
    <w:rsid w:val="009C080C"/>
    <w:rsid w:val="009C1F68"/>
    <w:rsid w:val="009C7D40"/>
    <w:rsid w:val="009D6563"/>
    <w:rsid w:val="009D7AD3"/>
    <w:rsid w:val="009E54AC"/>
    <w:rsid w:val="009F5D9C"/>
    <w:rsid w:val="00A1769A"/>
    <w:rsid w:val="00A224E7"/>
    <w:rsid w:val="00A25C8A"/>
    <w:rsid w:val="00A36361"/>
    <w:rsid w:val="00A4105E"/>
    <w:rsid w:val="00A50373"/>
    <w:rsid w:val="00A51AC7"/>
    <w:rsid w:val="00A54F40"/>
    <w:rsid w:val="00A61AFA"/>
    <w:rsid w:val="00A6358C"/>
    <w:rsid w:val="00A661FF"/>
    <w:rsid w:val="00A6660E"/>
    <w:rsid w:val="00A75DD4"/>
    <w:rsid w:val="00A912C9"/>
    <w:rsid w:val="00A96ED3"/>
    <w:rsid w:val="00A9794F"/>
    <w:rsid w:val="00AA355F"/>
    <w:rsid w:val="00AB23A1"/>
    <w:rsid w:val="00B120A2"/>
    <w:rsid w:val="00B13534"/>
    <w:rsid w:val="00B15504"/>
    <w:rsid w:val="00B20EF9"/>
    <w:rsid w:val="00B329BC"/>
    <w:rsid w:val="00B35799"/>
    <w:rsid w:val="00B4120E"/>
    <w:rsid w:val="00B41DED"/>
    <w:rsid w:val="00B5206A"/>
    <w:rsid w:val="00B57547"/>
    <w:rsid w:val="00B61E91"/>
    <w:rsid w:val="00B80A5C"/>
    <w:rsid w:val="00B94ACA"/>
    <w:rsid w:val="00B969B8"/>
    <w:rsid w:val="00BA63D7"/>
    <w:rsid w:val="00BD3DED"/>
    <w:rsid w:val="00BD5AAB"/>
    <w:rsid w:val="00BD6019"/>
    <w:rsid w:val="00BE018E"/>
    <w:rsid w:val="00BE1093"/>
    <w:rsid w:val="00BE7F0D"/>
    <w:rsid w:val="00BF1A9B"/>
    <w:rsid w:val="00BF6282"/>
    <w:rsid w:val="00C01D15"/>
    <w:rsid w:val="00C074E9"/>
    <w:rsid w:val="00C15115"/>
    <w:rsid w:val="00C2064E"/>
    <w:rsid w:val="00C25CEE"/>
    <w:rsid w:val="00C46F70"/>
    <w:rsid w:val="00C83FA1"/>
    <w:rsid w:val="00C867AC"/>
    <w:rsid w:val="00C87BBB"/>
    <w:rsid w:val="00C90B73"/>
    <w:rsid w:val="00C93272"/>
    <w:rsid w:val="00C96034"/>
    <w:rsid w:val="00CA0911"/>
    <w:rsid w:val="00CA296A"/>
    <w:rsid w:val="00CB08D5"/>
    <w:rsid w:val="00CD1725"/>
    <w:rsid w:val="00CE0FE4"/>
    <w:rsid w:val="00CE358F"/>
    <w:rsid w:val="00CE7C92"/>
    <w:rsid w:val="00CF5EB9"/>
    <w:rsid w:val="00CF5FB9"/>
    <w:rsid w:val="00CF719E"/>
    <w:rsid w:val="00CF795D"/>
    <w:rsid w:val="00D0150B"/>
    <w:rsid w:val="00D1478D"/>
    <w:rsid w:val="00D171C0"/>
    <w:rsid w:val="00D25F6C"/>
    <w:rsid w:val="00D2693F"/>
    <w:rsid w:val="00D30622"/>
    <w:rsid w:val="00D358B2"/>
    <w:rsid w:val="00D37C83"/>
    <w:rsid w:val="00D44857"/>
    <w:rsid w:val="00D61096"/>
    <w:rsid w:val="00D61FB4"/>
    <w:rsid w:val="00D64003"/>
    <w:rsid w:val="00D7468E"/>
    <w:rsid w:val="00D83278"/>
    <w:rsid w:val="00D97EA5"/>
    <w:rsid w:val="00DA2044"/>
    <w:rsid w:val="00DB51C0"/>
    <w:rsid w:val="00DB576F"/>
    <w:rsid w:val="00DC147A"/>
    <w:rsid w:val="00DC34B2"/>
    <w:rsid w:val="00DE1F0E"/>
    <w:rsid w:val="00DE5653"/>
    <w:rsid w:val="00E03629"/>
    <w:rsid w:val="00E10ECB"/>
    <w:rsid w:val="00E307C3"/>
    <w:rsid w:val="00E4159D"/>
    <w:rsid w:val="00E43DAB"/>
    <w:rsid w:val="00E50793"/>
    <w:rsid w:val="00E521DF"/>
    <w:rsid w:val="00E57FC9"/>
    <w:rsid w:val="00E6116B"/>
    <w:rsid w:val="00E61910"/>
    <w:rsid w:val="00E70E5A"/>
    <w:rsid w:val="00E734A4"/>
    <w:rsid w:val="00E76F25"/>
    <w:rsid w:val="00E853AB"/>
    <w:rsid w:val="00EA35D6"/>
    <w:rsid w:val="00EA46E0"/>
    <w:rsid w:val="00EA623E"/>
    <w:rsid w:val="00EB641E"/>
    <w:rsid w:val="00EB68B9"/>
    <w:rsid w:val="00EC5977"/>
    <w:rsid w:val="00ED174C"/>
    <w:rsid w:val="00EF2C4F"/>
    <w:rsid w:val="00EF542E"/>
    <w:rsid w:val="00F03961"/>
    <w:rsid w:val="00F20EFD"/>
    <w:rsid w:val="00F223D3"/>
    <w:rsid w:val="00F2378E"/>
    <w:rsid w:val="00F33C22"/>
    <w:rsid w:val="00F367C3"/>
    <w:rsid w:val="00F402CB"/>
    <w:rsid w:val="00F4239C"/>
    <w:rsid w:val="00F425E1"/>
    <w:rsid w:val="00F43F03"/>
    <w:rsid w:val="00F46572"/>
    <w:rsid w:val="00F555CA"/>
    <w:rsid w:val="00F702AC"/>
    <w:rsid w:val="00F74114"/>
    <w:rsid w:val="00F74EF1"/>
    <w:rsid w:val="00F82C9B"/>
    <w:rsid w:val="00F82CF4"/>
    <w:rsid w:val="00F85F82"/>
    <w:rsid w:val="00F9034C"/>
    <w:rsid w:val="00F97596"/>
    <w:rsid w:val="00FB1A5E"/>
    <w:rsid w:val="00FB599E"/>
    <w:rsid w:val="00FC52F4"/>
    <w:rsid w:val="00FD49D6"/>
    <w:rsid w:val="00FD7696"/>
    <w:rsid w:val="00FE3B6A"/>
    <w:rsid w:val="00FE4265"/>
    <w:rsid w:val="00FF7D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5D84D"/>
  <w15:chartTrackingRefBased/>
  <w15:docId w15:val="{5B1BD92C-3685-46E3-B091-A6C8A4A7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882"/>
  </w:style>
  <w:style w:type="paragraph" w:styleId="Heading1">
    <w:name w:val="heading 1"/>
    <w:basedOn w:val="Normal"/>
    <w:next w:val="Normal"/>
    <w:link w:val="Heading1Char"/>
    <w:uiPriority w:val="9"/>
    <w:qFormat/>
    <w:rsid w:val="00966B7B"/>
    <w:pPr>
      <w:keepNext/>
      <w:keepLines/>
      <w:spacing w:before="480" w:after="0" w:line="276" w:lineRule="auto"/>
      <w:outlineLvl w:val="0"/>
    </w:pPr>
    <w:rPr>
      <w:rFonts w:asciiTheme="majorHAnsi" w:eastAsiaTheme="majorEastAsia" w:hAnsiTheme="majorHAnsi" w:cstheme="majorBidi"/>
      <w:b/>
      <w:bCs/>
      <w:color w:val="6D1D6A" w:themeColor="accent1" w:themeShade="BF"/>
      <w:sz w:val="28"/>
      <w:szCs w:val="28"/>
    </w:rPr>
  </w:style>
  <w:style w:type="paragraph" w:styleId="Heading2">
    <w:name w:val="heading 2"/>
    <w:basedOn w:val="Normal"/>
    <w:next w:val="Normal"/>
    <w:link w:val="Heading2Char"/>
    <w:uiPriority w:val="9"/>
    <w:unhideWhenUsed/>
    <w:qFormat/>
    <w:rsid w:val="00375F4E"/>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B41DED"/>
    <w:pPr>
      <w:keepNext/>
      <w:keepLines/>
      <w:spacing w:before="40" w:after="0"/>
      <w:outlineLvl w:val="2"/>
    </w:pPr>
    <w:rPr>
      <w:rFonts w:asciiTheme="majorHAnsi" w:eastAsiaTheme="majorEastAsia" w:hAnsiTheme="majorHAnsi" w:cstheme="majorBidi"/>
      <w:color w:val="481346" w:themeColor="accent1" w:themeShade="7F"/>
      <w:sz w:val="24"/>
      <w:szCs w:val="24"/>
    </w:rPr>
  </w:style>
  <w:style w:type="paragraph" w:styleId="Heading4">
    <w:name w:val="heading 4"/>
    <w:basedOn w:val="Normal"/>
    <w:next w:val="Normal"/>
    <w:link w:val="Heading4Char"/>
    <w:uiPriority w:val="9"/>
    <w:unhideWhenUsed/>
    <w:qFormat/>
    <w:rsid w:val="009302F5"/>
    <w:pPr>
      <w:keepNext/>
      <w:keepLines/>
      <w:spacing w:before="40" w:after="0"/>
      <w:outlineLvl w:val="3"/>
    </w:pPr>
    <w:rPr>
      <w:rFonts w:asciiTheme="majorHAnsi" w:eastAsiaTheme="majorEastAsia" w:hAnsiTheme="majorHAnsi" w:cstheme="majorBidi"/>
      <w:i/>
      <w:iCs/>
      <w:color w:val="6D1D6A" w:themeColor="accent1" w:themeShade="BF"/>
    </w:rPr>
  </w:style>
  <w:style w:type="paragraph" w:styleId="Heading5">
    <w:name w:val="heading 5"/>
    <w:basedOn w:val="Normal"/>
    <w:next w:val="Normal"/>
    <w:link w:val="Heading5Char"/>
    <w:uiPriority w:val="9"/>
    <w:unhideWhenUsed/>
    <w:qFormat/>
    <w:rsid w:val="00D0150B"/>
    <w:pPr>
      <w:keepNext/>
      <w:keepLines/>
      <w:spacing w:before="40" w:after="0"/>
      <w:outlineLvl w:val="4"/>
    </w:pPr>
    <w:rPr>
      <w:rFonts w:asciiTheme="majorHAnsi" w:eastAsiaTheme="majorEastAsia" w:hAnsiTheme="majorHAnsi" w:cstheme="majorBidi"/>
      <w:color w:val="6D1D6A" w:themeColor="accent1" w:themeShade="BF"/>
    </w:rPr>
  </w:style>
  <w:style w:type="paragraph" w:styleId="Heading6">
    <w:name w:val="heading 6"/>
    <w:link w:val="Heading6Char"/>
    <w:uiPriority w:val="9"/>
    <w:semiHidden/>
    <w:unhideWhenUsed/>
    <w:qFormat/>
    <w:rsid w:val="00027920"/>
    <w:pPr>
      <w:spacing w:after="0" w:line="240" w:lineRule="auto"/>
      <w:outlineLvl w:val="5"/>
    </w:pPr>
    <w:rPr>
      <w:rFonts w:ascii="Calibri" w:eastAsia="Calibri" w:hAnsi="Calibri" w:cs="Calibri"/>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018E"/>
    <w:rPr>
      <w:color w:val="0066FF" w:themeColor="hyperlink"/>
      <w:u w:val="single"/>
    </w:rPr>
  </w:style>
  <w:style w:type="paragraph" w:styleId="NoSpacing">
    <w:name w:val="No Spacing"/>
    <w:link w:val="NoSpacingChar"/>
    <w:uiPriority w:val="1"/>
    <w:qFormat/>
    <w:rsid w:val="003561CC"/>
    <w:pPr>
      <w:spacing w:after="0" w:line="240" w:lineRule="auto"/>
    </w:pPr>
    <w:rPr>
      <w:rFonts w:eastAsiaTheme="minorEastAsia"/>
    </w:rPr>
  </w:style>
  <w:style w:type="character" w:customStyle="1" w:styleId="NoSpacingChar">
    <w:name w:val="No Spacing Char"/>
    <w:basedOn w:val="DefaultParagraphFont"/>
    <w:link w:val="NoSpacing"/>
    <w:uiPriority w:val="1"/>
    <w:rsid w:val="003561CC"/>
    <w:rPr>
      <w:rFonts w:eastAsiaTheme="minorEastAsia"/>
      <w:lang w:val="en-US"/>
    </w:rPr>
  </w:style>
  <w:style w:type="paragraph" w:styleId="IntenseQuote">
    <w:name w:val="Intense Quote"/>
    <w:basedOn w:val="Normal"/>
    <w:next w:val="Normal"/>
    <w:link w:val="IntenseQuoteChar"/>
    <w:uiPriority w:val="30"/>
    <w:qFormat/>
    <w:rsid w:val="003561CC"/>
    <w:pPr>
      <w:pBdr>
        <w:top w:val="single" w:sz="4" w:space="10" w:color="92278F" w:themeColor="accent1"/>
        <w:bottom w:val="single" w:sz="4" w:space="10" w:color="92278F" w:themeColor="accent1"/>
      </w:pBdr>
      <w:spacing w:before="360" w:after="360"/>
      <w:ind w:left="864" w:right="864"/>
      <w:jc w:val="center"/>
    </w:pPr>
    <w:rPr>
      <w:i/>
      <w:iCs/>
      <w:color w:val="92278F" w:themeColor="accent1"/>
    </w:rPr>
  </w:style>
  <w:style w:type="character" w:customStyle="1" w:styleId="IntenseQuoteChar">
    <w:name w:val="Intense Quote Char"/>
    <w:basedOn w:val="DefaultParagraphFont"/>
    <w:link w:val="IntenseQuote"/>
    <w:uiPriority w:val="30"/>
    <w:rsid w:val="003561CC"/>
    <w:rPr>
      <w:i/>
      <w:iCs/>
      <w:color w:val="92278F" w:themeColor="accent1"/>
    </w:rPr>
  </w:style>
  <w:style w:type="paragraph" w:styleId="Header">
    <w:name w:val="header"/>
    <w:basedOn w:val="Normal"/>
    <w:link w:val="HeaderChar"/>
    <w:uiPriority w:val="99"/>
    <w:unhideWhenUsed/>
    <w:rsid w:val="00356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1CC"/>
  </w:style>
  <w:style w:type="paragraph" w:styleId="Footer">
    <w:name w:val="footer"/>
    <w:basedOn w:val="Normal"/>
    <w:link w:val="FooterChar"/>
    <w:uiPriority w:val="99"/>
    <w:unhideWhenUsed/>
    <w:rsid w:val="00356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1CC"/>
  </w:style>
  <w:style w:type="table" w:styleId="TableGrid">
    <w:name w:val="Table Grid"/>
    <w:basedOn w:val="TableNormal"/>
    <w:uiPriority w:val="39"/>
    <w:rsid w:val="00701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66B7B"/>
    <w:rPr>
      <w:rFonts w:asciiTheme="majorHAnsi" w:eastAsiaTheme="majorEastAsia" w:hAnsiTheme="majorHAnsi" w:cstheme="majorBidi"/>
      <w:b/>
      <w:bCs/>
      <w:color w:val="6D1D6A" w:themeColor="accent1" w:themeShade="BF"/>
      <w:sz w:val="28"/>
      <w:szCs w:val="28"/>
    </w:rPr>
  </w:style>
  <w:style w:type="paragraph" w:styleId="Title">
    <w:name w:val="Title"/>
    <w:basedOn w:val="Normal"/>
    <w:next w:val="Normal"/>
    <w:link w:val="TitleChar"/>
    <w:uiPriority w:val="10"/>
    <w:qFormat/>
    <w:rsid w:val="00966B7B"/>
    <w:pPr>
      <w:pBdr>
        <w:bottom w:val="single" w:sz="8" w:space="4" w:color="92278F" w:themeColor="accent1"/>
      </w:pBdr>
      <w:spacing w:after="300" w:line="240" w:lineRule="auto"/>
      <w:contextualSpacing/>
    </w:pPr>
    <w:rPr>
      <w:rFonts w:asciiTheme="majorHAnsi" w:eastAsiaTheme="majorEastAsia" w:hAnsiTheme="majorHAnsi" w:cstheme="majorBidi"/>
      <w:color w:val="463F90" w:themeColor="accent4" w:themeShade="BF"/>
      <w:spacing w:val="5"/>
      <w:kern w:val="28"/>
      <w:sz w:val="52"/>
      <w:szCs w:val="52"/>
    </w:rPr>
  </w:style>
  <w:style w:type="character" w:customStyle="1" w:styleId="TitleChar">
    <w:name w:val="Title Char"/>
    <w:basedOn w:val="DefaultParagraphFont"/>
    <w:link w:val="Title"/>
    <w:uiPriority w:val="10"/>
    <w:rsid w:val="00966B7B"/>
    <w:rPr>
      <w:rFonts w:asciiTheme="majorHAnsi" w:eastAsiaTheme="majorEastAsia" w:hAnsiTheme="majorHAnsi" w:cstheme="majorBidi"/>
      <w:color w:val="463F90" w:themeColor="accent4" w:themeShade="BF"/>
      <w:spacing w:val="5"/>
      <w:kern w:val="28"/>
      <w:sz w:val="52"/>
      <w:szCs w:val="52"/>
    </w:rPr>
  </w:style>
  <w:style w:type="character" w:customStyle="1" w:styleId="Heading2Char">
    <w:name w:val="Heading 2 Char"/>
    <w:basedOn w:val="DefaultParagraphFont"/>
    <w:link w:val="Heading2"/>
    <w:uiPriority w:val="9"/>
    <w:rsid w:val="00375F4E"/>
    <w:rPr>
      <w:rFonts w:asciiTheme="majorHAnsi" w:eastAsiaTheme="majorEastAsia" w:hAnsiTheme="majorHAnsi" w:cstheme="majorBidi"/>
      <w:color w:val="6D1D6A" w:themeColor="accent1" w:themeShade="BF"/>
      <w:sz w:val="26"/>
      <w:szCs w:val="26"/>
    </w:rPr>
  </w:style>
  <w:style w:type="paragraph" w:styleId="ListParagraph">
    <w:name w:val="List Paragraph"/>
    <w:basedOn w:val="Normal"/>
    <w:qFormat/>
    <w:rsid w:val="00E61910"/>
    <w:pPr>
      <w:ind w:left="720"/>
      <w:contextualSpacing/>
    </w:pPr>
  </w:style>
  <w:style w:type="paragraph" w:styleId="NormalWeb">
    <w:name w:val="Normal (Web)"/>
    <w:basedOn w:val="Normal"/>
    <w:uiPriority w:val="99"/>
    <w:semiHidden/>
    <w:unhideWhenUsed/>
    <w:rsid w:val="003613DC"/>
    <w:rPr>
      <w:rFonts w:ascii="Times New Roman" w:hAnsi="Times New Roman" w:cs="Times New Roman"/>
      <w:sz w:val="24"/>
      <w:szCs w:val="24"/>
    </w:rPr>
  </w:style>
  <w:style w:type="character" w:styleId="Emphasis">
    <w:name w:val="Emphasis"/>
    <w:basedOn w:val="DefaultParagraphFont"/>
    <w:uiPriority w:val="20"/>
    <w:qFormat/>
    <w:rsid w:val="008B39F3"/>
    <w:rPr>
      <w:i/>
      <w:iCs/>
    </w:rPr>
  </w:style>
  <w:style w:type="character" w:styleId="UnresolvedMention">
    <w:name w:val="Unresolved Mention"/>
    <w:basedOn w:val="DefaultParagraphFont"/>
    <w:uiPriority w:val="99"/>
    <w:semiHidden/>
    <w:unhideWhenUsed/>
    <w:rsid w:val="008B39F3"/>
    <w:rPr>
      <w:color w:val="605E5C"/>
      <w:shd w:val="clear" w:color="auto" w:fill="E1DFDD"/>
    </w:rPr>
  </w:style>
  <w:style w:type="paragraph" w:styleId="TOCHeading">
    <w:name w:val="TOC Heading"/>
    <w:basedOn w:val="Heading1"/>
    <w:next w:val="Normal"/>
    <w:uiPriority w:val="39"/>
    <w:unhideWhenUsed/>
    <w:qFormat/>
    <w:rsid w:val="004553F4"/>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4553F4"/>
    <w:pPr>
      <w:spacing w:after="100"/>
      <w:ind w:left="220"/>
    </w:pPr>
  </w:style>
  <w:style w:type="paragraph" w:styleId="TOC1">
    <w:name w:val="toc 1"/>
    <w:basedOn w:val="Normal"/>
    <w:next w:val="Normal"/>
    <w:autoRedefine/>
    <w:uiPriority w:val="39"/>
    <w:unhideWhenUsed/>
    <w:rsid w:val="00940856"/>
    <w:pPr>
      <w:tabs>
        <w:tab w:val="right" w:leader="dot" w:pos="9016"/>
      </w:tabs>
      <w:spacing w:after="100"/>
    </w:pPr>
    <w:rPr>
      <w:rFonts w:asciiTheme="majorHAnsi" w:eastAsia="Calibri Light" w:hAnsiTheme="majorHAnsi" w:cstheme="majorHAnsi"/>
      <w:b/>
      <w:bCs/>
      <w:noProof/>
      <w:spacing w:val="10"/>
      <w:lang w:bidi="ur-PK"/>
    </w:rPr>
  </w:style>
  <w:style w:type="character" w:styleId="FollowedHyperlink">
    <w:name w:val="FollowedHyperlink"/>
    <w:basedOn w:val="DefaultParagraphFont"/>
    <w:uiPriority w:val="99"/>
    <w:semiHidden/>
    <w:unhideWhenUsed/>
    <w:rsid w:val="007047D1"/>
    <w:rPr>
      <w:color w:val="666699" w:themeColor="followedHyperlink"/>
      <w:u w:val="single"/>
    </w:rPr>
  </w:style>
  <w:style w:type="character" w:customStyle="1" w:styleId="Heading3Char">
    <w:name w:val="Heading 3 Char"/>
    <w:basedOn w:val="DefaultParagraphFont"/>
    <w:link w:val="Heading3"/>
    <w:uiPriority w:val="9"/>
    <w:rsid w:val="00B41DED"/>
    <w:rPr>
      <w:rFonts w:asciiTheme="majorHAnsi" w:eastAsiaTheme="majorEastAsia" w:hAnsiTheme="majorHAnsi" w:cstheme="majorBidi"/>
      <w:color w:val="481346" w:themeColor="accent1" w:themeShade="7F"/>
      <w:sz w:val="24"/>
      <w:szCs w:val="24"/>
    </w:rPr>
  </w:style>
  <w:style w:type="character" w:customStyle="1" w:styleId="Heading4Char">
    <w:name w:val="Heading 4 Char"/>
    <w:basedOn w:val="DefaultParagraphFont"/>
    <w:link w:val="Heading4"/>
    <w:uiPriority w:val="9"/>
    <w:rsid w:val="009302F5"/>
    <w:rPr>
      <w:rFonts w:asciiTheme="majorHAnsi" w:eastAsiaTheme="majorEastAsia" w:hAnsiTheme="majorHAnsi" w:cstheme="majorBidi"/>
      <w:i/>
      <w:iCs/>
      <w:color w:val="6D1D6A" w:themeColor="accent1" w:themeShade="BF"/>
    </w:rPr>
  </w:style>
  <w:style w:type="character" w:customStyle="1" w:styleId="Heading5Char">
    <w:name w:val="Heading 5 Char"/>
    <w:basedOn w:val="DefaultParagraphFont"/>
    <w:link w:val="Heading5"/>
    <w:uiPriority w:val="9"/>
    <w:rsid w:val="00D0150B"/>
    <w:rPr>
      <w:rFonts w:asciiTheme="majorHAnsi" w:eastAsiaTheme="majorEastAsia" w:hAnsiTheme="majorHAnsi" w:cstheme="majorBidi"/>
      <w:color w:val="6D1D6A" w:themeColor="accent1" w:themeShade="BF"/>
    </w:rPr>
  </w:style>
  <w:style w:type="paragraph" w:styleId="TOC3">
    <w:name w:val="toc 3"/>
    <w:basedOn w:val="Normal"/>
    <w:next w:val="Normal"/>
    <w:autoRedefine/>
    <w:uiPriority w:val="39"/>
    <w:unhideWhenUsed/>
    <w:rsid w:val="00B94ACA"/>
    <w:pPr>
      <w:spacing w:after="100"/>
      <w:ind w:left="440"/>
    </w:pPr>
  </w:style>
  <w:style w:type="character" w:customStyle="1" w:styleId="Heading6Char">
    <w:name w:val="Heading 6 Char"/>
    <w:basedOn w:val="DefaultParagraphFont"/>
    <w:link w:val="Heading6"/>
    <w:uiPriority w:val="9"/>
    <w:semiHidden/>
    <w:rsid w:val="00027920"/>
    <w:rPr>
      <w:rFonts w:ascii="Calibri" w:eastAsia="Calibri" w:hAnsi="Calibri" w:cs="Calibri"/>
      <w:color w:val="1F4D78"/>
      <w:sz w:val="21"/>
      <w:szCs w:val="21"/>
    </w:rPr>
  </w:style>
  <w:style w:type="paragraph" w:customStyle="1" w:styleId="Strong1">
    <w:name w:val="Strong1"/>
    <w:qFormat/>
    <w:rsid w:val="00027920"/>
    <w:pPr>
      <w:spacing w:after="0" w:line="240" w:lineRule="auto"/>
    </w:pPr>
    <w:rPr>
      <w:rFonts w:ascii="Calibri" w:eastAsia="Calibri" w:hAnsi="Calibri" w:cs="Calibri"/>
      <w:b/>
      <w:bCs/>
      <w:sz w:val="21"/>
      <w:szCs w:val="21"/>
    </w:rPr>
  </w:style>
  <w:style w:type="character" w:styleId="FootnoteReference">
    <w:name w:val="footnote reference"/>
    <w:uiPriority w:val="99"/>
    <w:semiHidden/>
    <w:unhideWhenUsed/>
    <w:rsid w:val="00027920"/>
    <w:rPr>
      <w:vertAlign w:val="superscript"/>
    </w:rPr>
  </w:style>
  <w:style w:type="paragraph" w:styleId="FootnoteText">
    <w:name w:val="footnote text"/>
    <w:link w:val="FootnoteTextChar"/>
    <w:uiPriority w:val="99"/>
    <w:semiHidden/>
    <w:unhideWhenUsed/>
    <w:rsid w:val="00027920"/>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027920"/>
    <w:rPr>
      <w:rFonts w:ascii="Calibri" w:eastAsia="Calibri" w:hAnsi="Calibri" w:cs="Calibri"/>
      <w:sz w:val="20"/>
      <w:szCs w:val="20"/>
    </w:rPr>
  </w:style>
  <w:style w:type="character" w:styleId="EndnoteReference">
    <w:name w:val="endnote reference"/>
    <w:uiPriority w:val="99"/>
    <w:semiHidden/>
    <w:unhideWhenUsed/>
    <w:rsid w:val="00027920"/>
    <w:rPr>
      <w:vertAlign w:val="superscript"/>
    </w:rPr>
  </w:style>
  <w:style w:type="paragraph" w:styleId="EndnoteText">
    <w:name w:val="endnote text"/>
    <w:link w:val="EndnoteTextChar"/>
    <w:uiPriority w:val="99"/>
    <w:semiHidden/>
    <w:unhideWhenUsed/>
    <w:rsid w:val="00027920"/>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027920"/>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606">
      <w:bodyDiv w:val="1"/>
      <w:marLeft w:val="0"/>
      <w:marRight w:val="0"/>
      <w:marTop w:val="0"/>
      <w:marBottom w:val="0"/>
      <w:divBdr>
        <w:top w:val="none" w:sz="0" w:space="0" w:color="auto"/>
        <w:left w:val="none" w:sz="0" w:space="0" w:color="auto"/>
        <w:bottom w:val="none" w:sz="0" w:space="0" w:color="auto"/>
        <w:right w:val="none" w:sz="0" w:space="0" w:color="auto"/>
      </w:divBdr>
      <w:divsChild>
        <w:div w:id="2091536086">
          <w:marLeft w:val="0"/>
          <w:marRight w:val="0"/>
          <w:marTop w:val="0"/>
          <w:marBottom w:val="0"/>
          <w:divBdr>
            <w:top w:val="none" w:sz="0" w:space="0" w:color="auto"/>
            <w:left w:val="none" w:sz="0" w:space="0" w:color="auto"/>
            <w:bottom w:val="none" w:sz="0" w:space="0" w:color="auto"/>
            <w:right w:val="none" w:sz="0" w:space="0" w:color="auto"/>
          </w:divBdr>
          <w:divsChild>
            <w:div w:id="1068380520">
              <w:marLeft w:val="0"/>
              <w:marRight w:val="0"/>
              <w:marTop w:val="0"/>
              <w:marBottom w:val="0"/>
              <w:divBdr>
                <w:top w:val="none" w:sz="0" w:space="0" w:color="auto"/>
                <w:left w:val="none" w:sz="0" w:space="0" w:color="auto"/>
                <w:bottom w:val="none" w:sz="0" w:space="0" w:color="auto"/>
                <w:right w:val="none" w:sz="0" w:space="0" w:color="auto"/>
              </w:divBdr>
              <w:divsChild>
                <w:div w:id="1435514278">
                  <w:marLeft w:val="0"/>
                  <w:marRight w:val="0"/>
                  <w:marTop w:val="0"/>
                  <w:marBottom w:val="0"/>
                  <w:divBdr>
                    <w:top w:val="none" w:sz="0" w:space="0" w:color="auto"/>
                    <w:left w:val="none" w:sz="0" w:space="0" w:color="auto"/>
                    <w:bottom w:val="none" w:sz="0" w:space="0" w:color="auto"/>
                    <w:right w:val="none" w:sz="0" w:space="0" w:color="auto"/>
                  </w:divBdr>
                  <w:divsChild>
                    <w:div w:id="954289193">
                      <w:marLeft w:val="0"/>
                      <w:marRight w:val="0"/>
                      <w:marTop w:val="0"/>
                      <w:marBottom w:val="0"/>
                      <w:divBdr>
                        <w:top w:val="none" w:sz="0" w:space="0" w:color="auto"/>
                        <w:left w:val="none" w:sz="0" w:space="0" w:color="auto"/>
                        <w:bottom w:val="none" w:sz="0" w:space="0" w:color="auto"/>
                        <w:right w:val="none" w:sz="0" w:space="0" w:color="auto"/>
                      </w:divBdr>
                      <w:divsChild>
                        <w:div w:id="913511430">
                          <w:marLeft w:val="0"/>
                          <w:marRight w:val="0"/>
                          <w:marTop w:val="0"/>
                          <w:marBottom w:val="0"/>
                          <w:divBdr>
                            <w:top w:val="none" w:sz="0" w:space="0" w:color="auto"/>
                            <w:left w:val="none" w:sz="0" w:space="0" w:color="auto"/>
                            <w:bottom w:val="none" w:sz="0" w:space="0" w:color="auto"/>
                            <w:right w:val="none" w:sz="0" w:space="0" w:color="auto"/>
                          </w:divBdr>
                          <w:divsChild>
                            <w:div w:id="17017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59491">
      <w:bodyDiv w:val="1"/>
      <w:marLeft w:val="0"/>
      <w:marRight w:val="0"/>
      <w:marTop w:val="0"/>
      <w:marBottom w:val="0"/>
      <w:divBdr>
        <w:top w:val="none" w:sz="0" w:space="0" w:color="auto"/>
        <w:left w:val="none" w:sz="0" w:space="0" w:color="auto"/>
        <w:bottom w:val="none" w:sz="0" w:space="0" w:color="auto"/>
        <w:right w:val="none" w:sz="0" w:space="0" w:color="auto"/>
      </w:divBdr>
      <w:divsChild>
        <w:div w:id="761994295">
          <w:marLeft w:val="0"/>
          <w:marRight w:val="0"/>
          <w:marTop w:val="0"/>
          <w:marBottom w:val="0"/>
          <w:divBdr>
            <w:top w:val="none" w:sz="0" w:space="0" w:color="auto"/>
            <w:left w:val="none" w:sz="0" w:space="0" w:color="auto"/>
            <w:bottom w:val="none" w:sz="0" w:space="0" w:color="auto"/>
            <w:right w:val="none" w:sz="0" w:space="0" w:color="auto"/>
          </w:divBdr>
        </w:div>
      </w:divsChild>
    </w:div>
    <w:div w:id="91052832">
      <w:bodyDiv w:val="1"/>
      <w:marLeft w:val="0"/>
      <w:marRight w:val="0"/>
      <w:marTop w:val="0"/>
      <w:marBottom w:val="0"/>
      <w:divBdr>
        <w:top w:val="none" w:sz="0" w:space="0" w:color="auto"/>
        <w:left w:val="none" w:sz="0" w:space="0" w:color="auto"/>
        <w:bottom w:val="none" w:sz="0" w:space="0" w:color="auto"/>
        <w:right w:val="none" w:sz="0" w:space="0" w:color="auto"/>
      </w:divBdr>
      <w:divsChild>
        <w:div w:id="1181121501">
          <w:marLeft w:val="0"/>
          <w:marRight w:val="0"/>
          <w:marTop w:val="0"/>
          <w:marBottom w:val="0"/>
          <w:divBdr>
            <w:top w:val="none" w:sz="0" w:space="0" w:color="auto"/>
            <w:left w:val="none" w:sz="0" w:space="0" w:color="auto"/>
            <w:bottom w:val="none" w:sz="0" w:space="0" w:color="auto"/>
            <w:right w:val="none" w:sz="0" w:space="0" w:color="auto"/>
          </w:divBdr>
        </w:div>
      </w:divsChild>
    </w:div>
    <w:div w:id="261570960">
      <w:bodyDiv w:val="1"/>
      <w:marLeft w:val="0"/>
      <w:marRight w:val="0"/>
      <w:marTop w:val="0"/>
      <w:marBottom w:val="0"/>
      <w:divBdr>
        <w:top w:val="none" w:sz="0" w:space="0" w:color="auto"/>
        <w:left w:val="none" w:sz="0" w:space="0" w:color="auto"/>
        <w:bottom w:val="none" w:sz="0" w:space="0" w:color="auto"/>
        <w:right w:val="none" w:sz="0" w:space="0" w:color="auto"/>
      </w:divBdr>
      <w:divsChild>
        <w:div w:id="896933277">
          <w:marLeft w:val="0"/>
          <w:marRight w:val="0"/>
          <w:marTop w:val="0"/>
          <w:marBottom w:val="0"/>
          <w:divBdr>
            <w:top w:val="none" w:sz="0" w:space="0" w:color="auto"/>
            <w:left w:val="none" w:sz="0" w:space="0" w:color="auto"/>
            <w:bottom w:val="none" w:sz="0" w:space="0" w:color="auto"/>
            <w:right w:val="none" w:sz="0" w:space="0" w:color="auto"/>
          </w:divBdr>
        </w:div>
      </w:divsChild>
    </w:div>
    <w:div w:id="327290842">
      <w:bodyDiv w:val="1"/>
      <w:marLeft w:val="0"/>
      <w:marRight w:val="0"/>
      <w:marTop w:val="0"/>
      <w:marBottom w:val="0"/>
      <w:divBdr>
        <w:top w:val="none" w:sz="0" w:space="0" w:color="auto"/>
        <w:left w:val="none" w:sz="0" w:space="0" w:color="auto"/>
        <w:bottom w:val="none" w:sz="0" w:space="0" w:color="auto"/>
        <w:right w:val="none" w:sz="0" w:space="0" w:color="auto"/>
      </w:divBdr>
    </w:div>
    <w:div w:id="351805683">
      <w:bodyDiv w:val="1"/>
      <w:marLeft w:val="0"/>
      <w:marRight w:val="0"/>
      <w:marTop w:val="0"/>
      <w:marBottom w:val="0"/>
      <w:divBdr>
        <w:top w:val="none" w:sz="0" w:space="0" w:color="auto"/>
        <w:left w:val="none" w:sz="0" w:space="0" w:color="auto"/>
        <w:bottom w:val="none" w:sz="0" w:space="0" w:color="auto"/>
        <w:right w:val="none" w:sz="0" w:space="0" w:color="auto"/>
      </w:divBdr>
    </w:div>
    <w:div w:id="388308577">
      <w:bodyDiv w:val="1"/>
      <w:marLeft w:val="0"/>
      <w:marRight w:val="0"/>
      <w:marTop w:val="0"/>
      <w:marBottom w:val="0"/>
      <w:divBdr>
        <w:top w:val="none" w:sz="0" w:space="0" w:color="auto"/>
        <w:left w:val="none" w:sz="0" w:space="0" w:color="auto"/>
        <w:bottom w:val="none" w:sz="0" w:space="0" w:color="auto"/>
        <w:right w:val="none" w:sz="0" w:space="0" w:color="auto"/>
      </w:divBdr>
    </w:div>
    <w:div w:id="397560030">
      <w:bodyDiv w:val="1"/>
      <w:marLeft w:val="0"/>
      <w:marRight w:val="0"/>
      <w:marTop w:val="0"/>
      <w:marBottom w:val="0"/>
      <w:divBdr>
        <w:top w:val="none" w:sz="0" w:space="0" w:color="auto"/>
        <w:left w:val="none" w:sz="0" w:space="0" w:color="auto"/>
        <w:bottom w:val="none" w:sz="0" w:space="0" w:color="auto"/>
        <w:right w:val="none" w:sz="0" w:space="0" w:color="auto"/>
      </w:divBdr>
      <w:divsChild>
        <w:div w:id="292373186">
          <w:marLeft w:val="0"/>
          <w:marRight w:val="0"/>
          <w:marTop w:val="0"/>
          <w:marBottom w:val="0"/>
          <w:divBdr>
            <w:top w:val="none" w:sz="0" w:space="0" w:color="auto"/>
            <w:left w:val="none" w:sz="0" w:space="0" w:color="auto"/>
            <w:bottom w:val="none" w:sz="0" w:space="0" w:color="auto"/>
            <w:right w:val="none" w:sz="0" w:space="0" w:color="auto"/>
          </w:divBdr>
        </w:div>
      </w:divsChild>
    </w:div>
    <w:div w:id="496305305">
      <w:bodyDiv w:val="1"/>
      <w:marLeft w:val="0"/>
      <w:marRight w:val="0"/>
      <w:marTop w:val="0"/>
      <w:marBottom w:val="0"/>
      <w:divBdr>
        <w:top w:val="none" w:sz="0" w:space="0" w:color="auto"/>
        <w:left w:val="none" w:sz="0" w:space="0" w:color="auto"/>
        <w:bottom w:val="none" w:sz="0" w:space="0" w:color="auto"/>
        <w:right w:val="none" w:sz="0" w:space="0" w:color="auto"/>
      </w:divBdr>
    </w:div>
    <w:div w:id="503591253">
      <w:bodyDiv w:val="1"/>
      <w:marLeft w:val="0"/>
      <w:marRight w:val="0"/>
      <w:marTop w:val="0"/>
      <w:marBottom w:val="0"/>
      <w:divBdr>
        <w:top w:val="none" w:sz="0" w:space="0" w:color="auto"/>
        <w:left w:val="none" w:sz="0" w:space="0" w:color="auto"/>
        <w:bottom w:val="none" w:sz="0" w:space="0" w:color="auto"/>
        <w:right w:val="none" w:sz="0" w:space="0" w:color="auto"/>
      </w:divBdr>
    </w:div>
    <w:div w:id="627276275">
      <w:bodyDiv w:val="1"/>
      <w:marLeft w:val="0"/>
      <w:marRight w:val="0"/>
      <w:marTop w:val="0"/>
      <w:marBottom w:val="0"/>
      <w:divBdr>
        <w:top w:val="none" w:sz="0" w:space="0" w:color="auto"/>
        <w:left w:val="none" w:sz="0" w:space="0" w:color="auto"/>
        <w:bottom w:val="none" w:sz="0" w:space="0" w:color="auto"/>
        <w:right w:val="none" w:sz="0" w:space="0" w:color="auto"/>
      </w:divBdr>
      <w:divsChild>
        <w:div w:id="43726412">
          <w:marLeft w:val="0"/>
          <w:marRight w:val="0"/>
          <w:marTop w:val="0"/>
          <w:marBottom w:val="0"/>
          <w:divBdr>
            <w:top w:val="none" w:sz="0" w:space="0" w:color="auto"/>
            <w:left w:val="none" w:sz="0" w:space="0" w:color="auto"/>
            <w:bottom w:val="none" w:sz="0" w:space="0" w:color="auto"/>
            <w:right w:val="none" w:sz="0" w:space="0" w:color="auto"/>
          </w:divBdr>
        </w:div>
      </w:divsChild>
    </w:div>
    <w:div w:id="803809080">
      <w:bodyDiv w:val="1"/>
      <w:marLeft w:val="0"/>
      <w:marRight w:val="0"/>
      <w:marTop w:val="0"/>
      <w:marBottom w:val="0"/>
      <w:divBdr>
        <w:top w:val="none" w:sz="0" w:space="0" w:color="auto"/>
        <w:left w:val="none" w:sz="0" w:space="0" w:color="auto"/>
        <w:bottom w:val="none" w:sz="0" w:space="0" w:color="auto"/>
        <w:right w:val="none" w:sz="0" w:space="0" w:color="auto"/>
      </w:divBdr>
    </w:div>
    <w:div w:id="880046524">
      <w:bodyDiv w:val="1"/>
      <w:marLeft w:val="0"/>
      <w:marRight w:val="0"/>
      <w:marTop w:val="0"/>
      <w:marBottom w:val="0"/>
      <w:divBdr>
        <w:top w:val="none" w:sz="0" w:space="0" w:color="auto"/>
        <w:left w:val="none" w:sz="0" w:space="0" w:color="auto"/>
        <w:bottom w:val="none" w:sz="0" w:space="0" w:color="auto"/>
        <w:right w:val="none" w:sz="0" w:space="0" w:color="auto"/>
      </w:divBdr>
    </w:div>
    <w:div w:id="885604418">
      <w:bodyDiv w:val="1"/>
      <w:marLeft w:val="0"/>
      <w:marRight w:val="0"/>
      <w:marTop w:val="0"/>
      <w:marBottom w:val="0"/>
      <w:divBdr>
        <w:top w:val="none" w:sz="0" w:space="0" w:color="auto"/>
        <w:left w:val="none" w:sz="0" w:space="0" w:color="auto"/>
        <w:bottom w:val="none" w:sz="0" w:space="0" w:color="auto"/>
        <w:right w:val="none" w:sz="0" w:space="0" w:color="auto"/>
      </w:divBdr>
    </w:div>
    <w:div w:id="992025279">
      <w:bodyDiv w:val="1"/>
      <w:marLeft w:val="0"/>
      <w:marRight w:val="0"/>
      <w:marTop w:val="0"/>
      <w:marBottom w:val="0"/>
      <w:divBdr>
        <w:top w:val="none" w:sz="0" w:space="0" w:color="auto"/>
        <w:left w:val="none" w:sz="0" w:space="0" w:color="auto"/>
        <w:bottom w:val="none" w:sz="0" w:space="0" w:color="auto"/>
        <w:right w:val="none" w:sz="0" w:space="0" w:color="auto"/>
      </w:divBdr>
      <w:divsChild>
        <w:div w:id="2060351548">
          <w:marLeft w:val="0"/>
          <w:marRight w:val="0"/>
          <w:marTop w:val="0"/>
          <w:marBottom w:val="0"/>
          <w:divBdr>
            <w:top w:val="none" w:sz="0" w:space="0" w:color="auto"/>
            <w:left w:val="none" w:sz="0" w:space="0" w:color="auto"/>
            <w:bottom w:val="none" w:sz="0" w:space="0" w:color="auto"/>
            <w:right w:val="none" w:sz="0" w:space="0" w:color="auto"/>
          </w:divBdr>
        </w:div>
      </w:divsChild>
    </w:div>
    <w:div w:id="1195652311">
      <w:bodyDiv w:val="1"/>
      <w:marLeft w:val="0"/>
      <w:marRight w:val="0"/>
      <w:marTop w:val="0"/>
      <w:marBottom w:val="0"/>
      <w:divBdr>
        <w:top w:val="none" w:sz="0" w:space="0" w:color="auto"/>
        <w:left w:val="none" w:sz="0" w:space="0" w:color="auto"/>
        <w:bottom w:val="none" w:sz="0" w:space="0" w:color="auto"/>
        <w:right w:val="none" w:sz="0" w:space="0" w:color="auto"/>
      </w:divBdr>
    </w:div>
    <w:div w:id="1195844826">
      <w:bodyDiv w:val="1"/>
      <w:marLeft w:val="0"/>
      <w:marRight w:val="0"/>
      <w:marTop w:val="0"/>
      <w:marBottom w:val="0"/>
      <w:divBdr>
        <w:top w:val="none" w:sz="0" w:space="0" w:color="auto"/>
        <w:left w:val="none" w:sz="0" w:space="0" w:color="auto"/>
        <w:bottom w:val="none" w:sz="0" w:space="0" w:color="auto"/>
        <w:right w:val="none" w:sz="0" w:space="0" w:color="auto"/>
      </w:divBdr>
    </w:div>
    <w:div w:id="1299607158">
      <w:bodyDiv w:val="1"/>
      <w:marLeft w:val="0"/>
      <w:marRight w:val="0"/>
      <w:marTop w:val="0"/>
      <w:marBottom w:val="0"/>
      <w:divBdr>
        <w:top w:val="none" w:sz="0" w:space="0" w:color="auto"/>
        <w:left w:val="none" w:sz="0" w:space="0" w:color="auto"/>
        <w:bottom w:val="none" w:sz="0" w:space="0" w:color="auto"/>
        <w:right w:val="none" w:sz="0" w:space="0" w:color="auto"/>
      </w:divBdr>
      <w:divsChild>
        <w:div w:id="1600795487">
          <w:marLeft w:val="0"/>
          <w:marRight w:val="0"/>
          <w:marTop w:val="0"/>
          <w:marBottom w:val="0"/>
          <w:divBdr>
            <w:top w:val="none" w:sz="0" w:space="0" w:color="auto"/>
            <w:left w:val="none" w:sz="0" w:space="0" w:color="auto"/>
            <w:bottom w:val="none" w:sz="0" w:space="0" w:color="auto"/>
            <w:right w:val="none" w:sz="0" w:space="0" w:color="auto"/>
          </w:divBdr>
          <w:divsChild>
            <w:div w:id="669218270">
              <w:marLeft w:val="0"/>
              <w:marRight w:val="0"/>
              <w:marTop w:val="0"/>
              <w:marBottom w:val="0"/>
              <w:divBdr>
                <w:top w:val="none" w:sz="0" w:space="0" w:color="auto"/>
                <w:left w:val="none" w:sz="0" w:space="0" w:color="auto"/>
                <w:bottom w:val="none" w:sz="0" w:space="0" w:color="auto"/>
                <w:right w:val="none" w:sz="0" w:space="0" w:color="auto"/>
              </w:divBdr>
              <w:divsChild>
                <w:div w:id="1170607089">
                  <w:marLeft w:val="0"/>
                  <w:marRight w:val="0"/>
                  <w:marTop w:val="0"/>
                  <w:marBottom w:val="0"/>
                  <w:divBdr>
                    <w:top w:val="none" w:sz="0" w:space="0" w:color="auto"/>
                    <w:left w:val="none" w:sz="0" w:space="0" w:color="auto"/>
                    <w:bottom w:val="none" w:sz="0" w:space="0" w:color="auto"/>
                    <w:right w:val="none" w:sz="0" w:space="0" w:color="auto"/>
                  </w:divBdr>
                  <w:divsChild>
                    <w:div w:id="84768461">
                      <w:marLeft w:val="0"/>
                      <w:marRight w:val="0"/>
                      <w:marTop w:val="0"/>
                      <w:marBottom w:val="0"/>
                      <w:divBdr>
                        <w:top w:val="none" w:sz="0" w:space="0" w:color="auto"/>
                        <w:left w:val="none" w:sz="0" w:space="0" w:color="auto"/>
                        <w:bottom w:val="none" w:sz="0" w:space="0" w:color="auto"/>
                        <w:right w:val="none" w:sz="0" w:space="0" w:color="auto"/>
                      </w:divBdr>
                      <w:divsChild>
                        <w:div w:id="720177019">
                          <w:marLeft w:val="0"/>
                          <w:marRight w:val="0"/>
                          <w:marTop w:val="0"/>
                          <w:marBottom w:val="0"/>
                          <w:divBdr>
                            <w:top w:val="none" w:sz="0" w:space="0" w:color="auto"/>
                            <w:left w:val="none" w:sz="0" w:space="0" w:color="auto"/>
                            <w:bottom w:val="none" w:sz="0" w:space="0" w:color="auto"/>
                            <w:right w:val="none" w:sz="0" w:space="0" w:color="auto"/>
                          </w:divBdr>
                          <w:divsChild>
                            <w:div w:id="1101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317814">
      <w:bodyDiv w:val="1"/>
      <w:marLeft w:val="0"/>
      <w:marRight w:val="0"/>
      <w:marTop w:val="0"/>
      <w:marBottom w:val="0"/>
      <w:divBdr>
        <w:top w:val="none" w:sz="0" w:space="0" w:color="auto"/>
        <w:left w:val="none" w:sz="0" w:space="0" w:color="auto"/>
        <w:bottom w:val="none" w:sz="0" w:space="0" w:color="auto"/>
        <w:right w:val="none" w:sz="0" w:space="0" w:color="auto"/>
      </w:divBdr>
    </w:div>
    <w:div w:id="1706641321">
      <w:bodyDiv w:val="1"/>
      <w:marLeft w:val="0"/>
      <w:marRight w:val="0"/>
      <w:marTop w:val="0"/>
      <w:marBottom w:val="0"/>
      <w:divBdr>
        <w:top w:val="none" w:sz="0" w:space="0" w:color="auto"/>
        <w:left w:val="none" w:sz="0" w:space="0" w:color="auto"/>
        <w:bottom w:val="none" w:sz="0" w:space="0" w:color="auto"/>
        <w:right w:val="none" w:sz="0" w:space="0" w:color="auto"/>
      </w:divBdr>
    </w:div>
    <w:div w:id="1732583014">
      <w:bodyDiv w:val="1"/>
      <w:marLeft w:val="0"/>
      <w:marRight w:val="0"/>
      <w:marTop w:val="0"/>
      <w:marBottom w:val="0"/>
      <w:divBdr>
        <w:top w:val="none" w:sz="0" w:space="0" w:color="auto"/>
        <w:left w:val="none" w:sz="0" w:space="0" w:color="auto"/>
        <w:bottom w:val="none" w:sz="0" w:space="0" w:color="auto"/>
        <w:right w:val="none" w:sz="0" w:space="0" w:color="auto"/>
      </w:divBdr>
      <w:divsChild>
        <w:div w:id="1921795733">
          <w:marLeft w:val="0"/>
          <w:marRight w:val="0"/>
          <w:marTop w:val="0"/>
          <w:marBottom w:val="0"/>
          <w:divBdr>
            <w:top w:val="none" w:sz="0" w:space="0" w:color="auto"/>
            <w:left w:val="none" w:sz="0" w:space="0" w:color="auto"/>
            <w:bottom w:val="none" w:sz="0" w:space="0" w:color="auto"/>
            <w:right w:val="none" w:sz="0" w:space="0" w:color="auto"/>
          </w:divBdr>
        </w:div>
      </w:divsChild>
    </w:div>
    <w:div w:id="1756318266">
      <w:bodyDiv w:val="1"/>
      <w:marLeft w:val="0"/>
      <w:marRight w:val="0"/>
      <w:marTop w:val="0"/>
      <w:marBottom w:val="0"/>
      <w:divBdr>
        <w:top w:val="none" w:sz="0" w:space="0" w:color="auto"/>
        <w:left w:val="none" w:sz="0" w:space="0" w:color="auto"/>
        <w:bottom w:val="none" w:sz="0" w:space="0" w:color="auto"/>
        <w:right w:val="none" w:sz="0" w:space="0" w:color="auto"/>
      </w:divBdr>
      <w:divsChild>
        <w:div w:id="181558031">
          <w:marLeft w:val="0"/>
          <w:marRight w:val="0"/>
          <w:marTop w:val="0"/>
          <w:marBottom w:val="0"/>
          <w:divBdr>
            <w:top w:val="none" w:sz="0" w:space="0" w:color="auto"/>
            <w:left w:val="none" w:sz="0" w:space="0" w:color="auto"/>
            <w:bottom w:val="none" w:sz="0" w:space="0" w:color="auto"/>
            <w:right w:val="none" w:sz="0" w:space="0" w:color="auto"/>
          </w:divBdr>
        </w:div>
      </w:divsChild>
    </w:div>
    <w:div w:id="1768189279">
      <w:bodyDiv w:val="1"/>
      <w:marLeft w:val="0"/>
      <w:marRight w:val="0"/>
      <w:marTop w:val="0"/>
      <w:marBottom w:val="0"/>
      <w:divBdr>
        <w:top w:val="none" w:sz="0" w:space="0" w:color="auto"/>
        <w:left w:val="none" w:sz="0" w:space="0" w:color="auto"/>
        <w:bottom w:val="none" w:sz="0" w:space="0" w:color="auto"/>
        <w:right w:val="none" w:sz="0" w:space="0" w:color="auto"/>
      </w:divBdr>
      <w:divsChild>
        <w:div w:id="404106669">
          <w:marLeft w:val="0"/>
          <w:marRight w:val="0"/>
          <w:marTop w:val="0"/>
          <w:marBottom w:val="0"/>
          <w:divBdr>
            <w:top w:val="none" w:sz="0" w:space="0" w:color="auto"/>
            <w:left w:val="none" w:sz="0" w:space="0" w:color="auto"/>
            <w:bottom w:val="none" w:sz="0" w:space="0" w:color="auto"/>
            <w:right w:val="none" w:sz="0" w:space="0" w:color="auto"/>
          </w:divBdr>
        </w:div>
      </w:divsChild>
    </w:div>
    <w:div w:id="1950699423">
      <w:bodyDiv w:val="1"/>
      <w:marLeft w:val="0"/>
      <w:marRight w:val="0"/>
      <w:marTop w:val="0"/>
      <w:marBottom w:val="0"/>
      <w:divBdr>
        <w:top w:val="none" w:sz="0" w:space="0" w:color="auto"/>
        <w:left w:val="none" w:sz="0" w:space="0" w:color="auto"/>
        <w:bottom w:val="none" w:sz="0" w:space="0" w:color="auto"/>
        <w:right w:val="none" w:sz="0" w:space="0" w:color="auto"/>
      </w:divBdr>
    </w:div>
    <w:div w:id="1975208489">
      <w:bodyDiv w:val="1"/>
      <w:marLeft w:val="0"/>
      <w:marRight w:val="0"/>
      <w:marTop w:val="0"/>
      <w:marBottom w:val="0"/>
      <w:divBdr>
        <w:top w:val="none" w:sz="0" w:space="0" w:color="auto"/>
        <w:left w:val="none" w:sz="0" w:space="0" w:color="auto"/>
        <w:bottom w:val="none" w:sz="0" w:space="0" w:color="auto"/>
        <w:right w:val="none" w:sz="0" w:space="0" w:color="auto"/>
      </w:divBdr>
    </w:div>
    <w:div w:id="2026511731">
      <w:bodyDiv w:val="1"/>
      <w:marLeft w:val="0"/>
      <w:marRight w:val="0"/>
      <w:marTop w:val="0"/>
      <w:marBottom w:val="0"/>
      <w:divBdr>
        <w:top w:val="none" w:sz="0" w:space="0" w:color="auto"/>
        <w:left w:val="none" w:sz="0" w:space="0" w:color="auto"/>
        <w:bottom w:val="none" w:sz="0" w:space="0" w:color="auto"/>
        <w:right w:val="none" w:sz="0" w:space="0" w:color="auto"/>
      </w:divBdr>
    </w:div>
    <w:div w:id="2108697056">
      <w:bodyDiv w:val="1"/>
      <w:marLeft w:val="0"/>
      <w:marRight w:val="0"/>
      <w:marTop w:val="0"/>
      <w:marBottom w:val="0"/>
      <w:divBdr>
        <w:top w:val="none" w:sz="0" w:space="0" w:color="auto"/>
        <w:left w:val="none" w:sz="0" w:space="0" w:color="auto"/>
        <w:bottom w:val="none" w:sz="0" w:space="0" w:color="auto"/>
        <w:right w:val="none" w:sz="0" w:space="0" w:color="auto"/>
      </w:divBdr>
    </w:div>
    <w:div w:id="2119518097">
      <w:bodyDiv w:val="1"/>
      <w:marLeft w:val="0"/>
      <w:marRight w:val="0"/>
      <w:marTop w:val="0"/>
      <w:marBottom w:val="0"/>
      <w:divBdr>
        <w:top w:val="none" w:sz="0" w:space="0" w:color="auto"/>
        <w:left w:val="none" w:sz="0" w:space="0" w:color="auto"/>
        <w:bottom w:val="none" w:sz="0" w:space="0" w:color="auto"/>
        <w:right w:val="none" w:sz="0" w:space="0" w:color="auto"/>
      </w:divBdr>
      <w:divsChild>
        <w:div w:id="1429349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rive.google.com/drive/folders/1dZ_DmBL5ts6E6_EugYJKvUTItql0ZPIZ"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github.com/akamohid/The-Not-So-Secret-Life-of-Dog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rive.google.com/drive/folders/1dZ_DmBL5ts6E6_EugYJKvUTItql0ZPIZ"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drive/folders/1dZ_DmBL5ts6E6_EugYJKvUTItql0ZPIZ" TargetMode="External"/><Relationship Id="rId5" Type="http://schemas.openxmlformats.org/officeDocument/2006/relationships/settings" Target="settings.xml"/><Relationship Id="rId15" Type="http://schemas.openxmlformats.org/officeDocument/2006/relationships/hyperlink" Target="http://vision.stanford.edu/aditya86/ImageNetDogs/lists.tar" TargetMode="External"/><Relationship Id="rId10" Type="http://schemas.openxmlformats.org/officeDocument/2006/relationships/hyperlink" Target="https://github.com/akamohid/The-Not-So-Secret-Life-of-Dogs"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vision.stanford.edu/aditya86/ImageNetDogs/images.t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School of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C2DC51-44A5-498E-A383-8DE79514A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15</Pages>
  <Words>3741</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National university of science and technology</vt:lpstr>
    </vt:vector>
  </TitlesOfParts>
  <Company>SEECS</Company>
  <LinksUpToDate>false</LinksUpToDate>
  <CharactersWithSpaces>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scienceS and technology</dc:title>
  <dc:subject>H12, Islamabad</dc:subject>
  <dc:creator>Mohid Arshad (455977)</dc:creator>
  <cp:keywords/>
  <dc:description/>
  <cp:lastModifiedBy>MOHID ARSHAD</cp:lastModifiedBy>
  <cp:revision>242</cp:revision>
  <dcterms:created xsi:type="dcterms:W3CDTF">2026-05-10T16:43:00Z</dcterms:created>
  <dcterms:modified xsi:type="dcterms:W3CDTF">2026-05-20T20:33:00Z</dcterms:modified>
  <cp:category>BSDS 2k23</cp:category>
</cp:coreProperties>
</file>