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0079A" w14:textId="77777777" w:rsidR="00AF7004" w:rsidRPr="00052B90" w:rsidRDefault="00DB4F5E">
      <w:pPr>
        <w:spacing w:before="2000" w:after="200"/>
        <w:jc w:val="center"/>
      </w:pPr>
      <w:r w:rsidRPr="00052B90">
        <w:rPr>
          <w:b/>
          <w:bCs/>
          <w:color w:val="1F4E79"/>
          <w:sz w:val="52"/>
          <w:szCs w:val="52"/>
        </w:rPr>
        <w:t>DOCUMENTACIÓN TÉCNICA</w:t>
      </w:r>
    </w:p>
    <w:p w14:paraId="3A305E1C" w14:textId="77777777" w:rsidR="00AF7004" w:rsidRPr="00052B90" w:rsidRDefault="00DB4F5E">
      <w:pPr>
        <w:spacing w:after="300"/>
        <w:jc w:val="center"/>
      </w:pPr>
      <w:r w:rsidRPr="00052B90">
        <w:rPr>
          <w:color w:val="2E75B6"/>
          <w:sz w:val="34"/>
          <w:szCs w:val="34"/>
        </w:rPr>
        <w:t>Proyecto PeopleSoft</w:t>
      </w:r>
    </w:p>
    <w:p w14:paraId="6C9736BB" w14:textId="77777777" w:rsidR="00AF7004" w:rsidRPr="00052B90" w:rsidRDefault="00AF7004">
      <w:pPr>
        <w:pBdr>
          <w:bottom w:val="single" w:sz="6" w:space="1" w:color="00B0F0"/>
        </w:pBdr>
        <w:spacing w:before="100" w:after="100"/>
      </w:pPr>
    </w:p>
    <w:p w14:paraId="001B869E" w14:textId="77777777" w:rsidR="00AF7004" w:rsidRPr="00052B90" w:rsidRDefault="00DB4F5E">
      <w:pPr>
        <w:spacing w:before="400" w:after="120"/>
        <w:jc w:val="center"/>
      </w:pPr>
      <w:r w:rsidRPr="00052B90">
        <w:rPr>
          <w:b/>
          <w:bCs/>
          <w:color w:val="595959"/>
          <w:sz w:val="28"/>
          <w:szCs w:val="28"/>
        </w:rPr>
        <w:t xml:space="preserve">Proyecto: 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IIC_CHG0077637</w:t>
      </w:r>
    </w:p>
    <w:p w14:paraId="3B08176B" w14:textId="77777777" w:rsidR="00AF7004" w:rsidRPr="00052B90" w:rsidRDefault="00DB4F5E">
      <w:pPr>
        <w:spacing w:before="80" w:after="80"/>
        <w:jc w:val="center"/>
      </w:pPr>
      <w:r w:rsidRPr="00052B90">
        <w:rPr>
          <w:color w:val="595959"/>
          <w:sz w:val="22"/>
          <w:szCs w:val="22"/>
        </w:rPr>
        <w:t xml:space="preserve">Descripción: 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SAP GL i1028</w:t>
      </w:r>
    </w:p>
    <w:p w14:paraId="40772A4E" w14:textId="77777777" w:rsidR="00AF7004" w:rsidRPr="00052B90" w:rsidRDefault="00AF7004">
      <w:pPr>
        <w:pBdr>
          <w:bottom w:val="single" w:sz="6" w:space="1" w:color="00B0F0"/>
        </w:pBdr>
        <w:spacing w:before="100" w:after="100"/>
      </w:pPr>
    </w:p>
    <w:p w14:paraId="369ED0AC" w14:textId="77777777" w:rsidR="00AF7004" w:rsidRPr="00052B90" w:rsidRDefault="00DB4F5E">
      <w:r w:rsidRPr="00052B90">
        <w:br w:type="page"/>
      </w:r>
    </w:p>
    <w:p w14:paraId="05B82444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Resumen del Proyecto</w:t>
      </w:r>
    </w:p>
    <w:p w14:paraId="0453E6A6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7DDB50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C42CA6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del Proyecto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F1949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IIC_CHG0077637</w:t>
            </w:r>
          </w:p>
        </w:tc>
      </w:tr>
      <w:tr w:rsidR="00AF7004" w:rsidRPr="00052B90" w14:paraId="4526D46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77920F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2B173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SAP GL i1028</w:t>
            </w:r>
          </w:p>
        </w:tc>
      </w:tr>
      <w:tr w:rsidR="00AF7004" w:rsidRPr="00052B90" w14:paraId="7AD771C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E4B9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964B6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</w:tr>
      <w:tr w:rsidR="00AF7004" w:rsidRPr="00052B90" w14:paraId="27D437C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4C47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Fields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612BA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4</w:t>
            </w:r>
          </w:p>
        </w:tc>
      </w:tr>
      <w:tr w:rsidR="00AF7004" w:rsidRPr="00052B90" w14:paraId="7CCF771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6D8BA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93CA9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</w:tr>
      <w:tr w:rsidR="00AF7004" w:rsidRPr="00052B90" w14:paraId="5F6E11E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1899C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D03AD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1D077E7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B10BC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Menus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1CC03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20FA45A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8B455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PeopleCode Events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EFF79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</w:tr>
      <w:tr w:rsidR="00F64A4C" w:rsidRPr="00052B90" w14:paraId="471FB84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B0ACB3" w14:textId="3936A0F2" w:rsidR="00F64A4C" w:rsidRPr="00052B90" w:rsidRDefault="00F64A4C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052B90">
              <w:rPr>
                <w:b/>
                <w:bCs/>
                <w:color w:val="000000"/>
                <w:sz w:val="18"/>
                <w:szCs w:val="18"/>
              </w:rPr>
              <w:t>Application Package PeopleCode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DE3EE4" w14:textId="1081769A" w:rsidR="00F64A4C" w:rsidRPr="00052B90" w:rsidRDefault="00F64A4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</w:tr>
      <w:tr w:rsidR="00AF7004" w:rsidRPr="00052B90" w14:paraId="4D38134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4F03C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SQL Objects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513A5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</w:tr>
      <w:tr w:rsidR="00AF7004" w:rsidRPr="00052B90" w14:paraId="55A0C79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47F49C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App Engine Programs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00DD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677FAE0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16438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App Packages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28563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A5F82B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52C86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Messages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C9D791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026B3C2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639F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Process Definitions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A805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1</w:t>
            </w:r>
          </w:p>
        </w:tc>
      </w:tr>
      <w:tr w:rsidR="00AF7004" w:rsidRPr="00052B90" w14:paraId="11025E3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EEE81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Service Operations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4A072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2C72B53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E5D44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Queries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0D6F4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3DD5348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9E97D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Roles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34921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10C4F8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4DE7E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File Layouts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C66B3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4C460DC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540ED6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Portals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CA204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219B79A2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8B630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631EA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13</w:t>
            </w:r>
          </w:p>
        </w:tc>
      </w:tr>
    </w:tbl>
    <w:p w14:paraId="6495FF96" w14:textId="77777777" w:rsidR="00AF7004" w:rsidRPr="00052B90" w:rsidRDefault="00DB4F5E">
      <w:r w:rsidRPr="00052B90">
        <w:br w:type="page"/>
      </w:r>
    </w:p>
    <w:p w14:paraId="697AFF1F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Records</w:t>
      </w:r>
    </w:p>
    <w:p w14:paraId="2E9A3C1A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E00843D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24DE0D5A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75B2EC77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IIC_I1028_AET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93DB23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2688F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6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Derived/Work</w:t>
            </w:r>
          </w:p>
        </w:tc>
      </w:tr>
      <w:tr w:rsidR="00AF7004" w:rsidRPr="00052B90" w14:paraId="73BA934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EA178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94ACE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I1028 process aet</w:t>
            </w:r>
          </w:p>
        </w:tc>
      </w:tr>
      <w:tr w:rsidR="00AF7004" w:rsidRPr="00052B90" w14:paraId="4DCE6DF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B0F7D0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Parent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1FCB7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</w:tbl>
    <w:p w14:paraId="035CE091" w14:textId="77777777" w:rsidR="00AF7004" w:rsidRPr="00052B90" w:rsidRDefault="00AF7004">
      <w:pPr>
        <w:spacing w:before="60" w:after="60"/>
      </w:pPr>
    </w:p>
    <w:p w14:paraId="1D1FD3A0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Campos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6"/>
        <w:gridCol w:w="2366"/>
        <w:gridCol w:w="1980"/>
        <w:gridCol w:w="1883"/>
        <w:gridCol w:w="1883"/>
      </w:tblGrid>
      <w:tr w:rsidR="00AF7004" w:rsidRPr="00052B90" w14:paraId="229BA555" w14:textId="77777777"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065666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2D6684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C29929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Long.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7AB77A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Flags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DD8747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Label</w:t>
            </w:r>
          </w:p>
        </w:tc>
      </w:tr>
      <w:tr w:rsidR="00AF7004" w:rsidRPr="00052B90" w14:paraId="6C08DA31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226EF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PROCESS_INSTANCE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10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IB_OPERATIONNAME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30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IIC_CALL_NBR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IIC_DAYS_DIF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IIC_IM_FUND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4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IIC_IM_BLARTL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IIC_IM_BLARTH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IIC_IM_HKONTL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IIC_IM_HKONTH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</w:tbl>
    <w:p w14:paraId="312CEB62" w14:textId="77777777" w:rsidR="00AF7004" w:rsidRPr="00052B90" w:rsidRDefault="00DB4F5E">
      <w:pPr>
        <w:pBdr>
          <w:left w:val="single" w:sz="12" w:space="4" w:color="00B0F0"/>
        </w:pBdr>
        <w:spacing w:before="60" w:after="60"/>
        <w:ind w:left="360"/>
      </w:pPr>
      <w:r w:rsidRPr="00052B90">
        <w:rPr>
          <w:i/>
          <w:iCs/>
          <w:color w:val="595959"/>
          <w:sz w:val="16"/>
          <w:szCs w:val="16"/>
        </w:rPr>
        <w:t>ℹ️  Las filas de iteracion dentro de tablas son expandidas automaticamente por docxtpl.</w:t>
      </w:r>
    </w:p>
    <w:p w14:paraId="234EEF43" w14:textId="77777777" w:rsidR="00AF7004" w:rsidRPr="00052B90" w:rsidRDefault="00AF7004">
      <w:pPr>
        <w:spacing w:before="60" w:after="60"/>
      </w:pPr>
    </w:p>
    <w:p w14:paraId="263D9CF5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 del View</w:t>
      </w:r>
    </w:p>
    <w:p w14:paraId="24BB1EA6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A43EA1A" w14:textId="77777777" w:rsidR="00AF7004" w:rsidRPr="00052B90" w:rsidRDefault="00AF7004">
      <w:pPr>
        <w:spacing w:before="60" w:after="60"/>
      </w:pPr>
    </w:p>
    <w:p w14:paraId="4A78D969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de Campos</w:t>
      </w:r>
    </w:p>
    <w:p w14:paraId="1939758D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349DD203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75B2EC77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IIC_I1028_TBL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93DB23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2688F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6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Table</w:t>
            </w:r>
          </w:p>
        </w:tc>
      </w:tr>
      <w:tr w:rsidR="00AF7004" w:rsidRPr="00052B90" w14:paraId="73BA934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EA178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94ACE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I1028 setup tbl</w:t>
            </w:r>
          </w:p>
        </w:tc>
      </w:tr>
      <w:tr w:rsidR="00AF7004" w:rsidRPr="00052B90" w14:paraId="4DCE6DF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B0F7D0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Parent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1FCB7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</w:tbl>
    <w:p w14:paraId="035CE091" w14:textId="77777777" w:rsidR="00AF7004" w:rsidRPr="00052B90" w:rsidRDefault="00AF7004">
      <w:pPr>
        <w:spacing w:before="60" w:after="60"/>
      </w:pPr>
    </w:p>
    <w:p w14:paraId="1D1FD3A0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Campos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6"/>
        <w:gridCol w:w="2366"/>
        <w:gridCol w:w="1980"/>
        <w:gridCol w:w="1883"/>
        <w:gridCol w:w="1883"/>
      </w:tblGrid>
      <w:tr w:rsidR="00AF7004" w:rsidRPr="00052B90" w14:paraId="229BA555" w14:textId="77777777"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065666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2D6684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C29929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Long.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7AB77A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Flags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DD8747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Label</w:t>
            </w:r>
          </w:p>
        </w:tc>
      </w:tr>
      <w:tr w:rsidR="00AF7004" w:rsidRPr="00052B90" w14:paraId="6C08DA31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226EF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IB_OPERATIONNAME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30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Search Key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IIC_CALL_NBR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IIC_DAYS_DIF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IIC_IM_FUND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4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IIC_IM_BLARTL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IIC_IM_BLARTH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IIC_IM_HKONTL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IIC_IM_HKONTH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</w:tbl>
    <w:p w14:paraId="312CEB62" w14:textId="77777777" w:rsidR="00AF7004" w:rsidRPr="00052B90" w:rsidRDefault="00DB4F5E">
      <w:pPr>
        <w:pBdr>
          <w:left w:val="single" w:sz="12" w:space="4" w:color="00B0F0"/>
        </w:pBdr>
        <w:spacing w:before="60" w:after="60"/>
        <w:ind w:left="360"/>
      </w:pPr>
      <w:r w:rsidRPr="00052B90">
        <w:rPr>
          <w:i/>
          <w:iCs/>
          <w:color w:val="595959"/>
          <w:sz w:val="16"/>
          <w:szCs w:val="16"/>
        </w:rPr>
        <w:t>ℹ️  Las filas de iteracion dentro de tablas son expandidas automaticamente por docxtpl.</w:t>
      </w:r>
    </w:p>
    <w:p w14:paraId="234EEF43" w14:textId="77777777" w:rsidR="00AF7004" w:rsidRPr="00052B90" w:rsidRDefault="00AF7004">
      <w:pPr>
        <w:spacing w:before="60" w:after="60"/>
      </w:pPr>
    </w:p>
    <w:p w14:paraId="263D9CF5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 del View</w:t>
      </w:r>
    </w:p>
    <w:p w14:paraId="24BB1EA6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A43EA1A" w14:textId="77777777" w:rsidR="00AF7004" w:rsidRPr="00052B90" w:rsidRDefault="00AF7004">
      <w:pPr>
        <w:spacing w:before="60" w:after="60"/>
      </w:pPr>
    </w:p>
    <w:p w14:paraId="4A78D969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de Campos</w:t>
      </w:r>
    </w:p>
    <w:p w14:paraId="1939758D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349DD203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75B2EC77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IIC_SAP_I1028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93DB23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2688F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6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Table</w:t>
            </w:r>
          </w:p>
        </w:tc>
      </w:tr>
      <w:tr w:rsidR="00AF7004" w:rsidRPr="00052B90" w14:paraId="73BA934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EA178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94ACE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i1028 Int. Status</w:t>
            </w:r>
          </w:p>
        </w:tc>
      </w:tr>
      <w:tr w:rsidR="00AF7004" w:rsidRPr="00052B90" w14:paraId="4DCE6DF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B0F7D0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Parent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1FCB7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</w:tbl>
    <w:p w14:paraId="035CE091" w14:textId="77777777" w:rsidR="00AF7004" w:rsidRPr="00052B90" w:rsidRDefault="00AF7004">
      <w:pPr>
        <w:spacing w:before="60" w:after="60"/>
      </w:pPr>
    </w:p>
    <w:p w14:paraId="1D1FD3A0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Campos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6"/>
        <w:gridCol w:w="2366"/>
        <w:gridCol w:w="1980"/>
        <w:gridCol w:w="1883"/>
        <w:gridCol w:w="1883"/>
      </w:tblGrid>
      <w:tr w:rsidR="00AF7004" w:rsidRPr="00052B90" w14:paraId="229BA555" w14:textId="77777777"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065666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2D6684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C29929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Long.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7AB77A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Flags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DD8747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Label</w:t>
            </w:r>
          </w:p>
        </w:tc>
      </w:tr>
      <w:tr w:rsidR="00AF7004" w:rsidRPr="00052B90" w14:paraId="6C08DA31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226EF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PROCESS_INSTANCE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10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IIC_CALL_NBR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IIC_TOTAL_COUNT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IIC_OK_COUNT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IIC_ERROR_COUNT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 xml:space="preserve"/>
            </w:r>
          </w:p>
        </w:tc>
      </w:tr>
    </w:tbl>
    <w:p w14:paraId="312CEB62" w14:textId="77777777" w:rsidR="00AF7004" w:rsidRPr="00052B90" w:rsidRDefault="00DB4F5E">
      <w:pPr>
        <w:pBdr>
          <w:left w:val="single" w:sz="12" w:space="4" w:color="00B0F0"/>
        </w:pBdr>
        <w:spacing w:before="60" w:after="60"/>
        <w:ind w:left="360"/>
      </w:pPr>
      <w:r w:rsidRPr="00052B90">
        <w:rPr>
          <w:i/>
          <w:iCs/>
          <w:color w:val="595959"/>
          <w:sz w:val="16"/>
          <w:szCs w:val="16"/>
        </w:rPr>
        <w:t>ℹ️  Las filas de iteracion dentro de tablas son expandidas automaticamente por docxtpl.</w:t>
      </w:r>
    </w:p>
    <w:p w14:paraId="234EEF43" w14:textId="77777777" w:rsidR="00AF7004" w:rsidRPr="00052B90" w:rsidRDefault="00AF7004">
      <w:pPr>
        <w:spacing w:before="60" w:after="60"/>
      </w:pPr>
    </w:p>
    <w:p w14:paraId="263D9CF5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 del View</w:t>
      </w:r>
    </w:p>
    <w:p w14:paraId="24BB1EA6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A43EA1A" w14:textId="77777777" w:rsidR="00AF7004" w:rsidRPr="00052B90" w:rsidRDefault="00AF7004">
      <w:pPr>
        <w:spacing w:before="60" w:after="60"/>
      </w:pPr>
    </w:p>
    <w:p w14:paraId="4A78D969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de Campos</w:t>
      </w:r>
    </w:p>
    <w:p w14:paraId="1939758D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349DD203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258E8267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72D5D91" w14:textId="77777777" w:rsidR="00AF7004" w:rsidRPr="00052B90" w:rsidRDefault="00DB4F5E">
      <w:r w:rsidRPr="00052B90">
        <w:br w:type="page"/>
      </w:r>
    </w:p>
    <w:p w14:paraId="526B6DB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Fields</w:t>
      </w:r>
    </w:p>
    <w:p w14:paraId="7E5C46B0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510C5E6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F84DB0D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06D45B0A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IIC_ERROR_COUNT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07553F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B555E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CDBB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Number</w:t>
            </w:r>
          </w:p>
        </w:tc>
      </w:tr>
      <w:tr w:rsidR="00AF7004" w:rsidRPr="00052B90" w14:paraId="5533C3B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241BA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Longitud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6A4F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</w:tr>
      <w:tr w:rsidR="00AF7004" w:rsidRPr="00052B90" w14:paraId="3BBF3E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8A1F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Largo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997F8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758DEA51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D6651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Corto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F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47941B0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6316A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687D1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</w:tbl>
    <w:p w14:paraId="17DD8116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(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 valores)</w:t>
      </w:r>
    </w:p>
    <w:p w14:paraId="27ADDC8B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20B00D41" w14:textId="77777777" w:rsidR="00AF7004" w:rsidRPr="00052B90" w:rsidRDefault="00AF7004">
      <w:pPr>
        <w:spacing w:before="60" w:after="60"/>
      </w:pPr>
    </w:p>
    <w:p w14:paraId="1CF9452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06D45B0A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IIC_IM_FUND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07553F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B555E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CDBB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Character</w:t>
            </w:r>
          </w:p>
        </w:tc>
      </w:tr>
      <w:tr w:rsidR="00AF7004" w:rsidRPr="00052B90" w14:paraId="5533C3B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241BA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Longitud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6A4F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4</w:t>
            </w:r>
          </w:p>
        </w:tc>
      </w:tr>
      <w:tr w:rsidR="00AF7004" w:rsidRPr="00052B90" w14:paraId="3BBF3E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8A1F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Largo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997F8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758DEA51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D6651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Corto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F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47941B0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6316A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687D1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</w:tbl>
    <w:p w14:paraId="17DD8116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(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 valores)</w:t>
      </w:r>
    </w:p>
    <w:p w14:paraId="27ADDC8B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20B00D41" w14:textId="77777777" w:rsidR="00AF7004" w:rsidRPr="00052B90" w:rsidRDefault="00AF7004">
      <w:pPr>
        <w:spacing w:before="60" w:after="60"/>
      </w:pPr>
    </w:p>
    <w:p w14:paraId="1CF9452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06D45B0A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IIC_OK_COUNT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07553F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B555E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CDBB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Number</w:t>
            </w:r>
          </w:p>
        </w:tc>
      </w:tr>
      <w:tr w:rsidR="00AF7004" w:rsidRPr="00052B90" w14:paraId="5533C3B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241BA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Longitud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6A4F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</w:tr>
      <w:tr w:rsidR="00AF7004" w:rsidRPr="00052B90" w14:paraId="3BBF3E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8A1F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Largo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997F8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758DEA51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D6651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Corto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F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47941B0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6316A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687D1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</w:tbl>
    <w:p w14:paraId="17DD8116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(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 valores)</w:t>
      </w:r>
    </w:p>
    <w:p w14:paraId="27ADDC8B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20B00D41" w14:textId="77777777" w:rsidR="00AF7004" w:rsidRPr="00052B90" w:rsidRDefault="00AF7004">
      <w:pPr>
        <w:spacing w:before="60" w:after="60"/>
      </w:pPr>
    </w:p>
    <w:p w14:paraId="1CF9452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06D45B0A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IIC_TOTAL_COUNT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07553F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B555E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CDBB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Number</w:t>
            </w:r>
          </w:p>
        </w:tc>
      </w:tr>
      <w:tr w:rsidR="00AF7004" w:rsidRPr="00052B90" w14:paraId="5533C3B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241BA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Longitud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6A4F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3</w:t>
            </w:r>
          </w:p>
        </w:tc>
      </w:tr>
      <w:tr w:rsidR="00AF7004" w:rsidRPr="00052B90" w14:paraId="3BBF3E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8A1F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Largo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997F8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758DEA51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D6651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Corto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F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  <w:tr w:rsidR="00AF7004" w:rsidRPr="00052B90" w14:paraId="47941B0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6316A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687D1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/>
            </w:r>
          </w:p>
        </w:tc>
      </w:tr>
    </w:tbl>
    <w:p w14:paraId="17DD8116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(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 valores)</w:t>
      </w:r>
    </w:p>
    <w:p w14:paraId="27ADDC8B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20B00D41" w14:textId="77777777" w:rsidR="00AF7004" w:rsidRPr="00052B90" w:rsidRDefault="00AF7004">
      <w:pPr>
        <w:spacing w:before="60" w:after="60"/>
      </w:pPr>
    </w:p>
    <w:p w14:paraId="1CF9452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21DE3758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4FDE676" w14:textId="77777777" w:rsidR="00AF7004" w:rsidRPr="00052B90" w:rsidRDefault="00DB4F5E">
      <w:r w:rsidRPr="00052B90">
        <w:br w:type="page"/>
      </w:r>
    </w:p>
    <w:p w14:paraId="7B7F1F3F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SQL Objects</w:t>
      </w:r>
    </w:p>
    <w:p w14:paraId="56DEA0AE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5C72986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3490CC40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31F89389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IIC_BU_EXISTS_SQL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D9E67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0B1E8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F5E18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SQL Object</w:t>
            </w:r>
          </w:p>
        </w:tc>
      </w:tr>
      <w:tr w:rsidR="00AF7004" w:rsidRPr="00052B90" w14:paraId="79A9ECB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6C193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0FF15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Check if BU exists</w:t>
            </w:r>
          </w:p>
        </w:tc>
      </w:tr>
    </w:tbl>
    <w:p w14:paraId="06EB3A72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Texto SQL</w:t>
      </w:r>
    </w:p>
    <w:p w14:paraId="092DD49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SELECT 'X'   FROM %Table(BUS_UNIT_TBL_FS) B   WHERE B.BUSINESS_UNIT = :1</w:t>
      </w:r>
    </w:p>
    <w:p w14:paraId="3E41B95D" w14:textId="77777777" w:rsidR="00AF7004" w:rsidRPr="00052B90" w:rsidRDefault="00AF7004">
      <w:pPr>
        <w:spacing w:before="60" w:after="60"/>
      </w:pPr>
    </w:p>
    <w:p w14:paraId="7A70FF12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31F89389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IIC_SAP_I1028_GET_SQL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D9E67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0B1E8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F5E18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SQL Object</w:t>
            </w:r>
          </w:p>
        </w:tc>
      </w:tr>
      <w:tr w:rsidR="00AF7004" w:rsidRPr="00052B90" w14:paraId="79A9ECB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6C193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0FF15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Get SAP i1028 Status</w:t>
            </w:r>
          </w:p>
        </w:tc>
      </w:tr>
    </w:tbl>
    <w:p w14:paraId="06EB3A72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Texto SQL</w:t>
      </w:r>
    </w:p>
    <w:p w14:paraId="092DD49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SELECT sum(IIC_TOTAL_COUNT)  , sum(IIC_OK_COUNT)  , sum(IIC_ERROR_COUNT)  FROM %Table(IIC_SAP_I1028)   WHERE PROCESS_INSTANCE=:1</w:t>
      </w:r>
    </w:p>
    <w:p w14:paraId="3E41B95D" w14:textId="77777777" w:rsidR="00AF7004" w:rsidRPr="00052B90" w:rsidRDefault="00AF7004">
      <w:pPr>
        <w:spacing w:before="60" w:after="60"/>
      </w:pPr>
    </w:p>
    <w:p w14:paraId="7A70FF12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31F89389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IIC_SAP_I1028_JE_COUNT_SQL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D9E67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0B1E8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F5E18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SQL Object</w:t>
            </w:r>
          </w:p>
        </w:tc>
      </w:tr>
      <w:tr w:rsidR="00AF7004" w:rsidRPr="00052B90" w14:paraId="79A9ECB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6C193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0FF15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Count JE to be created</w:t>
            </w:r>
          </w:p>
        </w:tc>
      </w:tr>
    </w:tbl>
    <w:p w14:paraId="06EB3A72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Texto SQL</w:t>
      </w:r>
    </w:p>
    <w:p w14:paraId="092DD49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SELECT COUNT(DISTINCT POSTING_DATE)   FROM %Table(IIC_IDBIIC_DATA) A  WHERE PROCESS_INSTANCE=:1  AND EXISTS (SELECT 'X' FROM %TABLE(BUS_UNIT_TBL_FS) B WHERE B.BUSINESS_UNIT = A.IIC_COMPANY)  GROUP BY process_instance</w:t>
      </w:r>
    </w:p>
    <w:p w14:paraId="3E41B95D" w14:textId="77777777" w:rsidR="00AF7004" w:rsidRPr="00052B90" w:rsidRDefault="00AF7004">
      <w:pPr>
        <w:spacing w:before="60" w:after="60"/>
      </w:pPr>
    </w:p>
    <w:p w14:paraId="7A70FF12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BF65105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138F13D9" w14:textId="77777777" w:rsidR="00AF7004" w:rsidRPr="00052B90" w:rsidRDefault="00DB4F5E">
      <w:r w:rsidRPr="00052B90">
        <w:br w:type="page"/>
      </w:r>
    </w:p>
    <w:p w14:paraId="72F915F0" w14:textId="7A918F88" w:rsidR="00AF7004" w:rsidRPr="00052B90" w:rsidRDefault="00F64A4C">
      <w:pPr>
        <w:pStyle w:val="Ttulo1"/>
        <w:rPr>
          <w:noProof/>
        </w:rPr>
      </w:pPr>
      <w:r w:rsidRPr="00052B90">
        <w:rPr>
          <w:noProof/>
        </w:rPr>
        <w:lastRenderedPageBreak/>
        <w:t xml:space="preserve">Record </w:t>
      </w:r>
      <w:r w:rsidR="00DB4F5E" w:rsidRPr="00052B90">
        <w:rPr>
          <w:noProof/>
        </w:rPr>
        <w:t>PeopleCode</w:t>
      </w:r>
    </w:p>
    <w:p w14:paraId="58CB9B8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161AC0A5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47E0E778" w14:textId="77777777" w:rsidR="00F64A4C" w:rsidRPr="00052B90" w:rsidRDefault="00F64A4C">
      <w:r w:rsidRPr="00052B90">
        <w:br w:type="page"/>
      </w:r>
    </w:p>
    <w:p w14:paraId="1A1CCD19" w14:textId="7CE6F158" w:rsidR="00F64A4C" w:rsidRPr="00052B90" w:rsidRDefault="00F64A4C" w:rsidP="00F64A4C">
      <w:pPr>
        <w:pStyle w:val="Ttulo1"/>
        <w:rPr>
          <w:noProof/>
        </w:rPr>
      </w:pPr>
      <w:r w:rsidRPr="00052B90">
        <w:rPr>
          <w:noProof/>
        </w:rPr>
        <w:lastRenderedPageBreak/>
        <w:t>Application Package PeopleCode</w:t>
      </w:r>
    </w:p>
    <w:p w14:paraId="5DF4FE23" w14:textId="77777777" w:rsidR="00F64A4C" w:rsidRPr="00052B90" w:rsidRDefault="00F64A4C" w:rsidP="00F64A4C">
      <w:pPr>
        <w:pBdr>
          <w:bottom w:val="single" w:sz="6" w:space="1" w:color="2E75B6"/>
        </w:pBdr>
        <w:spacing w:before="100" w:after="100"/>
      </w:pPr>
    </w:p>
    <w:p w14:paraId="1AC67E8D" w14:textId="52946B90" w:rsidR="00F64A4C" w:rsidRPr="00052B90" w:rsidRDefault="00F64A4C" w:rsidP="00F64A4C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4BF1A809" w14:textId="48F4555B" w:rsidR="00F64A4C" w:rsidRPr="00052B90" w:rsidRDefault="00DE0DEC" w:rsidP="00F64A4C">
      <w:pPr>
        <w:pStyle w:val="Ttulo2"/>
        <w:rPr>
          <w:noProof/>
        </w:rPr>
      </w:pPr>
      <w:r>
        <w:rPr>
          <w:noProof/>
        </w:rPr>
        <w:t>App Package</w:t>
      </w:r>
      <w:r w:rsidR="00F64A4C" w:rsidRPr="00052B90">
        <w:rPr>
          <w:noProof/>
        </w:rPr>
        <w:t xml:space="preserve">: </w:t>
      </w:r>
      <w:r w:rsidR="00F64A4C"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IIC_AZURE</w:t>
      </w:r>
    </w:p>
    <w:p w14:paraId="10C83FAF" w14:textId="2974EC98" w:rsidR="00F64A4C" w:rsidRPr="00052B90" w:rsidRDefault="00F64A4C" w:rsidP="00F64A4C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D3FCAF4" w14:textId="251A7231" w:rsidR="00F64A4C" w:rsidRPr="00052B90" w:rsidRDefault="00F64A4C" w:rsidP="00F64A4C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IIC_AZURE:AppFunctionInterfaces:Handlers:SAPI1028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F64A4C" w:rsidRPr="00052B90" w14:paraId="096DE5D0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59DD30" w14:textId="7637653B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875FAA" w14:textId="225E4F0A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IIC_AZURE:AppFunctionInterfaces:Handlers:SAPI1028</w:t>
            </w:r>
          </w:p>
        </w:tc>
      </w:tr>
      <w:tr w:rsidR="00F64A4C" w:rsidRPr="00052B90" w14:paraId="7E988DBF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160300" w14:textId="436D08FC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Code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7DF7CE" w14:textId="5F7442FC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Application Package PeopleCode</w:t>
            </w:r>
          </w:p>
        </w:tc>
      </w:tr>
    </w:tbl>
    <w:p w14:paraId="6DBFA4A6" w14:textId="77777777" w:rsidR="00F64A4C" w:rsidRPr="00052B90" w:rsidRDefault="00F64A4C" w:rsidP="00F64A4C">
      <w:pPr>
        <w:pStyle w:val="Ttulo4"/>
        <w:rPr>
          <w:noProof/>
        </w:rPr>
      </w:pPr>
      <w:r w:rsidRPr="00052B90">
        <w:rPr>
          <w:noProof/>
        </w:rPr>
        <w:t>Código Fuente</w:t>
      </w:r>
    </w:p>
    <w:p w14:paraId="3AC9DE72" w14:textId="4EEFC573" w:rsidR="009F082D" w:rsidRPr="00052B90" w:rsidRDefault="009F082D" w:rsidP="009F082D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/*----------------------------------------------------------------------------------------------------------------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Changes Track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Date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Project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 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Developer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Comments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07/12/2023  IIC_CHG0077637  AKANASHIRO  CTASK0211691 - SAP i1028 interface - Posting to IIC1 Consultant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payments and BizTalk project decommissioning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CTASK0232168 - Discard enviroment settings and standardize paths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----------------------------------------------------------------------------------------------------------------*/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/* Start - 07/12/2023 - IIC_CHG0077637 - AKANASHIRO - CTASK0211691 - SAP i1028 interface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import IIC_AZURE:AppFunctionInterfaces:InterfaceHandler;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import IIC_AZURE:AppFunctions:AppFunctionDefn;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class SAPI1028 extends IIC_AZURE:AppFunctionInterfaces:InterfaceHandler;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SAPI1028(&amp;nbrProcInstance_ As number, &amp;nbrCall As number, &amp;dtInitDate_ As date, &amp;dtEndDate_ As date, &amp;strBlartl_ As string, &amp;strBlarth_ As string, &amp;strFund_ As string);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moveJsonToRowset(&amp;s_json As string) Returns boolean;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getResult() Returns any;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getURLPathArray() Returns array of string;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getURLParamsArray() Returns array of string;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setTestParamaters();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protected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property number nbrProcInstance;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property number nOkSLGL;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property number nTotSLGL;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property number nErrSLGL;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property number nbrSeq;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property boolean ICC_Company_insert;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property boolean Iic_Insert;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private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mapping();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insertStatus(); /* Insert import status to IIC_SAP_I1028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&amp;s_month_id, &amp;a;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Record &amp;recTarget;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Rowset &amp;rsTarget;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&amp;s_log_validate;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array of string &amp;service_path;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array of string &amp;service_params;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Record &amp;rc_app_func;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&amp;sOriginalAccount;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&amp;sOriginalCostCenter;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/* Mapping variable, based on IIC_IDB_DATA_2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&amp;strPostingDate;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&amp;strCurrencyCode;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&amp;strBaseRate;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&amp;strHeaderRef;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&amp;strEffecDate;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&amp;strUpdateDate;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&amp;strCompany;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&amp;strAccount;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&amp;strCostCenter;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&amp;strCCcode;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&amp;strActivityId;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&amp;strCountryCode;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&amp;strCurChar;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&amp;strAcctCat;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&amp;strTranAmt;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&amp;strBaseAmt;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&amp;strReference;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&amp;strDescr;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&amp;strObjId;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&amp;strRstatus;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&amp;strRefKey1;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instance string &amp;strBlart;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end-class;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SAPI1028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&amp;nbrProcInstance_ as Number,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&amp;nbrCall as Number,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&amp;dtInitDate_ as Date,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&amp;dtEndDate_ as Date,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&amp;strBlartl_ as String,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&amp;strBlarth_ as String,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&amp;strFund_ as String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%Super = create IIC_AZURE:AppFunctionInterfaces:InterfaceHandler();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rem Local string &amp;strDBName = %DbName;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string &amp;strEnv = "";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SQLExec("SELECT IIC_APPPATH_ENV FROM %table(IIC_AZ_APFN_TBL) WHERE IIC_AUTH_ID='AZSAPJOURNALENTRIES' AND IIC_APP_FUNC_NAME='SAPI1028'", &amp;strEnv);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%This.nbrProcInstance = &amp;nbrProcInstance_;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%This.nOkSLGL = 0;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%This.nTotSLGL = 0;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%This.nErrSLGL = 0;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%This.nbrSeq = &amp;nbrCall;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string &amp;strInitDate, &amp;strEndDate;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&amp;strInitDate = DateTimeToLocalizedString(&amp;dtInitDate_, "yyyyMMdd");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&amp;strEndDate = DateTimeToLocalizedString(&amp;dtEndDate_, "yyyyMMdd");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/* Start - 07/19/2023 - IIC_CHG0077637 - AKANASHIRO - CTASK0232168 - Discard enviroment settings and standardize paths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Evaluate Upper(&amp;strEnv)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When "TEST1"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/* TST: https://apim-np-t-idb-integration.iadb.org/SAP/finance/FITransactions/ge1/JournalEntries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%This.setURIIndex(11);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%This.service_path = CreateArray("SAP", "finance", "FITransactions", "ge1", "JournalEntries");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Break;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When "TEST2"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/* https://apim-np-t-idb-integration.iadb.org/SAP/finance/FITransactions/qe1/JournalEntries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%This.setURIIndex(11);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%This.service_path = CreateArray("SAP", "finance", "FITransactions", "qe1", "JournalEntries");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Break;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When-Other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/*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DEV: https://apim-np-d-idb-integration.iadb.org/SAP/finance/FITransactions/JournalEntries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PRD: https://apim-p-idb-integration.iadb.org/SAP/finance/FITransactions/JournalEntries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 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%This.setURIIndex(10);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%This.service_path = CreateArray("SAP", "finance", "FITransactions", "JournalEntries");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Break;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End-Evaluate;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/* %This.setURIIndex(10);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%This.service_path = CreateArray("SAP", "finance", "FITransactions", "JournalEntries");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%This.service_params = CreateArray(&amp;strInitDate, &amp;strEndDate, &amp;strBlartl_, &amp;strBlarth_, &amp;strFund_);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/* End - 07/19/2023 - IIC_CHG0077637 - AKANASHIRO - CTASK0232168 - Discard enviroment settings and standardize paths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%This.setSummaryTitle("SAP i1028");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insertStatus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Record &amp;recSapi1028 = CreateRecord(Record.IIC_SAP_I1028);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&amp;recSapi1028.PROCESS_INSTANCE.Value = %This.nbrProcInstance;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&amp;recSapi1028.IIC_CALL_NBR.Value = %This.nbrSeq;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If Not &amp;recSapi1028.SelectByKey()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&amp;recSapi1028.PROCESS_INSTANCE.Value = %This.nbrProcInstance;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&amp;recSapi1028.IIC_CALL_NBR.Value = %This.nbrSeq;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&amp;recSapi1028.IIC_TOTAL_COUNT.Value = %This.nTotSLGL;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&amp;recSapi1028.IIC_OK_COUNT.Value = %This.nOkSLGL;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&amp;recSapi1028.IIC_ERROR_COUNT.Value = %This.nErrSLGL;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&amp;recSapi1028.Insert();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&amp;recSapi1028.PROCESS_INSTANCE.Value = %This.nbrProcInstance;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&amp;recSapi1028.IIC_CALL_NBR.Value = %This.nbrSeq;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&amp;recSapi1028.IIC_TOTAL_COUNT.Value = %This.nTotSLGL;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&amp;recSapi1028.IIC_OK_COUNT.Value = %This.nOkSLGL;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&amp;recSapi1028.IIC_ERROR_COUNT.Value = %This.nErrSLGL;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&amp;recSapi1028.Update();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mapping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/*Get parameters*/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Rowset &amp;rsRuleExSAPS;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Record &amp;recRule;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string &amp;strRecName, &amp;strFieldName, &amp;strFieldValue, &amp;strAction, &amp;strWhere, &amp;strWhere2, &amp;strDeptId;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string &amp;Exist_comp, &amp;sqlSentence, &amp;strNewAccount, &amp;Iic_Exists, &amp;strDeptTemp, &amp;strBuExists;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number &amp;X, &amp;Y;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&amp;strDeptId = "";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%This.Iic_Insert = False;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SQLExec(SQL.IIC_GETSAPEXCEP_SQL, %This.strAccount, &amp;Iic_Exists);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If All(&amp;Iic_Exists)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&amp;rsRuleExSAPS = CreateRowset(Record.IIC_RULE_EXSAPS);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&amp;rsRuleExSAPS.Fill(" Where ACCOUNT=:1 ", %This.strAccount);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For &amp;X = 1 To &amp;rsRuleExSAPS.ActiveRowCount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%This.Iic_Insert = True;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&amp;recRule = &amp;rsRuleExSAPS(&amp;X).GetRecord(1);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&amp;strRecName = &amp;recRule.Name;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For &amp;Y = 1 To &amp;recRule.FieldCount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&amp;strFieldName = &amp;recRule.GetField(&amp;Y).Name;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&amp;strFieldValue = &amp;rsRuleExSAPS.GetRow(&amp;X).GetRecord(@("Record." | &amp;strRecName)).GetField(@("Field." | &amp;strFieldName)).Value;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&amp;strFieldName = "FIELD_VALUE_FLG"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If &amp;strFieldValue = "A"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&amp;strAction = "A"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&amp;strAction = "D"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&amp;strFieldName = "FIELD_NAME"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If &amp;strFieldValue = "IIC_COMPANY"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SQLExec("SELECT 'X' FROM PS_IIC_RULE_EXSAPS WHERE ACCOUNT=:1 AND FIELD_NAME='IIC_COMPANY' AND FIELD_VALUE=:2 ", %This.strAccount, %This.strCompany, &amp;Exist_comp);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If All(&amp;Exist_comp)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   %This.ICC_Company_insert = True;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   &amp;strWhere2 = " AND FIELD_NAME='IIC_COMPANY' AND FIELD_VALUE='" | %This.strCompany | "'";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   &amp;strWhere2 = " 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   %This.ICC_Company_insert = False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%This.ICC_Company_insert = True;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&amp;strWhere2 = " 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All(&amp;strFieldValue)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If &amp;Y = 1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&amp;strWhere = " WHERE 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&amp;strWhere = &amp;strWhere | " AND 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&amp;strWhere = &amp;strWhere | &amp;strFieldName | "= '" | &amp;strFieldValue | "'";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End-For;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&amp;sqlSentence = "SELECT ACCOUNT2 FROM %table(IIC_RULE_EXSAPS) 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If &amp;strAction = "D"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SQLExec(&amp;sqlSentence | &amp;strWhere, &amp;strDeptId);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All(&amp;strDeptId)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%This.strCostCenter = &amp;strDeptId;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/*MAPEO DE CUENTA*/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SQLExec(SQL.IIC_GETACCNTMAPSAP_SQL, %This.strAccount, &amp;strNewAccount);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All(&amp;strNewAccount)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%This.strAccount = &amp;strNewAccount;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%This.strAccount = "";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If &amp;strAction = "A"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%This.ICC_Company_insert = True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SQLExec(&amp;sqlSentence | &amp;strWhere | &amp;strWhere2, &amp;strNewAccount);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SQLExec(&amp;sqlSentence | &amp;strWhere, &amp;strNewAccount);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All(&amp;strNewAccount)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%This.strAccount = &amp;strNewAccount;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If %This.strCCcode = ""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SQLExec(SQL.IIC_GETSAPEXCEP_ACCCDEPT_SQL, &amp;strDeptTemp);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%This.strCostCenter = &amp;strDeptTemp;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Local string &amp;strAccountTmp = "";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If %This.strAccount = ""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SQLExec(SQL.IIC_GET_DFLT_ACC_SAPEXCEP_SQL, &amp;strAccountTmp);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%This.strAccount = &amp;strAccountTmp;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/* Este insert parece no requerirse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If %This.ICC_Company_insert = True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SQLExec(SQL.IIC_I1028_IDBTOIIC_DAT_INS_2, %This.strPostingDate, %This.strCurrencyCode, %This.strBaseRate, %This.strHeaderRef, %This.strEffecDate, %This.strUpdateDate, %This.strCompany, &amp;sOriginalAccount, &amp;sOriginalCostCenter, %This.strActivityId, %This.strCountryCode, %This.strCurChar, %This.strAcctCat, %This.strTranAmt, %This.strBaseAmt, %This.strReference, %This.strDescr, %This.strObjId, %This.strRstatus, %This.strRefKey1, %This.strBlart, %This.nbrProcInstance, %This.strCCcode);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%This.strAcctCat = " 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SQLExec(SQL.IIC_I1028_IDBTOIIC_DAT_INS_SQL, %This.strPostingDate, %This.strCurrencyCode, %This.strBaseRate, %This.strHeaderRef, %This.strEffecDate, %This.strUpdateDate, %This.strCompany, %This.strAccount, %This.strCostCenter, %This.strActivityId, %This.strCountryCode, %This.strCurChar, %This.strAcctCat, %This.strTranAmt, %This.strBaseAmt, %This.strReference, %This.strDescr, %This.strObjId, %This.strRstatus, %This.strRefKey1, %This.strBlart, %This.nbrProcInstance, %This.strCCcode);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&amp;strBuExists = "";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SQLExec(SQL.IIC_BU_EXISTS_SQL, %This.strCompany, &amp;strBuExists);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&amp;strBuExists = "X"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%This.nOkSLGL = %This.nOkSLGL + 1;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%This.nErrSLGL = %This.nErrSLGL + 1;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End-For;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moveJsonToRowset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&amp;s_json as String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Returns Boolean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Extends/implements IIC_AZURE:AppFunctionInterfaces:InterfaceHandler.moveJsonToRowset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JsonParser &amp;o_parser = CreateJsonParser();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integer &amp;i;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REM created to control error in set of data;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string &amp;strDeptTemp, &amp;strMappingExc, &amp;strBuExists;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Warning "Received JSON: " | &amp;s_json;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If &amp;o_parser.Parse(&amp;s_json)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Local JsonObject &amp;j_object = &amp;o_parser.GetRootObject();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Local JsonArray &amp;coll = &amp;j_object.GetJsonArray("RECORD");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%This.nTotSLGL = &amp;coll.Length();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For &amp;i = 1 To &amp;coll.Length()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Local array of string &amp;aFieldname = CreateArrayRept("", 0);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%This.resetError();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/* verify if the obj_id and blart combination already exists on the table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%This.strObjId = &amp;coll.GetJsonObject(&amp;i).GetAsString("OBJ_ID");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%This.strBlart = &amp;coll.GetJsonObject(&amp;i).GetAsString("BLART");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Local string &amp;strAlreadyProcessed;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SQLExec(SQL.IIC_I1028_IDBTOIIC_VAL_DAT, %This.strObjId, %This.strBlart, &amp;strAlreadyProcessed);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If None(&amp;strAlreadyProcessed)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MessageBox(0, "", 99999, 99999, "Obj ID processed: " | %This.strObjId);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%This.strPostingDate = &amp;coll.GetJsonObject(&amp;i).GetAsString("POSTING_DATE");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%This.strCurrencyCode = &amp;coll.GetJsonObject(&amp;i).GetAsString("CURRENCY_CODE");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%This.strBaseRate = &amp;coll.GetJsonObject(&amp;i).GetAsString("BASERATE");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%This.strHeaderRef = &amp;coll.GetJsonObject(&amp;i).GetAsString("HEADER_REFERENCE");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%This.strEffecDate = &amp;coll.GetJsonObject(&amp;i).GetAsString("EFFECT_DATE");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%This.strUpdateDate = &amp;coll.GetJsonObject(&amp;i).GetAsString("UPDATE_DATE");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%This.strAccount = &amp;coll.GetJsonObject(&amp;i).GetAsString("ACCOUNT");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&amp;sOriginalAccount = %This.strAccount;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%This.strCostCenter = &amp;coll.GetJsonObject(&amp;i).GetAsString("COST_CENTER");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&amp;sOriginalCostCenter = %This.strCostCenter;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%This.strCompany = &amp;coll.GetJsonObject(&amp;i).GetAsString("COMPANY");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%This.strCCcode = &amp;coll.GetJsonObject(&amp;i).GetAsString("CC_CODE");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%This.strActivityId = &amp;coll.GetJsonObject(&amp;i).GetAsString("ACTIVITY_ID");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%This.strCountryCode = &amp;coll.GetJsonObject(&amp;i).GetAsString("COUNTRY_CODE");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%This.strCurChar = &amp;coll.GetJsonObject(&amp;i).GetAsString("CURRENCY_CHARACTERISTIC");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%This.strAcctCat = &amp;coll.GetJsonObject(&amp;i).GetAsString("ACCT_CATEGORY");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%This.strTranAmt = &amp;coll.GetJsonObject(&amp;i).GetAsString("TRAN_AMOUNT");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%This.strBaseAmt = &amp;coll.GetJsonObject(&amp;i).GetAsString("BASE_AMOUNT");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%This.strReference = &amp;coll.GetJsonObject(&amp;i).GetAsString("REFERENCE");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%This.strDescr = &amp;coll.GetJsonObject(&amp;i).GetAsString("DESCRIPTION");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%This.strRstatus = &amp;coll.GetJsonObject(&amp;i).GetAsString("R_STATUS");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%This.strRefKey1 = &amp;coll.GetJsonObject(&amp;i).GetAsString("REF_KEY1");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/* IF Account is found in SAP Mapping exceptions page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SQLExec(SQL.IIC_GETSAPEXCEP_SQL, %This.strAccount, &amp;strMappingExc);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All(&amp;strMappingExc)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%This.mapping();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/* IF Account is not found in SAP Mapping exceptions page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Local string &amp;strAccountTmp = "";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%This.strAccount = ""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SQLExec(SQL.IIC_GET_DFLT_ACC_SAPEXCEP_SQL, &amp;strAccountTmp);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%This.strAccount = &amp;strAccountTmp;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/*MAPEO DE CUENTA*/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rem Local string &amp;strNewAcct;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SQLExec(SQL.IIC_GETACCNTMAPSAP_SQL, %This.strAccount, &amp;strAccountTmp);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If All(&amp;strAccountTmp)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%This.strAccount = &amp;strAccountTmp;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SQLExec(SQL.IIC_GET_DFLT_ACC_SAPEXCEP_SQL, &amp;strAccountTmp);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%This.strAccount = &amp;strAccountTmp;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%This.strCCcode = ""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SQLExec(SQL.IIC_GETSAPEXCEP_ACCCDEPT_SQL, &amp;strDeptTemp);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%This.strCostCenter = &amp;strDeptTemp;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/*MAPEO COSTCENTERS*/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rem Local string &amp;strDeptId;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SQLExec(SQL.IIC_GETCOSTCMAPSAP_SQL, %This.strCCcode, &amp;strDeptTemp);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If All(&amp;strDeptTemp)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%This.strCostCenter = &amp;strDeptTemp;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SQLExec(SQL.IIC_GETSAPEXCEP_ACCCDEPT_SQL, &amp;strDeptTemp);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%This.strCostCenter = &amp;strDeptTemp;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If %This.Iic_Insert = False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SQLExec(SQL.IIC_I1028_IDBTOIIC_DAT_INS_2, %This.strPostingDate, %This.strCurrencyCode, %This.strBaseRate, %This.strHeaderRef, %This.strEffecDate, %This.strUpdateDate, %This.strCompany, &amp;sOriginalAccount, &amp;sOriginalCostCenter, %This.strActivityId, %This.strCountryCode, %This.strCurChar, %This.strAcctCat, %This.strTranAmt, %This.strBaseAmt, %This.strReference, %This.strDescr, %This.strObjId, %This.strRstatus, %This.strRefKey1, %This.strBlart, %This.nbrProcInstance, %This.strCCcode);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%This.strAcctCat = " 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SQLExec(SQL.IIC_I1028_IDBTOIIC_DAT_INS_SQL, %This.strPostingDate, %This.strCurrencyCode, %This.strBaseRate, %This.strHeaderRef, %This.strEffecDate, %This.strUpdateDate, %This.strCompany, %This.strAccount, %This.strCostCenter, %This.strActivityId, %This.strCountryCode, %This.strCurChar, %This.strAcctCat, %This.strTranAmt, %This.strBaseAmt, %This.strReference, %This.strDescr, %This.strObjId, %This.strRstatus, %This.strRefKey1, %This.strBlart, %This.nbrProcInstance, %This.strCCcode);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&amp;strBuExists = "";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SQLExec(SQL.IIC_BU_EXISTS_SQL, %This.strCompany, &amp;strBuExists);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If &amp;strBuExists = "X" Then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%This.nOkSLGL = %This.nOkSLGL + 1;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   %This.nErrSLGL = %This.nErrSLGL + 1;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%This.nErrSLGL = %This.nErrSLGL + 1;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%This.insertStatus();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   MessageBox(0, "", 99999, 99999, "The OBJ_ID (" | %This.strObjId | ") and BLART (" | %This.strBlart | ") were already processed before.");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End-For;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Else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/* Insert/Update Total, OK, Error counts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%This.insertStatus();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   Return False;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End-If;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/* Insert/Update Total, OK, Error counts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%This.insertStatus();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Return True;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getResult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Returns Any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Extends/implements IIC_AZURE:AppFunctionInterfaces:InterfaceHandler.getResult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Return %This.recTarget;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getURLPathArray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Returns Array of String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Extends/implements IIC_AZURE:AppFunctionInterfaces:InterfaceHandler.getURLPathArray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Return %This.service_path;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getURLParamsArray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Returns Array of String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Extends/implements IIC_AZURE:AppFunctionInterfaces:InterfaceHandler.getURLParamsArray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Return %This.service_params;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setTestParamaters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Extends/implements IIC_AZURE:AppFunctionInterfaces:InterfaceHandler.setTestParamaters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string &amp;s_dtinput = DateTimeToLocalizedString(%Date, "yyyyMMdd");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%This.service_params = CreateArray("IM_INI_DATE=" | &amp;s_dtinput, "&amp;IM_END_DATE=" | &amp;s_dtinput, "&amp;IM_BLARTL=ZO");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rem %This.service_params = CreateArray(&amp;s_dtinput, &amp;s_dtinput, "ZO");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/* End - 07/12/2023 - IIC_CHG0077637 - AKANASHIRO - CTASK0211691 - SAP i1028 interface */</w:t>
      </w:r>
      <w:r>
        <w:t xml:space="preserve"/>
      </w:r>
    </w:p>
    <w:p w14:paraId="7CC5D23B" w14:textId="77777777" w:rsidR="00BC1C14" w:rsidRPr="00052B90" w:rsidRDefault="00BC1C14" w:rsidP="00F64A4C">
      <w:pPr>
        <w:spacing w:before="60" w:after="60"/>
      </w:pPr>
    </w:p>
    <w:p w14:paraId="53399D79" w14:textId="77777777" w:rsidR="00F64A4C" w:rsidRPr="00052B90" w:rsidRDefault="00F64A4C" w:rsidP="00F64A4C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45AFF79" w14:textId="77777777" w:rsidR="00F64A4C" w:rsidRDefault="00F64A4C" w:rsidP="00F64A4C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4BF1A809" w14:textId="48F4555B" w:rsidR="00F64A4C" w:rsidRPr="00052B90" w:rsidRDefault="00DE0DEC" w:rsidP="00F64A4C">
      <w:pPr>
        <w:pStyle w:val="Ttulo2"/>
        <w:rPr>
          <w:noProof/>
        </w:rPr>
      </w:pPr>
      <w:r>
        <w:rPr>
          <w:noProof/>
        </w:rPr>
        <w:t>App Package</w:t>
      </w:r>
      <w:r w:rsidR="00F64A4C" w:rsidRPr="00052B90">
        <w:rPr>
          <w:noProof/>
        </w:rPr>
        <w:t xml:space="preserve">: </w:t>
      </w:r>
      <w:r w:rsidR="00F64A4C"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IIC_IDB_SERVICES</w:t>
      </w:r>
    </w:p>
    <w:p w14:paraId="10C83FAF" w14:textId="2974EC98" w:rsidR="00F64A4C" w:rsidRPr="00052B90" w:rsidRDefault="00F64A4C" w:rsidP="00F64A4C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D3FCAF4" w14:textId="251A7231" w:rsidR="00F64A4C" w:rsidRPr="00052B90" w:rsidRDefault="00F64A4C" w:rsidP="00F64A4C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IIC_IDB_SERVICES:SAP:Report:LogFormatter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F64A4C" w:rsidRPr="00052B90" w14:paraId="096DE5D0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59DD30" w14:textId="7637653B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875FAA" w14:textId="225E4F0A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IIC_IDB_SERVICES:SAP:Report:LogFormatter</w:t>
            </w:r>
          </w:p>
        </w:tc>
      </w:tr>
      <w:tr w:rsidR="00F64A4C" w:rsidRPr="00052B90" w14:paraId="7E988DBF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160300" w14:textId="436D08FC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Code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7DF7CE" w14:textId="5F7442FC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Application Package PeopleCode</w:t>
            </w:r>
          </w:p>
        </w:tc>
      </w:tr>
    </w:tbl>
    <w:p w14:paraId="6DBFA4A6" w14:textId="77777777" w:rsidR="00F64A4C" w:rsidRPr="00052B90" w:rsidRDefault="00F64A4C" w:rsidP="00F64A4C">
      <w:pPr>
        <w:pStyle w:val="Ttulo4"/>
        <w:rPr>
          <w:noProof/>
        </w:rPr>
      </w:pPr>
      <w:r w:rsidRPr="00052B90">
        <w:rPr>
          <w:noProof/>
        </w:rPr>
        <w:t>Código Fuente</w:t>
      </w:r>
    </w:p>
    <w:p w14:paraId="3AC9DE72" w14:textId="4EEFC573" w:rsidR="009F082D" w:rsidRPr="00052B90" w:rsidRDefault="009F082D" w:rsidP="009F082D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/*----------------------------------------------------------------------------------------------------------------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Changes Track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Date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Project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 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Developer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Comments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13/10/2020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IIC_PEOPLESOFT1418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JMENDEZ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PEOPLESOFT-1418- SAP-GL - Mappings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21/03/2023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IIC_CHG0077124     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DMASERA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Summary SAP GL Import Results to HTML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09/12/2023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IIC_CHG0077637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AKANASHIRO</w:t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CTASK0211691 - SAP i1028 interface - Posting to IIC1 Consultant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payments and BizTalk project decommissioning.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ab/>
      </w:r>
      <w:r>
        <w:rPr>
          <w:color w:val="595959"/>
          <w:sz w:val="18"/>
          <w:szCs w:val="18"/>
          <w:rFonts w:ascii="Courier New" w:hAnsi="Courier New" w:cs="Courier New"/>
        </w:rPr>
        <w:t xml:space="preserve">Fix Journal Entries counter. Ignores companies (BU) not defined.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----------------------------------------------------------------------------------------------------------------*/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/* Start - 13/10/2020 - IIC_PEOPLESOFT1418 - JMENDEZ - PEOPLESOFT-1418- SAP-GL - Mappings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import IIC_COMMONS:Logger:ILogFormatter;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import IIC_COMMONS:Logger:BaseLogger;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import IIC_AZURE:AppFunctions:Log:AppFunctionLogger;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class LogFormatter implements IIC_COMMONS:Logger:ILogFormatter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LogFormatter();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getSummaryFromAppFunctionToHTML(&amp;sTitle As string, &amp;oLog As IIC_AZURE:AppFunctions:Log:AppFunctionLogger) Returns string;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/* Start - 21/03/2023 - IIC_CHG0077124 - DMASERA - Summary SAP GL Import Results to HTML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method getSummarySapGLFromAppFunctionHTML(&amp;sTitle As string, &amp;nOk As number, &amp;nErr As number, &amp;nTot As number) Returns string;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/* End - 21/03/2023 - IIC_CHG0077124 - DMASERA - Summary SAP GL Import Results to HTML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end-class;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LogFormatter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getSummaryFromAppFunctionToHTML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&amp;sTitle as String,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&amp;oLog as IIC_AZURE:AppFunctions:Log:AppFunctionLogger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Returns String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string &amp;sSummary;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"&lt;strong&gt;" | &amp;sTitle | "&lt;/strong&gt;&lt;/br&gt;";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"&lt;table border=""0""&gt;&lt;tbody&gt;";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"&lt;tr&gt;&lt;td&gt;" | "Imported Row/s from App Function: " | "&lt;/td&gt;&lt;td&gt;" | String(&amp;oLog.getOkCounter()) | "&lt;/td&gt;&lt;/tr&gt;";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"&lt;tr&gt;&lt;td&gt;" | "Failed Rows/s from App Function: " | "&lt;/td&gt;&lt;td&gt;" | String(&amp;oLog.getErrorCounter()) | "&lt;/td&gt;&lt;/tr&gt;";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"&lt;tr&gt;&lt;td&gt;" | "Total Records from App Function: " | "&lt;/td&gt;&lt;td&gt;" | String(&amp;oLog.getTotalCounter()) | "&lt;/td&gt;&lt;/tr&gt;";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"&lt;/tbody&gt;&lt;/table&gt;";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Return &amp;sSummary;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/* End - 13/10/2020 - IIC_PEOPLESOFT1418 - JMENDEZ - PEOPLESOFT-1418- SAP-GL - Mappings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/* Start - 21/03/2023 - IIC_CHG0077124 - DMASERA - Summary SAP GL Import Results to HTML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method getSummarySapGLFromAppFunctionHTML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&amp;sTitle as String,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&amp;nOk as Number,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&amp;nErr as Number,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&amp;nTot as Number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/+ Returns String +/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string &amp;sSummary;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Local number &amp;JrnlsCnt;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&amp;JrnlsCnt = 0;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/* Start - 09/12/2023 - IIC_CHG0077637 - AKANASHIRO - CTASK0211691 - SAP i1028 interface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rem SQLExec("SELECT COUNT(DISTINCT POSTING_DATE) FROM %Table(IIC_IDBIIC_DATA) WHERE PROCESS_INSTANCE=:1 group by process_instance", GetRecord().PROCESS_INSTANCE.Value, &amp;JrnlsCnt);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SQLExec(SQL.IIC_SAP_I1028_JE_COUNT_SQL, GetRecord().PROCESS_INSTANCE.Value, &amp;JrnlsCnt);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/* End - 09/12/2023 - IIC_CHG0077637 - AKANASHIRO - CTASK0211691 - SAP i1028 interface */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"&lt;strong&gt;" | &amp;sTitle | "&lt;/strong&gt;&lt;/br&gt;";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"&lt;table border=""0""&gt;&lt;tbody&gt;";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"&lt;tr&gt;&lt;td&gt;" | "Imported Row/s from App Function: " | "&lt;/td&gt;&lt;td&gt;" | String(&amp;nOk) | "&lt;/td&gt;&lt;/tr&gt;";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"&lt;tr&gt;&lt;td&gt;" | "Failed Rows/s from App Function: " | "&lt;/td&gt;&lt;td&gt;" | String(&amp;nErr) | "&lt;/td&gt;&lt;/tr&gt;";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"&lt;tr&gt;&lt;td&gt;" | "Total Records from App Function: " | "&lt;/td&gt;&lt;td&gt;" | String(&amp;nTot) | "&lt;/td&gt;&lt;/tr&gt;";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"&lt;tr&gt;&lt;td&gt;" | "Total JE to be created: " | "&lt;/td&gt;&lt;td&gt;" | String(&amp;JrnlsCnt) | "&lt;/td&gt;&lt;/tr&gt;";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&amp;sSummary = &amp;sSummary | "&lt;/tbody&gt;&lt;/table&gt;";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   Return &amp;sSummary;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end-method;</w:t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/>
      </w:r>
      <w:r>
        <w:t xml:space="preserve"/>
      </w:r>
    </w:p>
    <w:p>
      <w:pPr>
        <w:shd w:val="clear" w:color="auto" w:fill="F2F2F2"/>
        <w:spacing w:before="30" w:after="30"/>
        <w:ind w:left="360"/>
      </w:pPr>
      <w:r>
        <w:t xml:space="preserve"/>
      </w:r>
      <w:r>
        <w:rPr>
          <w:color w:val="595959"/>
          <w:sz w:val="18"/>
          <w:szCs w:val="18"/>
          <w:rFonts w:ascii="Courier New" w:hAnsi="Courier New" w:cs="Courier New"/>
        </w:rPr>
        <w:t xml:space="preserve">/* End - 21/03/2023 - IIC_CHG0077124 - DMASERA - Summary SAP GL Import Results to HTML */</w:t>
      </w:r>
      <w:r>
        <w:t xml:space="preserve"/>
      </w:r>
    </w:p>
    <w:p w14:paraId="7CC5D23B" w14:textId="77777777" w:rsidR="00BC1C14" w:rsidRPr="00052B90" w:rsidRDefault="00BC1C14" w:rsidP="00F64A4C">
      <w:pPr>
        <w:spacing w:before="60" w:after="60"/>
      </w:pPr>
    </w:p>
    <w:p w14:paraId="53399D79" w14:textId="77777777" w:rsidR="00F64A4C" w:rsidRPr="00052B90" w:rsidRDefault="00F64A4C" w:rsidP="00F64A4C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45AFF79" w14:textId="77777777" w:rsidR="00F64A4C" w:rsidRDefault="00F64A4C" w:rsidP="00F64A4C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31123AC5" w14:textId="53C1AB99" w:rsidR="00AF7004" w:rsidRPr="00052B90" w:rsidRDefault="00DB4F5E">
      <w:r w:rsidRPr="00052B90">
        <w:br w:type="page"/>
      </w:r>
    </w:p>
    <w:p w14:paraId="23656D2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Pages</w:t>
      </w:r>
    </w:p>
    <w:p w14:paraId="05189BD4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1C1ECBC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2074D8EE" w14:textId="77777777" w:rsidR="00AF7004" w:rsidRPr="00052B90" w:rsidRDefault="00DB4F5E">
      <w:r w:rsidRPr="00052B90">
        <w:br w:type="page"/>
      </w:r>
    </w:p>
    <w:p w14:paraId="3DB2F662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Components</w:t>
      </w:r>
    </w:p>
    <w:p w14:paraId="15A2D1DD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259D0F8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12210C70" w14:textId="77777777" w:rsidR="00AF7004" w:rsidRPr="00052B90" w:rsidRDefault="00DB4F5E">
      <w:r w:rsidRPr="00052B90">
        <w:br w:type="page"/>
      </w:r>
    </w:p>
    <w:p w14:paraId="18E6F191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Menus</w:t>
      </w:r>
    </w:p>
    <w:p w14:paraId="6ECE0916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13F80C8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36F4707D" w14:textId="77777777" w:rsidR="00AF7004" w:rsidRPr="00052B90" w:rsidRDefault="00DB4F5E">
      <w:r w:rsidRPr="00052B90">
        <w:br w:type="page"/>
      </w:r>
    </w:p>
    <w:p w14:paraId="5A8C2B79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Application Engine Programs</w:t>
      </w:r>
    </w:p>
    <w:p w14:paraId="4E6CA66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938E1BD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745C7D78" w14:textId="77777777" w:rsidR="00AF7004" w:rsidRPr="00052B90" w:rsidRDefault="00DB4F5E">
      <w:r w:rsidRPr="00052B90">
        <w:br w:type="page"/>
      </w:r>
    </w:p>
    <w:p w14:paraId="1B465656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Application Packages</w:t>
      </w:r>
    </w:p>
    <w:p w14:paraId="746AF0E3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45A837E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05DCE147" w14:textId="77777777" w:rsidR="00AF7004" w:rsidRPr="00052B90" w:rsidRDefault="00DB4F5E">
      <w:r w:rsidRPr="00052B90">
        <w:br w:type="page"/>
      </w:r>
    </w:p>
    <w:p w14:paraId="05BB0450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Message Catalog</w:t>
      </w:r>
    </w:p>
    <w:p w14:paraId="72A12848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B934D57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39987F64" w14:textId="77777777" w:rsidR="00AF7004" w:rsidRPr="00052B90" w:rsidRDefault="00DB4F5E">
      <w:r w:rsidRPr="00052B90">
        <w:br w:type="page"/>
      </w:r>
    </w:p>
    <w:p w14:paraId="2A5BE649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Process Definitions</w:t>
      </w:r>
    </w:p>
    <w:p w14:paraId="229E58E3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FC4B231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27F4BE58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733706D0" w14:textId="77777777" w:rsidR="00AF7004" w:rsidRPr="00052B90" w:rsidRDefault="00DB4F5E">
      <w:pPr>
        <w:pStyle w:val="Ttulo2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IIC_SAPI1028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A776A0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0D596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2B26A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Application Engine</w:t>
            </w:r>
          </w:p>
        </w:tc>
      </w:tr>
      <w:tr w:rsidR="00AF7004" w:rsidRPr="00052B90" w14:paraId="2F1E5FA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2C5F3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Run Location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4CDF4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2</w:t>
            </w:r>
          </w:p>
        </w:tc>
      </w:tr>
      <w:tr w:rsidR="00AF7004" w:rsidRPr="00052B90" w14:paraId="08A0758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48D16D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97262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SAP I1028 Interface</w:t>
            </w:r>
          </w:p>
        </w:tc>
      </w:tr>
    </w:tbl>
    <w:p w14:paraId="0ECA569A" w14:textId="77777777" w:rsidR="00AF7004" w:rsidRPr="00052B90" w:rsidRDefault="00AF7004">
      <w:pPr>
        <w:spacing w:before="60" w:after="60"/>
      </w:pPr>
    </w:p>
    <w:p w14:paraId="03690427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ED0F41A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61318287" w14:textId="77777777" w:rsidR="00AF7004" w:rsidRPr="00052B90" w:rsidRDefault="00DB4F5E">
      <w:r w:rsidRPr="00052B90">
        <w:br w:type="page"/>
      </w:r>
    </w:p>
    <w:p w14:paraId="4369634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Service Operations</w:t>
      </w:r>
    </w:p>
    <w:p w14:paraId="3D11E29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22ED89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7760BA02" w14:textId="77777777" w:rsidR="00AF7004" w:rsidRPr="00052B90" w:rsidRDefault="00DB4F5E">
      <w:r w:rsidRPr="00052B90">
        <w:br w:type="page"/>
      </w:r>
    </w:p>
    <w:p w14:paraId="54CCD38A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Queries</w:t>
      </w:r>
    </w:p>
    <w:p w14:paraId="50DC35DD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B0B4C3C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5FDE9305" w14:textId="77777777" w:rsidR="00AF7004" w:rsidRPr="00052B90" w:rsidRDefault="00DB4F5E">
      <w:r w:rsidRPr="00052B90">
        <w:br w:type="page"/>
      </w:r>
    </w:p>
    <w:p w14:paraId="78BB0500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Roles</w:t>
      </w:r>
    </w:p>
    <w:p w14:paraId="39BBB734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1701670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00373047" w14:textId="77777777" w:rsidR="00AF7004" w:rsidRPr="00052B90" w:rsidRDefault="00DB4F5E">
      <w:r w:rsidRPr="00052B90">
        <w:br w:type="page"/>
      </w:r>
    </w:p>
    <w:p w14:paraId="6043B1C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File Layouts</w:t>
      </w:r>
    </w:p>
    <w:p w14:paraId="200778DC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59B44AD0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p w14:paraId="7D8326C2" w14:textId="77777777" w:rsidR="00AF7004" w:rsidRPr="00052B90" w:rsidRDefault="00DB4F5E">
      <w:r w:rsidRPr="00052B90">
        <w:br w:type="page"/>
      </w:r>
    </w:p>
    <w:p w14:paraId="2B72EED8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Portal / Content References</w:t>
      </w:r>
    </w:p>
    <w:p w14:paraId="73418C70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4B598D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/>
      </w:r>
    </w:p>
    <w:sectPr w:rsidR="00AF7004">
      <w:headerReference w:type="default" r:id="rId7"/>
      <w:footerReference w:type="default" r:id="rId8"/>
      <w:pgSz w:w="12240" w:h="15840"/>
      <w:pgMar w:top="1080" w:right="108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50545" w14:textId="77777777" w:rsidR="00E549FB" w:rsidRPr="00052B90" w:rsidRDefault="00E549FB">
      <w:r w:rsidRPr="00052B90">
        <w:separator/>
      </w:r>
    </w:p>
  </w:endnote>
  <w:endnote w:type="continuationSeparator" w:id="0">
    <w:p w14:paraId="52BB4F25" w14:textId="77777777" w:rsidR="00E549FB" w:rsidRPr="00052B90" w:rsidRDefault="00E549FB">
      <w:r w:rsidRPr="00052B9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C4A40" w14:textId="77777777" w:rsidR="00AF7004" w:rsidRPr="00052B90" w:rsidRDefault="00DB4F5E">
    <w:pPr>
      <w:pBdr>
        <w:top w:val="single" w:sz="4" w:space="1" w:color="2E75B6"/>
      </w:pBdr>
      <w:jc w:val="center"/>
    </w:pPr>
    <w:r w:rsidRPr="00052B90">
      <w:rPr>
        <w:color w:val="595959"/>
        <w:sz w:val="16"/>
        <w:szCs w:val="16"/>
      </w:rPr>
      <w:t xml:space="preserve">Página </w:t>
    </w:r>
    <w:r w:rsidRPr="00052B90">
      <w:rPr>
        <w:color w:val="595959"/>
        <w:sz w:val="16"/>
        <w:szCs w:val="16"/>
      </w:rPr>
      <w:fldChar w:fldCharType="begin"/>
    </w:r>
    <w:r w:rsidRPr="00052B90">
      <w:rPr>
        <w:color w:val="595959"/>
        <w:sz w:val="16"/>
        <w:szCs w:val="16"/>
      </w:rPr>
      <w:instrText>PAGE</w:instrText>
    </w:r>
    <w:r w:rsidRPr="00052B90">
      <w:rPr>
        <w:color w:val="595959"/>
        <w:sz w:val="16"/>
        <w:szCs w:val="16"/>
      </w:rPr>
      <w:fldChar w:fldCharType="separate"/>
    </w:r>
    <w:r w:rsidR="00F64A4C" w:rsidRPr="00052B90">
      <w:rPr>
        <w:color w:val="595959"/>
        <w:sz w:val="16"/>
        <w:szCs w:val="16"/>
      </w:rPr>
      <w:t>1</w:t>
    </w:r>
    <w:r w:rsidRPr="00052B90"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C6D36" w14:textId="77777777" w:rsidR="00E549FB" w:rsidRPr="00052B90" w:rsidRDefault="00E549FB">
      <w:r w:rsidRPr="00052B90">
        <w:separator/>
      </w:r>
    </w:p>
  </w:footnote>
  <w:footnote w:type="continuationSeparator" w:id="0">
    <w:p w14:paraId="417833A4" w14:textId="77777777" w:rsidR="00E549FB" w:rsidRPr="00052B90" w:rsidRDefault="00E549FB">
      <w:r w:rsidRPr="00052B9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C4BE2" w14:textId="77777777" w:rsidR="00AF7004" w:rsidRPr="00052B90" w:rsidRDefault="00DB4F5E">
    <w:pPr>
      <w:pBdr>
        <w:bottom w:val="single" w:sz="4" w:space="1" w:color="2E75B6"/>
      </w:pBdr>
      <w:jc w:val="right"/>
    </w:pPr>
    <w:r w:rsidRPr="00052B90">
      <w:rPr>
        <w:color w:val="595959"/>
        <w:sz w:val="16"/>
        <w:szCs w:val="16"/>
      </w:rPr>
      <w:t xml:space="preserve">Proyecto: </w:t>
    </w:r>
    <w:r w:rsidRPr="00052B90">
      <w:rPr>
        <w:rFonts w:ascii="Courier New" w:eastAsia="Courier New" w:hAnsi="Courier New" w:cs="Courier New"/>
        <w:color w:val="595959"/>
        <w:sz w:val="16"/>
        <w:szCs w:val="16"/>
      </w:rPr>
      <w:t xml:space="preserve">IIC_CHG0077637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71AA7"/>
    <w:multiLevelType w:val="hybridMultilevel"/>
    <w:tmpl w:val="9C249EDA"/>
    <w:lvl w:ilvl="0" w:tplc="B3FEA760">
      <w:start w:val="1"/>
      <w:numFmt w:val="bullet"/>
      <w:lvlText w:val="●"/>
      <w:lvlJc w:val="left"/>
      <w:pPr>
        <w:ind w:left="720" w:hanging="360"/>
      </w:pPr>
    </w:lvl>
    <w:lvl w:ilvl="1" w:tplc="95B4AB44">
      <w:start w:val="1"/>
      <w:numFmt w:val="bullet"/>
      <w:lvlText w:val="○"/>
      <w:lvlJc w:val="left"/>
      <w:pPr>
        <w:ind w:left="1440" w:hanging="360"/>
      </w:pPr>
    </w:lvl>
    <w:lvl w:ilvl="2" w:tplc="CD70DA80">
      <w:start w:val="1"/>
      <w:numFmt w:val="bullet"/>
      <w:lvlText w:val="■"/>
      <w:lvlJc w:val="left"/>
      <w:pPr>
        <w:ind w:left="2160" w:hanging="360"/>
      </w:pPr>
    </w:lvl>
    <w:lvl w:ilvl="3" w:tplc="09009EA8">
      <w:start w:val="1"/>
      <w:numFmt w:val="bullet"/>
      <w:lvlText w:val="●"/>
      <w:lvlJc w:val="left"/>
      <w:pPr>
        <w:ind w:left="2880" w:hanging="360"/>
      </w:pPr>
    </w:lvl>
    <w:lvl w:ilvl="4" w:tplc="411AFE4E">
      <w:start w:val="1"/>
      <w:numFmt w:val="bullet"/>
      <w:lvlText w:val="○"/>
      <w:lvlJc w:val="left"/>
      <w:pPr>
        <w:ind w:left="3600" w:hanging="360"/>
      </w:pPr>
    </w:lvl>
    <w:lvl w:ilvl="5" w:tplc="8EFA7B3A">
      <w:start w:val="1"/>
      <w:numFmt w:val="bullet"/>
      <w:lvlText w:val="■"/>
      <w:lvlJc w:val="left"/>
      <w:pPr>
        <w:ind w:left="4320" w:hanging="360"/>
      </w:pPr>
    </w:lvl>
    <w:lvl w:ilvl="6" w:tplc="CF1C14C4">
      <w:start w:val="1"/>
      <w:numFmt w:val="bullet"/>
      <w:lvlText w:val="●"/>
      <w:lvlJc w:val="left"/>
      <w:pPr>
        <w:ind w:left="5040" w:hanging="360"/>
      </w:pPr>
    </w:lvl>
    <w:lvl w:ilvl="7" w:tplc="224288AE">
      <w:start w:val="1"/>
      <w:numFmt w:val="bullet"/>
      <w:lvlText w:val="●"/>
      <w:lvlJc w:val="left"/>
      <w:pPr>
        <w:ind w:left="5760" w:hanging="360"/>
      </w:pPr>
    </w:lvl>
    <w:lvl w:ilvl="8" w:tplc="E57C4810">
      <w:start w:val="1"/>
      <w:numFmt w:val="bullet"/>
      <w:lvlText w:val="●"/>
      <w:lvlJc w:val="left"/>
      <w:pPr>
        <w:ind w:left="6480" w:hanging="360"/>
      </w:pPr>
    </w:lvl>
  </w:abstractNum>
  <w:num w:numId="1" w16cid:durableId="20810534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004"/>
    <w:rsid w:val="00052B90"/>
    <w:rsid w:val="001B195D"/>
    <w:rsid w:val="00293EB5"/>
    <w:rsid w:val="00353728"/>
    <w:rsid w:val="004656F0"/>
    <w:rsid w:val="00486D82"/>
    <w:rsid w:val="004B35E6"/>
    <w:rsid w:val="004C6E06"/>
    <w:rsid w:val="004D7ACD"/>
    <w:rsid w:val="004F4D91"/>
    <w:rsid w:val="005171B8"/>
    <w:rsid w:val="007B3486"/>
    <w:rsid w:val="00843E27"/>
    <w:rsid w:val="00884768"/>
    <w:rsid w:val="008A6F84"/>
    <w:rsid w:val="00907B69"/>
    <w:rsid w:val="009F082D"/>
    <w:rsid w:val="00AF31C2"/>
    <w:rsid w:val="00AF7004"/>
    <w:rsid w:val="00BC1C14"/>
    <w:rsid w:val="00C05EAD"/>
    <w:rsid w:val="00D3687E"/>
    <w:rsid w:val="00DB4F5E"/>
    <w:rsid w:val="00DE0DEC"/>
    <w:rsid w:val="00E047D9"/>
    <w:rsid w:val="00E549FB"/>
    <w:rsid w:val="00F64A4C"/>
    <w:rsid w:val="00FD6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04E30"/>
  <w15:docId w15:val="{3255BFEC-7E32-453E-8E87-13F0C18B9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L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82D"/>
    <w:rPr>
      <w:noProof/>
    </w:rPr>
  </w:style>
  <w:style w:type="paragraph" w:styleId="Ttulo1">
    <w:name w:val="heading 1"/>
    <w:uiPriority w:val="9"/>
    <w:qFormat/>
    <w:pPr>
      <w:spacing w:before="320" w:after="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60"/>
      <w:outlineLvl w:val="2"/>
    </w:pPr>
    <w:rPr>
      <w:b/>
      <w:bCs/>
      <w:color w:val="1F4E79"/>
      <w:sz w:val="22"/>
      <w:szCs w:val="22"/>
    </w:rPr>
  </w:style>
  <w:style w:type="paragraph" w:styleId="Ttulo4">
    <w:name w:val="heading 4"/>
    <w:uiPriority w:val="9"/>
    <w:unhideWhenUsed/>
    <w:qFormat/>
    <w:pPr>
      <w:spacing w:before="120" w:after="40"/>
      <w:outlineLvl w:val="3"/>
    </w:pPr>
    <w:rPr>
      <w:b/>
      <w:bCs/>
      <w:color w:val="595959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19</Pages>
  <Words>1090</Words>
  <Characters>6000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Agustin Kanashiro</cp:lastModifiedBy>
  <cp:revision>19</cp:revision>
  <dcterms:created xsi:type="dcterms:W3CDTF">2026-03-25T02:07:00Z</dcterms:created>
  <dcterms:modified xsi:type="dcterms:W3CDTF">2026-03-25T02:54:00Z</dcterms:modified>
  <dc:description/>
  <dc:identifier/>
  <dc:language/>
  <dc:subject/>
  <dc:title/>
</cp:coreProperties>
</file>