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CB" w:rsidRPr="00CC62CB" w:rsidRDefault="00CC62CB">
      <w:pPr>
        <w:rPr>
          <w:b/>
          <w:sz w:val="32"/>
          <w:u w:val="single"/>
          <w:lang w:val="en-US"/>
        </w:rPr>
      </w:pPr>
      <w:r w:rsidRPr="00CC62CB">
        <w:rPr>
          <w:b/>
          <w:sz w:val="32"/>
          <w:u w:val="single"/>
          <w:lang w:val="en-US"/>
        </w:rPr>
        <w:t>Accessibility/visibility/override ability modifiers</w:t>
      </w:r>
    </w:p>
    <w:p w:rsidR="00CC62CB" w:rsidRPr="00653A84" w:rsidRDefault="00CC62CB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 w:rsidRP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final</w:t>
      </w:r>
      <w:proofErr w:type="gramEnd"/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</w:p>
    <w:p w:rsidR="00890A40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bookmarkStart w:id="0" w:name="_GoBack"/>
      <w:bookmarkEnd w:id="0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– prevents inheritance from the unit </w:t>
      </w:r>
    </w:p>
    <w:p w:rsidR="00CC62CB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unit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4A3470" w:rsidRDefault="004A3470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B</w:t>
      </w: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extend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// Validity error</w:t>
      </w:r>
    </w:p>
    <w:p w:rsidR="004A3470" w:rsidRPr="004A3470" w:rsidRDefault="004A3470" w:rsidP="004A3470">
      <w:pPr>
        <w:pStyle w:val="a3"/>
        <w:spacing w:before="77" w:beforeAutospacing="0" w:after="0" w:afterAutospacing="0"/>
        <w:ind w:left="708"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Default="00CC62CB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Prevents overriding the unit member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653A84" w:rsidRDefault="001F4451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protected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- own</w:t>
      </w:r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{}</w:t>
      </w:r>
    </w:p>
    <w:p w:rsidR="00CC62CB" w:rsidRPr="004A3470" w:rsidRDefault="00CC62CB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prevents access to this unit member from clients of the unit</w:t>
      </w:r>
      <w:r w:rsidR="004A3470"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,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ancestors have full access 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{}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{}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rtn</w:t>
      </w:r>
      <w:proofErr w:type="spellEnd"/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()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this 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is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 // validity error!</w:t>
      </w:r>
    </w:p>
    <w:p w:rsidR="001F4451" w:rsidRPr="00CC62CB" w:rsidRDefault="001F4451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</w:p>
    <w:p w:rsidR="00CC62CB" w:rsidRPr="00653A84" w:rsidRDefault="001F4451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private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- hidden</w:t>
      </w:r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{this}</w:t>
      </w:r>
    </w:p>
    <w:p w:rsidR="00CC62CB" w:rsidRDefault="00CC62CB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prevents access to this unit members from all ancestors of this unit</w:t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and all its clients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lastRenderedPageBreak/>
        <w:t>unit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{</w:t>
      </w:r>
      <w:proofErr w:type="gramStart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proofErr w:type="gramEnd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}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{</w:t>
      </w:r>
      <w:proofErr w:type="gramStart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proofErr w:type="gramEnd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}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spellStart"/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rtn</w:t>
      </w:r>
      <w:proofErr w:type="spellEnd"/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// Validity error!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// Validity error!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is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1F4451" w:rsidP="00CC62CB">
      <w:pPr>
        <w:pStyle w:val="a3"/>
        <w:spacing w:before="77" w:beforeAutospacing="0" w:after="0" w:afterAutospacing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 //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Validity error!</w:t>
      </w:r>
    </w:p>
    <w:p w:rsidR="00CC62CB" w:rsidRDefault="00CC62CB" w:rsidP="00CC62CB">
      <w:pPr>
        <w:pStyle w:val="a3"/>
        <w:spacing w:before="77" w:beforeAutospacing="0" w:after="0" w:afterAutospacing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</w:p>
    <w:sectPr w:rsidR="00CC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97365"/>
    <w:multiLevelType w:val="hybridMultilevel"/>
    <w:tmpl w:val="1FB6D336"/>
    <w:lvl w:ilvl="0" w:tplc="9D125652">
      <w:start w:val="1"/>
      <w:numFmt w:val="bullet"/>
      <w:lvlText w:val="-"/>
      <w:lvlJc w:val="left"/>
      <w:pPr>
        <w:ind w:left="1068" w:hanging="360"/>
      </w:pPr>
      <w:rPr>
        <w:rFonts w:ascii="Lucida Console" w:eastAsia="+mn-ea" w:hAnsi="Lucida Console" w:cs="+mn-c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CB"/>
    <w:rsid w:val="001F4451"/>
    <w:rsid w:val="004A3470"/>
    <w:rsid w:val="00653A84"/>
    <w:rsid w:val="00815B5C"/>
    <w:rsid w:val="00890A40"/>
    <w:rsid w:val="00BA3B18"/>
    <w:rsid w:val="00C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2019-08-30T19:01:00Z</dcterms:created>
  <dcterms:modified xsi:type="dcterms:W3CDTF">2019-09-21T15:40:00Z</dcterms:modified>
</cp:coreProperties>
</file>