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4E4" w:rsidRDefault="002D04E4" w:rsidP="002D04E4">
      <w:pPr>
        <w:pStyle w:val="Date"/>
        <w:pBdr>
          <w:bottom w:val="single" w:sz="4" w:space="1" w:color="auto"/>
        </w:pBdr>
        <w:rPr>
          <w:rFonts w:ascii="Times New Roman" w:hAnsi="Times New Roman"/>
          <w:szCs w:val="24"/>
        </w:rPr>
      </w:pPr>
      <w:bookmarkStart w:id="0" w:name="_Toc361851743"/>
      <w:r>
        <w:rPr>
          <w:rFonts w:ascii="Times New Roman" w:hAnsi="Times New Roman"/>
          <w:noProof/>
          <w:szCs w:val="24"/>
        </w:rPr>
        <w:drawing>
          <wp:inline distT="0" distB="0" distL="0" distR="0" wp14:anchorId="11C3ADC9" wp14:editId="1AEEBBC2">
            <wp:extent cx="4686719"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86719" cy="1009650"/>
                    </a:xfrm>
                    <a:prstGeom prst="rect">
                      <a:avLst/>
                    </a:prstGeom>
                    <a:noFill/>
                    <a:ln>
                      <a:noFill/>
                    </a:ln>
                  </pic:spPr>
                </pic:pic>
              </a:graphicData>
            </a:graphic>
          </wp:inline>
        </w:drawing>
      </w:r>
    </w:p>
    <w:p w:rsidR="002D04E4" w:rsidRPr="000F51AB" w:rsidRDefault="002D04E4" w:rsidP="002D04E4"/>
    <w:p w:rsidR="001E71E8" w:rsidRPr="001E71E8" w:rsidRDefault="001E71E8" w:rsidP="001E71E8">
      <w:pPr>
        <w:spacing w:after="0" w:line="240" w:lineRule="auto"/>
        <w:rPr>
          <w:b/>
          <w:sz w:val="28"/>
          <w:szCs w:val="28"/>
        </w:rPr>
      </w:pPr>
      <w:bookmarkStart w:id="1" w:name="_GoBack"/>
      <w:bookmarkEnd w:id="1"/>
      <w:r w:rsidRPr="001E71E8">
        <w:rPr>
          <w:b/>
          <w:sz w:val="28"/>
          <w:szCs w:val="28"/>
        </w:rPr>
        <w:t xml:space="preserve">Common Core 3.0 Curriculum Development </w:t>
      </w:r>
      <w:r w:rsidR="008C3F07">
        <w:rPr>
          <w:b/>
          <w:sz w:val="28"/>
          <w:szCs w:val="28"/>
        </w:rPr>
        <w:t>Plan</w:t>
      </w:r>
    </w:p>
    <w:p w:rsidR="001E71E8" w:rsidRDefault="001E71E8" w:rsidP="001E71E8">
      <w:pPr>
        <w:spacing w:after="0" w:line="240" w:lineRule="auto"/>
        <w:rPr>
          <w:bCs/>
          <w:color w:val="000000"/>
        </w:rPr>
      </w:pPr>
    </w:p>
    <w:p w:rsidR="00BA495D" w:rsidRPr="00BA495D" w:rsidRDefault="003E6E65" w:rsidP="001E71E8">
      <w:pPr>
        <w:spacing w:after="0" w:line="240" w:lineRule="auto"/>
        <w:rPr>
          <w:b/>
          <w:bCs/>
          <w:i/>
          <w:color w:val="000000"/>
        </w:rPr>
      </w:pPr>
      <w:r>
        <w:rPr>
          <w:b/>
          <w:bCs/>
          <w:i/>
          <w:color w:val="000000"/>
        </w:rPr>
        <w:t>Content Development</w:t>
      </w:r>
    </w:p>
    <w:p w:rsidR="00BA495D" w:rsidRPr="00217358" w:rsidRDefault="00BA495D" w:rsidP="00BA495D">
      <w:pPr>
        <w:spacing w:after="0" w:line="240" w:lineRule="auto"/>
        <w:jc w:val="right"/>
        <w:rPr>
          <w:rFonts w:ascii="Candara" w:hAnsi="Candara"/>
          <w:b/>
          <w:color w:val="336600"/>
          <w:sz w:val="16"/>
          <w:szCs w:val="16"/>
        </w:rPr>
      </w:pPr>
    </w:p>
    <w:p w:rsidR="00BA495D" w:rsidRPr="002C2EF1" w:rsidRDefault="003E6E65" w:rsidP="00BA495D">
      <w:pPr>
        <w:spacing w:after="0" w:line="240" w:lineRule="auto"/>
        <w:rPr>
          <w:rFonts w:eastAsia="Times New Roman" w:cs="Arial"/>
        </w:rPr>
      </w:pPr>
      <w:r>
        <w:rPr>
          <w:rFonts w:eastAsia="Times New Roman" w:cs="Arial"/>
        </w:rPr>
        <w:t>The plan for the common core revision includes development of</w:t>
      </w:r>
      <w:r w:rsidR="005F3DE4">
        <w:rPr>
          <w:rFonts w:eastAsia="Times New Roman" w:cs="Arial"/>
        </w:rPr>
        <w:t>:</w:t>
      </w:r>
      <w:r>
        <w:rPr>
          <w:rFonts w:eastAsia="Times New Roman" w:cs="Arial"/>
        </w:rPr>
        <w:t xml:space="preserve"> </w:t>
      </w:r>
    </w:p>
    <w:p w:rsidR="003E6E65" w:rsidRDefault="003E6E65" w:rsidP="00BA495D">
      <w:pPr>
        <w:pStyle w:val="ListParagraph"/>
        <w:numPr>
          <w:ilvl w:val="0"/>
          <w:numId w:val="25"/>
        </w:numPr>
        <w:spacing w:after="0" w:line="240" w:lineRule="auto"/>
        <w:rPr>
          <w:rFonts w:eastAsia="Times New Roman" w:cs="Arial"/>
        </w:rPr>
      </w:pPr>
      <w:r>
        <w:rPr>
          <w:rFonts w:eastAsia="Times New Roman" w:cs="Arial"/>
        </w:rPr>
        <w:t>20 online modules</w:t>
      </w:r>
    </w:p>
    <w:p w:rsidR="003E6E65" w:rsidRDefault="003E6E65" w:rsidP="00BA495D">
      <w:pPr>
        <w:pStyle w:val="ListParagraph"/>
        <w:numPr>
          <w:ilvl w:val="0"/>
          <w:numId w:val="25"/>
        </w:numPr>
        <w:spacing w:after="0" w:line="240" w:lineRule="auto"/>
        <w:rPr>
          <w:rFonts w:eastAsia="Times New Roman" w:cs="Arial"/>
        </w:rPr>
      </w:pPr>
      <w:r>
        <w:rPr>
          <w:rFonts w:eastAsia="Times New Roman" w:cs="Arial"/>
        </w:rPr>
        <w:t xml:space="preserve">24 classroom based curricula </w:t>
      </w:r>
    </w:p>
    <w:p w:rsidR="003E6E65" w:rsidRDefault="003E6E65" w:rsidP="00BA495D">
      <w:pPr>
        <w:pStyle w:val="ListParagraph"/>
        <w:numPr>
          <w:ilvl w:val="0"/>
          <w:numId w:val="25"/>
        </w:numPr>
        <w:spacing w:after="0" w:line="240" w:lineRule="auto"/>
        <w:rPr>
          <w:rFonts w:eastAsia="Times New Roman" w:cs="Arial"/>
        </w:rPr>
      </w:pPr>
      <w:r>
        <w:rPr>
          <w:rFonts w:eastAsia="Times New Roman" w:cs="Arial"/>
        </w:rPr>
        <w:t>20 field activities</w:t>
      </w:r>
    </w:p>
    <w:p w:rsidR="00BA495D" w:rsidRDefault="003E6E65" w:rsidP="00BA495D">
      <w:pPr>
        <w:pStyle w:val="ListParagraph"/>
        <w:numPr>
          <w:ilvl w:val="0"/>
          <w:numId w:val="25"/>
        </w:numPr>
        <w:spacing w:after="0" w:line="240" w:lineRule="auto"/>
        <w:rPr>
          <w:rFonts w:eastAsia="Times New Roman" w:cs="Arial"/>
        </w:rPr>
      </w:pPr>
      <w:r>
        <w:rPr>
          <w:rFonts w:eastAsia="Times New Roman" w:cs="Arial"/>
        </w:rPr>
        <w:t>F</w:t>
      </w:r>
      <w:r w:rsidR="00BA495D" w:rsidRPr="002C2EF1">
        <w:rPr>
          <w:rFonts w:eastAsia="Times New Roman" w:cs="Arial"/>
        </w:rPr>
        <w:t>ield advisor</w:t>
      </w:r>
      <w:r>
        <w:rPr>
          <w:rFonts w:eastAsia="Times New Roman" w:cs="Arial"/>
        </w:rPr>
        <w:t xml:space="preserve"> / coach curriculum</w:t>
      </w:r>
    </w:p>
    <w:p w:rsidR="003E6E65" w:rsidRDefault="003E6E65" w:rsidP="003E6E65">
      <w:pPr>
        <w:spacing w:after="0" w:line="240" w:lineRule="auto"/>
        <w:rPr>
          <w:rFonts w:eastAsia="Times New Roman" w:cs="Arial"/>
        </w:rPr>
      </w:pPr>
    </w:p>
    <w:p w:rsidR="003E6E65" w:rsidRDefault="003E6E65" w:rsidP="003E6E65">
      <w:pPr>
        <w:spacing w:after="0" w:line="240" w:lineRule="auto"/>
        <w:rPr>
          <w:bCs/>
          <w:color w:val="000000"/>
        </w:rPr>
      </w:pPr>
      <w:r>
        <w:rPr>
          <w:bCs/>
          <w:color w:val="000000"/>
        </w:rPr>
        <w:t>The training we develop will consist of</w:t>
      </w:r>
      <w:r w:rsidR="005F3DE4">
        <w:rPr>
          <w:bCs/>
          <w:color w:val="000000"/>
        </w:rPr>
        <w:t>:</w:t>
      </w:r>
      <w:r>
        <w:rPr>
          <w:bCs/>
          <w:color w:val="000000"/>
        </w:rPr>
        <w:t xml:space="preserve"> </w:t>
      </w:r>
    </w:p>
    <w:p w:rsidR="003E6E65" w:rsidRDefault="003E6E65" w:rsidP="003E6E65">
      <w:pPr>
        <w:pStyle w:val="ListParagraph"/>
        <w:numPr>
          <w:ilvl w:val="0"/>
          <w:numId w:val="26"/>
        </w:numPr>
        <w:spacing w:after="0" w:line="240" w:lineRule="auto"/>
        <w:rPr>
          <w:bCs/>
          <w:color w:val="000000"/>
        </w:rPr>
      </w:pPr>
      <w:r>
        <w:rPr>
          <w:bCs/>
          <w:color w:val="000000"/>
        </w:rPr>
        <w:t>26.5 h</w:t>
      </w:r>
      <w:r w:rsidRPr="003E6E65">
        <w:rPr>
          <w:bCs/>
          <w:color w:val="000000"/>
        </w:rPr>
        <w:t>ours</w:t>
      </w:r>
      <w:r>
        <w:rPr>
          <w:bCs/>
          <w:color w:val="000000"/>
        </w:rPr>
        <w:t xml:space="preserve"> of online content</w:t>
      </w:r>
      <w:r w:rsidRPr="003E6E65">
        <w:rPr>
          <w:bCs/>
          <w:color w:val="000000"/>
        </w:rPr>
        <w:t xml:space="preserve"> </w:t>
      </w:r>
    </w:p>
    <w:p w:rsidR="003E6E65" w:rsidRPr="003E6E65" w:rsidRDefault="003E6E65" w:rsidP="003E6E65">
      <w:pPr>
        <w:pStyle w:val="ListParagraph"/>
        <w:numPr>
          <w:ilvl w:val="0"/>
          <w:numId w:val="26"/>
        </w:numPr>
        <w:spacing w:after="0" w:line="240" w:lineRule="auto"/>
        <w:rPr>
          <w:bCs/>
          <w:color w:val="000000"/>
        </w:rPr>
      </w:pPr>
      <w:r w:rsidRPr="003E6E65">
        <w:rPr>
          <w:bCs/>
          <w:color w:val="000000"/>
        </w:rPr>
        <w:t>18.5 days</w:t>
      </w:r>
      <w:r>
        <w:rPr>
          <w:bCs/>
          <w:color w:val="000000"/>
        </w:rPr>
        <w:t xml:space="preserve"> of classroom content</w:t>
      </w:r>
    </w:p>
    <w:p w:rsidR="003E6E65" w:rsidRPr="003E6E65" w:rsidRDefault="003E6E65" w:rsidP="003E6E65">
      <w:pPr>
        <w:spacing w:after="0" w:line="240" w:lineRule="auto"/>
        <w:rPr>
          <w:rFonts w:eastAsia="Times New Roman" w:cs="Arial"/>
        </w:rPr>
      </w:pPr>
    </w:p>
    <w:p w:rsidR="003E6E65" w:rsidRDefault="003E6E65" w:rsidP="003E6E65">
      <w:pPr>
        <w:spacing w:after="0" w:line="240" w:lineRule="auto"/>
        <w:rPr>
          <w:rFonts w:eastAsia="Times New Roman" w:cs="Arial"/>
        </w:rPr>
      </w:pPr>
      <w:r>
        <w:rPr>
          <w:rFonts w:eastAsia="Times New Roman" w:cs="Arial"/>
        </w:rPr>
        <w:t>Although these modules will incorporate content from existing sources, there will be a need to develop new content</w:t>
      </w:r>
      <w:r w:rsidR="00302538">
        <w:rPr>
          <w:rFonts w:eastAsia="Times New Roman" w:cs="Arial"/>
        </w:rPr>
        <w:t>.</w:t>
      </w:r>
    </w:p>
    <w:p w:rsidR="00302538" w:rsidRDefault="00302538" w:rsidP="003E6E65">
      <w:pPr>
        <w:spacing w:after="0" w:line="240" w:lineRule="auto"/>
        <w:rPr>
          <w:rFonts w:eastAsia="Times New Roman" w:cs="Arial"/>
        </w:rPr>
      </w:pPr>
    </w:p>
    <w:p w:rsidR="008C3F07" w:rsidRPr="003D4977" w:rsidRDefault="008C3F07" w:rsidP="00F57DC8">
      <w:pPr>
        <w:spacing w:after="0" w:line="240" w:lineRule="auto"/>
        <w:rPr>
          <w:b/>
          <w:i/>
        </w:rPr>
      </w:pPr>
      <w:r w:rsidRPr="003D4977">
        <w:rPr>
          <w:b/>
          <w:i/>
        </w:rPr>
        <w:t xml:space="preserve">Phased Development </w:t>
      </w:r>
      <w:r>
        <w:rPr>
          <w:b/>
          <w:i/>
        </w:rPr>
        <w:t>Plan</w:t>
      </w:r>
    </w:p>
    <w:p w:rsidR="008C3F07" w:rsidRDefault="008C3F07" w:rsidP="00F57DC8">
      <w:pPr>
        <w:spacing w:after="0" w:line="240" w:lineRule="auto"/>
      </w:pPr>
      <w:r>
        <w:t xml:space="preserve">New information about resources available for content development requires revision to our original timeline to allow for a longer development period.  </w:t>
      </w:r>
      <w:proofErr w:type="spellStart"/>
      <w:r>
        <w:t>RTA</w:t>
      </w:r>
      <w:proofErr w:type="spellEnd"/>
      <w:r>
        <w:t xml:space="preserve"> Directors have agreed to take a phased approach to the curriculum development, starting with development of one practice block.  </w:t>
      </w:r>
      <w:proofErr w:type="spellStart"/>
      <w:r>
        <w:t>CalSWEC</w:t>
      </w:r>
      <w:proofErr w:type="spellEnd"/>
      <w:r>
        <w:t xml:space="preserve"> will develop the materials identified in the Assessment block, updating the Child and Youth Development, Assessment, and CMI curricula, including developing the online modules, classroom modules, field guide, and evaluation materials. Following curriculum development, the materials will be reviewed and vetted by the </w:t>
      </w:r>
      <w:proofErr w:type="spellStart"/>
      <w:r>
        <w:t>CC3.0</w:t>
      </w:r>
      <w:proofErr w:type="spellEnd"/>
      <w:r>
        <w:t xml:space="preserve"> Revision Team and then piloted with a core cohort in place of the current Child and Youth Development, Assessment, and CMI curricula.  The Assessment block of content will then be finalized, and implemented as part of Core statewide.  Concurrently, but over a longer period of time, additional curriculum development will be ongoing for the other blocks.  Using this timeline, phase 1 will be completed in FY 13/14 and FY 14/15.  Phase 2 will begin in FY 13/14 and continue through FY 15/16 and FY 16/17.</w:t>
      </w:r>
    </w:p>
    <w:p w:rsidR="008C3F07" w:rsidRDefault="008C3F07" w:rsidP="008C3F07">
      <w:r>
        <w:rPr>
          <w:noProof/>
        </w:rPr>
        <w:lastRenderedPageBreak/>
        <w:drawing>
          <wp:inline distT="0" distB="0" distL="0" distR="0" wp14:anchorId="02FA895B" wp14:editId="607426B2">
            <wp:extent cx="5810250" cy="3200400"/>
            <wp:effectExtent l="3810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t xml:space="preserve"> </w:t>
      </w:r>
      <w:r>
        <w:tab/>
      </w:r>
    </w:p>
    <w:p w:rsidR="008C3F07" w:rsidRDefault="008C3F07" w:rsidP="008C3F07">
      <w:pPr>
        <w:tabs>
          <w:tab w:val="right" w:pos="9360"/>
        </w:tabs>
      </w:pPr>
      <w:r>
        <w:rPr>
          <w:noProof/>
        </w:rPr>
        <mc:AlternateContent>
          <mc:Choice Requires="wps">
            <w:drawing>
              <wp:anchor distT="0" distB="0" distL="114300" distR="114300" simplePos="0" relativeHeight="251659264" behindDoc="0" locked="0" layoutInCell="1" allowOverlap="1" wp14:anchorId="1E28CE03" wp14:editId="1E7417D8">
                <wp:simplePos x="0" y="0"/>
                <wp:positionH relativeFrom="column">
                  <wp:posOffset>40005</wp:posOffset>
                </wp:positionH>
                <wp:positionV relativeFrom="paragraph">
                  <wp:posOffset>-3089910</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C3F07" w:rsidRPr="00CB6510" w:rsidRDefault="008C3F07" w:rsidP="008C3F07">
                            <w:pPr>
                              <w:rPr>
                                <w:b/>
                              </w:rPr>
                            </w:pPr>
                            <w:r w:rsidRPr="00CB6510">
                              <w:rPr>
                                <w:b/>
                              </w:rPr>
                              <w:t>Phase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pt;margin-top:-243.3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" stroked="f">
                <v:textbox style="mso-fit-shape-to-text:t">
                  <w:txbxContent>
                    <w:p w:rsidR="008C3F07" w:rsidRPr="00CB6510" w:rsidRDefault="008C3F07" w:rsidP="008C3F07">
                      <w:pPr>
                        <w:rPr>
                          <w:b/>
                        </w:rPr>
                      </w:pPr>
                      <w:r w:rsidRPr="00CB6510">
                        <w:rPr>
                          <w:b/>
                        </w:rPr>
                        <w:t>Phase 1:</w:t>
                      </w:r>
                    </w:p>
                  </w:txbxContent>
                </v:textbox>
              </v:shape>
            </w:pict>
          </mc:Fallback>
        </mc:AlternateContent>
      </w:r>
    </w:p>
    <w:p w:rsidR="008C3F07" w:rsidRDefault="008C3F07" w:rsidP="008C3F07">
      <w:pPr>
        <w:spacing w:after="0" w:line="240" w:lineRule="auto"/>
      </w:pPr>
      <w:r>
        <w:t xml:space="preserve">The table below identifies the revised timeline for </w:t>
      </w:r>
      <w:r w:rsidR="00F57DC8">
        <w:t xml:space="preserve">the first phase of </w:t>
      </w:r>
      <w:r>
        <w:t xml:space="preserve">curriculum development and </w:t>
      </w:r>
      <w:r w:rsidR="00F57DC8">
        <w:t xml:space="preserve">piloting and </w:t>
      </w:r>
      <w:r>
        <w:t>operationalizes the tasks to be completed:</w:t>
      </w:r>
    </w:p>
    <w:p w:rsidR="003E6E65" w:rsidRDefault="003E6E65" w:rsidP="003E6E65">
      <w:pPr>
        <w:spacing w:after="0" w:line="240" w:lineRule="auto"/>
      </w:pPr>
    </w:p>
    <w:p w:rsidR="008C3F07" w:rsidRDefault="008C3F07" w:rsidP="008C3F07">
      <w:pPr>
        <w:spacing w:after="0" w:line="240" w:lineRule="auto"/>
      </w:pPr>
    </w:p>
    <w:tbl>
      <w:tblPr>
        <w:tblStyle w:val="TableGrid"/>
        <w:tblW w:w="0" w:type="auto"/>
        <w:tblLook w:val="04A0" w:firstRow="1" w:lastRow="0" w:firstColumn="1" w:lastColumn="0" w:noHBand="0" w:noVBand="1"/>
      </w:tblPr>
      <w:tblGrid>
        <w:gridCol w:w="2268"/>
        <w:gridCol w:w="3960"/>
        <w:gridCol w:w="3960"/>
      </w:tblGrid>
      <w:tr w:rsidR="008C3F07" w:rsidTr="005034E8">
        <w:tc>
          <w:tcPr>
            <w:tcW w:w="2268" w:type="dxa"/>
            <w:shd w:val="clear" w:color="auto" w:fill="D9D9D9" w:themeFill="background1" w:themeFillShade="D9"/>
          </w:tcPr>
          <w:p w:rsidR="008C3F07" w:rsidRPr="00302538" w:rsidRDefault="008C3F07" w:rsidP="000D747E">
            <w:pPr>
              <w:spacing w:before="120" w:after="120"/>
              <w:rPr>
                <w:b/>
                <w:i/>
              </w:rPr>
            </w:pPr>
            <w:r w:rsidRPr="00302538">
              <w:rPr>
                <w:b/>
                <w:i/>
              </w:rPr>
              <w:t>Timeframe</w:t>
            </w:r>
          </w:p>
        </w:tc>
        <w:tc>
          <w:tcPr>
            <w:tcW w:w="3960" w:type="dxa"/>
            <w:shd w:val="clear" w:color="auto" w:fill="D9D9D9" w:themeFill="background1" w:themeFillShade="D9"/>
          </w:tcPr>
          <w:p w:rsidR="008C3F07" w:rsidRPr="00302538" w:rsidRDefault="008C3F07" w:rsidP="000D747E">
            <w:pPr>
              <w:spacing w:before="120" w:after="120"/>
              <w:rPr>
                <w:b/>
                <w:i/>
              </w:rPr>
            </w:pPr>
            <w:r w:rsidRPr="00302538">
              <w:rPr>
                <w:b/>
                <w:i/>
              </w:rPr>
              <w:t>Goal</w:t>
            </w:r>
          </w:p>
        </w:tc>
        <w:tc>
          <w:tcPr>
            <w:tcW w:w="3960" w:type="dxa"/>
            <w:shd w:val="clear" w:color="auto" w:fill="D9D9D9" w:themeFill="background1" w:themeFillShade="D9"/>
          </w:tcPr>
          <w:p w:rsidR="008C3F07" w:rsidRPr="00302538" w:rsidRDefault="008C3F07" w:rsidP="000D747E">
            <w:pPr>
              <w:spacing w:before="120" w:after="120"/>
              <w:rPr>
                <w:b/>
                <w:i/>
              </w:rPr>
            </w:pPr>
            <w:r w:rsidRPr="00302538">
              <w:rPr>
                <w:b/>
                <w:i/>
              </w:rPr>
              <w:t>Tasks</w:t>
            </w:r>
          </w:p>
        </w:tc>
      </w:tr>
      <w:tr w:rsidR="008C3F07" w:rsidTr="005034E8">
        <w:tc>
          <w:tcPr>
            <w:tcW w:w="2268" w:type="dxa"/>
          </w:tcPr>
          <w:p w:rsidR="008C3F07" w:rsidRPr="00302538" w:rsidRDefault="008C3F07" w:rsidP="000D747E">
            <w:pPr>
              <w:spacing w:before="120" w:after="120"/>
              <w:rPr>
                <w:b/>
              </w:rPr>
            </w:pPr>
            <w:r w:rsidRPr="003E6E65">
              <w:rPr>
                <w:b/>
              </w:rPr>
              <w:t xml:space="preserve">July 2013 – August 2013 </w:t>
            </w:r>
          </w:p>
        </w:tc>
        <w:tc>
          <w:tcPr>
            <w:tcW w:w="3960" w:type="dxa"/>
          </w:tcPr>
          <w:p w:rsidR="008C3F07" w:rsidRDefault="008C3F07" w:rsidP="000D747E">
            <w:pPr>
              <w:spacing w:before="120" w:after="120"/>
            </w:pPr>
            <w:r>
              <w:t>Content definition (developing initial sets of learning objectives)</w:t>
            </w:r>
          </w:p>
        </w:tc>
        <w:tc>
          <w:tcPr>
            <w:tcW w:w="3960" w:type="dxa"/>
          </w:tcPr>
          <w:p w:rsidR="008C3F07" w:rsidRDefault="008C3F07" w:rsidP="000D747E">
            <w:pPr>
              <w:pStyle w:val="ListParagraph"/>
              <w:numPr>
                <w:ilvl w:val="0"/>
                <w:numId w:val="30"/>
              </w:numPr>
              <w:spacing w:before="120" w:after="120"/>
              <w:ind w:left="342" w:hanging="342"/>
            </w:pPr>
            <w:r>
              <w:t>Development and review of 64 sets of learning objectives</w:t>
            </w:r>
          </w:p>
        </w:tc>
      </w:tr>
      <w:tr w:rsidR="008C3F07" w:rsidTr="005034E8">
        <w:tc>
          <w:tcPr>
            <w:tcW w:w="2268" w:type="dxa"/>
          </w:tcPr>
          <w:p w:rsidR="008C3F07" w:rsidRPr="003E6E65" w:rsidRDefault="008C3F07" w:rsidP="000D747E">
            <w:pPr>
              <w:spacing w:before="120" w:after="120"/>
              <w:rPr>
                <w:b/>
              </w:rPr>
            </w:pPr>
            <w:r w:rsidRPr="003E6E65">
              <w:rPr>
                <w:b/>
              </w:rPr>
              <w:t xml:space="preserve">July 2013 – October 2013 </w:t>
            </w:r>
          </w:p>
          <w:p w:rsidR="008C3F07" w:rsidRDefault="008C3F07" w:rsidP="000D747E">
            <w:pPr>
              <w:spacing w:before="120" w:after="120"/>
            </w:pPr>
          </w:p>
        </w:tc>
        <w:tc>
          <w:tcPr>
            <w:tcW w:w="3960" w:type="dxa"/>
          </w:tcPr>
          <w:p w:rsidR="008C3F07" w:rsidRDefault="008C3F07" w:rsidP="000D747E">
            <w:pPr>
              <w:spacing w:before="120" w:after="120"/>
            </w:pPr>
            <w:r>
              <w:t xml:space="preserve">Stakeholder review / comment period </w:t>
            </w:r>
          </w:p>
        </w:tc>
        <w:tc>
          <w:tcPr>
            <w:tcW w:w="3960" w:type="dxa"/>
          </w:tcPr>
          <w:p w:rsidR="008C3F07" w:rsidRDefault="008C3F07" w:rsidP="000D747E">
            <w:pPr>
              <w:pStyle w:val="ListParagraph"/>
              <w:numPr>
                <w:ilvl w:val="0"/>
                <w:numId w:val="30"/>
              </w:numPr>
              <w:spacing w:before="120" w:after="120"/>
              <w:ind w:left="342" w:hanging="342"/>
            </w:pPr>
            <w:r>
              <w:t>Development of stakeholder engagement tools</w:t>
            </w:r>
          </w:p>
          <w:p w:rsidR="008C3F07" w:rsidRDefault="008C3F07" w:rsidP="000D747E">
            <w:pPr>
              <w:pStyle w:val="ListParagraph"/>
              <w:numPr>
                <w:ilvl w:val="0"/>
                <w:numId w:val="30"/>
              </w:numPr>
              <w:spacing w:before="120" w:after="120"/>
              <w:ind w:left="342" w:hanging="342"/>
            </w:pPr>
            <w:r>
              <w:t>Meetings with various stakeholder groups</w:t>
            </w:r>
          </w:p>
          <w:p w:rsidR="008C3F07" w:rsidRDefault="008C3F07" w:rsidP="000D747E">
            <w:pPr>
              <w:pStyle w:val="ListParagraph"/>
              <w:numPr>
                <w:ilvl w:val="0"/>
                <w:numId w:val="30"/>
              </w:numPr>
              <w:spacing w:before="120" w:after="120"/>
              <w:ind w:left="342" w:hanging="342"/>
            </w:pPr>
            <w:r>
              <w:t>Review and synthesis of stakeholder feedback</w:t>
            </w:r>
          </w:p>
        </w:tc>
      </w:tr>
      <w:tr w:rsidR="008C3F07" w:rsidTr="005034E8">
        <w:tc>
          <w:tcPr>
            <w:tcW w:w="2268" w:type="dxa"/>
          </w:tcPr>
          <w:p w:rsidR="008C3F07" w:rsidRPr="003E6E65" w:rsidRDefault="008C3F07" w:rsidP="000D747E">
            <w:pPr>
              <w:spacing w:before="120" w:after="120"/>
              <w:rPr>
                <w:b/>
              </w:rPr>
            </w:pPr>
            <w:r>
              <w:rPr>
                <w:b/>
              </w:rPr>
              <w:t xml:space="preserve">November </w:t>
            </w:r>
            <w:r w:rsidRPr="003E6E65">
              <w:rPr>
                <w:b/>
              </w:rPr>
              <w:t>2013 – October 2014</w:t>
            </w:r>
          </w:p>
          <w:p w:rsidR="008C3F07" w:rsidRDefault="008C3F07" w:rsidP="000D747E">
            <w:pPr>
              <w:spacing w:before="120" w:after="120"/>
            </w:pPr>
          </w:p>
        </w:tc>
        <w:tc>
          <w:tcPr>
            <w:tcW w:w="3960" w:type="dxa"/>
          </w:tcPr>
          <w:p w:rsidR="008565DE" w:rsidRDefault="000A09D7" w:rsidP="008C3F07">
            <w:pPr>
              <w:spacing w:before="120" w:after="120"/>
            </w:pPr>
            <w:proofErr w:type="spellStart"/>
            <w:r w:rsidRPr="008C3F07">
              <w:t>CalSWEC</w:t>
            </w:r>
            <w:proofErr w:type="spellEnd"/>
            <w:r w:rsidRPr="008C3F07">
              <w:t xml:space="preserve"> </w:t>
            </w:r>
            <w:r w:rsidR="00062835">
              <w:t xml:space="preserve">(with </w:t>
            </w:r>
            <w:proofErr w:type="spellStart"/>
            <w:r w:rsidR="00062835">
              <w:t>CDOG</w:t>
            </w:r>
            <w:proofErr w:type="spellEnd"/>
            <w:r w:rsidR="00062835">
              <w:t xml:space="preserve"> oversight) </w:t>
            </w:r>
            <w:r w:rsidRPr="008C3F07">
              <w:t xml:space="preserve">develops </w:t>
            </w:r>
            <w:r w:rsidR="008C3F07">
              <w:t xml:space="preserve">the proposed content </w:t>
            </w:r>
            <w:r w:rsidR="00062835">
              <w:t xml:space="preserve">(100 level, 200 level, </w:t>
            </w:r>
            <w:r w:rsidRPr="008C3F07">
              <w:t>field)</w:t>
            </w:r>
            <w:r w:rsidR="00062835">
              <w:t xml:space="preserve"> and evaluation materials</w:t>
            </w:r>
            <w:r w:rsidR="008C3F07">
              <w:t xml:space="preserve"> for the Assessment block</w:t>
            </w:r>
          </w:p>
          <w:p w:rsidR="00062835" w:rsidRPr="008C3F07" w:rsidRDefault="00062835" w:rsidP="008C3F07">
            <w:pPr>
              <w:spacing w:before="120" w:after="120"/>
            </w:pPr>
            <w:proofErr w:type="spellStart"/>
            <w:r>
              <w:t>CalSWEC</w:t>
            </w:r>
            <w:proofErr w:type="spellEnd"/>
            <w:r>
              <w:t xml:space="preserve"> (with </w:t>
            </w:r>
            <w:proofErr w:type="spellStart"/>
            <w:r>
              <w:t>CDOG</w:t>
            </w:r>
            <w:proofErr w:type="spellEnd"/>
            <w:r>
              <w:t xml:space="preserve"> oversight) develops curriculum for field advisors</w:t>
            </w:r>
          </w:p>
          <w:p w:rsidR="008C3F07" w:rsidRDefault="008C3F07" w:rsidP="00062835">
            <w:pPr>
              <w:spacing w:before="120" w:after="120"/>
            </w:pPr>
          </w:p>
        </w:tc>
        <w:tc>
          <w:tcPr>
            <w:tcW w:w="3960" w:type="dxa"/>
          </w:tcPr>
          <w:p w:rsidR="008C3F07" w:rsidRDefault="008C3F07" w:rsidP="000D747E">
            <w:pPr>
              <w:pStyle w:val="ListParagraph"/>
              <w:numPr>
                <w:ilvl w:val="0"/>
                <w:numId w:val="30"/>
              </w:numPr>
              <w:spacing w:before="120" w:after="120"/>
              <w:ind w:left="342" w:hanging="342"/>
            </w:pPr>
            <w:r>
              <w:t xml:space="preserve">Development of </w:t>
            </w:r>
            <w:r w:rsidR="00062835">
              <w:t>4</w:t>
            </w:r>
            <w:r>
              <w:t xml:space="preserve"> classroom curricula (</w:t>
            </w:r>
            <w:r w:rsidR="00062835">
              <w:t>1</w:t>
            </w:r>
            <w:r>
              <w:t xml:space="preserve"> with standardized content</w:t>
            </w:r>
            <w:r w:rsidR="00062835">
              <w:t>, 2 with standardized content and delivery</w:t>
            </w:r>
            <w:r>
              <w:t xml:space="preserve">) </w:t>
            </w:r>
          </w:p>
          <w:p w:rsidR="008C3F07" w:rsidRDefault="00062835" w:rsidP="000D747E">
            <w:pPr>
              <w:pStyle w:val="ListParagraph"/>
              <w:numPr>
                <w:ilvl w:val="0"/>
                <w:numId w:val="30"/>
              </w:numPr>
              <w:spacing w:before="120" w:after="120"/>
              <w:ind w:left="342" w:hanging="342"/>
            </w:pPr>
            <w:r>
              <w:t>Development of 3</w:t>
            </w:r>
            <w:r w:rsidR="008C3F07">
              <w:t xml:space="preserve"> online modules</w:t>
            </w:r>
          </w:p>
          <w:p w:rsidR="008C3F07" w:rsidRDefault="008C3F07" w:rsidP="000D747E">
            <w:pPr>
              <w:pStyle w:val="ListParagraph"/>
              <w:numPr>
                <w:ilvl w:val="0"/>
                <w:numId w:val="30"/>
              </w:numPr>
              <w:spacing w:before="120" w:after="120"/>
              <w:ind w:left="342" w:hanging="342"/>
            </w:pPr>
            <w:r>
              <w:t>Development of 2 field activities</w:t>
            </w:r>
          </w:p>
          <w:p w:rsidR="008C3F07" w:rsidRDefault="00062835" w:rsidP="000D747E">
            <w:pPr>
              <w:pStyle w:val="ListParagraph"/>
              <w:numPr>
                <w:ilvl w:val="0"/>
                <w:numId w:val="30"/>
              </w:numPr>
              <w:spacing w:before="120" w:after="120"/>
              <w:ind w:left="342" w:hanging="342"/>
            </w:pPr>
            <w:r>
              <w:t>C</w:t>
            </w:r>
            <w:r w:rsidR="008C3F07">
              <w:t xml:space="preserve">ontent  vetting (through review by regional representatives, subject matter experts, key stakeholders, </w:t>
            </w:r>
            <w:proofErr w:type="spellStart"/>
            <w:r w:rsidR="008C3F07">
              <w:t>CDSS</w:t>
            </w:r>
            <w:proofErr w:type="spellEnd"/>
            <w:r w:rsidR="008C3F07">
              <w:t>)</w:t>
            </w:r>
          </w:p>
          <w:p w:rsidR="008C3F07" w:rsidRDefault="008C3F07" w:rsidP="000D747E">
            <w:pPr>
              <w:pStyle w:val="ListParagraph"/>
              <w:numPr>
                <w:ilvl w:val="0"/>
                <w:numId w:val="30"/>
              </w:numPr>
              <w:spacing w:before="120" w:after="120"/>
              <w:ind w:left="342" w:hanging="342"/>
            </w:pPr>
            <w:r>
              <w:t>Incorporation and synthesis of feedback from vetting process</w:t>
            </w:r>
          </w:p>
          <w:p w:rsidR="00062835" w:rsidRDefault="008C3F07" w:rsidP="00F57DC8">
            <w:pPr>
              <w:pStyle w:val="ListParagraph"/>
              <w:numPr>
                <w:ilvl w:val="0"/>
                <w:numId w:val="30"/>
              </w:numPr>
              <w:spacing w:before="120" w:after="120"/>
              <w:ind w:left="342" w:hanging="342"/>
            </w:pPr>
            <w:r>
              <w:lastRenderedPageBreak/>
              <w:t>Development of evaluation materials</w:t>
            </w:r>
          </w:p>
        </w:tc>
      </w:tr>
      <w:tr w:rsidR="008C3F07" w:rsidTr="005034E8">
        <w:trPr>
          <w:trHeight w:val="1628"/>
        </w:trPr>
        <w:tc>
          <w:tcPr>
            <w:tcW w:w="2268" w:type="dxa"/>
          </w:tcPr>
          <w:p w:rsidR="008C3F07" w:rsidRPr="003E6E65" w:rsidRDefault="00062835" w:rsidP="000D747E">
            <w:pPr>
              <w:spacing w:before="120" w:after="120"/>
              <w:rPr>
                <w:b/>
              </w:rPr>
            </w:pPr>
            <w:r>
              <w:rPr>
                <w:b/>
              </w:rPr>
              <w:lastRenderedPageBreak/>
              <w:t xml:space="preserve">November </w:t>
            </w:r>
            <w:r w:rsidR="008C3F07" w:rsidRPr="003E6E65">
              <w:rPr>
                <w:b/>
              </w:rPr>
              <w:t>201</w:t>
            </w:r>
            <w:r>
              <w:rPr>
                <w:b/>
              </w:rPr>
              <w:t>4</w:t>
            </w:r>
            <w:r w:rsidR="008C3F07" w:rsidRPr="003E6E65">
              <w:rPr>
                <w:b/>
              </w:rPr>
              <w:t xml:space="preserve"> - </w:t>
            </w:r>
            <w:r>
              <w:rPr>
                <w:b/>
              </w:rPr>
              <w:t>February</w:t>
            </w:r>
            <w:r w:rsidR="008C3F07" w:rsidRPr="003E6E65">
              <w:rPr>
                <w:b/>
              </w:rPr>
              <w:t xml:space="preserve"> 201</w:t>
            </w:r>
            <w:r>
              <w:rPr>
                <w:b/>
              </w:rPr>
              <w:t>5</w:t>
            </w:r>
          </w:p>
          <w:p w:rsidR="008C3F07" w:rsidRDefault="008C3F07" w:rsidP="000D747E">
            <w:pPr>
              <w:spacing w:before="120" w:after="120"/>
            </w:pPr>
          </w:p>
        </w:tc>
        <w:tc>
          <w:tcPr>
            <w:tcW w:w="3960" w:type="dxa"/>
          </w:tcPr>
          <w:p w:rsidR="008565DE" w:rsidRPr="00062835" w:rsidRDefault="000A09D7" w:rsidP="00062835">
            <w:pPr>
              <w:spacing w:before="120" w:after="120"/>
            </w:pPr>
            <w:r w:rsidRPr="00062835">
              <w:t>Vet and revise new curriculum materials</w:t>
            </w:r>
          </w:p>
          <w:p w:rsidR="008C3F07" w:rsidRDefault="000A09D7" w:rsidP="000D747E">
            <w:pPr>
              <w:spacing w:before="120" w:after="120"/>
            </w:pPr>
            <w:r w:rsidRPr="00062835">
              <w:t>Build capacity for field-based and distance learning</w:t>
            </w:r>
          </w:p>
        </w:tc>
        <w:tc>
          <w:tcPr>
            <w:tcW w:w="3960" w:type="dxa"/>
          </w:tcPr>
          <w:p w:rsidR="008C3F07" w:rsidRDefault="00062835" w:rsidP="000D747E">
            <w:pPr>
              <w:pStyle w:val="ListParagraph"/>
              <w:numPr>
                <w:ilvl w:val="0"/>
                <w:numId w:val="30"/>
              </w:numPr>
              <w:spacing w:before="120" w:after="120"/>
              <w:ind w:left="342" w:hanging="342"/>
            </w:pPr>
            <w:r>
              <w:t xml:space="preserve">Facilitate review of </w:t>
            </w:r>
            <w:r w:rsidR="000A09D7">
              <w:t>a</w:t>
            </w:r>
            <w:r>
              <w:t>ssessment block curricula and integrate feedback</w:t>
            </w:r>
          </w:p>
          <w:p w:rsidR="00062835" w:rsidRDefault="00062835" w:rsidP="00F57DC8">
            <w:pPr>
              <w:pStyle w:val="ListParagraph"/>
              <w:numPr>
                <w:ilvl w:val="0"/>
                <w:numId w:val="30"/>
              </w:numPr>
              <w:spacing w:before="120" w:after="120"/>
              <w:ind w:left="342" w:hanging="342"/>
            </w:pPr>
            <w:r>
              <w:t xml:space="preserve">Begin pilot delivery of </w:t>
            </w:r>
            <w:r w:rsidR="005034E8">
              <w:t xml:space="preserve">portions of the </w:t>
            </w:r>
            <w:r>
              <w:t xml:space="preserve">Field Advisor Curriculum </w:t>
            </w:r>
            <w:r w:rsidR="005034E8">
              <w:t>(Assessment block overview and field advisor orientation)</w:t>
            </w:r>
          </w:p>
          <w:p w:rsidR="000A09D7" w:rsidRDefault="000A09D7" w:rsidP="00F57DC8">
            <w:pPr>
              <w:pStyle w:val="ListParagraph"/>
              <w:numPr>
                <w:ilvl w:val="0"/>
                <w:numId w:val="30"/>
              </w:numPr>
              <w:spacing w:before="120" w:after="120"/>
              <w:ind w:left="342" w:hanging="342"/>
            </w:pPr>
            <w:r>
              <w:t>Provide statewide train the trainer event for field advisor trainers</w:t>
            </w:r>
          </w:p>
        </w:tc>
      </w:tr>
      <w:tr w:rsidR="00F57DC8" w:rsidTr="005034E8">
        <w:tc>
          <w:tcPr>
            <w:tcW w:w="2268" w:type="dxa"/>
          </w:tcPr>
          <w:p w:rsidR="00F57DC8" w:rsidRDefault="00F57DC8" w:rsidP="00F57DC8">
            <w:pPr>
              <w:spacing w:before="120" w:after="120"/>
              <w:rPr>
                <w:b/>
              </w:rPr>
            </w:pPr>
            <w:r w:rsidRPr="00F57DC8">
              <w:rPr>
                <w:b/>
                <w:bCs/>
              </w:rPr>
              <w:t xml:space="preserve">March 2015 </w:t>
            </w:r>
            <w:r>
              <w:rPr>
                <w:b/>
                <w:bCs/>
              </w:rPr>
              <w:t>-</w:t>
            </w:r>
            <w:r w:rsidRPr="00F57DC8">
              <w:rPr>
                <w:b/>
                <w:bCs/>
              </w:rPr>
              <w:t xml:space="preserve"> July 2015</w:t>
            </w:r>
          </w:p>
        </w:tc>
        <w:tc>
          <w:tcPr>
            <w:tcW w:w="3960" w:type="dxa"/>
          </w:tcPr>
          <w:p w:rsidR="008565DE" w:rsidRPr="00F57DC8" w:rsidRDefault="000A09D7" w:rsidP="00F57DC8">
            <w:pPr>
              <w:spacing w:before="120" w:after="120"/>
            </w:pPr>
            <w:r w:rsidRPr="00F57DC8">
              <w:t>Pilot and revise new materials</w:t>
            </w:r>
          </w:p>
          <w:p w:rsidR="008565DE" w:rsidRPr="00F57DC8" w:rsidRDefault="00F57DC8" w:rsidP="00F57DC8">
            <w:pPr>
              <w:spacing w:before="120" w:after="120"/>
            </w:pPr>
            <w:r>
              <w:t>Continue building</w:t>
            </w:r>
            <w:r w:rsidR="000A09D7" w:rsidRPr="00F57DC8">
              <w:t xml:space="preserve"> capacity for field-based and distance learning</w:t>
            </w:r>
          </w:p>
          <w:p w:rsidR="00F57DC8" w:rsidRPr="00062835" w:rsidRDefault="00F57DC8" w:rsidP="00062835">
            <w:pPr>
              <w:spacing w:before="120" w:after="120"/>
            </w:pPr>
            <w:r>
              <w:t>Implement Assessment Block</w:t>
            </w:r>
          </w:p>
        </w:tc>
        <w:tc>
          <w:tcPr>
            <w:tcW w:w="3960" w:type="dxa"/>
          </w:tcPr>
          <w:p w:rsidR="00F57DC8" w:rsidRDefault="00F57DC8" w:rsidP="000D747E">
            <w:pPr>
              <w:pStyle w:val="ListParagraph"/>
              <w:numPr>
                <w:ilvl w:val="0"/>
                <w:numId w:val="30"/>
              </w:numPr>
              <w:spacing w:before="120" w:after="120"/>
              <w:ind w:left="342" w:hanging="342"/>
            </w:pPr>
            <w:r>
              <w:t xml:space="preserve">Pilot new </w:t>
            </w:r>
            <w:r w:rsidR="000A09D7">
              <w:t>a</w:t>
            </w:r>
            <w:r>
              <w:t xml:space="preserve">ssessment </w:t>
            </w:r>
            <w:r w:rsidR="000A09D7">
              <w:t>c</w:t>
            </w:r>
            <w:r>
              <w:t>ontent</w:t>
            </w:r>
          </w:p>
          <w:p w:rsidR="00F57DC8" w:rsidRDefault="00F57DC8" w:rsidP="000D747E">
            <w:pPr>
              <w:pStyle w:val="ListParagraph"/>
              <w:numPr>
                <w:ilvl w:val="0"/>
                <w:numId w:val="30"/>
              </w:numPr>
              <w:spacing w:before="120" w:after="120"/>
              <w:ind w:left="342" w:hanging="342"/>
            </w:pPr>
            <w:r>
              <w:t>Revise materials based on pilots</w:t>
            </w:r>
          </w:p>
          <w:p w:rsidR="000A09D7" w:rsidRDefault="000A09D7" w:rsidP="000D747E">
            <w:pPr>
              <w:pStyle w:val="ListParagraph"/>
              <w:numPr>
                <w:ilvl w:val="0"/>
                <w:numId w:val="30"/>
              </w:numPr>
              <w:spacing w:before="120" w:after="120"/>
              <w:ind w:left="342" w:hanging="342"/>
            </w:pPr>
            <w:r>
              <w:t>Conduct regional train the trainer events for assessment content</w:t>
            </w:r>
          </w:p>
          <w:p w:rsidR="00F57DC8" w:rsidRDefault="00F57DC8" w:rsidP="000D747E">
            <w:pPr>
              <w:pStyle w:val="ListParagraph"/>
              <w:numPr>
                <w:ilvl w:val="0"/>
                <w:numId w:val="30"/>
              </w:numPr>
              <w:spacing w:before="120" w:after="120"/>
              <w:ind w:left="342" w:hanging="342"/>
            </w:pPr>
            <w:r>
              <w:t xml:space="preserve">Implement new </w:t>
            </w:r>
            <w:r w:rsidR="000A09D7">
              <w:t>a</w:t>
            </w:r>
            <w:r>
              <w:t xml:space="preserve">ssessment </w:t>
            </w:r>
            <w:r w:rsidR="000A09D7">
              <w:t>c</w:t>
            </w:r>
            <w:r>
              <w:t>ontent</w:t>
            </w:r>
          </w:p>
          <w:p w:rsidR="00F57DC8" w:rsidRDefault="00F57DC8" w:rsidP="000D747E">
            <w:pPr>
              <w:pStyle w:val="ListParagraph"/>
              <w:numPr>
                <w:ilvl w:val="0"/>
                <w:numId w:val="30"/>
              </w:numPr>
              <w:spacing w:before="120" w:after="120"/>
              <w:ind w:left="342" w:hanging="342"/>
            </w:pPr>
            <w:r>
              <w:t>Identify and address barriers to field and online training</w:t>
            </w:r>
          </w:p>
        </w:tc>
      </w:tr>
    </w:tbl>
    <w:p w:rsidR="008C3F07" w:rsidRDefault="008C3F07" w:rsidP="008C3F07"/>
    <w:p w:rsidR="005034E8" w:rsidRDefault="005034E8" w:rsidP="008C3F07"/>
    <w:p w:rsidR="005034E8" w:rsidRDefault="005034E8" w:rsidP="008C3F07">
      <w:r>
        <w:rPr>
          <w:noProof/>
        </w:rPr>
        <mc:AlternateContent>
          <mc:Choice Requires="wps">
            <w:drawing>
              <wp:anchor distT="0" distB="0" distL="114300" distR="114300" simplePos="0" relativeHeight="251661312" behindDoc="0" locked="0" layoutInCell="1" allowOverlap="1" wp14:anchorId="7BAA767F" wp14:editId="5590D52E">
                <wp:simplePos x="0" y="0"/>
                <wp:positionH relativeFrom="column">
                  <wp:posOffset>-102870</wp:posOffset>
                </wp:positionH>
                <wp:positionV relativeFrom="paragraph">
                  <wp:posOffset>83820</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034E8" w:rsidRPr="00CB6510" w:rsidRDefault="005034E8" w:rsidP="005034E8">
                            <w:pPr>
                              <w:rPr>
                                <w:b/>
                              </w:rPr>
                            </w:pPr>
                            <w:r w:rsidRPr="00CB6510">
                              <w:rPr>
                                <w:b/>
                              </w:rPr>
                              <w:t>Phase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8.1pt;margin-top:6.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aIwIAACQ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" stroked="f">
                <v:textbox style="mso-fit-shape-to-text:t">
                  <w:txbxContent>
                    <w:p w:rsidR="005034E8" w:rsidRPr="00CB6510" w:rsidRDefault="005034E8" w:rsidP="005034E8">
                      <w:pPr>
                        <w:rPr>
                          <w:b/>
                        </w:rPr>
                      </w:pPr>
                      <w:r w:rsidRPr="00CB6510">
                        <w:rPr>
                          <w:b/>
                        </w:rPr>
                        <w:t>Phase 2:</w:t>
                      </w:r>
                    </w:p>
                  </w:txbxContent>
                </v:textbox>
              </v:shape>
            </w:pict>
          </mc:Fallback>
        </mc:AlternateContent>
      </w:r>
      <w:r>
        <w:rPr>
          <w:noProof/>
        </w:rPr>
        <w:drawing>
          <wp:inline distT="0" distB="0" distL="0" distR="0" wp14:anchorId="304F26E5" wp14:editId="6793E938">
            <wp:extent cx="5924550" cy="3200400"/>
            <wp:effectExtent l="5715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C3F07" w:rsidRDefault="008C3F07" w:rsidP="008C3F07">
      <w:pPr>
        <w:spacing w:after="0" w:line="240" w:lineRule="auto"/>
      </w:pPr>
      <w:r>
        <w:t xml:space="preserve">The table below identifies the revised </w:t>
      </w:r>
      <w:r w:rsidR="00F57DC8">
        <w:t xml:space="preserve">phase 2 </w:t>
      </w:r>
      <w:r>
        <w:t xml:space="preserve">timeline for </w:t>
      </w:r>
      <w:r w:rsidR="00F57DC8">
        <w:t xml:space="preserve">curriculum development and </w:t>
      </w:r>
      <w:r>
        <w:t>piloting and operationalizes the tasks to be completed:</w:t>
      </w:r>
    </w:p>
    <w:p w:rsidR="008C3F07" w:rsidRDefault="008C3F07" w:rsidP="008C3F07">
      <w:pPr>
        <w:spacing w:after="0" w:line="240" w:lineRule="auto"/>
      </w:pPr>
    </w:p>
    <w:tbl>
      <w:tblPr>
        <w:tblStyle w:val="TableGrid"/>
        <w:tblW w:w="0" w:type="auto"/>
        <w:tblLook w:val="04A0" w:firstRow="1" w:lastRow="0" w:firstColumn="1" w:lastColumn="0" w:noHBand="0" w:noVBand="1"/>
      </w:tblPr>
      <w:tblGrid>
        <w:gridCol w:w="2268"/>
        <w:gridCol w:w="3960"/>
        <w:gridCol w:w="3960"/>
      </w:tblGrid>
      <w:tr w:rsidR="008C3F07" w:rsidTr="005034E8">
        <w:tc>
          <w:tcPr>
            <w:tcW w:w="2268" w:type="dxa"/>
            <w:shd w:val="clear" w:color="auto" w:fill="D9D9D9" w:themeFill="background1" w:themeFillShade="D9"/>
          </w:tcPr>
          <w:p w:rsidR="008C3F07" w:rsidRPr="00302538" w:rsidRDefault="008C3F07" w:rsidP="000D747E">
            <w:pPr>
              <w:spacing w:before="120" w:after="120"/>
              <w:rPr>
                <w:b/>
                <w:i/>
              </w:rPr>
            </w:pPr>
            <w:r w:rsidRPr="00302538">
              <w:rPr>
                <w:b/>
                <w:i/>
              </w:rPr>
              <w:t>Timeframe</w:t>
            </w:r>
          </w:p>
        </w:tc>
        <w:tc>
          <w:tcPr>
            <w:tcW w:w="3960" w:type="dxa"/>
            <w:shd w:val="clear" w:color="auto" w:fill="D9D9D9" w:themeFill="background1" w:themeFillShade="D9"/>
          </w:tcPr>
          <w:p w:rsidR="008C3F07" w:rsidRPr="00302538" w:rsidRDefault="008C3F07" w:rsidP="000D747E">
            <w:pPr>
              <w:spacing w:before="120" w:after="120"/>
              <w:rPr>
                <w:b/>
                <w:i/>
              </w:rPr>
            </w:pPr>
            <w:r w:rsidRPr="00302538">
              <w:rPr>
                <w:b/>
                <w:i/>
              </w:rPr>
              <w:t>Goal</w:t>
            </w:r>
          </w:p>
        </w:tc>
        <w:tc>
          <w:tcPr>
            <w:tcW w:w="3960" w:type="dxa"/>
            <w:shd w:val="clear" w:color="auto" w:fill="D9D9D9" w:themeFill="background1" w:themeFillShade="D9"/>
          </w:tcPr>
          <w:p w:rsidR="008C3F07" w:rsidRPr="00302538" w:rsidRDefault="008C3F07" w:rsidP="000D747E">
            <w:pPr>
              <w:spacing w:before="120" w:after="120"/>
              <w:rPr>
                <w:b/>
                <w:i/>
              </w:rPr>
            </w:pPr>
            <w:r w:rsidRPr="00302538">
              <w:rPr>
                <w:b/>
                <w:i/>
              </w:rPr>
              <w:t>Tasks</w:t>
            </w:r>
          </w:p>
        </w:tc>
      </w:tr>
      <w:tr w:rsidR="008C3F07" w:rsidTr="005034E8">
        <w:tc>
          <w:tcPr>
            <w:tcW w:w="2268" w:type="dxa"/>
          </w:tcPr>
          <w:p w:rsidR="00F57DC8" w:rsidRPr="00F57DC8" w:rsidRDefault="00F57DC8" w:rsidP="00F57DC8">
            <w:pPr>
              <w:spacing w:before="120" w:after="120"/>
            </w:pPr>
            <w:r>
              <w:rPr>
                <w:b/>
                <w:bCs/>
              </w:rPr>
              <w:t>November 2013 -</w:t>
            </w:r>
            <w:r w:rsidRPr="00F57DC8">
              <w:rPr>
                <w:b/>
                <w:bCs/>
              </w:rPr>
              <w:t xml:space="preserve"> June 2016</w:t>
            </w:r>
          </w:p>
          <w:p w:rsidR="008C3F07" w:rsidRDefault="008C3F07" w:rsidP="000D747E">
            <w:pPr>
              <w:spacing w:before="120" w:after="120"/>
            </w:pPr>
          </w:p>
        </w:tc>
        <w:tc>
          <w:tcPr>
            <w:tcW w:w="3960" w:type="dxa"/>
          </w:tcPr>
          <w:p w:rsidR="008565DE" w:rsidRPr="00F57DC8" w:rsidRDefault="000A09D7" w:rsidP="00F57DC8">
            <w:pPr>
              <w:spacing w:before="120" w:after="120"/>
            </w:pPr>
            <w:proofErr w:type="spellStart"/>
            <w:r w:rsidRPr="00F57DC8">
              <w:lastRenderedPageBreak/>
              <w:t>CalSWEC</w:t>
            </w:r>
            <w:proofErr w:type="spellEnd"/>
            <w:r w:rsidRPr="00F57DC8">
              <w:t xml:space="preserve"> and regions develop additional content blocks (100 level, 200 level, and </w:t>
            </w:r>
            <w:r w:rsidRPr="00F57DC8">
              <w:lastRenderedPageBreak/>
              <w:t>field)</w:t>
            </w:r>
            <w:r w:rsidR="00F57DC8">
              <w:t xml:space="preserve"> and evaluation materials</w:t>
            </w:r>
          </w:p>
          <w:p w:rsidR="008C3F07" w:rsidRDefault="008C3F07" w:rsidP="000D747E">
            <w:pPr>
              <w:spacing w:before="120" w:after="120"/>
            </w:pPr>
          </w:p>
        </w:tc>
        <w:tc>
          <w:tcPr>
            <w:tcW w:w="3960" w:type="dxa"/>
          </w:tcPr>
          <w:p w:rsidR="00F57DC8" w:rsidRDefault="00F57DC8" w:rsidP="00F57DC8">
            <w:pPr>
              <w:pStyle w:val="ListParagraph"/>
              <w:numPr>
                <w:ilvl w:val="0"/>
                <w:numId w:val="31"/>
              </w:numPr>
              <w:spacing w:before="120" w:after="120"/>
              <w:ind w:left="342" w:hanging="342"/>
            </w:pPr>
            <w:r>
              <w:lastRenderedPageBreak/>
              <w:t xml:space="preserve">Develop 20 classroom curricula (6 with standardized content) </w:t>
            </w:r>
          </w:p>
          <w:p w:rsidR="00F57DC8" w:rsidRDefault="00F57DC8" w:rsidP="00F57DC8">
            <w:pPr>
              <w:pStyle w:val="ListParagraph"/>
              <w:numPr>
                <w:ilvl w:val="0"/>
                <w:numId w:val="31"/>
              </w:numPr>
              <w:spacing w:before="120" w:after="120"/>
              <w:ind w:left="342" w:hanging="342"/>
            </w:pPr>
            <w:r>
              <w:lastRenderedPageBreak/>
              <w:t>Develop 17 online modules</w:t>
            </w:r>
          </w:p>
          <w:p w:rsidR="00F57DC8" w:rsidRDefault="00F57DC8" w:rsidP="00F57DC8">
            <w:pPr>
              <w:pStyle w:val="ListParagraph"/>
              <w:numPr>
                <w:ilvl w:val="0"/>
                <w:numId w:val="31"/>
              </w:numPr>
              <w:spacing w:before="120" w:after="120"/>
              <w:ind w:left="342" w:hanging="342"/>
            </w:pPr>
            <w:r>
              <w:t>Develop 18 field activities</w:t>
            </w:r>
          </w:p>
          <w:p w:rsidR="008C3F07" w:rsidRDefault="00F57DC8" w:rsidP="00F57DC8">
            <w:pPr>
              <w:pStyle w:val="ListParagraph"/>
              <w:numPr>
                <w:ilvl w:val="0"/>
                <w:numId w:val="31"/>
              </w:numPr>
              <w:spacing w:before="120" w:after="120"/>
              <w:ind w:left="342" w:hanging="342"/>
            </w:pPr>
            <w:r>
              <w:t>Develop evaluation materials</w:t>
            </w:r>
          </w:p>
        </w:tc>
      </w:tr>
      <w:tr w:rsidR="008C3F07" w:rsidTr="005034E8">
        <w:tc>
          <w:tcPr>
            <w:tcW w:w="2268" w:type="dxa"/>
          </w:tcPr>
          <w:p w:rsidR="008C3F07" w:rsidRPr="005F3DE4" w:rsidRDefault="00F57DC8" w:rsidP="00F57DC8">
            <w:pPr>
              <w:spacing w:before="120" w:after="120"/>
              <w:rPr>
                <w:b/>
              </w:rPr>
            </w:pPr>
            <w:r>
              <w:rPr>
                <w:b/>
              </w:rPr>
              <w:lastRenderedPageBreak/>
              <w:t xml:space="preserve">July </w:t>
            </w:r>
            <w:r w:rsidR="008C3F07" w:rsidRPr="0067018A">
              <w:rPr>
                <w:b/>
              </w:rPr>
              <w:t>201</w:t>
            </w:r>
            <w:r>
              <w:rPr>
                <w:b/>
              </w:rPr>
              <w:t>6</w:t>
            </w:r>
            <w:r w:rsidR="008C3F07" w:rsidRPr="0067018A">
              <w:rPr>
                <w:b/>
              </w:rPr>
              <w:t xml:space="preserve"> – </w:t>
            </w:r>
            <w:r>
              <w:rPr>
                <w:b/>
              </w:rPr>
              <w:t>October 2016</w:t>
            </w:r>
          </w:p>
        </w:tc>
        <w:tc>
          <w:tcPr>
            <w:tcW w:w="3960" w:type="dxa"/>
          </w:tcPr>
          <w:p w:rsidR="008565DE" w:rsidRPr="00F57DC8" w:rsidRDefault="000A09D7" w:rsidP="00F57DC8">
            <w:pPr>
              <w:spacing w:before="120" w:after="120"/>
            </w:pPr>
            <w:r w:rsidRPr="00F57DC8">
              <w:t>Vet and revise curriculum materials</w:t>
            </w:r>
          </w:p>
          <w:p w:rsidR="008C3F07" w:rsidRDefault="008C3F07" w:rsidP="000D747E">
            <w:pPr>
              <w:spacing w:before="120" w:after="120"/>
            </w:pPr>
          </w:p>
        </w:tc>
        <w:tc>
          <w:tcPr>
            <w:tcW w:w="3960" w:type="dxa"/>
          </w:tcPr>
          <w:p w:rsidR="00F57DC8" w:rsidRDefault="00F57DC8" w:rsidP="00F57DC8">
            <w:pPr>
              <w:pStyle w:val="ListParagraph"/>
              <w:numPr>
                <w:ilvl w:val="0"/>
                <w:numId w:val="31"/>
              </w:numPr>
              <w:spacing w:before="120" w:after="120"/>
              <w:ind w:left="342" w:hanging="342"/>
            </w:pPr>
            <w:r>
              <w:t xml:space="preserve">Complete content  vetting (through review by regional representatives, subject matter experts, key stakeholders, </w:t>
            </w:r>
            <w:proofErr w:type="spellStart"/>
            <w:r>
              <w:t>CDSS</w:t>
            </w:r>
            <w:proofErr w:type="spellEnd"/>
            <w:r>
              <w:t>)</w:t>
            </w:r>
          </w:p>
          <w:p w:rsidR="008C3F07" w:rsidRDefault="00F57DC8" w:rsidP="00F57DC8">
            <w:pPr>
              <w:pStyle w:val="ListParagraph"/>
              <w:numPr>
                <w:ilvl w:val="0"/>
                <w:numId w:val="31"/>
              </w:numPr>
              <w:spacing w:before="120" w:after="120"/>
              <w:ind w:left="342" w:hanging="342"/>
            </w:pPr>
            <w:r>
              <w:t>Incorporate feedback from vetting process</w:t>
            </w:r>
          </w:p>
          <w:p w:rsidR="000A09D7" w:rsidRDefault="000A09D7" w:rsidP="000A09D7">
            <w:pPr>
              <w:pStyle w:val="ListParagraph"/>
              <w:numPr>
                <w:ilvl w:val="0"/>
                <w:numId w:val="31"/>
              </w:numPr>
              <w:spacing w:before="120" w:after="120"/>
              <w:ind w:left="342" w:hanging="342"/>
            </w:pPr>
            <w:r>
              <w:t>Conduct regional pilots of individual blocks</w:t>
            </w:r>
          </w:p>
        </w:tc>
      </w:tr>
      <w:tr w:rsidR="000A09D7" w:rsidTr="005034E8">
        <w:trPr>
          <w:trHeight w:val="3257"/>
        </w:trPr>
        <w:tc>
          <w:tcPr>
            <w:tcW w:w="2268" w:type="dxa"/>
          </w:tcPr>
          <w:p w:rsidR="000A09D7" w:rsidRPr="005F3DE4" w:rsidRDefault="000A09D7" w:rsidP="00F57DC8">
            <w:pPr>
              <w:spacing w:before="120" w:after="120"/>
              <w:rPr>
                <w:b/>
              </w:rPr>
            </w:pPr>
            <w:r w:rsidRPr="00F57DC8">
              <w:rPr>
                <w:b/>
                <w:bCs/>
              </w:rPr>
              <w:t xml:space="preserve">November 2016 </w:t>
            </w:r>
            <w:r>
              <w:rPr>
                <w:b/>
                <w:bCs/>
              </w:rPr>
              <w:t>-</w:t>
            </w:r>
            <w:r w:rsidRPr="00F57DC8">
              <w:rPr>
                <w:b/>
                <w:bCs/>
              </w:rPr>
              <w:t xml:space="preserve"> March 2017</w:t>
            </w:r>
          </w:p>
        </w:tc>
        <w:tc>
          <w:tcPr>
            <w:tcW w:w="3960" w:type="dxa"/>
          </w:tcPr>
          <w:p w:rsidR="000A09D7" w:rsidRPr="00F57DC8" w:rsidRDefault="000A09D7" w:rsidP="00F57DC8">
            <w:pPr>
              <w:spacing w:before="120" w:after="120"/>
            </w:pPr>
            <w:r w:rsidRPr="00F57DC8">
              <w:t>Pilot and revise curriculum materials</w:t>
            </w:r>
          </w:p>
          <w:p w:rsidR="000A09D7" w:rsidRDefault="000A09D7" w:rsidP="000D747E">
            <w:pPr>
              <w:spacing w:before="120" w:after="120"/>
            </w:pPr>
            <w:r w:rsidRPr="00F57DC8">
              <w:t>Implement other blocks</w:t>
            </w:r>
          </w:p>
        </w:tc>
        <w:tc>
          <w:tcPr>
            <w:tcW w:w="3960" w:type="dxa"/>
          </w:tcPr>
          <w:p w:rsidR="000A09D7" w:rsidRDefault="000A09D7" w:rsidP="000D747E">
            <w:pPr>
              <w:pStyle w:val="ListParagraph"/>
              <w:numPr>
                <w:ilvl w:val="0"/>
                <w:numId w:val="31"/>
              </w:numPr>
              <w:spacing w:before="120" w:after="120"/>
              <w:ind w:left="342" w:hanging="342"/>
            </w:pPr>
            <w:r>
              <w:t>Conduct pilots of the full core 3.0 (including evaluation tools) in large and small counties</w:t>
            </w:r>
          </w:p>
          <w:p w:rsidR="000A09D7" w:rsidRDefault="000A09D7" w:rsidP="000D747E">
            <w:pPr>
              <w:pStyle w:val="ListParagraph"/>
              <w:numPr>
                <w:ilvl w:val="0"/>
                <w:numId w:val="31"/>
              </w:numPr>
              <w:spacing w:before="120" w:after="120"/>
              <w:ind w:left="342" w:hanging="342"/>
            </w:pPr>
            <w:r>
              <w:t>Regions complete training of field advisors</w:t>
            </w:r>
          </w:p>
          <w:p w:rsidR="000A09D7" w:rsidRDefault="000A09D7" w:rsidP="000D747E">
            <w:pPr>
              <w:pStyle w:val="ListParagraph"/>
              <w:numPr>
                <w:ilvl w:val="0"/>
                <w:numId w:val="31"/>
              </w:numPr>
              <w:spacing w:before="120" w:after="120"/>
              <w:ind w:left="342" w:hanging="342"/>
            </w:pPr>
            <w:r>
              <w:t>Final revisions of common core content and evaluation tools</w:t>
            </w:r>
          </w:p>
          <w:p w:rsidR="000A09D7" w:rsidRDefault="000A09D7" w:rsidP="000D747E">
            <w:pPr>
              <w:pStyle w:val="ListParagraph"/>
              <w:numPr>
                <w:ilvl w:val="0"/>
                <w:numId w:val="31"/>
              </w:numPr>
              <w:spacing w:before="120" w:after="120"/>
              <w:ind w:left="342" w:hanging="342"/>
            </w:pPr>
            <w:r>
              <w:t>Complete regional train the trainer events for common core trainers</w:t>
            </w:r>
          </w:p>
          <w:p w:rsidR="000A09D7" w:rsidRDefault="000A09D7" w:rsidP="000D747E">
            <w:pPr>
              <w:pStyle w:val="ListParagraph"/>
              <w:numPr>
                <w:ilvl w:val="0"/>
                <w:numId w:val="31"/>
              </w:numPr>
              <w:spacing w:before="120" w:after="120"/>
              <w:ind w:left="342" w:hanging="342"/>
            </w:pPr>
            <w:r>
              <w:t>Implement common core 3.0 statewide</w:t>
            </w:r>
          </w:p>
        </w:tc>
      </w:tr>
    </w:tbl>
    <w:p w:rsidR="008C3F07" w:rsidRDefault="008C3F07" w:rsidP="008C3F07">
      <w:pPr>
        <w:spacing w:after="0" w:line="240" w:lineRule="auto"/>
      </w:pPr>
    </w:p>
    <w:bookmarkEnd w:id="0"/>
    <w:sectPr w:rsidR="008C3F07" w:rsidSect="005034E8">
      <w:footerReference w:type="default" r:id="rId2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DE4" w:rsidRDefault="005F3DE4" w:rsidP="005F3DE4">
      <w:pPr>
        <w:spacing w:after="0" w:line="240" w:lineRule="auto"/>
      </w:pPr>
      <w:r>
        <w:separator/>
      </w:r>
    </w:p>
  </w:endnote>
  <w:endnote w:type="continuationSeparator" w:id="0">
    <w:p w:rsidR="005F3DE4" w:rsidRDefault="005F3DE4" w:rsidP="005F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DE4" w:rsidRDefault="005F3DE4" w:rsidP="008C3F07">
    <w:pPr>
      <w:pStyle w:val="Footer"/>
    </w:pPr>
    <w:r>
      <w:t>Common Core 3.0 Content Development</w:t>
    </w:r>
    <w:r w:rsidR="008C3F07">
      <w:tab/>
    </w:r>
    <w:r>
      <w:tab/>
    </w:r>
    <w:sdt>
      <w:sdtPr>
        <w:id w:val="-4914884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04E4">
          <w:rPr>
            <w:noProof/>
          </w:rPr>
          <w:t>4</w:t>
        </w:r>
        <w:r>
          <w:rPr>
            <w:noProof/>
          </w:rPr>
          <w:fldChar w:fldCharType="end"/>
        </w:r>
      </w:sdtContent>
    </w:sdt>
  </w:p>
  <w:p w:rsidR="005F3DE4" w:rsidRDefault="005F3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DE4" w:rsidRDefault="005F3DE4" w:rsidP="005F3DE4">
      <w:pPr>
        <w:spacing w:after="0" w:line="240" w:lineRule="auto"/>
      </w:pPr>
      <w:r>
        <w:separator/>
      </w:r>
    </w:p>
  </w:footnote>
  <w:footnote w:type="continuationSeparator" w:id="0">
    <w:p w:rsidR="005F3DE4" w:rsidRDefault="005F3DE4" w:rsidP="005F3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5FBD"/>
    <w:multiLevelType w:val="hybridMultilevel"/>
    <w:tmpl w:val="489CD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E6057"/>
    <w:multiLevelType w:val="hybridMultilevel"/>
    <w:tmpl w:val="5A9EF3B8"/>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36689"/>
    <w:multiLevelType w:val="hybridMultilevel"/>
    <w:tmpl w:val="C90A3770"/>
    <w:lvl w:ilvl="0" w:tplc="0DB40B36">
      <w:start w:val="1"/>
      <w:numFmt w:val="bullet"/>
      <w:lvlText w:val="•"/>
      <w:lvlJc w:val="left"/>
      <w:pPr>
        <w:tabs>
          <w:tab w:val="num" w:pos="720"/>
        </w:tabs>
        <w:ind w:left="720" w:hanging="360"/>
      </w:pPr>
      <w:rPr>
        <w:rFonts w:ascii="Times New Roman" w:hAnsi="Times New Roman" w:hint="default"/>
      </w:rPr>
    </w:lvl>
    <w:lvl w:ilvl="1" w:tplc="9AF2B16E" w:tentative="1">
      <w:start w:val="1"/>
      <w:numFmt w:val="bullet"/>
      <w:lvlText w:val="•"/>
      <w:lvlJc w:val="left"/>
      <w:pPr>
        <w:tabs>
          <w:tab w:val="num" w:pos="1440"/>
        </w:tabs>
        <w:ind w:left="1440" w:hanging="360"/>
      </w:pPr>
      <w:rPr>
        <w:rFonts w:ascii="Times New Roman" w:hAnsi="Times New Roman" w:hint="default"/>
      </w:rPr>
    </w:lvl>
    <w:lvl w:ilvl="2" w:tplc="5810F522" w:tentative="1">
      <w:start w:val="1"/>
      <w:numFmt w:val="bullet"/>
      <w:lvlText w:val="•"/>
      <w:lvlJc w:val="left"/>
      <w:pPr>
        <w:tabs>
          <w:tab w:val="num" w:pos="2160"/>
        </w:tabs>
        <w:ind w:left="2160" w:hanging="360"/>
      </w:pPr>
      <w:rPr>
        <w:rFonts w:ascii="Times New Roman" w:hAnsi="Times New Roman" w:hint="default"/>
      </w:rPr>
    </w:lvl>
    <w:lvl w:ilvl="3" w:tplc="A6B04324" w:tentative="1">
      <w:start w:val="1"/>
      <w:numFmt w:val="bullet"/>
      <w:lvlText w:val="•"/>
      <w:lvlJc w:val="left"/>
      <w:pPr>
        <w:tabs>
          <w:tab w:val="num" w:pos="2880"/>
        </w:tabs>
        <w:ind w:left="2880" w:hanging="360"/>
      </w:pPr>
      <w:rPr>
        <w:rFonts w:ascii="Times New Roman" w:hAnsi="Times New Roman" w:hint="default"/>
      </w:rPr>
    </w:lvl>
    <w:lvl w:ilvl="4" w:tplc="3FAAD270" w:tentative="1">
      <w:start w:val="1"/>
      <w:numFmt w:val="bullet"/>
      <w:lvlText w:val="•"/>
      <w:lvlJc w:val="left"/>
      <w:pPr>
        <w:tabs>
          <w:tab w:val="num" w:pos="3600"/>
        </w:tabs>
        <w:ind w:left="3600" w:hanging="360"/>
      </w:pPr>
      <w:rPr>
        <w:rFonts w:ascii="Times New Roman" w:hAnsi="Times New Roman" w:hint="default"/>
      </w:rPr>
    </w:lvl>
    <w:lvl w:ilvl="5" w:tplc="8CC27F66" w:tentative="1">
      <w:start w:val="1"/>
      <w:numFmt w:val="bullet"/>
      <w:lvlText w:val="•"/>
      <w:lvlJc w:val="left"/>
      <w:pPr>
        <w:tabs>
          <w:tab w:val="num" w:pos="4320"/>
        </w:tabs>
        <w:ind w:left="4320" w:hanging="360"/>
      </w:pPr>
      <w:rPr>
        <w:rFonts w:ascii="Times New Roman" w:hAnsi="Times New Roman" w:hint="default"/>
      </w:rPr>
    </w:lvl>
    <w:lvl w:ilvl="6" w:tplc="04C68BA4" w:tentative="1">
      <w:start w:val="1"/>
      <w:numFmt w:val="bullet"/>
      <w:lvlText w:val="•"/>
      <w:lvlJc w:val="left"/>
      <w:pPr>
        <w:tabs>
          <w:tab w:val="num" w:pos="5040"/>
        </w:tabs>
        <w:ind w:left="5040" w:hanging="360"/>
      </w:pPr>
      <w:rPr>
        <w:rFonts w:ascii="Times New Roman" w:hAnsi="Times New Roman" w:hint="default"/>
      </w:rPr>
    </w:lvl>
    <w:lvl w:ilvl="7" w:tplc="85825F82" w:tentative="1">
      <w:start w:val="1"/>
      <w:numFmt w:val="bullet"/>
      <w:lvlText w:val="•"/>
      <w:lvlJc w:val="left"/>
      <w:pPr>
        <w:tabs>
          <w:tab w:val="num" w:pos="5760"/>
        </w:tabs>
        <w:ind w:left="5760" w:hanging="360"/>
      </w:pPr>
      <w:rPr>
        <w:rFonts w:ascii="Times New Roman" w:hAnsi="Times New Roman" w:hint="default"/>
      </w:rPr>
    </w:lvl>
    <w:lvl w:ilvl="8" w:tplc="51A240D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8A674A1"/>
    <w:multiLevelType w:val="hybridMultilevel"/>
    <w:tmpl w:val="0EEE1A40"/>
    <w:lvl w:ilvl="0" w:tplc="8EE4550E">
      <w:start w:val="1"/>
      <w:numFmt w:val="bullet"/>
      <w:lvlText w:val="•"/>
      <w:lvlJc w:val="left"/>
      <w:pPr>
        <w:tabs>
          <w:tab w:val="num" w:pos="720"/>
        </w:tabs>
        <w:ind w:left="720" w:hanging="360"/>
      </w:pPr>
      <w:rPr>
        <w:rFonts w:ascii="Times New Roman" w:hAnsi="Times New Roman" w:hint="default"/>
      </w:rPr>
    </w:lvl>
    <w:lvl w:ilvl="1" w:tplc="577A3AFA" w:tentative="1">
      <w:start w:val="1"/>
      <w:numFmt w:val="bullet"/>
      <w:lvlText w:val="•"/>
      <w:lvlJc w:val="left"/>
      <w:pPr>
        <w:tabs>
          <w:tab w:val="num" w:pos="1440"/>
        </w:tabs>
        <w:ind w:left="1440" w:hanging="360"/>
      </w:pPr>
      <w:rPr>
        <w:rFonts w:ascii="Times New Roman" w:hAnsi="Times New Roman" w:hint="default"/>
      </w:rPr>
    </w:lvl>
    <w:lvl w:ilvl="2" w:tplc="08002366" w:tentative="1">
      <w:start w:val="1"/>
      <w:numFmt w:val="bullet"/>
      <w:lvlText w:val="•"/>
      <w:lvlJc w:val="left"/>
      <w:pPr>
        <w:tabs>
          <w:tab w:val="num" w:pos="2160"/>
        </w:tabs>
        <w:ind w:left="2160" w:hanging="360"/>
      </w:pPr>
      <w:rPr>
        <w:rFonts w:ascii="Times New Roman" w:hAnsi="Times New Roman" w:hint="default"/>
      </w:rPr>
    </w:lvl>
    <w:lvl w:ilvl="3" w:tplc="557E2D46" w:tentative="1">
      <w:start w:val="1"/>
      <w:numFmt w:val="bullet"/>
      <w:lvlText w:val="•"/>
      <w:lvlJc w:val="left"/>
      <w:pPr>
        <w:tabs>
          <w:tab w:val="num" w:pos="2880"/>
        </w:tabs>
        <w:ind w:left="2880" w:hanging="360"/>
      </w:pPr>
      <w:rPr>
        <w:rFonts w:ascii="Times New Roman" w:hAnsi="Times New Roman" w:hint="default"/>
      </w:rPr>
    </w:lvl>
    <w:lvl w:ilvl="4" w:tplc="604A8B30" w:tentative="1">
      <w:start w:val="1"/>
      <w:numFmt w:val="bullet"/>
      <w:lvlText w:val="•"/>
      <w:lvlJc w:val="left"/>
      <w:pPr>
        <w:tabs>
          <w:tab w:val="num" w:pos="3600"/>
        </w:tabs>
        <w:ind w:left="3600" w:hanging="360"/>
      </w:pPr>
      <w:rPr>
        <w:rFonts w:ascii="Times New Roman" w:hAnsi="Times New Roman" w:hint="default"/>
      </w:rPr>
    </w:lvl>
    <w:lvl w:ilvl="5" w:tplc="57885A5C" w:tentative="1">
      <w:start w:val="1"/>
      <w:numFmt w:val="bullet"/>
      <w:lvlText w:val="•"/>
      <w:lvlJc w:val="left"/>
      <w:pPr>
        <w:tabs>
          <w:tab w:val="num" w:pos="4320"/>
        </w:tabs>
        <w:ind w:left="4320" w:hanging="360"/>
      </w:pPr>
      <w:rPr>
        <w:rFonts w:ascii="Times New Roman" w:hAnsi="Times New Roman" w:hint="default"/>
      </w:rPr>
    </w:lvl>
    <w:lvl w:ilvl="6" w:tplc="ECAC16F4" w:tentative="1">
      <w:start w:val="1"/>
      <w:numFmt w:val="bullet"/>
      <w:lvlText w:val="•"/>
      <w:lvlJc w:val="left"/>
      <w:pPr>
        <w:tabs>
          <w:tab w:val="num" w:pos="5040"/>
        </w:tabs>
        <w:ind w:left="5040" w:hanging="360"/>
      </w:pPr>
      <w:rPr>
        <w:rFonts w:ascii="Times New Roman" w:hAnsi="Times New Roman" w:hint="default"/>
      </w:rPr>
    </w:lvl>
    <w:lvl w:ilvl="7" w:tplc="064ABB82" w:tentative="1">
      <w:start w:val="1"/>
      <w:numFmt w:val="bullet"/>
      <w:lvlText w:val="•"/>
      <w:lvlJc w:val="left"/>
      <w:pPr>
        <w:tabs>
          <w:tab w:val="num" w:pos="5760"/>
        </w:tabs>
        <w:ind w:left="5760" w:hanging="360"/>
      </w:pPr>
      <w:rPr>
        <w:rFonts w:ascii="Times New Roman" w:hAnsi="Times New Roman" w:hint="default"/>
      </w:rPr>
    </w:lvl>
    <w:lvl w:ilvl="8" w:tplc="180C0AF6" w:tentative="1">
      <w:start w:val="1"/>
      <w:numFmt w:val="bullet"/>
      <w:lvlText w:val="•"/>
      <w:lvlJc w:val="left"/>
      <w:pPr>
        <w:tabs>
          <w:tab w:val="num" w:pos="6480"/>
        </w:tabs>
        <w:ind w:left="6480" w:hanging="360"/>
      </w:pPr>
      <w:rPr>
        <w:rFonts w:ascii="Times New Roman" w:hAnsi="Times New Roman" w:hint="default"/>
      </w:rPr>
    </w:lvl>
  </w:abstractNum>
  <w:abstractNum w:abstractNumId="4">
    <w:nsid w:val="099A07D0"/>
    <w:multiLevelType w:val="hybridMultilevel"/>
    <w:tmpl w:val="CA12A212"/>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C6D44"/>
    <w:multiLevelType w:val="hybridMultilevel"/>
    <w:tmpl w:val="4AF4E982"/>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03BF6"/>
    <w:multiLevelType w:val="hybridMultilevel"/>
    <w:tmpl w:val="2398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571B5"/>
    <w:multiLevelType w:val="hybridMultilevel"/>
    <w:tmpl w:val="EEF4935A"/>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67F04"/>
    <w:multiLevelType w:val="hybridMultilevel"/>
    <w:tmpl w:val="FC3A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9344D"/>
    <w:multiLevelType w:val="hybridMultilevel"/>
    <w:tmpl w:val="7A78E51C"/>
    <w:lvl w:ilvl="0" w:tplc="281C2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2D09EB"/>
    <w:multiLevelType w:val="hybridMultilevel"/>
    <w:tmpl w:val="49AA5B9C"/>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23E4E"/>
    <w:multiLevelType w:val="hybridMultilevel"/>
    <w:tmpl w:val="DA0EF2BC"/>
    <w:lvl w:ilvl="0" w:tplc="A5D2E162">
      <w:start w:val="1"/>
      <w:numFmt w:val="bullet"/>
      <w:lvlText w:val="•"/>
      <w:lvlJc w:val="left"/>
      <w:pPr>
        <w:tabs>
          <w:tab w:val="num" w:pos="720"/>
        </w:tabs>
        <w:ind w:left="720" w:hanging="360"/>
      </w:pPr>
      <w:rPr>
        <w:rFonts w:ascii="Times New Roman" w:hAnsi="Times New Roman" w:hint="default"/>
      </w:rPr>
    </w:lvl>
    <w:lvl w:ilvl="1" w:tplc="0D0CCDBA" w:tentative="1">
      <w:start w:val="1"/>
      <w:numFmt w:val="bullet"/>
      <w:lvlText w:val="•"/>
      <w:lvlJc w:val="left"/>
      <w:pPr>
        <w:tabs>
          <w:tab w:val="num" w:pos="1440"/>
        </w:tabs>
        <w:ind w:left="1440" w:hanging="360"/>
      </w:pPr>
      <w:rPr>
        <w:rFonts w:ascii="Times New Roman" w:hAnsi="Times New Roman" w:hint="default"/>
      </w:rPr>
    </w:lvl>
    <w:lvl w:ilvl="2" w:tplc="E16A523A" w:tentative="1">
      <w:start w:val="1"/>
      <w:numFmt w:val="bullet"/>
      <w:lvlText w:val="•"/>
      <w:lvlJc w:val="left"/>
      <w:pPr>
        <w:tabs>
          <w:tab w:val="num" w:pos="2160"/>
        </w:tabs>
        <w:ind w:left="2160" w:hanging="360"/>
      </w:pPr>
      <w:rPr>
        <w:rFonts w:ascii="Times New Roman" w:hAnsi="Times New Roman" w:hint="default"/>
      </w:rPr>
    </w:lvl>
    <w:lvl w:ilvl="3" w:tplc="E46C8E68" w:tentative="1">
      <w:start w:val="1"/>
      <w:numFmt w:val="bullet"/>
      <w:lvlText w:val="•"/>
      <w:lvlJc w:val="left"/>
      <w:pPr>
        <w:tabs>
          <w:tab w:val="num" w:pos="2880"/>
        </w:tabs>
        <w:ind w:left="2880" w:hanging="360"/>
      </w:pPr>
      <w:rPr>
        <w:rFonts w:ascii="Times New Roman" w:hAnsi="Times New Roman" w:hint="default"/>
      </w:rPr>
    </w:lvl>
    <w:lvl w:ilvl="4" w:tplc="9544E54E" w:tentative="1">
      <w:start w:val="1"/>
      <w:numFmt w:val="bullet"/>
      <w:lvlText w:val="•"/>
      <w:lvlJc w:val="left"/>
      <w:pPr>
        <w:tabs>
          <w:tab w:val="num" w:pos="3600"/>
        </w:tabs>
        <w:ind w:left="3600" w:hanging="360"/>
      </w:pPr>
      <w:rPr>
        <w:rFonts w:ascii="Times New Roman" w:hAnsi="Times New Roman" w:hint="default"/>
      </w:rPr>
    </w:lvl>
    <w:lvl w:ilvl="5" w:tplc="A84AC962" w:tentative="1">
      <w:start w:val="1"/>
      <w:numFmt w:val="bullet"/>
      <w:lvlText w:val="•"/>
      <w:lvlJc w:val="left"/>
      <w:pPr>
        <w:tabs>
          <w:tab w:val="num" w:pos="4320"/>
        </w:tabs>
        <w:ind w:left="4320" w:hanging="360"/>
      </w:pPr>
      <w:rPr>
        <w:rFonts w:ascii="Times New Roman" w:hAnsi="Times New Roman" w:hint="default"/>
      </w:rPr>
    </w:lvl>
    <w:lvl w:ilvl="6" w:tplc="4F9EF580" w:tentative="1">
      <w:start w:val="1"/>
      <w:numFmt w:val="bullet"/>
      <w:lvlText w:val="•"/>
      <w:lvlJc w:val="left"/>
      <w:pPr>
        <w:tabs>
          <w:tab w:val="num" w:pos="5040"/>
        </w:tabs>
        <w:ind w:left="5040" w:hanging="360"/>
      </w:pPr>
      <w:rPr>
        <w:rFonts w:ascii="Times New Roman" w:hAnsi="Times New Roman" w:hint="default"/>
      </w:rPr>
    </w:lvl>
    <w:lvl w:ilvl="7" w:tplc="F8D48230" w:tentative="1">
      <w:start w:val="1"/>
      <w:numFmt w:val="bullet"/>
      <w:lvlText w:val="•"/>
      <w:lvlJc w:val="left"/>
      <w:pPr>
        <w:tabs>
          <w:tab w:val="num" w:pos="5760"/>
        </w:tabs>
        <w:ind w:left="5760" w:hanging="360"/>
      </w:pPr>
      <w:rPr>
        <w:rFonts w:ascii="Times New Roman" w:hAnsi="Times New Roman" w:hint="default"/>
      </w:rPr>
    </w:lvl>
    <w:lvl w:ilvl="8" w:tplc="D0247EC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7084126"/>
    <w:multiLevelType w:val="hybridMultilevel"/>
    <w:tmpl w:val="357AF5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8A0D2D"/>
    <w:multiLevelType w:val="hybridMultilevel"/>
    <w:tmpl w:val="D01A30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165D56"/>
    <w:multiLevelType w:val="hybridMultilevel"/>
    <w:tmpl w:val="0D18C6AE"/>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347C2E"/>
    <w:multiLevelType w:val="hybridMultilevel"/>
    <w:tmpl w:val="7F7E913E"/>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063789"/>
    <w:multiLevelType w:val="hybridMultilevel"/>
    <w:tmpl w:val="7BC002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22E2F"/>
    <w:multiLevelType w:val="hybridMultilevel"/>
    <w:tmpl w:val="0E3A39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F601C"/>
    <w:multiLevelType w:val="hybridMultilevel"/>
    <w:tmpl w:val="B98226C4"/>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FC6682"/>
    <w:multiLevelType w:val="hybridMultilevel"/>
    <w:tmpl w:val="C6CAE3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D97B68"/>
    <w:multiLevelType w:val="hybridMultilevel"/>
    <w:tmpl w:val="0D76B08A"/>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491034"/>
    <w:multiLevelType w:val="hybridMultilevel"/>
    <w:tmpl w:val="7D384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00BDC"/>
    <w:multiLevelType w:val="hybridMultilevel"/>
    <w:tmpl w:val="649045EA"/>
    <w:lvl w:ilvl="0" w:tplc="92F2D32E">
      <w:start w:val="1"/>
      <w:numFmt w:val="bullet"/>
      <w:lvlText w:val="•"/>
      <w:lvlJc w:val="left"/>
      <w:pPr>
        <w:tabs>
          <w:tab w:val="num" w:pos="720"/>
        </w:tabs>
        <w:ind w:left="720" w:hanging="360"/>
      </w:pPr>
      <w:rPr>
        <w:rFonts w:ascii="Times New Roman" w:hAnsi="Times New Roman" w:hint="default"/>
      </w:rPr>
    </w:lvl>
    <w:lvl w:ilvl="1" w:tplc="03E2640C" w:tentative="1">
      <w:start w:val="1"/>
      <w:numFmt w:val="bullet"/>
      <w:lvlText w:val="•"/>
      <w:lvlJc w:val="left"/>
      <w:pPr>
        <w:tabs>
          <w:tab w:val="num" w:pos="1440"/>
        </w:tabs>
        <w:ind w:left="1440" w:hanging="360"/>
      </w:pPr>
      <w:rPr>
        <w:rFonts w:ascii="Times New Roman" w:hAnsi="Times New Roman" w:hint="default"/>
      </w:rPr>
    </w:lvl>
    <w:lvl w:ilvl="2" w:tplc="97087932" w:tentative="1">
      <w:start w:val="1"/>
      <w:numFmt w:val="bullet"/>
      <w:lvlText w:val="•"/>
      <w:lvlJc w:val="left"/>
      <w:pPr>
        <w:tabs>
          <w:tab w:val="num" w:pos="2160"/>
        </w:tabs>
        <w:ind w:left="2160" w:hanging="360"/>
      </w:pPr>
      <w:rPr>
        <w:rFonts w:ascii="Times New Roman" w:hAnsi="Times New Roman" w:hint="default"/>
      </w:rPr>
    </w:lvl>
    <w:lvl w:ilvl="3" w:tplc="01DEEE44" w:tentative="1">
      <w:start w:val="1"/>
      <w:numFmt w:val="bullet"/>
      <w:lvlText w:val="•"/>
      <w:lvlJc w:val="left"/>
      <w:pPr>
        <w:tabs>
          <w:tab w:val="num" w:pos="2880"/>
        </w:tabs>
        <w:ind w:left="2880" w:hanging="360"/>
      </w:pPr>
      <w:rPr>
        <w:rFonts w:ascii="Times New Roman" w:hAnsi="Times New Roman" w:hint="default"/>
      </w:rPr>
    </w:lvl>
    <w:lvl w:ilvl="4" w:tplc="4D74CB90" w:tentative="1">
      <w:start w:val="1"/>
      <w:numFmt w:val="bullet"/>
      <w:lvlText w:val="•"/>
      <w:lvlJc w:val="left"/>
      <w:pPr>
        <w:tabs>
          <w:tab w:val="num" w:pos="3600"/>
        </w:tabs>
        <w:ind w:left="3600" w:hanging="360"/>
      </w:pPr>
      <w:rPr>
        <w:rFonts w:ascii="Times New Roman" w:hAnsi="Times New Roman" w:hint="default"/>
      </w:rPr>
    </w:lvl>
    <w:lvl w:ilvl="5" w:tplc="CA326AB0" w:tentative="1">
      <w:start w:val="1"/>
      <w:numFmt w:val="bullet"/>
      <w:lvlText w:val="•"/>
      <w:lvlJc w:val="left"/>
      <w:pPr>
        <w:tabs>
          <w:tab w:val="num" w:pos="4320"/>
        </w:tabs>
        <w:ind w:left="4320" w:hanging="360"/>
      </w:pPr>
      <w:rPr>
        <w:rFonts w:ascii="Times New Roman" w:hAnsi="Times New Roman" w:hint="default"/>
      </w:rPr>
    </w:lvl>
    <w:lvl w:ilvl="6" w:tplc="5BF8CD80" w:tentative="1">
      <w:start w:val="1"/>
      <w:numFmt w:val="bullet"/>
      <w:lvlText w:val="•"/>
      <w:lvlJc w:val="left"/>
      <w:pPr>
        <w:tabs>
          <w:tab w:val="num" w:pos="5040"/>
        </w:tabs>
        <w:ind w:left="5040" w:hanging="360"/>
      </w:pPr>
      <w:rPr>
        <w:rFonts w:ascii="Times New Roman" w:hAnsi="Times New Roman" w:hint="default"/>
      </w:rPr>
    </w:lvl>
    <w:lvl w:ilvl="7" w:tplc="1DD26B74" w:tentative="1">
      <w:start w:val="1"/>
      <w:numFmt w:val="bullet"/>
      <w:lvlText w:val="•"/>
      <w:lvlJc w:val="left"/>
      <w:pPr>
        <w:tabs>
          <w:tab w:val="num" w:pos="5760"/>
        </w:tabs>
        <w:ind w:left="5760" w:hanging="360"/>
      </w:pPr>
      <w:rPr>
        <w:rFonts w:ascii="Times New Roman" w:hAnsi="Times New Roman" w:hint="default"/>
      </w:rPr>
    </w:lvl>
    <w:lvl w:ilvl="8" w:tplc="E18069B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A956EAD"/>
    <w:multiLevelType w:val="hybridMultilevel"/>
    <w:tmpl w:val="85AA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FA5DBA"/>
    <w:multiLevelType w:val="hybridMultilevel"/>
    <w:tmpl w:val="0A06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E735084"/>
    <w:multiLevelType w:val="hybridMultilevel"/>
    <w:tmpl w:val="32F08C26"/>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E25172"/>
    <w:multiLevelType w:val="hybridMultilevel"/>
    <w:tmpl w:val="A75C24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A76FED"/>
    <w:multiLevelType w:val="hybridMultilevel"/>
    <w:tmpl w:val="6EFAF320"/>
    <w:lvl w:ilvl="0" w:tplc="B55ADB76">
      <w:start w:val="1"/>
      <w:numFmt w:val="bullet"/>
      <w:lvlText w:val="•"/>
      <w:lvlJc w:val="left"/>
      <w:pPr>
        <w:tabs>
          <w:tab w:val="num" w:pos="720"/>
        </w:tabs>
        <w:ind w:left="720" w:hanging="360"/>
      </w:pPr>
      <w:rPr>
        <w:rFonts w:ascii="Times New Roman" w:hAnsi="Times New Roman" w:hint="default"/>
      </w:rPr>
    </w:lvl>
    <w:lvl w:ilvl="1" w:tplc="BA50026C" w:tentative="1">
      <w:start w:val="1"/>
      <w:numFmt w:val="bullet"/>
      <w:lvlText w:val="•"/>
      <w:lvlJc w:val="left"/>
      <w:pPr>
        <w:tabs>
          <w:tab w:val="num" w:pos="1440"/>
        </w:tabs>
        <w:ind w:left="1440" w:hanging="360"/>
      </w:pPr>
      <w:rPr>
        <w:rFonts w:ascii="Times New Roman" w:hAnsi="Times New Roman" w:hint="default"/>
      </w:rPr>
    </w:lvl>
    <w:lvl w:ilvl="2" w:tplc="6BE49530" w:tentative="1">
      <w:start w:val="1"/>
      <w:numFmt w:val="bullet"/>
      <w:lvlText w:val="•"/>
      <w:lvlJc w:val="left"/>
      <w:pPr>
        <w:tabs>
          <w:tab w:val="num" w:pos="2160"/>
        </w:tabs>
        <w:ind w:left="2160" w:hanging="360"/>
      </w:pPr>
      <w:rPr>
        <w:rFonts w:ascii="Times New Roman" w:hAnsi="Times New Roman" w:hint="default"/>
      </w:rPr>
    </w:lvl>
    <w:lvl w:ilvl="3" w:tplc="D87488EA" w:tentative="1">
      <w:start w:val="1"/>
      <w:numFmt w:val="bullet"/>
      <w:lvlText w:val="•"/>
      <w:lvlJc w:val="left"/>
      <w:pPr>
        <w:tabs>
          <w:tab w:val="num" w:pos="2880"/>
        </w:tabs>
        <w:ind w:left="2880" w:hanging="360"/>
      </w:pPr>
      <w:rPr>
        <w:rFonts w:ascii="Times New Roman" w:hAnsi="Times New Roman" w:hint="default"/>
      </w:rPr>
    </w:lvl>
    <w:lvl w:ilvl="4" w:tplc="E4343A3C" w:tentative="1">
      <w:start w:val="1"/>
      <w:numFmt w:val="bullet"/>
      <w:lvlText w:val="•"/>
      <w:lvlJc w:val="left"/>
      <w:pPr>
        <w:tabs>
          <w:tab w:val="num" w:pos="3600"/>
        </w:tabs>
        <w:ind w:left="3600" w:hanging="360"/>
      </w:pPr>
      <w:rPr>
        <w:rFonts w:ascii="Times New Roman" w:hAnsi="Times New Roman" w:hint="default"/>
      </w:rPr>
    </w:lvl>
    <w:lvl w:ilvl="5" w:tplc="A394D11C" w:tentative="1">
      <w:start w:val="1"/>
      <w:numFmt w:val="bullet"/>
      <w:lvlText w:val="•"/>
      <w:lvlJc w:val="left"/>
      <w:pPr>
        <w:tabs>
          <w:tab w:val="num" w:pos="4320"/>
        </w:tabs>
        <w:ind w:left="4320" w:hanging="360"/>
      </w:pPr>
      <w:rPr>
        <w:rFonts w:ascii="Times New Roman" w:hAnsi="Times New Roman" w:hint="default"/>
      </w:rPr>
    </w:lvl>
    <w:lvl w:ilvl="6" w:tplc="C70494CE" w:tentative="1">
      <w:start w:val="1"/>
      <w:numFmt w:val="bullet"/>
      <w:lvlText w:val="•"/>
      <w:lvlJc w:val="left"/>
      <w:pPr>
        <w:tabs>
          <w:tab w:val="num" w:pos="5040"/>
        </w:tabs>
        <w:ind w:left="5040" w:hanging="360"/>
      </w:pPr>
      <w:rPr>
        <w:rFonts w:ascii="Times New Roman" w:hAnsi="Times New Roman" w:hint="default"/>
      </w:rPr>
    </w:lvl>
    <w:lvl w:ilvl="7" w:tplc="4044E34E" w:tentative="1">
      <w:start w:val="1"/>
      <w:numFmt w:val="bullet"/>
      <w:lvlText w:val="•"/>
      <w:lvlJc w:val="left"/>
      <w:pPr>
        <w:tabs>
          <w:tab w:val="num" w:pos="5760"/>
        </w:tabs>
        <w:ind w:left="5760" w:hanging="360"/>
      </w:pPr>
      <w:rPr>
        <w:rFonts w:ascii="Times New Roman" w:hAnsi="Times New Roman" w:hint="default"/>
      </w:rPr>
    </w:lvl>
    <w:lvl w:ilvl="8" w:tplc="BC64CAB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B2E46D2"/>
    <w:multiLevelType w:val="hybridMultilevel"/>
    <w:tmpl w:val="A75C24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B30651"/>
    <w:multiLevelType w:val="hybridMultilevel"/>
    <w:tmpl w:val="18BC3BAE"/>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A45EA2"/>
    <w:multiLevelType w:val="hybridMultilevel"/>
    <w:tmpl w:val="71A8A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F3101B"/>
    <w:multiLevelType w:val="hybridMultilevel"/>
    <w:tmpl w:val="00EEF994"/>
    <w:lvl w:ilvl="0" w:tplc="22F69F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1B772F"/>
    <w:multiLevelType w:val="hybridMultilevel"/>
    <w:tmpl w:val="2C4A58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48098E"/>
    <w:multiLevelType w:val="hybridMultilevel"/>
    <w:tmpl w:val="77C4F770"/>
    <w:lvl w:ilvl="0" w:tplc="25187E38">
      <w:start w:val="1"/>
      <w:numFmt w:val="bullet"/>
      <w:lvlText w:val="•"/>
      <w:lvlJc w:val="left"/>
      <w:pPr>
        <w:tabs>
          <w:tab w:val="num" w:pos="720"/>
        </w:tabs>
        <w:ind w:left="720" w:hanging="360"/>
      </w:pPr>
      <w:rPr>
        <w:rFonts w:ascii="Times New Roman" w:hAnsi="Times New Roman" w:hint="default"/>
      </w:rPr>
    </w:lvl>
    <w:lvl w:ilvl="1" w:tplc="A68A9300" w:tentative="1">
      <w:start w:val="1"/>
      <w:numFmt w:val="bullet"/>
      <w:lvlText w:val="•"/>
      <w:lvlJc w:val="left"/>
      <w:pPr>
        <w:tabs>
          <w:tab w:val="num" w:pos="1440"/>
        </w:tabs>
        <w:ind w:left="1440" w:hanging="360"/>
      </w:pPr>
      <w:rPr>
        <w:rFonts w:ascii="Times New Roman" w:hAnsi="Times New Roman" w:hint="default"/>
      </w:rPr>
    </w:lvl>
    <w:lvl w:ilvl="2" w:tplc="F7B22F48" w:tentative="1">
      <w:start w:val="1"/>
      <w:numFmt w:val="bullet"/>
      <w:lvlText w:val="•"/>
      <w:lvlJc w:val="left"/>
      <w:pPr>
        <w:tabs>
          <w:tab w:val="num" w:pos="2160"/>
        </w:tabs>
        <w:ind w:left="2160" w:hanging="360"/>
      </w:pPr>
      <w:rPr>
        <w:rFonts w:ascii="Times New Roman" w:hAnsi="Times New Roman" w:hint="default"/>
      </w:rPr>
    </w:lvl>
    <w:lvl w:ilvl="3" w:tplc="525E6728" w:tentative="1">
      <w:start w:val="1"/>
      <w:numFmt w:val="bullet"/>
      <w:lvlText w:val="•"/>
      <w:lvlJc w:val="left"/>
      <w:pPr>
        <w:tabs>
          <w:tab w:val="num" w:pos="2880"/>
        </w:tabs>
        <w:ind w:left="2880" w:hanging="360"/>
      </w:pPr>
      <w:rPr>
        <w:rFonts w:ascii="Times New Roman" w:hAnsi="Times New Roman" w:hint="default"/>
      </w:rPr>
    </w:lvl>
    <w:lvl w:ilvl="4" w:tplc="E8B60C0E" w:tentative="1">
      <w:start w:val="1"/>
      <w:numFmt w:val="bullet"/>
      <w:lvlText w:val="•"/>
      <w:lvlJc w:val="left"/>
      <w:pPr>
        <w:tabs>
          <w:tab w:val="num" w:pos="3600"/>
        </w:tabs>
        <w:ind w:left="3600" w:hanging="360"/>
      </w:pPr>
      <w:rPr>
        <w:rFonts w:ascii="Times New Roman" w:hAnsi="Times New Roman" w:hint="default"/>
      </w:rPr>
    </w:lvl>
    <w:lvl w:ilvl="5" w:tplc="D45A195E" w:tentative="1">
      <w:start w:val="1"/>
      <w:numFmt w:val="bullet"/>
      <w:lvlText w:val="•"/>
      <w:lvlJc w:val="left"/>
      <w:pPr>
        <w:tabs>
          <w:tab w:val="num" w:pos="4320"/>
        </w:tabs>
        <w:ind w:left="4320" w:hanging="360"/>
      </w:pPr>
      <w:rPr>
        <w:rFonts w:ascii="Times New Roman" w:hAnsi="Times New Roman" w:hint="default"/>
      </w:rPr>
    </w:lvl>
    <w:lvl w:ilvl="6" w:tplc="7E1A2AE0" w:tentative="1">
      <w:start w:val="1"/>
      <w:numFmt w:val="bullet"/>
      <w:lvlText w:val="•"/>
      <w:lvlJc w:val="left"/>
      <w:pPr>
        <w:tabs>
          <w:tab w:val="num" w:pos="5040"/>
        </w:tabs>
        <w:ind w:left="5040" w:hanging="360"/>
      </w:pPr>
      <w:rPr>
        <w:rFonts w:ascii="Times New Roman" w:hAnsi="Times New Roman" w:hint="default"/>
      </w:rPr>
    </w:lvl>
    <w:lvl w:ilvl="7" w:tplc="4BA68026" w:tentative="1">
      <w:start w:val="1"/>
      <w:numFmt w:val="bullet"/>
      <w:lvlText w:val="•"/>
      <w:lvlJc w:val="left"/>
      <w:pPr>
        <w:tabs>
          <w:tab w:val="num" w:pos="5760"/>
        </w:tabs>
        <w:ind w:left="5760" w:hanging="360"/>
      </w:pPr>
      <w:rPr>
        <w:rFonts w:ascii="Times New Roman" w:hAnsi="Times New Roman" w:hint="default"/>
      </w:rPr>
    </w:lvl>
    <w:lvl w:ilvl="8" w:tplc="C592F1D0"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3653145"/>
    <w:multiLevelType w:val="hybridMultilevel"/>
    <w:tmpl w:val="E2F45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026D81"/>
    <w:multiLevelType w:val="hybridMultilevel"/>
    <w:tmpl w:val="8D0A3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BF2ACB"/>
    <w:multiLevelType w:val="hybridMultilevel"/>
    <w:tmpl w:val="DED66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0"/>
  </w:num>
  <w:num w:numId="3">
    <w:abstractNumId w:val="21"/>
  </w:num>
  <w:num w:numId="4">
    <w:abstractNumId w:val="30"/>
  </w:num>
  <w:num w:numId="5">
    <w:abstractNumId w:val="26"/>
  </w:num>
  <w:num w:numId="6">
    <w:abstractNumId w:val="24"/>
  </w:num>
  <w:num w:numId="7">
    <w:abstractNumId w:val="28"/>
  </w:num>
  <w:num w:numId="8">
    <w:abstractNumId w:val="8"/>
  </w:num>
  <w:num w:numId="9">
    <w:abstractNumId w:val="17"/>
  </w:num>
  <w:num w:numId="10">
    <w:abstractNumId w:val="16"/>
  </w:num>
  <w:num w:numId="11">
    <w:abstractNumId w:val="16"/>
    <w:lvlOverride w:ilvl="0">
      <w:lvl w:ilvl="0" w:tplc="04090019">
        <w:start w:val="1"/>
        <w:numFmt w:val="lowerLetter"/>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15"/>
  </w:num>
  <w:num w:numId="13">
    <w:abstractNumId w:val="4"/>
  </w:num>
  <w:num w:numId="14">
    <w:abstractNumId w:val="5"/>
  </w:num>
  <w:num w:numId="15">
    <w:abstractNumId w:val="18"/>
  </w:num>
  <w:num w:numId="16">
    <w:abstractNumId w:val="29"/>
  </w:num>
  <w:num w:numId="17">
    <w:abstractNumId w:val="1"/>
  </w:num>
  <w:num w:numId="18">
    <w:abstractNumId w:val="7"/>
  </w:num>
  <w:num w:numId="19">
    <w:abstractNumId w:val="10"/>
  </w:num>
  <w:num w:numId="20">
    <w:abstractNumId w:val="25"/>
  </w:num>
  <w:num w:numId="21">
    <w:abstractNumId w:val="31"/>
  </w:num>
  <w:num w:numId="22">
    <w:abstractNumId w:val="20"/>
  </w:num>
  <w:num w:numId="23">
    <w:abstractNumId w:val="14"/>
  </w:num>
  <w:num w:numId="24">
    <w:abstractNumId w:val="9"/>
  </w:num>
  <w:num w:numId="25">
    <w:abstractNumId w:val="32"/>
  </w:num>
  <w:num w:numId="26">
    <w:abstractNumId w:val="13"/>
  </w:num>
  <w:num w:numId="27">
    <w:abstractNumId w:val="34"/>
  </w:num>
  <w:num w:numId="28">
    <w:abstractNumId w:val="12"/>
  </w:num>
  <w:num w:numId="29">
    <w:abstractNumId w:val="35"/>
  </w:num>
  <w:num w:numId="30">
    <w:abstractNumId w:val="23"/>
  </w:num>
  <w:num w:numId="31">
    <w:abstractNumId w:val="6"/>
  </w:num>
  <w:num w:numId="32">
    <w:abstractNumId w:val="19"/>
  </w:num>
  <w:num w:numId="33">
    <w:abstractNumId w:val="2"/>
  </w:num>
  <w:num w:numId="34">
    <w:abstractNumId w:val="3"/>
  </w:num>
  <w:num w:numId="35">
    <w:abstractNumId w:val="33"/>
  </w:num>
  <w:num w:numId="36">
    <w:abstractNumId w:val="11"/>
  </w:num>
  <w:num w:numId="37">
    <w:abstractNumId w:val="27"/>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492"/>
    <w:rsid w:val="00000A70"/>
    <w:rsid w:val="0000111A"/>
    <w:rsid w:val="000037B5"/>
    <w:rsid w:val="00005AF6"/>
    <w:rsid w:val="000118BF"/>
    <w:rsid w:val="00016F09"/>
    <w:rsid w:val="00026E2C"/>
    <w:rsid w:val="00030B9B"/>
    <w:rsid w:val="000326EC"/>
    <w:rsid w:val="000353C0"/>
    <w:rsid w:val="00040164"/>
    <w:rsid w:val="00041835"/>
    <w:rsid w:val="0006132E"/>
    <w:rsid w:val="00062835"/>
    <w:rsid w:val="00072CE0"/>
    <w:rsid w:val="00077C03"/>
    <w:rsid w:val="00087513"/>
    <w:rsid w:val="00091593"/>
    <w:rsid w:val="00092E11"/>
    <w:rsid w:val="000951BE"/>
    <w:rsid w:val="000A09D7"/>
    <w:rsid w:val="000B0149"/>
    <w:rsid w:val="000B2EAA"/>
    <w:rsid w:val="000B421B"/>
    <w:rsid w:val="000B7A04"/>
    <w:rsid w:val="000C272E"/>
    <w:rsid w:val="000C369D"/>
    <w:rsid w:val="000C7066"/>
    <w:rsid w:val="000C7BCE"/>
    <w:rsid w:val="000D065F"/>
    <w:rsid w:val="000E0E12"/>
    <w:rsid w:val="000E461F"/>
    <w:rsid w:val="000F3AF3"/>
    <w:rsid w:val="00105211"/>
    <w:rsid w:val="00105749"/>
    <w:rsid w:val="00105A0C"/>
    <w:rsid w:val="00107EE0"/>
    <w:rsid w:val="00121647"/>
    <w:rsid w:val="00126BF5"/>
    <w:rsid w:val="001415D2"/>
    <w:rsid w:val="00144674"/>
    <w:rsid w:val="00145DA3"/>
    <w:rsid w:val="00153D80"/>
    <w:rsid w:val="00156B98"/>
    <w:rsid w:val="00157872"/>
    <w:rsid w:val="00161AA2"/>
    <w:rsid w:val="00170FD2"/>
    <w:rsid w:val="001773A3"/>
    <w:rsid w:val="001800EC"/>
    <w:rsid w:val="0018336D"/>
    <w:rsid w:val="00183E06"/>
    <w:rsid w:val="0018629A"/>
    <w:rsid w:val="00194AE1"/>
    <w:rsid w:val="00195C7B"/>
    <w:rsid w:val="001A07F0"/>
    <w:rsid w:val="001A5CEB"/>
    <w:rsid w:val="001B1442"/>
    <w:rsid w:val="001C59E4"/>
    <w:rsid w:val="001D2A59"/>
    <w:rsid w:val="001E1CE3"/>
    <w:rsid w:val="001E2E1B"/>
    <w:rsid w:val="001E3923"/>
    <w:rsid w:val="001E5198"/>
    <w:rsid w:val="001E71E8"/>
    <w:rsid w:val="001F432D"/>
    <w:rsid w:val="001F5D7E"/>
    <w:rsid w:val="0020390E"/>
    <w:rsid w:val="002043CB"/>
    <w:rsid w:val="00214C3F"/>
    <w:rsid w:val="00214D6B"/>
    <w:rsid w:val="00224B2E"/>
    <w:rsid w:val="002305F0"/>
    <w:rsid w:val="002547C6"/>
    <w:rsid w:val="00256DFF"/>
    <w:rsid w:val="00257718"/>
    <w:rsid w:val="0026168F"/>
    <w:rsid w:val="00263D5A"/>
    <w:rsid w:val="00274EC7"/>
    <w:rsid w:val="0027554F"/>
    <w:rsid w:val="002874E6"/>
    <w:rsid w:val="00290A5D"/>
    <w:rsid w:val="0029114B"/>
    <w:rsid w:val="00291598"/>
    <w:rsid w:val="00293238"/>
    <w:rsid w:val="00297D77"/>
    <w:rsid w:val="002A1355"/>
    <w:rsid w:val="002A271E"/>
    <w:rsid w:val="002B00E5"/>
    <w:rsid w:val="002B09FB"/>
    <w:rsid w:val="002B2E00"/>
    <w:rsid w:val="002B404A"/>
    <w:rsid w:val="002C154C"/>
    <w:rsid w:val="002C2AEB"/>
    <w:rsid w:val="002C5679"/>
    <w:rsid w:val="002D04E4"/>
    <w:rsid w:val="002D3338"/>
    <w:rsid w:val="002D5C16"/>
    <w:rsid w:val="002D7CCA"/>
    <w:rsid w:val="002E0528"/>
    <w:rsid w:val="002E32F7"/>
    <w:rsid w:val="002E6FDB"/>
    <w:rsid w:val="002F02A4"/>
    <w:rsid w:val="002F34CC"/>
    <w:rsid w:val="002F53CF"/>
    <w:rsid w:val="002F73E1"/>
    <w:rsid w:val="00301B04"/>
    <w:rsid w:val="00302538"/>
    <w:rsid w:val="003036C6"/>
    <w:rsid w:val="00307853"/>
    <w:rsid w:val="00332B41"/>
    <w:rsid w:val="003336B2"/>
    <w:rsid w:val="00335D4B"/>
    <w:rsid w:val="00352638"/>
    <w:rsid w:val="0036016A"/>
    <w:rsid w:val="003658D5"/>
    <w:rsid w:val="003674E3"/>
    <w:rsid w:val="00370A26"/>
    <w:rsid w:val="00376665"/>
    <w:rsid w:val="00376A20"/>
    <w:rsid w:val="0038687C"/>
    <w:rsid w:val="003909FC"/>
    <w:rsid w:val="003956B2"/>
    <w:rsid w:val="003A156A"/>
    <w:rsid w:val="003A6431"/>
    <w:rsid w:val="003A6AB4"/>
    <w:rsid w:val="003A764E"/>
    <w:rsid w:val="003B52C4"/>
    <w:rsid w:val="003B55B5"/>
    <w:rsid w:val="003B65EF"/>
    <w:rsid w:val="003D309F"/>
    <w:rsid w:val="003D3C43"/>
    <w:rsid w:val="003E666B"/>
    <w:rsid w:val="003E6E65"/>
    <w:rsid w:val="003E780D"/>
    <w:rsid w:val="003F432D"/>
    <w:rsid w:val="003F5E9F"/>
    <w:rsid w:val="00401F8F"/>
    <w:rsid w:val="00404434"/>
    <w:rsid w:val="00415BCA"/>
    <w:rsid w:val="004166DA"/>
    <w:rsid w:val="00417E6B"/>
    <w:rsid w:val="00421632"/>
    <w:rsid w:val="0042342B"/>
    <w:rsid w:val="00476A4B"/>
    <w:rsid w:val="00483201"/>
    <w:rsid w:val="004834E7"/>
    <w:rsid w:val="00483F70"/>
    <w:rsid w:val="004862BD"/>
    <w:rsid w:val="00490D0F"/>
    <w:rsid w:val="0049645B"/>
    <w:rsid w:val="004A7FF4"/>
    <w:rsid w:val="004B4A2C"/>
    <w:rsid w:val="004B7190"/>
    <w:rsid w:val="004D0A47"/>
    <w:rsid w:val="004D1498"/>
    <w:rsid w:val="004E1D5E"/>
    <w:rsid w:val="004E5011"/>
    <w:rsid w:val="004E7FAA"/>
    <w:rsid w:val="004F0B03"/>
    <w:rsid w:val="005034E8"/>
    <w:rsid w:val="005037DA"/>
    <w:rsid w:val="00512098"/>
    <w:rsid w:val="0051339D"/>
    <w:rsid w:val="0052054B"/>
    <w:rsid w:val="00522F82"/>
    <w:rsid w:val="00532234"/>
    <w:rsid w:val="00541A93"/>
    <w:rsid w:val="00542F7F"/>
    <w:rsid w:val="00542FF1"/>
    <w:rsid w:val="00544774"/>
    <w:rsid w:val="00546892"/>
    <w:rsid w:val="00546A41"/>
    <w:rsid w:val="00547F39"/>
    <w:rsid w:val="00550B1D"/>
    <w:rsid w:val="005731EA"/>
    <w:rsid w:val="00585EFA"/>
    <w:rsid w:val="00592166"/>
    <w:rsid w:val="005A7D78"/>
    <w:rsid w:val="005B1473"/>
    <w:rsid w:val="005B3AC3"/>
    <w:rsid w:val="005B3BAB"/>
    <w:rsid w:val="005B59AE"/>
    <w:rsid w:val="005C7B45"/>
    <w:rsid w:val="005E1850"/>
    <w:rsid w:val="005E3027"/>
    <w:rsid w:val="005E69C8"/>
    <w:rsid w:val="005F3DE4"/>
    <w:rsid w:val="005F7268"/>
    <w:rsid w:val="005F748A"/>
    <w:rsid w:val="00613C56"/>
    <w:rsid w:val="00614F9C"/>
    <w:rsid w:val="00622EAA"/>
    <w:rsid w:val="00630FC0"/>
    <w:rsid w:val="00640D47"/>
    <w:rsid w:val="006417F6"/>
    <w:rsid w:val="00650DEA"/>
    <w:rsid w:val="006539A1"/>
    <w:rsid w:val="0067018A"/>
    <w:rsid w:val="00674022"/>
    <w:rsid w:val="0067748A"/>
    <w:rsid w:val="006826B8"/>
    <w:rsid w:val="006B2C63"/>
    <w:rsid w:val="006B4123"/>
    <w:rsid w:val="006B497D"/>
    <w:rsid w:val="006F17E8"/>
    <w:rsid w:val="006F65C0"/>
    <w:rsid w:val="0070117B"/>
    <w:rsid w:val="00710822"/>
    <w:rsid w:val="00711974"/>
    <w:rsid w:val="00716447"/>
    <w:rsid w:val="00716DFB"/>
    <w:rsid w:val="00716FE3"/>
    <w:rsid w:val="00717CE1"/>
    <w:rsid w:val="0072268C"/>
    <w:rsid w:val="007326C7"/>
    <w:rsid w:val="0074054D"/>
    <w:rsid w:val="0074192D"/>
    <w:rsid w:val="00752E4B"/>
    <w:rsid w:val="00755D0C"/>
    <w:rsid w:val="00762E73"/>
    <w:rsid w:val="007768BC"/>
    <w:rsid w:val="00783E63"/>
    <w:rsid w:val="007842C6"/>
    <w:rsid w:val="0078592F"/>
    <w:rsid w:val="007866A7"/>
    <w:rsid w:val="00790DC9"/>
    <w:rsid w:val="007A3A30"/>
    <w:rsid w:val="007A3E67"/>
    <w:rsid w:val="007B3B2D"/>
    <w:rsid w:val="007B6C63"/>
    <w:rsid w:val="007C58A5"/>
    <w:rsid w:val="007D352B"/>
    <w:rsid w:val="007D6D09"/>
    <w:rsid w:val="007E2D6B"/>
    <w:rsid w:val="007E4360"/>
    <w:rsid w:val="007E49E3"/>
    <w:rsid w:val="007E50B5"/>
    <w:rsid w:val="007F4A65"/>
    <w:rsid w:val="008048B2"/>
    <w:rsid w:val="008148CD"/>
    <w:rsid w:val="0082031D"/>
    <w:rsid w:val="00833492"/>
    <w:rsid w:val="00841916"/>
    <w:rsid w:val="008512B3"/>
    <w:rsid w:val="008565DE"/>
    <w:rsid w:val="008604CF"/>
    <w:rsid w:val="0086067F"/>
    <w:rsid w:val="00863DCE"/>
    <w:rsid w:val="008741F7"/>
    <w:rsid w:val="00880F17"/>
    <w:rsid w:val="00885FC7"/>
    <w:rsid w:val="00887177"/>
    <w:rsid w:val="008911E7"/>
    <w:rsid w:val="00895341"/>
    <w:rsid w:val="00897D6A"/>
    <w:rsid w:val="008A080E"/>
    <w:rsid w:val="008A624E"/>
    <w:rsid w:val="008C2489"/>
    <w:rsid w:val="008C3F07"/>
    <w:rsid w:val="008D2B26"/>
    <w:rsid w:val="008D6519"/>
    <w:rsid w:val="008D71DD"/>
    <w:rsid w:val="008E3B65"/>
    <w:rsid w:val="00906A32"/>
    <w:rsid w:val="00914C68"/>
    <w:rsid w:val="009167A6"/>
    <w:rsid w:val="00920013"/>
    <w:rsid w:val="00926F6C"/>
    <w:rsid w:val="009443BE"/>
    <w:rsid w:val="00945783"/>
    <w:rsid w:val="009459E4"/>
    <w:rsid w:val="00946B60"/>
    <w:rsid w:val="0094762E"/>
    <w:rsid w:val="009644C8"/>
    <w:rsid w:val="009646C1"/>
    <w:rsid w:val="00975FD8"/>
    <w:rsid w:val="009765F7"/>
    <w:rsid w:val="00976620"/>
    <w:rsid w:val="00980059"/>
    <w:rsid w:val="00984757"/>
    <w:rsid w:val="00986D0D"/>
    <w:rsid w:val="00986FFE"/>
    <w:rsid w:val="00990FFC"/>
    <w:rsid w:val="009A32AD"/>
    <w:rsid w:val="009B31F2"/>
    <w:rsid w:val="009E1B4D"/>
    <w:rsid w:val="009E61C0"/>
    <w:rsid w:val="009F12D1"/>
    <w:rsid w:val="009F3013"/>
    <w:rsid w:val="00A03F60"/>
    <w:rsid w:val="00A04425"/>
    <w:rsid w:val="00A04466"/>
    <w:rsid w:val="00A076BE"/>
    <w:rsid w:val="00A122C0"/>
    <w:rsid w:val="00A1521A"/>
    <w:rsid w:val="00A23C71"/>
    <w:rsid w:val="00A25C05"/>
    <w:rsid w:val="00A3134F"/>
    <w:rsid w:val="00A3562E"/>
    <w:rsid w:val="00A627BF"/>
    <w:rsid w:val="00A65B19"/>
    <w:rsid w:val="00A660D2"/>
    <w:rsid w:val="00A81722"/>
    <w:rsid w:val="00A90840"/>
    <w:rsid w:val="00A9345B"/>
    <w:rsid w:val="00A97180"/>
    <w:rsid w:val="00AB5B51"/>
    <w:rsid w:val="00AB6603"/>
    <w:rsid w:val="00AC1CAF"/>
    <w:rsid w:val="00AC4D80"/>
    <w:rsid w:val="00AD1580"/>
    <w:rsid w:val="00AD39DB"/>
    <w:rsid w:val="00AF5878"/>
    <w:rsid w:val="00AF6D11"/>
    <w:rsid w:val="00B02213"/>
    <w:rsid w:val="00B06698"/>
    <w:rsid w:val="00B10C22"/>
    <w:rsid w:val="00B116A4"/>
    <w:rsid w:val="00B35198"/>
    <w:rsid w:val="00B41DEA"/>
    <w:rsid w:val="00B446B9"/>
    <w:rsid w:val="00B44982"/>
    <w:rsid w:val="00B44F18"/>
    <w:rsid w:val="00B55872"/>
    <w:rsid w:val="00B67FB6"/>
    <w:rsid w:val="00B70897"/>
    <w:rsid w:val="00B75FA7"/>
    <w:rsid w:val="00B77149"/>
    <w:rsid w:val="00B81072"/>
    <w:rsid w:val="00B825D8"/>
    <w:rsid w:val="00B86A36"/>
    <w:rsid w:val="00B903D3"/>
    <w:rsid w:val="00B9165E"/>
    <w:rsid w:val="00BA0D82"/>
    <w:rsid w:val="00BA495D"/>
    <w:rsid w:val="00BB0CE6"/>
    <w:rsid w:val="00BB72B8"/>
    <w:rsid w:val="00BB7D79"/>
    <w:rsid w:val="00BC048B"/>
    <w:rsid w:val="00BD666C"/>
    <w:rsid w:val="00BE3B82"/>
    <w:rsid w:val="00BF5EF1"/>
    <w:rsid w:val="00C007F0"/>
    <w:rsid w:val="00C02021"/>
    <w:rsid w:val="00C0583D"/>
    <w:rsid w:val="00C274DE"/>
    <w:rsid w:val="00C278CC"/>
    <w:rsid w:val="00C32184"/>
    <w:rsid w:val="00C45F68"/>
    <w:rsid w:val="00C47F73"/>
    <w:rsid w:val="00C52AE0"/>
    <w:rsid w:val="00C53BED"/>
    <w:rsid w:val="00C55145"/>
    <w:rsid w:val="00C629AB"/>
    <w:rsid w:val="00C66DF1"/>
    <w:rsid w:val="00C711F0"/>
    <w:rsid w:val="00C71F02"/>
    <w:rsid w:val="00C73199"/>
    <w:rsid w:val="00C760AE"/>
    <w:rsid w:val="00C93F7A"/>
    <w:rsid w:val="00C95A9A"/>
    <w:rsid w:val="00CA3839"/>
    <w:rsid w:val="00CA5793"/>
    <w:rsid w:val="00CA73EA"/>
    <w:rsid w:val="00CB62E0"/>
    <w:rsid w:val="00CC230D"/>
    <w:rsid w:val="00CC7881"/>
    <w:rsid w:val="00CD1C93"/>
    <w:rsid w:val="00CD5816"/>
    <w:rsid w:val="00CE00D5"/>
    <w:rsid w:val="00CE3CE7"/>
    <w:rsid w:val="00CE554B"/>
    <w:rsid w:val="00CF0BB4"/>
    <w:rsid w:val="00CF7940"/>
    <w:rsid w:val="00D03027"/>
    <w:rsid w:val="00D03117"/>
    <w:rsid w:val="00D0613F"/>
    <w:rsid w:val="00D102C6"/>
    <w:rsid w:val="00D33441"/>
    <w:rsid w:val="00D376EE"/>
    <w:rsid w:val="00D430F3"/>
    <w:rsid w:val="00D5079F"/>
    <w:rsid w:val="00D55379"/>
    <w:rsid w:val="00D55F20"/>
    <w:rsid w:val="00D57241"/>
    <w:rsid w:val="00D719C1"/>
    <w:rsid w:val="00D7601F"/>
    <w:rsid w:val="00D9209C"/>
    <w:rsid w:val="00D944EB"/>
    <w:rsid w:val="00DA4AB6"/>
    <w:rsid w:val="00DA5886"/>
    <w:rsid w:val="00DA593A"/>
    <w:rsid w:val="00DA66E2"/>
    <w:rsid w:val="00DA7494"/>
    <w:rsid w:val="00DB3FB6"/>
    <w:rsid w:val="00DE4942"/>
    <w:rsid w:val="00DF27BE"/>
    <w:rsid w:val="00DF4529"/>
    <w:rsid w:val="00E04AAD"/>
    <w:rsid w:val="00E12686"/>
    <w:rsid w:val="00E1658A"/>
    <w:rsid w:val="00E26320"/>
    <w:rsid w:val="00E40C48"/>
    <w:rsid w:val="00E435CD"/>
    <w:rsid w:val="00E45968"/>
    <w:rsid w:val="00E465C3"/>
    <w:rsid w:val="00E606EB"/>
    <w:rsid w:val="00E75046"/>
    <w:rsid w:val="00E77151"/>
    <w:rsid w:val="00E82FAA"/>
    <w:rsid w:val="00E843E3"/>
    <w:rsid w:val="00E870C1"/>
    <w:rsid w:val="00E877B7"/>
    <w:rsid w:val="00E87BB8"/>
    <w:rsid w:val="00E87C82"/>
    <w:rsid w:val="00E87E3B"/>
    <w:rsid w:val="00E91C4A"/>
    <w:rsid w:val="00E960AE"/>
    <w:rsid w:val="00EA593E"/>
    <w:rsid w:val="00EA625F"/>
    <w:rsid w:val="00EB329F"/>
    <w:rsid w:val="00EC15BB"/>
    <w:rsid w:val="00ED4AF8"/>
    <w:rsid w:val="00ED655D"/>
    <w:rsid w:val="00EE4E09"/>
    <w:rsid w:val="00EF268C"/>
    <w:rsid w:val="00F07634"/>
    <w:rsid w:val="00F231D8"/>
    <w:rsid w:val="00F24018"/>
    <w:rsid w:val="00F24720"/>
    <w:rsid w:val="00F346C0"/>
    <w:rsid w:val="00F34D89"/>
    <w:rsid w:val="00F3634E"/>
    <w:rsid w:val="00F40F28"/>
    <w:rsid w:val="00F45E5C"/>
    <w:rsid w:val="00F57DC8"/>
    <w:rsid w:val="00F66A4E"/>
    <w:rsid w:val="00F70C26"/>
    <w:rsid w:val="00F74C81"/>
    <w:rsid w:val="00F7544C"/>
    <w:rsid w:val="00F763CA"/>
    <w:rsid w:val="00F81645"/>
    <w:rsid w:val="00F847C0"/>
    <w:rsid w:val="00F910AB"/>
    <w:rsid w:val="00FA52D4"/>
    <w:rsid w:val="00FB2FA5"/>
    <w:rsid w:val="00FB4C02"/>
    <w:rsid w:val="00FC5265"/>
    <w:rsid w:val="00FD6EAD"/>
    <w:rsid w:val="00FE01E4"/>
    <w:rsid w:val="00FE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92"/>
    <w:pPr>
      <w:ind w:left="720"/>
      <w:contextualSpacing/>
    </w:pPr>
  </w:style>
  <w:style w:type="paragraph" w:customStyle="1" w:styleId="Style14">
    <w:name w:val="Style14"/>
    <w:basedOn w:val="Normal"/>
    <w:autoRedefine/>
    <w:rsid w:val="00833492"/>
    <w:pPr>
      <w:spacing w:after="0" w:line="240" w:lineRule="auto"/>
      <w:outlineLvl w:val="0"/>
    </w:pPr>
    <w:rPr>
      <w:rFonts w:eastAsia="Batang" w:cs="Times New Roman"/>
      <w:b/>
      <w:color w:val="5F497A" w:themeColor="accent4" w:themeShade="BF"/>
      <w:sz w:val="32"/>
      <w:szCs w:val="32"/>
    </w:rPr>
  </w:style>
  <w:style w:type="table" w:styleId="TableGrid">
    <w:name w:val="Table Grid"/>
    <w:basedOn w:val="TableNormal"/>
    <w:uiPriority w:val="59"/>
    <w:rsid w:val="003E6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DE4"/>
  </w:style>
  <w:style w:type="paragraph" w:styleId="Footer">
    <w:name w:val="footer"/>
    <w:basedOn w:val="Normal"/>
    <w:link w:val="FooterChar"/>
    <w:uiPriority w:val="99"/>
    <w:unhideWhenUsed/>
    <w:rsid w:val="005F3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DE4"/>
  </w:style>
  <w:style w:type="paragraph" w:styleId="BalloonText">
    <w:name w:val="Balloon Text"/>
    <w:basedOn w:val="Normal"/>
    <w:link w:val="BalloonTextChar"/>
    <w:uiPriority w:val="99"/>
    <w:semiHidden/>
    <w:unhideWhenUsed/>
    <w:rsid w:val="008C3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F07"/>
    <w:rPr>
      <w:rFonts w:ascii="Tahoma" w:hAnsi="Tahoma" w:cs="Tahoma"/>
      <w:sz w:val="16"/>
      <w:szCs w:val="16"/>
    </w:rPr>
  </w:style>
  <w:style w:type="paragraph" w:styleId="Date">
    <w:name w:val="Date"/>
    <w:basedOn w:val="Normal"/>
    <w:next w:val="Normal"/>
    <w:link w:val="DateChar"/>
    <w:uiPriority w:val="99"/>
    <w:rsid w:val="002D04E4"/>
    <w:pPr>
      <w:spacing w:after="0" w:line="240" w:lineRule="auto"/>
    </w:pPr>
    <w:rPr>
      <w:rFonts w:ascii="Arial" w:eastAsia="Times New Roman" w:hAnsi="Arial" w:cs="Times New Roman"/>
      <w:sz w:val="24"/>
      <w:szCs w:val="20"/>
    </w:rPr>
  </w:style>
  <w:style w:type="character" w:customStyle="1" w:styleId="DateChar">
    <w:name w:val="Date Char"/>
    <w:basedOn w:val="DefaultParagraphFont"/>
    <w:link w:val="Date"/>
    <w:uiPriority w:val="99"/>
    <w:rsid w:val="002D04E4"/>
    <w:rPr>
      <w:rFonts w:ascii="Arial" w:eastAsia="Times New Roman" w:hAnsi="Arial"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92"/>
    <w:pPr>
      <w:ind w:left="720"/>
      <w:contextualSpacing/>
    </w:pPr>
  </w:style>
  <w:style w:type="paragraph" w:customStyle="1" w:styleId="Style14">
    <w:name w:val="Style14"/>
    <w:basedOn w:val="Normal"/>
    <w:autoRedefine/>
    <w:rsid w:val="00833492"/>
    <w:pPr>
      <w:spacing w:after="0" w:line="240" w:lineRule="auto"/>
      <w:outlineLvl w:val="0"/>
    </w:pPr>
    <w:rPr>
      <w:rFonts w:eastAsia="Batang" w:cs="Times New Roman"/>
      <w:b/>
      <w:color w:val="5F497A" w:themeColor="accent4" w:themeShade="BF"/>
      <w:sz w:val="32"/>
      <w:szCs w:val="32"/>
    </w:rPr>
  </w:style>
  <w:style w:type="table" w:styleId="TableGrid">
    <w:name w:val="Table Grid"/>
    <w:basedOn w:val="TableNormal"/>
    <w:uiPriority w:val="59"/>
    <w:rsid w:val="003E6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DE4"/>
  </w:style>
  <w:style w:type="paragraph" w:styleId="Footer">
    <w:name w:val="footer"/>
    <w:basedOn w:val="Normal"/>
    <w:link w:val="FooterChar"/>
    <w:uiPriority w:val="99"/>
    <w:unhideWhenUsed/>
    <w:rsid w:val="005F3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DE4"/>
  </w:style>
  <w:style w:type="paragraph" w:styleId="BalloonText">
    <w:name w:val="Balloon Text"/>
    <w:basedOn w:val="Normal"/>
    <w:link w:val="BalloonTextChar"/>
    <w:uiPriority w:val="99"/>
    <w:semiHidden/>
    <w:unhideWhenUsed/>
    <w:rsid w:val="008C3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F07"/>
    <w:rPr>
      <w:rFonts w:ascii="Tahoma" w:hAnsi="Tahoma" w:cs="Tahoma"/>
      <w:sz w:val="16"/>
      <w:szCs w:val="16"/>
    </w:rPr>
  </w:style>
  <w:style w:type="paragraph" w:styleId="Date">
    <w:name w:val="Date"/>
    <w:basedOn w:val="Normal"/>
    <w:next w:val="Normal"/>
    <w:link w:val="DateChar"/>
    <w:uiPriority w:val="99"/>
    <w:rsid w:val="002D04E4"/>
    <w:pPr>
      <w:spacing w:after="0" w:line="240" w:lineRule="auto"/>
    </w:pPr>
    <w:rPr>
      <w:rFonts w:ascii="Arial" w:eastAsia="Times New Roman" w:hAnsi="Arial" w:cs="Times New Roman"/>
      <w:sz w:val="24"/>
      <w:szCs w:val="20"/>
    </w:rPr>
  </w:style>
  <w:style w:type="character" w:customStyle="1" w:styleId="DateChar">
    <w:name w:val="Date Char"/>
    <w:basedOn w:val="DefaultParagraphFont"/>
    <w:link w:val="Date"/>
    <w:uiPriority w:val="99"/>
    <w:rsid w:val="002D04E4"/>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0367">
      <w:bodyDiv w:val="1"/>
      <w:marLeft w:val="0"/>
      <w:marRight w:val="0"/>
      <w:marTop w:val="0"/>
      <w:marBottom w:val="0"/>
      <w:divBdr>
        <w:top w:val="none" w:sz="0" w:space="0" w:color="auto"/>
        <w:left w:val="none" w:sz="0" w:space="0" w:color="auto"/>
        <w:bottom w:val="none" w:sz="0" w:space="0" w:color="auto"/>
        <w:right w:val="none" w:sz="0" w:space="0" w:color="auto"/>
      </w:divBdr>
      <w:divsChild>
        <w:div w:id="476801188">
          <w:marLeft w:val="547"/>
          <w:marRight w:val="0"/>
          <w:marTop w:val="0"/>
          <w:marBottom w:val="0"/>
          <w:divBdr>
            <w:top w:val="none" w:sz="0" w:space="0" w:color="auto"/>
            <w:left w:val="none" w:sz="0" w:space="0" w:color="auto"/>
            <w:bottom w:val="none" w:sz="0" w:space="0" w:color="auto"/>
            <w:right w:val="none" w:sz="0" w:space="0" w:color="auto"/>
          </w:divBdr>
        </w:div>
      </w:divsChild>
    </w:div>
    <w:div w:id="637884849">
      <w:bodyDiv w:val="1"/>
      <w:marLeft w:val="0"/>
      <w:marRight w:val="0"/>
      <w:marTop w:val="0"/>
      <w:marBottom w:val="0"/>
      <w:divBdr>
        <w:top w:val="none" w:sz="0" w:space="0" w:color="auto"/>
        <w:left w:val="none" w:sz="0" w:space="0" w:color="auto"/>
        <w:bottom w:val="none" w:sz="0" w:space="0" w:color="auto"/>
        <w:right w:val="none" w:sz="0" w:space="0" w:color="auto"/>
      </w:divBdr>
      <w:divsChild>
        <w:div w:id="866797855">
          <w:marLeft w:val="547"/>
          <w:marRight w:val="0"/>
          <w:marTop w:val="0"/>
          <w:marBottom w:val="0"/>
          <w:divBdr>
            <w:top w:val="none" w:sz="0" w:space="0" w:color="auto"/>
            <w:left w:val="none" w:sz="0" w:space="0" w:color="auto"/>
            <w:bottom w:val="none" w:sz="0" w:space="0" w:color="auto"/>
            <w:right w:val="none" w:sz="0" w:space="0" w:color="auto"/>
          </w:divBdr>
        </w:div>
        <w:div w:id="885986707">
          <w:marLeft w:val="547"/>
          <w:marRight w:val="0"/>
          <w:marTop w:val="0"/>
          <w:marBottom w:val="0"/>
          <w:divBdr>
            <w:top w:val="none" w:sz="0" w:space="0" w:color="auto"/>
            <w:left w:val="none" w:sz="0" w:space="0" w:color="auto"/>
            <w:bottom w:val="none" w:sz="0" w:space="0" w:color="auto"/>
            <w:right w:val="none" w:sz="0" w:space="0" w:color="auto"/>
          </w:divBdr>
        </w:div>
      </w:divsChild>
    </w:div>
    <w:div w:id="662856914">
      <w:bodyDiv w:val="1"/>
      <w:marLeft w:val="0"/>
      <w:marRight w:val="0"/>
      <w:marTop w:val="0"/>
      <w:marBottom w:val="0"/>
      <w:divBdr>
        <w:top w:val="none" w:sz="0" w:space="0" w:color="auto"/>
        <w:left w:val="none" w:sz="0" w:space="0" w:color="auto"/>
        <w:bottom w:val="none" w:sz="0" w:space="0" w:color="auto"/>
        <w:right w:val="none" w:sz="0" w:space="0" w:color="auto"/>
      </w:divBdr>
      <w:divsChild>
        <w:div w:id="1627810216">
          <w:marLeft w:val="547"/>
          <w:marRight w:val="0"/>
          <w:marTop w:val="0"/>
          <w:marBottom w:val="0"/>
          <w:divBdr>
            <w:top w:val="none" w:sz="0" w:space="0" w:color="auto"/>
            <w:left w:val="none" w:sz="0" w:space="0" w:color="auto"/>
            <w:bottom w:val="none" w:sz="0" w:space="0" w:color="auto"/>
            <w:right w:val="none" w:sz="0" w:space="0" w:color="auto"/>
          </w:divBdr>
        </w:div>
        <w:div w:id="1793204946">
          <w:marLeft w:val="547"/>
          <w:marRight w:val="0"/>
          <w:marTop w:val="0"/>
          <w:marBottom w:val="0"/>
          <w:divBdr>
            <w:top w:val="none" w:sz="0" w:space="0" w:color="auto"/>
            <w:left w:val="none" w:sz="0" w:space="0" w:color="auto"/>
            <w:bottom w:val="none" w:sz="0" w:space="0" w:color="auto"/>
            <w:right w:val="none" w:sz="0" w:space="0" w:color="auto"/>
          </w:divBdr>
        </w:div>
        <w:div w:id="897398232">
          <w:marLeft w:val="547"/>
          <w:marRight w:val="0"/>
          <w:marTop w:val="0"/>
          <w:marBottom w:val="0"/>
          <w:divBdr>
            <w:top w:val="none" w:sz="0" w:space="0" w:color="auto"/>
            <w:left w:val="none" w:sz="0" w:space="0" w:color="auto"/>
            <w:bottom w:val="none" w:sz="0" w:space="0" w:color="auto"/>
            <w:right w:val="none" w:sz="0" w:space="0" w:color="auto"/>
          </w:divBdr>
        </w:div>
      </w:divsChild>
    </w:div>
    <w:div w:id="1079017423">
      <w:bodyDiv w:val="1"/>
      <w:marLeft w:val="0"/>
      <w:marRight w:val="0"/>
      <w:marTop w:val="0"/>
      <w:marBottom w:val="0"/>
      <w:divBdr>
        <w:top w:val="none" w:sz="0" w:space="0" w:color="auto"/>
        <w:left w:val="none" w:sz="0" w:space="0" w:color="auto"/>
        <w:bottom w:val="none" w:sz="0" w:space="0" w:color="auto"/>
        <w:right w:val="none" w:sz="0" w:space="0" w:color="auto"/>
      </w:divBdr>
      <w:divsChild>
        <w:div w:id="2141148150">
          <w:marLeft w:val="547"/>
          <w:marRight w:val="0"/>
          <w:marTop w:val="0"/>
          <w:marBottom w:val="0"/>
          <w:divBdr>
            <w:top w:val="none" w:sz="0" w:space="0" w:color="auto"/>
            <w:left w:val="none" w:sz="0" w:space="0" w:color="auto"/>
            <w:bottom w:val="none" w:sz="0" w:space="0" w:color="auto"/>
            <w:right w:val="none" w:sz="0" w:space="0" w:color="auto"/>
          </w:divBdr>
        </w:div>
        <w:div w:id="1773166717">
          <w:marLeft w:val="547"/>
          <w:marRight w:val="0"/>
          <w:marTop w:val="0"/>
          <w:marBottom w:val="0"/>
          <w:divBdr>
            <w:top w:val="none" w:sz="0" w:space="0" w:color="auto"/>
            <w:left w:val="none" w:sz="0" w:space="0" w:color="auto"/>
            <w:bottom w:val="none" w:sz="0" w:space="0" w:color="auto"/>
            <w:right w:val="none" w:sz="0" w:space="0" w:color="auto"/>
          </w:divBdr>
        </w:div>
      </w:divsChild>
    </w:div>
    <w:div w:id="1547183076">
      <w:bodyDiv w:val="1"/>
      <w:marLeft w:val="0"/>
      <w:marRight w:val="0"/>
      <w:marTop w:val="0"/>
      <w:marBottom w:val="0"/>
      <w:divBdr>
        <w:top w:val="none" w:sz="0" w:space="0" w:color="auto"/>
        <w:left w:val="none" w:sz="0" w:space="0" w:color="auto"/>
        <w:bottom w:val="none" w:sz="0" w:space="0" w:color="auto"/>
        <w:right w:val="none" w:sz="0" w:space="0" w:color="auto"/>
      </w:divBdr>
      <w:divsChild>
        <w:div w:id="165873369">
          <w:marLeft w:val="547"/>
          <w:marRight w:val="0"/>
          <w:marTop w:val="0"/>
          <w:marBottom w:val="0"/>
          <w:divBdr>
            <w:top w:val="none" w:sz="0" w:space="0" w:color="auto"/>
            <w:left w:val="none" w:sz="0" w:space="0" w:color="auto"/>
            <w:bottom w:val="none" w:sz="0" w:space="0" w:color="auto"/>
            <w:right w:val="none" w:sz="0" w:space="0" w:color="auto"/>
          </w:divBdr>
        </w:div>
        <w:div w:id="2105612932">
          <w:marLeft w:val="547"/>
          <w:marRight w:val="0"/>
          <w:marTop w:val="0"/>
          <w:marBottom w:val="0"/>
          <w:divBdr>
            <w:top w:val="none" w:sz="0" w:space="0" w:color="auto"/>
            <w:left w:val="none" w:sz="0" w:space="0" w:color="auto"/>
            <w:bottom w:val="none" w:sz="0" w:space="0" w:color="auto"/>
            <w:right w:val="none" w:sz="0" w:space="0" w:color="auto"/>
          </w:divBdr>
        </w:div>
        <w:div w:id="1411612433">
          <w:marLeft w:val="547"/>
          <w:marRight w:val="0"/>
          <w:marTop w:val="0"/>
          <w:marBottom w:val="0"/>
          <w:divBdr>
            <w:top w:val="none" w:sz="0" w:space="0" w:color="auto"/>
            <w:left w:val="none" w:sz="0" w:space="0" w:color="auto"/>
            <w:bottom w:val="none" w:sz="0" w:space="0" w:color="auto"/>
            <w:right w:val="none" w:sz="0" w:space="0" w:color="auto"/>
          </w:divBdr>
        </w:div>
        <w:div w:id="902449249">
          <w:marLeft w:val="547"/>
          <w:marRight w:val="0"/>
          <w:marTop w:val="0"/>
          <w:marBottom w:val="0"/>
          <w:divBdr>
            <w:top w:val="none" w:sz="0" w:space="0" w:color="auto"/>
            <w:left w:val="none" w:sz="0" w:space="0" w:color="auto"/>
            <w:bottom w:val="none" w:sz="0" w:space="0" w:color="auto"/>
            <w:right w:val="none" w:sz="0" w:space="0" w:color="auto"/>
          </w:divBdr>
        </w:div>
      </w:divsChild>
    </w:div>
    <w:div w:id="1657803719">
      <w:bodyDiv w:val="1"/>
      <w:marLeft w:val="0"/>
      <w:marRight w:val="0"/>
      <w:marTop w:val="0"/>
      <w:marBottom w:val="0"/>
      <w:divBdr>
        <w:top w:val="none" w:sz="0" w:space="0" w:color="auto"/>
        <w:left w:val="none" w:sz="0" w:space="0" w:color="auto"/>
        <w:bottom w:val="none" w:sz="0" w:space="0" w:color="auto"/>
        <w:right w:val="none" w:sz="0" w:space="0" w:color="auto"/>
      </w:divBdr>
      <w:divsChild>
        <w:div w:id="2112506733">
          <w:marLeft w:val="547"/>
          <w:marRight w:val="0"/>
          <w:marTop w:val="0"/>
          <w:marBottom w:val="0"/>
          <w:divBdr>
            <w:top w:val="none" w:sz="0" w:space="0" w:color="auto"/>
            <w:left w:val="none" w:sz="0" w:space="0" w:color="auto"/>
            <w:bottom w:val="none" w:sz="0" w:space="0" w:color="auto"/>
            <w:right w:val="none" w:sz="0" w:space="0" w:color="auto"/>
          </w:divBdr>
        </w:div>
        <w:div w:id="6504474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87D6D3-8D37-4A9D-A010-7A19C7134AC3}" type="doc">
      <dgm:prSet loTypeId="urn:microsoft.com/office/officeart/2009/3/layout/IncreasingArrowsProcess" loCatId="process" qsTypeId="urn:microsoft.com/office/officeart/2005/8/quickstyle/simple1" qsCatId="simple" csTypeId="urn:microsoft.com/office/officeart/2005/8/colors/colorful1" csCatId="colorful" phldr="1"/>
      <dgm:spPr/>
      <dgm:t>
        <a:bodyPr/>
        <a:lstStyle/>
        <a:p>
          <a:endParaRPr lang="en-US"/>
        </a:p>
      </dgm:t>
    </dgm:pt>
    <dgm:pt modelId="{8B74F5CC-0D88-4F28-A1E0-D6AF0A8CB133}">
      <dgm:prSet phldrT="[Text]"/>
      <dgm:spPr/>
      <dgm:t>
        <a:bodyPr/>
        <a:lstStyle/>
        <a:p>
          <a:r>
            <a:rPr lang="en-US"/>
            <a:t>Development</a:t>
          </a:r>
        </a:p>
      </dgm:t>
    </dgm:pt>
    <dgm:pt modelId="{49987E2C-E2CE-44DC-851C-73EB0FE8CA5B}" type="parTrans" cxnId="{BF7A22DA-FF8A-4676-A963-FAC50156D9E8}">
      <dgm:prSet/>
      <dgm:spPr/>
      <dgm:t>
        <a:bodyPr/>
        <a:lstStyle/>
        <a:p>
          <a:endParaRPr lang="en-US"/>
        </a:p>
      </dgm:t>
    </dgm:pt>
    <dgm:pt modelId="{853E5F7E-EE50-48E3-A64D-2722073103F2}" type="sibTrans" cxnId="{BF7A22DA-FF8A-4676-A963-FAC50156D9E8}">
      <dgm:prSet/>
      <dgm:spPr/>
      <dgm:t>
        <a:bodyPr/>
        <a:lstStyle/>
        <a:p>
          <a:endParaRPr lang="en-US"/>
        </a:p>
      </dgm:t>
    </dgm:pt>
    <dgm:pt modelId="{ECD6008D-AC8F-4D57-986C-2526105AB2BE}">
      <dgm:prSet phldrT="[Text]" custT="1"/>
      <dgm:spPr/>
      <dgm:t>
        <a:bodyPr/>
        <a:lstStyle/>
        <a:p>
          <a:r>
            <a:rPr lang="en-US" sz="1200" b="1"/>
            <a:t>November 2013 to October 2014</a:t>
          </a:r>
        </a:p>
        <a:p>
          <a:r>
            <a:rPr lang="en-US" sz="1200"/>
            <a:t>CalSWEC develops one block of the proposed content, (100 level, 200 level, and field)</a:t>
          </a:r>
        </a:p>
      </dgm:t>
    </dgm:pt>
    <dgm:pt modelId="{A3B3C25D-C0F9-4196-8C1F-504F0FAC797D}" type="parTrans" cxnId="{AF632F9C-1192-4387-99BC-A3B9CD4A97AB}">
      <dgm:prSet/>
      <dgm:spPr/>
      <dgm:t>
        <a:bodyPr/>
        <a:lstStyle/>
        <a:p>
          <a:endParaRPr lang="en-US"/>
        </a:p>
      </dgm:t>
    </dgm:pt>
    <dgm:pt modelId="{CDE93D72-86F6-4E1A-916F-7258FB6B67B7}" type="sibTrans" cxnId="{AF632F9C-1192-4387-99BC-A3B9CD4A97AB}">
      <dgm:prSet/>
      <dgm:spPr/>
      <dgm:t>
        <a:bodyPr/>
        <a:lstStyle/>
        <a:p>
          <a:endParaRPr lang="en-US"/>
        </a:p>
      </dgm:t>
    </dgm:pt>
    <dgm:pt modelId="{54D2044D-72D2-4F49-A014-A8E7B144C481}">
      <dgm:prSet phldrT="[Text]"/>
      <dgm:spPr/>
      <dgm:t>
        <a:bodyPr/>
        <a:lstStyle/>
        <a:p>
          <a:r>
            <a:rPr lang="en-US"/>
            <a:t>Vetting</a:t>
          </a:r>
        </a:p>
      </dgm:t>
    </dgm:pt>
    <dgm:pt modelId="{229D5085-E2B5-469B-A019-05BBE694A67E}" type="parTrans" cxnId="{3D971772-CE4B-4271-BCFC-18126C82A154}">
      <dgm:prSet/>
      <dgm:spPr/>
      <dgm:t>
        <a:bodyPr/>
        <a:lstStyle/>
        <a:p>
          <a:endParaRPr lang="en-US"/>
        </a:p>
      </dgm:t>
    </dgm:pt>
    <dgm:pt modelId="{AD3ED7BD-60FC-492B-A771-CC3FB2D0F0EF}" type="sibTrans" cxnId="{3D971772-CE4B-4271-BCFC-18126C82A154}">
      <dgm:prSet/>
      <dgm:spPr/>
      <dgm:t>
        <a:bodyPr/>
        <a:lstStyle/>
        <a:p>
          <a:endParaRPr lang="en-US"/>
        </a:p>
      </dgm:t>
    </dgm:pt>
    <dgm:pt modelId="{C74CC862-6549-4D72-B7B3-E55853EA36E7}">
      <dgm:prSet phldrT="[Text]" custT="1"/>
      <dgm:spPr/>
      <dgm:t>
        <a:bodyPr/>
        <a:lstStyle/>
        <a:p>
          <a:r>
            <a:rPr lang="en-US" sz="1200" b="1"/>
            <a:t>November 2014 to February 2015</a:t>
          </a:r>
        </a:p>
        <a:p>
          <a:r>
            <a:rPr lang="en-US" sz="1200"/>
            <a:t>Vet and revise new curriculum materials</a:t>
          </a:r>
        </a:p>
        <a:p>
          <a:r>
            <a:rPr lang="en-US" sz="1200"/>
            <a:t>Build capacity for field-based and distance learning</a:t>
          </a:r>
        </a:p>
      </dgm:t>
    </dgm:pt>
    <dgm:pt modelId="{73B73125-960D-48C6-A59B-D7246E7DBA8B}" type="parTrans" cxnId="{AF7E16B7-B1AB-42DF-82B1-70CED93F64AA}">
      <dgm:prSet/>
      <dgm:spPr/>
      <dgm:t>
        <a:bodyPr/>
        <a:lstStyle/>
        <a:p>
          <a:endParaRPr lang="en-US"/>
        </a:p>
      </dgm:t>
    </dgm:pt>
    <dgm:pt modelId="{3D18847D-D7AC-4C51-9624-83A646668823}" type="sibTrans" cxnId="{AF7E16B7-B1AB-42DF-82B1-70CED93F64AA}">
      <dgm:prSet/>
      <dgm:spPr/>
      <dgm:t>
        <a:bodyPr/>
        <a:lstStyle/>
        <a:p>
          <a:endParaRPr lang="en-US"/>
        </a:p>
      </dgm:t>
    </dgm:pt>
    <dgm:pt modelId="{079CFB10-BF29-4B2E-AF73-5AD83C971505}">
      <dgm:prSet phldrT="[Text]"/>
      <dgm:spPr/>
      <dgm:t>
        <a:bodyPr/>
        <a:lstStyle/>
        <a:p>
          <a:r>
            <a:rPr lang="en-US"/>
            <a:t>Piloting</a:t>
          </a:r>
        </a:p>
      </dgm:t>
    </dgm:pt>
    <dgm:pt modelId="{95E69AB3-3AD0-4289-9F40-2CC947604A41}" type="parTrans" cxnId="{F49815F2-9A71-4437-90BD-3D18A43CDDD8}">
      <dgm:prSet/>
      <dgm:spPr/>
      <dgm:t>
        <a:bodyPr/>
        <a:lstStyle/>
        <a:p>
          <a:endParaRPr lang="en-US"/>
        </a:p>
      </dgm:t>
    </dgm:pt>
    <dgm:pt modelId="{4E829439-CEF8-4D75-8D9E-3C1923F14CF8}" type="sibTrans" cxnId="{F49815F2-9A71-4437-90BD-3D18A43CDDD8}">
      <dgm:prSet/>
      <dgm:spPr/>
      <dgm:t>
        <a:bodyPr/>
        <a:lstStyle/>
        <a:p>
          <a:endParaRPr lang="en-US"/>
        </a:p>
      </dgm:t>
    </dgm:pt>
    <dgm:pt modelId="{3333E13E-2E5D-4624-AC94-138C8B0422D0}">
      <dgm:prSet phldrT="[Text]" custT="1"/>
      <dgm:spPr/>
      <dgm:t>
        <a:bodyPr/>
        <a:lstStyle/>
        <a:p>
          <a:r>
            <a:rPr lang="en-US" sz="1200" b="1"/>
            <a:t>March 2015 to July 2015</a:t>
          </a:r>
        </a:p>
        <a:p>
          <a:r>
            <a:rPr lang="en-US" sz="1200"/>
            <a:t>Pilot and revise new materials</a:t>
          </a:r>
        </a:p>
        <a:p>
          <a:r>
            <a:rPr lang="en-US" sz="1200"/>
            <a:t>Build capacity for field-based and distance learning</a:t>
          </a:r>
        </a:p>
        <a:p>
          <a:r>
            <a:rPr lang="en-US" sz="1200"/>
            <a:t>Implement Assessment Block.</a:t>
          </a:r>
        </a:p>
      </dgm:t>
    </dgm:pt>
    <dgm:pt modelId="{1AEFEC94-0DFE-4092-BF7E-11758ACE6F85}" type="parTrans" cxnId="{E6322CFC-7C5A-4AE3-87A0-23C6A0AC7A9C}">
      <dgm:prSet/>
      <dgm:spPr/>
      <dgm:t>
        <a:bodyPr/>
        <a:lstStyle/>
        <a:p>
          <a:endParaRPr lang="en-US"/>
        </a:p>
      </dgm:t>
    </dgm:pt>
    <dgm:pt modelId="{711C8275-41DD-4432-849C-25AD673E246F}" type="sibTrans" cxnId="{E6322CFC-7C5A-4AE3-87A0-23C6A0AC7A9C}">
      <dgm:prSet/>
      <dgm:spPr/>
      <dgm:t>
        <a:bodyPr/>
        <a:lstStyle/>
        <a:p>
          <a:endParaRPr lang="en-US"/>
        </a:p>
      </dgm:t>
    </dgm:pt>
    <dgm:pt modelId="{D62136A5-F77A-4D67-8C81-467F38E88AC2}" type="pres">
      <dgm:prSet presAssocID="{CC87D6D3-8D37-4A9D-A010-7A19C7134AC3}" presName="Name0" presStyleCnt="0">
        <dgm:presLayoutVars>
          <dgm:chMax val="5"/>
          <dgm:chPref val="5"/>
          <dgm:dir/>
          <dgm:animLvl val="lvl"/>
        </dgm:presLayoutVars>
      </dgm:prSet>
      <dgm:spPr/>
      <dgm:t>
        <a:bodyPr/>
        <a:lstStyle/>
        <a:p>
          <a:endParaRPr lang="en-US"/>
        </a:p>
      </dgm:t>
    </dgm:pt>
    <dgm:pt modelId="{BFA8F9DA-8CEC-4C91-B3E3-1A56C4561220}" type="pres">
      <dgm:prSet presAssocID="{8B74F5CC-0D88-4F28-A1E0-D6AF0A8CB133}" presName="parentText1" presStyleLbl="node1" presStyleIdx="0" presStyleCnt="3">
        <dgm:presLayoutVars>
          <dgm:chMax/>
          <dgm:chPref val="3"/>
          <dgm:bulletEnabled val="1"/>
        </dgm:presLayoutVars>
      </dgm:prSet>
      <dgm:spPr/>
      <dgm:t>
        <a:bodyPr/>
        <a:lstStyle/>
        <a:p>
          <a:endParaRPr lang="en-US"/>
        </a:p>
      </dgm:t>
    </dgm:pt>
    <dgm:pt modelId="{B8A1FB25-57E9-424B-ACAD-1E9FF1280AEA}" type="pres">
      <dgm:prSet presAssocID="{8B74F5CC-0D88-4F28-A1E0-D6AF0A8CB133}" presName="childText1" presStyleLbl="solidAlignAcc1" presStyleIdx="0" presStyleCnt="3" custScaleY="82408" custLinFactNeighborY="-7012">
        <dgm:presLayoutVars>
          <dgm:chMax val="0"/>
          <dgm:chPref val="0"/>
          <dgm:bulletEnabled val="1"/>
        </dgm:presLayoutVars>
      </dgm:prSet>
      <dgm:spPr/>
      <dgm:t>
        <a:bodyPr/>
        <a:lstStyle/>
        <a:p>
          <a:endParaRPr lang="en-US"/>
        </a:p>
      </dgm:t>
    </dgm:pt>
    <dgm:pt modelId="{2841127F-FFF3-429F-92B9-1F590E55B8E1}" type="pres">
      <dgm:prSet presAssocID="{54D2044D-72D2-4F49-A014-A8E7B144C481}" presName="parentText2" presStyleLbl="node1" presStyleIdx="1" presStyleCnt="3">
        <dgm:presLayoutVars>
          <dgm:chMax/>
          <dgm:chPref val="3"/>
          <dgm:bulletEnabled val="1"/>
        </dgm:presLayoutVars>
      </dgm:prSet>
      <dgm:spPr/>
      <dgm:t>
        <a:bodyPr/>
        <a:lstStyle/>
        <a:p>
          <a:endParaRPr lang="en-US"/>
        </a:p>
      </dgm:t>
    </dgm:pt>
    <dgm:pt modelId="{365538C0-7CD3-409E-B0DB-CE494F43982B}" type="pres">
      <dgm:prSet presAssocID="{54D2044D-72D2-4F49-A014-A8E7B144C481}" presName="childText2" presStyleLbl="solidAlignAcc1" presStyleIdx="1" presStyleCnt="3" custScaleX="96680" custScaleY="100076" custLinFactNeighborX="-1064" custLinFactNeighborY="-1753">
        <dgm:presLayoutVars>
          <dgm:chMax val="0"/>
          <dgm:chPref val="0"/>
          <dgm:bulletEnabled val="1"/>
        </dgm:presLayoutVars>
      </dgm:prSet>
      <dgm:spPr/>
      <dgm:t>
        <a:bodyPr/>
        <a:lstStyle/>
        <a:p>
          <a:endParaRPr lang="en-US"/>
        </a:p>
      </dgm:t>
    </dgm:pt>
    <dgm:pt modelId="{EFA7CF97-554E-4AB3-9EA2-BC1061BD0799}" type="pres">
      <dgm:prSet presAssocID="{079CFB10-BF29-4B2E-AF73-5AD83C971505}" presName="parentText3" presStyleLbl="node1" presStyleIdx="2" presStyleCnt="3" custScaleX="102357">
        <dgm:presLayoutVars>
          <dgm:chMax/>
          <dgm:chPref val="3"/>
          <dgm:bulletEnabled val="1"/>
        </dgm:presLayoutVars>
      </dgm:prSet>
      <dgm:spPr/>
      <dgm:t>
        <a:bodyPr/>
        <a:lstStyle/>
        <a:p>
          <a:endParaRPr lang="en-US"/>
        </a:p>
      </dgm:t>
    </dgm:pt>
    <dgm:pt modelId="{6DB904A2-9F06-4AA1-AE85-93E50103E770}" type="pres">
      <dgm:prSet presAssocID="{079CFB10-BF29-4B2E-AF73-5AD83C971505}" presName="childText3" presStyleLbl="solidAlignAcc1" presStyleIdx="2" presStyleCnt="3" custScaleY="109817" custLinFactNeighborX="0" custLinFactNeighborY="1779">
        <dgm:presLayoutVars>
          <dgm:chMax val="0"/>
          <dgm:chPref val="0"/>
          <dgm:bulletEnabled val="1"/>
        </dgm:presLayoutVars>
      </dgm:prSet>
      <dgm:spPr/>
      <dgm:t>
        <a:bodyPr/>
        <a:lstStyle/>
        <a:p>
          <a:endParaRPr lang="en-US"/>
        </a:p>
      </dgm:t>
    </dgm:pt>
  </dgm:ptLst>
  <dgm:cxnLst>
    <dgm:cxn modelId="{AF632F9C-1192-4387-99BC-A3B9CD4A97AB}" srcId="{8B74F5CC-0D88-4F28-A1E0-D6AF0A8CB133}" destId="{ECD6008D-AC8F-4D57-986C-2526105AB2BE}" srcOrd="0" destOrd="0" parTransId="{A3B3C25D-C0F9-4196-8C1F-504F0FAC797D}" sibTransId="{CDE93D72-86F6-4E1A-916F-7258FB6B67B7}"/>
    <dgm:cxn modelId="{3D971772-CE4B-4271-BCFC-18126C82A154}" srcId="{CC87D6D3-8D37-4A9D-A010-7A19C7134AC3}" destId="{54D2044D-72D2-4F49-A014-A8E7B144C481}" srcOrd="1" destOrd="0" parTransId="{229D5085-E2B5-469B-A019-05BBE694A67E}" sibTransId="{AD3ED7BD-60FC-492B-A771-CC3FB2D0F0EF}"/>
    <dgm:cxn modelId="{BF7A22DA-FF8A-4676-A963-FAC50156D9E8}" srcId="{CC87D6D3-8D37-4A9D-A010-7A19C7134AC3}" destId="{8B74F5CC-0D88-4F28-A1E0-D6AF0A8CB133}" srcOrd="0" destOrd="0" parTransId="{49987E2C-E2CE-44DC-851C-73EB0FE8CA5B}" sibTransId="{853E5F7E-EE50-48E3-A64D-2722073103F2}"/>
    <dgm:cxn modelId="{5025062D-DBC4-4AE5-8757-E05E6E80E87E}" type="presOf" srcId="{ECD6008D-AC8F-4D57-986C-2526105AB2BE}" destId="{B8A1FB25-57E9-424B-ACAD-1E9FF1280AEA}" srcOrd="0" destOrd="0" presId="urn:microsoft.com/office/officeart/2009/3/layout/IncreasingArrowsProcess"/>
    <dgm:cxn modelId="{F49815F2-9A71-4437-90BD-3D18A43CDDD8}" srcId="{CC87D6D3-8D37-4A9D-A010-7A19C7134AC3}" destId="{079CFB10-BF29-4B2E-AF73-5AD83C971505}" srcOrd="2" destOrd="0" parTransId="{95E69AB3-3AD0-4289-9F40-2CC947604A41}" sibTransId="{4E829439-CEF8-4D75-8D9E-3C1923F14CF8}"/>
    <dgm:cxn modelId="{9BAD1B67-467B-4592-82EB-F8E7F3C81421}" type="presOf" srcId="{079CFB10-BF29-4B2E-AF73-5AD83C971505}" destId="{EFA7CF97-554E-4AB3-9EA2-BC1061BD0799}" srcOrd="0" destOrd="0" presId="urn:microsoft.com/office/officeart/2009/3/layout/IncreasingArrowsProcess"/>
    <dgm:cxn modelId="{AF7E16B7-B1AB-42DF-82B1-70CED93F64AA}" srcId="{54D2044D-72D2-4F49-A014-A8E7B144C481}" destId="{C74CC862-6549-4D72-B7B3-E55853EA36E7}" srcOrd="0" destOrd="0" parTransId="{73B73125-960D-48C6-A59B-D7246E7DBA8B}" sibTransId="{3D18847D-D7AC-4C51-9624-83A646668823}"/>
    <dgm:cxn modelId="{E5082B15-01E6-4B08-9522-68D7B653E759}" type="presOf" srcId="{CC87D6D3-8D37-4A9D-A010-7A19C7134AC3}" destId="{D62136A5-F77A-4D67-8C81-467F38E88AC2}" srcOrd="0" destOrd="0" presId="urn:microsoft.com/office/officeart/2009/3/layout/IncreasingArrowsProcess"/>
    <dgm:cxn modelId="{15A5BA7A-B3B8-4669-A98B-AEB093E7290A}" type="presOf" srcId="{54D2044D-72D2-4F49-A014-A8E7B144C481}" destId="{2841127F-FFF3-429F-92B9-1F590E55B8E1}" srcOrd="0" destOrd="0" presId="urn:microsoft.com/office/officeart/2009/3/layout/IncreasingArrowsProcess"/>
    <dgm:cxn modelId="{E6322CFC-7C5A-4AE3-87A0-23C6A0AC7A9C}" srcId="{079CFB10-BF29-4B2E-AF73-5AD83C971505}" destId="{3333E13E-2E5D-4624-AC94-138C8B0422D0}" srcOrd="0" destOrd="0" parTransId="{1AEFEC94-0DFE-4092-BF7E-11758ACE6F85}" sibTransId="{711C8275-41DD-4432-849C-25AD673E246F}"/>
    <dgm:cxn modelId="{AA77D3DA-35DC-4EFD-A637-75558B6BF834}" type="presOf" srcId="{C74CC862-6549-4D72-B7B3-E55853EA36E7}" destId="{365538C0-7CD3-409E-B0DB-CE494F43982B}" srcOrd="0" destOrd="0" presId="urn:microsoft.com/office/officeart/2009/3/layout/IncreasingArrowsProcess"/>
    <dgm:cxn modelId="{9A995A16-FBBA-42AA-87BC-20B183CABE2A}" type="presOf" srcId="{8B74F5CC-0D88-4F28-A1E0-D6AF0A8CB133}" destId="{BFA8F9DA-8CEC-4C91-B3E3-1A56C4561220}" srcOrd="0" destOrd="0" presId="urn:microsoft.com/office/officeart/2009/3/layout/IncreasingArrowsProcess"/>
    <dgm:cxn modelId="{A38E4082-F573-479B-A351-3379266498EA}" type="presOf" srcId="{3333E13E-2E5D-4624-AC94-138C8B0422D0}" destId="{6DB904A2-9F06-4AA1-AE85-93E50103E770}" srcOrd="0" destOrd="0" presId="urn:microsoft.com/office/officeart/2009/3/layout/IncreasingArrowsProcess"/>
    <dgm:cxn modelId="{ADA4B11D-AAC5-4968-9AFC-303F87FB1C7E}" type="presParOf" srcId="{D62136A5-F77A-4D67-8C81-467F38E88AC2}" destId="{BFA8F9DA-8CEC-4C91-B3E3-1A56C4561220}" srcOrd="0" destOrd="0" presId="urn:microsoft.com/office/officeart/2009/3/layout/IncreasingArrowsProcess"/>
    <dgm:cxn modelId="{B1EE6004-48E4-4482-847F-F47C7DAA1B96}" type="presParOf" srcId="{D62136A5-F77A-4D67-8C81-467F38E88AC2}" destId="{B8A1FB25-57E9-424B-ACAD-1E9FF1280AEA}" srcOrd="1" destOrd="0" presId="urn:microsoft.com/office/officeart/2009/3/layout/IncreasingArrowsProcess"/>
    <dgm:cxn modelId="{500A576A-595C-4482-94F1-1C3699E57257}" type="presParOf" srcId="{D62136A5-F77A-4D67-8C81-467F38E88AC2}" destId="{2841127F-FFF3-429F-92B9-1F590E55B8E1}" srcOrd="2" destOrd="0" presId="urn:microsoft.com/office/officeart/2009/3/layout/IncreasingArrowsProcess"/>
    <dgm:cxn modelId="{C8AD4105-60A4-41D9-9C14-5290488BB67D}" type="presParOf" srcId="{D62136A5-F77A-4D67-8C81-467F38E88AC2}" destId="{365538C0-7CD3-409E-B0DB-CE494F43982B}" srcOrd="3" destOrd="0" presId="urn:microsoft.com/office/officeart/2009/3/layout/IncreasingArrowsProcess"/>
    <dgm:cxn modelId="{FCF4FC7B-C06D-4519-844E-7215348AFC2F}" type="presParOf" srcId="{D62136A5-F77A-4D67-8C81-467F38E88AC2}" destId="{EFA7CF97-554E-4AB3-9EA2-BC1061BD0799}" srcOrd="4" destOrd="0" presId="urn:microsoft.com/office/officeart/2009/3/layout/IncreasingArrowsProcess"/>
    <dgm:cxn modelId="{70E2DD63-0145-4A21-A519-AFB057FC028C}" type="presParOf" srcId="{D62136A5-F77A-4D67-8C81-467F38E88AC2}" destId="{6DB904A2-9F06-4AA1-AE85-93E50103E770}" srcOrd="5" destOrd="0" presId="urn:microsoft.com/office/officeart/2009/3/layout/IncreasingArrows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859FDF-4EBF-4232-9E06-6F4FF3BA1FBE}" type="doc">
      <dgm:prSet loTypeId="urn:microsoft.com/office/officeart/2009/3/layout/IncreasingArrowsProcess" loCatId="process" qsTypeId="urn:microsoft.com/office/officeart/2005/8/quickstyle/simple1" qsCatId="simple" csTypeId="urn:microsoft.com/office/officeart/2005/8/colors/colorful1" csCatId="colorful" phldr="1"/>
      <dgm:spPr/>
      <dgm:t>
        <a:bodyPr/>
        <a:lstStyle/>
        <a:p>
          <a:endParaRPr lang="en-US"/>
        </a:p>
      </dgm:t>
    </dgm:pt>
    <dgm:pt modelId="{90943BC4-6D51-4314-B6F9-949C1A555320}">
      <dgm:prSet phldrT="[Text]"/>
      <dgm:spPr/>
      <dgm:t>
        <a:bodyPr/>
        <a:lstStyle/>
        <a:p>
          <a:r>
            <a:rPr lang="en-US"/>
            <a:t>Development</a:t>
          </a:r>
        </a:p>
      </dgm:t>
    </dgm:pt>
    <dgm:pt modelId="{76CD3403-D618-4D67-BE74-7D0F39E54944}" type="parTrans" cxnId="{BB9C24F1-AE56-499D-952E-6E9F54987F6E}">
      <dgm:prSet/>
      <dgm:spPr/>
      <dgm:t>
        <a:bodyPr/>
        <a:lstStyle/>
        <a:p>
          <a:endParaRPr lang="en-US"/>
        </a:p>
      </dgm:t>
    </dgm:pt>
    <dgm:pt modelId="{3432EE5B-2944-4F3F-A50C-35C0FA0C6C63}" type="sibTrans" cxnId="{BB9C24F1-AE56-499D-952E-6E9F54987F6E}">
      <dgm:prSet/>
      <dgm:spPr/>
      <dgm:t>
        <a:bodyPr/>
        <a:lstStyle/>
        <a:p>
          <a:endParaRPr lang="en-US"/>
        </a:p>
      </dgm:t>
    </dgm:pt>
    <dgm:pt modelId="{27F8D4F5-1891-4335-B3D0-4989137C3C0C}">
      <dgm:prSet phldrT="[Text]" custT="1"/>
      <dgm:spPr/>
      <dgm:t>
        <a:bodyPr/>
        <a:lstStyle/>
        <a:p>
          <a:r>
            <a:rPr lang="en-US" sz="1200" b="1"/>
            <a:t>November 2013 to June 2016</a:t>
          </a:r>
        </a:p>
        <a:p>
          <a:r>
            <a:rPr lang="en-US" sz="1200"/>
            <a:t>CalSWEC and regions develop additional content blocks (100 level, 200 level, and field)</a:t>
          </a:r>
        </a:p>
      </dgm:t>
    </dgm:pt>
    <dgm:pt modelId="{B91A9DCF-00F1-47A4-AD12-A4FC589C93E7}" type="parTrans" cxnId="{A67EED53-5E69-4E98-AFD7-56C496D79C1B}">
      <dgm:prSet/>
      <dgm:spPr/>
      <dgm:t>
        <a:bodyPr/>
        <a:lstStyle/>
        <a:p>
          <a:endParaRPr lang="en-US"/>
        </a:p>
      </dgm:t>
    </dgm:pt>
    <dgm:pt modelId="{D11FD88E-9ACB-42A4-B72A-10B640087D43}" type="sibTrans" cxnId="{A67EED53-5E69-4E98-AFD7-56C496D79C1B}">
      <dgm:prSet/>
      <dgm:spPr/>
      <dgm:t>
        <a:bodyPr/>
        <a:lstStyle/>
        <a:p>
          <a:endParaRPr lang="en-US"/>
        </a:p>
      </dgm:t>
    </dgm:pt>
    <dgm:pt modelId="{281AD316-4910-4376-9ED1-A5FDF72A85AC}">
      <dgm:prSet phldrT="[Text]"/>
      <dgm:spPr/>
      <dgm:t>
        <a:bodyPr/>
        <a:lstStyle/>
        <a:p>
          <a:r>
            <a:rPr lang="en-US"/>
            <a:t>Vetting</a:t>
          </a:r>
        </a:p>
      </dgm:t>
    </dgm:pt>
    <dgm:pt modelId="{35B7DA38-5429-4848-B5B3-4410E5FF22E3}" type="parTrans" cxnId="{11635F14-54D3-4B4A-833E-841C8C78CABF}">
      <dgm:prSet/>
      <dgm:spPr/>
      <dgm:t>
        <a:bodyPr/>
        <a:lstStyle/>
        <a:p>
          <a:endParaRPr lang="en-US"/>
        </a:p>
      </dgm:t>
    </dgm:pt>
    <dgm:pt modelId="{0C4C6734-7EA0-4088-A51E-0EEDD41CBF6B}" type="sibTrans" cxnId="{11635F14-54D3-4B4A-833E-841C8C78CABF}">
      <dgm:prSet/>
      <dgm:spPr/>
      <dgm:t>
        <a:bodyPr/>
        <a:lstStyle/>
        <a:p>
          <a:endParaRPr lang="en-US"/>
        </a:p>
      </dgm:t>
    </dgm:pt>
    <dgm:pt modelId="{A504813B-93FE-4312-8A91-B3B9D2D32283}">
      <dgm:prSet phldrT="[Text]" custT="1"/>
      <dgm:spPr/>
      <dgm:t>
        <a:bodyPr/>
        <a:lstStyle/>
        <a:p>
          <a:r>
            <a:rPr lang="en-US" sz="1200" b="1"/>
            <a:t>July 2016 to October 2016</a:t>
          </a:r>
        </a:p>
        <a:p>
          <a:r>
            <a:rPr lang="en-US" sz="1200"/>
            <a:t>Vet and revise curriculum materials</a:t>
          </a:r>
        </a:p>
      </dgm:t>
    </dgm:pt>
    <dgm:pt modelId="{0A5FDE0E-9142-4544-9D01-5C21F97529D7}" type="parTrans" cxnId="{4AC88EB0-9D26-4438-A845-9B7F395FA266}">
      <dgm:prSet/>
      <dgm:spPr/>
      <dgm:t>
        <a:bodyPr/>
        <a:lstStyle/>
        <a:p>
          <a:endParaRPr lang="en-US"/>
        </a:p>
      </dgm:t>
    </dgm:pt>
    <dgm:pt modelId="{809FC52F-26F8-4BE7-945A-FE9C1711E166}" type="sibTrans" cxnId="{4AC88EB0-9D26-4438-A845-9B7F395FA266}">
      <dgm:prSet/>
      <dgm:spPr/>
      <dgm:t>
        <a:bodyPr/>
        <a:lstStyle/>
        <a:p>
          <a:endParaRPr lang="en-US"/>
        </a:p>
      </dgm:t>
    </dgm:pt>
    <dgm:pt modelId="{2AFFDC0B-152B-4178-AF17-882AE8F1EF5A}">
      <dgm:prSet phldrT="[Text]"/>
      <dgm:spPr/>
      <dgm:t>
        <a:bodyPr/>
        <a:lstStyle/>
        <a:p>
          <a:r>
            <a:rPr lang="en-US"/>
            <a:t>Piloting</a:t>
          </a:r>
        </a:p>
      </dgm:t>
    </dgm:pt>
    <dgm:pt modelId="{EC67CB00-B067-452E-B0C6-657300B46221}" type="parTrans" cxnId="{F1403DD6-3822-4EF7-97CA-77F318504368}">
      <dgm:prSet/>
      <dgm:spPr/>
      <dgm:t>
        <a:bodyPr/>
        <a:lstStyle/>
        <a:p>
          <a:endParaRPr lang="en-US"/>
        </a:p>
      </dgm:t>
    </dgm:pt>
    <dgm:pt modelId="{4C2B6F3E-FB52-4468-BC93-1A13F8856F8A}" type="sibTrans" cxnId="{F1403DD6-3822-4EF7-97CA-77F318504368}">
      <dgm:prSet/>
      <dgm:spPr/>
      <dgm:t>
        <a:bodyPr/>
        <a:lstStyle/>
        <a:p>
          <a:endParaRPr lang="en-US"/>
        </a:p>
      </dgm:t>
    </dgm:pt>
    <dgm:pt modelId="{C7F0A0CD-BBC1-4832-BFB3-429BC0D6C855}">
      <dgm:prSet phldrT="[Text]" custT="1"/>
      <dgm:spPr/>
      <dgm:t>
        <a:bodyPr/>
        <a:lstStyle/>
        <a:p>
          <a:r>
            <a:rPr lang="en-US" sz="1200" b="1"/>
            <a:t>November 2016 to March 2017</a:t>
          </a:r>
        </a:p>
        <a:p>
          <a:r>
            <a:rPr lang="en-US" sz="1200"/>
            <a:t>Pilot and revise curriculum materials</a:t>
          </a:r>
        </a:p>
        <a:p>
          <a:r>
            <a:rPr lang="en-US" sz="1200"/>
            <a:t>Implement other blocks</a:t>
          </a:r>
        </a:p>
      </dgm:t>
    </dgm:pt>
    <dgm:pt modelId="{64AF9328-5805-4A1E-B05F-AF4DF5CDE063}" type="parTrans" cxnId="{41739C30-6751-4FF9-88F5-49E897B87512}">
      <dgm:prSet/>
      <dgm:spPr/>
      <dgm:t>
        <a:bodyPr/>
        <a:lstStyle/>
        <a:p>
          <a:endParaRPr lang="en-US"/>
        </a:p>
      </dgm:t>
    </dgm:pt>
    <dgm:pt modelId="{68C5AD3A-0A7F-420D-88AB-A48C6EBA0DD1}" type="sibTrans" cxnId="{41739C30-6751-4FF9-88F5-49E897B87512}">
      <dgm:prSet/>
      <dgm:spPr/>
      <dgm:t>
        <a:bodyPr/>
        <a:lstStyle/>
        <a:p>
          <a:endParaRPr lang="en-US"/>
        </a:p>
      </dgm:t>
    </dgm:pt>
    <dgm:pt modelId="{586C0975-87A4-41F3-A038-8ED06592BB14}" type="pres">
      <dgm:prSet presAssocID="{4F859FDF-4EBF-4232-9E06-6F4FF3BA1FBE}" presName="Name0" presStyleCnt="0">
        <dgm:presLayoutVars>
          <dgm:chMax val="5"/>
          <dgm:chPref val="5"/>
          <dgm:dir/>
          <dgm:animLvl val="lvl"/>
        </dgm:presLayoutVars>
      </dgm:prSet>
      <dgm:spPr/>
      <dgm:t>
        <a:bodyPr/>
        <a:lstStyle/>
        <a:p>
          <a:endParaRPr lang="en-US"/>
        </a:p>
      </dgm:t>
    </dgm:pt>
    <dgm:pt modelId="{4DD9CCA3-B3BB-49F7-B9B6-ED42C7CAA14C}" type="pres">
      <dgm:prSet presAssocID="{90943BC4-6D51-4314-B6F9-949C1A555320}" presName="parentText1" presStyleLbl="node1" presStyleIdx="0" presStyleCnt="3">
        <dgm:presLayoutVars>
          <dgm:chMax/>
          <dgm:chPref val="3"/>
          <dgm:bulletEnabled val="1"/>
        </dgm:presLayoutVars>
      </dgm:prSet>
      <dgm:spPr/>
      <dgm:t>
        <a:bodyPr/>
        <a:lstStyle/>
        <a:p>
          <a:endParaRPr lang="en-US"/>
        </a:p>
      </dgm:t>
    </dgm:pt>
    <dgm:pt modelId="{01D6C48B-FDC5-4885-80AB-C15C2CBFC8BC}" type="pres">
      <dgm:prSet presAssocID="{90943BC4-6D51-4314-B6F9-949C1A555320}" presName="childText1" presStyleLbl="solidAlignAcc1" presStyleIdx="0" presStyleCnt="3" custScaleY="82270" custLinFactNeighborY="-8045">
        <dgm:presLayoutVars>
          <dgm:chMax val="0"/>
          <dgm:chPref val="0"/>
          <dgm:bulletEnabled val="1"/>
        </dgm:presLayoutVars>
      </dgm:prSet>
      <dgm:spPr/>
      <dgm:t>
        <a:bodyPr/>
        <a:lstStyle/>
        <a:p>
          <a:endParaRPr lang="en-US"/>
        </a:p>
      </dgm:t>
    </dgm:pt>
    <dgm:pt modelId="{61C1CA74-262D-4002-A083-4D22B92E022F}" type="pres">
      <dgm:prSet presAssocID="{281AD316-4910-4376-9ED1-A5FDF72A85AC}" presName="parentText2" presStyleLbl="node1" presStyleIdx="1" presStyleCnt="3">
        <dgm:presLayoutVars>
          <dgm:chMax/>
          <dgm:chPref val="3"/>
          <dgm:bulletEnabled val="1"/>
        </dgm:presLayoutVars>
      </dgm:prSet>
      <dgm:spPr/>
      <dgm:t>
        <a:bodyPr/>
        <a:lstStyle/>
        <a:p>
          <a:endParaRPr lang="en-US"/>
        </a:p>
      </dgm:t>
    </dgm:pt>
    <dgm:pt modelId="{1CED220E-077E-4880-8D31-FC425794EC44}" type="pres">
      <dgm:prSet presAssocID="{281AD316-4910-4376-9ED1-A5FDF72A85AC}" presName="childText2" presStyleLbl="solidAlignAcc1" presStyleIdx="1" presStyleCnt="3" custScaleY="68703" custLinFactNeighborX="0" custLinFactNeighborY="-14852">
        <dgm:presLayoutVars>
          <dgm:chMax val="0"/>
          <dgm:chPref val="0"/>
          <dgm:bulletEnabled val="1"/>
        </dgm:presLayoutVars>
      </dgm:prSet>
      <dgm:spPr/>
      <dgm:t>
        <a:bodyPr/>
        <a:lstStyle/>
        <a:p>
          <a:endParaRPr lang="en-US"/>
        </a:p>
      </dgm:t>
    </dgm:pt>
    <dgm:pt modelId="{7EC7ED92-4D24-474A-B377-19881AB6334E}" type="pres">
      <dgm:prSet presAssocID="{2AFFDC0B-152B-4178-AF17-882AE8F1EF5A}" presName="parentText3" presStyleLbl="node1" presStyleIdx="2" presStyleCnt="3" custScaleX="101802">
        <dgm:presLayoutVars>
          <dgm:chMax/>
          <dgm:chPref val="3"/>
          <dgm:bulletEnabled val="1"/>
        </dgm:presLayoutVars>
      </dgm:prSet>
      <dgm:spPr/>
      <dgm:t>
        <a:bodyPr/>
        <a:lstStyle/>
        <a:p>
          <a:endParaRPr lang="en-US"/>
        </a:p>
      </dgm:t>
    </dgm:pt>
    <dgm:pt modelId="{C989CA95-B905-4CCF-97A4-BF60A4EF8A39}" type="pres">
      <dgm:prSet presAssocID="{2AFFDC0B-152B-4178-AF17-882AE8F1EF5A}" presName="childText3" presStyleLbl="solidAlignAcc1" presStyleIdx="2" presStyleCnt="3" custScaleY="67439" custLinFactNeighborX="-564" custLinFactNeighborY="-15072">
        <dgm:presLayoutVars>
          <dgm:chMax val="0"/>
          <dgm:chPref val="0"/>
          <dgm:bulletEnabled val="1"/>
        </dgm:presLayoutVars>
      </dgm:prSet>
      <dgm:spPr/>
      <dgm:t>
        <a:bodyPr/>
        <a:lstStyle/>
        <a:p>
          <a:endParaRPr lang="en-US"/>
        </a:p>
      </dgm:t>
    </dgm:pt>
  </dgm:ptLst>
  <dgm:cxnLst>
    <dgm:cxn modelId="{4AC88EB0-9D26-4438-A845-9B7F395FA266}" srcId="{281AD316-4910-4376-9ED1-A5FDF72A85AC}" destId="{A504813B-93FE-4312-8A91-B3B9D2D32283}" srcOrd="0" destOrd="0" parTransId="{0A5FDE0E-9142-4544-9D01-5C21F97529D7}" sibTransId="{809FC52F-26F8-4BE7-945A-FE9C1711E166}"/>
    <dgm:cxn modelId="{2CCC30EB-77CB-400A-9B52-DCBEF8C29592}" type="presOf" srcId="{C7F0A0CD-BBC1-4832-BFB3-429BC0D6C855}" destId="{C989CA95-B905-4CCF-97A4-BF60A4EF8A39}" srcOrd="0" destOrd="0" presId="urn:microsoft.com/office/officeart/2009/3/layout/IncreasingArrowsProcess"/>
    <dgm:cxn modelId="{90C615FC-C72D-4F4A-BD2E-A5CEA5B1FC43}" type="presOf" srcId="{4F859FDF-4EBF-4232-9E06-6F4FF3BA1FBE}" destId="{586C0975-87A4-41F3-A038-8ED06592BB14}" srcOrd="0" destOrd="0" presId="urn:microsoft.com/office/officeart/2009/3/layout/IncreasingArrowsProcess"/>
    <dgm:cxn modelId="{A67EED53-5E69-4E98-AFD7-56C496D79C1B}" srcId="{90943BC4-6D51-4314-B6F9-949C1A555320}" destId="{27F8D4F5-1891-4335-B3D0-4989137C3C0C}" srcOrd="0" destOrd="0" parTransId="{B91A9DCF-00F1-47A4-AD12-A4FC589C93E7}" sibTransId="{D11FD88E-9ACB-42A4-B72A-10B640087D43}"/>
    <dgm:cxn modelId="{F1403DD6-3822-4EF7-97CA-77F318504368}" srcId="{4F859FDF-4EBF-4232-9E06-6F4FF3BA1FBE}" destId="{2AFFDC0B-152B-4178-AF17-882AE8F1EF5A}" srcOrd="2" destOrd="0" parTransId="{EC67CB00-B067-452E-B0C6-657300B46221}" sibTransId="{4C2B6F3E-FB52-4468-BC93-1A13F8856F8A}"/>
    <dgm:cxn modelId="{F0060B2B-04A6-401A-AE70-1D7082435F0C}" type="presOf" srcId="{A504813B-93FE-4312-8A91-B3B9D2D32283}" destId="{1CED220E-077E-4880-8D31-FC425794EC44}" srcOrd="0" destOrd="0" presId="urn:microsoft.com/office/officeart/2009/3/layout/IncreasingArrowsProcess"/>
    <dgm:cxn modelId="{11635F14-54D3-4B4A-833E-841C8C78CABF}" srcId="{4F859FDF-4EBF-4232-9E06-6F4FF3BA1FBE}" destId="{281AD316-4910-4376-9ED1-A5FDF72A85AC}" srcOrd="1" destOrd="0" parTransId="{35B7DA38-5429-4848-B5B3-4410E5FF22E3}" sibTransId="{0C4C6734-7EA0-4088-A51E-0EEDD41CBF6B}"/>
    <dgm:cxn modelId="{2501CAAB-3DA6-4E70-A249-55AF65E58722}" type="presOf" srcId="{27F8D4F5-1891-4335-B3D0-4989137C3C0C}" destId="{01D6C48B-FDC5-4885-80AB-C15C2CBFC8BC}" srcOrd="0" destOrd="0" presId="urn:microsoft.com/office/officeart/2009/3/layout/IncreasingArrowsProcess"/>
    <dgm:cxn modelId="{BB9C24F1-AE56-499D-952E-6E9F54987F6E}" srcId="{4F859FDF-4EBF-4232-9E06-6F4FF3BA1FBE}" destId="{90943BC4-6D51-4314-B6F9-949C1A555320}" srcOrd="0" destOrd="0" parTransId="{76CD3403-D618-4D67-BE74-7D0F39E54944}" sibTransId="{3432EE5B-2944-4F3F-A50C-35C0FA0C6C63}"/>
    <dgm:cxn modelId="{FAFBD802-2D96-422F-AEEE-8D6A72D3174A}" type="presOf" srcId="{2AFFDC0B-152B-4178-AF17-882AE8F1EF5A}" destId="{7EC7ED92-4D24-474A-B377-19881AB6334E}" srcOrd="0" destOrd="0" presId="urn:microsoft.com/office/officeart/2009/3/layout/IncreasingArrowsProcess"/>
    <dgm:cxn modelId="{1415978A-59E8-4B12-AFB1-61DB0AB0B4EB}" type="presOf" srcId="{90943BC4-6D51-4314-B6F9-949C1A555320}" destId="{4DD9CCA3-B3BB-49F7-B9B6-ED42C7CAA14C}" srcOrd="0" destOrd="0" presId="urn:microsoft.com/office/officeart/2009/3/layout/IncreasingArrowsProcess"/>
    <dgm:cxn modelId="{578F7CFE-4413-4D27-A072-046BC6649369}" type="presOf" srcId="{281AD316-4910-4376-9ED1-A5FDF72A85AC}" destId="{61C1CA74-262D-4002-A083-4D22B92E022F}" srcOrd="0" destOrd="0" presId="urn:microsoft.com/office/officeart/2009/3/layout/IncreasingArrowsProcess"/>
    <dgm:cxn modelId="{41739C30-6751-4FF9-88F5-49E897B87512}" srcId="{2AFFDC0B-152B-4178-AF17-882AE8F1EF5A}" destId="{C7F0A0CD-BBC1-4832-BFB3-429BC0D6C855}" srcOrd="0" destOrd="0" parTransId="{64AF9328-5805-4A1E-B05F-AF4DF5CDE063}" sibTransId="{68C5AD3A-0A7F-420D-88AB-A48C6EBA0DD1}"/>
    <dgm:cxn modelId="{D87FFB4F-6D9D-46CC-9A88-FC09BFE5A44B}" type="presParOf" srcId="{586C0975-87A4-41F3-A038-8ED06592BB14}" destId="{4DD9CCA3-B3BB-49F7-B9B6-ED42C7CAA14C}" srcOrd="0" destOrd="0" presId="urn:microsoft.com/office/officeart/2009/3/layout/IncreasingArrowsProcess"/>
    <dgm:cxn modelId="{F7B7CF0B-56A4-44AD-9AEE-89DA762E5168}" type="presParOf" srcId="{586C0975-87A4-41F3-A038-8ED06592BB14}" destId="{01D6C48B-FDC5-4885-80AB-C15C2CBFC8BC}" srcOrd="1" destOrd="0" presId="urn:microsoft.com/office/officeart/2009/3/layout/IncreasingArrowsProcess"/>
    <dgm:cxn modelId="{C9DD08FB-C39E-455D-876E-A8DB9D02F058}" type="presParOf" srcId="{586C0975-87A4-41F3-A038-8ED06592BB14}" destId="{61C1CA74-262D-4002-A083-4D22B92E022F}" srcOrd="2" destOrd="0" presId="urn:microsoft.com/office/officeart/2009/3/layout/IncreasingArrowsProcess"/>
    <dgm:cxn modelId="{D3A5CD50-0B94-4AD1-A890-4BF5CB0D7407}" type="presParOf" srcId="{586C0975-87A4-41F3-A038-8ED06592BB14}" destId="{1CED220E-077E-4880-8D31-FC425794EC44}" srcOrd="3" destOrd="0" presId="urn:microsoft.com/office/officeart/2009/3/layout/IncreasingArrowsProcess"/>
    <dgm:cxn modelId="{BF8AEA36-4BC4-43C1-BDE1-20892987DD3A}" type="presParOf" srcId="{586C0975-87A4-41F3-A038-8ED06592BB14}" destId="{7EC7ED92-4D24-474A-B377-19881AB6334E}" srcOrd="4" destOrd="0" presId="urn:microsoft.com/office/officeart/2009/3/layout/IncreasingArrowsProcess"/>
    <dgm:cxn modelId="{FA64DA92-11DE-4C2D-94A5-FE572AA219DB}" type="presParOf" srcId="{586C0975-87A4-41F3-A038-8ED06592BB14}" destId="{C989CA95-B905-4CCF-97A4-BF60A4EF8A39}" srcOrd="5" destOrd="0" presId="urn:microsoft.com/office/officeart/2009/3/layout/IncreasingArrows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8F9DA-8CEC-4C91-B3E3-1A56C4561220}">
      <dsp:nvSpPr>
        <dsp:cNvPr id="0" name=""/>
        <dsp:cNvSpPr/>
      </dsp:nvSpPr>
      <dsp:spPr>
        <a:xfrm>
          <a:off x="3681" y="157700"/>
          <a:ext cx="5776744" cy="841314"/>
        </a:xfrm>
        <a:prstGeom prst="rightArrow">
          <a:avLst>
            <a:gd name="adj1" fmla="val 50000"/>
            <a:gd name="adj2" fmla="val 5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3559" numCol="1" spcCol="1270" anchor="ctr" anchorCtr="0">
          <a:noAutofit/>
        </a:bodyPr>
        <a:lstStyle/>
        <a:p>
          <a:pPr lvl="0" algn="l" defTabSz="711200">
            <a:lnSpc>
              <a:spcPct val="90000"/>
            </a:lnSpc>
            <a:spcBef>
              <a:spcPct val="0"/>
            </a:spcBef>
            <a:spcAft>
              <a:spcPct val="35000"/>
            </a:spcAft>
          </a:pPr>
          <a:r>
            <a:rPr lang="en-US" sz="1600" kern="1200"/>
            <a:t>Development</a:t>
          </a:r>
        </a:p>
      </dsp:txBody>
      <dsp:txXfrm>
        <a:off x="3681" y="368029"/>
        <a:ext cx="5566416" cy="420657"/>
      </dsp:txXfrm>
    </dsp:sp>
    <dsp:sp modelId="{B8A1FB25-57E9-424B-ACAD-1E9FF1280AEA}">
      <dsp:nvSpPr>
        <dsp:cNvPr id="0" name=""/>
        <dsp:cNvSpPr/>
      </dsp:nvSpPr>
      <dsp:spPr>
        <a:xfrm>
          <a:off x="3681" y="835387"/>
          <a:ext cx="1779237" cy="1335570"/>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November 2013 to October 2014</a:t>
          </a:r>
        </a:p>
        <a:p>
          <a:pPr lvl="0" algn="l" defTabSz="533400">
            <a:lnSpc>
              <a:spcPct val="90000"/>
            </a:lnSpc>
            <a:spcBef>
              <a:spcPct val="0"/>
            </a:spcBef>
            <a:spcAft>
              <a:spcPct val="35000"/>
            </a:spcAft>
          </a:pPr>
          <a:r>
            <a:rPr lang="en-US" sz="1200" kern="1200"/>
            <a:t>CalSWEC develops one block of the proposed content, (100 level, 200 level, and field)</a:t>
          </a:r>
        </a:p>
      </dsp:txBody>
      <dsp:txXfrm>
        <a:off x="3681" y="835387"/>
        <a:ext cx="1779237" cy="1335570"/>
      </dsp:txXfrm>
    </dsp:sp>
    <dsp:sp modelId="{2841127F-FFF3-429F-92B9-1F590E55B8E1}">
      <dsp:nvSpPr>
        <dsp:cNvPr id="0" name=""/>
        <dsp:cNvSpPr/>
      </dsp:nvSpPr>
      <dsp:spPr>
        <a:xfrm>
          <a:off x="1782918" y="438138"/>
          <a:ext cx="3997507" cy="841314"/>
        </a:xfrm>
        <a:prstGeom prst="rightArrow">
          <a:avLst>
            <a:gd name="adj1" fmla="val 50000"/>
            <a:gd name="adj2" fmla="val 5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3559" numCol="1" spcCol="1270" anchor="ctr" anchorCtr="0">
          <a:noAutofit/>
        </a:bodyPr>
        <a:lstStyle/>
        <a:p>
          <a:pPr lvl="0" algn="l" defTabSz="711200">
            <a:lnSpc>
              <a:spcPct val="90000"/>
            </a:lnSpc>
            <a:spcBef>
              <a:spcPct val="0"/>
            </a:spcBef>
            <a:spcAft>
              <a:spcPct val="35000"/>
            </a:spcAft>
          </a:pPr>
          <a:r>
            <a:rPr lang="en-US" sz="1600" kern="1200"/>
            <a:t>Vetting</a:t>
          </a:r>
        </a:p>
      </dsp:txBody>
      <dsp:txXfrm>
        <a:off x="1782918" y="648467"/>
        <a:ext cx="3787179" cy="420657"/>
      </dsp:txXfrm>
    </dsp:sp>
    <dsp:sp modelId="{365538C0-7CD3-409E-B0DB-CE494F43982B}">
      <dsp:nvSpPr>
        <dsp:cNvPr id="0" name=""/>
        <dsp:cNvSpPr/>
      </dsp:nvSpPr>
      <dsp:spPr>
        <a:xfrm>
          <a:off x="1793523" y="1057886"/>
          <a:ext cx="1720166" cy="1621912"/>
        </a:xfrm>
        <a:prstGeom prst="rect">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November 2014 to February 2015</a:t>
          </a:r>
        </a:p>
        <a:p>
          <a:pPr lvl="0" algn="l" defTabSz="533400">
            <a:lnSpc>
              <a:spcPct val="90000"/>
            </a:lnSpc>
            <a:spcBef>
              <a:spcPct val="0"/>
            </a:spcBef>
            <a:spcAft>
              <a:spcPct val="35000"/>
            </a:spcAft>
          </a:pPr>
          <a:r>
            <a:rPr lang="en-US" sz="1200" kern="1200"/>
            <a:t>Vet and revise new curriculum materials</a:t>
          </a:r>
        </a:p>
        <a:p>
          <a:pPr lvl="0" algn="l" defTabSz="533400">
            <a:lnSpc>
              <a:spcPct val="90000"/>
            </a:lnSpc>
            <a:spcBef>
              <a:spcPct val="0"/>
            </a:spcBef>
            <a:spcAft>
              <a:spcPct val="35000"/>
            </a:spcAft>
          </a:pPr>
          <a:r>
            <a:rPr lang="en-US" sz="1200" kern="1200"/>
            <a:t>Build capacity for field-based and distance learning</a:t>
          </a:r>
        </a:p>
      </dsp:txBody>
      <dsp:txXfrm>
        <a:off x="1793523" y="1057886"/>
        <a:ext cx="1720166" cy="1621912"/>
      </dsp:txXfrm>
    </dsp:sp>
    <dsp:sp modelId="{EFA7CF97-554E-4AB3-9EA2-BC1061BD0799}">
      <dsp:nvSpPr>
        <dsp:cNvPr id="0" name=""/>
        <dsp:cNvSpPr/>
      </dsp:nvSpPr>
      <dsp:spPr>
        <a:xfrm>
          <a:off x="3536013" y="718576"/>
          <a:ext cx="2270554" cy="841314"/>
        </a:xfrm>
        <a:prstGeom prst="rightArrow">
          <a:avLst>
            <a:gd name="adj1" fmla="val 50000"/>
            <a:gd name="adj2" fmla="val 5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3559" numCol="1" spcCol="1270" anchor="ctr" anchorCtr="0">
          <a:noAutofit/>
        </a:bodyPr>
        <a:lstStyle/>
        <a:p>
          <a:pPr lvl="0" algn="l" defTabSz="711200">
            <a:lnSpc>
              <a:spcPct val="90000"/>
            </a:lnSpc>
            <a:spcBef>
              <a:spcPct val="0"/>
            </a:spcBef>
            <a:spcAft>
              <a:spcPct val="35000"/>
            </a:spcAft>
          </a:pPr>
          <a:r>
            <a:rPr lang="en-US" sz="1600" kern="1200"/>
            <a:t>Piloting</a:t>
          </a:r>
        </a:p>
      </dsp:txBody>
      <dsp:txXfrm>
        <a:off x="3536013" y="928905"/>
        <a:ext cx="2060226" cy="420657"/>
      </dsp:txXfrm>
    </dsp:sp>
    <dsp:sp modelId="{6DB904A2-9F06-4AA1-AE85-93E50103E770}">
      <dsp:nvSpPr>
        <dsp:cNvPr id="0" name=""/>
        <dsp:cNvSpPr/>
      </dsp:nvSpPr>
      <dsp:spPr>
        <a:xfrm>
          <a:off x="3562156" y="1317373"/>
          <a:ext cx="1779237" cy="1753735"/>
        </a:xfrm>
        <a:prstGeom prst="rect">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March 2015 to July 2015</a:t>
          </a:r>
        </a:p>
        <a:p>
          <a:pPr lvl="0" algn="l" defTabSz="533400">
            <a:lnSpc>
              <a:spcPct val="90000"/>
            </a:lnSpc>
            <a:spcBef>
              <a:spcPct val="0"/>
            </a:spcBef>
            <a:spcAft>
              <a:spcPct val="35000"/>
            </a:spcAft>
          </a:pPr>
          <a:r>
            <a:rPr lang="en-US" sz="1200" kern="1200"/>
            <a:t>Pilot and revise new materials</a:t>
          </a:r>
        </a:p>
        <a:p>
          <a:pPr lvl="0" algn="l" defTabSz="533400">
            <a:lnSpc>
              <a:spcPct val="90000"/>
            </a:lnSpc>
            <a:spcBef>
              <a:spcPct val="0"/>
            </a:spcBef>
            <a:spcAft>
              <a:spcPct val="35000"/>
            </a:spcAft>
          </a:pPr>
          <a:r>
            <a:rPr lang="en-US" sz="1200" kern="1200"/>
            <a:t>Build capacity for field-based and distance learning</a:t>
          </a:r>
        </a:p>
        <a:p>
          <a:pPr lvl="0" algn="l" defTabSz="533400">
            <a:lnSpc>
              <a:spcPct val="90000"/>
            </a:lnSpc>
            <a:spcBef>
              <a:spcPct val="0"/>
            </a:spcBef>
            <a:spcAft>
              <a:spcPct val="35000"/>
            </a:spcAft>
          </a:pPr>
          <a:r>
            <a:rPr lang="en-US" sz="1200" kern="1200"/>
            <a:t>Implement Assessment Block.</a:t>
          </a:r>
        </a:p>
      </dsp:txBody>
      <dsp:txXfrm>
        <a:off x="3562156" y="1317373"/>
        <a:ext cx="1779237" cy="17537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D9CCA3-B3BB-49F7-B9B6-ED42C7CAA14C}">
      <dsp:nvSpPr>
        <dsp:cNvPr id="0" name=""/>
        <dsp:cNvSpPr/>
      </dsp:nvSpPr>
      <dsp:spPr>
        <a:xfrm>
          <a:off x="-10248" y="294311"/>
          <a:ext cx="5924549" cy="862840"/>
        </a:xfrm>
        <a:prstGeom prst="rightArrow">
          <a:avLst>
            <a:gd name="adj1" fmla="val 50000"/>
            <a:gd name="adj2" fmla="val 5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6976" numCol="1" spcCol="1270" anchor="ctr" anchorCtr="0">
          <a:noAutofit/>
        </a:bodyPr>
        <a:lstStyle/>
        <a:p>
          <a:pPr lvl="0" algn="l" defTabSz="711200">
            <a:lnSpc>
              <a:spcPct val="90000"/>
            </a:lnSpc>
            <a:spcBef>
              <a:spcPct val="0"/>
            </a:spcBef>
            <a:spcAft>
              <a:spcPct val="35000"/>
            </a:spcAft>
          </a:pPr>
          <a:r>
            <a:rPr lang="en-US" sz="1600" kern="1200"/>
            <a:t>Development</a:t>
          </a:r>
        </a:p>
      </dsp:txBody>
      <dsp:txXfrm>
        <a:off x="-10248" y="510021"/>
        <a:ext cx="5708839" cy="431420"/>
      </dsp:txXfrm>
    </dsp:sp>
    <dsp:sp modelId="{01D6C48B-FDC5-4885-80AB-C15C2CBFC8BC}">
      <dsp:nvSpPr>
        <dsp:cNvPr id="0" name=""/>
        <dsp:cNvSpPr/>
      </dsp:nvSpPr>
      <dsp:spPr>
        <a:xfrm>
          <a:off x="-10248" y="973314"/>
          <a:ext cx="1824761" cy="1367449"/>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November 2013 to June 2016</a:t>
          </a:r>
        </a:p>
        <a:p>
          <a:pPr lvl="0" algn="l" defTabSz="533400">
            <a:lnSpc>
              <a:spcPct val="90000"/>
            </a:lnSpc>
            <a:spcBef>
              <a:spcPct val="0"/>
            </a:spcBef>
            <a:spcAft>
              <a:spcPct val="35000"/>
            </a:spcAft>
          </a:pPr>
          <a:r>
            <a:rPr lang="en-US" sz="1200" kern="1200"/>
            <a:t>CalSWEC and regions develop additional content blocks (100 level, 200 level, and field)</a:t>
          </a:r>
        </a:p>
      </dsp:txBody>
      <dsp:txXfrm>
        <a:off x="-10248" y="973314"/>
        <a:ext cx="1824761" cy="1367449"/>
      </dsp:txXfrm>
    </dsp:sp>
    <dsp:sp modelId="{61C1CA74-262D-4002-A083-4D22B92E022F}">
      <dsp:nvSpPr>
        <dsp:cNvPr id="0" name=""/>
        <dsp:cNvSpPr/>
      </dsp:nvSpPr>
      <dsp:spPr>
        <a:xfrm>
          <a:off x="1814512" y="581924"/>
          <a:ext cx="4099788" cy="862840"/>
        </a:xfrm>
        <a:prstGeom prst="rightArrow">
          <a:avLst>
            <a:gd name="adj1" fmla="val 50000"/>
            <a:gd name="adj2" fmla="val 5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6976" numCol="1" spcCol="1270" anchor="ctr" anchorCtr="0">
          <a:noAutofit/>
        </a:bodyPr>
        <a:lstStyle/>
        <a:p>
          <a:pPr lvl="0" algn="l" defTabSz="711200">
            <a:lnSpc>
              <a:spcPct val="90000"/>
            </a:lnSpc>
            <a:spcBef>
              <a:spcPct val="0"/>
            </a:spcBef>
            <a:spcAft>
              <a:spcPct val="35000"/>
            </a:spcAft>
          </a:pPr>
          <a:r>
            <a:rPr lang="en-US" sz="1600" kern="1200"/>
            <a:t>Vetting</a:t>
          </a:r>
        </a:p>
      </dsp:txBody>
      <dsp:txXfrm>
        <a:off x="1814512" y="797634"/>
        <a:ext cx="3884078" cy="431420"/>
      </dsp:txXfrm>
    </dsp:sp>
    <dsp:sp modelId="{1CED220E-077E-4880-8D31-FC425794EC44}">
      <dsp:nvSpPr>
        <dsp:cNvPr id="0" name=""/>
        <dsp:cNvSpPr/>
      </dsp:nvSpPr>
      <dsp:spPr>
        <a:xfrm>
          <a:off x="1814512" y="1260537"/>
          <a:ext cx="1824761" cy="1141945"/>
        </a:xfrm>
        <a:prstGeom prst="rect">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July 2016 to October 2016</a:t>
          </a:r>
        </a:p>
        <a:p>
          <a:pPr lvl="0" algn="l" defTabSz="533400">
            <a:lnSpc>
              <a:spcPct val="90000"/>
            </a:lnSpc>
            <a:spcBef>
              <a:spcPct val="0"/>
            </a:spcBef>
            <a:spcAft>
              <a:spcPct val="35000"/>
            </a:spcAft>
          </a:pPr>
          <a:r>
            <a:rPr lang="en-US" sz="1200" kern="1200"/>
            <a:t>Vet and revise curriculum materials</a:t>
          </a:r>
        </a:p>
      </dsp:txBody>
      <dsp:txXfrm>
        <a:off x="1814512" y="1260537"/>
        <a:ext cx="1824761" cy="1141945"/>
      </dsp:txXfrm>
    </dsp:sp>
    <dsp:sp modelId="{7EC7ED92-4D24-474A-B377-19881AB6334E}">
      <dsp:nvSpPr>
        <dsp:cNvPr id="0" name=""/>
        <dsp:cNvSpPr/>
      </dsp:nvSpPr>
      <dsp:spPr>
        <a:xfrm>
          <a:off x="3618775" y="869537"/>
          <a:ext cx="2316023" cy="862840"/>
        </a:xfrm>
        <a:prstGeom prst="rightArrow">
          <a:avLst>
            <a:gd name="adj1" fmla="val 50000"/>
            <a:gd name="adj2" fmla="val 5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6976" numCol="1" spcCol="1270" anchor="ctr" anchorCtr="0">
          <a:noAutofit/>
        </a:bodyPr>
        <a:lstStyle/>
        <a:p>
          <a:pPr lvl="0" algn="l" defTabSz="711200">
            <a:lnSpc>
              <a:spcPct val="90000"/>
            </a:lnSpc>
            <a:spcBef>
              <a:spcPct val="0"/>
            </a:spcBef>
            <a:spcAft>
              <a:spcPct val="35000"/>
            </a:spcAft>
          </a:pPr>
          <a:r>
            <a:rPr lang="en-US" sz="1600" kern="1200"/>
            <a:t>Piloting</a:t>
          </a:r>
        </a:p>
      </dsp:txBody>
      <dsp:txXfrm>
        <a:off x="3618775" y="1085247"/>
        <a:ext cx="2100313" cy="431420"/>
      </dsp:txXfrm>
    </dsp:sp>
    <dsp:sp modelId="{C989CA95-B905-4CCF-97A4-BF60A4EF8A39}">
      <dsp:nvSpPr>
        <dsp:cNvPr id="0" name=""/>
        <dsp:cNvSpPr/>
      </dsp:nvSpPr>
      <dsp:spPr>
        <a:xfrm>
          <a:off x="3628982" y="1554705"/>
          <a:ext cx="1824761" cy="1104531"/>
        </a:xfrm>
        <a:prstGeom prst="rect">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November 2016 to March 2017</a:t>
          </a:r>
        </a:p>
        <a:p>
          <a:pPr lvl="0" algn="l" defTabSz="533400">
            <a:lnSpc>
              <a:spcPct val="90000"/>
            </a:lnSpc>
            <a:spcBef>
              <a:spcPct val="0"/>
            </a:spcBef>
            <a:spcAft>
              <a:spcPct val="35000"/>
            </a:spcAft>
          </a:pPr>
          <a:r>
            <a:rPr lang="en-US" sz="1200" kern="1200"/>
            <a:t>Pilot and revise curriculum materials</a:t>
          </a:r>
        </a:p>
        <a:p>
          <a:pPr lvl="0" algn="l" defTabSz="533400">
            <a:lnSpc>
              <a:spcPct val="90000"/>
            </a:lnSpc>
            <a:spcBef>
              <a:spcPct val="0"/>
            </a:spcBef>
            <a:spcAft>
              <a:spcPct val="35000"/>
            </a:spcAft>
          </a:pPr>
          <a:r>
            <a:rPr lang="en-US" sz="1200" kern="1200"/>
            <a:t>Implement other blocks</a:t>
          </a:r>
        </a:p>
      </dsp:txBody>
      <dsp:txXfrm>
        <a:off x="3628982" y="1554705"/>
        <a:ext cx="1824761" cy="1104531"/>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F38B4-B940-4AEE-8CF2-608190AC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S. Connelly</dc:creator>
  <cp:lastModifiedBy>Melissa S. Connelly</cp:lastModifiedBy>
  <cp:revision>2</cp:revision>
  <dcterms:created xsi:type="dcterms:W3CDTF">2013-12-04T20:39:00Z</dcterms:created>
  <dcterms:modified xsi:type="dcterms:W3CDTF">2013-12-04T20:39:00Z</dcterms:modified>
</cp:coreProperties>
</file>