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3060"/>
      </w:tblGrid>
      <w:tr w:rsidR="00B513C9" w:rsidRPr="00B513C9" w:rsidTr="00961A3C">
        <w:tc>
          <w:tcPr>
            <w:tcW w:w="8028" w:type="dxa"/>
          </w:tcPr>
          <w:p w:rsidR="00B513C9" w:rsidRPr="00B513C9" w:rsidRDefault="00B513C9" w:rsidP="00B513C9">
            <w:pPr>
              <w:jc w:val="center"/>
            </w:pPr>
            <w:r w:rsidRPr="00B513C9">
              <w:rPr>
                <w:noProof/>
              </w:rPr>
              <w:drawing>
                <wp:inline distT="0" distB="0" distL="0" distR="0" wp14:anchorId="76583002" wp14:editId="3036AFAB">
                  <wp:extent cx="3959525" cy="852086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872" cy="8543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513C9">
              <w:rPr>
                <w:noProof/>
              </w:rPr>
              <w:drawing>
                <wp:inline distT="0" distB="0" distL="0" distR="0" wp14:anchorId="3CFDFF06" wp14:editId="772D6317">
                  <wp:extent cx="928749" cy="923026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532" cy="9287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:rsidR="00B513C9" w:rsidRPr="00B513C9" w:rsidRDefault="00B513C9" w:rsidP="00B513C9">
            <w:pPr>
              <w:jc w:val="center"/>
              <w:rPr>
                <w:rFonts w:asciiTheme="majorHAnsi" w:hAnsiTheme="majorHAnsi"/>
                <w:b/>
                <w:color w:val="1F497D" w:themeColor="text2"/>
                <w:sz w:val="24"/>
                <w:szCs w:val="24"/>
              </w:rPr>
            </w:pPr>
          </w:p>
          <w:p w:rsidR="00961A3C" w:rsidRDefault="00B513C9" w:rsidP="00B513C9">
            <w:pPr>
              <w:jc w:val="center"/>
              <w:rPr>
                <w:b/>
                <w:sz w:val="24"/>
                <w:szCs w:val="24"/>
              </w:rPr>
            </w:pPr>
            <w:r w:rsidRPr="00961A3C">
              <w:rPr>
                <w:b/>
                <w:sz w:val="24"/>
                <w:szCs w:val="24"/>
              </w:rPr>
              <w:t xml:space="preserve">Common Core 3.0 </w:t>
            </w:r>
            <w:r w:rsidR="00961A3C">
              <w:rPr>
                <w:b/>
                <w:sz w:val="24"/>
                <w:szCs w:val="24"/>
              </w:rPr>
              <w:t>Subcommittee</w:t>
            </w:r>
          </w:p>
          <w:p w:rsidR="00B513C9" w:rsidRPr="00961A3C" w:rsidRDefault="00B513C9" w:rsidP="00B513C9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961A3C">
              <w:rPr>
                <w:b/>
                <w:sz w:val="24"/>
                <w:szCs w:val="24"/>
              </w:rPr>
              <w:t>Summary of Key Decisions</w:t>
            </w:r>
          </w:p>
          <w:p w:rsidR="00B513C9" w:rsidRPr="00B513C9" w:rsidRDefault="00B513C9" w:rsidP="00B513C9">
            <w:pPr>
              <w:jc w:val="center"/>
              <w:rPr>
                <w:rFonts w:asciiTheme="majorHAnsi" w:hAnsiTheme="majorHAnsi"/>
                <w:b/>
                <w:color w:val="1F497D" w:themeColor="text2"/>
              </w:rPr>
            </w:pPr>
          </w:p>
        </w:tc>
      </w:tr>
    </w:tbl>
    <w:p w:rsidR="00B513C9" w:rsidRDefault="00B513C9" w:rsidP="00961A3C">
      <w:pPr>
        <w:shd w:val="clear" w:color="auto" w:fill="FFFFFF" w:themeFill="background1"/>
        <w:spacing w:after="0" w:line="240" w:lineRule="auto"/>
        <w:rPr>
          <w:rFonts w:ascii="Calibri" w:hAnsi="Calibri"/>
          <w:b/>
        </w:rPr>
      </w:pPr>
    </w:p>
    <w:p w:rsidR="008C1803" w:rsidRPr="007560CB" w:rsidRDefault="008C1803" w:rsidP="00961A3C">
      <w:pPr>
        <w:shd w:val="clear" w:color="auto" w:fill="DAEEF3" w:themeFill="accent5" w:themeFillTint="33"/>
        <w:spacing w:after="0" w:line="240" w:lineRule="auto"/>
        <w:rPr>
          <w:rFonts w:ascii="Calibri" w:hAnsi="Calibri"/>
          <w:b/>
          <w:sz w:val="24"/>
          <w:szCs w:val="24"/>
        </w:rPr>
      </w:pPr>
      <w:r w:rsidRPr="007560CB">
        <w:rPr>
          <w:rFonts w:ascii="Calibri" w:hAnsi="Calibri"/>
          <w:b/>
          <w:sz w:val="24"/>
          <w:szCs w:val="24"/>
        </w:rPr>
        <w:t>August 14, 2015 CC 3.0 Subcommittee Meeting</w:t>
      </w:r>
    </w:p>
    <w:p w:rsidR="008C1803" w:rsidRPr="00961A3C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Simplify feedback survey to stakeholders for vetting</w:t>
      </w:r>
    </w:p>
    <w:p w:rsidR="008C1803" w:rsidRPr="007560CB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7560CB">
        <w:rPr>
          <w:rFonts w:ascii="Calibri" w:hAnsi="Calibri"/>
          <w:sz w:val="24"/>
          <w:szCs w:val="24"/>
        </w:rPr>
        <w:t xml:space="preserve">Provide deeper dive webinars </w:t>
      </w:r>
    </w:p>
    <w:p w:rsidR="008C1803" w:rsidRPr="007560CB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7560CB">
        <w:rPr>
          <w:rFonts w:ascii="Calibri" w:hAnsi="Calibri"/>
          <w:sz w:val="24"/>
          <w:szCs w:val="24"/>
        </w:rPr>
        <w:t xml:space="preserve">Create separate surveys for each training content modules </w:t>
      </w:r>
    </w:p>
    <w:p w:rsidR="00961A3C" w:rsidRPr="00961A3C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Curriculum</w:t>
      </w:r>
    </w:p>
    <w:p w:rsidR="008C1803" w:rsidRPr="00961A3C" w:rsidRDefault="008C1803" w:rsidP="00961A3C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/>
          <w:sz w:val="24"/>
          <w:szCs w:val="24"/>
          <w:u w:val="single"/>
        </w:rPr>
      </w:pPr>
      <w:r w:rsidRPr="00961A3C">
        <w:rPr>
          <w:sz w:val="24"/>
          <w:szCs w:val="24"/>
        </w:rPr>
        <w:t xml:space="preserve">200 Level </w:t>
      </w:r>
      <w:proofErr w:type="gramStart"/>
      <w:r w:rsidRPr="00961A3C">
        <w:rPr>
          <w:sz w:val="24"/>
          <w:szCs w:val="24"/>
        </w:rPr>
        <w:t>classroom</w:t>
      </w:r>
      <w:proofErr w:type="gramEnd"/>
      <w:r w:rsidRPr="00961A3C">
        <w:rPr>
          <w:sz w:val="24"/>
          <w:szCs w:val="24"/>
        </w:rPr>
        <w:t xml:space="preserve"> for Foundation Block to focus on Trauma and IPV, MH, SA. </w:t>
      </w:r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r w:rsidRPr="007560CB">
        <w:rPr>
          <w:sz w:val="24"/>
          <w:szCs w:val="24"/>
        </w:rPr>
        <w:t xml:space="preserve">Added a day of training to Foundation Block to augment coverage of IPV, MH, SA: now 3 eLearnings, 2 classroom days + included in vignettes and ½ day on Assessing for Key Child Welfare Issues </w:t>
      </w:r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r w:rsidRPr="007560CB">
        <w:rPr>
          <w:sz w:val="24"/>
          <w:szCs w:val="24"/>
        </w:rPr>
        <w:t xml:space="preserve">CC 3.0 Subcommittee has agreed to add approximately 19 hours to CC3.0 training delivery (equivalent to 3 days of training). </w:t>
      </w:r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proofErr w:type="spellStart"/>
      <w:r w:rsidRPr="007560CB">
        <w:rPr>
          <w:sz w:val="24"/>
          <w:szCs w:val="24"/>
        </w:rPr>
        <w:t>CC3.0</w:t>
      </w:r>
      <w:proofErr w:type="spellEnd"/>
      <w:r w:rsidRPr="007560CB">
        <w:rPr>
          <w:sz w:val="24"/>
          <w:szCs w:val="24"/>
        </w:rPr>
        <w:t xml:space="preserve"> Subcommittee has agreed to let the pilot inform amount of time needed for each block and/or training topic, knowing adjustments will continue to be assessed.</w:t>
      </w:r>
    </w:p>
    <w:p w:rsidR="008C1803" w:rsidRPr="00961A3C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Macro </w:t>
      </w:r>
      <w:proofErr w:type="spellStart"/>
      <w:r w:rsidRPr="00961A3C">
        <w:rPr>
          <w:rFonts w:ascii="Calibri" w:hAnsi="Calibri"/>
          <w:sz w:val="24"/>
          <w:szCs w:val="24"/>
        </w:rPr>
        <w:t>Eval</w:t>
      </w:r>
      <w:proofErr w:type="spellEnd"/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r w:rsidRPr="007560CB">
        <w:rPr>
          <w:sz w:val="24"/>
          <w:szCs w:val="24"/>
        </w:rPr>
        <w:t>A neglect scenario will be added to the CMI embedded evaluation.</w:t>
      </w:r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r w:rsidRPr="007560CB">
        <w:rPr>
          <w:sz w:val="24"/>
          <w:szCs w:val="24"/>
        </w:rPr>
        <w:t xml:space="preserve">Trauma Informed Practice, </w:t>
      </w:r>
      <w:proofErr w:type="spellStart"/>
      <w:r w:rsidRPr="007560CB">
        <w:rPr>
          <w:sz w:val="24"/>
          <w:szCs w:val="24"/>
        </w:rPr>
        <w:t>ICWA</w:t>
      </w:r>
      <w:proofErr w:type="spellEnd"/>
      <w:r w:rsidRPr="007560CB">
        <w:rPr>
          <w:sz w:val="24"/>
          <w:szCs w:val="24"/>
        </w:rPr>
        <w:t xml:space="preserve">, and Legal Procedures will be evaluated with a pretest/posttest. All classes fall within the Foundations block. </w:t>
      </w:r>
    </w:p>
    <w:p w:rsidR="008C1803" w:rsidRPr="007560CB" w:rsidRDefault="008C1803" w:rsidP="00961A3C">
      <w:pPr>
        <w:numPr>
          <w:ilvl w:val="1"/>
          <w:numId w:val="12"/>
        </w:numPr>
        <w:spacing w:after="0" w:line="240" w:lineRule="auto"/>
        <w:contextualSpacing/>
        <w:rPr>
          <w:sz w:val="24"/>
          <w:szCs w:val="24"/>
        </w:rPr>
      </w:pPr>
      <w:r w:rsidRPr="007560CB">
        <w:rPr>
          <w:sz w:val="24"/>
          <w:szCs w:val="24"/>
        </w:rPr>
        <w:t>End of block comprehensive exams will be 1 hour.</w:t>
      </w:r>
    </w:p>
    <w:p w:rsidR="008C1803" w:rsidRPr="00961A3C" w:rsidRDefault="008C1803" w:rsidP="00961A3C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961A3C">
        <w:rPr>
          <w:sz w:val="24"/>
          <w:szCs w:val="24"/>
        </w:rPr>
        <w:t>Field</w:t>
      </w:r>
    </w:p>
    <w:p w:rsidR="008C1803" w:rsidRPr="007560CB" w:rsidRDefault="008C1803" w:rsidP="00961A3C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7560CB">
        <w:rPr>
          <w:sz w:val="24"/>
          <w:szCs w:val="24"/>
        </w:rPr>
        <w:t>Sim</w:t>
      </w:r>
      <w:proofErr w:type="spellEnd"/>
      <w:r w:rsidRPr="007560CB">
        <w:rPr>
          <w:sz w:val="24"/>
          <w:szCs w:val="24"/>
        </w:rPr>
        <w:t xml:space="preserve"> Labs will not be an option for completing field activities</w:t>
      </w:r>
    </w:p>
    <w:p w:rsidR="008C1803" w:rsidRPr="007560CB" w:rsidRDefault="008C1803" w:rsidP="00961A3C">
      <w:pPr>
        <w:pStyle w:val="ListParagraph"/>
        <w:spacing w:after="0" w:line="240" w:lineRule="auto"/>
        <w:rPr>
          <w:sz w:val="24"/>
          <w:szCs w:val="24"/>
        </w:rPr>
      </w:pPr>
    </w:p>
    <w:p w:rsidR="008C1803" w:rsidRPr="007560CB" w:rsidRDefault="008C1803" w:rsidP="00961A3C">
      <w:pPr>
        <w:shd w:val="clear" w:color="auto" w:fill="DAEEF3" w:themeFill="accent5" w:themeFillTint="33"/>
        <w:spacing w:after="0" w:line="240" w:lineRule="auto"/>
        <w:rPr>
          <w:b/>
          <w:sz w:val="24"/>
          <w:szCs w:val="24"/>
        </w:rPr>
      </w:pPr>
      <w:r w:rsidRPr="007560CB">
        <w:rPr>
          <w:b/>
          <w:sz w:val="24"/>
          <w:szCs w:val="24"/>
        </w:rPr>
        <w:t>November 13, 2015: CC 3.0 Subcommittee Meeting</w:t>
      </w:r>
    </w:p>
    <w:p w:rsidR="008C1803" w:rsidRPr="00961A3C" w:rsidRDefault="008C1803" w:rsidP="00961A3C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961A3C">
        <w:rPr>
          <w:rFonts w:cs="Times New Roman"/>
          <w:sz w:val="24"/>
          <w:szCs w:val="24"/>
        </w:rPr>
        <w:t>Implementation</w:t>
      </w:r>
    </w:p>
    <w:p w:rsidR="008C1803" w:rsidRPr="007560CB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Agreed to combine ½ day classroom Overview of CWP and CC3.0 with Values &amp; Ethics. Overview module remains available as option for many uses</w:t>
      </w:r>
    </w:p>
    <w:p w:rsidR="008C1803" w:rsidRPr="007560CB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proofErr w:type="spellStart"/>
      <w:r w:rsidRPr="007560CB">
        <w:rPr>
          <w:rFonts w:cs="Times New Roman"/>
          <w:sz w:val="24"/>
          <w:szCs w:val="24"/>
        </w:rPr>
        <w:t>CWS</w:t>
      </w:r>
      <w:proofErr w:type="spellEnd"/>
      <w:r w:rsidRPr="007560CB">
        <w:rPr>
          <w:rFonts w:cs="Times New Roman"/>
          <w:sz w:val="24"/>
          <w:szCs w:val="24"/>
        </w:rPr>
        <w:t>/CMS ½ day class</w:t>
      </w:r>
    </w:p>
    <w:p w:rsidR="008C1803" w:rsidRPr="00961A3C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1A3C">
        <w:rPr>
          <w:rFonts w:cs="Times New Roman"/>
          <w:sz w:val="24"/>
          <w:szCs w:val="24"/>
        </w:rPr>
        <w:t>No pilot needed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County trainers can be used if standard curriculum is used, but need to establish system to ensure standardization</w:t>
      </w:r>
    </w:p>
    <w:p w:rsidR="008C1803" w:rsidRPr="007560CB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Possible solution to January &amp; April 2017 implementation: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Start last 2.0 cohort on 12/16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Start first 3.0 cohort on 2/17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contextualSpacing w:val="0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Agreed to implement all remaining blocks together [considering February 2016 Implementation]</w:t>
      </w:r>
    </w:p>
    <w:p w:rsidR="008C1803" w:rsidRPr="00961A3C" w:rsidRDefault="000B65BD" w:rsidP="00961A3C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961A3C">
        <w:rPr>
          <w:rFonts w:cs="Times New Roman"/>
          <w:b/>
          <w:sz w:val="24"/>
          <w:szCs w:val="24"/>
        </w:rPr>
        <w:br w:type="page"/>
      </w:r>
      <w:r w:rsidR="008C1803" w:rsidRPr="00961A3C">
        <w:rPr>
          <w:rFonts w:cs="Times New Roman"/>
          <w:sz w:val="24"/>
          <w:szCs w:val="24"/>
        </w:rPr>
        <w:lastRenderedPageBreak/>
        <w:t>Content</w:t>
      </w:r>
    </w:p>
    <w:p w:rsidR="008C1803" w:rsidRPr="007560CB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Agreed to add e-learning to Trauma Informed Practice classroom &amp; shift focus to skills development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Would need to add pre-test to e-learning &amp; have post-test in classroom</w:t>
      </w:r>
    </w:p>
    <w:p w:rsidR="008C1803" w:rsidRPr="007560CB" w:rsidRDefault="008C1803" w:rsidP="00961A3C">
      <w:pPr>
        <w:pStyle w:val="ListParagraph"/>
        <w:numPr>
          <w:ilvl w:val="2"/>
          <w:numId w:val="14"/>
        </w:num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7560CB">
        <w:rPr>
          <w:rFonts w:cs="Times New Roman"/>
          <w:sz w:val="24"/>
          <w:szCs w:val="24"/>
        </w:rPr>
        <w:t>CTA would develop e-learning</w:t>
      </w:r>
    </w:p>
    <w:p w:rsidR="008C1803" w:rsidRPr="007560CB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7560CB">
        <w:rPr>
          <w:rFonts w:cs="Times New Roman"/>
          <w:sz w:val="24"/>
          <w:szCs w:val="24"/>
        </w:rPr>
        <w:t>All CC3.0 needs to be the same across the state, “tailoring” is outside of CC3.0 via county induction training, RTA new worker training or advanced training.</w:t>
      </w:r>
    </w:p>
    <w:p w:rsidR="00961A3C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7560CB">
        <w:rPr>
          <w:rFonts w:cs="Times New Roman"/>
          <w:sz w:val="24"/>
          <w:szCs w:val="24"/>
        </w:rPr>
        <w:t>Changed name of “</w:t>
      </w:r>
      <w:proofErr w:type="spellStart"/>
      <w:r w:rsidRPr="007560CB">
        <w:rPr>
          <w:rFonts w:cs="Times New Roman"/>
          <w:sz w:val="24"/>
          <w:szCs w:val="24"/>
        </w:rPr>
        <w:t>CWS</w:t>
      </w:r>
      <w:proofErr w:type="spellEnd"/>
      <w:r w:rsidRPr="007560CB">
        <w:rPr>
          <w:rFonts w:cs="Times New Roman"/>
          <w:sz w:val="24"/>
          <w:szCs w:val="24"/>
        </w:rPr>
        <w:t xml:space="preserve"> data” to “Child Welfare Services Outcomes”</w:t>
      </w:r>
    </w:p>
    <w:p w:rsidR="008C1803" w:rsidRPr="00961A3C" w:rsidRDefault="008C1803" w:rsidP="00961A3C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961A3C">
        <w:rPr>
          <w:sz w:val="24"/>
          <w:szCs w:val="24"/>
        </w:rPr>
        <w:t>Field</w:t>
      </w:r>
    </w:p>
    <w:p w:rsidR="008C1803" w:rsidRDefault="008C1803" w:rsidP="00961A3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7560CB">
        <w:rPr>
          <w:sz w:val="24"/>
          <w:szCs w:val="24"/>
        </w:rPr>
        <w:t>Proposed revised Field Activities approved 11/30</w:t>
      </w:r>
    </w:p>
    <w:p w:rsidR="00961A3C" w:rsidRDefault="00961A3C" w:rsidP="00961A3C">
      <w:pPr>
        <w:pStyle w:val="ListParagraph"/>
        <w:spacing w:after="0" w:line="240" w:lineRule="auto"/>
        <w:rPr>
          <w:sz w:val="24"/>
          <w:szCs w:val="24"/>
        </w:rPr>
      </w:pPr>
    </w:p>
    <w:p w:rsidR="00306814" w:rsidRPr="007560CB" w:rsidRDefault="00306814" w:rsidP="00306814">
      <w:pPr>
        <w:shd w:val="clear" w:color="auto" w:fill="DAEEF3" w:themeFill="accent5" w:themeFillTint="33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February 12</w:t>
      </w:r>
      <w:r w:rsidRPr="007560CB">
        <w:rPr>
          <w:b/>
          <w:sz w:val="24"/>
          <w:szCs w:val="24"/>
        </w:rPr>
        <w:t>, 201</w:t>
      </w:r>
      <w:r>
        <w:rPr>
          <w:b/>
          <w:sz w:val="24"/>
          <w:szCs w:val="24"/>
        </w:rPr>
        <w:t>6</w:t>
      </w:r>
      <w:r w:rsidRPr="007560CB">
        <w:rPr>
          <w:b/>
          <w:sz w:val="24"/>
          <w:szCs w:val="24"/>
        </w:rPr>
        <w:t>: CC 3.0 Subcommittee Meeting</w:t>
      </w:r>
    </w:p>
    <w:p w:rsidR="00306814" w:rsidRPr="00961A3C" w:rsidRDefault="00306814" w:rsidP="00961A3C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961A3C">
        <w:rPr>
          <w:sz w:val="24"/>
          <w:szCs w:val="24"/>
        </w:rPr>
        <w:t>Content</w:t>
      </w:r>
    </w:p>
    <w:p w:rsidR="00306814" w:rsidRPr="00961A3C" w:rsidRDefault="00306814" w:rsidP="00961A3C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proofErr w:type="spellStart"/>
      <w:r w:rsidRPr="00961A3C">
        <w:rPr>
          <w:sz w:val="24"/>
          <w:szCs w:val="24"/>
        </w:rPr>
        <w:t>CDOG</w:t>
      </w:r>
      <w:proofErr w:type="spellEnd"/>
      <w:r w:rsidRPr="00961A3C">
        <w:rPr>
          <w:sz w:val="24"/>
          <w:szCs w:val="24"/>
        </w:rPr>
        <w:t xml:space="preserve"> reviewed Placement eLearning Learning Objectives in the Monitoring and Adapting Block and updated to reflect CCR and RFA. </w:t>
      </w:r>
    </w:p>
    <w:p w:rsidR="00306814" w:rsidRPr="00961A3C" w:rsidRDefault="00306814" w:rsidP="00961A3C">
      <w:pPr>
        <w:numPr>
          <w:ilvl w:val="1"/>
          <w:numId w:val="15"/>
        </w:numPr>
        <w:spacing w:after="0" w:line="240" w:lineRule="auto"/>
        <w:contextualSpacing/>
        <w:rPr>
          <w:rFonts w:ascii="Calibri" w:eastAsia="Calibri" w:hAnsi="Calibri"/>
          <w:sz w:val="24"/>
          <w:szCs w:val="24"/>
          <w:u w:val="single"/>
        </w:rPr>
      </w:pPr>
      <w:r w:rsidRPr="00961A3C">
        <w:rPr>
          <w:rFonts w:ascii="Calibri" w:eastAsia="Calibri" w:hAnsi="Calibri"/>
          <w:sz w:val="24"/>
          <w:szCs w:val="24"/>
        </w:rPr>
        <w:t>Agreed to have two 200 Level Engagement Block classroom days:</w:t>
      </w:r>
    </w:p>
    <w:p w:rsidR="00306814" w:rsidRPr="00961A3C" w:rsidRDefault="00306814" w:rsidP="00961A3C">
      <w:pPr>
        <w:numPr>
          <w:ilvl w:val="2"/>
          <w:numId w:val="15"/>
        </w:numPr>
        <w:spacing w:after="0" w:line="240" w:lineRule="auto"/>
        <w:contextualSpacing/>
        <w:rPr>
          <w:rFonts w:ascii="Calibri" w:eastAsia="Calibri" w:hAnsi="Calibri"/>
          <w:sz w:val="24"/>
          <w:szCs w:val="24"/>
          <w:u w:val="single"/>
        </w:rPr>
      </w:pPr>
      <w:r w:rsidRPr="00961A3C">
        <w:rPr>
          <w:rFonts w:ascii="Calibri" w:hAnsi="Calibri"/>
          <w:sz w:val="24"/>
          <w:szCs w:val="24"/>
        </w:rPr>
        <w:t>Day 1: Cultural Humility in Child Welfare Interviews: Ethnographic Interviewing</w:t>
      </w:r>
      <w:r w:rsidRPr="00961A3C">
        <w:rPr>
          <w:rFonts w:ascii="Calibri" w:eastAsia="Calibri" w:hAnsi="Calibri"/>
          <w:sz w:val="24"/>
          <w:szCs w:val="24"/>
        </w:rPr>
        <w:t xml:space="preserve"> (6 hours). CCTA developing</w:t>
      </w:r>
    </w:p>
    <w:p w:rsidR="00306814" w:rsidRPr="00961A3C" w:rsidRDefault="00306814" w:rsidP="00961A3C">
      <w:pPr>
        <w:numPr>
          <w:ilvl w:val="2"/>
          <w:numId w:val="15"/>
        </w:numPr>
        <w:spacing w:after="0" w:line="240" w:lineRule="auto"/>
        <w:contextualSpacing/>
        <w:rPr>
          <w:rFonts w:ascii="Calibri" w:eastAsia="Calibri" w:hAnsi="Calibri"/>
          <w:sz w:val="24"/>
          <w:szCs w:val="24"/>
        </w:rPr>
      </w:pPr>
      <w:r w:rsidRPr="00961A3C">
        <w:rPr>
          <w:rFonts w:ascii="Calibri" w:eastAsia="Calibri" w:hAnsi="Calibri"/>
          <w:sz w:val="24"/>
          <w:szCs w:val="24"/>
        </w:rPr>
        <w:t>Day 2: Interviewing Children (5 hours). PCWTA developing</w:t>
      </w:r>
    </w:p>
    <w:p w:rsidR="00306814" w:rsidRPr="00961A3C" w:rsidRDefault="00306814" w:rsidP="00961A3C">
      <w:pPr>
        <w:numPr>
          <w:ilvl w:val="2"/>
          <w:numId w:val="15"/>
        </w:numPr>
        <w:spacing w:after="0" w:line="240" w:lineRule="auto"/>
        <w:contextualSpacing/>
        <w:rPr>
          <w:rFonts w:ascii="Calibri" w:eastAsia="Calibri" w:hAnsi="Calibri"/>
          <w:sz w:val="24"/>
          <w:szCs w:val="24"/>
        </w:rPr>
      </w:pPr>
      <w:r w:rsidRPr="00961A3C">
        <w:rPr>
          <w:rFonts w:ascii="Calibri" w:eastAsia="Calibri" w:hAnsi="Calibri"/>
          <w:sz w:val="24"/>
          <w:szCs w:val="24"/>
        </w:rPr>
        <w:t>End of block exam will be conducted at the close of day 2</w:t>
      </w:r>
    </w:p>
    <w:p w:rsidR="00306814" w:rsidRPr="00961A3C" w:rsidRDefault="00306814" w:rsidP="00961A3C">
      <w:pPr>
        <w:numPr>
          <w:ilvl w:val="2"/>
          <w:numId w:val="15"/>
        </w:numPr>
        <w:spacing w:after="0" w:line="240" w:lineRule="auto"/>
        <w:contextualSpacing/>
        <w:rPr>
          <w:rFonts w:ascii="Calibri" w:eastAsia="Calibri" w:hAnsi="Calibri"/>
          <w:sz w:val="24"/>
          <w:szCs w:val="24"/>
        </w:rPr>
      </w:pPr>
      <w:r w:rsidRPr="00961A3C">
        <w:rPr>
          <w:rFonts w:ascii="Calibri" w:eastAsia="Calibri" w:hAnsi="Calibri"/>
          <w:sz w:val="24"/>
          <w:szCs w:val="24"/>
        </w:rPr>
        <w:t xml:space="preserve">The same scenario will be used in each session to ensure there is a bridge between the 2 courses. </w:t>
      </w:r>
    </w:p>
    <w:p w:rsidR="00306814" w:rsidRPr="00961A3C" w:rsidRDefault="00306814" w:rsidP="00961A3C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961A3C">
        <w:rPr>
          <w:sz w:val="24"/>
          <w:szCs w:val="24"/>
        </w:rPr>
        <w:t>Implementation</w:t>
      </w:r>
    </w:p>
    <w:p w:rsidR="00306814" w:rsidRPr="00961A3C" w:rsidRDefault="00306814" w:rsidP="00961A3C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961A3C">
        <w:rPr>
          <w:sz w:val="24"/>
          <w:szCs w:val="24"/>
        </w:rPr>
        <w:t>Re-pilots will happen based on scope of curriculum changes as assessed by CDOG’s recommendation</w:t>
      </w:r>
    </w:p>
    <w:p w:rsidR="00BE108C" w:rsidRPr="00961A3C" w:rsidRDefault="00BE108C" w:rsidP="00961A3C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961A3C">
        <w:rPr>
          <w:sz w:val="24"/>
          <w:szCs w:val="24"/>
        </w:rPr>
        <w:t>Field</w:t>
      </w:r>
    </w:p>
    <w:p w:rsidR="00BE108C" w:rsidRDefault="00BE108C" w:rsidP="00961A3C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proofErr w:type="spellStart"/>
      <w:r w:rsidRPr="00961A3C">
        <w:rPr>
          <w:sz w:val="24"/>
          <w:szCs w:val="24"/>
        </w:rPr>
        <w:t>CalSWEC</w:t>
      </w:r>
      <w:proofErr w:type="spellEnd"/>
      <w:r w:rsidRPr="00961A3C">
        <w:rPr>
          <w:sz w:val="24"/>
          <w:szCs w:val="24"/>
        </w:rPr>
        <w:t xml:space="preserve"> in collaboration with Field Activity Advisory Committee [May 2016] will develop Learning Objectives and/or Activities for remaining activities: Cultural Responsiveness; Interviewing; Exploring Family, Extended Family, Community, Tribal Connections and Relationships; Collaborative Assessment, Planning, and Support: Engaging Family Members in Safety and Case Planning: parts I, II, III. </w:t>
      </w:r>
    </w:p>
    <w:p w:rsidR="00961A3C" w:rsidRPr="00961A3C" w:rsidRDefault="00961A3C" w:rsidP="00961A3C">
      <w:pPr>
        <w:pStyle w:val="ListParagraph"/>
        <w:spacing w:after="0" w:line="240" w:lineRule="auto"/>
        <w:rPr>
          <w:sz w:val="24"/>
          <w:szCs w:val="24"/>
        </w:rPr>
      </w:pPr>
    </w:p>
    <w:p w:rsidR="00961A3C" w:rsidRPr="00961A3C" w:rsidRDefault="00961A3C" w:rsidP="00961A3C">
      <w:pPr>
        <w:shd w:val="clear" w:color="auto" w:fill="DAEEF3" w:themeFill="accent5" w:themeFillTint="33"/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May 13</w:t>
      </w:r>
      <w:r w:rsidRPr="00961A3C">
        <w:rPr>
          <w:rFonts w:ascii="Calibri" w:hAnsi="Calibri"/>
          <w:b/>
          <w:sz w:val="24"/>
          <w:szCs w:val="24"/>
        </w:rPr>
        <w:t>, 201</w:t>
      </w:r>
      <w:r>
        <w:rPr>
          <w:rFonts w:ascii="Calibri" w:hAnsi="Calibri"/>
          <w:b/>
          <w:sz w:val="24"/>
          <w:szCs w:val="24"/>
        </w:rPr>
        <w:t>6</w:t>
      </w:r>
      <w:r w:rsidRPr="00961A3C">
        <w:rPr>
          <w:rFonts w:ascii="Calibri" w:hAnsi="Calibri"/>
          <w:b/>
          <w:sz w:val="24"/>
          <w:szCs w:val="24"/>
        </w:rPr>
        <w:t xml:space="preserve"> CC 3.0 Subcommittee Meeting</w:t>
      </w: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Content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Add trainer note to Assessment Block 200 re: importance of assessment &amp; CMI for ALL </w:t>
      </w:r>
      <w:proofErr w:type="spellStart"/>
      <w:r w:rsidRPr="00961A3C">
        <w:rPr>
          <w:rFonts w:ascii="Calibri" w:hAnsi="Calibri"/>
          <w:sz w:val="24"/>
          <w:szCs w:val="24"/>
        </w:rPr>
        <w:t>CWS</w:t>
      </w:r>
      <w:proofErr w:type="spellEnd"/>
      <w:r w:rsidRPr="00961A3C">
        <w:rPr>
          <w:rFonts w:ascii="Calibri" w:hAnsi="Calibri"/>
          <w:sz w:val="24"/>
          <w:szCs w:val="24"/>
        </w:rPr>
        <w:t xml:space="preserve"> positions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Add note to all curricula that the core is general, statewide, basic training</w:t>
      </w:r>
    </w:p>
    <w:p w:rsidR="00961A3C" w:rsidRDefault="00961A3C" w:rsidP="00961A3C">
      <w:pPr>
        <w:numPr>
          <w:ilvl w:val="2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Add same to all </w:t>
      </w:r>
      <w:proofErr w:type="spellStart"/>
      <w:r w:rsidRPr="00961A3C">
        <w:rPr>
          <w:rFonts w:ascii="Calibri" w:hAnsi="Calibri"/>
          <w:sz w:val="24"/>
          <w:szCs w:val="24"/>
        </w:rPr>
        <w:t>T4Ts</w:t>
      </w:r>
      <w:proofErr w:type="spellEnd"/>
    </w:p>
    <w:p w:rsidR="00961A3C" w:rsidRP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Monitoring &amp; Adapting 100 Block classroom changing from 2 half day classes to 1 full day class. All LOS will be included.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Vetting and Piloting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Continue sending curriculum to counties &amp; other stakeholders for vetting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Take opportunities to beta test curricula &amp; do changes to get feedback to Jennifer (</w:t>
      </w:r>
      <w:proofErr w:type="spellStart"/>
      <w:r w:rsidRPr="00961A3C">
        <w:rPr>
          <w:rFonts w:ascii="Calibri" w:hAnsi="Calibri"/>
          <w:sz w:val="24"/>
          <w:szCs w:val="24"/>
        </w:rPr>
        <w:t>CDOG</w:t>
      </w:r>
      <w:proofErr w:type="spellEnd"/>
      <w:r w:rsidRPr="00961A3C">
        <w:rPr>
          <w:rFonts w:ascii="Calibri" w:hAnsi="Calibri"/>
          <w:sz w:val="24"/>
          <w:szCs w:val="24"/>
        </w:rPr>
        <w:t xml:space="preserve"> will identify timeframes/guidelines for timing)</w:t>
      </w: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Trainer Development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Trainer </w:t>
      </w:r>
      <w:proofErr w:type="spellStart"/>
      <w:r w:rsidRPr="00961A3C">
        <w:rPr>
          <w:rFonts w:ascii="Calibri" w:hAnsi="Calibri"/>
          <w:sz w:val="24"/>
          <w:szCs w:val="24"/>
        </w:rPr>
        <w:t>T4T</w:t>
      </w:r>
      <w:proofErr w:type="spellEnd"/>
      <w:r w:rsidRPr="00961A3C">
        <w:rPr>
          <w:rFonts w:ascii="Calibri" w:hAnsi="Calibri"/>
          <w:sz w:val="24"/>
          <w:szCs w:val="24"/>
        </w:rPr>
        <w:t xml:space="preserve"> curriculum is standardized, but can be divided by module &amp; delivered 1:1 coaching, small group, online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Agreed that trainers must complete within a 1 year window once implemented </w:t>
      </w: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Field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lastRenderedPageBreak/>
        <w:t xml:space="preserve">Regions will pilot field activities with minimum of 2 people per region per activity &amp; seek diverse group </w:t>
      </w:r>
      <w:proofErr w:type="spellStart"/>
      <w:r w:rsidRPr="00961A3C">
        <w:rPr>
          <w:rFonts w:ascii="Calibri" w:hAnsi="Calibri"/>
          <w:sz w:val="24"/>
          <w:szCs w:val="24"/>
        </w:rPr>
        <w:t>WRT</w:t>
      </w:r>
      <w:proofErr w:type="spellEnd"/>
      <w:r w:rsidRPr="00961A3C">
        <w:rPr>
          <w:rFonts w:ascii="Calibri" w:hAnsi="Calibri"/>
          <w:sz w:val="24"/>
          <w:szCs w:val="24"/>
        </w:rPr>
        <w:t xml:space="preserve"> field structure</w:t>
      </w: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E-learning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Suspend writing course </w:t>
      </w:r>
      <w:proofErr w:type="spellStart"/>
      <w:r w:rsidRPr="00961A3C">
        <w:rPr>
          <w:rFonts w:ascii="Calibri" w:hAnsi="Calibri"/>
          <w:sz w:val="24"/>
          <w:szCs w:val="24"/>
        </w:rPr>
        <w:t>sumtotal</w:t>
      </w:r>
      <w:proofErr w:type="spellEnd"/>
      <w:r w:rsidRPr="00961A3C">
        <w:rPr>
          <w:rFonts w:ascii="Calibri" w:hAnsi="Calibri"/>
          <w:sz w:val="24"/>
          <w:szCs w:val="24"/>
        </w:rPr>
        <w:t>/canvas pilot. Redevelop course in Captivate.</w:t>
      </w:r>
    </w:p>
    <w:p w:rsidR="00961A3C" w:rsidRDefault="00961A3C" w:rsidP="00961A3C">
      <w:pPr>
        <w:numPr>
          <w:ilvl w:val="0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Evaluation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Cap end of block tests at 45 questions &amp; use extra time for debrief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 xml:space="preserve">Continue current 2.0 </w:t>
      </w:r>
      <w:proofErr w:type="spellStart"/>
      <w:r w:rsidRPr="00961A3C">
        <w:rPr>
          <w:rFonts w:ascii="Calibri" w:hAnsi="Calibri"/>
          <w:sz w:val="24"/>
          <w:szCs w:val="24"/>
        </w:rPr>
        <w:t>eval</w:t>
      </w:r>
      <w:proofErr w:type="spellEnd"/>
      <w:r w:rsidRPr="00961A3C">
        <w:rPr>
          <w:rFonts w:ascii="Calibri" w:hAnsi="Calibri"/>
          <w:sz w:val="24"/>
          <w:szCs w:val="24"/>
        </w:rPr>
        <w:t xml:space="preserve"> until we switch over to 3.0 fully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Provide quarterly dashboard on data &amp; formal reports annually with item analysis (unless problems arise).</w:t>
      </w:r>
    </w:p>
    <w:p w:rsidR="00961A3C" w:rsidRPr="00961A3C" w:rsidRDefault="00961A3C" w:rsidP="00961A3C">
      <w:pPr>
        <w:numPr>
          <w:ilvl w:val="1"/>
          <w:numId w:val="16"/>
        </w:numPr>
        <w:spacing w:after="0" w:line="240" w:lineRule="auto"/>
        <w:rPr>
          <w:rFonts w:ascii="Calibri" w:hAnsi="Calibri"/>
          <w:sz w:val="24"/>
          <w:szCs w:val="24"/>
        </w:rPr>
      </w:pPr>
      <w:r w:rsidRPr="00961A3C">
        <w:rPr>
          <w:rFonts w:ascii="Calibri" w:hAnsi="Calibri"/>
          <w:sz w:val="24"/>
          <w:szCs w:val="24"/>
        </w:rPr>
        <w:t>Retain scanned data for 3 years</w:t>
      </w:r>
    </w:p>
    <w:p w:rsidR="00961A3C" w:rsidRDefault="00961A3C" w:rsidP="00961A3C">
      <w:pPr>
        <w:rPr>
          <w:rFonts w:ascii="Calibri" w:hAnsi="Calibri"/>
        </w:rPr>
      </w:pPr>
    </w:p>
    <w:sectPr w:rsidR="00961A3C" w:rsidSect="008C180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80" w:rsidRDefault="00683D80" w:rsidP="007560CB">
      <w:pPr>
        <w:spacing w:after="0" w:line="240" w:lineRule="auto"/>
      </w:pPr>
      <w:r>
        <w:separator/>
      </w:r>
    </w:p>
  </w:endnote>
  <w:endnote w:type="continuationSeparator" w:id="0">
    <w:p w:rsidR="00683D80" w:rsidRDefault="00683D80" w:rsidP="007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A3C" w:rsidRDefault="00961A3C" w:rsidP="00961A3C">
    <w:pPr>
      <w:pStyle w:val="Footer"/>
    </w:pPr>
  </w:p>
  <w:p w:rsidR="00961A3C" w:rsidRDefault="00961A3C" w:rsidP="00961A3C">
    <w:pPr>
      <w:pStyle w:val="Footer"/>
    </w:pPr>
    <w:r>
      <w:t xml:space="preserve">Summary of Key Decisions | </w:t>
    </w:r>
    <w:r>
      <w:t>Last Update: August 3, 2016</w:t>
    </w:r>
  </w:p>
  <w:p w:rsidR="00961A3C" w:rsidRDefault="00961A3C">
    <w:pPr>
      <w:pStyle w:val="Footer"/>
      <w:jc w:val="right"/>
    </w:pPr>
    <w:sdt>
      <w:sdtPr>
        <w:id w:val="17522348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7560CB" w:rsidRDefault="00756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80" w:rsidRDefault="00683D80" w:rsidP="007560CB">
      <w:pPr>
        <w:spacing w:after="0" w:line="240" w:lineRule="auto"/>
      </w:pPr>
      <w:r>
        <w:separator/>
      </w:r>
    </w:p>
  </w:footnote>
  <w:footnote w:type="continuationSeparator" w:id="0">
    <w:p w:rsidR="00683D80" w:rsidRDefault="00683D80" w:rsidP="007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EDC"/>
    <w:multiLevelType w:val="hybridMultilevel"/>
    <w:tmpl w:val="DCB6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660A"/>
    <w:multiLevelType w:val="hybridMultilevel"/>
    <w:tmpl w:val="BB588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E6749D"/>
    <w:multiLevelType w:val="multilevel"/>
    <w:tmpl w:val="8EA824A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0A0731"/>
    <w:multiLevelType w:val="hybridMultilevel"/>
    <w:tmpl w:val="CF1C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82553"/>
    <w:multiLevelType w:val="multilevel"/>
    <w:tmpl w:val="B7B6759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inorHAnsi" w:eastAsiaTheme="minorHAnsi" w:hAnsiTheme="minorHAnsi" w:cs="Times New Roman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857ADA"/>
    <w:multiLevelType w:val="hybridMultilevel"/>
    <w:tmpl w:val="C12C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749"/>
    <w:multiLevelType w:val="hybridMultilevel"/>
    <w:tmpl w:val="48985E74"/>
    <w:lvl w:ilvl="0" w:tplc="0FEC1A6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D5D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10E30C4"/>
    <w:multiLevelType w:val="hybridMultilevel"/>
    <w:tmpl w:val="3E20A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955782"/>
    <w:multiLevelType w:val="hybridMultilevel"/>
    <w:tmpl w:val="21006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C72F2A"/>
    <w:multiLevelType w:val="hybridMultilevel"/>
    <w:tmpl w:val="13143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83FB5"/>
    <w:multiLevelType w:val="multilevel"/>
    <w:tmpl w:val="B7B6759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inorHAnsi" w:eastAsiaTheme="minorHAnsi" w:hAnsiTheme="minorHAnsi" w:cs="Times New Roman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47D5A0E"/>
    <w:multiLevelType w:val="hybridMultilevel"/>
    <w:tmpl w:val="0C6859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9295A"/>
    <w:multiLevelType w:val="hybridMultilevel"/>
    <w:tmpl w:val="5D5C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1A74CF"/>
    <w:multiLevelType w:val="hybridMultilevel"/>
    <w:tmpl w:val="E652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92398"/>
    <w:multiLevelType w:val="multilevel"/>
    <w:tmpl w:val="B7B6759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Theme="minorHAnsi" w:eastAsiaTheme="minorHAnsi" w:hAnsiTheme="minorHAnsi" w:cs="Times New Roman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2"/>
  </w:num>
  <w:num w:numId="13">
    <w:abstractNumId w:val="7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03"/>
    <w:rsid w:val="000B65BD"/>
    <w:rsid w:val="00306814"/>
    <w:rsid w:val="00316432"/>
    <w:rsid w:val="00370B32"/>
    <w:rsid w:val="00643D75"/>
    <w:rsid w:val="00657722"/>
    <w:rsid w:val="00683D80"/>
    <w:rsid w:val="007560CB"/>
    <w:rsid w:val="00804E75"/>
    <w:rsid w:val="008C1803"/>
    <w:rsid w:val="00961A3C"/>
    <w:rsid w:val="00AD69E7"/>
    <w:rsid w:val="00B513C9"/>
    <w:rsid w:val="00BE108C"/>
    <w:rsid w:val="00D55A5A"/>
    <w:rsid w:val="00D60ADF"/>
    <w:rsid w:val="00F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03"/>
    <w:pPr>
      <w:ind w:left="720"/>
      <w:contextualSpacing/>
    </w:pPr>
  </w:style>
  <w:style w:type="table" w:styleId="TableGrid">
    <w:name w:val="Table Grid"/>
    <w:basedOn w:val="TableNormal"/>
    <w:uiPriority w:val="59"/>
    <w:rsid w:val="00B51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CB"/>
  </w:style>
  <w:style w:type="paragraph" w:styleId="Footer">
    <w:name w:val="footer"/>
    <w:basedOn w:val="Normal"/>
    <w:link w:val="FooterChar"/>
    <w:uiPriority w:val="99"/>
    <w:unhideWhenUsed/>
    <w:rsid w:val="007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CB"/>
  </w:style>
  <w:style w:type="paragraph" w:customStyle="1" w:styleId="1agendatitle">
    <w:name w:val="1agendatitle"/>
    <w:basedOn w:val="Normal"/>
    <w:qFormat/>
    <w:rsid w:val="00961A3C"/>
    <w:pPr>
      <w:spacing w:after="0" w:line="240" w:lineRule="auto"/>
      <w:jc w:val="center"/>
    </w:pPr>
    <w:rPr>
      <w:rFonts w:ascii="Calibri" w:eastAsia="Times New Roman" w:hAnsi="Calibri" w:cs="Calibri"/>
      <w:b/>
      <w:caps/>
      <w:spacing w:val="2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03"/>
    <w:pPr>
      <w:ind w:left="720"/>
      <w:contextualSpacing/>
    </w:pPr>
  </w:style>
  <w:style w:type="table" w:styleId="TableGrid">
    <w:name w:val="Table Grid"/>
    <w:basedOn w:val="TableNormal"/>
    <w:uiPriority w:val="59"/>
    <w:rsid w:val="00B51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CB"/>
  </w:style>
  <w:style w:type="paragraph" w:styleId="Footer">
    <w:name w:val="footer"/>
    <w:basedOn w:val="Normal"/>
    <w:link w:val="FooterChar"/>
    <w:uiPriority w:val="99"/>
    <w:unhideWhenUsed/>
    <w:rsid w:val="007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CB"/>
  </w:style>
  <w:style w:type="paragraph" w:customStyle="1" w:styleId="1agendatitle">
    <w:name w:val="1agendatitle"/>
    <w:basedOn w:val="Normal"/>
    <w:qFormat/>
    <w:rsid w:val="00961A3C"/>
    <w:pPr>
      <w:spacing w:after="0" w:line="240" w:lineRule="auto"/>
      <w:jc w:val="center"/>
    </w:pPr>
    <w:rPr>
      <w:rFonts w:ascii="Calibri" w:eastAsia="Times New Roman" w:hAnsi="Calibri" w:cs="Calibri"/>
      <w:b/>
      <w:caps/>
      <w:spacing w:val="2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Melissa S. Connelly</cp:lastModifiedBy>
  <cp:revision>2</cp:revision>
  <cp:lastPrinted>2016-05-09T21:01:00Z</cp:lastPrinted>
  <dcterms:created xsi:type="dcterms:W3CDTF">2016-08-03T20:38:00Z</dcterms:created>
  <dcterms:modified xsi:type="dcterms:W3CDTF">2016-08-03T20:38:00Z</dcterms:modified>
</cp:coreProperties>
</file>