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95" w:rsidRDefault="00FC6F95" w:rsidP="00AC4669">
      <w:pPr>
        <w:spacing w:after="0" w:line="240" w:lineRule="auto"/>
        <w:ind w:left="720" w:right="864"/>
        <w:rPr>
          <w:rFonts w:ascii="Arial" w:hAnsi="Arial" w:cs="Arial"/>
          <w:sz w:val="24"/>
        </w:rPr>
      </w:pPr>
      <w:bookmarkStart w:id="0" w:name="_GoBack"/>
      <w:bookmarkEnd w:id="0"/>
    </w:p>
    <w:p w:rsidR="00385290" w:rsidRPr="00DB15EE" w:rsidRDefault="00385290" w:rsidP="00AC4669">
      <w:pPr>
        <w:spacing w:after="0" w:line="240" w:lineRule="auto"/>
        <w:ind w:right="864"/>
        <w:rPr>
          <w:rFonts w:ascii="Arial" w:hAnsi="Arial" w:cs="Arial"/>
          <w:sz w:val="24"/>
        </w:rPr>
        <w:sectPr w:rsidR="00385290" w:rsidRPr="00DB15EE" w:rsidSect="006238C0">
          <w:headerReference w:type="default" r:id="rId8"/>
          <w:headerReference w:type="first" r:id="rId9"/>
          <w:endnotePr>
            <w:numFmt w:val="decimal"/>
          </w:endnotePr>
          <w:type w:val="continuous"/>
          <w:pgSz w:w="12240" w:h="15840"/>
          <w:pgMar w:top="1890" w:right="576" w:bottom="1440" w:left="720" w:header="720" w:footer="720" w:gutter="0"/>
          <w:cols w:space="720"/>
          <w:formProt w:val="0"/>
          <w:titlePg/>
        </w:sectPr>
      </w:pPr>
    </w:p>
    <w:p w:rsidR="0070219E" w:rsidRPr="009F1A05" w:rsidRDefault="0070219E" w:rsidP="0070219E">
      <w:pPr>
        <w:pStyle w:val="Title"/>
        <w:spacing w:after="0"/>
        <w:jc w:val="center"/>
        <w:rPr>
          <w:color w:val="auto"/>
        </w:rPr>
      </w:pPr>
      <w:r w:rsidRPr="009F1A05">
        <w:rPr>
          <w:color w:val="auto"/>
        </w:rPr>
        <w:lastRenderedPageBreak/>
        <w:t>Training Support Unit</w:t>
      </w:r>
    </w:p>
    <w:p w:rsidR="0070219E" w:rsidRPr="009F1A05" w:rsidRDefault="0070219E" w:rsidP="0070219E">
      <w:pPr>
        <w:spacing w:after="0" w:line="240" w:lineRule="auto"/>
        <w:jc w:val="center"/>
        <w:rPr>
          <w:rFonts w:asciiTheme="majorHAnsi" w:hAnsiTheme="majorHAnsi"/>
          <w:sz w:val="40"/>
        </w:rPr>
      </w:pPr>
      <w:r w:rsidRPr="009F1A05">
        <w:rPr>
          <w:rFonts w:asciiTheme="majorHAnsi" w:hAnsiTheme="majorHAnsi"/>
          <w:sz w:val="40"/>
        </w:rPr>
        <w:t>Out-of-State Travel</w:t>
      </w:r>
      <w:r w:rsidR="00BB7983">
        <w:rPr>
          <w:rFonts w:asciiTheme="majorHAnsi" w:hAnsiTheme="majorHAnsi"/>
          <w:sz w:val="40"/>
        </w:rPr>
        <w:t xml:space="preserve"> Request</w:t>
      </w:r>
      <w:r w:rsidRPr="009F1A05">
        <w:rPr>
          <w:rFonts w:asciiTheme="majorHAnsi" w:hAnsiTheme="majorHAnsi"/>
          <w:sz w:val="40"/>
        </w:rPr>
        <w:t xml:space="preserve"> Guidelines</w:t>
      </w:r>
    </w:p>
    <w:p w:rsidR="0070219E" w:rsidRPr="009F1A05" w:rsidRDefault="0070219E" w:rsidP="0070219E">
      <w:pPr>
        <w:rPr>
          <w:rFonts w:asciiTheme="majorHAnsi" w:hAnsiTheme="majorHAnsi"/>
        </w:rPr>
      </w:pPr>
    </w:p>
    <w:p w:rsidR="0070219E" w:rsidRPr="00AD252B" w:rsidRDefault="0070219E" w:rsidP="0070219E">
      <w:pPr>
        <w:rPr>
          <w:rFonts w:ascii="Arial" w:hAnsi="Arial" w:cs="Arial"/>
          <w:sz w:val="24"/>
          <w:szCs w:val="24"/>
        </w:rPr>
      </w:pPr>
      <w:r w:rsidRPr="00AD252B">
        <w:rPr>
          <w:rFonts w:ascii="Arial" w:hAnsi="Arial" w:cs="Arial"/>
          <w:sz w:val="24"/>
          <w:szCs w:val="24"/>
        </w:rPr>
        <w:t xml:space="preserve">Under Governor Brown’s </w:t>
      </w:r>
      <w:hyperlink r:id="rId10" w:history="1">
        <w:r w:rsidRPr="00AD252B">
          <w:rPr>
            <w:rStyle w:val="Hyperlink"/>
            <w:rFonts w:ascii="Arial" w:hAnsi="Arial" w:cs="Arial"/>
            <w:sz w:val="24"/>
            <w:szCs w:val="24"/>
          </w:rPr>
          <w:t>Executive Order B-06-11</w:t>
        </w:r>
      </w:hyperlink>
      <w:r w:rsidRPr="00AD252B">
        <w:rPr>
          <w:rFonts w:ascii="Arial" w:hAnsi="Arial" w:cs="Arial"/>
          <w:sz w:val="24"/>
          <w:szCs w:val="24"/>
        </w:rPr>
        <w:t xml:space="preserve">: “IT IS REQUESTED that other entities of State government not under my direct executive authority conduct an analysis to determine the discretionary nature of their travel in order to reduce unnecessary costs.”  </w:t>
      </w:r>
    </w:p>
    <w:p w:rsidR="0070219E" w:rsidRPr="00AD252B" w:rsidRDefault="0070219E" w:rsidP="0070219E">
      <w:pPr>
        <w:rPr>
          <w:rFonts w:ascii="Arial" w:hAnsi="Arial" w:cs="Arial"/>
          <w:sz w:val="24"/>
          <w:szCs w:val="24"/>
        </w:rPr>
      </w:pPr>
      <w:r w:rsidRPr="00AD252B">
        <w:rPr>
          <w:rFonts w:ascii="Arial" w:hAnsi="Arial" w:cs="Arial"/>
          <w:sz w:val="24"/>
          <w:szCs w:val="24"/>
        </w:rPr>
        <w:t xml:space="preserve">The Training Support Unit (TSU) within the California Department of Social Services (CDSS) has reevaluated its policy on out-of-state travel for its contractors and has determined that it is necessary to prioritize and limit out-of-state travel.  The TSU reminds its contractors to be fiscally responsible with all out-of-state travel.  All out-of-state travel requires prior authorization by the TSU and will only be approved for activities/conferences/trainings that have a mission-critical relationship to the Scope of Work which addresses the immediate needs such as advancements in social worker education, curriculum development, and the Child and Family Services </w:t>
      </w:r>
      <w:r w:rsidR="00540FD1" w:rsidRPr="00AD252B">
        <w:rPr>
          <w:rFonts w:ascii="Arial" w:hAnsi="Arial" w:cs="Arial"/>
          <w:sz w:val="24"/>
          <w:szCs w:val="24"/>
        </w:rPr>
        <w:br/>
      </w:r>
      <w:r w:rsidRPr="00AD252B">
        <w:rPr>
          <w:rFonts w:ascii="Arial" w:hAnsi="Arial" w:cs="Arial"/>
          <w:sz w:val="24"/>
          <w:szCs w:val="24"/>
        </w:rPr>
        <w:t xml:space="preserve">Review (CFSR).  </w:t>
      </w:r>
    </w:p>
    <w:p w:rsidR="000218B8" w:rsidRPr="00AD252B" w:rsidRDefault="0070219E" w:rsidP="00CB0146">
      <w:pPr>
        <w:rPr>
          <w:rFonts w:ascii="Arial" w:hAnsi="Arial" w:cs="Arial"/>
          <w:sz w:val="24"/>
          <w:szCs w:val="24"/>
        </w:rPr>
      </w:pPr>
      <w:r w:rsidRPr="00AD252B">
        <w:rPr>
          <w:rFonts w:ascii="Arial" w:hAnsi="Arial" w:cs="Arial"/>
          <w:sz w:val="24"/>
          <w:szCs w:val="24"/>
        </w:rPr>
        <w:t xml:space="preserve">Please be advised that, under contract with the TSU, “No travel outside the State of California by Contractor shall be reimbursed unless there is a prior written authorization from CDSS.”  All out-of-state travel is subject to the TSU’s approval.  It is the responsibility of the contractor to submit a completed Out-of-State Travel Request Form (attached), with support documentation, to the TSU no less than 45 days prior to the intended date of travel for approval.  Please be aware that out-of-state travel forms that have not received prior written authorization from the TSU will not be reimbursed by the State.  </w:t>
      </w:r>
    </w:p>
    <w:sectPr w:rsidR="000218B8" w:rsidRPr="00AD252B" w:rsidSect="00093151">
      <w:endnotePr>
        <w:numFmt w:val="decimal"/>
      </w:endnotePr>
      <w:type w:val="continuous"/>
      <w:pgSz w:w="12240" w:h="15840" w:code="1"/>
      <w:pgMar w:top="720" w:right="1440" w:bottom="720" w:left="1440" w:header="36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D20" w:rsidRDefault="00691D20">
      <w:r>
        <w:separator/>
      </w:r>
    </w:p>
  </w:endnote>
  <w:endnote w:type="continuationSeparator" w:id="0">
    <w:p w:rsidR="00691D20" w:rsidRDefault="0069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D20" w:rsidRDefault="00691D20">
      <w:r>
        <w:separator/>
      </w:r>
    </w:p>
  </w:footnote>
  <w:footnote w:type="continuationSeparator" w:id="0">
    <w:p w:rsidR="00691D20" w:rsidRDefault="0069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D20" w:rsidRDefault="00AB2111" w:rsidP="0070219E">
    <w:pPr>
      <w:pStyle w:val="Header"/>
      <w:tabs>
        <w:tab w:val="clear" w:pos="4320"/>
        <w:tab w:val="clear" w:pos="8640"/>
        <w:tab w:val="left" w:pos="2340"/>
        <w:tab w:val="left" w:pos="8820"/>
      </w:tabs>
      <w:ind w:right="180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E6D" w:rsidRDefault="000D5154">
    <w:pPr>
      <w:pStyle w:val="Header"/>
      <w:widowControl/>
      <w:rPr>
        <w:rFonts w:ascii="Arial" w:hAnsi="Arial"/>
        <w:sz w:val="18"/>
      </w:rPr>
    </w:pP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5476875</wp:posOffset>
              </wp:positionH>
              <wp:positionV relativeFrom="paragraph">
                <wp:posOffset>-257175</wp:posOffset>
              </wp:positionV>
              <wp:extent cx="1485900" cy="12026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1202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517" w:rsidRDefault="00951517" w:rsidP="0095151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03020" cy="1100455"/>
                                <wp:effectExtent l="19050" t="0" r="0" b="0"/>
                                <wp:docPr id="11" name="Picture 2" descr="JBrow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JBrown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3020" cy="11004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31.25pt;margin-top:-20.25pt;width:117pt;height:9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Cp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" stroked="f">
              <v:textbox>
                <w:txbxContent>
                  <w:p w:rsidR="00951517" w:rsidRDefault="00951517" w:rsidP="00951517">
                    <w:r>
                      <w:rPr>
                        <w:noProof/>
                      </w:rPr>
                      <w:drawing>
                        <wp:inline distT="0" distB="0" distL="0" distR="0">
                          <wp:extent cx="1303020" cy="1100455"/>
                          <wp:effectExtent l="19050" t="0" r="0" b="0"/>
                          <wp:docPr id="11" name="Picture 2" descr="JBrown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JBrown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3020" cy="11004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-295275</wp:posOffset>
              </wp:positionV>
              <wp:extent cx="1419225" cy="1272540"/>
              <wp:effectExtent l="0" t="0" r="0" b="381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F95" w:rsidRDefault="006A0A44" w:rsidP="00FC6F95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003321" cy="1104900"/>
                                <wp:effectExtent l="19050" t="0" r="6329" b="0"/>
                                <wp:docPr id="3" name="Picture 2" descr="WLightbourne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WLightbourne.jp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3321" cy="1104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15pt;margin-top:-23.25pt;width:111.75pt;height:10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" filled="f" stroked="f">
              <v:textbox>
                <w:txbxContent>
                  <w:p w:rsidR="00FC6F95" w:rsidRDefault="006A0A44" w:rsidP="00FC6F95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003321" cy="1104900"/>
                          <wp:effectExtent l="19050" t="0" r="6329" b="0"/>
                          <wp:docPr id="3" name="Picture 2" descr="WLightbourne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WLightbourne.jp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3321" cy="1104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1095375</wp:posOffset>
              </wp:positionH>
              <wp:positionV relativeFrom="paragraph">
                <wp:posOffset>-238125</wp:posOffset>
              </wp:positionV>
              <wp:extent cx="4667250" cy="9525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6F95" w:rsidRDefault="00FC6F95" w:rsidP="00406D37">
                          <w:pPr>
                            <w:jc w:val="center"/>
                          </w:pPr>
                        </w:p>
                        <w:p w:rsidR="00FC6F95" w:rsidRDefault="00920325" w:rsidP="00406D3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3905250" cy="638175"/>
                                <wp:effectExtent l="19050" t="0" r="0" b="0"/>
                                <wp:docPr id="1" name="Picture 1" descr="\\CDSSFPS04\ADM\Management and Staff Services\Administrative Services Bureau\Program Support\GRAPHIC TRANSFER\Letterhead\Letterhead for Janet Chacon\_letterhead top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\\CDSSFPS04\ADM\Management and Staff Services\Administrative Services Bureau\Program Support\GRAPHIC TRANSFER\Letterhead\Letterhead for Janet Chacon\_letterhead top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05250" cy="638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86.25pt;margin-top:-18.75pt;width:367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82tg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" filled="f" stroked="f">
              <v:textbox>
                <w:txbxContent>
                  <w:p w:rsidR="00FC6F95" w:rsidRDefault="00FC6F95" w:rsidP="00406D37">
                    <w:pPr>
                      <w:jc w:val="center"/>
                    </w:pPr>
                  </w:p>
                  <w:p w:rsidR="00FC6F95" w:rsidRDefault="00920325" w:rsidP="00406D37">
                    <w:pPr>
                      <w:jc w:val="center"/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905250" cy="638175"/>
                          <wp:effectExtent l="19050" t="0" r="0" b="0"/>
                          <wp:docPr id="1" name="Picture 1" descr="\\CDSSFPS04\ADM\Management and Staff Services\Administrative Services Bureau\Program Support\GRAPHIC TRANSFER\Letterhead\Letterhead for Janet Chacon\_letterhead top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\\CDSSFPS04\ADM\Management and Staff Services\Administrative Services Bureau\Program Support\GRAPHIC TRANSFER\Letterhead\Letterhead for Janet Chacon\_letterhead top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905250" cy="638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  <w:p w:rsidR="00FC6F95" w:rsidRDefault="00FC6F95">
    <w:pPr>
      <w:pStyle w:val="Header"/>
      <w:widowControl/>
      <w:rPr>
        <w:rFonts w:ascii="Arial" w:hAnsi="Arial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20"/>
    <w:rsid w:val="00015009"/>
    <w:rsid w:val="000218B8"/>
    <w:rsid w:val="00093151"/>
    <w:rsid w:val="000D5154"/>
    <w:rsid w:val="001E2CDC"/>
    <w:rsid w:val="00206E6D"/>
    <w:rsid w:val="00213E45"/>
    <w:rsid w:val="00246FC4"/>
    <w:rsid w:val="0024734C"/>
    <w:rsid w:val="00291FBF"/>
    <w:rsid w:val="002B1472"/>
    <w:rsid w:val="002D332D"/>
    <w:rsid w:val="00313C05"/>
    <w:rsid w:val="00354889"/>
    <w:rsid w:val="003809B5"/>
    <w:rsid w:val="00385290"/>
    <w:rsid w:val="003F6B0C"/>
    <w:rsid w:val="00406D37"/>
    <w:rsid w:val="00432053"/>
    <w:rsid w:val="00444B7C"/>
    <w:rsid w:val="004A1C97"/>
    <w:rsid w:val="004A7D0B"/>
    <w:rsid w:val="004E2A8B"/>
    <w:rsid w:val="00505521"/>
    <w:rsid w:val="00530F0D"/>
    <w:rsid w:val="00540FD1"/>
    <w:rsid w:val="00541CB8"/>
    <w:rsid w:val="005544B6"/>
    <w:rsid w:val="00585031"/>
    <w:rsid w:val="005B6707"/>
    <w:rsid w:val="006238C0"/>
    <w:rsid w:val="00673A90"/>
    <w:rsid w:val="00691D20"/>
    <w:rsid w:val="006A0A44"/>
    <w:rsid w:val="006A39AE"/>
    <w:rsid w:val="006D1AFA"/>
    <w:rsid w:val="006E5C94"/>
    <w:rsid w:val="0070219E"/>
    <w:rsid w:val="00703AC9"/>
    <w:rsid w:val="007454DE"/>
    <w:rsid w:val="0077187F"/>
    <w:rsid w:val="00810D4B"/>
    <w:rsid w:val="00815A21"/>
    <w:rsid w:val="008D74F5"/>
    <w:rsid w:val="008E5C9B"/>
    <w:rsid w:val="00907955"/>
    <w:rsid w:val="00920325"/>
    <w:rsid w:val="00947D90"/>
    <w:rsid w:val="00951517"/>
    <w:rsid w:val="00962D4B"/>
    <w:rsid w:val="009D0503"/>
    <w:rsid w:val="00AB2111"/>
    <w:rsid w:val="00AC4669"/>
    <w:rsid w:val="00AD252B"/>
    <w:rsid w:val="00AE2B2E"/>
    <w:rsid w:val="00B71820"/>
    <w:rsid w:val="00B8594C"/>
    <w:rsid w:val="00B94402"/>
    <w:rsid w:val="00BB7983"/>
    <w:rsid w:val="00C14D89"/>
    <w:rsid w:val="00C55516"/>
    <w:rsid w:val="00C80EAA"/>
    <w:rsid w:val="00C82BA4"/>
    <w:rsid w:val="00CB0146"/>
    <w:rsid w:val="00CE39BF"/>
    <w:rsid w:val="00D21AFB"/>
    <w:rsid w:val="00DB15EE"/>
    <w:rsid w:val="00DF7EE3"/>
    <w:rsid w:val="00E37CEA"/>
    <w:rsid w:val="00E607E7"/>
    <w:rsid w:val="00E64167"/>
    <w:rsid w:val="00EC436F"/>
    <w:rsid w:val="00ED439C"/>
    <w:rsid w:val="00F04E50"/>
    <w:rsid w:val="00F070B5"/>
    <w:rsid w:val="00F2791E"/>
    <w:rsid w:val="00F37D22"/>
    <w:rsid w:val="00F41F11"/>
    <w:rsid w:val="00FC6486"/>
    <w:rsid w:val="00F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0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EE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EE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19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2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1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B7182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20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20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718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0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Header">
    <w:name w:val="header"/>
    <w:basedOn w:val="Normal"/>
    <w:rsid w:val="006E5C94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5EE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EE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219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21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1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1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B7182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20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20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718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v.ca.gov/news.php?id=1700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jpeg"/><Relationship Id="rId5" Type="http://schemas.openxmlformats.org/officeDocument/2006/relationships/image" Target="media/image3.jpeg"/><Relationship Id="rId4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ng\Downloads\LTR1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D8039-9AFD-47C1-BCFE-6D2FBF4A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LTR1 (3).dotx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template</vt:lpstr>
    </vt:vector>
  </TitlesOfParts>
  <Company>CDSS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template</dc:title>
  <dc:subject>Letterhead for DSS with seal</dc:subject>
  <dc:creator>SMung</dc:creator>
  <cp:lastModifiedBy>Nancy Northern</cp:lastModifiedBy>
  <cp:revision>2</cp:revision>
  <cp:lastPrinted>2008-05-05T18:51:00Z</cp:lastPrinted>
  <dcterms:created xsi:type="dcterms:W3CDTF">2016-02-10T23:40:00Z</dcterms:created>
  <dcterms:modified xsi:type="dcterms:W3CDTF">2016-02-10T23:40:00Z</dcterms:modified>
</cp:coreProperties>
</file>