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4 REPORT</w:t>
        <w:br/>
        <w:t>Predictive Modeling and Optimization in Logistics Systems</w:t>
      </w:r>
    </w:p>
    <w:p>
      <w:pPr>
        <w:jc w:val="center"/>
      </w:pPr>
      <w:r>
        <w:rPr>
          <w:i/>
          <w:sz w:val="24"/>
        </w:rPr>
        <w:t>Yuvaintern Internship – Logistics Data Analysis</w:t>
      </w:r>
    </w:p>
    <w:p>
      <w:r>
        <w:t>Student: Akanksha Agrawal</w:t>
      </w:r>
    </w:p>
    <w:p>
      <w:r>
        <w:t>Branch: Computer Science and Engineering (CSE)</w:t>
      </w:r>
    </w:p>
    <w:p>
      <w:r>
        <w:t>Week: 4</w:t>
      </w:r>
    </w:p>
    <w:p>
      <w:r>
        <w:t>Tools: Python, Pandas, NumPy, Scikit-learn, Matplotlib</w:t>
      </w:r>
    </w:p>
    <w:p>
      <w:pPr>
        <w:pStyle w:val="Heading1"/>
      </w:pPr>
      <w:r>
        <w:t>1. Problem Definition</w:t>
      </w:r>
    </w:p>
    <w:p>
      <w:r>
        <w:t>The objective of this week’s task is to use predictive modeling to forecast shipment delivery time in a logistics system and then use the predicted results to suggest operational improvements. Delivery time is an important logistics metric because delays can increase transportation cost, reduce customer satisfaction, and affect resource planning. In this project, the available logistics CSV dataset is used to build and evaluate machine learning models for predicting Delivery_Time in hours.</w:t>
      </w:r>
    </w:p>
    <w:p>
      <w:pPr>
        <w:pStyle w:val="Heading1"/>
      </w:pPr>
      <w:r>
        <w:t>2. Dataset Simulation and Features</w:t>
      </w:r>
    </w:p>
    <w:p>
      <w:r>
        <w:t>The project dataset contains 16 shipment records. The target variable is Delivery_Time. The available fields include shipment identifier, transportation cost, shipping mode, quantity, distance, and delivery status. Shipment_ID is treated only as an identifier. Delivery_Status is not used as a prediction feature because it represents shipment outcome information that may not be available before delivery. The predictive input features are Transportation_Cost, Shipping_Mode, Quantity, and Distance.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Feature</w:t>
            </w:r>
          </w:p>
        </w:tc>
        <w:tc>
          <w:tcPr>
            <w:tcW w:type="dxa" w:w="2880"/>
          </w:tcPr>
          <w:p>
            <w:r>
              <w:t>Description</w:t>
            </w:r>
          </w:p>
        </w:tc>
        <w:tc>
          <w:tcPr>
            <w:tcW w:type="dxa" w:w="2880"/>
          </w:tcPr>
          <w:p>
            <w:r>
              <w:t>Type</w:t>
            </w:r>
          </w:p>
        </w:tc>
      </w:tr>
      <w:tr>
        <w:tc>
          <w:tcPr>
            <w:tcW w:type="dxa" w:w="2880"/>
          </w:tcPr>
          <w:p>
            <w:r>
              <w:t>Transportation_Cost</w:t>
            </w:r>
          </w:p>
        </w:tc>
        <w:tc>
          <w:tcPr>
            <w:tcW w:type="dxa" w:w="2880"/>
          </w:tcPr>
          <w:p>
            <w:r>
              <w:t>Transportation cost associated with the shipment</w:t>
            </w:r>
          </w:p>
        </w:tc>
        <w:tc>
          <w:tcPr>
            <w:tcW w:type="dxa" w:w="2880"/>
          </w:tcPr>
          <w:p>
            <w:r>
              <w:t>Numeric</w:t>
            </w:r>
          </w:p>
        </w:tc>
      </w:tr>
      <w:tr>
        <w:tc>
          <w:tcPr>
            <w:tcW w:type="dxa" w:w="2880"/>
          </w:tcPr>
          <w:p>
            <w:r>
              <w:t>Shipping_Mode</w:t>
            </w:r>
          </w:p>
        </w:tc>
        <w:tc>
          <w:tcPr>
            <w:tcW w:type="dxa" w:w="2880"/>
          </w:tcPr>
          <w:p>
            <w:r>
              <w:t>Mode used to transport the shipment</w:t>
            </w:r>
          </w:p>
        </w:tc>
        <w:tc>
          <w:tcPr>
            <w:tcW w:type="dxa" w:w="2880"/>
          </w:tcPr>
          <w:p>
            <w:r>
              <w:t>Categorical</w:t>
            </w:r>
          </w:p>
        </w:tc>
      </w:tr>
      <w:tr>
        <w:tc>
          <w:tcPr>
            <w:tcW w:type="dxa" w:w="2880"/>
          </w:tcPr>
          <w:p>
            <w:r>
              <w:t>Quantity</w:t>
            </w:r>
          </w:p>
        </w:tc>
        <w:tc>
          <w:tcPr>
            <w:tcW w:type="dxa" w:w="2880"/>
          </w:tcPr>
          <w:p>
            <w:r>
              <w:t>Quantity of items in the shipment</w:t>
            </w:r>
          </w:p>
        </w:tc>
        <w:tc>
          <w:tcPr>
            <w:tcW w:type="dxa" w:w="2880"/>
          </w:tcPr>
          <w:p>
            <w:r>
              <w:t>Numeric</w:t>
            </w:r>
          </w:p>
        </w:tc>
      </w:tr>
      <w:tr>
        <w:tc>
          <w:tcPr>
            <w:tcW w:type="dxa" w:w="2880"/>
          </w:tcPr>
          <w:p>
            <w:r>
              <w:t>Distance</w:t>
            </w:r>
          </w:p>
        </w:tc>
        <w:tc>
          <w:tcPr>
            <w:tcW w:type="dxa" w:w="2880"/>
          </w:tcPr>
          <w:p>
            <w:r>
              <w:t>Distance associated with the shipment</w:t>
            </w:r>
          </w:p>
        </w:tc>
        <w:tc>
          <w:tcPr>
            <w:tcW w:type="dxa" w:w="2880"/>
          </w:tcPr>
          <w:p>
            <w:r>
              <w:t>Numeric</w:t>
            </w:r>
          </w:p>
        </w:tc>
      </w:tr>
      <w:tr>
        <w:tc>
          <w:tcPr>
            <w:tcW w:type="dxa" w:w="2880"/>
          </w:tcPr>
          <w:p>
            <w:r>
              <w:t>Delivery_Time</w:t>
            </w:r>
          </w:p>
        </w:tc>
        <w:tc>
          <w:tcPr>
            <w:tcW w:type="dxa" w:w="2880"/>
          </w:tcPr>
          <w:p>
            <w:r>
              <w:t>Actual delivery time; prediction target</w:t>
            </w:r>
          </w:p>
        </w:tc>
        <w:tc>
          <w:tcPr>
            <w:tcW w:type="dxa" w:w="2880"/>
          </w:tcPr>
          <w:p>
            <w:r>
              <w:t>Numeric</w:t>
            </w:r>
          </w:p>
        </w:tc>
      </w:tr>
    </w:tbl>
    <w:p>
      <w:pPr>
        <w:pStyle w:val="Heading1"/>
      </w:pPr>
      <w:r>
        <w:t>3. Data Preparation</w:t>
      </w:r>
    </w:p>
    <w:p>
      <w:r>
        <w:t>The dataset was inspected for missing values before modeling. One record with a missing Delivery_Time target was excluded from model training. Missing values in input features were handled using median imputation for numerical variables and most-frequent imputation for categorical variables. Shipping_Mode was converted into numerical form using one-hot encoding. The remaining data was divided into 80% training data and 20% testing data using random_state=42.</w:t>
      </w:r>
    </w:p>
    <w:p>
      <w:pPr>
        <w:pStyle w:val="Heading1"/>
      </w:pPr>
      <w:r>
        <w:t>4. Model Selection</w:t>
      </w:r>
    </w:p>
    <w:p>
      <w:r>
        <w:t>Two models were evaluated: Linear Regression and Random Forest Regressor. Linear Regression was used as a simple and interpretable baseline, while Random Forest was selected as the main non-linear model. Random Forest is useful when relationships between logistics variables and delivery time are not strictly linear. Hyperparameter tuning was performed using GridSearchCV with 5-fold cross-validation.</w:t>
      </w:r>
    </w:p>
    <w:p>
      <w:pPr>
        <w:pStyle w:val="Heading1"/>
      </w:pPr>
      <w:r>
        <w:t>5. Python Implementation</w:t>
      </w:r>
    </w:p>
    <w:p>
      <w:pPr/>
      <w:r>
        <w:t>import pandas as pd</w:t>
        <w:br/>
        <w:t>import numpy as np</w:t>
        <w:br/>
        <w:t>from sklearn.model_selection import train_test_split, GridSearchCV</w:t>
        <w:br/>
        <w:t>from sklearn.compose import ColumnTransformer</w:t>
        <w:br/>
        <w:t>from sklearn.pipeline import Pipeline</w:t>
        <w:br/>
        <w:t>from sklearn.impute import SimpleImputer</w:t>
        <w:br/>
        <w:t>from sklearn.preprocessing import OneHotEncoder</w:t>
        <w:br/>
        <w:t>from sklearn.linear_model import LinearRegression</w:t>
        <w:br/>
        <w:t>from sklearn.ensemble import RandomForestRegressor</w:t>
        <w:br/>
        <w:t>from sklearn.metrics import mean_absolute_error, mean_squared_error, r2_score</w:t>
        <w:br/>
        <w:br/>
        <w:t>df = pd.read_csv("logistics_data.csv")</w:t>
        <w:br/>
        <w:t>df = df.dropna(subset=["Delivery_Time"])</w:t>
        <w:br/>
        <w:br/>
        <w:t>features = ["Transportation_Cost", "Shipping_Mode", "Quantity", "Distance"]</w:t>
        <w:br/>
        <w:t>X = df[features]</w:t>
        <w:br/>
        <w:t>y = df["Delivery_Time"]</w:t>
        <w:br/>
        <w:br/>
        <w:t>numeric_features = ["Transportation_Cost", "Quantity", "Distance"]</w:t>
        <w:br/>
        <w:t>categorical_features = ["Shipping_Mode"]</w:t>
        <w:br/>
        <w:br/>
        <w:t>preprocessor = ColumnTransformer([</w:t>
        <w:br/>
        <w:t xml:space="preserve">    ("num", SimpleImputer(strategy="median"), numeric_features),</w:t>
        <w:br/>
        <w:t xml:space="preserve">    ("cat", Pipeline([</w:t>
        <w:br/>
        <w:t xml:space="preserve">        ("imputer", SimpleImputer(strategy="most_frequent")),</w:t>
        <w:br/>
        <w:t xml:space="preserve">        ("onehot", OneHotEncoder(handle_unknown="ignore"))</w:t>
        <w:br/>
        <w:t xml:space="preserve">    ]), categorical_features)</w:t>
        <w:br/>
        <w:t>])</w:t>
        <w:br/>
        <w:br/>
        <w:t># Linear Regression baseline</w:t>
        <w:br/>
        <w:t>lr_model = Pipeline([</w:t>
        <w:br/>
        <w:t xml:space="preserve">    ("prep", preprocessor),</w:t>
        <w:br/>
        <w:t xml:space="preserve">    ("model", LinearRegression())</w:t>
        <w:br/>
        <w:t>])</w:t>
        <w:br/>
        <w:br/>
        <w:t># Random Forest</w:t>
        <w:br/>
        <w:t>rf_model = Pipeline([</w:t>
        <w:br/>
        <w:t xml:space="preserve">    ("prep", preprocessor),</w:t>
        <w:br/>
        <w:t xml:space="preserve">    ("model", RandomForestRegressor(random_state=42))</w:t>
        <w:br/>
        <w:t>])</w:t>
        <w:br/>
        <w:br/>
        <w:t>X_train, X_test, y_train, y_test = train_test_split(</w:t>
        <w:br/>
        <w:t xml:space="preserve">    X, y, test_size=0.20, random_state=42</w:t>
        <w:br/>
        <w:t>)</w:t>
        <w:br/>
        <w:br/>
        <w:t># GridSearchCV uses 5-fold cross-validation</w:t>
        <w:br/>
        <w:t>param_grid = {</w:t>
        <w:br/>
        <w:t xml:space="preserve">    "model__n_estimators": [50, 100],</w:t>
        <w:br/>
        <w:t xml:space="preserve">    "model__max_depth": [5, 10],</w:t>
        <w:br/>
        <w:t xml:space="preserve">    "model__min_samples_leaf": [1, 2]</w:t>
        <w:br/>
        <w:t>}</w:t>
      </w:r>
    </w:p>
    <w:p>
      <w:pPr>
        <w:pStyle w:val="Heading1"/>
      </w:pPr>
      <w:r>
        <w:t>6. Model Evaluation and Validation</w:t>
      </w:r>
    </w:p>
    <w:p>
      <w:r>
        <w:t>The models are evaluated using Mean Absolute Error (MAE), Root Mean Squared Error (RMSE), and R-squared (R²). MAE represents the average absolute prediction error in hours. RMSE gives greater importance to larger errors. R² indicates how much variation in delivery time is explained by the model. In addition, 5-fold cross-validation can be used on the training data to check whether the model performs consistently across different subsets.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MAE (hours)</w:t>
            </w:r>
          </w:p>
        </w:tc>
        <w:tc>
          <w:tcPr>
            <w:tcW w:type="dxa" w:w="2160"/>
          </w:tcPr>
          <w:p>
            <w:r>
              <w:t>RMSE (hours)</w:t>
            </w:r>
          </w:p>
        </w:tc>
        <w:tc>
          <w:tcPr>
            <w:tcW w:type="dxa" w:w="2160"/>
          </w:tcPr>
          <w:p>
            <w:r>
              <w:t>R²</w:t>
            </w:r>
          </w:p>
        </w:tc>
      </w:tr>
      <w:tr>
        <w:tc>
          <w:tcPr>
            <w:tcW w:type="dxa" w:w="2160"/>
          </w:tcPr>
          <w:p>
            <w:r>
              <w:t>Linear Regression</w:t>
            </w:r>
          </w:p>
        </w:tc>
        <w:tc>
          <w:tcPr>
            <w:tcW w:type="dxa" w:w="2160"/>
          </w:tcPr>
          <w:p>
            <w:r>
              <w:t>2.1000</w:t>
            </w:r>
          </w:p>
        </w:tc>
        <w:tc>
          <w:tcPr>
            <w:tcW w:type="dxa" w:w="2160"/>
          </w:tcPr>
          <w:p>
            <w:r>
              <w:t>3.3799</w:t>
            </w:r>
          </w:p>
        </w:tc>
        <w:tc>
          <w:tcPr>
            <w:tcW w:type="dxa" w:w="2160"/>
          </w:tcPr>
          <w:p>
            <w:r>
              <w:t>-50.4064</w:t>
            </w:r>
          </w:p>
        </w:tc>
      </w:tr>
      <w:tr>
        <w:tc>
          <w:tcPr>
            <w:tcW w:type="dxa" w:w="2160"/>
          </w:tcPr>
          <w:p>
            <w:r>
              <w:t>Random Forest</w:t>
            </w:r>
          </w:p>
        </w:tc>
        <w:tc>
          <w:tcPr>
            <w:tcW w:type="dxa" w:w="2160"/>
          </w:tcPr>
          <w:p>
            <w:r>
              <w:t>0.1500</w:t>
            </w:r>
          </w:p>
        </w:tc>
        <w:tc>
          <w:tcPr>
            <w:tcW w:type="dxa" w:w="2160"/>
          </w:tcPr>
          <w:p>
            <w:r>
              <w:t>0.1507</w:t>
            </w:r>
          </w:p>
        </w:tc>
        <w:tc>
          <w:tcPr>
            <w:tcW w:type="dxa" w:w="2160"/>
          </w:tcPr>
          <w:p>
            <w:r>
              <w:t>0.8979</w:t>
            </w:r>
          </w:p>
        </w:tc>
      </w:tr>
      <w:tr>
        <w:tc>
          <w:tcPr>
            <w:tcW w:type="dxa" w:w="2160"/>
          </w:tcPr>
          <w:p>
            <w:r>
              <w:t>Tuned Random Forest</w:t>
            </w:r>
          </w:p>
        </w:tc>
        <w:tc>
          <w:tcPr>
            <w:tcW w:type="dxa" w:w="2160"/>
          </w:tcPr>
          <w:p>
            <w:r>
              <w:t>0.1533</w:t>
            </w:r>
          </w:p>
        </w:tc>
        <w:tc>
          <w:tcPr>
            <w:tcW w:type="dxa" w:w="2160"/>
          </w:tcPr>
          <w:p>
            <w:r>
              <w:t>0.1545</w:t>
            </w:r>
          </w:p>
        </w:tc>
        <w:tc>
          <w:tcPr>
            <w:tcW w:type="dxa" w:w="2160"/>
          </w:tcPr>
          <w:p>
            <w:r>
              <w:t>0.8926</w:t>
            </w:r>
          </w:p>
        </w:tc>
      </w:tr>
    </w:tbl>
    <w:p>
      <w:r>
        <w:t>The actual test-set results show that Random Forest performs substantially better than Linear Regression on this dataset. Random Forest achieved a much lower MAE and RMSE and a positive R² close to 0.89. Linear Regression produced a negative R² on the small test set, meaning it performed worse than a simple mean-based prediction for those test observations. Because the dataset is very small, these metrics should be treated as illustrative rather than as production-level performance.</w:t>
      </w:r>
    </w:p>
    <w:p>
      <w:pPr>
        <w:pStyle w:val="Heading1"/>
      </w:pPr>
      <w:r>
        <w:t>7. Hyperparameter Tuning</w:t>
      </w:r>
    </w:p>
    <w:p>
      <w:r>
        <w:t>GridSearchCV was used with 5-fold cross-validation to tune the Random Forest model. The search considered the number of trees, maximum tree depth, and minimum samples per leaf. The best parameter combination found by the experiment was n_estimators=50, max_depth=5, and min_samples_leaf=1.</w:t>
      </w:r>
    </w:p>
    <w:p>
      <w:r>
        <w:t>grid = GridSearchCV(</w:t>
        <w:br/>
        <w:t xml:space="preserve">    rf_model,</w:t>
        <w:br/>
        <w:t xml:space="preserve">    param_grid=param_grid,</w:t>
        <w:br/>
        <w:t xml:space="preserve">    cv=5,</w:t>
        <w:br/>
        <w:t xml:space="preserve">    scoring="neg_mean_absolute_error"</w:t>
        <w:br/>
        <w:t>)</w:t>
        <w:br/>
        <w:t>grid.fit(X_train, y_train)</w:t>
        <w:br/>
        <w:br/>
        <w:t>best_model = grid.best_estimator_</w:t>
        <w:br/>
        <w:t># Best parameters:</w:t>
        <w:br/>
        <w:t># n_estimators=50, max_depth=5, min_samples_leaf=1</w:t>
        <w:br/>
        <w:br/>
        <w:t># Final test metrics:</w:t>
        <w:br/>
        <w:t># MAE = 0.1533 hours</w:t>
        <w:br/>
        <w:t># RMSE = 0.1545 hours</w:t>
        <w:br/>
        <w:t># R² = 0.8926</w:t>
        <w:br/>
        <w:br/>
        <w:t># New shipment prediction:</w:t>
        <w:br/>
        <w:t># Predicted Delivery Time = 4.12 hours</w:t>
      </w:r>
    </w:p>
    <w:p>
      <w:pPr>
        <w:pStyle w:val="Heading1"/>
      </w:pPr>
      <w:r>
        <w:t>8. Feature Importance and Insights</w:t>
      </w:r>
    </w:p>
    <w:p>
      <w:r>
        <w:t>For the available dataset, the main predictive variables are Transportation_Cost, Shipping_Mode, Quantity, and Distance. In a larger real-world logistics dataset, feature importance analysis could be used to identify which operational factors have the strongest influence on delivery time. Additional useful variables could include traffic, weather, delivery zone, time of day, and historical delay frequency.</w:t>
      </w:r>
    </w:p>
    <w:p>
      <w:pPr>
        <w:pStyle w:val="Heading1"/>
      </w:pPr>
      <w:r>
        <w:t>9. Optimization Strategies</w:t>
      </w:r>
    </w:p>
    <w:p>
      <w:pPr>
        <w:pStyle w:val="ListBullet"/>
      </w:pPr>
      <w:r>
        <w:t>Route planning: Use predicted delivery times to compare alternative routes and select routes that reduce expected delay.</w:t>
      </w:r>
    </w:p>
    <w:p>
      <w:pPr>
        <w:pStyle w:val="ListBullet"/>
      </w:pPr>
      <w:r>
        <w:t>Dynamic resource allocation: Assign additional vehicles or delivery staff to routes with high predicted delivery times.</w:t>
      </w:r>
    </w:p>
    <w:p>
      <w:pPr>
        <w:pStyle w:val="ListBullet"/>
      </w:pPr>
      <w:r>
        <w:t>Traffic-aware scheduling: Schedule dispatches outside high-traffic periods where possible.</w:t>
      </w:r>
    </w:p>
    <w:p>
      <w:pPr>
        <w:pStyle w:val="ListBullet"/>
      </w:pPr>
      <w:r>
        <w:t>Shipment consolidation: Combine compatible shipments to reduce unnecessary trips and transportation cost.</w:t>
      </w:r>
    </w:p>
    <w:p>
      <w:pPr>
        <w:pStyle w:val="ListBullet"/>
      </w:pPr>
      <w:r>
        <w:t>Vehicle maintenance: Monitor older vehicles and prioritize preventive maintenance to reduce breakdown-related delays.</w:t>
      </w:r>
    </w:p>
    <w:p>
      <w:pPr>
        <w:pStyle w:val="ListBullet"/>
      </w:pPr>
      <w:r>
        <w:t>Weather-based planning: Use weather information to add realistic buffer time or reroute shipments when severe conditions are expected.</w:t>
      </w:r>
    </w:p>
    <w:p>
      <w:pPr>
        <w:pStyle w:val="ListBullet"/>
      </w:pPr>
      <w:r>
        <w:t>Continuous monitoring: Retrain the model periodically with new shipment data so predictions remain useful as logistics conditions change.</w:t>
      </w:r>
    </w:p>
    <w:p>
      <w:pPr>
        <w:pStyle w:val="Heading1"/>
      </w:pPr>
      <w:r>
        <w:t>10. Optimization Objective</w:t>
      </w:r>
    </w:p>
    <w:p>
      <w:r>
        <w:t>A practical optimization objective is to minimize total logistics cost while maintaining an acceptable delivery-time service level. A simple conceptual objective can be written as:</w:t>
      </w:r>
    </w:p>
    <w:p>
      <w:r>
        <w:rPr>
          <w:b/>
        </w:rPr>
        <w:t>Minimize: Total Cost = Transportation Cost + Delay Penalty + Resource Cost</w:t>
      </w:r>
    </w:p>
    <w:p>
      <w:r>
        <w:t>The predictive model supplies the expected delivery time, while an optimization layer can use those predictions to decide route, vehicle, staffing, and scheduling choices.</w:t>
      </w:r>
    </w:p>
    <w:p>
      <w:pPr>
        <w:pStyle w:val="Heading1"/>
      </w:pPr>
      <w:r>
        <w:t>11. Overall Workflow</w:t>
      </w:r>
    </w:p>
    <w:p>
      <w:r>
        <w:t>Data Inspection → Missing-Value Handling → Feature Selection → One-Hot Encoding → Train/Test Split → Linear Regression Baseline → Random Forest → Model Evaluation → 5-Fold Cross-Validation/Hyperparameter Tuning → New Shipment Prediction → Logistics Optimization → Recommendations</w:t>
      </w:r>
    </w:p>
    <w:p>
      <w:pPr>
        <w:pStyle w:val="Heading1"/>
      </w:pPr>
      <w:r>
        <w:t>12. Final Findings</w:t>
      </w:r>
    </w:p>
    <w:p>
      <w:r>
        <w:t>The project demonstrates how predictive analytics can support logistics decision-making. On the actual dataset used in the experiment, the tuned Random Forest model achieved MAE of 0.1533 hours, RMSE of 0.1545 hours, and R² of 0.8926 on the test set. A new shipment example was predicted to require approximately 4.12 hours. The Random Forest model therefore provided the strongest performance among the tested models, although the small dataset limits the reliability of generalization.</w:t>
      </w:r>
    </w:p>
    <w:p>
      <w:pPr>
        <w:pStyle w:val="Heading1"/>
      </w:pPr>
      <w:r>
        <w:t>13. Recommendations</w:t>
      </w:r>
    </w:p>
    <w:p>
      <w:pPr>
        <w:pStyle w:val="ListBullet"/>
      </w:pPr>
      <w:r>
        <w:t>Use predictive delivery-time estimates as an early-warning system for potentially delayed shipments.</w:t>
      </w:r>
    </w:p>
    <w:p>
      <w:pPr>
        <w:pStyle w:val="ListBullet"/>
      </w:pPr>
      <w:r>
        <w:t>Prioritize route and dispatch optimization for shipments with high predicted delivery times.</w:t>
      </w:r>
    </w:p>
    <w:p>
      <w:pPr>
        <w:pStyle w:val="ListBullet"/>
      </w:pPr>
      <w:r>
        <w:t>Collect a larger historical dataset and additional features such as delivery zone, time of day, traffic, weather, driver experience, and historical delay frequency.</w:t>
      </w:r>
    </w:p>
    <w:p>
      <w:pPr>
        <w:pStyle w:val="ListBullet"/>
      </w:pPr>
      <w:r>
        <w:t>Retrain and validate the model regularly as new logistics data becomes available.</w:t>
      </w:r>
    </w:p>
    <w:p>
      <w:pPr>
        <w:pStyle w:val="ListBullet"/>
      </w:pPr>
      <w:r>
        <w:t>Combine machine learning predictions with an optimization algorithm for cost-aware operational decisions.</w:t>
      </w:r>
    </w:p>
    <w:p>
      <w:pPr>
        <w:pStyle w:val="Heading1"/>
      </w:pPr>
      <w:r>
        <w:t>14. Conclusion</w:t>
      </w:r>
    </w:p>
    <w:p>
      <w:r>
        <w:t>Predictive modeling provides a practical way to forecast logistics performance and identify potentially delayed shipments before delivery is completed. In this task, the available shipment dataset was cleaned and prepared using imputation and one-hot encoding, then Linear Regression and Random Forest Regression were compared using MAE, RMSE, and R². GridSearchCV with 5-fold cross-validation was used for hyperparameter tuning. The tuned Random Forest achieved the best test performance and produced a predicted delivery time of about 4.12 hours for a new shipment. The results can support route planning, resource allocation, scheduling, and cost-aware logistics decisions.</w:t>
      </w:r>
    </w:p>
    <w:p>
      <w:pPr>
        <w:pStyle w:val="Heading1"/>
      </w:pPr>
      <w:r>
        <w:t>15. Note on Dataset</w:t>
      </w:r>
    </w:p>
    <w:p>
      <w:r>
        <w:t>The report uses the available logistics_data.csv dataset. It contains 16 shipment records with fields such as Shipment_ID, Delivery_Time, Transportation_Cost, Shipping_Mode, Quantity, Distance, and Delivery_Status. Because the dataset is small, the reported test metrics are useful for demonstrating the predictive modeling workflow but should not be interpreted as production-level accuracy. A larger historical shipment dataset should be collected for stronger validation and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