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Layered View</w:t>
      </w:r>
    </w:p>
    <w:p>
      <w:pPr>
        <w:spacing w:after="160"/>
      </w:pPr>
      <w:r>
        <w:t xml:space="preserve">The application follows a layered, modular design. The user interacts with a single application controller, which delegates each feature to a dedicated module. All modules share a common input validation layer.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User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v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main.py (Application Controller)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+--&gt; user_module.py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+--&gt; emergency_module.py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+--&gt; contact_module.py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+--&gt; safety_tips.py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+--&gt; incident_module.py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+--&gt; report_module.py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v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validation.py (Shared Input Validation)</w:t>
      </w:r>
    </w:p>
    <w:p>
      <w:pPr>
        <w:spacing w:after="160"/>
      </w:pPr>
    </w:p>
    <w:p>
      <w:pPr>
        <w:pStyle w:val="Heading2"/>
      </w:pPr>
      <w:r>
        <w:t xml:space="preserve">Workflow</w:t>
      </w:r>
    </w:p>
    <w:p>
      <w:pPr>
        <w:spacing w:after="160"/>
      </w:pPr>
      <w:r>
        <w:t xml:space="preserve">The program starts at the main menu and lets the user move between the major features until they choose to exit.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Start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v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Main Menu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+--&gt; User Profile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+--&gt; Emergency Assistance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+--&gt; Emergency Contacts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+--&gt; Safety Awareness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+--&gt; Incident Recording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+--&gt; Reports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 v</w:t>
      </w:r>
    </w:p>
    <w:p>
      <w:pPr>
        <w:shd w:fill="F3F4F6" w:val="clear"/>
        <w:spacing w:after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Exit</w:t>
      </w:r>
    </w:p>
    <w:p>
      <w:pPr>
        <w:spacing w:after="160"/>
      </w:pPr>
    </w:p>
    <w:p>
      <w:pPr>
        <w:pStyle w:val="Heading2"/>
      </w:pPr>
      <w:r>
        <w:t xml:space="preserve">Data Design</w:t>
      </w:r>
    </w:p>
    <w:p>
      <w:pPr>
        <w:spacing w:after="160"/>
      </w:pPr>
      <w:r>
        <w:t xml:space="preserve">The current version uses Python lists and dictionaries for in-memory data. No external database is required.</w:t>
      </w:r>
    </w:p>
    <w:p>
      <w:pPr>
        <w:pStyle w:val="Heading2"/>
      </w:pPr>
      <w:r>
        <w:t xml:space="preserve">Design Rationale</w:t>
      </w:r>
    </w:p>
    <w:p>
      <w:pPr>
        <w:spacing w:after="160"/>
      </w:pPr>
      <w:r>
        <w:t xml:space="preserve">A modular structure makes each major feature easier to understand, test, maintain, and extend.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40404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2026-09-30T07:12:45.358Z</dcterms:created>
  <dcterms:modified xsi:type="dcterms:W3CDTF">2026-09-30T07:12:45.358Z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