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4A88BE" w14:textId="571B9BF0" w:rsidR="00942066" w:rsidRDefault="0022185C" w:rsidP="001B2059">
      <w:pPr>
        <w:pStyle w:val="Title"/>
        <w:jc w:val="center"/>
      </w:pPr>
      <w:r>
        <w:t>Decision Tree</w:t>
      </w:r>
    </w:p>
    <w:p w14:paraId="571BDBB1" w14:textId="385BCFFD" w:rsidR="006C037E" w:rsidRDefault="0022185C" w:rsidP="006C037E">
      <w:pPr>
        <w:pStyle w:val="Heading2"/>
      </w:pPr>
      <w:r>
        <w:t xml:space="preserve">What is a </w:t>
      </w:r>
      <w:r w:rsidR="006C3A15">
        <w:t>D</w:t>
      </w:r>
      <w:r>
        <w:t xml:space="preserve">ecision </w:t>
      </w:r>
      <w:r w:rsidR="006C3A15">
        <w:t>T</w:t>
      </w:r>
      <w:r>
        <w:t>ree?</w:t>
      </w:r>
    </w:p>
    <w:p w14:paraId="73163448" w14:textId="2DD4C87B" w:rsidR="006C037E" w:rsidRPr="006C037E" w:rsidRDefault="006C037E" w:rsidP="006C037E">
      <w:r w:rsidRPr="006C037E">
        <w:t>Decision Trees (DTs) are a non-parametric supervised learning method used for </w:t>
      </w:r>
      <w:hyperlink r:id="rId7" w:anchor="tree-classification" w:history="1">
        <w:r w:rsidRPr="006C037E">
          <w:t>classification</w:t>
        </w:r>
      </w:hyperlink>
      <w:r w:rsidRPr="006C037E">
        <w:t> and </w:t>
      </w:r>
      <w:hyperlink r:id="rId8" w:anchor="tree-regression" w:history="1">
        <w:r w:rsidRPr="006C037E">
          <w:t>regression</w:t>
        </w:r>
      </w:hyperlink>
      <w:r w:rsidRPr="006C037E">
        <w:t>. The goal is to create a model that predicts the value of a target variable by learning simple decision rules inferred from the data features. A tree can be seen as a piecewise constant approximation</w:t>
      </w:r>
      <w:r>
        <w:t>.</w:t>
      </w:r>
    </w:p>
    <w:p w14:paraId="6C025873" w14:textId="715F9956" w:rsidR="00331A61" w:rsidRDefault="00331A61" w:rsidP="00C67BFF">
      <w:pPr>
        <w:pStyle w:val="Heading2"/>
      </w:pPr>
      <w:r w:rsidRPr="00331A61">
        <w:t>Gini Impurity or Entropy</w:t>
      </w:r>
    </w:p>
    <w:p w14:paraId="01DAB874" w14:textId="3B8BB0AB" w:rsidR="00CC75F7" w:rsidRPr="000D47C2" w:rsidRDefault="00CC1208" w:rsidP="00CC75F7">
      <w:pPr>
        <w:pStyle w:val="ListParagraph"/>
        <w:numPr>
          <w:ilvl w:val="0"/>
          <w:numId w:val="13"/>
        </w:numPr>
      </w:pPr>
      <w:r w:rsidRPr="00CC1208">
        <w:t>Gini Index:</w:t>
      </w:r>
      <w:r w:rsidR="00CC75F7">
        <w:t xml:space="preserve"> </w:t>
      </w:r>
      <w:r w:rsidRPr="000D47C2">
        <w:t>Used in classification tasks,</w:t>
      </w:r>
      <w:r w:rsidR="00CC75F7" w:rsidRPr="000D47C2">
        <w:t xml:space="preserve"> </w:t>
      </w:r>
      <w:r w:rsidRPr="000D47C2">
        <w:t>Measures the impurity of a node,</w:t>
      </w:r>
      <w:r w:rsidR="00CC75F7" w:rsidRPr="000D47C2">
        <w:t xml:space="preserve"> </w:t>
      </w:r>
      <w:r w:rsidRPr="000D47C2">
        <w:t>Measures the likelihood of an incorrect classification of a new instance if it was randomly classified.</w:t>
      </w:r>
    </w:p>
    <w:p w14:paraId="32720082" w14:textId="77777777" w:rsidR="00CC75F7" w:rsidRPr="000D47C2" w:rsidRDefault="00CC1208" w:rsidP="00CC75F7">
      <w:pPr>
        <w:pStyle w:val="ListParagraph"/>
      </w:pPr>
      <w:r w:rsidRPr="000D47C2">
        <w:t>A node with a Gini index of 0 is pure, meaning all instances belong to the same class.</w:t>
      </w:r>
      <w:r w:rsidRPr="000D47C2">
        <w:fldChar w:fldCharType="begin"/>
      </w:r>
      <w:r w:rsidRPr="000D47C2">
        <w:instrText xml:space="preserve"> INCLUDEPICTURE "https://miro.medium.com/v2/resize:fit:776/1*p-3_PIEuZXO46XDzoC1K1w.png" \* MERGEFORMATINET </w:instrText>
      </w:r>
      <w:r w:rsidRPr="000D47C2">
        <w:fldChar w:fldCharType="separate"/>
      </w:r>
      <w:r w:rsidRPr="000D47C2">
        <w:fldChar w:fldCharType="end"/>
      </w:r>
    </w:p>
    <w:p w14:paraId="316D1E72" w14:textId="49A0A1F5" w:rsidR="00CC1208" w:rsidRPr="00CC1208" w:rsidRDefault="00CC1208" w:rsidP="00CC75F7">
      <w:pPr>
        <w:pStyle w:val="ListParagraph"/>
      </w:pPr>
      <w:r w:rsidRPr="000D47C2">
        <w:t>where pi​, is the probability of an element being classified to a particular class</w:t>
      </w:r>
      <w:r w:rsidRPr="00CC1208">
        <w:t>.</w:t>
      </w:r>
    </w:p>
    <w:p w14:paraId="347EE18A" w14:textId="2D97E2D8" w:rsidR="00CC1208" w:rsidRPr="00CC1208" w:rsidRDefault="00CC1208" w:rsidP="005644B6">
      <w:pPr>
        <w:numPr>
          <w:ilvl w:val="0"/>
          <w:numId w:val="8"/>
        </w:numPr>
      </w:pPr>
      <w:r w:rsidRPr="00CC1208">
        <w:t>Entropy (Information Gain): Another criterion used for [classification]. It measures the amount of information needed to classify a sample.</w:t>
      </w:r>
      <w:r w:rsidRPr="00CC1208">
        <w:fldChar w:fldCharType="begin"/>
      </w:r>
      <w:r w:rsidRPr="00CC1208">
        <w:instrText xml:space="preserve"> INCLUDEPICTURE "https://miro.medium.com/v2/resize:fit:903/1*hArs5W62lbzGzYU0tHmN3w.png" \* MERGEFORMATINET </w:instrText>
      </w:r>
      <w:r w:rsidRPr="00CC1208">
        <w:fldChar w:fldCharType="separate"/>
      </w:r>
      <w:r w:rsidRPr="00CC1208">
        <w:fldChar w:fldCharType="end"/>
      </w:r>
      <w:r w:rsidR="005644B6">
        <w:t xml:space="preserve"> </w:t>
      </w:r>
      <w:r w:rsidRPr="00CC1208">
        <w:t>where pi,​ is the probability of an element being classified to a particular class.</w:t>
      </w:r>
    </w:p>
    <w:p w14:paraId="337092C4" w14:textId="56F8723F" w:rsidR="00CC1208" w:rsidRPr="00CC1208" w:rsidRDefault="00CC1208" w:rsidP="00CC1208">
      <w:pPr>
        <w:numPr>
          <w:ilvl w:val="0"/>
          <w:numId w:val="9"/>
        </w:numPr>
      </w:pPr>
      <w:r w:rsidRPr="00CC1208">
        <w:t>Information Gain (</w:t>
      </w:r>
      <w:proofErr w:type="spellStart"/>
      <w:r w:rsidRPr="00CC1208">
        <w:t>Kullback-Leibler</w:t>
      </w:r>
      <w:proofErr w:type="spellEnd"/>
      <w:r w:rsidRPr="00CC1208">
        <w:t xml:space="preserve"> divergence) is the reduction in entropy</w:t>
      </w:r>
      <w:r w:rsidRPr="00CC1208">
        <w:fldChar w:fldCharType="begin"/>
      </w:r>
      <w:r w:rsidRPr="00CC1208">
        <w:instrText xml:space="preserve"> INCLUDEPICTURE "https://miro.medium.com/v2/resize:fit:1050/1*lKcP9_rVpegqvrveRNKctA.png" \* MERGEFORMATINET </w:instrText>
      </w:r>
      <w:r w:rsidRPr="00CC1208">
        <w:fldChar w:fldCharType="separate"/>
      </w:r>
      <w:r w:rsidRPr="00CC1208">
        <w:fldChar w:fldCharType="end"/>
      </w:r>
    </w:p>
    <w:p w14:paraId="0E0432C6" w14:textId="0FF559A8" w:rsidR="00542050" w:rsidRDefault="00CC1208" w:rsidP="00A1274F">
      <w:pPr>
        <w:numPr>
          <w:ilvl w:val="0"/>
          <w:numId w:val="10"/>
        </w:numPr>
      </w:pPr>
      <w:r w:rsidRPr="00CC1208">
        <w:t>Variance Reduction (for Regression Trees): Measures the reduction in variance after a split, aiming to minimize the variance within each node.</w:t>
      </w:r>
    </w:p>
    <w:p w14:paraId="340531D1" w14:textId="77777777" w:rsidR="006C037E" w:rsidRPr="00331A61" w:rsidRDefault="006C037E" w:rsidP="006C037E">
      <w:pPr>
        <w:ind w:left="720"/>
      </w:pPr>
    </w:p>
    <w:p w14:paraId="31082765" w14:textId="3DCE4FAD" w:rsidR="00331A61" w:rsidRDefault="005644B6" w:rsidP="00B56410">
      <w:pPr>
        <w:pStyle w:val="Heading2"/>
      </w:pPr>
      <w:r>
        <w:t xml:space="preserve">Explain the </w:t>
      </w:r>
      <w:r w:rsidR="006C037E">
        <w:t>W</w:t>
      </w:r>
      <w:r>
        <w:t>orking</w:t>
      </w:r>
      <w:r w:rsidR="00C14F21">
        <w:t xml:space="preserve"> of Decision Tree</w:t>
      </w:r>
      <w:r>
        <w:t>.</w:t>
      </w:r>
      <w:r w:rsidR="00331A61" w:rsidRPr="00331A61">
        <w:t xml:space="preserve">  </w:t>
      </w:r>
    </w:p>
    <w:p w14:paraId="2124BCF8" w14:textId="31887AD9" w:rsidR="00B56410" w:rsidRPr="000F5E12" w:rsidRDefault="006C037E" w:rsidP="00B56410">
      <w:r>
        <w:t xml:space="preserve">Below is the </w:t>
      </w:r>
      <w:r w:rsidR="00B56410" w:rsidRPr="000F5E12">
        <w:t>detailed breakdown of how the decision tree algorithm works:</w:t>
      </w:r>
    </w:p>
    <w:p w14:paraId="2B433A0B" w14:textId="77777777" w:rsidR="000D47C2" w:rsidRDefault="00B56410" w:rsidP="00B56410">
      <w:pPr>
        <w:numPr>
          <w:ilvl w:val="0"/>
          <w:numId w:val="5"/>
        </w:numPr>
      </w:pPr>
      <w:r w:rsidRPr="000F5E12">
        <w:t>With all the data at its starting point, the process starts at the root node. In order to effectively divide the data into discrete classes or values, the algorithm chooses a [feature] together with a [threshold].</w:t>
      </w:r>
    </w:p>
    <w:p w14:paraId="4D4125BC" w14:textId="78608E62" w:rsidR="00B56410" w:rsidRPr="000D47C2" w:rsidRDefault="00B56410" w:rsidP="00B56410">
      <w:pPr>
        <w:numPr>
          <w:ilvl w:val="0"/>
          <w:numId w:val="5"/>
        </w:numPr>
      </w:pPr>
      <w:r w:rsidRPr="000D47C2">
        <w:t>Depending on the job (classification or regression), the feature and threshold are selected to [maximize information gain] or [minimize impurity].</w:t>
      </w:r>
    </w:p>
    <w:p w14:paraId="28B613B2" w14:textId="77777777" w:rsidR="00C844FD" w:rsidRDefault="00B56410" w:rsidP="00B56410">
      <w:pPr>
        <w:numPr>
          <w:ilvl w:val="0"/>
          <w:numId w:val="6"/>
        </w:numPr>
      </w:pPr>
      <w:r w:rsidRPr="000F5E12">
        <w:t xml:space="preserve">Depending on the outcome of the feature test, the data is separated into subgroups. </w:t>
      </w:r>
    </w:p>
    <w:p w14:paraId="5751794F" w14:textId="69FCF7AA" w:rsidR="00B56410" w:rsidRPr="000F5E12" w:rsidRDefault="00B56410" w:rsidP="00B56410">
      <w:pPr>
        <w:numPr>
          <w:ilvl w:val="0"/>
          <w:numId w:val="6"/>
        </w:numPr>
      </w:pPr>
      <w:r w:rsidRPr="000F5E12">
        <w:t>When a characteristic like “Age” is used with a threshold of 30, for instance, the data is divided into two subsets: records with Age less than or equal to 30, and records with Age more than 30.</w:t>
      </w:r>
    </w:p>
    <w:p w14:paraId="6BA7A7A2" w14:textId="77777777" w:rsidR="00B56410" w:rsidRPr="000F5E12" w:rsidRDefault="00B56410" w:rsidP="00B56410">
      <w:pPr>
        <w:numPr>
          <w:ilvl w:val="0"/>
          <w:numId w:val="6"/>
        </w:numPr>
      </w:pPr>
      <w:r w:rsidRPr="000F5E12">
        <w:t>For every subgroup, the splitting procedure is repeated, resulting in child nodes. Up until a given condition is satisfied, this recursive process keeps going.</w:t>
      </w:r>
    </w:p>
    <w:p w14:paraId="63DADC21" w14:textId="7BAD2AB6" w:rsidR="006C037E" w:rsidRDefault="00B56410" w:rsidP="00C67BFF">
      <w:pPr>
        <w:numPr>
          <w:ilvl w:val="0"/>
          <w:numId w:val="6"/>
        </w:numPr>
      </w:pPr>
      <w:r w:rsidRPr="000F5E12">
        <w:t>A node turns into a leaf node when a stopping requirement is satisfied. The final judgment or forecast is represented by the leaf nodes.</w:t>
      </w:r>
      <w:r w:rsidR="00A1274F">
        <w:t xml:space="preserve"> </w:t>
      </w:r>
      <w:r w:rsidRPr="000F5E12">
        <w:t>In regression, the target variable’s mean or median value within the subset is usually found in the leaf node.</w:t>
      </w:r>
    </w:p>
    <w:p w14:paraId="21803228" w14:textId="5BDDB7A3" w:rsidR="00C67BFF" w:rsidRDefault="00331A61" w:rsidP="00C67BFF">
      <w:pPr>
        <w:pStyle w:val="Heading2"/>
      </w:pPr>
      <w:r w:rsidRPr="00331A61">
        <w:lastRenderedPageBreak/>
        <w:t>Advantages</w:t>
      </w:r>
      <w:r w:rsidR="000D47C2">
        <w:t xml:space="preserve"> of Decision Trees</w:t>
      </w:r>
      <w:r w:rsidRPr="00331A61">
        <w:t xml:space="preserve">: </w:t>
      </w:r>
    </w:p>
    <w:p w14:paraId="328E0BE9" w14:textId="1F761477" w:rsidR="008D7487" w:rsidRPr="00C67BFF" w:rsidRDefault="00C67BFF" w:rsidP="003B5C14">
      <w:pPr>
        <w:pStyle w:val="ListParagraph"/>
        <w:numPr>
          <w:ilvl w:val="0"/>
          <w:numId w:val="13"/>
        </w:numPr>
      </w:pPr>
      <w:r w:rsidRPr="00C67BFF">
        <w:t>The Boolean logic and visual representations of decision trees make them easier to understand and consume. The hierarchical nature of a decision tree also makes it easy to see which attributes are most important, which isn’t always clear with other algorithms, like </w:t>
      </w:r>
      <w:hyperlink r:id="rId9" w:tgtFrame="_self" w:history="1">
        <w:r w:rsidRPr="00C67BFF">
          <w:t>neural networks</w:t>
        </w:r>
      </w:hyperlink>
      <w:r w:rsidRPr="00C67BFF">
        <w:t>.</w:t>
      </w:r>
    </w:p>
    <w:p w14:paraId="4E21DCCC" w14:textId="77777777" w:rsidR="008D7487" w:rsidRDefault="00C67BFF" w:rsidP="003B5C14">
      <w:pPr>
        <w:pStyle w:val="ListParagraph"/>
        <w:numPr>
          <w:ilvl w:val="0"/>
          <w:numId w:val="13"/>
        </w:numPr>
      </w:pPr>
      <w:r w:rsidRPr="00C67BFF">
        <w:t xml:space="preserve">Decision trees have a number of characteristics, which make it more flexible than other classifiers. It can handle various data types—i.e. discrete or continuous values, and continuous values can be converted into categorical values through the use of thresholds. </w:t>
      </w:r>
    </w:p>
    <w:p w14:paraId="57B2D828" w14:textId="0FFBE8E2" w:rsidR="008D7487" w:rsidRDefault="00C67BFF" w:rsidP="003B5C14">
      <w:pPr>
        <w:pStyle w:val="ListParagraph"/>
        <w:numPr>
          <w:ilvl w:val="0"/>
          <w:numId w:val="13"/>
        </w:numPr>
      </w:pPr>
      <w:r w:rsidRPr="00C67BFF">
        <w:t>Additionally, it can also handle values with missing values, which can be problematic for other classifiers, like Naïve Bayes.</w:t>
      </w:r>
    </w:p>
    <w:p w14:paraId="1D03694C" w14:textId="77777777" w:rsidR="003303C3" w:rsidRDefault="00C67BFF" w:rsidP="003B5C14">
      <w:pPr>
        <w:pStyle w:val="ListParagraph"/>
        <w:numPr>
          <w:ilvl w:val="0"/>
          <w:numId w:val="13"/>
        </w:numPr>
      </w:pPr>
      <w:r w:rsidRPr="00C67BFF">
        <w:t xml:space="preserve">Decision trees can be leveraged for both classification and regression tasks, making it more flexible than some other algorithms. </w:t>
      </w:r>
    </w:p>
    <w:p w14:paraId="34B80E30" w14:textId="78B43A40" w:rsidR="00331A61" w:rsidRDefault="00C67BFF" w:rsidP="00C67BFF">
      <w:pPr>
        <w:pStyle w:val="ListParagraph"/>
        <w:numPr>
          <w:ilvl w:val="0"/>
          <w:numId w:val="13"/>
        </w:numPr>
      </w:pPr>
      <w:r w:rsidRPr="00C67BFF">
        <w:t>It’s also insensitive to underlying relationships between attributes; this means that if two variables are highly correlated, the algorithm will only choose one of the features to split on.</w:t>
      </w:r>
    </w:p>
    <w:p w14:paraId="7DC84CA8" w14:textId="77777777" w:rsidR="00542050" w:rsidRPr="00331A61" w:rsidRDefault="00542050" w:rsidP="00542050">
      <w:pPr>
        <w:pStyle w:val="ListParagraph"/>
      </w:pPr>
    </w:p>
    <w:p w14:paraId="1944297B" w14:textId="43A5F5A6" w:rsidR="00C67BFF" w:rsidRDefault="00331A61" w:rsidP="00C67BFF">
      <w:pPr>
        <w:pStyle w:val="Heading2"/>
      </w:pPr>
      <w:r w:rsidRPr="00331A61">
        <w:t>Disadvantages</w:t>
      </w:r>
      <w:r w:rsidR="003B5C14">
        <w:t xml:space="preserve"> of Decision Trees</w:t>
      </w:r>
      <w:r w:rsidRPr="00331A61">
        <w:t xml:space="preserve">: </w:t>
      </w:r>
    </w:p>
    <w:p w14:paraId="69BDE282" w14:textId="2DFBDB99" w:rsidR="00C67BFF" w:rsidRPr="00C67BFF" w:rsidRDefault="00C67BFF" w:rsidP="003B5C14">
      <w:pPr>
        <w:pStyle w:val="ListParagraph"/>
        <w:numPr>
          <w:ilvl w:val="0"/>
          <w:numId w:val="15"/>
        </w:numPr>
      </w:pPr>
      <w:r w:rsidRPr="00C67BFF">
        <w:t>Complex decision trees tend to overfit and do not generalize well to new data. This scenario can be avoided through the processes of pre-pruning or post-pruning. Pre-pruning halts tree growth when there is insufficient data while post-pruning removes subtrees with inadequate data after tree construction.</w:t>
      </w:r>
    </w:p>
    <w:p w14:paraId="34A78193" w14:textId="32243C6C" w:rsidR="00C67BFF" w:rsidRPr="00C67BFF" w:rsidRDefault="00C67BFF" w:rsidP="003B5C14">
      <w:pPr>
        <w:pStyle w:val="ListParagraph"/>
        <w:numPr>
          <w:ilvl w:val="0"/>
          <w:numId w:val="15"/>
        </w:numPr>
      </w:pPr>
      <w:r w:rsidRPr="00C67BFF">
        <w:t>Small variations within data can produce a very different decision tree. Bagging, or the averaging of estimates, can be a method of reducing variance of decision trees. However, this approach is limited as it can lead to highly correlated predictors.</w:t>
      </w:r>
    </w:p>
    <w:p w14:paraId="1922B0E8" w14:textId="451BAF45" w:rsidR="00C67BFF" w:rsidRPr="00C67BFF" w:rsidRDefault="00C67BFF" w:rsidP="003B5C14">
      <w:pPr>
        <w:pStyle w:val="ListParagraph"/>
        <w:numPr>
          <w:ilvl w:val="0"/>
          <w:numId w:val="15"/>
        </w:numPr>
      </w:pPr>
      <w:r w:rsidRPr="00C67BFF">
        <w:t>Given that decision trees take a greedy search approach during construction, they can be more expensive to train compared to other algorithms.</w:t>
      </w:r>
    </w:p>
    <w:p w14:paraId="01110993" w14:textId="19391E83" w:rsidR="002E1FAC" w:rsidRDefault="002E1FAC" w:rsidP="00C67BFF">
      <w:pPr>
        <w:tabs>
          <w:tab w:val="num" w:pos="720"/>
        </w:tabs>
      </w:pPr>
    </w:p>
    <w:sectPr w:rsidR="002E1FA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FF901D" w14:textId="77777777" w:rsidR="00EB6B8C" w:rsidRDefault="00EB6B8C" w:rsidP="00F24D48">
      <w:pPr>
        <w:spacing w:after="0" w:line="240" w:lineRule="auto"/>
      </w:pPr>
      <w:r>
        <w:separator/>
      </w:r>
    </w:p>
  </w:endnote>
  <w:endnote w:type="continuationSeparator" w:id="0">
    <w:p w14:paraId="57CC4B5E" w14:textId="77777777" w:rsidR="00EB6B8C" w:rsidRDefault="00EB6B8C" w:rsidP="00F24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1F8542" w14:textId="77777777" w:rsidR="00EB6B8C" w:rsidRDefault="00EB6B8C" w:rsidP="00F24D48">
      <w:pPr>
        <w:spacing w:after="0" w:line="240" w:lineRule="auto"/>
      </w:pPr>
      <w:r>
        <w:separator/>
      </w:r>
    </w:p>
  </w:footnote>
  <w:footnote w:type="continuationSeparator" w:id="0">
    <w:p w14:paraId="1C8FB80C" w14:textId="77777777" w:rsidR="00EB6B8C" w:rsidRDefault="00EB6B8C" w:rsidP="00F24D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44B14"/>
    <w:multiLevelType w:val="multilevel"/>
    <w:tmpl w:val="0842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F69E6"/>
    <w:multiLevelType w:val="hybridMultilevel"/>
    <w:tmpl w:val="B970A1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B586058"/>
    <w:multiLevelType w:val="multilevel"/>
    <w:tmpl w:val="C226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52267"/>
    <w:multiLevelType w:val="hybridMultilevel"/>
    <w:tmpl w:val="05004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AF7A5B"/>
    <w:multiLevelType w:val="multilevel"/>
    <w:tmpl w:val="B2A2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786905"/>
    <w:multiLevelType w:val="multilevel"/>
    <w:tmpl w:val="62A4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15C37"/>
    <w:multiLevelType w:val="multilevel"/>
    <w:tmpl w:val="E5407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4A37C7"/>
    <w:multiLevelType w:val="multilevel"/>
    <w:tmpl w:val="1C5C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AA0D13"/>
    <w:multiLevelType w:val="multilevel"/>
    <w:tmpl w:val="6F8A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4946A7"/>
    <w:multiLevelType w:val="multilevel"/>
    <w:tmpl w:val="6C5E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C63690"/>
    <w:multiLevelType w:val="multilevel"/>
    <w:tmpl w:val="0772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E6515E"/>
    <w:multiLevelType w:val="hybridMultilevel"/>
    <w:tmpl w:val="7D8CC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B794BAB"/>
    <w:multiLevelType w:val="multilevel"/>
    <w:tmpl w:val="46767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1272B7"/>
    <w:multiLevelType w:val="multilevel"/>
    <w:tmpl w:val="735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443A4D"/>
    <w:multiLevelType w:val="multilevel"/>
    <w:tmpl w:val="B4EE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5818651">
    <w:abstractNumId w:val="5"/>
  </w:num>
  <w:num w:numId="2" w16cid:durableId="571697691">
    <w:abstractNumId w:val="14"/>
  </w:num>
  <w:num w:numId="3" w16cid:durableId="1021779272">
    <w:abstractNumId w:val="12"/>
  </w:num>
  <w:num w:numId="4" w16cid:durableId="1969586166">
    <w:abstractNumId w:val="2"/>
  </w:num>
  <w:num w:numId="5" w16cid:durableId="249193902">
    <w:abstractNumId w:val="13"/>
  </w:num>
  <w:num w:numId="6" w16cid:durableId="767894839">
    <w:abstractNumId w:val="0"/>
  </w:num>
  <w:num w:numId="7" w16cid:durableId="561987789">
    <w:abstractNumId w:val="8"/>
  </w:num>
  <w:num w:numId="8" w16cid:durableId="2038266743">
    <w:abstractNumId w:val="6"/>
  </w:num>
  <w:num w:numId="9" w16cid:durableId="347216752">
    <w:abstractNumId w:val="7"/>
  </w:num>
  <w:num w:numId="10" w16cid:durableId="1266183679">
    <w:abstractNumId w:val="10"/>
  </w:num>
  <w:num w:numId="11" w16cid:durableId="628895099">
    <w:abstractNumId w:val="4"/>
  </w:num>
  <w:num w:numId="12" w16cid:durableId="1499152925">
    <w:abstractNumId w:val="9"/>
  </w:num>
  <w:num w:numId="13" w16cid:durableId="1190950503">
    <w:abstractNumId w:val="3"/>
  </w:num>
  <w:num w:numId="14" w16cid:durableId="1778065606">
    <w:abstractNumId w:val="1"/>
  </w:num>
  <w:num w:numId="15" w16cid:durableId="16028395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860"/>
    <w:rsid w:val="000C4860"/>
    <w:rsid w:val="000D47C2"/>
    <w:rsid w:val="000F5E12"/>
    <w:rsid w:val="0017606B"/>
    <w:rsid w:val="0018071B"/>
    <w:rsid w:val="001B2059"/>
    <w:rsid w:val="001F3269"/>
    <w:rsid w:val="0022185C"/>
    <w:rsid w:val="002E1FAC"/>
    <w:rsid w:val="002F067E"/>
    <w:rsid w:val="003303C3"/>
    <w:rsid w:val="00331A61"/>
    <w:rsid w:val="00371F00"/>
    <w:rsid w:val="003B2D5E"/>
    <w:rsid w:val="003B5C14"/>
    <w:rsid w:val="003F631B"/>
    <w:rsid w:val="005149EB"/>
    <w:rsid w:val="00542050"/>
    <w:rsid w:val="005644B6"/>
    <w:rsid w:val="006C037E"/>
    <w:rsid w:val="006C3A15"/>
    <w:rsid w:val="007B0ED2"/>
    <w:rsid w:val="00822FC2"/>
    <w:rsid w:val="008D7487"/>
    <w:rsid w:val="00942066"/>
    <w:rsid w:val="009E2DAA"/>
    <w:rsid w:val="00A1274F"/>
    <w:rsid w:val="00B468CC"/>
    <w:rsid w:val="00B56410"/>
    <w:rsid w:val="00B97298"/>
    <w:rsid w:val="00BD2AD2"/>
    <w:rsid w:val="00C14F21"/>
    <w:rsid w:val="00C23D94"/>
    <w:rsid w:val="00C67BFF"/>
    <w:rsid w:val="00C844FD"/>
    <w:rsid w:val="00CC1208"/>
    <w:rsid w:val="00CC75F7"/>
    <w:rsid w:val="00D0629A"/>
    <w:rsid w:val="00EB6B8C"/>
    <w:rsid w:val="00F24D48"/>
    <w:rsid w:val="00F95714"/>
    <w:rsid w:val="00FE3D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F8104"/>
  <w15:chartTrackingRefBased/>
  <w15:docId w15:val="{536EF62B-A183-46D8-8E38-5F286A1FE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8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C48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48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48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48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48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48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48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48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8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C48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48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48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48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48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48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48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4860"/>
    <w:rPr>
      <w:rFonts w:eastAsiaTheme="majorEastAsia" w:cstheme="majorBidi"/>
      <w:color w:val="272727" w:themeColor="text1" w:themeTint="D8"/>
    </w:rPr>
  </w:style>
  <w:style w:type="paragraph" w:styleId="Title">
    <w:name w:val="Title"/>
    <w:basedOn w:val="Normal"/>
    <w:next w:val="Normal"/>
    <w:link w:val="TitleChar"/>
    <w:uiPriority w:val="10"/>
    <w:qFormat/>
    <w:rsid w:val="000C48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8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48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48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4860"/>
    <w:pPr>
      <w:spacing w:before="160"/>
      <w:jc w:val="center"/>
    </w:pPr>
    <w:rPr>
      <w:i/>
      <w:iCs/>
      <w:color w:val="404040" w:themeColor="text1" w:themeTint="BF"/>
    </w:rPr>
  </w:style>
  <w:style w:type="character" w:customStyle="1" w:styleId="QuoteChar">
    <w:name w:val="Quote Char"/>
    <w:basedOn w:val="DefaultParagraphFont"/>
    <w:link w:val="Quote"/>
    <w:uiPriority w:val="29"/>
    <w:rsid w:val="000C4860"/>
    <w:rPr>
      <w:i/>
      <w:iCs/>
      <w:color w:val="404040" w:themeColor="text1" w:themeTint="BF"/>
    </w:rPr>
  </w:style>
  <w:style w:type="paragraph" w:styleId="ListParagraph">
    <w:name w:val="List Paragraph"/>
    <w:basedOn w:val="Normal"/>
    <w:uiPriority w:val="34"/>
    <w:qFormat/>
    <w:rsid w:val="000C4860"/>
    <w:pPr>
      <w:ind w:left="720"/>
      <w:contextualSpacing/>
    </w:pPr>
  </w:style>
  <w:style w:type="character" w:styleId="IntenseEmphasis">
    <w:name w:val="Intense Emphasis"/>
    <w:basedOn w:val="DefaultParagraphFont"/>
    <w:uiPriority w:val="21"/>
    <w:qFormat/>
    <w:rsid w:val="000C4860"/>
    <w:rPr>
      <w:i/>
      <w:iCs/>
      <w:color w:val="2F5496" w:themeColor="accent1" w:themeShade="BF"/>
    </w:rPr>
  </w:style>
  <w:style w:type="paragraph" w:styleId="IntenseQuote">
    <w:name w:val="Intense Quote"/>
    <w:basedOn w:val="Normal"/>
    <w:next w:val="Normal"/>
    <w:link w:val="IntenseQuoteChar"/>
    <w:uiPriority w:val="30"/>
    <w:qFormat/>
    <w:rsid w:val="000C48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4860"/>
    <w:rPr>
      <w:i/>
      <w:iCs/>
      <w:color w:val="2F5496" w:themeColor="accent1" w:themeShade="BF"/>
    </w:rPr>
  </w:style>
  <w:style w:type="character" w:styleId="IntenseReference">
    <w:name w:val="Intense Reference"/>
    <w:basedOn w:val="DefaultParagraphFont"/>
    <w:uiPriority w:val="32"/>
    <w:qFormat/>
    <w:rsid w:val="000C4860"/>
    <w:rPr>
      <w:b/>
      <w:bCs/>
      <w:smallCaps/>
      <w:color w:val="2F5496" w:themeColor="accent1" w:themeShade="BF"/>
      <w:spacing w:val="5"/>
    </w:rPr>
  </w:style>
  <w:style w:type="character" w:styleId="Hyperlink">
    <w:name w:val="Hyperlink"/>
    <w:basedOn w:val="DefaultParagraphFont"/>
    <w:uiPriority w:val="99"/>
    <w:unhideWhenUsed/>
    <w:rsid w:val="00C67BFF"/>
    <w:rPr>
      <w:color w:val="0563C1" w:themeColor="hyperlink"/>
      <w:u w:val="single"/>
    </w:rPr>
  </w:style>
  <w:style w:type="character" w:styleId="UnresolvedMention">
    <w:name w:val="Unresolved Mention"/>
    <w:basedOn w:val="DefaultParagraphFont"/>
    <w:uiPriority w:val="99"/>
    <w:semiHidden/>
    <w:unhideWhenUsed/>
    <w:rsid w:val="00C67BFF"/>
    <w:rPr>
      <w:color w:val="605E5C"/>
      <w:shd w:val="clear" w:color="auto" w:fill="E1DFDD"/>
    </w:rPr>
  </w:style>
  <w:style w:type="paragraph" w:styleId="Header">
    <w:name w:val="header"/>
    <w:basedOn w:val="Normal"/>
    <w:link w:val="HeaderChar"/>
    <w:uiPriority w:val="99"/>
    <w:unhideWhenUsed/>
    <w:rsid w:val="00F24D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4D48"/>
  </w:style>
  <w:style w:type="paragraph" w:styleId="Footer">
    <w:name w:val="footer"/>
    <w:basedOn w:val="Normal"/>
    <w:link w:val="FooterChar"/>
    <w:uiPriority w:val="99"/>
    <w:unhideWhenUsed/>
    <w:rsid w:val="00F24D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4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97343">
      <w:bodyDiv w:val="1"/>
      <w:marLeft w:val="0"/>
      <w:marRight w:val="0"/>
      <w:marTop w:val="0"/>
      <w:marBottom w:val="0"/>
      <w:divBdr>
        <w:top w:val="none" w:sz="0" w:space="0" w:color="auto"/>
        <w:left w:val="none" w:sz="0" w:space="0" w:color="auto"/>
        <w:bottom w:val="none" w:sz="0" w:space="0" w:color="auto"/>
        <w:right w:val="none" w:sz="0" w:space="0" w:color="auto"/>
      </w:divBdr>
    </w:div>
    <w:div w:id="62264224">
      <w:bodyDiv w:val="1"/>
      <w:marLeft w:val="0"/>
      <w:marRight w:val="0"/>
      <w:marTop w:val="0"/>
      <w:marBottom w:val="0"/>
      <w:divBdr>
        <w:top w:val="none" w:sz="0" w:space="0" w:color="auto"/>
        <w:left w:val="none" w:sz="0" w:space="0" w:color="auto"/>
        <w:bottom w:val="none" w:sz="0" w:space="0" w:color="auto"/>
        <w:right w:val="none" w:sz="0" w:space="0" w:color="auto"/>
      </w:divBdr>
    </w:div>
    <w:div w:id="161119236">
      <w:bodyDiv w:val="1"/>
      <w:marLeft w:val="0"/>
      <w:marRight w:val="0"/>
      <w:marTop w:val="0"/>
      <w:marBottom w:val="0"/>
      <w:divBdr>
        <w:top w:val="none" w:sz="0" w:space="0" w:color="auto"/>
        <w:left w:val="none" w:sz="0" w:space="0" w:color="auto"/>
        <w:bottom w:val="none" w:sz="0" w:space="0" w:color="auto"/>
        <w:right w:val="none" w:sz="0" w:space="0" w:color="auto"/>
      </w:divBdr>
    </w:div>
    <w:div w:id="323239949">
      <w:bodyDiv w:val="1"/>
      <w:marLeft w:val="0"/>
      <w:marRight w:val="0"/>
      <w:marTop w:val="0"/>
      <w:marBottom w:val="0"/>
      <w:divBdr>
        <w:top w:val="none" w:sz="0" w:space="0" w:color="auto"/>
        <w:left w:val="none" w:sz="0" w:space="0" w:color="auto"/>
        <w:bottom w:val="none" w:sz="0" w:space="0" w:color="auto"/>
        <w:right w:val="none" w:sz="0" w:space="0" w:color="auto"/>
      </w:divBdr>
    </w:div>
    <w:div w:id="360208001">
      <w:bodyDiv w:val="1"/>
      <w:marLeft w:val="0"/>
      <w:marRight w:val="0"/>
      <w:marTop w:val="0"/>
      <w:marBottom w:val="0"/>
      <w:divBdr>
        <w:top w:val="none" w:sz="0" w:space="0" w:color="auto"/>
        <w:left w:val="none" w:sz="0" w:space="0" w:color="auto"/>
        <w:bottom w:val="none" w:sz="0" w:space="0" w:color="auto"/>
        <w:right w:val="none" w:sz="0" w:space="0" w:color="auto"/>
      </w:divBdr>
      <w:divsChild>
        <w:div w:id="1605769378">
          <w:blockQuote w:val="1"/>
          <w:marLeft w:val="-300"/>
          <w:marRight w:val="0"/>
          <w:marTop w:val="0"/>
          <w:marBottom w:val="0"/>
          <w:divBdr>
            <w:top w:val="none" w:sz="0" w:space="0" w:color="auto"/>
            <w:left w:val="none" w:sz="0" w:space="0" w:color="auto"/>
            <w:bottom w:val="none" w:sz="0" w:space="0" w:color="auto"/>
            <w:right w:val="none" w:sz="0" w:space="0" w:color="auto"/>
          </w:divBdr>
        </w:div>
        <w:div w:id="214395479">
          <w:marLeft w:val="0"/>
          <w:marRight w:val="0"/>
          <w:marTop w:val="0"/>
          <w:marBottom w:val="0"/>
          <w:divBdr>
            <w:top w:val="none" w:sz="0" w:space="0" w:color="auto"/>
            <w:left w:val="none" w:sz="0" w:space="0" w:color="auto"/>
            <w:bottom w:val="none" w:sz="0" w:space="0" w:color="auto"/>
            <w:right w:val="none" w:sz="0" w:space="0" w:color="auto"/>
          </w:divBdr>
        </w:div>
        <w:div w:id="815607773">
          <w:marLeft w:val="0"/>
          <w:marRight w:val="0"/>
          <w:marTop w:val="0"/>
          <w:marBottom w:val="0"/>
          <w:divBdr>
            <w:top w:val="none" w:sz="0" w:space="0" w:color="auto"/>
            <w:left w:val="none" w:sz="0" w:space="0" w:color="auto"/>
            <w:bottom w:val="none" w:sz="0" w:space="0" w:color="auto"/>
            <w:right w:val="none" w:sz="0" w:space="0" w:color="auto"/>
          </w:divBdr>
        </w:div>
        <w:div w:id="870262513">
          <w:marLeft w:val="0"/>
          <w:marRight w:val="0"/>
          <w:marTop w:val="0"/>
          <w:marBottom w:val="0"/>
          <w:divBdr>
            <w:top w:val="none" w:sz="0" w:space="0" w:color="auto"/>
            <w:left w:val="none" w:sz="0" w:space="0" w:color="auto"/>
            <w:bottom w:val="none" w:sz="0" w:space="0" w:color="auto"/>
            <w:right w:val="none" w:sz="0" w:space="0" w:color="auto"/>
          </w:divBdr>
          <w:divsChild>
            <w:div w:id="108954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97853">
      <w:bodyDiv w:val="1"/>
      <w:marLeft w:val="0"/>
      <w:marRight w:val="0"/>
      <w:marTop w:val="0"/>
      <w:marBottom w:val="0"/>
      <w:divBdr>
        <w:top w:val="none" w:sz="0" w:space="0" w:color="auto"/>
        <w:left w:val="none" w:sz="0" w:space="0" w:color="auto"/>
        <w:bottom w:val="none" w:sz="0" w:space="0" w:color="auto"/>
        <w:right w:val="none" w:sz="0" w:space="0" w:color="auto"/>
      </w:divBdr>
      <w:divsChild>
        <w:div w:id="1035471824">
          <w:blockQuote w:val="1"/>
          <w:marLeft w:val="-300"/>
          <w:marRight w:val="0"/>
          <w:marTop w:val="0"/>
          <w:marBottom w:val="0"/>
          <w:divBdr>
            <w:top w:val="none" w:sz="0" w:space="0" w:color="auto"/>
            <w:left w:val="none" w:sz="0" w:space="0" w:color="auto"/>
            <w:bottom w:val="none" w:sz="0" w:space="0" w:color="auto"/>
            <w:right w:val="none" w:sz="0" w:space="0" w:color="auto"/>
          </w:divBdr>
        </w:div>
        <w:div w:id="946275569">
          <w:marLeft w:val="0"/>
          <w:marRight w:val="0"/>
          <w:marTop w:val="0"/>
          <w:marBottom w:val="0"/>
          <w:divBdr>
            <w:top w:val="none" w:sz="0" w:space="0" w:color="auto"/>
            <w:left w:val="none" w:sz="0" w:space="0" w:color="auto"/>
            <w:bottom w:val="none" w:sz="0" w:space="0" w:color="auto"/>
            <w:right w:val="none" w:sz="0" w:space="0" w:color="auto"/>
          </w:divBdr>
        </w:div>
        <w:div w:id="1498305790">
          <w:marLeft w:val="0"/>
          <w:marRight w:val="0"/>
          <w:marTop w:val="0"/>
          <w:marBottom w:val="0"/>
          <w:divBdr>
            <w:top w:val="none" w:sz="0" w:space="0" w:color="auto"/>
            <w:left w:val="none" w:sz="0" w:space="0" w:color="auto"/>
            <w:bottom w:val="none" w:sz="0" w:space="0" w:color="auto"/>
            <w:right w:val="none" w:sz="0" w:space="0" w:color="auto"/>
          </w:divBdr>
        </w:div>
        <w:div w:id="1680304325">
          <w:marLeft w:val="0"/>
          <w:marRight w:val="0"/>
          <w:marTop w:val="0"/>
          <w:marBottom w:val="0"/>
          <w:divBdr>
            <w:top w:val="none" w:sz="0" w:space="0" w:color="auto"/>
            <w:left w:val="none" w:sz="0" w:space="0" w:color="auto"/>
            <w:bottom w:val="none" w:sz="0" w:space="0" w:color="auto"/>
            <w:right w:val="none" w:sz="0" w:space="0" w:color="auto"/>
          </w:divBdr>
          <w:divsChild>
            <w:div w:id="136894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80794">
      <w:bodyDiv w:val="1"/>
      <w:marLeft w:val="0"/>
      <w:marRight w:val="0"/>
      <w:marTop w:val="0"/>
      <w:marBottom w:val="0"/>
      <w:divBdr>
        <w:top w:val="none" w:sz="0" w:space="0" w:color="auto"/>
        <w:left w:val="none" w:sz="0" w:space="0" w:color="auto"/>
        <w:bottom w:val="none" w:sz="0" w:space="0" w:color="auto"/>
        <w:right w:val="none" w:sz="0" w:space="0" w:color="auto"/>
      </w:divBdr>
    </w:div>
    <w:div w:id="1595360312">
      <w:bodyDiv w:val="1"/>
      <w:marLeft w:val="0"/>
      <w:marRight w:val="0"/>
      <w:marTop w:val="0"/>
      <w:marBottom w:val="0"/>
      <w:divBdr>
        <w:top w:val="none" w:sz="0" w:space="0" w:color="auto"/>
        <w:left w:val="none" w:sz="0" w:space="0" w:color="auto"/>
        <w:bottom w:val="none" w:sz="0" w:space="0" w:color="auto"/>
        <w:right w:val="none" w:sz="0" w:space="0" w:color="auto"/>
      </w:divBdr>
    </w:div>
    <w:div w:id="1676961114">
      <w:bodyDiv w:val="1"/>
      <w:marLeft w:val="0"/>
      <w:marRight w:val="0"/>
      <w:marTop w:val="0"/>
      <w:marBottom w:val="0"/>
      <w:divBdr>
        <w:top w:val="none" w:sz="0" w:space="0" w:color="auto"/>
        <w:left w:val="none" w:sz="0" w:space="0" w:color="auto"/>
        <w:bottom w:val="none" w:sz="0" w:space="0" w:color="auto"/>
        <w:right w:val="none" w:sz="0" w:space="0" w:color="auto"/>
      </w:divBdr>
    </w:div>
    <w:div w:id="188043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tree.html" TargetMode="External"/><Relationship Id="rId3" Type="http://schemas.openxmlformats.org/officeDocument/2006/relationships/settings" Target="settings.xml"/><Relationship Id="rId7" Type="http://schemas.openxmlformats.org/officeDocument/2006/relationships/hyperlink" Target="https://scikit-learn.org/stable/modules/tre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bm.com/think/topics/neural-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Jha</dc:creator>
  <cp:keywords/>
  <dc:description/>
  <cp:lastModifiedBy>Akanksha Jha</cp:lastModifiedBy>
  <cp:revision>42</cp:revision>
  <dcterms:created xsi:type="dcterms:W3CDTF">2025-05-06T07:29:00Z</dcterms:created>
  <dcterms:modified xsi:type="dcterms:W3CDTF">2025-05-11T04:30:00Z</dcterms:modified>
</cp:coreProperties>
</file>