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3C59F" w14:textId="72701EEB" w:rsidR="0045597C" w:rsidRPr="00DE2350" w:rsidRDefault="009A3F93" w:rsidP="0045597C">
      <w:pPr>
        <w:jc w:val="center"/>
        <w:rPr>
          <w:rFonts w:ascii="Calibri" w:hAnsi="Calibri" w:cs="Calibri"/>
          <w:b/>
          <w:bCs/>
          <w:sz w:val="28"/>
          <w:szCs w:val="28"/>
        </w:rPr>
      </w:pPr>
      <w:r w:rsidRPr="00DE2350">
        <w:rPr>
          <w:rFonts w:ascii="Calibri" w:hAnsi="Calibri" w:cs="Calibri"/>
          <w:b/>
          <w:bCs/>
          <w:color w:val="EE0000"/>
          <w:sz w:val="28"/>
          <w:szCs w:val="28"/>
        </w:rPr>
        <w:t>The Right Idea Finds Its Moment</w:t>
      </w:r>
    </w:p>
    <w:p w14:paraId="4242D0C6" w14:textId="77777777" w:rsidR="0045597C" w:rsidRPr="00DE2350" w:rsidRDefault="0045597C" w:rsidP="00280D7C">
      <w:pPr>
        <w:jc w:val="center"/>
        <w:rPr>
          <w:rFonts w:ascii="Calibri" w:hAnsi="Calibri" w:cs="Calibri"/>
          <w:b/>
          <w:bCs/>
        </w:rPr>
      </w:pPr>
    </w:p>
    <w:p w14:paraId="55D3F835" w14:textId="79A91D7E" w:rsidR="00E35180" w:rsidRPr="00DE2350" w:rsidRDefault="00E35180" w:rsidP="00E35180">
      <w:pPr>
        <w:rPr>
          <w:rFonts w:ascii="Calibri" w:hAnsi="Calibri" w:cs="Calibri"/>
        </w:rPr>
      </w:pPr>
      <w:r w:rsidRPr="00DE2350">
        <w:rPr>
          <w:rFonts w:ascii="Calibri" w:hAnsi="Calibri" w:cs="Calibri"/>
        </w:rPr>
        <w:t xml:space="preserve">In complex B2B businesses, particularly in engineering and technology, some of the most valuable opportunities do not begin with a customer asking for a solution. They begin with us understanding the customer’s business well enough to </w:t>
      </w:r>
      <w:r w:rsidR="0045597C" w:rsidRPr="00DE2350">
        <w:rPr>
          <w:rFonts w:ascii="Calibri" w:hAnsi="Calibri" w:cs="Calibri"/>
        </w:rPr>
        <w:t>deeply understand the needs and challenges and come up with ideas</w:t>
      </w:r>
      <w:r w:rsidRPr="00DE2350">
        <w:rPr>
          <w:rFonts w:ascii="Calibri" w:hAnsi="Calibri" w:cs="Calibri"/>
        </w:rPr>
        <w:t xml:space="preserve"> before it becomes an obvious need. As trusted engineering partners, we spend time understanding our customers’ challenges, anticipating where their businesses are heading and identifying areas where we believe we can create meaningful </w:t>
      </w:r>
      <w:r w:rsidR="0045597C" w:rsidRPr="00DE2350">
        <w:rPr>
          <w:rFonts w:ascii="Calibri" w:hAnsi="Calibri" w:cs="Calibri"/>
        </w:rPr>
        <w:t>impact</w:t>
      </w:r>
      <w:r w:rsidRPr="00DE2350">
        <w:rPr>
          <w:rFonts w:ascii="Calibri" w:hAnsi="Calibri" w:cs="Calibri"/>
        </w:rPr>
        <w:t>.</w:t>
      </w:r>
      <w:r w:rsidR="00BB298B" w:rsidRPr="00DE2350">
        <w:rPr>
          <w:rFonts w:ascii="Calibri" w:hAnsi="Calibri" w:cs="Calibri"/>
        </w:rPr>
        <w:t xml:space="preserve"> </w:t>
      </w:r>
      <w:r w:rsidRPr="00DE2350">
        <w:rPr>
          <w:rFonts w:ascii="Calibri" w:hAnsi="Calibri" w:cs="Calibri"/>
        </w:rPr>
        <w:t>We bring those ideas to the table with conviction.</w:t>
      </w:r>
      <w:r w:rsidR="00BB298B" w:rsidRPr="00DE2350">
        <w:rPr>
          <w:rFonts w:ascii="Calibri" w:hAnsi="Calibri" w:cs="Calibri"/>
        </w:rPr>
        <w:t xml:space="preserve"> </w:t>
      </w:r>
      <w:r w:rsidRPr="00DE2350">
        <w:rPr>
          <w:rFonts w:ascii="Calibri" w:hAnsi="Calibri" w:cs="Calibri"/>
        </w:rPr>
        <w:t>And sometimes, the response is:</w:t>
      </w:r>
      <w:r w:rsidR="00BB298B" w:rsidRPr="00DE2350">
        <w:rPr>
          <w:rFonts w:ascii="Calibri" w:hAnsi="Calibri" w:cs="Calibri"/>
        </w:rPr>
        <w:t xml:space="preserve"> </w:t>
      </w:r>
      <w:r w:rsidRPr="00DE2350">
        <w:rPr>
          <w:rFonts w:ascii="Calibri" w:hAnsi="Calibri" w:cs="Calibri"/>
          <w:b/>
          <w:bCs/>
        </w:rPr>
        <w:t>“</w:t>
      </w:r>
      <w:r w:rsidR="0045597C" w:rsidRPr="00DE2350">
        <w:rPr>
          <w:rFonts w:ascii="Calibri" w:hAnsi="Calibri" w:cs="Calibri"/>
          <w:b/>
          <w:bCs/>
        </w:rPr>
        <w:t xml:space="preserve">Great idea, </w:t>
      </w:r>
      <w:r w:rsidR="00E01B1D" w:rsidRPr="00DE2350">
        <w:rPr>
          <w:rFonts w:ascii="Calibri" w:hAnsi="Calibri" w:cs="Calibri"/>
          <w:b/>
          <w:bCs/>
        </w:rPr>
        <w:t>not</w:t>
      </w:r>
      <w:r w:rsidRPr="00DE2350">
        <w:rPr>
          <w:rFonts w:ascii="Calibri" w:hAnsi="Calibri" w:cs="Calibri"/>
          <w:b/>
          <w:bCs/>
        </w:rPr>
        <w:t xml:space="preserve"> right now.”</w:t>
      </w:r>
    </w:p>
    <w:p w14:paraId="18EBAB25" w14:textId="74DEC49B" w:rsidR="00E35180" w:rsidRPr="00DE2350" w:rsidRDefault="00E35180" w:rsidP="00E35180">
      <w:pPr>
        <w:rPr>
          <w:rFonts w:ascii="Calibri" w:hAnsi="Calibri" w:cs="Calibri"/>
        </w:rPr>
      </w:pPr>
      <w:r w:rsidRPr="00DE2350">
        <w:rPr>
          <w:rFonts w:ascii="Calibri" w:hAnsi="Calibri" w:cs="Calibri"/>
        </w:rPr>
        <w:t>Over the years, I have learned not to treat</w:t>
      </w:r>
      <w:r w:rsidR="000B5840" w:rsidRPr="00DE2350">
        <w:rPr>
          <w:rFonts w:ascii="Calibri" w:hAnsi="Calibri" w:cs="Calibri"/>
        </w:rPr>
        <w:t xml:space="preserve"> the response as definitive</w:t>
      </w:r>
      <w:r w:rsidR="00E01B1D" w:rsidRPr="00DE2350">
        <w:rPr>
          <w:rFonts w:ascii="Calibri" w:hAnsi="Calibri" w:cs="Calibri"/>
        </w:rPr>
        <w:t xml:space="preserve"> and discrete</w:t>
      </w:r>
      <w:r w:rsidR="000B5840" w:rsidRPr="00DE2350">
        <w:rPr>
          <w:rFonts w:ascii="Calibri" w:hAnsi="Calibri" w:cs="Calibri"/>
        </w:rPr>
        <w:t>.</w:t>
      </w:r>
      <w:r w:rsidR="00D62F4E" w:rsidRPr="00DE2350">
        <w:rPr>
          <w:rFonts w:ascii="Calibri" w:hAnsi="Calibri" w:cs="Calibri"/>
        </w:rPr>
        <w:t xml:space="preserve"> </w:t>
      </w:r>
    </w:p>
    <w:p w14:paraId="36A42674" w14:textId="24038082" w:rsidR="00E35180" w:rsidRPr="00DE2350" w:rsidRDefault="00E35180" w:rsidP="00E35180">
      <w:pPr>
        <w:rPr>
          <w:rFonts w:ascii="Calibri" w:hAnsi="Calibri" w:cs="Calibri"/>
        </w:rPr>
      </w:pPr>
      <w:r w:rsidRPr="00DE2350">
        <w:rPr>
          <w:rFonts w:ascii="Calibri" w:hAnsi="Calibri" w:cs="Calibri"/>
        </w:rPr>
        <w:t>A customer’s priorities can change. Budgets can move. Leadership can change. New programs can emerge. Markets can shift. A</w:t>
      </w:r>
      <w:r w:rsidR="001C12CD" w:rsidRPr="00DE2350">
        <w:rPr>
          <w:rFonts w:ascii="Calibri" w:hAnsi="Calibri" w:cs="Calibri"/>
        </w:rPr>
        <w:t xml:space="preserve"> c</w:t>
      </w:r>
      <w:r w:rsidRPr="00DE2350">
        <w:rPr>
          <w:rFonts w:ascii="Calibri" w:hAnsi="Calibri" w:cs="Calibri"/>
        </w:rPr>
        <w:t>hallenge that was not urgent yesterday can suddenly become critical.</w:t>
      </w:r>
      <w:r w:rsidR="00D75E59" w:rsidRPr="00DE2350">
        <w:rPr>
          <w:rFonts w:ascii="Calibri" w:hAnsi="Calibri" w:cs="Calibri"/>
        </w:rPr>
        <w:t xml:space="preserve"> </w:t>
      </w:r>
      <w:r w:rsidRPr="00DE2350">
        <w:rPr>
          <w:rFonts w:ascii="Calibri" w:hAnsi="Calibri" w:cs="Calibri"/>
        </w:rPr>
        <w:t>The opportunity, therefore, is not simply to have the right idea</w:t>
      </w:r>
      <w:r w:rsidR="00074C62" w:rsidRPr="00DE2350">
        <w:rPr>
          <w:rFonts w:ascii="Calibri" w:hAnsi="Calibri" w:cs="Calibri"/>
        </w:rPr>
        <w:t xml:space="preserve"> but to </w:t>
      </w:r>
      <w:r w:rsidRPr="00DE2350">
        <w:rPr>
          <w:rFonts w:ascii="Calibri" w:hAnsi="Calibri" w:cs="Calibri"/>
        </w:rPr>
        <w:t xml:space="preserve">understand the customer well enough to know </w:t>
      </w:r>
      <w:r w:rsidRPr="00DE2350">
        <w:rPr>
          <w:rFonts w:ascii="Calibri" w:hAnsi="Calibri" w:cs="Calibri"/>
          <w:b/>
          <w:bCs/>
        </w:rPr>
        <w:t xml:space="preserve">when that idea becomes relevant, who needs to hear it and what has changed in the business that makes </w:t>
      </w:r>
      <w:r w:rsidR="00905E37" w:rsidRPr="00DE2350">
        <w:rPr>
          <w:rFonts w:ascii="Calibri" w:hAnsi="Calibri" w:cs="Calibri"/>
          <w:b/>
          <w:bCs/>
        </w:rPr>
        <w:t xml:space="preserve">idea </w:t>
      </w:r>
      <w:r w:rsidRPr="00DE2350">
        <w:rPr>
          <w:rFonts w:ascii="Calibri" w:hAnsi="Calibri" w:cs="Calibri"/>
          <w:b/>
          <w:bCs/>
        </w:rPr>
        <w:t>possible.</w:t>
      </w:r>
    </w:p>
    <w:p w14:paraId="6C52FA5D" w14:textId="3B508F31" w:rsidR="00380561" w:rsidRPr="00DE2350" w:rsidRDefault="002F7DAF" w:rsidP="00380561">
      <w:pPr>
        <w:rPr>
          <w:rFonts w:ascii="Calibri" w:hAnsi="Calibri" w:cs="Calibri"/>
          <w:b/>
          <w:bCs/>
        </w:rPr>
      </w:pPr>
      <w:r w:rsidRPr="00DE2350">
        <w:rPr>
          <w:rFonts w:ascii="Calibri" w:hAnsi="Calibri" w:cs="Calibri"/>
          <w:b/>
          <w:bCs/>
        </w:rPr>
        <w:t xml:space="preserve">The </w:t>
      </w:r>
      <w:r w:rsidR="00B3304A" w:rsidRPr="00DE2350">
        <w:rPr>
          <w:rFonts w:ascii="Calibri" w:hAnsi="Calibri" w:cs="Calibri"/>
          <w:b/>
          <w:bCs/>
        </w:rPr>
        <w:t>R</w:t>
      </w:r>
      <w:r w:rsidRPr="00DE2350">
        <w:rPr>
          <w:rFonts w:ascii="Calibri" w:hAnsi="Calibri" w:cs="Calibri"/>
          <w:b/>
          <w:bCs/>
        </w:rPr>
        <w:t xml:space="preserve">ight </w:t>
      </w:r>
      <w:r w:rsidR="00B3304A" w:rsidRPr="00DE2350">
        <w:rPr>
          <w:rFonts w:ascii="Calibri" w:hAnsi="Calibri" w:cs="Calibri"/>
          <w:b/>
          <w:bCs/>
        </w:rPr>
        <w:t>I</w:t>
      </w:r>
      <w:r w:rsidRPr="00DE2350">
        <w:rPr>
          <w:rFonts w:ascii="Calibri" w:hAnsi="Calibri" w:cs="Calibri"/>
          <w:b/>
          <w:bCs/>
        </w:rPr>
        <w:t xml:space="preserve">dea </w:t>
      </w:r>
      <w:r w:rsidR="00B3304A" w:rsidRPr="00DE2350">
        <w:rPr>
          <w:rFonts w:ascii="Calibri" w:hAnsi="Calibri" w:cs="Calibri"/>
          <w:b/>
          <w:bCs/>
        </w:rPr>
        <w:t>N</w:t>
      </w:r>
      <w:r w:rsidRPr="00DE2350">
        <w:rPr>
          <w:rFonts w:ascii="Calibri" w:hAnsi="Calibri" w:cs="Calibri"/>
          <w:b/>
          <w:bCs/>
        </w:rPr>
        <w:t xml:space="preserve">eeds the </w:t>
      </w:r>
      <w:r w:rsidR="00B3304A" w:rsidRPr="00DE2350">
        <w:rPr>
          <w:rFonts w:ascii="Calibri" w:hAnsi="Calibri" w:cs="Calibri"/>
          <w:b/>
          <w:bCs/>
        </w:rPr>
        <w:t>R</w:t>
      </w:r>
      <w:r w:rsidRPr="00DE2350">
        <w:rPr>
          <w:rFonts w:ascii="Calibri" w:hAnsi="Calibri" w:cs="Calibri"/>
          <w:b/>
          <w:bCs/>
        </w:rPr>
        <w:t xml:space="preserve">ight </w:t>
      </w:r>
      <w:r w:rsidR="00B3304A" w:rsidRPr="00DE2350">
        <w:rPr>
          <w:rFonts w:ascii="Calibri" w:hAnsi="Calibri" w:cs="Calibri"/>
          <w:b/>
          <w:bCs/>
        </w:rPr>
        <w:t>M</w:t>
      </w:r>
      <w:r w:rsidRPr="00DE2350">
        <w:rPr>
          <w:rFonts w:ascii="Calibri" w:hAnsi="Calibri" w:cs="Calibri"/>
          <w:b/>
          <w:bCs/>
        </w:rPr>
        <w:t>oment</w:t>
      </w:r>
    </w:p>
    <w:p w14:paraId="46EB3D12" w14:textId="3660CB8F" w:rsidR="00074C62" w:rsidRPr="00DE2350" w:rsidRDefault="0038074B" w:rsidP="0038074B">
      <w:pPr>
        <w:rPr>
          <w:rFonts w:ascii="Calibri" w:hAnsi="Calibri" w:cs="Calibri"/>
        </w:rPr>
      </w:pPr>
      <w:r w:rsidRPr="00DE2350">
        <w:rPr>
          <w:rFonts w:ascii="Calibri" w:hAnsi="Calibri" w:cs="Calibri"/>
        </w:rPr>
        <w:t xml:space="preserve">Back in 2019, I presented an idea to one of our long-standing customers. While I strongly believed in its potential, the idea didn’t gain traction at the time. </w:t>
      </w:r>
      <w:r w:rsidR="00074C62" w:rsidRPr="00DE2350">
        <w:rPr>
          <w:rFonts w:ascii="Calibri" w:hAnsi="Calibri" w:cs="Calibri"/>
        </w:rPr>
        <w:t xml:space="preserve">Keeping customer’s evolving business needs in mind, I continued to revisit the conversation rather than setting it aside. </w:t>
      </w:r>
    </w:p>
    <w:p w14:paraId="3D47F2CE" w14:textId="7FA9366A" w:rsidR="0038074B" w:rsidRPr="00DE2350" w:rsidRDefault="0038074B" w:rsidP="0038074B">
      <w:pPr>
        <w:rPr>
          <w:rFonts w:ascii="Calibri" w:hAnsi="Calibri" w:cs="Calibri"/>
        </w:rPr>
      </w:pPr>
      <w:r w:rsidRPr="00DE2350">
        <w:rPr>
          <w:rFonts w:ascii="Calibri" w:hAnsi="Calibri" w:cs="Calibri"/>
        </w:rPr>
        <w:t xml:space="preserve">By 2021, the customer </w:t>
      </w:r>
      <w:r w:rsidR="00905E37" w:rsidRPr="00DE2350">
        <w:rPr>
          <w:rFonts w:ascii="Calibri" w:hAnsi="Calibri" w:cs="Calibri"/>
        </w:rPr>
        <w:t xml:space="preserve">context shaped </w:t>
      </w:r>
      <w:r w:rsidR="006F6D38" w:rsidRPr="00DE2350">
        <w:rPr>
          <w:rFonts w:ascii="Calibri" w:hAnsi="Calibri" w:cs="Calibri"/>
        </w:rPr>
        <w:t>up to be ripe for the idea</w:t>
      </w:r>
      <w:r w:rsidR="005E2529" w:rsidRPr="00DE2350">
        <w:rPr>
          <w:rFonts w:ascii="Calibri" w:hAnsi="Calibri" w:cs="Calibri"/>
        </w:rPr>
        <w:t xml:space="preserve"> then it became</w:t>
      </w:r>
      <w:r w:rsidRPr="00DE2350">
        <w:rPr>
          <w:rFonts w:ascii="Calibri" w:hAnsi="Calibri" w:cs="Calibri"/>
        </w:rPr>
        <w:t xml:space="preserve"> ready to pursue it. What initially seemed like a missed opportunity simply needed time, the right context, and the right business priorities to align.</w:t>
      </w:r>
      <w:r w:rsidR="00E1596D" w:rsidRPr="00DE2350">
        <w:rPr>
          <w:rFonts w:ascii="Calibri" w:hAnsi="Calibri" w:cs="Calibri"/>
        </w:rPr>
        <w:t xml:space="preserve"> </w:t>
      </w:r>
      <w:r w:rsidRPr="00DE2350">
        <w:rPr>
          <w:rFonts w:ascii="Calibri" w:hAnsi="Calibri" w:cs="Calibri"/>
        </w:rPr>
        <w:t>It took</w:t>
      </w:r>
      <w:r w:rsidRPr="00DE2350">
        <w:rPr>
          <w:rFonts w:ascii="Calibri" w:hAnsi="Calibri" w:cs="Calibri"/>
          <w:b/>
          <w:bCs/>
        </w:rPr>
        <w:t xml:space="preserve"> three years </w:t>
      </w:r>
      <w:r w:rsidRPr="00DE2350">
        <w:rPr>
          <w:rFonts w:ascii="Calibri" w:hAnsi="Calibri" w:cs="Calibri"/>
        </w:rPr>
        <w:t>for the idea to g</w:t>
      </w:r>
      <w:r w:rsidR="00A21C86" w:rsidRPr="00DE2350">
        <w:rPr>
          <w:rFonts w:ascii="Calibri" w:hAnsi="Calibri" w:cs="Calibri"/>
        </w:rPr>
        <w:t>et a “yes” from a “no”</w:t>
      </w:r>
      <w:r w:rsidRPr="00DE2350">
        <w:rPr>
          <w:rFonts w:ascii="Calibri" w:hAnsi="Calibri" w:cs="Calibri"/>
        </w:rPr>
        <w:t>, but its underlying value had not changed.</w:t>
      </w:r>
      <w:r w:rsidRPr="00DE2350">
        <w:rPr>
          <w:rFonts w:ascii="Calibri" w:hAnsi="Calibri" w:cs="Calibri"/>
          <w:b/>
          <w:bCs/>
        </w:rPr>
        <w:t xml:space="preserve"> What changed was the customer’s </w:t>
      </w:r>
      <w:r w:rsidR="00806594" w:rsidRPr="00DE2350">
        <w:rPr>
          <w:rFonts w:ascii="Calibri" w:hAnsi="Calibri" w:cs="Calibri"/>
          <w:b/>
          <w:bCs/>
        </w:rPr>
        <w:t>context</w:t>
      </w:r>
      <w:r w:rsidRPr="00DE2350">
        <w:rPr>
          <w:rFonts w:ascii="Calibri" w:hAnsi="Calibri" w:cs="Calibri"/>
          <w:b/>
          <w:bCs/>
        </w:rPr>
        <w:t>.</w:t>
      </w:r>
    </w:p>
    <w:p w14:paraId="2E49911B" w14:textId="6768FE97" w:rsidR="0038074B" w:rsidRPr="00DE2350" w:rsidRDefault="0038074B" w:rsidP="0038074B">
      <w:pPr>
        <w:rPr>
          <w:rFonts w:ascii="Calibri" w:hAnsi="Calibri" w:cs="Calibri"/>
        </w:rPr>
      </w:pPr>
      <w:r w:rsidRPr="00DE2350">
        <w:rPr>
          <w:rFonts w:ascii="Calibri" w:hAnsi="Calibri" w:cs="Calibri"/>
        </w:rPr>
        <w:t>This experience reinforced an important lesson for me: in strategic B2B relationships,</w:t>
      </w:r>
      <w:r w:rsidR="00376F89" w:rsidRPr="00DE2350">
        <w:rPr>
          <w:rFonts w:ascii="Calibri" w:hAnsi="Calibri" w:cs="Calibri"/>
          <w:i/>
          <w:iCs/>
        </w:rPr>
        <w:t xml:space="preserve"> selling an idea</w:t>
      </w:r>
      <w:r w:rsidRPr="00DE2350">
        <w:rPr>
          <w:rFonts w:ascii="Calibri" w:hAnsi="Calibri" w:cs="Calibri"/>
          <w:i/>
          <w:iCs/>
        </w:rPr>
        <w:t xml:space="preserve"> is not always about securing an immediate yes. It is about building trust, staying close to the customer’s evolving priorities, and having the conviction to revisit ideas when the circumstances are right</w:t>
      </w:r>
      <w:r w:rsidR="007C135C" w:rsidRPr="00DE2350">
        <w:rPr>
          <w:rFonts w:ascii="Calibri" w:hAnsi="Calibri" w:cs="Calibri"/>
          <w:i/>
          <w:iCs/>
        </w:rPr>
        <w:t xml:space="preserve"> while solving other current priorities of the customer.</w:t>
      </w:r>
    </w:p>
    <w:p w14:paraId="578A9EE0" w14:textId="77974EBC" w:rsidR="00284A4D" w:rsidRPr="00DE2350" w:rsidRDefault="00364931" w:rsidP="00284A4D">
      <w:pPr>
        <w:rPr>
          <w:rFonts w:ascii="Calibri" w:hAnsi="Calibri" w:cs="Calibri"/>
        </w:rPr>
      </w:pPr>
      <w:r w:rsidRPr="00DE2350">
        <w:rPr>
          <w:rFonts w:ascii="Calibri" w:hAnsi="Calibri" w:cs="Calibri"/>
        </w:rPr>
        <w:t xml:space="preserve">It </w:t>
      </w:r>
      <w:r w:rsidR="00284A4D" w:rsidRPr="00DE2350">
        <w:rPr>
          <w:rFonts w:ascii="Calibri" w:hAnsi="Calibri" w:cs="Calibri"/>
        </w:rPr>
        <w:t>is</w:t>
      </w:r>
      <w:r w:rsidR="002A0CEF" w:rsidRPr="00DE2350">
        <w:rPr>
          <w:rFonts w:ascii="Calibri" w:hAnsi="Calibri" w:cs="Calibri"/>
        </w:rPr>
        <w:t xml:space="preserve"> not only about </w:t>
      </w:r>
      <w:r w:rsidR="00284A4D" w:rsidRPr="00DE2350">
        <w:rPr>
          <w:rFonts w:ascii="Calibri" w:hAnsi="Calibri" w:cs="Calibri"/>
        </w:rPr>
        <w:t>having a good idea</w:t>
      </w:r>
      <w:r w:rsidR="002A0CEF" w:rsidRPr="00DE2350">
        <w:rPr>
          <w:rFonts w:ascii="Calibri" w:hAnsi="Calibri" w:cs="Calibri"/>
        </w:rPr>
        <w:t xml:space="preserve"> but also about connecting the idea to customer’s reality. </w:t>
      </w:r>
    </w:p>
    <w:p w14:paraId="5712F154" w14:textId="30230827" w:rsidR="00284A4D" w:rsidRPr="00DE2350" w:rsidRDefault="00284A4D" w:rsidP="00284A4D">
      <w:pPr>
        <w:rPr>
          <w:rFonts w:ascii="Calibri" w:hAnsi="Calibri" w:cs="Calibri"/>
          <w:i/>
          <w:iCs/>
        </w:rPr>
      </w:pPr>
      <w:r w:rsidRPr="00DE2350">
        <w:rPr>
          <w:rFonts w:ascii="Calibri" w:hAnsi="Calibri" w:cs="Calibri"/>
        </w:rPr>
        <w:t xml:space="preserve">Matthew Dixon and Brent Adamson </w:t>
      </w:r>
      <w:r w:rsidR="00387766" w:rsidRPr="00DE2350">
        <w:rPr>
          <w:rFonts w:ascii="Calibri" w:hAnsi="Calibri" w:cs="Calibri"/>
        </w:rPr>
        <w:t>make</w:t>
      </w:r>
      <w:r w:rsidRPr="00DE2350">
        <w:rPr>
          <w:rFonts w:ascii="Calibri" w:hAnsi="Calibri" w:cs="Calibri"/>
        </w:rPr>
        <w:t xml:space="preserve"> a similar point in </w:t>
      </w:r>
      <w:r w:rsidRPr="00DE2350">
        <w:rPr>
          <w:rFonts w:ascii="Calibri" w:hAnsi="Calibri" w:cs="Calibri"/>
          <w:i/>
          <w:iCs/>
        </w:rPr>
        <w:t>The Challenger Sale</w:t>
      </w:r>
      <w:r w:rsidRPr="00DE2350">
        <w:rPr>
          <w:rFonts w:ascii="Calibri" w:hAnsi="Calibri" w:cs="Calibri"/>
        </w:rPr>
        <w:t xml:space="preserve">: </w:t>
      </w:r>
      <w:r w:rsidRPr="00DE2350">
        <w:rPr>
          <w:rFonts w:ascii="Calibri" w:hAnsi="Calibri" w:cs="Calibri"/>
          <w:i/>
          <w:iCs/>
        </w:rPr>
        <w:t xml:space="preserve">an idea </w:t>
      </w:r>
      <w:proofErr w:type="gramStart"/>
      <w:r w:rsidRPr="00DE2350">
        <w:rPr>
          <w:rFonts w:ascii="Calibri" w:hAnsi="Calibri" w:cs="Calibri"/>
          <w:i/>
          <w:iCs/>
        </w:rPr>
        <w:t>has to</w:t>
      </w:r>
      <w:proofErr w:type="gramEnd"/>
      <w:r w:rsidRPr="00DE2350">
        <w:rPr>
          <w:rFonts w:ascii="Calibri" w:hAnsi="Calibri" w:cs="Calibri"/>
          <w:i/>
          <w:iCs/>
        </w:rPr>
        <w:t xml:space="preserve"> be tailored to the person and their circumstances to be relevant.</w:t>
      </w:r>
    </w:p>
    <w:p w14:paraId="39D7D64D" w14:textId="0356BCDC" w:rsidR="000666BF" w:rsidRPr="00DE2350" w:rsidRDefault="00E34577" w:rsidP="000666BF">
      <w:pPr>
        <w:rPr>
          <w:rFonts w:ascii="Calibri" w:hAnsi="Calibri" w:cs="Calibri"/>
        </w:rPr>
      </w:pPr>
      <w:r w:rsidRPr="00DE2350">
        <w:rPr>
          <w:rFonts w:ascii="Calibri" w:hAnsi="Calibri" w:cs="Calibri"/>
        </w:rPr>
        <w:t xml:space="preserve">That </w:t>
      </w:r>
      <w:r w:rsidR="00E13594" w:rsidRPr="00DE2350">
        <w:rPr>
          <w:rFonts w:ascii="Calibri" w:hAnsi="Calibri" w:cs="Calibri"/>
        </w:rPr>
        <w:t>peculiarity</w:t>
      </w:r>
      <w:r w:rsidRPr="00DE2350">
        <w:rPr>
          <w:rFonts w:ascii="Calibri" w:hAnsi="Calibri" w:cs="Calibri"/>
        </w:rPr>
        <w:t xml:space="preserve"> is important because every stakeholder looks at an opportunity through a different lens.</w:t>
      </w:r>
      <w:r w:rsidR="004911FC" w:rsidRPr="00DE2350">
        <w:rPr>
          <w:rFonts w:ascii="Calibri" w:hAnsi="Calibri" w:cs="Calibri"/>
        </w:rPr>
        <w:t xml:space="preserve"> </w:t>
      </w:r>
      <w:r w:rsidR="00E13594" w:rsidRPr="00DE2350">
        <w:rPr>
          <w:rFonts w:ascii="Calibri" w:hAnsi="Calibri" w:cs="Calibri"/>
        </w:rPr>
        <w:t xml:space="preserve">For </w:t>
      </w:r>
      <w:r w:rsidR="00DD0BAA" w:rsidRPr="00DE2350">
        <w:rPr>
          <w:rFonts w:ascii="Calibri" w:hAnsi="Calibri" w:cs="Calibri"/>
        </w:rPr>
        <w:t>example</w:t>
      </w:r>
      <w:r w:rsidR="00E13594" w:rsidRPr="00DE2350">
        <w:rPr>
          <w:rFonts w:ascii="Calibri" w:hAnsi="Calibri" w:cs="Calibri"/>
        </w:rPr>
        <w:t xml:space="preserve">, an </w:t>
      </w:r>
      <w:r w:rsidRPr="00DE2350">
        <w:rPr>
          <w:rFonts w:ascii="Calibri" w:hAnsi="Calibri" w:cs="Calibri"/>
        </w:rPr>
        <w:t xml:space="preserve">engineering leader might focus on technical </w:t>
      </w:r>
      <w:r w:rsidR="0075371E" w:rsidRPr="00DE2350">
        <w:rPr>
          <w:rFonts w:ascii="Calibri" w:hAnsi="Calibri" w:cs="Calibri"/>
        </w:rPr>
        <w:t xml:space="preserve">intricacies </w:t>
      </w:r>
      <w:r w:rsidRPr="00DE2350">
        <w:rPr>
          <w:rFonts w:ascii="Calibri" w:hAnsi="Calibri" w:cs="Calibri"/>
        </w:rPr>
        <w:t xml:space="preserve">and the complexity of </w:t>
      </w:r>
      <w:r w:rsidR="0075371E" w:rsidRPr="00DE2350">
        <w:rPr>
          <w:rFonts w:ascii="Calibri" w:hAnsi="Calibri" w:cs="Calibri"/>
        </w:rPr>
        <w:t>product management</w:t>
      </w:r>
      <w:r w:rsidR="004911FC" w:rsidRPr="00DE2350">
        <w:rPr>
          <w:rFonts w:ascii="Calibri" w:hAnsi="Calibri" w:cs="Calibri"/>
        </w:rPr>
        <w:t xml:space="preserve"> while</w:t>
      </w:r>
      <w:r w:rsidRPr="00DE2350">
        <w:rPr>
          <w:rFonts w:ascii="Calibri" w:hAnsi="Calibri" w:cs="Calibri"/>
        </w:rPr>
        <w:t xml:space="preserve"> business leader may be more concerned about speed to market and operational efficiency. A CFO will want to understand the financial implications</w:t>
      </w:r>
      <w:r w:rsidR="0075371E" w:rsidRPr="00DE2350">
        <w:rPr>
          <w:rFonts w:ascii="Calibri" w:hAnsi="Calibri" w:cs="Calibri"/>
        </w:rPr>
        <w:t xml:space="preserve"> in short and long term</w:t>
      </w:r>
      <w:r w:rsidRPr="00DE2350">
        <w:rPr>
          <w:rFonts w:ascii="Calibri" w:hAnsi="Calibri" w:cs="Calibri"/>
        </w:rPr>
        <w:t>, costs,</w:t>
      </w:r>
      <w:r w:rsidR="0075371E" w:rsidRPr="00DE2350">
        <w:rPr>
          <w:rFonts w:ascii="Calibri" w:hAnsi="Calibri" w:cs="Calibri"/>
        </w:rPr>
        <w:t xml:space="preserve"> color of the budget,</w:t>
      </w:r>
      <w:r w:rsidRPr="00DE2350">
        <w:rPr>
          <w:rFonts w:ascii="Calibri" w:hAnsi="Calibri" w:cs="Calibri"/>
        </w:rPr>
        <w:t xml:space="preserve"> and return on investment, while a CEO may look at how the idea supports long-term growth or creates a competitive advantage.</w:t>
      </w:r>
      <w:r w:rsidR="000666BF" w:rsidRPr="00DE2350">
        <w:rPr>
          <w:rFonts w:ascii="Calibri" w:hAnsi="Calibri" w:cs="Calibri"/>
        </w:rPr>
        <w:t xml:space="preserve"> The idea itself may remain unchanged, but its relevance depends on what matters most to the person </w:t>
      </w:r>
      <w:r w:rsidR="00DD7F4E" w:rsidRPr="00DE2350">
        <w:rPr>
          <w:rFonts w:ascii="Calibri" w:hAnsi="Calibri" w:cs="Calibri"/>
        </w:rPr>
        <w:t>assessing</w:t>
      </w:r>
      <w:r w:rsidR="000666BF" w:rsidRPr="00DE2350">
        <w:rPr>
          <w:rFonts w:ascii="Calibri" w:hAnsi="Calibri" w:cs="Calibri"/>
        </w:rPr>
        <w:t xml:space="preserve"> it.</w:t>
      </w:r>
    </w:p>
    <w:p w14:paraId="47261CD8" w14:textId="77777777" w:rsidR="004B71A3" w:rsidRPr="00DE2350" w:rsidRDefault="004B71A3" w:rsidP="004B71A3">
      <w:pPr>
        <w:rPr>
          <w:rFonts w:ascii="Calibri" w:hAnsi="Calibri" w:cs="Calibri"/>
        </w:rPr>
      </w:pPr>
      <w:r w:rsidRPr="00DE2350">
        <w:rPr>
          <w:rFonts w:ascii="Calibri" w:hAnsi="Calibri" w:cs="Calibri"/>
        </w:rPr>
        <w:t>This is why I look at enterprise opportunities through three simple lenses:</w:t>
      </w:r>
    </w:p>
    <w:p w14:paraId="465AB34D" w14:textId="080777FA" w:rsidR="004B71A3" w:rsidRPr="00DE2350" w:rsidRDefault="004B71A3" w:rsidP="008322DC">
      <w:pPr>
        <w:pStyle w:val="ListParagraph"/>
        <w:numPr>
          <w:ilvl w:val="0"/>
          <w:numId w:val="1"/>
        </w:numPr>
        <w:rPr>
          <w:rFonts w:ascii="Calibri" w:hAnsi="Calibri" w:cs="Calibri"/>
        </w:rPr>
      </w:pPr>
      <w:r w:rsidRPr="00DE2350">
        <w:rPr>
          <w:rFonts w:ascii="Calibri" w:hAnsi="Calibri" w:cs="Calibri"/>
        </w:rPr>
        <w:t>The right idea</w:t>
      </w:r>
      <w:r w:rsidR="00712982" w:rsidRPr="00DE2350">
        <w:rPr>
          <w:rFonts w:ascii="Calibri" w:hAnsi="Calibri" w:cs="Calibri"/>
        </w:rPr>
        <w:t>.</w:t>
      </w:r>
    </w:p>
    <w:p w14:paraId="517C4638" w14:textId="219267C5" w:rsidR="004B71A3" w:rsidRPr="00DE2350" w:rsidRDefault="004B71A3" w:rsidP="008322DC">
      <w:pPr>
        <w:pStyle w:val="ListParagraph"/>
        <w:numPr>
          <w:ilvl w:val="0"/>
          <w:numId w:val="1"/>
        </w:numPr>
        <w:rPr>
          <w:rFonts w:ascii="Calibri" w:hAnsi="Calibri" w:cs="Calibri"/>
        </w:rPr>
      </w:pPr>
      <w:r w:rsidRPr="00DE2350">
        <w:rPr>
          <w:rFonts w:ascii="Calibri" w:hAnsi="Calibri" w:cs="Calibri"/>
        </w:rPr>
        <w:t>The right person</w:t>
      </w:r>
      <w:r w:rsidR="00712982" w:rsidRPr="00DE2350">
        <w:rPr>
          <w:rFonts w:ascii="Calibri" w:hAnsi="Calibri" w:cs="Calibri"/>
        </w:rPr>
        <w:t>.</w:t>
      </w:r>
    </w:p>
    <w:p w14:paraId="1C2D752B" w14:textId="08A3C204" w:rsidR="004B71A3" w:rsidRPr="00DE2350" w:rsidRDefault="004B71A3" w:rsidP="008322DC">
      <w:pPr>
        <w:pStyle w:val="ListParagraph"/>
        <w:numPr>
          <w:ilvl w:val="0"/>
          <w:numId w:val="1"/>
        </w:numPr>
        <w:rPr>
          <w:rFonts w:ascii="Calibri" w:hAnsi="Calibri" w:cs="Calibri"/>
        </w:rPr>
      </w:pPr>
      <w:r w:rsidRPr="00DE2350">
        <w:rPr>
          <w:rFonts w:ascii="Calibri" w:hAnsi="Calibri" w:cs="Calibri"/>
        </w:rPr>
        <w:t>The right time</w:t>
      </w:r>
      <w:r w:rsidR="00712982" w:rsidRPr="00DE2350">
        <w:rPr>
          <w:rFonts w:ascii="Calibri" w:hAnsi="Calibri" w:cs="Calibri"/>
        </w:rPr>
        <w:t>.</w:t>
      </w:r>
    </w:p>
    <w:p w14:paraId="630EE1FA" w14:textId="77777777" w:rsidR="00C752D2" w:rsidRPr="00DE2350" w:rsidRDefault="00C752D2" w:rsidP="00C752D2">
      <w:pPr>
        <w:rPr>
          <w:rFonts w:ascii="Calibri" w:hAnsi="Calibri" w:cs="Calibri"/>
        </w:rPr>
      </w:pPr>
      <w:r w:rsidRPr="00DE2350">
        <w:rPr>
          <w:rFonts w:ascii="Calibri" w:hAnsi="Calibri" w:cs="Calibri"/>
        </w:rPr>
        <w:t>When these three align, a conversation that once seemed to be going nowhere can suddenly move forward.</w:t>
      </w:r>
    </w:p>
    <w:p w14:paraId="79E1C8DE" w14:textId="07D800F6" w:rsidR="00FE3F95" w:rsidRPr="00DE2350" w:rsidRDefault="00FE3F95" w:rsidP="00C752D2">
      <w:pPr>
        <w:rPr>
          <w:rFonts w:ascii="Calibri" w:hAnsi="Calibri" w:cs="Calibri"/>
          <w:b/>
          <w:bCs/>
        </w:rPr>
      </w:pPr>
      <w:r w:rsidRPr="00DE2350">
        <w:rPr>
          <w:rFonts w:ascii="Calibri" w:hAnsi="Calibri" w:cs="Calibri"/>
          <w:b/>
          <w:bCs/>
        </w:rPr>
        <w:t>Persistence Is Not About Repeating Yourself</w:t>
      </w:r>
    </w:p>
    <w:p w14:paraId="47BF9AB7" w14:textId="37E4487B" w:rsidR="0038362E" w:rsidRPr="00DE2350" w:rsidRDefault="000F27A5" w:rsidP="0038362E">
      <w:pPr>
        <w:rPr>
          <w:rFonts w:ascii="Calibri" w:hAnsi="Calibri" w:cs="Calibri"/>
          <w:b/>
          <w:bCs/>
        </w:rPr>
      </w:pPr>
      <w:r w:rsidRPr="00DE2350">
        <w:rPr>
          <w:rFonts w:ascii="Calibri" w:hAnsi="Calibri" w:cs="Calibri"/>
        </w:rPr>
        <w:t xml:space="preserve">Another crucial aspect for </w:t>
      </w:r>
      <w:r w:rsidR="00096DF0" w:rsidRPr="00DE2350">
        <w:rPr>
          <w:rFonts w:ascii="Calibri" w:hAnsi="Calibri" w:cs="Calibri"/>
        </w:rPr>
        <w:t>Client partners</w:t>
      </w:r>
      <w:r w:rsidRPr="00DE2350">
        <w:rPr>
          <w:rFonts w:ascii="Calibri" w:hAnsi="Calibri" w:cs="Calibri"/>
        </w:rPr>
        <w:t xml:space="preserve"> and business development teams is </w:t>
      </w:r>
      <w:r w:rsidR="00362D7B" w:rsidRPr="00DE2350">
        <w:rPr>
          <w:rFonts w:ascii="Calibri" w:hAnsi="Calibri" w:cs="Calibri"/>
        </w:rPr>
        <w:t xml:space="preserve">to know that </w:t>
      </w:r>
      <w:r w:rsidRPr="00DE2350">
        <w:rPr>
          <w:rFonts w:ascii="Calibri" w:hAnsi="Calibri" w:cs="Calibri"/>
        </w:rPr>
        <w:t>persistence is essential in building long-term customer relationships. However, this is often misunderstoo</w:t>
      </w:r>
      <w:r w:rsidR="00362D7B" w:rsidRPr="00DE2350">
        <w:rPr>
          <w:rFonts w:ascii="Calibri" w:hAnsi="Calibri" w:cs="Calibri"/>
        </w:rPr>
        <w:t>d. P</w:t>
      </w:r>
      <w:r w:rsidRPr="00DE2350">
        <w:rPr>
          <w:rFonts w:ascii="Calibri" w:hAnsi="Calibri" w:cs="Calibri"/>
        </w:rPr>
        <w:t xml:space="preserve">ersistence doesn’t </w:t>
      </w:r>
      <w:r w:rsidR="00362D7B" w:rsidRPr="00DE2350">
        <w:rPr>
          <w:rFonts w:ascii="Calibri" w:hAnsi="Calibri" w:cs="Calibri"/>
        </w:rPr>
        <w:t>imply you</w:t>
      </w:r>
      <w:r w:rsidRPr="00DE2350">
        <w:rPr>
          <w:rFonts w:ascii="Calibri" w:hAnsi="Calibri" w:cs="Calibri"/>
        </w:rPr>
        <w:t xml:space="preserve"> </w:t>
      </w:r>
      <w:r w:rsidR="00362D7B" w:rsidRPr="00DE2350">
        <w:rPr>
          <w:rFonts w:ascii="Calibri" w:hAnsi="Calibri" w:cs="Calibri"/>
        </w:rPr>
        <w:t xml:space="preserve">keep sending the </w:t>
      </w:r>
      <w:r w:rsidRPr="00DE2350">
        <w:rPr>
          <w:rFonts w:ascii="Calibri" w:hAnsi="Calibri" w:cs="Calibri"/>
        </w:rPr>
        <w:t xml:space="preserve">same presentation </w:t>
      </w:r>
      <w:r w:rsidR="00362D7B" w:rsidRPr="00DE2350">
        <w:rPr>
          <w:rFonts w:ascii="Calibri" w:hAnsi="Calibri" w:cs="Calibri"/>
        </w:rPr>
        <w:t xml:space="preserve">to your customer counterpart and hoping </w:t>
      </w:r>
      <w:r w:rsidRPr="00DE2350">
        <w:rPr>
          <w:rFonts w:ascii="Calibri" w:hAnsi="Calibri" w:cs="Calibri"/>
        </w:rPr>
        <w:t>for a different response</w:t>
      </w:r>
      <w:r w:rsidR="00362D7B" w:rsidRPr="00DE2350">
        <w:rPr>
          <w:rFonts w:ascii="Calibri" w:hAnsi="Calibri" w:cs="Calibri"/>
        </w:rPr>
        <w:t>. An idea should not be pushed</w:t>
      </w:r>
      <w:r w:rsidRPr="00DE2350">
        <w:rPr>
          <w:rFonts w:ascii="Calibri" w:hAnsi="Calibri" w:cs="Calibri"/>
        </w:rPr>
        <w:t xml:space="preserve"> when the customer </w:t>
      </w:r>
      <w:r w:rsidR="00362D7B" w:rsidRPr="00DE2350">
        <w:rPr>
          <w:rFonts w:ascii="Calibri" w:hAnsi="Calibri" w:cs="Calibri"/>
        </w:rPr>
        <w:t xml:space="preserve">has already </w:t>
      </w:r>
      <w:r w:rsidRPr="00DE2350">
        <w:rPr>
          <w:rFonts w:ascii="Calibri" w:hAnsi="Calibri" w:cs="Calibri"/>
        </w:rPr>
        <w:t>made it clear that it isn’t relevant to their current priorities.</w:t>
      </w:r>
      <w:r w:rsidR="00362D7B" w:rsidRPr="00DE2350">
        <w:rPr>
          <w:rFonts w:ascii="Calibri" w:hAnsi="Calibri" w:cs="Calibri"/>
        </w:rPr>
        <w:t xml:space="preserve"> However, this does not necessarily imply t</w:t>
      </w:r>
      <w:r w:rsidRPr="00DE2350">
        <w:rPr>
          <w:rFonts w:ascii="Calibri" w:hAnsi="Calibri" w:cs="Calibri"/>
        </w:rPr>
        <w:t>hat the customer hasn’t understood the value of what we are proposing.</w:t>
      </w:r>
      <w:r w:rsidR="00362D7B" w:rsidRPr="00DE2350">
        <w:rPr>
          <w:rFonts w:ascii="Calibri" w:hAnsi="Calibri" w:cs="Calibri"/>
        </w:rPr>
        <w:t xml:space="preserve"> From our end, true persistence</w:t>
      </w:r>
      <w:r w:rsidR="0038362E" w:rsidRPr="00DE2350">
        <w:rPr>
          <w:rFonts w:ascii="Calibri" w:hAnsi="Calibri" w:cs="Calibri"/>
        </w:rPr>
        <w:t xml:space="preserve"> is about </w:t>
      </w:r>
      <w:r w:rsidR="0038362E" w:rsidRPr="00DE2350">
        <w:rPr>
          <w:rFonts w:ascii="Calibri" w:hAnsi="Calibri" w:cs="Calibri"/>
          <w:b/>
          <w:bCs/>
        </w:rPr>
        <w:t>staying close enough to the customer to recognize when the context changes</w:t>
      </w:r>
      <w:r w:rsidR="000B493A" w:rsidRPr="00DE2350">
        <w:rPr>
          <w:rFonts w:ascii="Calibri" w:hAnsi="Calibri" w:cs="Calibri"/>
          <w:b/>
          <w:bCs/>
        </w:rPr>
        <w:t xml:space="preserve"> and refine the message tuned to the context.</w:t>
      </w:r>
    </w:p>
    <w:p w14:paraId="3E33B764" w14:textId="61032C42" w:rsidR="007827A7" w:rsidRPr="00DE2350" w:rsidRDefault="007827A7" w:rsidP="007827A7">
      <w:pPr>
        <w:rPr>
          <w:rFonts w:ascii="Calibri" w:hAnsi="Calibri" w:cs="Calibri"/>
        </w:rPr>
      </w:pPr>
      <w:r w:rsidRPr="00DE2350">
        <w:rPr>
          <w:rFonts w:ascii="Calibri" w:hAnsi="Calibri" w:cs="Calibri"/>
        </w:rPr>
        <w:t>Building relationships across different stakeholders, staying close to the customer’s business and watching for the signals that indicate when priorities are changing. It also means being ready to bring the idea back when the problem it addresses becomes more important or the customer is better positioned to act on it.</w:t>
      </w:r>
    </w:p>
    <w:p w14:paraId="2A7B0977" w14:textId="68DAC521" w:rsidR="00046285" w:rsidRPr="00DE2350" w:rsidRDefault="007827A7" w:rsidP="00046285">
      <w:pPr>
        <w:rPr>
          <w:rFonts w:ascii="Calibri" w:hAnsi="Calibri" w:cs="Calibri"/>
          <w:i/>
          <w:iCs/>
        </w:rPr>
      </w:pPr>
      <w:r w:rsidRPr="00DE2350">
        <w:rPr>
          <w:rFonts w:ascii="Calibri" w:hAnsi="Calibri" w:cs="Calibri"/>
        </w:rPr>
        <w:t xml:space="preserve">Neil Rackham makes a similar point in </w:t>
      </w:r>
      <w:r w:rsidRPr="00DE2350">
        <w:rPr>
          <w:rFonts w:ascii="Calibri" w:hAnsi="Calibri" w:cs="Calibri"/>
          <w:i/>
          <w:iCs/>
        </w:rPr>
        <w:t>SPIN Selling</w:t>
      </w:r>
      <w:r w:rsidRPr="00DE2350">
        <w:rPr>
          <w:rFonts w:ascii="Calibri" w:hAnsi="Calibri" w:cs="Calibri"/>
        </w:rPr>
        <w:t xml:space="preserve">: </w:t>
      </w:r>
      <w:r w:rsidRPr="00DE2350">
        <w:rPr>
          <w:rFonts w:ascii="Calibri" w:hAnsi="Calibri" w:cs="Calibri"/>
          <w:i/>
          <w:iCs/>
        </w:rPr>
        <w:t>when we jump to a solution before fully understanding the customer’s situation and needs, we can create resistance rather than momentum.</w:t>
      </w:r>
    </w:p>
    <w:p w14:paraId="1AD1FD2E" w14:textId="28A9DD7F" w:rsidR="00046285" w:rsidRPr="00DE2350" w:rsidRDefault="00046285" w:rsidP="00046285">
      <w:pPr>
        <w:rPr>
          <w:rFonts w:ascii="Calibri" w:hAnsi="Calibri" w:cs="Calibri"/>
          <w:b/>
          <w:bCs/>
          <w:i/>
          <w:iCs/>
          <w:color w:val="EE0000"/>
        </w:rPr>
      </w:pPr>
      <w:r w:rsidRPr="00DE2350">
        <w:rPr>
          <w:rFonts w:ascii="Calibri" w:hAnsi="Calibri" w:cs="Calibri"/>
          <w:i/>
          <w:iCs/>
          <w:color w:val="EE0000"/>
        </w:rPr>
        <w:t>Imagine visiting a doctor with a few symptoms. As they ask questions and listen carefully, they uncover other symptoms you hadn’t even thought to mention. You begin to feel understood</w:t>
      </w:r>
      <w:r w:rsidR="00EE4632" w:rsidRPr="00DE2350">
        <w:rPr>
          <w:rFonts w:ascii="Calibri" w:hAnsi="Calibri" w:cs="Calibri"/>
          <w:i/>
          <w:iCs/>
          <w:color w:val="EE0000"/>
        </w:rPr>
        <w:t xml:space="preserve"> and start </w:t>
      </w:r>
      <w:r w:rsidRPr="00DE2350">
        <w:rPr>
          <w:rFonts w:ascii="Calibri" w:hAnsi="Calibri" w:cs="Calibri"/>
          <w:i/>
          <w:iCs/>
          <w:color w:val="EE0000"/>
        </w:rPr>
        <w:t>trust</w:t>
      </w:r>
      <w:r w:rsidR="00EE4632" w:rsidRPr="00DE2350">
        <w:rPr>
          <w:rFonts w:ascii="Calibri" w:hAnsi="Calibri" w:cs="Calibri"/>
          <w:i/>
          <w:iCs/>
          <w:color w:val="EE0000"/>
        </w:rPr>
        <w:t>ing</w:t>
      </w:r>
      <w:r w:rsidRPr="00DE2350">
        <w:rPr>
          <w:rFonts w:ascii="Calibri" w:hAnsi="Calibri" w:cs="Calibri"/>
          <w:i/>
          <w:iCs/>
          <w:color w:val="EE0000"/>
        </w:rPr>
        <w:t xml:space="preserve"> their judgment</w:t>
      </w:r>
      <w:r w:rsidR="00EE4632" w:rsidRPr="00DE2350">
        <w:rPr>
          <w:rFonts w:ascii="Calibri" w:hAnsi="Calibri" w:cs="Calibri"/>
          <w:i/>
          <w:iCs/>
          <w:color w:val="EE0000"/>
        </w:rPr>
        <w:t xml:space="preserve">. You </w:t>
      </w:r>
      <w:r w:rsidRPr="00DE2350">
        <w:rPr>
          <w:rFonts w:ascii="Calibri" w:hAnsi="Calibri" w:cs="Calibri"/>
          <w:i/>
          <w:iCs/>
          <w:color w:val="EE0000"/>
        </w:rPr>
        <w:t xml:space="preserve">feel more confident that they can identify the underlying problem and recommend the right treatment. But when, exactly, </w:t>
      </w:r>
      <w:r w:rsidRPr="00DE2350">
        <w:rPr>
          <w:rFonts w:ascii="Calibri" w:hAnsi="Calibri" w:cs="Calibri"/>
          <w:b/>
          <w:bCs/>
          <w:i/>
          <w:iCs/>
          <w:color w:val="EE0000"/>
        </w:rPr>
        <w:t>did the doctor earn your trust?</w:t>
      </w:r>
    </w:p>
    <w:p w14:paraId="4085C894" w14:textId="6B75A1ED" w:rsidR="00046285" w:rsidRPr="00DE2350" w:rsidRDefault="00046285" w:rsidP="00046285">
      <w:pPr>
        <w:rPr>
          <w:rFonts w:ascii="Calibri" w:hAnsi="Calibri" w:cs="Calibri"/>
          <w:b/>
          <w:bCs/>
          <w:i/>
          <w:iCs/>
          <w:color w:val="EE0000"/>
        </w:rPr>
      </w:pPr>
      <w:r w:rsidRPr="00DE2350">
        <w:rPr>
          <w:rFonts w:ascii="Calibri" w:hAnsi="Calibri" w:cs="Calibri"/>
          <w:i/>
          <w:iCs/>
          <w:color w:val="EE0000"/>
        </w:rPr>
        <w:t>Was it when they prescribed the treatment? Or was it earlier, when they asked the right questions, listened without rushing, and helped you connect the dots?</w:t>
      </w:r>
    </w:p>
    <w:p w14:paraId="676CAD81" w14:textId="77777777" w:rsidR="00046285" w:rsidRPr="00DE2350" w:rsidRDefault="00046285" w:rsidP="00046285">
      <w:pPr>
        <w:rPr>
          <w:rFonts w:ascii="Calibri" w:hAnsi="Calibri" w:cs="Calibri"/>
          <w:b/>
          <w:bCs/>
          <w:i/>
          <w:iCs/>
          <w:color w:val="EE0000"/>
        </w:rPr>
      </w:pPr>
      <w:r w:rsidRPr="00DE2350">
        <w:rPr>
          <w:rFonts w:ascii="Calibri" w:hAnsi="Calibri" w:cs="Calibri"/>
          <w:i/>
          <w:iCs/>
          <w:color w:val="EE0000"/>
        </w:rPr>
        <w:t xml:space="preserve">That’s the point: </w:t>
      </w:r>
      <w:r w:rsidRPr="00DE2350">
        <w:rPr>
          <w:rFonts w:ascii="Calibri" w:hAnsi="Calibri" w:cs="Calibri"/>
          <w:b/>
          <w:bCs/>
          <w:i/>
          <w:iCs/>
          <w:color w:val="EE0000"/>
        </w:rPr>
        <w:t>trust often begins long before a solution is offered.</w:t>
      </w:r>
    </w:p>
    <w:p w14:paraId="200081BD" w14:textId="419BD957" w:rsidR="007827A7" w:rsidRPr="00DE2350" w:rsidRDefault="00860AF3" w:rsidP="007827A7">
      <w:pPr>
        <w:rPr>
          <w:rFonts w:ascii="Calibri" w:hAnsi="Calibri" w:cs="Calibri"/>
        </w:rPr>
      </w:pPr>
      <w:r w:rsidRPr="00DE2350">
        <w:rPr>
          <w:rFonts w:ascii="Calibri" w:hAnsi="Calibri" w:cs="Calibri"/>
        </w:rPr>
        <w:t>It i</w:t>
      </w:r>
      <w:r w:rsidR="007827A7" w:rsidRPr="00DE2350">
        <w:rPr>
          <w:rFonts w:ascii="Calibri" w:hAnsi="Calibri" w:cs="Calibri"/>
        </w:rPr>
        <w:t>sn’t to sell harder, it is to</w:t>
      </w:r>
      <w:r w:rsidRPr="00DE2350">
        <w:rPr>
          <w:rFonts w:ascii="Calibri" w:hAnsi="Calibri" w:cs="Calibri"/>
        </w:rPr>
        <w:t xml:space="preserve"> </w:t>
      </w:r>
      <w:r w:rsidR="007827A7" w:rsidRPr="00DE2350">
        <w:rPr>
          <w:rFonts w:ascii="Calibri" w:hAnsi="Calibri" w:cs="Calibri"/>
        </w:rPr>
        <w:t>listen better, understand the context and know</w:t>
      </w:r>
      <w:r w:rsidR="00B753B2" w:rsidRPr="00DE2350">
        <w:rPr>
          <w:rFonts w:ascii="Calibri" w:hAnsi="Calibri" w:cs="Calibri"/>
        </w:rPr>
        <w:t xml:space="preserve"> the right time </w:t>
      </w:r>
      <w:r w:rsidR="007827A7" w:rsidRPr="00DE2350">
        <w:rPr>
          <w:rFonts w:ascii="Calibri" w:hAnsi="Calibri" w:cs="Calibri"/>
        </w:rPr>
        <w:t>to re-engage.</w:t>
      </w:r>
    </w:p>
    <w:p w14:paraId="46C53B10" w14:textId="289618EE" w:rsidR="00507D77" w:rsidRPr="00DE2350" w:rsidRDefault="00507D77" w:rsidP="007827A7">
      <w:pPr>
        <w:rPr>
          <w:rFonts w:ascii="Calibri" w:hAnsi="Calibri" w:cs="Calibri"/>
          <w:b/>
          <w:bCs/>
        </w:rPr>
      </w:pPr>
      <w:r w:rsidRPr="00DE2350">
        <w:rPr>
          <w:rFonts w:ascii="Calibri" w:hAnsi="Calibri" w:cs="Calibri"/>
          <w:b/>
          <w:bCs/>
        </w:rPr>
        <w:t>Why an Idea May Not Land</w:t>
      </w:r>
    </w:p>
    <w:p w14:paraId="232397B8" w14:textId="77777777" w:rsidR="00CB7E4D" w:rsidRPr="00DE2350" w:rsidRDefault="00013142" w:rsidP="00507D77">
      <w:pPr>
        <w:rPr>
          <w:rFonts w:ascii="Calibri" w:hAnsi="Calibri" w:cs="Calibri"/>
        </w:rPr>
      </w:pPr>
      <w:r w:rsidRPr="00DE2350">
        <w:rPr>
          <w:rFonts w:ascii="Calibri" w:hAnsi="Calibri" w:cs="Calibri"/>
        </w:rPr>
        <w:t>A “no” may not be the end of a conversation.</w:t>
      </w:r>
      <w:r w:rsidR="00E8698A" w:rsidRPr="00DE2350">
        <w:rPr>
          <w:rFonts w:ascii="Calibri" w:hAnsi="Calibri" w:cs="Calibri"/>
        </w:rPr>
        <w:t xml:space="preserve"> There</w:t>
      </w:r>
      <w:r w:rsidR="00507D77" w:rsidRPr="00DE2350">
        <w:rPr>
          <w:rFonts w:ascii="Calibri" w:hAnsi="Calibri" w:cs="Calibri"/>
        </w:rPr>
        <w:t xml:space="preserve"> are many reasons an idea may not land with a customer</w:t>
      </w:r>
      <w:r w:rsidR="00CB7E4D" w:rsidRPr="00DE2350">
        <w:rPr>
          <w:rFonts w:ascii="Calibri" w:hAnsi="Calibri" w:cs="Calibri"/>
        </w:rPr>
        <w:t>.</w:t>
      </w:r>
    </w:p>
    <w:p w14:paraId="3B526367" w14:textId="27804609" w:rsidR="00507D77" w:rsidRPr="00DE2350" w:rsidRDefault="00CB7E4D" w:rsidP="00507D77">
      <w:pPr>
        <w:rPr>
          <w:rFonts w:ascii="Calibri" w:hAnsi="Calibri" w:cs="Calibri"/>
        </w:rPr>
      </w:pPr>
      <w:r w:rsidRPr="00DE2350">
        <w:rPr>
          <w:rFonts w:ascii="Calibri" w:hAnsi="Calibri" w:cs="Calibri"/>
        </w:rPr>
        <w:t xml:space="preserve">The </w:t>
      </w:r>
      <w:r w:rsidR="00507D77" w:rsidRPr="00DE2350">
        <w:rPr>
          <w:rFonts w:ascii="Calibri" w:hAnsi="Calibri" w:cs="Calibri"/>
        </w:rPr>
        <w:t>problem may not yet be significant enough to warrant action, or the business case may not be compelling enough. We may be speaking with someone who does not have the influence or authority to move the decision forward. The customer may also be focused on more immediate priorities or simply not be ready to act.</w:t>
      </w:r>
    </w:p>
    <w:p w14:paraId="20F6F21F" w14:textId="20769B66" w:rsidR="005A0698" w:rsidRPr="00DE2350" w:rsidRDefault="00507D77" w:rsidP="005A0698">
      <w:pPr>
        <w:rPr>
          <w:rFonts w:ascii="Calibri" w:hAnsi="Calibri" w:cs="Calibri"/>
          <w:b/>
          <w:bCs/>
        </w:rPr>
      </w:pPr>
      <w:r w:rsidRPr="00DE2350">
        <w:rPr>
          <w:rFonts w:ascii="Calibri" w:hAnsi="Calibri" w:cs="Calibri"/>
        </w:rPr>
        <w:t>These are very different situations, and understanding which one we are dealing with is often as important as the idea itself.</w:t>
      </w:r>
    </w:p>
    <w:p w14:paraId="3CB342D0" w14:textId="77777777" w:rsidR="005A0698" w:rsidRPr="00DE2350" w:rsidRDefault="005A0698" w:rsidP="005A0698">
      <w:pPr>
        <w:rPr>
          <w:rFonts w:ascii="Calibri" w:hAnsi="Calibri" w:cs="Calibri"/>
          <w:b/>
          <w:bCs/>
        </w:rPr>
      </w:pPr>
      <w:r w:rsidRPr="00DE2350">
        <w:rPr>
          <w:rFonts w:ascii="Calibri" w:hAnsi="Calibri" w:cs="Calibri"/>
          <w:b/>
          <w:bCs/>
        </w:rPr>
        <w:t>The Moment Can Change</w:t>
      </w:r>
    </w:p>
    <w:p w14:paraId="72E4817E" w14:textId="515ADCA5" w:rsidR="005A0698" w:rsidRPr="00DE2350" w:rsidRDefault="005A0698" w:rsidP="005A0698">
      <w:pPr>
        <w:rPr>
          <w:rFonts w:ascii="Calibri" w:hAnsi="Calibri" w:cs="Calibri"/>
        </w:rPr>
      </w:pPr>
      <w:r w:rsidRPr="00DE2350">
        <w:rPr>
          <w:rFonts w:ascii="Calibri" w:hAnsi="Calibri" w:cs="Calibri"/>
        </w:rPr>
        <w:t>I have seen this play out many times in long-term customer relationships.</w:t>
      </w:r>
      <w:r w:rsidR="002736DD" w:rsidRPr="00DE2350">
        <w:rPr>
          <w:rFonts w:ascii="Calibri" w:hAnsi="Calibri" w:cs="Calibri"/>
        </w:rPr>
        <w:t xml:space="preserve"> </w:t>
      </w:r>
      <w:r w:rsidRPr="00DE2350">
        <w:rPr>
          <w:rFonts w:ascii="Calibri" w:hAnsi="Calibri" w:cs="Calibri"/>
        </w:rPr>
        <w:t>Consider an idea around engineering transformation</w:t>
      </w:r>
      <w:r w:rsidR="002736DD" w:rsidRPr="00DE2350">
        <w:rPr>
          <w:rFonts w:ascii="Calibri" w:hAnsi="Calibri" w:cs="Calibri"/>
        </w:rPr>
        <w:t>, a</w:t>
      </w:r>
      <w:r w:rsidRPr="00DE2350">
        <w:rPr>
          <w:rFonts w:ascii="Calibri" w:hAnsi="Calibri" w:cs="Calibri"/>
        </w:rPr>
        <w:t>t one point, the customer may say:</w:t>
      </w:r>
      <w:r w:rsidR="00C70531" w:rsidRPr="00DE2350">
        <w:rPr>
          <w:rFonts w:ascii="Calibri" w:hAnsi="Calibri" w:cs="Calibri"/>
        </w:rPr>
        <w:t xml:space="preserve"> </w:t>
      </w:r>
      <w:r w:rsidRPr="00DE2350">
        <w:rPr>
          <w:rFonts w:ascii="Calibri" w:hAnsi="Calibri" w:cs="Calibri"/>
          <w:i/>
          <w:iCs/>
        </w:rPr>
        <w:t>“It is a good idea, but it is not a priority for us right now.”</w:t>
      </w:r>
    </w:p>
    <w:p w14:paraId="562FCCE2" w14:textId="3D109CE8" w:rsidR="005A0698" w:rsidRPr="00DE2350" w:rsidRDefault="00396249" w:rsidP="005A0698">
      <w:pPr>
        <w:rPr>
          <w:rFonts w:ascii="Calibri" w:hAnsi="Calibri" w:cs="Calibri"/>
        </w:rPr>
      </w:pPr>
      <w:r w:rsidRPr="00DE2350">
        <w:rPr>
          <w:rFonts w:ascii="Calibri" w:hAnsi="Calibri" w:cs="Calibri"/>
        </w:rPr>
        <w:t xml:space="preserve">Customers’ business may look very different six months or a year later. </w:t>
      </w:r>
      <w:r w:rsidR="005A0698" w:rsidRPr="00DE2350">
        <w:rPr>
          <w:rFonts w:ascii="Calibri" w:hAnsi="Calibri" w:cs="Calibri"/>
        </w:rPr>
        <w:t xml:space="preserve">A major product launch may create pressure on engineering </w:t>
      </w:r>
      <w:r w:rsidR="00164D4B" w:rsidRPr="00DE2350">
        <w:rPr>
          <w:rFonts w:ascii="Calibri" w:hAnsi="Calibri" w:cs="Calibri"/>
        </w:rPr>
        <w:t>capacity,</w:t>
      </w:r>
      <w:r w:rsidR="00384ABD" w:rsidRPr="00DE2350">
        <w:rPr>
          <w:rFonts w:ascii="Calibri" w:hAnsi="Calibri" w:cs="Calibri"/>
        </w:rPr>
        <w:t xml:space="preserve"> </w:t>
      </w:r>
      <w:r w:rsidR="00164D4B" w:rsidRPr="00DE2350">
        <w:rPr>
          <w:rFonts w:ascii="Calibri" w:hAnsi="Calibri" w:cs="Calibri"/>
        </w:rPr>
        <w:t>a</w:t>
      </w:r>
      <w:r w:rsidR="005A0698" w:rsidRPr="00DE2350">
        <w:rPr>
          <w:rFonts w:ascii="Calibri" w:hAnsi="Calibri" w:cs="Calibri"/>
        </w:rPr>
        <w:t xml:space="preserve">n acquisition may require new </w:t>
      </w:r>
      <w:r w:rsidR="00164D4B" w:rsidRPr="00DE2350">
        <w:rPr>
          <w:rFonts w:ascii="Calibri" w:hAnsi="Calibri" w:cs="Calibri"/>
        </w:rPr>
        <w:t>capabilities,</w:t>
      </w:r>
      <w:r w:rsidR="00384ABD" w:rsidRPr="00DE2350">
        <w:rPr>
          <w:rFonts w:ascii="Calibri" w:hAnsi="Calibri" w:cs="Calibri"/>
        </w:rPr>
        <w:t xml:space="preserve"> </w:t>
      </w:r>
      <w:r w:rsidR="00164D4B" w:rsidRPr="00DE2350">
        <w:rPr>
          <w:rFonts w:ascii="Calibri" w:hAnsi="Calibri" w:cs="Calibri"/>
        </w:rPr>
        <w:t>t</w:t>
      </w:r>
      <w:r w:rsidR="005A0698" w:rsidRPr="00DE2350">
        <w:rPr>
          <w:rFonts w:ascii="Calibri" w:hAnsi="Calibri" w:cs="Calibri"/>
        </w:rPr>
        <w:t>alent shortages may begin affecting delivery</w:t>
      </w:r>
      <w:r w:rsidR="00384ABD" w:rsidRPr="00DE2350">
        <w:rPr>
          <w:rFonts w:ascii="Calibri" w:hAnsi="Calibri" w:cs="Calibri"/>
        </w:rPr>
        <w:t xml:space="preserve">, </w:t>
      </w:r>
      <w:r w:rsidR="00164D4B" w:rsidRPr="00DE2350">
        <w:rPr>
          <w:rFonts w:ascii="Calibri" w:hAnsi="Calibri" w:cs="Calibri"/>
        </w:rPr>
        <w:t>m</w:t>
      </w:r>
      <w:r w:rsidR="005A0698" w:rsidRPr="00DE2350">
        <w:rPr>
          <w:rFonts w:ascii="Calibri" w:hAnsi="Calibri" w:cs="Calibri"/>
        </w:rPr>
        <w:t>arket conditions may demand faster development cycles</w:t>
      </w:r>
      <w:r w:rsidR="00164D4B" w:rsidRPr="00DE2350">
        <w:rPr>
          <w:rFonts w:ascii="Calibri" w:hAnsi="Calibri" w:cs="Calibri"/>
        </w:rPr>
        <w:t xml:space="preserve"> or c</w:t>
      </w:r>
      <w:r w:rsidR="005A0698" w:rsidRPr="00DE2350">
        <w:rPr>
          <w:rFonts w:ascii="Calibri" w:hAnsi="Calibri" w:cs="Calibri"/>
        </w:rPr>
        <w:t>ost pressures may force a rethink of the operating model.</w:t>
      </w:r>
    </w:p>
    <w:p w14:paraId="0A291B17" w14:textId="520ECBE0" w:rsidR="005A0698" w:rsidRPr="00DE2350" w:rsidRDefault="00164D4B" w:rsidP="005A0698">
      <w:pPr>
        <w:rPr>
          <w:rFonts w:ascii="Calibri" w:hAnsi="Calibri" w:cs="Calibri"/>
        </w:rPr>
      </w:pPr>
      <w:r w:rsidRPr="00DE2350">
        <w:rPr>
          <w:rFonts w:ascii="Calibri" w:hAnsi="Calibri" w:cs="Calibri"/>
        </w:rPr>
        <w:t>The idea presented to the customer did not necessarily change but, s</w:t>
      </w:r>
      <w:r w:rsidR="005A0698" w:rsidRPr="00DE2350">
        <w:rPr>
          <w:rFonts w:ascii="Calibri" w:hAnsi="Calibri" w:cs="Calibri"/>
        </w:rPr>
        <w:t>uddenly, the same idea has a different level of relevance.</w:t>
      </w:r>
      <w:r w:rsidR="00517CD2" w:rsidRPr="00DE2350">
        <w:rPr>
          <w:rFonts w:ascii="Calibri" w:hAnsi="Calibri" w:cs="Calibri"/>
        </w:rPr>
        <w:t xml:space="preserve"> </w:t>
      </w:r>
      <w:r w:rsidR="005A0698" w:rsidRPr="00DE2350">
        <w:rPr>
          <w:rFonts w:ascii="Calibri" w:hAnsi="Calibri" w:cs="Calibri"/>
          <w:b/>
          <w:bCs/>
        </w:rPr>
        <w:t xml:space="preserve">The customer’s business context </w:t>
      </w:r>
      <w:r w:rsidRPr="00DE2350">
        <w:rPr>
          <w:rFonts w:ascii="Calibri" w:hAnsi="Calibri" w:cs="Calibri"/>
          <w:b/>
          <w:bCs/>
        </w:rPr>
        <w:t xml:space="preserve">changed. </w:t>
      </w:r>
    </w:p>
    <w:p w14:paraId="638A6BD4" w14:textId="57162489" w:rsidR="009D1EC5" w:rsidRPr="00DE2350" w:rsidRDefault="009D1EC5" w:rsidP="005A0698">
      <w:pPr>
        <w:rPr>
          <w:rFonts w:ascii="Calibri" w:hAnsi="Calibri" w:cs="Calibri"/>
        </w:rPr>
      </w:pPr>
      <w:r w:rsidRPr="00DE2350">
        <w:rPr>
          <w:rFonts w:ascii="Calibri" w:hAnsi="Calibri" w:cs="Calibri"/>
        </w:rPr>
        <w:t xml:space="preserve">This is the reason why </w:t>
      </w:r>
      <w:r w:rsidR="00384ABD" w:rsidRPr="00DE2350">
        <w:rPr>
          <w:rFonts w:ascii="Calibri" w:hAnsi="Calibri" w:cs="Calibri"/>
        </w:rPr>
        <w:t xml:space="preserve">nurturing </w:t>
      </w:r>
      <w:r w:rsidRPr="00DE2350">
        <w:rPr>
          <w:rFonts w:ascii="Calibri" w:hAnsi="Calibri" w:cs="Calibri"/>
        </w:rPr>
        <w:t>relationships with customer</w:t>
      </w:r>
      <w:r w:rsidR="00384ABD" w:rsidRPr="00DE2350">
        <w:rPr>
          <w:rFonts w:ascii="Calibri" w:hAnsi="Calibri" w:cs="Calibri"/>
        </w:rPr>
        <w:t>s</w:t>
      </w:r>
      <w:r w:rsidRPr="00DE2350">
        <w:rPr>
          <w:rFonts w:ascii="Calibri" w:hAnsi="Calibri" w:cs="Calibri"/>
        </w:rPr>
        <w:t xml:space="preserve"> </w:t>
      </w:r>
      <w:r w:rsidR="00384ABD" w:rsidRPr="00DE2350">
        <w:rPr>
          <w:rFonts w:ascii="Calibri" w:hAnsi="Calibri" w:cs="Calibri"/>
        </w:rPr>
        <w:t xml:space="preserve">is so </w:t>
      </w:r>
      <w:r w:rsidRPr="00DE2350">
        <w:rPr>
          <w:rFonts w:ascii="Calibri" w:hAnsi="Calibri" w:cs="Calibri"/>
        </w:rPr>
        <w:t>important</w:t>
      </w:r>
      <w:r w:rsidR="00384ABD" w:rsidRPr="00DE2350">
        <w:rPr>
          <w:rFonts w:ascii="Calibri" w:hAnsi="Calibri" w:cs="Calibri"/>
        </w:rPr>
        <w:t xml:space="preserve"> so that we </w:t>
      </w:r>
      <w:r w:rsidRPr="00DE2350">
        <w:rPr>
          <w:rFonts w:ascii="Calibri" w:hAnsi="Calibri" w:cs="Calibri"/>
        </w:rPr>
        <w:t>understand the</w:t>
      </w:r>
      <w:r w:rsidR="0080042E" w:rsidRPr="00DE2350">
        <w:rPr>
          <w:rFonts w:ascii="Calibri" w:hAnsi="Calibri" w:cs="Calibri"/>
        </w:rPr>
        <w:t xml:space="preserve">m </w:t>
      </w:r>
      <w:r w:rsidRPr="00DE2350">
        <w:rPr>
          <w:rFonts w:ascii="Calibri" w:hAnsi="Calibri" w:cs="Calibri"/>
        </w:rPr>
        <w:t xml:space="preserve">well enough to </w:t>
      </w:r>
      <w:r w:rsidR="0080042E" w:rsidRPr="00DE2350">
        <w:rPr>
          <w:rFonts w:ascii="Calibri" w:hAnsi="Calibri" w:cs="Calibri"/>
        </w:rPr>
        <w:t xml:space="preserve">revisit the idea when the context is right. </w:t>
      </w:r>
    </w:p>
    <w:p w14:paraId="61360A1B" w14:textId="5B80D444" w:rsidR="0097570B" w:rsidRPr="00DE2350" w:rsidRDefault="0097570B" w:rsidP="005A0698">
      <w:pPr>
        <w:rPr>
          <w:rFonts w:ascii="Calibri" w:hAnsi="Calibri" w:cs="Calibri"/>
          <w:b/>
          <w:bCs/>
        </w:rPr>
      </w:pPr>
      <w:r w:rsidRPr="00DE2350">
        <w:rPr>
          <w:rFonts w:ascii="Calibri" w:hAnsi="Calibri" w:cs="Calibri"/>
          <w:b/>
          <w:bCs/>
        </w:rPr>
        <w:t>Sometimes, the most valuable opportunities are not the ones we win immediately. They are the ones we stay close enough to recognize when the customer is ready to act.</w:t>
      </w:r>
    </w:p>
    <w:p w14:paraId="006EBFD5" w14:textId="56253164" w:rsidR="00B17A50" w:rsidRPr="00DE2350" w:rsidRDefault="0097570B" w:rsidP="00B17A50">
      <w:pPr>
        <w:rPr>
          <w:rFonts w:ascii="Calibri" w:hAnsi="Calibri" w:cs="Calibri"/>
          <w:b/>
          <w:bCs/>
        </w:rPr>
      </w:pPr>
      <w:r w:rsidRPr="00DE2350">
        <w:rPr>
          <w:rFonts w:ascii="Calibri" w:hAnsi="Calibri" w:cs="Calibri"/>
          <w:b/>
          <w:bCs/>
        </w:rPr>
        <w:t>T</w:t>
      </w:r>
      <w:r w:rsidR="00B17A50" w:rsidRPr="00DE2350">
        <w:rPr>
          <w:rFonts w:ascii="Calibri" w:hAnsi="Calibri" w:cs="Calibri"/>
          <w:b/>
          <w:bCs/>
        </w:rPr>
        <w:t>he Answer Is to Understand Better</w:t>
      </w:r>
    </w:p>
    <w:p w14:paraId="012BA20D" w14:textId="0F3D2CA2" w:rsidR="0097570B" w:rsidRPr="00DE2350" w:rsidRDefault="0097570B" w:rsidP="00B17A50">
      <w:pPr>
        <w:rPr>
          <w:rFonts w:ascii="Calibri" w:hAnsi="Calibri" w:cs="Calibri"/>
        </w:rPr>
      </w:pPr>
      <w:r w:rsidRPr="00DE2350">
        <w:rPr>
          <w:rFonts w:ascii="Calibri" w:hAnsi="Calibri" w:cs="Calibri"/>
        </w:rPr>
        <w:t>Having conviction in an idea does not mean if every idea we believe in will should</w:t>
      </w:r>
      <w:r w:rsidR="005C16B1" w:rsidRPr="00DE2350">
        <w:rPr>
          <w:rFonts w:ascii="Calibri" w:hAnsi="Calibri" w:cs="Calibri"/>
        </w:rPr>
        <w:t xml:space="preserve"> </w:t>
      </w:r>
      <w:r w:rsidRPr="00DE2350">
        <w:rPr>
          <w:rFonts w:ascii="Calibri" w:hAnsi="Calibri" w:cs="Calibri"/>
        </w:rPr>
        <w:t>eventually be accepted.</w:t>
      </w:r>
    </w:p>
    <w:p w14:paraId="1F6821E1" w14:textId="396ED5ED" w:rsidR="0097570B" w:rsidRPr="00DE2350" w:rsidRDefault="0097570B" w:rsidP="00B17A50">
      <w:pPr>
        <w:rPr>
          <w:rFonts w:ascii="Calibri" w:hAnsi="Calibri" w:cs="Calibri"/>
        </w:rPr>
      </w:pPr>
      <w:r w:rsidRPr="00DE2350">
        <w:rPr>
          <w:rFonts w:ascii="Calibri" w:hAnsi="Calibri" w:cs="Calibri"/>
        </w:rPr>
        <w:t>Sometimes, the idea is simply not right. The customer may have a better solution. The economics may not support the investment. Or the problem we are trying to solve may simply not be important enough for the customer to act on.</w:t>
      </w:r>
      <w:r w:rsidR="00534E56" w:rsidRPr="00DE2350">
        <w:rPr>
          <w:rFonts w:ascii="Calibri" w:hAnsi="Calibri" w:cs="Calibri"/>
        </w:rPr>
        <w:t xml:space="preserve"> Recognizing that takes humility.</w:t>
      </w:r>
    </w:p>
    <w:p w14:paraId="2254FA97" w14:textId="1DF9ED79" w:rsidR="009976C4" w:rsidRPr="00DE2350" w:rsidRDefault="00B17A50" w:rsidP="00B17A50">
      <w:pPr>
        <w:rPr>
          <w:rFonts w:ascii="Calibri" w:hAnsi="Calibri" w:cs="Calibri"/>
        </w:rPr>
      </w:pPr>
      <w:r w:rsidRPr="00DE2350">
        <w:rPr>
          <w:rFonts w:ascii="Calibri" w:hAnsi="Calibri" w:cs="Calibri"/>
        </w:rPr>
        <w:t>In my experience,</w:t>
      </w:r>
      <w:r w:rsidR="009976C4" w:rsidRPr="00DE2350">
        <w:rPr>
          <w:rFonts w:ascii="Calibri" w:hAnsi="Calibri" w:cs="Calibri"/>
        </w:rPr>
        <w:t xml:space="preserve"> a good </w:t>
      </w:r>
      <w:r w:rsidR="00333B16" w:rsidRPr="00DE2350">
        <w:rPr>
          <w:rFonts w:ascii="Calibri" w:hAnsi="Calibri" w:cs="Calibri"/>
        </w:rPr>
        <w:t>salesperson</w:t>
      </w:r>
      <w:r w:rsidR="009976C4" w:rsidRPr="00DE2350">
        <w:rPr>
          <w:rFonts w:ascii="Calibri" w:hAnsi="Calibri" w:cs="Calibri"/>
        </w:rPr>
        <w:t xml:space="preserve"> is the one who is curious to understand why the idea was not accepted in the first place and has the discipline to recognize when the “no” may become a “yes.” </w:t>
      </w:r>
    </w:p>
    <w:p w14:paraId="343E2533" w14:textId="77777777" w:rsidR="00B17A50" w:rsidRPr="00DE2350" w:rsidRDefault="00B17A50" w:rsidP="00B17A50">
      <w:pPr>
        <w:rPr>
          <w:rFonts w:ascii="Calibri" w:hAnsi="Calibri" w:cs="Calibri"/>
        </w:rPr>
      </w:pPr>
      <w:r w:rsidRPr="00DE2350">
        <w:rPr>
          <w:rFonts w:ascii="Calibri" w:hAnsi="Calibri" w:cs="Calibri"/>
        </w:rPr>
        <w:t>That leads me back to three simple questions:</w:t>
      </w:r>
    </w:p>
    <w:p w14:paraId="4F25ECE5" w14:textId="77777777" w:rsidR="00B17A50" w:rsidRPr="00DE2350" w:rsidRDefault="00B17A50" w:rsidP="00333B16">
      <w:pPr>
        <w:pStyle w:val="ListParagraph"/>
        <w:numPr>
          <w:ilvl w:val="0"/>
          <w:numId w:val="2"/>
        </w:numPr>
        <w:rPr>
          <w:rFonts w:ascii="Calibri" w:hAnsi="Calibri" w:cs="Calibri"/>
        </w:rPr>
      </w:pPr>
      <w:r w:rsidRPr="00DE2350">
        <w:rPr>
          <w:rFonts w:ascii="Calibri" w:hAnsi="Calibri" w:cs="Calibri"/>
          <w:b/>
          <w:bCs/>
        </w:rPr>
        <w:t>Is the idea still relevant?</w:t>
      </w:r>
    </w:p>
    <w:p w14:paraId="7CFDDF16" w14:textId="77777777" w:rsidR="00B17A50" w:rsidRPr="00DE2350" w:rsidRDefault="00B17A50" w:rsidP="00333B16">
      <w:pPr>
        <w:pStyle w:val="ListParagraph"/>
        <w:numPr>
          <w:ilvl w:val="0"/>
          <w:numId w:val="2"/>
        </w:numPr>
        <w:rPr>
          <w:rFonts w:ascii="Calibri" w:hAnsi="Calibri" w:cs="Calibri"/>
        </w:rPr>
      </w:pPr>
      <w:r w:rsidRPr="00DE2350">
        <w:rPr>
          <w:rFonts w:ascii="Calibri" w:hAnsi="Calibri" w:cs="Calibri"/>
          <w:b/>
          <w:bCs/>
        </w:rPr>
        <w:t>Am I speaking with the right person?</w:t>
      </w:r>
    </w:p>
    <w:p w14:paraId="44E4321C" w14:textId="71158102" w:rsidR="00B97E78" w:rsidRPr="00DE2350" w:rsidRDefault="00B17A50" w:rsidP="00357083">
      <w:pPr>
        <w:pStyle w:val="ListParagraph"/>
        <w:numPr>
          <w:ilvl w:val="0"/>
          <w:numId w:val="2"/>
        </w:numPr>
        <w:rPr>
          <w:rFonts w:ascii="Calibri" w:hAnsi="Calibri" w:cs="Calibri"/>
        </w:rPr>
      </w:pPr>
      <w:r w:rsidRPr="00DE2350">
        <w:rPr>
          <w:rFonts w:ascii="Calibri" w:hAnsi="Calibri" w:cs="Calibri"/>
          <w:b/>
          <w:bCs/>
        </w:rPr>
        <w:t>Has the customer’s situation changed?</w:t>
      </w:r>
    </w:p>
    <w:p w14:paraId="51BF0582" w14:textId="1903F41B" w:rsidR="00357083" w:rsidRPr="00DE2350" w:rsidRDefault="00357083" w:rsidP="00357083">
      <w:pPr>
        <w:pStyle w:val="ListParagraph"/>
        <w:numPr>
          <w:ilvl w:val="0"/>
          <w:numId w:val="2"/>
        </w:numPr>
        <w:rPr>
          <w:rFonts w:ascii="Calibri" w:hAnsi="Calibri" w:cs="Calibri"/>
          <w:b/>
          <w:bCs/>
          <w:color w:val="EE0000"/>
        </w:rPr>
      </w:pPr>
      <w:r w:rsidRPr="00DE2350">
        <w:rPr>
          <w:rFonts w:ascii="Calibri" w:hAnsi="Calibri" w:cs="Calibri"/>
          <w:b/>
          <w:bCs/>
          <w:color w:val="EE0000"/>
        </w:rPr>
        <w:t>Am I communicating the idea in a way that resonates with the customer?</w:t>
      </w:r>
    </w:p>
    <w:p w14:paraId="3E72A4A3" w14:textId="5D0F6BC8" w:rsidR="00CD5089" w:rsidRPr="00DE2350" w:rsidRDefault="00CD5089" w:rsidP="00CD5089">
      <w:pPr>
        <w:rPr>
          <w:rFonts w:ascii="Calibri" w:hAnsi="Calibri" w:cs="Calibri"/>
        </w:rPr>
      </w:pPr>
      <w:r w:rsidRPr="00DE2350">
        <w:rPr>
          <w:rFonts w:ascii="Calibri" w:hAnsi="Calibri" w:cs="Calibri"/>
        </w:rPr>
        <w:t>If the answers suggest that the opportunity is still worth pursuing, the next step is not necessarily to push harder. It may be to change the conversation.</w:t>
      </w:r>
      <w:r w:rsidR="0086114E" w:rsidRPr="00DE2350">
        <w:rPr>
          <w:rFonts w:ascii="Calibri" w:hAnsi="Calibri" w:cs="Calibri"/>
        </w:rPr>
        <w:t xml:space="preserve"> </w:t>
      </w:r>
      <w:r w:rsidRPr="00DE2350">
        <w:rPr>
          <w:rFonts w:ascii="Calibri" w:hAnsi="Calibri" w:cs="Calibri"/>
        </w:rPr>
        <w:t>Engage a different stakeholder, revisit the timing, reframe the value in terms that matter to the business. Most importantly, challenge our own understanding of the customer’s problem.</w:t>
      </w:r>
    </w:p>
    <w:p w14:paraId="52BC9984" w14:textId="21314607" w:rsidR="00CD5089" w:rsidRPr="00DE2350" w:rsidRDefault="00CD5089" w:rsidP="00CD5089">
      <w:pPr>
        <w:rPr>
          <w:rFonts w:ascii="Calibri" w:hAnsi="Calibri" w:cs="Calibri"/>
        </w:rPr>
      </w:pPr>
      <w:r w:rsidRPr="00DE2350">
        <w:rPr>
          <w:rFonts w:ascii="Calibri" w:hAnsi="Calibri" w:cs="Calibri"/>
        </w:rPr>
        <w:t>The objective is not to turn every “no” into a “yes.”</w:t>
      </w:r>
      <w:r w:rsidR="007C58C7" w:rsidRPr="00DE2350">
        <w:rPr>
          <w:rFonts w:ascii="Calibri" w:hAnsi="Calibri" w:cs="Calibri"/>
        </w:rPr>
        <w:t xml:space="preserve"> </w:t>
      </w:r>
      <w:r w:rsidRPr="00DE2350">
        <w:rPr>
          <w:rFonts w:ascii="Calibri" w:hAnsi="Calibri" w:cs="Calibri"/>
          <w:b/>
          <w:bCs/>
        </w:rPr>
        <w:t>It is to keep learning until we understand what the “no” is really telling us.</w:t>
      </w:r>
      <w:r w:rsidR="0086114E" w:rsidRPr="00DE2350">
        <w:rPr>
          <w:rFonts w:ascii="Calibri" w:hAnsi="Calibri" w:cs="Calibri"/>
        </w:rPr>
        <w:t xml:space="preserve"> </w:t>
      </w:r>
      <w:r w:rsidRPr="00DE2350">
        <w:rPr>
          <w:rFonts w:ascii="Calibri" w:hAnsi="Calibri" w:cs="Calibri"/>
        </w:rPr>
        <w:t>Because in complex B2B relationships, the difference between “no” and “yes” is not always a fundamentally different solution</w:t>
      </w:r>
      <w:r w:rsidR="007C58C7" w:rsidRPr="00DE2350">
        <w:rPr>
          <w:rFonts w:ascii="Calibri" w:hAnsi="Calibri" w:cs="Calibri"/>
        </w:rPr>
        <w:t xml:space="preserve"> but a</w:t>
      </w:r>
      <w:r w:rsidRPr="00DE2350">
        <w:rPr>
          <w:rFonts w:ascii="Calibri" w:hAnsi="Calibri" w:cs="Calibri"/>
        </w:rPr>
        <w:t xml:space="preserve"> fundamentally different business reality.</w:t>
      </w:r>
    </w:p>
    <w:p w14:paraId="3C090E47" w14:textId="77777777" w:rsidR="0086114E" w:rsidRPr="00DE2350" w:rsidRDefault="00B17A50" w:rsidP="00B17A50">
      <w:pPr>
        <w:rPr>
          <w:rFonts w:ascii="Calibri" w:hAnsi="Calibri" w:cs="Calibri"/>
          <w:b/>
          <w:bCs/>
        </w:rPr>
      </w:pPr>
      <w:r w:rsidRPr="00DE2350">
        <w:rPr>
          <w:rFonts w:ascii="Calibri" w:hAnsi="Calibri" w:cs="Calibri"/>
          <w:b/>
          <w:bCs/>
        </w:rPr>
        <w:t>Be There When the Moment Arrives</w:t>
      </w:r>
    </w:p>
    <w:p w14:paraId="295C33B1" w14:textId="58CBD0F4" w:rsidR="0086114E" w:rsidRPr="00DE2350" w:rsidRDefault="0086114E" w:rsidP="0086114E">
      <w:pPr>
        <w:rPr>
          <w:rFonts w:ascii="Calibri" w:hAnsi="Calibri" w:cs="Calibri"/>
        </w:rPr>
      </w:pPr>
      <w:r w:rsidRPr="00DE2350">
        <w:rPr>
          <w:rFonts w:ascii="Calibri" w:hAnsi="Calibri" w:cs="Calibri"/>
        </w:rPr>
        <w:t>The strongest customer relationships are built over time through trust, credibility and a genuine understanding of the customer’s business. They are not built by constantly pushing an idea or trying to force a decision before the customer is ready.</w:t>
      </w:r>
    </w:p>
    <w:p w14:paraId="5137E1F8" w14:textId="77777777" w:rsidR="0086114E" w:rsidRPr="00DE2350" w:rsidRDefault="0086114E" w:rsidP="0086114E">
      <w:pPr>
        <w:rPr>
          <w:rFonts w:ascii="Calibri" w:hAnsi="Calibri" w:cs="Calibri"/>
        </w:rPr>
      </w:pPr>
      <w:r w:rsidRPr="00DE2350">
        <w:rPr>
          <w:rFonts w:ascii="Calibri" w:hAnsi="Calibri" w:cs="Calibri"/>
        </w:rPr>
        <w:t>Our role is to stay close, stay curious and stay relevant.</w:t>
      </w:r>
    </w:p>
    <w:p w14:paraId="3A27A616" w14:textId="26F26492" w:rsidR="00B17A50" w:rsidRPr="00DE2350" w:rsidRDefault="00B17A50" w:rsidP="00B17A50">
      <w:pPr>
        <w:rPr>
          <w:rFonts w:ascii="Calibri" w:hAnsi="Calibri" w:cs="Calibri"/>
          <w:i/>
          <w:iCs/>
        </w:rPr>
      </w:pPr>
      <w:r w:rsidRPr="00DE2350">
        <w:rPr>
          <w:rFonts w:ascii="Calibri" w:hAnsi="Calibri" w:cs="Calibri"/>
        </w:rPr>
        <w:t xml:space="preserve">Daniel Pink makes a similar point in </w:t>
      </w:r>
      <w:r w:rsidRPr="00DE2350">
        <w:rPr>
          <w:rFonts w:ascii="Calibri" w:hAnsi="Calibri" w:cs="Calibri"/>
          <w:i/>
          <w:iCs/>
        </w:rPr>
        <w:t>To Sell Is Human</w:t>
      </w:r>
      <w:r w:rsidRPr="00DE2350">
        <w:rPr>
          <w:rFonts w:ascii="Calibri" w:hAnsi="Calibri" w:cs="Calibri"/>
        </w:rPr>
        <w:t xml:space="preserve">: </w:t>
      </w:r>
      <w:r w:rsidRPr="00DE2350">
        <w:rPr>
          <w:rFonts w:ascii="Calibri" w:hAnsi="Calibri" w:cs="Calibri"/>
          <w:i/>
          <w:iCs/>
        </w:rPr>
        <w:t>effective selling is less about convincing someone to buy and more about helping them move toward something that is genuinely valuable to them.</w:t>
      </w:r>
    </w:p>
    <w:p w14:paraId="1E1B740F" w14:textId="0F0F0D6C" w:rsidR="00B17A50" w:rsidRPr="00DE2350" w:rsidRDefault="00ED01F5" w:rsidP="00B17A50">
      <w:pPr>
        <w:rPr>
          <w:rFonts w:ascii="Calibri" w:hAnsi="Calibri" w:cs="Calibri"/>
        </w:rPr>
      </w:pPr>
      <w:r w:rsidRPr="00DE2350">
        <w:rPr>
          <w:rFonts w:ascii="Calibri" w:hAnsi="Calibri" w:cs="Calibri"/>
        </w:rPr>
        <w:t xml:space="preserve">This </w:t>
      </w:r>
      <w:r w:rsidR="00B17A50" w:rsidRPr="00DE2350">
        <w:rPr>
          <w:rFonts w:ascii="Calibri" w:hAnsi="Calibri" w:cs="Calibri"/>
        </w:rPr>
        <w:t>principle becomes even more important in complex B2B businesses, where decisions involve multiple stakeholders, significant investments and long-term consequences.</w:t>
      </w:r>
    </w:p>
    <w:p w14:paraId="1E4023AA" w14:textId="23738383" w:rsidR="00B17A50" w:rsidRPr="00DE2350" w:rsidRDefault="00ED01F5" w:rsidP="00B17A50">
      <w:pPr>
        <w:rPr>
          <w:rFonts w:ascii="Calibri" w:hAnsi="Calibri" w:cs="Calibri"/>
        </w:rPr>
      </w:pPr>
      <w:r w:rsidRPr="00DE2350">
        <w:rPr>
          <w:rFonts w:ascii="Calibri" w:hAnsi="Calibri" w:cs="Calibri"/>
        </w:rPr>
        <w:t>W</w:t>
      </w:r>
      <w:r w:rsidR="00B17A50" w:rsidRPr="00DE2350">
        <w:rPr>
          <w:rFonts w:ascii="Calibri" w:hAnsi="Calibri" w:cs="Calibri"/>
        </w:rPr>
        <w:t>hen a good idea does not land, I don't believe the answer is to abandon it immediately. But I also don't believe in pushing it indefinitely.</w:t>
      </w:r>
    </w:p>
    <w:p w14:paraId="536A0556" w14:textId="77777777" w:rsidR="00314E8C" w:rsidRPr="00DE2350" w:rsidRDefault="00B17A50" w:rsidP="00314E8C">
      <w:pPr>
        <w:pStyle w:val="ListParagraph"/>
        <w:numPr>
          <w:ilvl w:val="0"/>
          <w:numId w:val="6"/>
        </w:numPr>
        <w:rPr>
          <w:rFonts w:ascii="Calibri" w:hAnsi="Calibri" w:cs="Calibri"/>
        </w:rPr>
      </w:pPr>
      <w:r w:rsidRPr="00DE2350">
        <w:rPr>
          <w:rFonts w:ascii="Calibri" w:hAnsi="Calibri" w:cs="Calibri"/>
          <w:b/>
          <w:bCs/>
        </w:rPr>
        <w:t>Understand the customer.</w:t>
      </w:r>
    </w:p>
    <w:p w14:paraId="6FA57E07" w14:textId="77777777" w:rsidR="00314E8C" w:rsidRPr="00DE2350" w:rsidRDefault="00B17A50" w:rsidP="00314E8C">
      <w:pPr>
        <w:pStyle w:val="ListParagraph"/>
        <w:numPr>
          <w:ilvl w:val="0"/>
          <w:numId w:val="6"/>
        </w:numPr>
        <w:rPr>
          <w:rFonts w:ascii="Calibri" w:hAnsi="Calibri" w:cs="Calibri"/>
        </w:rPr>
      </w:pPr>
      <w:r w:rsidRPr="00DE2350">
        <w:rPr>
          <w:rFonts w:ascii="Calibri" w:hAnsi="Calibri" w:cs="Calibri"/>
          <w:b/>
          <w:bCs/>
        </w:rPr>
        <w:t>Understand the problem.</w:t>
      </w:r>
    </w:p>
    <w:p w14:paraId="642FBACF" w14:textId="77777777" w:rsidR="00314E8C" w:rsidRPr="00DE2350" w:rsidRDefault="00B17A50" w:rsidP="00314E8C">
      <w:pPr>
        <w:pStyle w:val="ListParagraph"/>
        <w:numPr>
          <w:ilvl w:val="0"/>
          <w:numId w:val="6"/>
        </w:numPr>
        <w:rPr>
          <w:rFonts w:ascii="Calibri" w:hAnsi="Calibri" w:cs="Calibri"/>
        </w:rPr>
      </w:pPr>
      <w:r w:rsidRPr="00DE2350">
        <w:rPr>
          <w:rFonts w:ascii="Calibri" w:hAnsi="Calibri" w:cs="Calibri"/>
          <w:b/>
          <w:bCs/>
        </w:rPr>
        <w:t>Understand the people involved.</w:t>
      </w:r>
    </w:p>
    <w:p w14:paraId="1DA4FDC9" w14:textId="5A339E67" w:rsidR="00B17A50" w:rsidRPr="00DE2350" w:rsidRDefault="00B17A50" w:rsidP="00314E8C">
      <w:pPr>
        <w:pStyle w:val="ListParagraph"/>
        <w:numPr>
          <w:ilvl w:val="0"/>
          <w:numId w:val="6"/>
        </w:numPr>
        <w:rPr>
          <w:rFonts w:ascii="Calibri" w:hAnsi="Calibri" w:cs="Calibri"/>
        </w:rPr>
      </w:pPr>
      <w:r w:rsidRPr="00DE2350">
        <w:rPr>
          <w:rFonts w:ascii="Calibri" w:hAnsi="Calibri" w:cs="Calibri"/>
          <w:b/>
          <w:bCs/>
        </w:rPr>
        <w:t>And stay close enough to recognize when the context change</w:t>
      </w:r>
      <w:r w:rsidR="00742ADC" w:rsidRPr="00DE2350">
        <w:rPr>
          <w:rFonts w:ascii="Calibri" w:hAnsi="Calibri" w:cs="Calibri"/>
          <w:b/>
          <w:bCs/>
        </w:rPr>
        <w:t>s and tune the messaging</w:t>
      </w:r>
    </w:p>
    <w:p w14:paraId="315B18B3" w14:textId="4B5120EE" w:rsidR="00B17A50" w:rsidRPr="00DE2350" w:rsidRDefault="00B17A50" w:rsidP="00B17A50">
      <w:pPr>
        <w:rPr>
          <w:rFonts w:ascii="Calibri" w:hAnsi="Calibri" w:cs="Calibri"/>
        </w:rPr>
      </w:pPr>
      <w:r w:rsidRPr="00DE2350">
        <w:rPr>
          <w:rFonts w:ascii="Calibri" w:hAnsi="Calibri" w:cs="Calibri"/>
        </w:rPr>
        <w:t>Because sometimes, the idea does not need to change.</w:t>
      </w:r>
      <w:r w:rsidR="00D9721E" w:rsidRPr="00DE2350">
        <w:rPr>
          <w:rFonts w:ascii="Calibri" w:hAnsi="Calibri" w:cs="Calibri"/>
        </w:rPr>
        <w:t xml:space="preserve"> </w:t>
      </w:r>
      <w:r w:rsidRPr="00DE2350">
        <w:rPr>
          <w:rFonts w:ascii="Calibri" w:hAnsi="Calibri" w:cs="Calibri"/>
          <w:b/>
          <w:bCs/>
        </w:rPr>
        <w:t>The moment does.</w:t>
      </w:r>
    </w:p>
    <w:p w14:paraId="21F65F1C" w14:textId="2C1F356F" w:rsidR="00314E8C" w:rsidRPr="00DE2350" w:rsidRDefault="00314E8C" w:rsidP="00314E8C">
      <w:pPr>
        <w:rPr>
          <w:rFonts w:ascii="Calibri" w:hAnsi="Calibri" w:cs="Calibri"/>
        </w:rPr>
      </w:pPr>
      <w:r w:rsidRPr="00DE2350">
        <w:rPr>
          <w:rFonts w:ascii="Calibri" w:hAnsi="Calibri" w:cs="Calibri"/>
        </w:rPr>
        <w:t>When that moment arrives, the advantage belongs to the partner who was there listening, lear</w:t>
      </w:r>
      <w:r w:rsidR="004371B0" w:rsidRPr="00DE2350">
        <w:rPr>
          <w:rFonts w:ascii="Calibri" w:hAnsi="Calibri" w:cs="Calibri"/>
        </w:rPr>
        <w:t>ning</w:t>
      </w:r>
      <w:r w:rsidRPr="00DE2350">
        <w:rPr>
          <w:rFonts w:ascii="Calibri" w:hAnsi="Calibri" w:cs="Calibri"/>
        </w:rPr>
        <w:t xml:space="preserve"> and staying connected to the customer’s business.</w:t>
      </w:r>
    </w:p>
    <w:p w14:paraId="2BF6EAC5" w14:textId="3FFA8062" w:rsidR="00314E8C" w:rsidRPr="00DE2350" w:rsidRDefault="00A02D2F" w:rsidP="00314E8C">
      <w:pPr>
        <w:rPr>
          <w:rFonts w:ascii="Calibri" w:hAnsi="Calibri" w:cs="Calibri"/>
        </w:rPr>
      </w:pPr>
      <w:r w:rsidRPr="00DE2350">
        <w:rPr>
          <w:rFonts w:ascii="Calibri" w:hAnsi="Calibri" w:cs="Calibri"/>
        </w:rPr>
        <w:t xml:space="preserve">The </w:t>
      </w:r>
      <w:r w:rsidR="00314E8C" w:rsidRPr="00DE2350">
        <w:rPr>
          <w:rFonts w:ascii="Calibri" w:hAnsi="Calibri" w:cs="Calibri"/>
        </w:rPr>
        <w:t xml:space="preserve">sustainable growth </w:t>
      </w:r>
      <w:r w:rsidRPr="00DE2350">
        <w:rPr>
          <w:rFonts w:ascii="Calibri" w:hAnsi="Calibri" w:cs="Calibri"/>
        </w:rPr>
        <w:t xml:space="preserve">begins with: </w:t>
      </w:r>
    </w:p>
    <w:p w14:paraId="3A995CD6" w14:textId="6718765F" w:rsidR="00314E8C" w:rsidRPr="00DE2350" w:rsidRDefault="00314E8C" w:rsidP="00314E8C">
      <w:pPr>
        <w:rPr>
          <w:rFonts w:ascii="Calibri" w:hAnsi="Calibri" w:cs="Calibri"/>
        </w:rPr>
      </w:pPr>
      <w:r w:rsidRPr="00DE2350">
        <w:rPr>
          <w:rFonts w:ascii="Calibri" w:hAnsi="Calibri" w:cs="Calibri"/>
          <w:b/>
          <w:bCs/>
        </w:rPr>
        <w:t xml:space="preserve">The </w:t>
      </w:r>
      <w:r w:rsidR="00A02D2F" w:rsidRPr="00DE2350">
        <w:rPr>
          <w:rFonts w:ascii="Calibri" w:hAnsi="Calibri" w:cs="Calibri"/>
          <w:b/>
          <w:bCs/>
        </w:rPr>
        <w:t>r</w:t>
      </w:r>
      <w:r w:rsidRPr="00DE2350">
        <w:rPr>
          <w:rFonts w:ascii="Calibri" w:hAnsi="Calibri" w:cs="Calibri"/>
          <w:b/>
          <w:bCs/>
        </w:rPr>
        <w:t xml:space="preserve">ight IDEA </w:t>
      </w:r>
      <w:r w:rsidRPr="00DE2350">
        <w:rPr>
          <w:rFonts w:ascii="Calibri" w:hAnsi="Calibri" w:cs="Calibri"/>
          <w:b/>
          <w:bCs/>
        </w:rPr>
        <w:br/>
        <w:t xml:space="preserve">The </w:t>
      </w:r>
      <w:r w:rsidR="00A02D2F" w:rsidRPr="00DE2350">
        <w:rPr>
          <w:rFonts w:ascii="Calibri" w:hAnsi="Calibri" w:cs="Calibri"/>
          <w:b/>
          <w:bCs/>
        </w:rPr>
        <w:t>r</w:t>
      </w:r>
      <w:r w:rsidRPr="00DE2350">
        <w:rPr>
          <w:rFonts w:ascii="Calibri" w:hAnsi="Calibri" w:cs="Calibri"/>
          <w:b/>
          <w:bCs/>
        </w:rPr>
        <w:t>ight PERSON</w:t>
      </w:r>
      <w:r w:rsidRPr="00DE2350">
        <w:rPr>
          <w:rFonts w:ascii="Calibri" w:hAnsi="Calibri" w:cs="Calibri"/>
          <w:b/>
          <w:bCs/>
        </w:rPr>
        <w:br/>
        <w:t xml:space="preserve">The right TIME </w:t>
      </w:r>
      <w:r w:rsidRPr="00DE2350">
        <w:rPr>
          <w:rFonts w:ascii="Calibri" w:hAnsi="Calibri" w:cs="Calibri"/>
          <w:b/>
          <w:bCs/>
        </w:rPr>
        <w:br/>
      </w:r>
    </w:p>
    <w:p w14:paraId="0E9030D0" w14:textId="67B7CE3C" w:rsidR="00181C2A" w:rsidRPr="00DE2350" w:rsidRDefault="00181C2A">
      <w:pPr>
        <w:rPr>
          <w:rFonts w:ascii="Calibri" w:hAnsi="Calibri" w:cs="Calibri"/>
        </w:rPr>
      </w:pPr>
    </w:p>
    <w:sectPr w:rsidR="00181C2A" w:rsidRPr="00DE23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896"/>
    <w:multiLevelType w:val="hybridMultilevel"/>
    <w:tmpl w:val="65CE2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381372"/>
    <w:multiLevelType w:val="hybridMultilevel"/>
    <w:tmpl w:val="4900D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CB58B7"/>
    <w:multiLevelType w:val="hybridMultilevel"/>
    <w:tmpl w:val="71986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EF6B20"/>
    <w:multiLevelType w:val="hybridMultilevel"/>
    <w:tmpl w:val="F1644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E71FEE"/>
    <w:multiLevelType w:val="hybridMultilevel"/>
    <w:tmpl w:val="52029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362159"/>
    <w:multiLevelType w:val="hybridMultilevel"/>
    <w:tmpl w:val="18DAA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3074218">
    <w:abstractNumId w:val="1"/>
  </w:num>
  <w:num w:numId="2" w16cid:durableId="969475405">
    <w:abstractNumId w:val="4"/>
  </w:num>
  <w:num w:numId="3" w16cid:durableId="994840408">
    <w:abstractNumId w:val="2"/>
  </w:num>
  <w:num w:numId="4" w16cid:durableId="1066880475">
    <w:abstractNumId w:val="0"/>
  </w:num>
  <w:num w:numId="5" w16cid:durableId="1963075455">
    <w:abstractNumId w:val="3"/>
  </w:num>
  <w:num w:numId="6" w16cid:durableId="17323389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1C5"/>
    <w:rsid w:val="00013142"/>
    <w:rsid w:val="00046285"/>
    <w:rsid w:val="000536BE"/>
    <w:rsid w:val="000666BF"/>
    <w:rsid w:val="00074C62"/>
    <w:rsid w:val="00096DF0"/>
    <w:rsid w:val="000B493A"/>
    <w:rsid w:val="000B5840"/>
    <w:rsid w:val="000D1B2B"/>
    <w:rsid w:val="000F27A5"/>
    <w:rsid w:val="0012200F"/>
    <w:rsid w:val="00164D4B"/>
    <w:rsid w:val="00181C2A"/>
    <w:rsid w:val="00182371"/>
    <w:rsid w:val="001C12CD"/>
    <w:rsid w:val="001F2336"/>
    <w:rsid w:val="001F5A59"/>
    <w:rsid w:val="0020011C"/>
    <w:rsid w:val="0021087E"/>
    <w:rsid w:val="00253271"/>
    <w:rsid w:val="00253A0A"/>
    <w:rsid w:val="002736DD"/>
    <w:rsid w:val="00280D7C"/>
    <w:rsid w:val="00284A4D"/>
    <w:rsid w:val="002972FF"/>
    <w:rsid w:val="002A0CEF"/>
    <w:rsid w:val="002A5A67"/>
    <w:rsid w:val="002B4876"/>
    <w:rsid w:val="002F01F2"/>
    <w:rsid w:val="002F7DAF"/>
    <w:rsid w:val="00300A62"/>
    <w:rsid w:val="00314E8C"/>
    <w:rsid w:val="00333B16"/>
    <w:rsid w:val="0035097D"/>
    <w:rsid w:val="00357083"/>
    <w:rsid w:val="00362D7B"/>
    <w:rsid w:val="00364931"/>
    <w:rsid w:val="00366A55"/>
    <w:rsid w:val="00376F89"/>
    <w:rsid w:val="00380561"/>
    <w:rsid w:val="0038074B"/>
    <w:rsid w:val="0038362E"/>
    <w:rsid w:val="00384ABD"/>
    <w:rsid w:val="00387766"/>
    <w:rsid w:val="00396249"/>
    <w:rsid w:val="003B7AF3"/>
    <w:rsid w:val="003D5388"/>
    <w:rsid w:val="003E7751"/>
    <w:rsid w:val="003F0643"/>
    <w:rsid w:val="00412FE3"/>
    <w:rsid w:val="00434995"/>
    <w:rsid w:val="004371B0"/>
    <w:rsid w:val="00442DB0"/>
    <w:rsid w:val="0045597C"/>
    <w:rsid w:val="004812B9"/>
    <w:rsid w:val="004866DC"/>
    <w:rsid w:val="004911FC"/>
    <w:rsid w:val="004B0B8B"/>
    <w:rsid w:val="004B71A3"/>
    <w:rsid w:val="00504EC4"/>
    <w:rsid w:val="00507D77"/>
    <w:rsid w:val="00517CD2"/>
    <w:rsid w:val="00534E56"/>
    <w:rsid w:val="00546538"/>
    <w:rsid w:val="005A0698"/>
    <w:rsid w:val="005C16B1"/>
    <w:rsid w:val="005E2529"/>
    <w:rsid w:val="00652DFA"/>
    <w:rsid w:val="006C001A"/>
    <w:rsid w:val="006C12E1"/>
    <w:rsid w:val="006C4EEB"/>
    <w:rsid w:val="006E4F4C"/>
    <w:rsid w:val="006F6D38"/>
    <w:rsid w:val="00712982"/>
    <w:rsid w:val="00742ADC"/>
    <w:rsid w:val="0075371E"/>
    <w:rsid w:val="00765DBB"/>
    <w:rsid w:val="007827A7"/>
    <w:rsid w:val="007C135C"/>
    <w:rsid w:val="007C58C7"/>
    <w:rsid w:val="007D5C4A"/>
    <w:rsid w:val="0080042E"/>
    <w:rsid w:val="00806594"/>
    <w:rsid w:val="00813682"/>
    <w:rsid w:val="008322DC"/>
    <w:rsid w:val="00843290"/>
    <w:rsid w:val="00860AF3"/>
    <w:rsid w:val="0086114E"/>
    <w:rsid w:val="00876BB6"/>
    <w:rsid w:val="008D6880"/>
    <w:rsid w:val="009029E4"/>
    <w:rsid w:val="00905E37"/>
    <w:rsid w:val="0097570B"/>
    <w:rsid w:val="00980270"/>
    <w:rsid w:val="009976C4"/>
    <w:rsid w:val="009A3F93"/>
    <w:rsid w:val="009D1EC5"/>
    <w:rsid w:val="00A00E52"/>
    <w:rsid w:val="00A02D2F"/>
    <w:rsid w:val="00A21C86"/>
    <w:rsid w:val="00A24376"/>
    <w:rsid w:val="00A8051F"/>
    <w:rsid w:val="00A8072D"/>
    <w:rsid w:val="00A8569B"/>
    <w:rsid w:val="00AB533A"/>
    <w:rsid w:val="00AC31C5"/>
    <w:rsid w:val="00B17A50"/>
    <w:rsid w:val="00B23FE0"/>
    <w:rsid w:val="00B3304A"/>
    <w:rsid w:val="00B33CE0"/>
    <w:rsid w:val="00B753B2"/>
    <w:rsid w:val="00B97E78"/>
    <w:rsid w:val="00BA77B3"/>
    <w:rsid w:val="00BB298B"/>
    <w:rsid w:val="00BC0822"/>
    <w:rsid w:val="00BC5FB1"/>
    <w:rsid w:val="00BC7497"/>
    <w:rsid w:val="00BD005E"/>
    <w:rsid w:val="00BD0D72"/>
    <w:rsid w:val="00BD57D7"/>
    <w:rsid w:val="00C435CE"/>
    <w:rsid w:val="00C70531"/>
    <w:rsid w:val="00C752D2"/>
    <w:rsid w:val="00CB7E4D"/>
    <w:rsid w:val="00CD5089"/>
    <w:rsid w:val="00D03090"/>
    <w:rsid w:val="00D62F4E"/>
    <w:rsid w:val="00D75E59"/>
    <w:rsid w:val="00D76390"/>
    <w:rsid w:val="00D87841"/>
    <w:rsid w:val="00D9721E"/>
    <w:rsid w:val="00DC5096"/>
    <w:rsid w:val="00DD0BAA"/>
    <w:rsid w:val="00DD7F4E"/>
    <w:rsid w:val="00DE2350"/>
    <w:rsid w:val="00E01B1D"/>
    <w:rsid w:val="00E13594"/>
    <w:rsid w:val="00E1596D"/>
    <w:rsid w:val="00E34577"/>
    <w:rsid w:val="00E35180"/>
    <w:rsid w:val="00E8698A"/>
    <w:rsid w:val="00E93CEF"/>
    <w:rsid w:val="00EA0E98"/>
    <w:rsid w:val="00EA6EBE"/>
    <w:rsid w:val="00ED01F5"/>
    <w:rsid w:val="00EE4632"/>
    <w:rsid w:val="00EF2185"/>
    <w:rsid w:val="00EF7DF3"/>
    <w:rsid w:val="00F73705"/>
    <w:rsid w:val="00F8648F"/>
    <w:rsid w:val="00FE3F95"/>
    <w:rsid w:val="00FF2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70720"/>
  <w15:chartTrackingRefBased/>
  <w15:docId w15:val="{A721637B-7CA2-4201-A8F5-2BAE4BAA2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1C5"/>
    <w:rPr>
      <w:rFonts w:eastAsiaTheme="majorEastAsia" w:cstheme="majorBidi"/>
      <w:color w:val="272727" w:themeColor="text1" w:themeTint="D8"/>
    </w:rPr>
  </w:style>
  <w:style w:type="paragraph" w:styleId="Title">
    <w:name w:val="Title"/>
    <w:basedOn w:val="Normal"/>
    <w:next w:val="Normal"/>
    <w:link w:val="TitleChar"/>
    <w:uiPriority w:val="10"/>
    <w:qFormat/>
    <w:rsid w:val="00AC3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1C5"/>
    <w:pPr>
      <w:spacing w:before="160"/>
      <w:jc w:val="center"/>
    </w:pPr>
    <w:rPr>
      <w:i/>
      <w:iCs/>
      <w:color w:val="404040" w:themeColor="text1" w:themeTint="BF"/>
    </w:rPr>
  </w:style>
  <w:style w:type="character" w:customStyle="1" w:styleId="QuoteChar">
    <w:name w:val="Quote Char"/>
    <w:basedOn w:val="DefaultParagraphFont"/>
    <w:link w:val="Quote"/>
    <w:uiPriority w:val="29"/>
    <w:rsid w:val="00AC31C5"/>
    <w:rPr>
      <w:i/>
      <w:iCs/>
      <w:color w:val="404040" w:themeColor="text1" w:themeTint="BF"/>
    </w:rPr>
  </w:style>
  <w:style w:type="paragraph" w:styleId="ListParagraph">
    <w:name w:val="List Paragraph"/>
    <w:basedOn w:val="Normal"/>
    <w:uiPriority w:val="34"/>
    <w:qFormat/>
    <w:rsid w:val="00AC31C5"/>
    <w:pPr>
      <w:ind w:left="720"/>
      <w:contextualSpacing/>
    </w:pPr>
  </w:style>
  <w:style w:type="character" w:styleId="IntenseEmphasis">
    <w:name w:val="Intense Emphasis"/>
    <w:basedOn w:val="DefaultParagraphFont"/>
    <w:uiPriority w:val="21"/>
    <w:qFormat/>
    <w:rsid w:val="00AC31C5"/>
    <w:rPr>
      <w:i/>
      <w:iCs/>
      <w:color w:val="0F4761" w:themeColor="accent1" w:themeShade="BF"/>
    </w:rPr>
  </w:style>
  <w:style w:type="paragraph" w:styleId="IntenseQuote">
    <w:name w:val="Intense Quote"/>
    <w:basedOn w:val="Normal"/>
    <w:next w:val="Normal"/>
    <w:link w:val="IntenseQuoteChar"/>
    <w:uiPriority w:val="30"/>
    <w:qFormat/>
    <w:rsid w:val="00AC3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1C5"/>
    <w:rPr>
      <w:i/>
      <w:iCs/>
      <w:color w:val="0F4761" w:themeColor="accent1" w:themeShade="BF"/>
    </w:rPr>
  </w:style>
  <w:style w:type="character" w:styleId="IntenseReference">
    <w:name w:val="Intense Reference"/>
    <w:basedOn w:val="DefaultParagraphFont"/>
    <w:uiPriority w:val="32"/>
    <w:qFormat/>
    <w:rsid w:val="00AC31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3aa23a4-6ee1-4601-8592-31a762489359}" enabled="0" method="" siteId="{93aa23a4-6ee1-4601-8592-31a762489359}" removed="1"/>
</clbl:labelList>
</file>

<file path=docProps/app.xml><?xml version="1.0" encoding="utf-8"?>
<Properties xmlns="http://schemas.openxmlformats.org/officeDocument/2006/extended-properties" xmlns:vt="http://schemas.openxmlformats.org/officeDocument/2006/docPropsVTypes">
  <Template>Normal</Template>
  <TotalTime>3</TotalTime>
  <Pages>1</Pages>
  <Words>1471</Words>
  <Characters>8391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Mehrotra</dc:creator>
  <cp:keywords/>
  <dc:description/>
  <cp:lastModifiedBy>Akanksha Mehrotra</cp:lastModifiedBy>
  <cp:revision>4</cp:revision>
  <dcterms:created xsi:type="dcterms:W3CDTF">2026-09-29T20:50:00Z</dcterms:created>
  <dcterms:modified xsi:type="dcterms:W3CDTF">2026-09-30T01:17:00Z</dcterms:modified>
</cp:coreProperties>
</file>