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Bahamas" w:hAnsi="Bahamas"/>
          <w:b/>
          <w:b/>
          <w:bCs/>
          <w:sz w:val="40"/>
          <w:szCs w:val="40"/>
          <w:lang w:val="en-US"/>
        </w:rPr>
      </w:pPr>
      <w:r>
        <w:rPr>
          <w:rFonts w:ascii="Bahamas" w:hAnsi="Bahamas"/>
          <w:b/>
          <w:bCs/>
          <w:sz w:val="40"/>
          <w:szCs w:val="40"/>
          <w:lang w:val="en-US"/>
        </w:rPr>
        <w:t>VARDHAMAN COLLEGE OF ENGINEERING</w:t>
      </w:r>
    </w:p>
    <w:p>
      <w:pPr>
        <w:pStyle w:val="Normal"/>
        <w:spacing w:lineRule="auto" w:line="240" w:before="0" w:after="0"/>
        <w:jc w:val="center"/>
        <w:rPr>
          <w:b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(AUTONOMOUS)</w:t>
      </w:r>
    </w:p>
    <w:p>
      <w:pPr>
        <w:pStyle w:val="Normal"/>
        <w:spacing w:lineRule="auto" w:line="240" w:before="0" w:after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Shamshabad – 501218, Hyderabad.</w:t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2">
            <wp:simplePos x="0" y="0"/>
            <wp:positionH relativeFrom="margin">
              <wp:posOffset>2847340</wp:posOffset>
            </wp:positionH>
            <wp:positionV relativeFrom="paragraph">
              <wp:posOffset>332740</wp:posOffset>
            </wp:positionV>
            <wp:extent cx="1844040" cy="990600"/>
            <wp:effectExtent l="0" t="0" r="0" b="0"/>
            <wp:wrapNone/>
            <wp:docPr id="1" name="Picture 19" descr="Vardham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" descr="Vardhaman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  <w:lang w:val="en-US"/>
        </w:rPr>
        <w:t>Department of COMPUTER SCIENCE AND ENGINEERING</w:t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Name: PALLE AKANKSHA          Roll No:25881A05CA</w: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Class: 1 YEAR-II SEM</w: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Branch: COMPUTER SCIENCE AND ENGINEERING   Section: G</w: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Subject: DATA STRUCTURES    Academic Year: 2025-26</w:t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5">
            <wp:simplePos x="0" y="0"/>
            <wp:positionH relativeFrom="margin">
              <wp:posOffset>3006090</wp:posOffset>
            </wp:positionH>
            <wp:positionV relativeFrom="paragraph">
              <wp:posOffset>223520</wp:posOffset>
            </wp:positionV>
            <wp:extent cx="944880" cy="548640"/>
            <wp:effectExtent l="0" t="0" r="0" b="0"/>
            <wp:wrapNone/>
            <wp:docPr id="2" name="Picture 1359977713" descr="Vardham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59977713" descr="Vardhaman 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spacing w:before="0" w:after="0"/>
        <w:contextualSpacing/>
        <w:jc w:val="center"/>
        <w:rPr>
          <w:rFonts w:ascii="Bahamas" w:hAnsi="Bahamas"/>
          <w:b/>
          <w:b/>
          <w:sz w:val="28"/>
          <w:szCs w:val="28"/>
        </w:rPr>
      </w:pPr>
      <w:r>
        <w:rPr>
          <w:rFonts w:ascii="Bahamas" w:hAnsi="Bahamas"/>
          <w:b/>
          <w:sz w:val="28"/>
          <w:szCs w:val="28"/>
        </w:rPr>
      </w:r>
    </w:p>
    <w:p>
      <w:pPr>
        <w:pStyle w:val="NoSpacing"/>
        <w:spacing w:before="0" w:after="0"/>
        <w:contextualSpacing/>
        <w:jc w:val="center"/>
        <w:rPr>
          <w:rFonts w:ascii="Bahamas" w:hAnsi="Bahamas"/>
          <w:b/>
          <w:b/>
          <w:sz w:val="28"/>
          <w:szCs w:val="28"/>
        </w:rPr>
      </w:pPr>
      <w:r>
        <w:rPr>
          <w:rFonts w:ascii="Bahamas" w:hAnsi="Bahamas"/>
          <w:b/>
          <w:sz w:val="28"/>
          <w:szCs w:val="28"/>
        </w:rPr>
      </w:r>
    </w:p>
    <w:p>
      <w:pPr>
        <w:pStyle w:val="NoSpacing"/>
        <w:spacing w:before="0" w:after="0"/>
        <w:contextualSpacing/>
        <w:jc w:val="center"/>
        <w:rPr>
          <w:rFonts w:ascii="Bahamas" w:hAnsi="Bahamas"/>
          <w:b/>
          <w:b/>
          <w:sz w:val="48"/>
          <w:szCs w:val="48"/>
        </w:rPr>
      </w:pPr>
      <w:r>
        <w:rPr>
          <w:rFonts w:ascii="Bahamas" w:hAnsi="Bahamas"/>
          <w:b/>
          <w:sz w:val="48"/>
          <w:szCs w:val="48"/>
        </w:rPr>
        <w:t>VARDHAMAN COLLEGE OF ENGINEERING</w:t>
      </w:r>
    </w:p>
    <w:p>
      <w:pPr>
        <w:pStyle w:val="Header"/>
        <w:jc w:val="center"/>
        <w:rPr>
          <w:rFonts w:ascii="Avenir Next LT Pro Light" w:hAnsi="Avenir Next LT Pro Light"/>
          <w:b/>
          <w:b/>
          <w:bCs/>
          <w:sz w:val="20"/>
          <w:szCs w:val="20"/>
        </w:rPr>
      </w:pPr>
      <w:r>
        <w:rPr>
          <w:rFonts w:ascii="Avenir Next LT Pro Light" w:hAnsi="Avenir Next LT Pro Light"/>
          <w:b/>
          <w:bCs/>
          <w:sz w:val="20"/>
          <w:szCs w:val="20"/>
        </w:rPr>
        <w:t>(AUTONOMOUS)</w:t>
      </w:r>
    </w:p>
    <w:p>
      <w:pPr>
        <w:pStyle w:val="Normal"/>
        <w:spacing w:lineRule="auto" w:line="240" w:before="0" w:after="0"/>
        <w:contextualSpacing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Affiliated to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JNTUH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, Approved by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AICTE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, Accredited by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NAAC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with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A++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Grade,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contextualSpacing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  <w:t>UGC “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College with Potential for Excellence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” and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ISO 9001:2015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Certified</w:t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  <w:t>Kacharam, Shamshabad, Hyderabad – 501218, Telangana, India.</w:t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 w:ascii="Cambria" w:hAnsi="Cambria"/>
          <w:sz w:val="24"/>
          <w:szCs w:val="24"/>
        </w:rPr>
        <w:t>DEPARTMENT OF COMPUTER SCIENCE AND ENGINEERING</w:t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b/>
          <w:b/>
          <w:bCs/>
          <w:sz w:val="44"/>
          <w:szCs w:val="44"/>
          <w:u w:val="single"/>
        </w:rPr>
      </w:pPr>
      <w:r>
        <w:rPr>
          <w:rFonts w:eastAsia="Times New Roman" w:cs="Times New Roman" w:ascii="Avenir Next LT Pro Light" w:hAnsi="Avenir Next LT Pro Light"/>
          <w:b/>
          <w:bCs/>
          <w:sz w:val="44"/>
          <w:szCs w:val="44"/>
          <w:u w:val="single"/>
        </w:rPr>
        <w:t xml:space="preserve">Certificate </w:t>
      </w:r>
    </w:p>
    <w:p>
      <w:pPr>
        <w:pStyle w:val="Normal"/>
        <w:spacing w:before="0" w:after="60"/>
        <w:jc w:val="center"/>
        <w:rPr>
          <w:rFonts w:ascii="Cambria" w:hAnsi="Cambria" w:eastAsia="Times New Roman" w:cs="Times New Roman"/>
          <w:sz w:val="24"/>
          <w:szCs w:val="24"/>
        </w:rPr>
      </w:pPr>
      <w:r>
        <w:rPr>
          <w:rFonts w:eastAsia="Times New Roman" w:cs="Times New Roman" w:ascii="Cambria" w:hAnsi="Cambria"/>
          <w:sz w:val="24"/>
          <w:szCs w:val="24"/>
        </w:rPr>
        <w:t xml:space="preserve">Certified that this is the bonafied record of practical work done by 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 w:ascii="Cambria" w:hAnsi="Cambria"/>
          <w:i/>
          <w:iCs/>
          <w:sz w:val="24"/>
          <w:szCs w:val="24"/>
        </w:rPr>
        <w:t>Mr/Ms.PALLE AKANKSHA  Roll Number 25881A05CA</w:t>
      </w:r>
    </w:p>
    <w:p>
      <w:pPr>
        <w:pStyle w:val="Normal"/>
        <w:spacing w:before="0" w:after="60"/>
        <w:jc w:val="center"/>
        <w:rPr>
          <w:rFonts w:ascii="Cambria" w:hAnsi="Cambria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Cambria" w:hAnsi="Cambria"/>
          <w:i/>
          <w:iCs/>
          <w:sz w:val="24"/>
          <w:szCs w:val="24"/>
        </w:rPr>
        <w:t>of B. Tech. /M. Tech. / MBA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 w:ascii="Cambria" w:hAnsi="Cambria"/>
          <w:sz w:val="24"/>
          <w:szCs w:val="24"/>
        </w:rPr>
        <w:t>in the 1st YEAR II SEM laboratory during the year 2025-26</w:t>
      </w:r>
    </w:p>
    <w:p>
      <w:pPr>
        <w:pStyle w:val="Normal"/>
        <w:spacing w:before="0" w:after="60"/>
        <w:jc w:val="center"/>
        <w:rPr>
          <w:rFonts w:ascii="Cambria" w:hAnsi="Cambria" w:eastAsia="Times New Roman" w:cs="Times New Roman"/>
          <w:sz w:val="24"/>
          <w:szCs w:val="24"/>
        </w:rPr>
      </w:pPr>
      <w:r>
        <w:rPr>
          <w:rFonts w:eastAsia="Times New Roman" w:cs="Times New Roman" w:ascii="Cambria" w:hAnsi="Cambria"/>
          <w:sz w:val="24"/>
          <w:szCs w:val="24"/>
        </w:rPr>
      </w:r>
    </w:p>
    <w:p>
      <w:pPr>
        <w:pStyle w:val="Normal"/>
        <w:spacing w:before="0" w:after="60"/>
        <w:rPr>
          <w:rFonts w:ascii="Cambria" w:hAnsi="Cambria" w:eastAsia="Times New Roman" w:cs="Times New Roman"/>
          <w:sz w:val="24"/>
          <w:szCs w:val="24"/>
        </w:rPr>
      </w:pPr>
      <w:r>
        <w:rPr>
          <w:rFonts w:eastAsia="Times New Roman" w:cs="Times New Roman" w:ascii="Cambria" w:hAnsi="Cambria"/>
          <w:sz w:val="24"/>
          <w:szCs w:val="24"/>
        </w:rPr>
        <w:t xml:space="preserve">      </w:t>
      </w:r>
      <w:r>
        <w:rPr>
          <w:rFonts w:eastAsia="Times New Roman" w:cs="Times New Roman" w:ascii="Cambria" w:hAnsi="Cambria"/>
          <w:sz w:val="24"/>
          <w:szCs w:val="24"/>
        </w:rPr>
        <w:t xml:space="preserve">No. of Experiments done:   </w:t>
      </w:r>
    </w:p>
    <w:p>
      <w:pPr>
        <w:pStyle w:val="Normal"/>
        <w:spacing w:before="0" w:after="60"/>
        <w:rPr>
          <w:rFonts w:ascii="Cambria" w:hAnsi="Cambria" w:eastAsia="Times New Roman" w:cs="Times New Roman"/>
          <w:sz w:val="24"/>
          <w:szCs w:val="24"/>
        </w:rPr>
      </w:pPr>
      <w:r>
        <w:rPr>
          <w:rFonts w:eastAsia="Times New Roman" w:cs="Times New Roman" w:ascii="Cambria" w:hAnsi="Cambria"/>
          <w:sz w:val="24"/>
          <w:szCs w:val="24"/>
        </w:rPr>
        <w:t xml:space="preserve">      </w:t>
      </w:r>
      <w:r>
        <w:rPr>
          <w:rFonts w:eastAsia="Times New Roman" w:cs="Times New Roman" w:ascii="Cambria" w:hAnsi="Cambria"/>
          <w:sz w:val="24"/>
          <w:szCs w:val="24"/>
        </w:rPr>
        <w:t xml:space="preserve">Total No. of Experiment: </w:t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sz w:val="24"/>
          <w:szCs w:val="24"/>
        </w:rPr>
      </w:r>
    </w:p>
    <w:p>
      <w:pPr>
        <w:pStyle w:val="Normal"/>
        <w:spacing w:before="0" w:after="60"/>
        <w:rPr>
          <w:rFonts w:ascii="Cambria" w:hAnsi="Cambria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sz w:val="24"/>
          <w:szCs w:val="24"/>
        </w:rPr>
        <w:t xml:space="preserve">    </w:t>
      </w:r>
      <w:r>
        <w:rPr>
          <w:rFonts w:eastAsia="Times New Roman" w:cs="Times New Roman" w:ascii="Cambria" w:hAnsi="Cambria"/>
          <w:b/>
          <w:bCs/>
          <w:sz w:val="24"/>
          <w:szCs w:val="24"/>
        </w:rPr>
        <w:t>Date:                                                              HOD                                                               Staff Member Incharge</w:t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b/>
          <w:bCs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b/>
          <w:bCs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b/>
          <w:bCs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b/>
          <w:bCs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b/>
          <w:bCs/>
          <w:sz w:val="24"/>
          <w:szCs w:val="24"/>
        </w:rPr>
      </w:r>
    </w:p>
    <w:p>
      <w:pPr>
        <w:pStyle w:val="Normal"/>
        <w:spacing w:before="0" w:after="60"/>
        <w:rPr>
          <w:rFonts w:ascii="Avenir Next LT Pro Light" w:hAnsi="Avenir Next LT Pro Light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Avenir Next LT Pro Light" w:hAnsi="Avenir Next LT Pro Light"/>
          <w:b/>
          <w:bCs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11430</wp:posOffset>
                </wp:positionH>
                <wp:positionV relativeFrom="paragraph">
                  <wp:posOffset>128270</wp:posOffset>
                </wp:positionV>
                <wp:extent cx="6943090" cy="1270"/>
                <wp:effectExtent l="0" t="0" r="0" b="0"/>
                <wp:wrapNone/>
                <wp:docPr id="3" name="Straight Connector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10.1pt" to="547.5pt,10.1pt" ID="Straight Connector 12" stroked="t" style="position:absolute">
                <v:stroke color="#4472c4" weight="648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Roll Number 25881A05CA</w:t>
      </w:r>
    </w:p>
    <w:p>
      <w:pPr>
        <w:pStyle w:val="Normal"/>
        <w:ind w:left="284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Submitted for the practical exam held on …………………………….</w:t>
      </w:r>
    </w:p>
    <w:p>
      <w:pPr>
        <w:pStyle w:val="Normal"/>
        <w:ind w:left="284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ind w:left="284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ind w:left="284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ind w:left="284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Internal Examiner</w:t>
        <w:tab/>
        <w:tab/>
        <w:tab/>
        <w:tab/>
        <w:tab/>
        <w:tab/>
        <w:tab/>
        <w:tab/>
        <w:t xml:space="preserve">          External Examiner</w:t>
      </w:r>
    </w:p>
    <w:p>
      <w:pPr>
        <w:pStyle w:val="Normal"/>
        <w:ind w:left="284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ind w:left="284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spacing w:before="0" w:after="0"/>
        <w:contextualSpacing/>
        <w:jc w:val="center"/>
        <w:rPr>
          <w:rFonts w:ascii="Bahamas" w:hAnsi="Bahamas"/>
          <w:b/>
          <w:b/>
          <w:sz w:val="40"/>
          <w:szCs w:val="40"/>
        </w:rPr>
      </w:pPr>
      <w:r>
        <w:rPr>
          <w:rFonts w:ascii="Bahamas" w:hAnsi="Bahamas"/>
          <w:b/>
          <w:sz w:val="40"/>
          <w:szCs w:val="40"/>
        </w:rPr>
        <w:t>VARDHAMAN COLLEGE OF ENGINEERING</w:t>
      </w:r>
    </w:p>
    <w:p>
      <w:pPr>
        <w:pStyle w:val="Header"/>
        <w:jc w:val="center"/>
        <w:rPr>
          <w:rFonts w:ascii="Avenir Next LT Pro Light" w:hAnsi="Avenir Next LT Pro Light"/>
          <w:b/>
          <w:b/>
          <w:bCs/>
          <w:sz w:val="20"/>
          <w:szCs w:val="20"/>
        </w:rPr>
      </w:pPr>
      <w:r>
        <w:rPr>
          <w:rFonts w:ascii="Avenir Next LT Pro Light" w:hAnsi="Avenir Next LT Pro Light"/>
          <w:b/>
          <w:bCs/>
          <w:sz w:val="20"/>
          <w:szCs w:val="20"/>
        </w:rPr>
        <w:t>(AUTONOMOUS)</w:t>
      </w:r>
    </w:p>
    <w:p>
      <w:pPr>
        <w:pStyle w:val="Normal"/>
        <w:spacing w:lineRule="auto" w:line="240" w:before="0" w:after="0"/>
        <w:contextualSpacing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Affiliated to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JNTUH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, Approved by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AICTE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, Accredited by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NAAC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with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A++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Grade,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</w:t>
      </w:r>
    </w:p>
    <w:p>
      <w:pPr>
        <w:pStyle w:val="Normal"/>
        <w:spacing w:lineRule="auto" w:line="240" w:before="0" w:after="0"/>
        <w:contextualSpacing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  <w:t>UGC “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College with Potential for Excellence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” and </w:t>
      </w:r>
      <w:r>
        <w:rPr>
          <w:rFonts w:eastAsia="Times New Roman" w:cs="Times New Roman" w:ascii="Avenir Next LT Pro Light" w:hAnsi="Avenir Next LT Pro Light"/>
          <w:b/>
          <w:bCs/>
          <w:sz w:val="18"/>
          <w:szCs w:val="18"/>
        </w:rPr>
        <w:t>ISO 9001:2015</w:t>
      </w:r>
      <w:r>
        <w:rPr>
          <w:rFonts w:eastAsia="Times New Roman" w:cs="Times New Roman" w:ascii="Avenir Next LT Pro Light" w:hAnsi="Avenir Next LT Pro Light"/>
          <w:sz w:val="18"/>
          <w:szCs w:val="18"/>
        </w:rPr>
        <w:t xml:space="preserve"> Certified</w:t>
      </w:r>
    </w:p>
    <w:p>
      <w:pPr>
        <w:pStyle w:val="Normal"/>
        <w:spacing w:before="0" w:after="60"/>
        <w:jc w:val="center"/>
        <w:rPr>
          <w:rFonts w:ascii="Avenir Next LT Pro Light" w:hAnsi="Avenir Next LT Pro Light" w:eastAsia="Times New Roman" w:cs="Times New Roman"/>
          <w:sz w:val="18"/>
          <w:szCs w:val="18"/>
        </w:rPr>
      </w:pPr>
      <w:r>
        <w:rPr>
          <w:rFonts w:eastAsia="Times New Roman" w:cs="Times New Roman" w:ascii="Avenir Next LT Pro Light" w:hAnsi="Avenir Next LT Pro Light"/>
          <w:sz w:val="18"/>
          <w:szCs w:val="18"/>
        </w:rPr>
        <w:t>Kacharam, Shamshabad, Hyderabad – 501218, Telangana, India.</w:t>
      </w:r>
    </w:p>
    <w:p>
      <w:pPr>
        <w:pStyle w:val="Normal"/>
        <w:spacing w:before="0" w:after="60"/>
        <w:jc w:val="center"/>
        <w:rPr>
          <w:rFonts w:ascii="Cambria" w:hAnsi="Cambria"/>
          <w:b/>
          <w:b/>
          <w:bCs/>
          <w:sz w:val="24"/>
          <w:szCs w:val="24"/>
          <w:lang w:val="en-US"/>
        </w:rPr>
      </w:pPr>
      <w:r>
        <w:rPr>
          <w:rFonts w:eastAsia="Times New Roman" w:cs="Times New Roman" w:ascii="Cambria" w:hAnsi="Cambria"/>
          <w:b/>
          <w:bCs/>
          <w:sz w:val="24"/>
          <w:szCs w:val="24"/>
        </w:rPr>
        <w:t>INDEX</w:t>
      </w:r>
    </w:p>
    <w:p>
      <w:pPr>
        <w:pStyle w:val="Normal"/>
        <w:ind w:left="284" w:hanging="0"/>
        <w:rPr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Mr./Ms.…………………………………………………………………… Roll Number………………………………………………………………</w:t>
      </w:r>
    </w:p>
    <w:tbl>
      <w:tblPr>
        <w:tblStyle w:val="TableGrid"/>
        <w:tblW w:w="10631" w:type="dxa"/>
        <w:jc w:val="left"/>
        <w:tblInd w:w="137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65"/>
        <w:gridCol w:w="992"/>
        <w:gridCol w:w="6662"/>
        <w:gridCol w:w="850"/>
        <w:gridCol w:w="849"/>
        <w:gridCol w:w="712"/>
      </w:tblGrid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lang w:val="en-US"/>
              </w:rPr>
              <w:t>No.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66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Page No.</w:t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Sign.</w:t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1. 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cs="Times New Roman" w:ascii="Cambria" w:hAnsi="Cambria"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Cambria" w:hAnsi="Cambria"/>
                <w:sz w:val="24"/>
                <w:szCs w:val="24"/>
              </w:rPr>
              <w:t>Design a static web page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2.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</w:r>
          </w:p>
        </w:tc>
        <w:tc>
          <w:tcPr>
            <w:tcW w:w="66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Design a homepage with nested frames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TableParagraph"/>
              <w:tabs>
                <w:tab w:val="clear" w:pos="720"/>
                <w:tab w:val="left" w:pos="522" w:leader="none"/>
                <w:tab w:val="left" w:pos="523" w:leader="none"/>
              </w:tabs>
              <w:spacing w:lineRule="atLeast" w:line="270" w:before="0" w:after="0"/>
              <w:ind w:right="141" w:hanging="0"/>
              <w:jc w:val="both"/>
              <w:rPr>
                <w:rFonts w:ascii="Cambria" w:hAnsi="Cambria" w:eastAsia="Calibri" w:cs="" w:cstheme="minorBidi" w:eastAsiaTheme="minorHAns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" w:cstheme="minorBidi" w:eastAsiaTheme="minorHAnsi" w:ascii="Cambria" w:hAnsi="Cambria"/>
                <w:kern w:val="2"/>
                <w:sz w:val="24"/>
                <w:szCs w:val="24"/>
                <w14:ligatures w14:val="standardContextual"/>
              </w:rPr>
            </w:r>
          </w:p>
        </w:tc>
        <w:tc>
          <w:tcPr>
            <w:tcW w:w="6662" w:type="dxa"/>
            <w:tcBorders/>
            <w:shd w:fill="auto" w:val="clear"/>
          </w:tcPr>
          <w:p>
            <w:pPr>
              <w:pStyle w:val="TableParagraph"/>
              <w:tabs>
                <w:tab w:val="clear" w:pos="720"/>
                <w:tab w:val="left" w:pos="522" w:leader="none"/>
                <w:tab w:val="left" w:pos="523" w:leader="none"/>
              </w:tabs>
              <w:spacing w:lineRule="atLeast" w:line="270" w:before="0" w:after="0"/>
              <w:ind w:right="141" w:hanging="0"/>
              <w:jc w:val="both"/>
              <w:rPr>
                <w:rFonts w:ascii="Cambria" w:hAnsi="Cambria" w:eastAsia="Calibri" w:cs="" w:cstheme="minorBidi" w:eastAsiaTheme="minorHAns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" w:ascii="Cambria" w:hAnsi="Cambria" w:cstheme="minorBidi" w:eastAsiaTheme="minorHAnsi"/>
                <w:kern w:val="2"/>
                <w:sz w:val="24"/>
                <w:szCs w:val="24"/>
                <w14:ligatures w14:val="standardContextual"/>
              </w:rPr>
              <w:t>Design a Job registration form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</w:r>
          </w:p>
        </w:tc>
        <w:tc>
          <w:tcPr>
            <w:tcW w:w="66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Create a bank loan form with EMI calculator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5.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6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6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Validate the Job Registration form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6.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52" w:before="16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52" w:before="16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Create an XML document for books. Using DTD and Schema validate the document.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7.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1033" w:leader="none"/>
              </w:tabs>
              <w:spacing w:lineRule="auto" w:line="240" w:before="0" w:after="0"/>
              <w:ind w:right="578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1033" w:leader="none"/>
              </w:tabs>
              <w:spacing w:lineRule="auto" w:line="240" w:before="0" w:after="0"/>
              <w:ind w:right="578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Create an XML document for students using XSLT.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8.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6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6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JDBC program for Employee table (CRUD using Statement)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9.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JDBC program for Product table (CRUD using PreparedStatement)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10.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Servlet for login verification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11.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Servlet program for Employee table (CRUD using Statement)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12.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Servlet program for Session management (Cookies &amp; Sessions)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13.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JSP Program: Sum of Prime Numbers Between Two Numbers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56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14.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</w:r>
          </w:p>
        </w:tc>
        <w:tc>
          <w:tcPr>
            <w:tcW w:w="6662" w:type="dxa"/>
            <w:tcBorders/>
            <w:shd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782" w:leader="none"/>
              </w:tabs>
              <w:spacing w:lineRule="auto" w:line="240" w:before="17" w:after="160"/>
              <w:ind w:right="141" w:hanging="0"/>
              <w:jc w:val="both"/>
              <w:rPr>
                <w:rFonts w:ascii="Cambria" w:hAnsi="Cambria" w:cs="Times New Roman"/>
                <w:bCs/>
                <w:sz w:val="24"/>
                <w:szCs w:val="24"/>
              </w:rPr>
            </w:pPr>
            <w:r>
              <w:rPr>
                <w:rFonts w:cs="Times New Roman" w:ascii="Cambria" w:hAnsi="Cambria"/>
                <w:bCs/>
                <w:sz w:val="24"/>
                <w:szCs w:val="24"/>
              </w:rPr>
              <w:t>JSP Program: Product Lookup with Redirection</w:t>
            </w:r>
          </w:p>
        </w:tc>
        <w:tc>
          <w:tcPr>
            <w:tcW w:w="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8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W w:w="7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34290</wp:posOffset>
                </wp:positionH>
                <wp:positionV relativeFrom="paragraph">
                  <wp:posOffset>200025</wp:posOffset>
                </wp:positionV>
                <wp:extent cx="6943090" cy="1270"/>
                <wp:effectExtent l="0" t="0" r="0" b="0"/>
                <wp:wrapNone/>
                <wp:docPr id="4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15.75pt" to="549.3pt,15.75pt" ID="Straight Connector 2" stroked="t" style="position:absolute">
                <v:stroke color="#4472c4" weight="6480" joinstyle="miter" endcap="flat"/>
                <v:fill o:detectmouseclick="t" on="false"/>
              </v:line>
            </w:pict>
          </mc:Fallback>
        </mc:AlternateContent>
      </w:r>
      <w:r>
        <w:rPr>
          <w:b/>
          <w:bCs/>
          <w:sz w:val="28"/>
          <w:szCs w:val="28"/>
          <w:lang w:val="en-US"/>
        </w:rPr>
        <w:t xml:space="preserve">Experiment-1: </w:t>
      </w:r>
      <w:r>
        <w:rPr>
          <w:b/>
          <w:bCs/>
          <w:sz w:val="28"/>
          <w:szCs w:val="28"/>
          <w:lang w:val="en-US"/>
        </w:rPr>
        <w:t>Classes, Objects and Dynamic Memory Allocation</w: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Implementing Classes, Objects, and Dynamic Memory Allocation</w: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Tools and Techniques</w:t>
      </w:r>
      <w:r>
        <w:rPr>
          <w:sz w:val="28"/>
          <w:szCs w:val="28"/>
          <w:lang w:val="en-US"/>
        </w:rPr>
        <w:t>:C++ and DATA STRUCTURES</w:t>
      </w:r>
    </w:p>
    <w:p>
      <w:pPr>
        <w:pStyle w:val="Normal"/>
        <w:ind w:left="284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8" wp14:anchorId="6F505F9D">
                <wp:simplePos x="0" y="0"/>
                <wp:positionH relativeFrom="column">
                  <wp:posOffset>72390</wp:posOffset>
                </wp:positionH>
                <wp:positionV relativeFrom="paragraph">
                  <wp:posOffset>305435</wp:posOffset>
                </wp:positionV>
                <wp:extent cx="6943090" cy="1270"/>
                <wp:effectExtent l="0" t="0" r="0" b="0"/>
                <wp:wrapNone/>
                <wp:docPr id="5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24.05pt" to="552.3pt,24.05pt" ID="Straight Connector 2" stroked="t" style="position:absolute" wp14:anchorId="6F505F9D">
                <v:stroke color="#4472c4" weight="6480" joinstyle="miter" endcap="flat"/>
                <v:fill o:detectmouseclick="t" on="false"/>
              </v:line>
            </w:pict>
          </mc:Fallback>
        </mc:AlternateContent>
      </w:r>
      <w:r>
        <w:rPr>
          <w:b/>
          <w:bCs/>
          <w:sz w:val="28"/>
          <w:szCs w:val="28"/>
          <w:lang w:val="en-US"/>
        </w:rPr>
        <w:t>Expected Skills/Ability</w:t>
      </w:r>
      <w:r>
        <w:rPr>
          <w:sz w:val="28"/>
          <w:szCs w:val="28"/>
          <w:lang w:val="en-US"/>
        </w:rPr>
        <w:t>: Basic concepts of C++</w: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>Code or Program: Week1.cpp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#include &lt;iostream&gt;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#include &lt;string&gt;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using namespace std;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class Student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private: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int rollNumber;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string name;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float marks;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>public: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Student()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rollNumber = 0;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name = "";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marks = 0.0;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}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// Function to input details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void input()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cout &lt;&lt; "Enter Roll Number: ";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cin &gt;&gt; rollNumber;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cin.ignore();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cout &lt;&lt; "Enter Name: ";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getline(cin, name);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cout &lt;&lt; "Enter Marks: ";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cin &gt;&gt; marks;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}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// Function to display details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void display()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cout &lt;&lt; rollNumber &lt;&lt; "\t" &lt;&lt; name &lt;&lt; "\t" &lt;&lt; marks &lt;&lt; endl;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}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// Destructor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~Student()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cout &lt;&lt; "Student object with Roll No " &lt;&lt; rollNumber &lt;&lt; " is destroyed." &lt;&lt; endl;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}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};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int main()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int n;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cout &lt;&lt; "Enter number of students: ";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cin &gt;&gt; n;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// Dynamic allocation of Student objects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Student *students = new Student[n];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// Input details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(int i = 0; i &lt; n; i++)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cout &lt;&lt; "\nEnter details of Student " &lt;&lt; i + 1 &lt;&lt; endl;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students[i].input();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}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// Display details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cout &lt;&lt; "\nRollNo\tName\tMarks\n";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(int i = 0; i &lt; n; i++)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{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students[i].display();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}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// Release allocated memory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delete[] students;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0;</w:t>
      </w:r>
    </w:p>
    <w:p>
      <w:pPr>
        <w:pStyle w:val="Normal"/>
        <w:ind w:left="720" w:hanging="0"/>
        <w:rPr/>
      </w:pPr>
      <w:r>
        <w:rPr>
          <w:sz w:val="28"/>
          <w:szCs w:val="28"/>
          <w:lang w:val="en-US"/>
        </w:rPr>
        <w:t>}</w:t>
      </w:r>
    </w:p>
    <w:p>
      <w:pPr>
        <w:pStyle w:val="Normal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  <w:r>
        <w:rPr>
          <w:b/>
          <w:bCs/>
          <w:sz w:val="28"/>
          <w:szCs w:val="28"/>
          <w:lang w:val="en-US"/>
        </w:rPr>
        <w:t>Observation:</w:t>
      </w:r>
    </w:p>
    <w:p>
      <w:pPr>
        <w:pStyle w:val="Normal"/>
        <w:ind w:firstLine="284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284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284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284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284"/>
        <w:rPr/>
      </w:pPr>
      <w:r>
        <w:rPr>
          <w:b/>
          <w:bCs/>
          <w:sz w:val="28"/>
          <w:szCs w:val="28"/>
        </w:rPr>
        <w:t xml:space="preserve">Result: </w:t>
      </w:r>
    </w:p>
    <w:p>
      <w:pPr>
        <w:pStyle w:val="Normal"/>
        <w:ind w:firstLine="284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284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284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284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 xml:space="preserve">  </w:t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3810</wp:posOffset>
                </wp:positionH>
                <wp:positionV relativeFrom="paragraph">
                  <wp:posOffset>344170</wp:posOffset>
                </wp:positionV>
                <wp:extent cx="6950710" cy="39370"/>
                <wp:effectExtent l="0" t="0" r="22860" b="19050"/>
                <wp:wrapNone/>
                <wp:docPr id="6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0160" cy="388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25.65pt" to="547.5pt,28.65pt" ID="Straight Connector 13" stroked="t" style="position:absolute">
                <v:stroke color="#4472c4" weight="648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ind w:left="284" w:hanging="0"/>
        <w:rPr/>
      </w:pPr>
      <w:r>
        <w:rPr>
          <w:b/>
          <w:bCs/>
          <w:sz w:val="28"/>
          <w:szCs w:val="28"/>
          <w:lang w:val="en-US"/>
        </w:rPr>
        <w:t xml:space="preserve">Submission Date: </w:t>
        <w:tab/>
        <w:tab/>
        <w:tab/>
        <w:tab/>
        <w:tab/>
        <w:tab/>
        <w:tab/>
        <w:tab/>
        <w:t>Signature</w:t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ind w:left="284" w:hanging="0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spacing w:before="0" w:after="160"/>
        <w:ind w:left="284" w:hanging="0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" wp14:anchorId="5A597462">
                <wp:simplePos x="0" y="0"/>
                <wp:positionH relativeFrom="column">
                  <wp:posOffset>34290</wp:posOffset>
                </wp:positionH>
                <wp:positionV relativeFrom="paragraph">
                  <wp:posOffset>200025</wp:posOffset>
                </wp:positionV>
                <wp:extent cx="6943090" cy="1270"/>
                <wp:effectExtent l="0" t="0" r="0" b="0"/>
                <wp:wrapNone/>
                <wp:docPr id="7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15.75pt" to="549.3pt,15.75pt" ID="Straight Connector 2" stroked="t" style="position:absolute" wp14:anchorId="5A597462">
                <v:stroke color="#4472c4" weight="6480" joinstyle="miter" endcap="flat"/>
                <v:fill o:detectmouseclick="t" on="false"/>
              </v:line>
            </w:pict>
          </mc:Fallback>
        </mc:AlternateContent>
      </w:r>
    </w:p>
    <w:sectPr>
      <w:type w:val="nextPage"/>
      <w:pgSz w:w="11906" w:h="16838"/>
      <w:pgMar w:left="426" w:right="260" w:header="0" w:top="284" w:footer="0" w:bottom="142" w:gutter="0"/>
      <w:pgBorders w:display="allPages" w:offsetFrom="text">
        <w:top w:val="thinThickSmallGap" w:sz="24" w:space="0" w:color="000000"/>
        <w:left w:val="thinThickSmallGap" w:sz="24" w:space="0" w:color="000000"/>
        <w:bottom w:val="thinThickSmallGap" w:sz="24" w:space="0" w:color="000000"/>
        <w:right w:val="thinThickSmallGap" w:sz="24" w:space="0" w:color="000000"/>
      </w:pgBorders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Bahamas">
    <w:charset w:val="00"/>
    <w:family w:val="roman"/>
    <w:pitch w:val="variable"/>
  </w:font>
  <w:font w:name="Avenir Next LT Pro Light">
    <w:charset w:val="00"/>
    <w:family w:val="roman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2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396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96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ad7e5f"/>
    <w:rPr>
      <w:kern w:val="0"/>
      <w14:ligatures w14:val="none"/>
    </w:rPr>
  </w:style>
  <w:style w:type="character" w:styleId="InternetLink">
    <w:name w:val="Internet Link"/>
    <w:basedOn w:val="DefaultParagraphFont"/>
    <w:uiPriority w:val="99"/>
    <w:unhideWhenUsed/>
    <w:rsid w:val="00211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1156b"/>
    <w:rPr>
      <w:color w:val="605E5C"/>
      <w:shd w:fill="E1DFDD" w:val="clear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53969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ListLabel1">
    <w:name w:val="ListLabel 1"/>
    <w:qFormat/>
    <w:rPr>
      <w:sz w:val="24"/>
      <w:szCs w:val="2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eastAsia="Calibri" w:cs="Times New Roman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b/>
      <w:sz w:val="28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sz w:val="28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sz w:val="28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cf3676"/>
    <w:pPr>
      <w:spacing w:before="0" w:after="160"/>
      <w:ind w:left="720" w:hanging="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cf3676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ad7e5f"/>
    <w:pPr>
      <w:widowControl/>
      <w:bidi w:val="0"/>
      <w:spacing w:lineRule="auto" w:line="240" w:before="0" w:after="0"/>
      <w:jc w:val="left"/>
    </w:pPr>
    <w:rPr>
      <w:rFonts w:ascii="Calibri" w:hAnsi="Calibri" w:eastAsia="Calibri" w:cs="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er">
    <w:name w:val="Header"/>
    <w:basedOn w:val="Normal"/>
    <w:link w:val="HeaderChar"/>
    <w:unhideWhenUsed/>
    <w:qFormat/>
    <w:rsid w:val="00ad7e5f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f36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Application>Neat_Office/6.2.8.2$Windows_x86 LibreOffice_project/</Application>
  <Pages>6</Pages>
  <Words>527</Words>
  <Characters>2902</Characters>
  <CharactersWithSpaces>3750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2024-11-01T03:31:00Z</dcterms:created>
  <dc:creator>Ganesh Deshmukh</dc:creator>
  <dc:description/>
  <dc:language>en-IN</dc:language>
  <cp:lastModifiedBy/>
  <dcterms:modified xsi:type="dcterms:W3CDTF">2026-05-03T19:07:59Z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