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Times New Roman" w:hAnsi="Times New Roman"/>
          <w:b/>
          <w:sz w:val="24"/>
        </w:rPr>
        <w:t>Ex.no:7</w:t>
      </w:r>
    </w:p>
    <w:p>
      <w:pPr>
        <w:spacing w:after="80"/>
        <w:jc w:val="center"/>
      </w:pPr>
      <w:r>
        <w:rPr>
          <w:rFonts w:ascii="Times New Roman" w:hAnsi="Times New Roman"/>
          <w:b/>
          <w:sz w:val="24"/>
        </w:rPr>
        <w:t>DATA VISUALIZATION USING TABLEAU</w:t>
      </w:r>
    </w:p>
    <w:p>
      <w:pPr>
        <w:spacing w:after="80" w:before="120"/>
      </w:pPr>
      <w:r>
        <w:rPr>
          <w:rFonts w:ascii="Times New Roman" w:hAnsi="Times New Roman"/>
          <w:b/>
          <w:sz w:val="24"/>
        </w:rPr>
        <w:t>Aim:</w:t>
      </w:r>
    </w:p>
    <w:p>
      <w:pPr>
        <w:spacing w:after="80"/>
      </w:pPr>
      <w:r>
        <w:rPr>
          <w:rFonts w:ascii="Times New Roman" w:hAnsi="Times New Roman"/>
          <w:b w:val="0"/>
          <w:sz w:val="24"/>
        </w:rPr>
        <w:t>To connect, analyze, visualize, and create an interactive FIFA World Cup 2026 player performance dashboard using Tableau for effective sports data analytics.</w:t>
      </w:r>
    </w:p>
    <w:p>
      <w:pPr>
        <w:spacing w:after="80" w:before="120"/>
      </w:pPr>
      <w:r>
        <w:rPr>
          <w:rFonts w:ascii="Times New Roman" w:hAnsi="Times New Roman"/>
          <w:b/>
          <w:sz w:val="24"/>
        </w:rPr>
        <w:t>Algorithm:</w:t>
      </w:r>
    </w:p>
    <w:p>
      <w:pPr>
        <w:spacing w:after="80"/>
      </w:pPr>
      <w:r>
        <w:rPr>
          <w:rFonts w:ascii="Times New Roman" w:hAnsi="Times New Roman"/>
          <w:b w:val="0"/>
          <w:sz w:val="24"/>
        </w:rPr>
        <w:t>Algorithm: FIFA World Cup 2026 Player Performance Visualization using Tableau</w:t>
      </w:r>
    </w:p>
    <w:p>
      <w:pPr>
        <w:spacing w:after="80" w:before="120"/>
      </w:pPr>
      <w:r>
        <w:rPr>
          <w:rFonts w:ascii="Times New Roman" w:hAnsi="Times New Roman"/>
          <w:b/>
          <w:sz w:val="24"/>
        </w:rPr>
        <w:t>Step 1: Data Loading</w:t>
      </w:r>
    </w:p>
    <w:p>
      <w:pPr>
        <w:pStyle w:val="ListBullet"/>
        <w:spacing w:after="40"/>
      </w:pPr>
      <w:r>
        <w:rPr>
          <w:rFonts w:ascii="Times New Roman" w:hAnsi="Times New Roman"/>
          <w:sz w:val="24"/>
        </w:rPr>
        <w:t>Connect the FIFA World Cup 2026 Player Performance CSV dataset to Tableau.</w:t>
      </w:r>
    </w:p>
    <w:p>
      <w:pPr>
        <w:pStyle w:val="ListBullet"/>
        <w:spacing w:after="40"/>
      </w:pPr>
      <w:r>
        <w:rPr>
          <w:rFonts w:ascii="Times New Roman" w:hAnsi="Times New Roman"/>
          <w:sz w:val="24"/>
        </w:rPr>
        <w:t>Verify the fields player_name, team, position, goals, assists, player_rating, performance_score, tournament_stage, and match_result.</w:t>
      </w:r>
    </w:p>
    <w:p>
      <w:pPr>
        <w:pStyle w:val="ListBullet"/>
        <w:spacing w:after="40"/>
      </w:pPr>
      <w:r>
        <w:rPr>
          <w:rFonts w:ascii="Times New Roman" w:hAnsi="Times New Roman"/>
          <w:sz w:val="24"/>
        </w:rPr>
        <w:t>Check that numerical fields are recognized as measures.</w:t>
      </w:r>
    </w:p>
    <w:p>
      <w:pPr>
        <w:spacing w:after="80" w:before="120"/>
      </w:pPr>
      <w:r>
        <w:rPr>
          <w:rFonts w:ascii="Times New Roman" w:hAnsi="Times New Roman"/>
          <w:b/>
          <w:sz w:val="24"/>
        </w:rPr>
        <w:t>Step 2: Player Goals Bar Chart</w:t>
      </w:r>
    </w:p>
    <w:p>
      <w:pPr>
        <w:pStyle w:val="ListBullet"/>
        <w:spacing w:after="40"/>
      </w:pPr>
      <w:r>
        <w:rPr>
          <w:rFonts w:ascii="Times New Roman" w:hAnsi="Times New Roman"/>
          <w:sz w:val="24"/>
        </w:rPr>
        <w:t>Create a worksheet for player-wise goal analysis.</w:t>
      </w:r>
    </w:p>
    <w:p>
      <w:pPr>
        <w:pStyle w:val="ListBullet"/>
        <w:spacing w:after="40"/>
      </w:pPr>
      <w:r>
        <w:rPr>
          <w:rFonts w:ascii="Times New Roman" w:hAnsi="Times New Roman"/>
          <w:sz w:val="24"/>
        </w:rPr>
        <w:t>Place player_name on Rows and goals on Columns.</w:t>
      </w:r>
    </w:p>
    <w:p>
      <w:pPr>
        <w:pStyle w:val="ListBullet"/>
        <w:spacing w:after="40"/>
      </w:pPr>
      <w:r>
        <w:rPr>
          <w:rFonts w:ascii="Times New Roman" w:hAnsi="Times New Roman"/>
          <w:sz w:val="24"/>
        </w:rPr>
        <w:t>Select the Bar Chart visualization.</w:t>
      </w:r>
    </w:p>
    <w:p>
      <w:pPr>
        <w:pStyle w:val="ListBullet"/>
        <w:spacing w:after="40"/>
      </w:pPr>
      <w:r>
        <w:rPr>
          <w:rFonts w:ascii="Times New Roman" w:hAnsi="Times New Roman"/>
          <w:sz w:val="24"/>
        </w:rPr>
        <w:t>Use SUM(goals) and enable data labels.</w:t>
      </w:r>
    </w:p>
    <w:p>
      <w:pPr>
        <w:spacing w:after="80"/>
      </w:pPr>
      <w:r>
        <w:rPr>
          <w:rFonts w:ascii="Times New Roman" w:hAnsi="Times New Roman"/>
          <w:b/>
          <w:sz w:val="24"/>
        </w:rPr>
        <w:t>Output: Player Goals – Top 10 Players</w:t>
      </w:r>
    </w:p>
    <w:p>
      <w:pPr>
        <w:jc w:val="center"/>
      </w:pPr>
      <w:r>
        <w:drawing>
          <wp:inline xmlns:a="http://schemas.openxmlformats.org/drawingml/2006/main" xmlns:pic="http://schemas.openxmlformats.org/drawingml/2006/picture">
            <wp:extent cx="5943600" cy="3228911"/>
            <wp:docPr id="1" name="Picture 1"/>
            <wp:cNvGraphicFramePr>
              <a:graphicFrameLocks noChangeAspect="1"/>
            </wp:cNvGraphicFramePr>
            <a:graphic>
              <a:graphicData uri="http://schemas.openxmlformats.org/drawingml/2006/picture">
                <pic:pic>
                  <pic:nvPicPr>
                    <pic:cNvPr id="0" name="01_player_goals.png"/>
                    <pic:cNvPicPr/>
                  </pic:nvPicPr>
                  <pic:blipFill>
                    <a:blip r:embed="rId9"/>
                    <a:stretch>
                      <a:fillRect/>
                    </a:stretch>
                  </pic:blipFill>
                  <pic:spPr>
                    <a:xfrm>
                      <a:off x="0" y="0"/>
                      <a:ext cx="5943600" cy="3228911"/>
                    </a:xfrm>
                    <a:prstGeom prst="rect"/>
                  </pic:spPr>
                </pic:pic>
              </a:graphicData>
            </a:graphic>
          </wp:inline>
        </w:drawing>
      </w:r>
    </w:p>
    <w:p>
      <w:pPr>
        <w:spacing w:after="80" w:before="120"/>
      </w:pPr>
      <w:r>
        <w:rPr>
          <w:rFonts w:ascii="Times New Roman" w:hAnsi="Times New Roman"/>
          <w:b/>
          <w:sz w:val="24"/>
        </w:rPr>
        <w:t>Step 3: Team-wise Goal Contribution</w:t>
      </w:r>
    </w:p>
    <w:p>
      <w:pPr>
        <w:pStyle w:val="ListBullet"/>
        <w:spacing w:after="40"/>
      </w:pPr>
      <w:r>
        <w:rPr>
          <w:rFonts w:ascii="Times New Roman" w:hAnsi="Times New Roman"/>
          <w:sz w:val="24"/>
        </w:rPr>
        <w:t>Create a worksheet using team and goals.</w:t>
      </w:r>
    </w:p>
    <w:p>
      <w:pPr>
        <w:pStyle w:val="ListBullet"/>
        <w:spacing w:after="40"/>
      </w:pPr>
      <w:r>
        <w:rPr>
          <w:rFonts w:ascii="Times New Roman" w:hAnsi="Times New Roman"/>
          <w:sz w:val="24"/>
        </w:rPr>
        <w:t>Aggregate goals using SUM.</w:t>
      </w:r>
    </w:p>
    <w:p>
      <w:pPr>
        <w:pStyle w:val="ListBullet"/>
        <w:spacing w:after="40"/>
      </w:pPr>
      <w:r>
        <w:rPr>
          <w:rFonts w:ascii="Times New Roman" w:hAnsi="Times New Roman"/>
          <w:sz w:val="24"/>
        </w:rPr>
        <w:t>Select a Pie Chart and place team in the color or label area.</w:t>
      </w:r>
    </w:p>
    <w:p>
      <w:pPr>
        <w:pStyle w:val="ListBullet"/>
        <w:spacing w:after="40"/>
      </w:pPr>
      <w:r>
        <w:rPr>
          <w:rFonts w:ascii="Times New Roman" w:hAnsi="Times New Roman"/>
          <w:sz w:val="24"/>
        </w:rPr>
        <w:t>Place SUM(goals) in the angle or size area.</w:t>
      </w:r>
    </w:p>
    <w:p>
      <w:pPr>
        <w:spacing w:after="80"/>
      </w:pPr>
      <w:r>
        <w:rPr>
          <w:rFonts w:ascii="Times New Roman" w:hAnsi="Times New Roman"/>
          <w:b/>
          <w:sz w:val="24"/>
        </w:rPr>
        <w:t>Output: Team Goal Contribution</w:t>
      </w:r>
    </w:p>
    <w:p>
      <w:pPr>
        <w:jc w:val="center"/>
      </w:pPr>
      <w:r>
        <w:drawing>
          <wp:inline xmlns:a="http://schemas.openxmlformats.org/drawingml/2006/main" xmlns:pic="http://schemas.openxmlformats.org/drawingml/2006/picture">
            <wp:extent cx="5943600" cy="5565228"/>
            <wp:docPr id="2" name="Picture 2"/>
            <wp:cNvGraphicFramePr>
              <a:graphicFrameLocks noChangeAspect="1"/>
            </wp:cNvGraphicFramePr>
            <a:graphic>
              <a:graphicData uri="http://schemas.openxmlformats.org/drawingml/2006/picture">
                <pic:pic>
                  <pic:nvPicPr>
                    <pic:cNvPr id="0" name="02_team_goal_contribution.png"/>
                    <pic:cNvPicPr/>
                  </pic:nvPicPr>
                  <pic:blipFill>
                    <a:blip r:embed="rId10"/>
                    <a:stretch>
                      <a:fillRect/>
                    </a:stretch>
                  </pic:blipFill>
                  <pic:spPr>
                    <a:xfrm>
                      <a:off x="0" y="0"/>
                      <a:ext cx="5943600" cy="5565228"/>
                    </a:xfrm>
                    <a:prstGeom prst="rect"/>
                  </pic:spPr>
                </pic:pic>
              </a:graphicData>
            </a:graphic>
          </wp:inline>
        </w:drawing>
      </w:r>
    </w:p>
    <w:p>
      <w:pPr>
        <w:spacing w:after="80" w:before="120"/>
      </w:pPr>
      <w:r>
        <w:rPr>
          <w:rFonts w:ascii="Times New Roman" w:hAnsi="Times New Roman"/>
          <w:b/>
          <w:sz w:val="24"/>
        </w:rPr>
        <w:t>Step 4: Player Performance Trend</w:t>
      </w:r>
    </w:p>
    <w:p>
      <w:pPr>
        <w:pStyle w:val="ListBullet"/>
        <w:spacing w:after="40"/>
      </w:pPr>
      <w:r>
        <w:rPr>
          <w:rFonts w:ascii="Times New Roman" w:hAnsi="Times New Roman"/>
          <w:sz w:val="24"/>
        </w:rPr>
        <w:t>Create a Line Chart using player_name and player_rating.</w:t>
      </w:r>
    </w:p>
    <w:p>
      <w:pPr>
        <w:pStyle w:val="ListBullet"/>
        <w:spacing w:after="40"/>
      </w:pPr>
      <w:r>
        <w:rPr>
          <w:rFonts w:ascii="Times New Roman" w:hAnsi="Times New Roman"/>
          <w:sz w:val="24"/>
        </w:rPr>
        <w:t>Place player_name on Columns and AVG(player_rating) on Rows.</w:t>
      </w:r>
    </w:p>
    <w:p>
      <w:pPr>
        <w:pStyle w:val="ListBullet"/>
        <w:spacing w:after="40"/>
      </w:pPr>
      <w:r>
        <w:rPr>
          <w:rFonts w:ascii="Times New Roman" w:hAnsi="Times New Roman"/>
          <w:sz w:val="24"/>
        </w:rPr>
        <w:t>Enable labels and compare the average ratings.</w:t>
      </w:r>
    </w:p>
    <w:p>
      <w:pPr>
        <w:spacing w:after="80"/>
      </w:pPr>
      <w:r>
        <w:rPr>
          <w:rFonts w:ascii="Times New Roman" w:hAnsi="Times New Roman"/>
          <w:b/>
          <w:sz w:val="24"/>
        </w:rPr>
        <w:t>Output: Player Performance Trend</w:t>
      </w:r>
    </w:p>
    <w:p>
      <w:pPr>
        <w:jc w:val="center"/>
      </w:pPr>
      <w:r>
        <w:drawing>
          <wp:inline xmlns:a="http://schemas.openxmlformats.org/drawingml/2006/main" xmlns:pic="http://schemas.openxmlformats.org/drawingml/2006/picture">
            <wp:extent cx="5943600" cy="3245320"/>
            <wp:docPr id="3" name="Picture 3"/>
            <wp:cNvGraphicFramePr>
              <a:graphicFrameLocks noChangeAspect="1"/>
            </wp:cNvGraphicFramePr>
            <a:graphic>
              <a:graphicData uri="http://schemas.openxmlformats.org/drawingml/2006/picture">
                <pic:pic>
                  <pic:nvPicPr>
                    <pic:cNvPr id="0" name="03_player_rating_trend.png"/>
                    <pic:cNvPicPr/>
                  </pic:nvPicPr>
                  <pic:blipFill>
                    <a:blip r:embed="rId11"/>
                    <a:stretch>
                      <a:fillRect/>
                    </a:stretch>
                  </pic:blipFill>
                  <pic:spPr>
                    <a:xfrm>
                      <a:off x="0" y="0"/>
                      <a:ext cx="5943600" cy="3245320"/>
                    </a:xfrm>
                    <a:prstGeom prst="rect"/>
                  </pic:spPr>
                </pic:pic>
              </a:graphicData>
            </a:graphic>
          </wp:inline>
        </w:drawing>
      </w:r>
    </w:p>
    <w:p>
      <w:pPr>
        <w:spacing w:after="80" w:before="120"/>
      </w:pPr>
      <w:r>
        <w:rPr>
          <w:rFonts w:ascii="Times New Roman" w:hAnsi="Times New Roman"/>
          <w:b/>
          <w:sz w:val="24"/>
        </w:rPr>
        <w:t>Step 5: Performance Percentage</w:t>
      </w:r>
    </w:p>
    <w:p>
      <w:pPr>
        <w:pStyle w:val="ListBullet"/>
        <w:spacing w:after="40"/>
      </w:pPr>
      <w:r>
        <w:rPr>
          <w:rFonts w:ascii="Times New Roman" w:hAnsi="Times New Roman"/>
          <w:sz w:val="24"/>
        </w:rPr>
        <w:t>Create a calculated field named Performance Percentage.</w:t>
      </w:r>
    </w:p>
    <w:p>
      <w:pPr>
        <w:pStyle w:val="ListBullet"/>
        <w:spacing w:after="40"/>
      </w:pPr>
      <w:r>
        <w:rPr>
          <w:rFonts w:ascii="Times New Roman" w:hAnsi="Times New Roman"/>
          <w:sz w:val="24"/>
        </w:rPr>
        <w:t>Use performance_score as the performance percentage when the score is measured on a 0–100 scale.</w:t>
      </w:r>
    </w:p>
    <w:p>
      <w:pPr>
        <w:pStyle w:val="ListBullet"/>
        <w:spacing w:after="40"/>
      </w:pPr>
      <w:r>
        <w:rPr>
          <w:rFonts w:ascii="Times New Roman" w:hAnsi="Times New Roman"/>
          <w:sz w:val="24"/>
        </w:rPr>
        <w:t>Display player_name and AVG(performance_score).</w:t>
      </w:r>
    </w:p>
    <w:p>
      <w:pPr>
        <w:spacing w:after="80"/>
      </w:pPr>
      <w:r>
        <w:rPr>
          <w:rFonts w:ascii="Times New Roman" w:hAnsi="Times New Roman"/>
          <w:b/>
          <w:sz w:val="24"/>
        </w:rPr>
        <w:t>Output: Performance Percentage</w:t>
      </w:r>
    </w:p>
    <w:p>
      <w:pPr>
        <w:jc w:val="center"/>
      </w:pPr>
      <w:r>
        <w:drawing>
          <wp:inline xmlns:a="http://schemas.openxmlformats.org/drawingml/2006/main" xmlns:pic="http://schemas.openxmlformats.org/drawingml/2006/picture">
            <wp:extent cx="5943600" cy="3227098"/>
            <wp:docPr id="4" name="Picture 4"/>
            <wp:cNvGraphicFramePr>
              <a:graphicFrameLocks noChangeAspect="1"/>
            </wp:cNvGraphicFramePr>
            <a:graphic>
              <a:graphicData uri="http://schemas.openxmlformats.org/drawingml/2006/picture">
                <pic:pic>
                  <pic:nvPicPr>
                    <pic:cNvPr id="0" name="04_performance_percentage.png"/>
                    <pic:cNvPicPr/>
                  </pic:nvPicPr>
                  <pic:blipFill>
                    <a:blip r:embed="rId12"/>
                    <a:stretch>
                      <a:fillRect/>
                    </a:stretch>
                  </pic:blipFill>
                  <pic:spPr>
                    <a:xfrm>
                      <a:off x="0" y="0"/>
                      <a:ext cx="5943600" cy="3227098"/>
                    </a:xfrm>
                    <a:prstGeom prst="rect"/>
                  </pic:spPr>
                </pic:pic>
              </a:graphicData>
            </a:graphic>
          </wp:inline>
        </w:drawing>
      </w:r>
    </w:p>
    <w:p>
      <w:pPr>
        <w:spacing w:after="80" w:before="120"/>
      </w:pPr>
      <w:r>
        <w:rPr>
          <w:rFonts w:ascii="Times New Roman" w:hAnsi="Times New Roman"/>
          <w:b/>
          <w:sz w:val="24"/>
        </w:rPr>
        <w:t>Step 6: Team Filter</w:t>
      </w:r>
    </w:p>
    <w:p>
      <w:pPr>
        <w:pStyle w:val="ListBullet"/>
        <w:spacing w:after="40"/>
      </w:pPr>
      <w:r>
        <w:rPr>
          <w:rFonts w:ascii="Times New Roman" w:hAnsi="Times New Roman"/>
          <w:sz w:val="24"/>
        </w:rPr>
        <w:t>Add team to the Filters shelf.</w:t>
      </w:r>
    </w:p>
    <w:p>
      <w:pPr>
        <w:pStyle w:val="ListBullet"/>
        <w:spacing w:after="40"/>
      </w:pPr>
      <w:r>
        <w:rPr>
          <w:rFonts w:ascii="Times New Roman" w:hAnsi="Times New Roman"/>
          <w:sz w:val="24"/>
        </w:rPr>
        <w:t>Select any available team.</w:t>
      </w:r>
    </w:p>
    <w:p>
      <w:pPr>
        <w:pStyle w:val="ListBullet"/>
        <w:spacing w:after="40"/>
      </w:pPr>
      <w:r>
        <w:rPr>
          <w:rFonts w:ascii="Times New Roman" w:hAnsi="Times New Roman"/>
          <w:sz w:val="24"/>
        </w:rPr>
        <w:t>Observe the changes in the player goals, ratings, and performance visualizations.</w:t>
      </w:r>
    </w:p>
    <w:p>
      <w:pPr>
        <w:spacing w:after="80" w:before="120"/>
      </w:pPr>
      <w:r>
        <w:rPr>
          <w:rFonts w:ascii="Times New Roman" w:hAnsi="Times New Roman"/>
          <w:b/>
          <w:sz w:val="24"/>
        </w:rPr>
        <w:t>Step 7: Minimum Performance Score Parameter</w:t>
      </w:r>
    </w:p>
    <w:p>
      <w:pPr>
        <w:pStyle w:val="ListBullet"/>
        <w:spacing w:after="40"/>
      </w:pPr>
      <w:r>
        <w:rPr>
          <w:rFonts w:ascii="Times New Roman" w:hAnsi="Times New Roman"/>
          <w:sz w:val="24"/>
        </w:rPr>
        <w:t>Create a parameter named Minimum Performance Score.</w:t>
      </w:r>
    </w:p>
    <w:p>
      <w:pPr>
        <w:pStyle w:val="ListBullet"/>
        <w:spacing w:after="40"/>
      </w:pPr>
      <w:r>
        <w:rPr>
          <w:rFonts w:ascii="Times New Roman" w:hAnsi="Times New Roman"/>
          <w:sz w:val="24"/>
        </w:rPr>
        <w:t>Set the parameter value to 70 for this output.</w:t>
      </w:r>
    </w:p>
    <w:p>
      <w:pPr>
        <w:pStyle w:val="ListBullet"/>
        <w:spacing w:after="40"/>
      </w:pPr>
      <w:r>
        <w:rPr>
          <w:rFonts w:ascii="Times New Roman" w:hAnsi="Times New Roman"/>
          <w:sz w:val="24"/>
        </w:rPr>
        <w:t>Create a calculated field using the condition performance_score &gt;= Minimum Performance Score.</w:t>
      </w:r>
    </w:p>
    <w:p>
      <w:pPr>
        <w:pStyle w:val="ListBullet"/>
        <w:spacing w:after="40"/>
      </w:pPr>
      <w:r>
        <w:rPr>
          <w:rFonts w:ascii="Times New Roman" w:hAnsi="Times New Roman"/>
          <w:sz w:val="24"/>
        </w:rPr>
        <w:t>Apply the calculated field as a filter.</w:t>
      </w:r>
    </w:p>
    <w:p>
      <w:pPr>
        <w:spacing w:after="80"/>
      </w:pPr>
      <w:r>
        <w:rPr>
          <w:rFonts w:ascii="Times New Roman" w:hAnsi="Times New Roman"/>
          <w:b/>
          <w:sz w:val="24"/>
        </w:rPr>
        <w:t>Output: Minimum Performance Score Parameter</w:t>
      </w:r>
    </w:p>
    <w:p>
      <w:pPr>
        <w:jc w:val="center"/>
      </w:pPr>
      <w:r>
        <w:drawing>
          <wp:inline xmlns:a="http://schemas.openxmlformats.org/drawingml/2006/main" xmlns:pic="http://schemas.openxmlformats.org/drawingml/2006/picture">
            <wp:extent cx="5943600" cy="3227098"/>
            <wp:docPr id="5" name="Picture 5"/>
            <wp:cNvGraphicFramePr>
              <a:graphicFrameLocks noChangeAspect="1"/>
            </wp:cNvGraphicFramePr>
            <a:graphic>
              <a:graphicData uri="http://schemas.openxmlformats.org/drawingml/2006/picture">
                <pic:pic>
                  <pic:nvPicPr>
                    <pic:cNvPr id="0" name="05_minimum_score_parameter.png"/>
                    <pic:cNvPicPr/>
                  </pic:nvPicPr>
                  <pic:blipFill>
                    <a:blip r:embed="rId13"/>
                    <a:stretch>
                      <a:fillRect/>
                    </a:stretch>
                  </pic:blipFill>
                  <pic:spPr>
                    <a:xfrm>
                      <a:off x="0" y="0"/>
                      <a:ext cx="5943600" cy="3227098"/>
                    </a:xfrm>
                    <a:prstGeom prst="rect"/>
                  </pic:spPr>
                </pic:pic>
              </a:graphicData>
            </a:graphic>
          </wp:inline>
        </w:drawing>
      </w:r>
    </w:p>
    <w:p>
      <w:pPr>
        <w:spacing w:after="80" w:before="120"/>
      </w:pPr>
      <w:r>
        <w:rPr>
          <w:rFonts w:ascii="Times New Roman" w:hAnsi="Times New Roman"/>
          <w:b/>
          <w:sz w:val="24"/>
        </w:rPr>
        <w:t>Step 8: Dashboard Creation</w:t>
      </w:r>
    </w:p>
    <w:p>
      <w:pPr>
        <w:pStyle w:val="ListBullet"/>
        <w:spacing w:after="40"/>
      </w:pPr>
      <w:r>
        <w:rPr>
          <w:rFonts w:ascii="Times New Roman" w:hAnsi="Times New Roman"/>
          <w:sz w:val="24"/>
        </w:rPr>
        <w:t>Create a new Tableau Dashboard.</w:t>
      </w:r>
    </w:p>
    <w:p>
      <w:pPr>
        <w:pStyle w:val="ListBullet"/>
        <w:spacing w:after="40"/>
      </w:pPr>
      <w:r>
        <w:rPr>
          <w:rFonts w:ascii="Times New Roman" w:hAnsi="Times New Roman"/>
          <w:sz w:val="24"/>
        </w:rPr>
        <w:t>Add the Player Goals, Team Goal Contribution, Player Performance Trend, Performance Percentage, and Minimum Performance Score worksheets.</w:t>
      </w:r>
    </w:p>
    <w:p>
      <w:pPr>
        <w:pStyle w:val="ListBullet"/>
        <w:spacing w:after="40"/>
      </w:pPr>
      <w:r>
        <w:rPr>
          <w:rFonts w:ascii="Times New Roman" w:hAnsi="Times New Roman"/>
          <w:sz w:val="24"/>
        </w:rPr>
        <w:t>Add the Team filter and Minimum Performance Score parameter.</w:t>
      </w:r>
    </w:p>
    <w:p>
      <w:pPr>
        <w:pStyle w:val="ListBullet"/>
        <w:spacing w:after="40"/>
      </w:pPr>
      <w:r>
        <w:rPr>
          <w:rFonts w:ascii="Times New Roman" w:hAnsi="Times New Roman"/>
          <w:sz w:val="24"/>
        </w:rPr>
        <w:t>Arrange the worksheets and format the titles, labels, legends, and tooltips.</w:t>
      </w:r>
    </w:p>
    <w:p>
      <w:pPr>
        <w:spacing w:after="80" w:before="120"/>
      </w:pPr>
      <w:r>
        <w:rPr>
          <w:rFonts w:ascii="Times New Roman" w:hAnsi="Times New Roman"/>
          <w:b/>
          <w:sz w:val="24"/>
        </w:rPr>
        <w:t>Step 9: Story Creation</w:t>
      </w:r>
    </w:p>
    <w:p>
      <w:pPr>
        <w:pStyle w:val="ListBullet"/>
        <w:spacing w:after="40"/>
      </w:pPr>
      <w:r>
        <w:rPr>
          <w:rFonts w:ascii="Times New Roman" w:hAnsi="Times New Roman"/>
          <w:sz w:val="24"/>
        </w:rPr>
        <w:t>Create a Tableau Story using the completed dashboard.</w:t>
      </w:r>
    </w:p>
    <w:p>
      <w:pPr>
        <w:pStyle w:val="ListBullet"/>
        <w:spacing w:after="40"/>
      </w:pPr>
      <w:r>
        <w:rPr>
          <w:rFonts w:ascii="Times New Roman" w:hAnsi="Times New Roman"/>
          <w:sz w:val="24"/>
        </w:rPr>
        <w:t>Add story points for Overall Player Performance, Team-wise Goal Contribution, Top Goal Scorers, Player Rating Analysis, and Final FIFA Performance Analysis.</w:t>
      </w:r>
    </w:p>
    <w:p>
      <w:pPr>
        <w:spacing w:after="80" w:before="120"/>
      </w:pPr>
      <w:r>
        <w:rPr>
          <w:rFonts w:ascii="Times New Roman" w:hAnsi="Times New Roman"/>
          <w:b/>
          <w:sz w:val="24"/>
        </w:rPr>
        <w:t>Step 10: Analysis</w:t>
      </w:r>
    </w:p>
    <w:p>
      <w:pPr>
        <w:pStyle w:val="ListBullet"/>
        <w:spacing w:after="40"/>
      </w:pPr>
      <w:r>
        <w:rPr>
          <w:rFonts w:ascii="Times New Roman" w:hAnsi="Times New Roman"/>
          <w:sz w:val="24"/>
        </w:rPr>
        <w:t>Identify players with the highest goal contributions.</w:t>
      </w:r>
    </w:p>
    <w:p>
      <w:pPr>
        <w:pStyle w:val="ListBullet"/>
        <w:spacing w:after="40"/>
      </w:pPr>
      <w:r>
        <w:rPr>
          <w:rFonts w:ascii="Times New Roman" w:hAnsi="Times New Roman"/>
          <w:sz w:val="24"/>
        </w:rPr>
        <w:t>Compare total goals among teams.</w:t>
      </w:r>
    </w:p>
    <w:p>
      <w:pPr>
        <w:pStyle w:val="ListBullet"/>
        <w:spacing w:after="40"/>
      </w:pPr>
      <w:r>
        <w:rPr>
          <w:rFonts w:ascii="Times New Roman" w:hAnsi="Times New Roman"/>
          <w:sz w:val="24"/>
        </w:rPr>
        <w:t>Analyze average player ratings.</w:t>
      </w:r>
    </w:p>
    <w:p>
      <w:pPr>
        <w:pStyle w:val="ListBullet"/>
        <w:spacing w:after="40"/>
      </w:pPr>
      <w:r>
        <w:rPr>
          <w:rFonts w:ascii="Times New Roman" w:hAnsi="Times New Roman"/>
          <w:sz w:val="24"/>
        </w:rPr>
        <w:t>Observe how the Team filter and Minimum Performance Score parameter change the visualizations.</w:t>
      </w:r>
    </w:p>
    <w:p>
      <w:pPr>
        <w:pStyle w:val="ListBullet"/>
        <w:spacing w:after="40"/>
      </w:pPr>
      <w:r>
        <w:rPr>
          <w:rFonts w:ascii="Times New Roman" w:hAnsi="Times New Roman"/>
          <w:sz w:val="24"/>
        </w:rPr>
        <w:t>Use the dashboard and story to summarize overall player performance.</w:t>
      </w:r>
    </w:p>
    <w:p>
      <w:pPr>
        <w:spacing w:after="80" w:before="120"/>
      </w:pPr>
      <w:r>
        <w:rPr>
          <w:rFonts w:ascii="Times New Roman" w:hAnsi="Times New Roman"/>
          <w:b/>
          <w:sz w:val="24"/>
        </w:rPr>
        <w:t>Output:</w:t>
      </w:r>
    </w:p>
    <w:p>
      <w:pPr>
        <w:spacing w:after="80"/>
      </w:pPr>
      <w:r>
        <w:rPr>
          <w:rFonts w:ascii="Times New Roman" w:hAnsi="Times New Roman"/>
          <w:b w:val="0"/>
          <w:sz w:val="24"/>
        </w:rPr>
        <w:t>The output consists of player goals, team goal contribution, player rating trend, performance percentage, team filtering, and minimum performance score visualizations based on the FIFA World Cup 2026 Player Performance dataset.</w:t>
      </w:r>
    </w:p>
    <w:p>
      <w:pPr>
        <w:spacing w:after="80" w:before="120"/>
      </w:pPr>
      <w:r>
        <w:rPr>
          <w:rFonts w:ascii="Times New Roman" w:hAnsi="Times New Roman"/>
          <w:b/>
          <w:sz w:val="24"/>
        </w:rPr>
        <w:t>Result:</w:t>
      </w:r>
    </w:p>
    <w:p>
      <w:pPr>
        <w:spacing w:after="80"/>
      </w:pPr>
      <w:r>
        <w:rPr>
          <w:rFonts w:ascii="Times New Roman" w:hAnsi="Times New Roman"/>
          <w:b w:val="0"/>
          <w:sz w:val="24"/>
        </w:rPr>
        <w:t>Thus, the FIFA World Cup 2026 Player Performance dataset was analyzed successfully using Tableau-style visualizations. Charts, filters, a performance parameter, and dashboard components were prepared to study player and team performance.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